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3981B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90432" w:rsidRPr="00790432">
              <w:rPr>
                <w:b/>
                <w:color w:val="auto"/>
                <w:sz w:val="32"/>
                <w:u w:val="single"/>
              </w:rPr>
              <w:t>Callum Lewis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5F73701" w:rsidR="005A1BA3" w:rsidRPr="00CC306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C306E">
              <w:rPr>
                <w:b/>
                <w:color w:val="auto"/>
                <w:sz w:val="32"/>
              </w:rPr>
              <w:t xml:space="preserve"> </w:t>
            </w:r>
            <w:r w:rsidR="00CC306E" w:rsidRPr="00CC306E">
              <w:rPr>
                <w:b/>
                <w:color w:val="auto"/>
                <w:sz w:val="32"/>
                <w:u w:val="single"/>
              </w:rPr>
              <w:t>1922427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370C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4D4A4EE" w14:textId="720EE545" w:rsidR="003D5684" w:rsidRDefault="00202EF3" w:rsidP="00FF7EBB">
      <w:pPr>
        <w:jc w:val="both"/>
        <w:rPr>
          <w:color w:val="202124"/>
          <w:sz w:val="24"/>
          <w:szCs w:val="28"/>
          <w:shd w:val="clear" w:color="auto" w:fill="FFFFFF"/>
        </w:rPr>
      </w:pPr>
      <w:r>
        <w:rPr>
          <w:sz w:val="24"/>
          <w:szCs w:val="24"/>
        </w:rPr>
        <w:t>In this essay, I will be outlining how I utilised different coping strategies that I applied to m</w:t>
      </w:r>
      <w:r w:rsidR="0004397F">
        <w:rPr>
          <w:sz w:val="24"/>
          <w:szCs w:val="24"/>
        </w:rPr>
        <w:t xml:space="preserve">y </w:t>
      </w:r>
      <w:r w:rsidR="00225E08">
        <w:rPr>
          <w:sz w:val="24"/>
          <w:szCs w:val="24"/>
        </w:rPr>
        <w:t>day-to-day</w:t>
      </w:r>
      <w:r w:rsidR="0004397F">
        <w:rPr>
          <w:sz w:val="24"/>
          <w:szCs w:val="24"/>
        </w:rPr>
        <w:t xml:space="preserve"> life whilst during my initial training period</w:t>
      </w:r>
      <w:r>
        <w:rPr>
          <w:sz w:val="24"/>
          <w:szCs w:val="24"/>
        </w:rPr>
        <w:t xml:space="preserve"> so that I developed resilience and minimised the stress and pressure from the workplace. I will introduce </w:t>
      </w:r>
      <w:r w:rsidR="001E69F5">
        <w:rPr>
          <w:sz w:val="24"/>
          <w:szCs w:val="24"/>
        </w:rPr>
        <w:t xml:space="preserve">into the essay, </w:t>
      </w:r>
      <w:r>
        <w:rPr>
          <w:sz w:val="24"/>
          <w:szCs w:val="24"/>
        </w:rPr>
        <w:t>different news articles, quotes</w:t>
      </w:r>
      <w:r w:rsidR="001E69F5">
        <w:rPr>
          <w:sz w:val="24"/>
          <w:szCs w:val="24"/>
        </w:rPr>
        <w:t xml:space="preserve"> and other sources of information to either support or negate the strategies I implemented during my initial six months training. I</w:t>
      </w:r>
      <w:r w:rsidR="000D064E">
        <w:rPr>
          <w:sz w:val="24"/>
          <w:szCs w:val="24"/>
        </w:rPr>
        <w:t xml:space="preserve"> will also be introducing the ‘Borton’s Reflective Tool</w:t>
      </w:r>
      <w:r w:rsidR="008F6942">
        <w:rPr>
          <w:sz w:val="24"/>
          <w:szCs w:val="24"/>
        </w:rPr>
        <w:t>’ (</w:t>
      </w:r>
      <w:r w:rsidR="008F6942" w:rsidRPr="0013465F">
        <w:rPr>
          <w:b/>
          <w:sz w:val="24"/>
          <w:szCs w:val="24"/>
        </w:rPr>
        <w:t>T. Borton 1970</w:t>
      </w:r>
      <w:r w:rsidR="008F6942">
        <w:rPr>
          <w:sz w:val="24"/>
          <w:szCs w:val="24"/>
        </w:rPr>
        <w:t>)</w:t>
      </w:r>
      <w:r w:rsidR="001E69F5">
        <w:rPr>
          <w:sz w:val="24"/>
          <w:szCs w:val="24"/>
        </w:rPr>
        <w:t xml:space="preserve"> to reflect on the strategies I used and to see if I could have done anything differently which could have been of more beneficial to me during my initial six months of training. </w:t>
      </w:r>
      <w:r w:rsidR="00880566" w:rsidRPr="00880566">
        <w:rPr>
          <w:sz w:val="24"/>
          <w:szCs w:val="24"/>
        </w:rPr>
        <w:t>A</w:t>
      </w:r>
      <w:r w:rsidR="00A15711">
        <w:rPr>
          <w:sz w:val="24"/>
          <w:szCs w:val="24"/>
        </w:rPr>
        <w:t>ccording to an article produced</w:t>
      </w:r>
      <w:r w:rsidR="00880566" w:rsidRPr="00880566">
        <w:rPr>
          <w:sz w:val="24"/>
          <w:szCs w:val="24"/>
        </w:rPr>
        <w:t xml:space="preserve"> by </w:t>
      </w:r>
      <w:r w:rsidR="00A15711">
        <w:rPr>
          <w:sz w:val="24"/>
          <w:szCs w:val="24"/>
        </w:rPr>
        <w:t xml:space="preserve">Harvard Medical School, </w:t>
      </w:r>
      <w:r w:rsidR="008F6942">
        <w:rPr>
          <w:sz w:val="24"/>
          <w:szCs w:val="24"/>
        </w:rPr>
        <w:t xml:space="preserve">states, </w:t>
      </w:r>
      <w:r w:rsidR="008F6942">
        <w:rPr>
          <w:sz w:val="24"/>
          <w:szCs w:val="28"/>
        </w:rPr>
        <w:t>“</w:t>
      </w:r>
      <w:r w:rsidR="00880566" w:rsidRPr="008F6942">
        <w:rPr>
          <w:bCs/>
          <w:color w:val="202124"/>
          <w:sz w:val="24"/>
          <w:szCs w:val="28"/>
          <w:shd w:val="clear" w:color="auto" w:fill="FFFFFF"/>
        </w:rPr>
        <w:t>Exercise reduces</w:t>
      </w:r>
      <w:r w:rsidR="00880566" w:rsidRPr="008F6942">
        <w:rPr>
          <w:color w:val="202124"/>
          <w:sz w:val="24"/>
          <w:szCs w:val="28"/>
          <w:shd w:val="clear" w:color="auto" w:fill="FFFFFF"/>
        </w:rPr>
        <w:t> levels of the body's </w:t>
      </w:r>
      <w:r w:rsidR="00880566" w:rsidRPr="008F6942">
        <w:rPr>
          <w:bCs/>
          <w:color w:val="202124"/>
          <w:sz w:val="24"/>
          <w:szCs w:val="28"/>
          <w:shd w:val="clear" w:color="auto" w:fill="FFFFFF"/>
        </w:rPr>
        <w:t>stress</w:t>
      </w:r>
      <w:r w:rsidR="00880566" w:rsidRPr="008F6942">
        <w:rPr>
          <w:color w:val="202124"/>
          <w:sz w:val="24"/>
          <w:szCs w:val="28"/>
          <w:shd w:val="clear" w:color="auto" w:fill="FFFFFF"/>
        </w:rPr>
        <w:t xml:space="preserve"> hormones, </w:t>
      </w:r>
      <w:r w:rsidR="008F6942">
        <w:rPr>
          <w:color w:val="202124"/>
          <w:sz w:val="24"/>
          <w:szCs w:val="28"/>
          <w:shd w:val="clear" w:color="auto" w:fill="FFFFFF"/>
        </w:rPr>
        <w:t>such as adrenaline and cortisol</w:t>
      </w:r>
      <w:r w:rsidR="00880566" w:rsidRPr="008F6942">
        <w:rPr>
          <w:color w:val="202124"/>
          <w:sz w:val="24"/>
          <w:szCs w:val="28"/>
          <w:shd w:val="clear" w:color="auto" w:fill="FFFFFF"/>
        </w:rPr>
        <w:t>.</w:t>
      </w:r>
      <w:r w:rsidR="008F6942">
        <w:rPr>
          <w:color w:val="202124"/>
          <w:sz w:val="24"/>
          <w:szCs w:val="28"/>
          <w:shd w:val="clear" w:color="auto" w:fill="FFFFFF"/>
        </w:rPr>
        <w:t>” (</w:t>
      </w:r>
      <w:r w:rsidR="008F6942" w:rsidRPr="008F6942">
        <w:rPr>
          <w:b/>
          <w:color w:val="202124"/>
          <w:sz w:val="24"/>
          <w:szCs w:val="28"/>
          <w:shd w:val="clear" w:color="auto" w:fill="FFFFFF"/>
        </w:rPr>
        <w:t xml:space="preserve">Harvard Medical School </w:t>
      </w:r>
      <w:r w:rsidR="008F6942" w:rsidRPr="008F6942">
        <w:rPr>
          <w:b/>
          <w:sz w:val="24"/>
          <w:szCs w:val="24"/>
        </w:rPr>
        <w:t>February 2011</w:t>
      </w:r>
      <w:r w:rsidR="008F6942">
        <w:rPr>
          <w:sz w:val="24"/>
          <w:szCs w:val="24"/>
        </w:rPr>
        <w:t>)</w:t>
      </w:r>
      <w:r w:rsidR="00246234">
        <w:rPr>
          <w:sz w:val="24"/>
          <w:szCs w:val="24"/>
        </w:rPr>
        <w:t xml:space="preserve"> </w:t>
      </w:r>
    </w:p>
    <w:p w14:paraId="271B0B46" w14:textId="77777777" w:rsidR="003D5684" w:rsidRDefault="003D5684" w:rsidP="00FF7EBB">
      <w:pPr>
        <w:jc w:val="both"/>
        <w:rPr>
          <w:color w:val="202124"/>
          <w:sz w:val="24"/>
          <w:szCs w:val="28"/>
          <w:shd w:val="clear" w:color="auto" w:fill="FFFFFF"/>
        </w:rPr>
      </w:pPr>
    </w:p>
    <w:p w14:paraId="6604579F" w14:textId="484916F9" w:rsidR="00FF7784" w:rsidRPr="00225E08" w:rsidRDefault="00880566" w:rsidP="00FF7EBB">
      <w:pPr>
        <w:jc w:val="both"/>
        <w:rPr>
          <w:color w:val="202124"/>
          <w:sz w:val="24"/>
          <w:szCs w:val="28"/>
          <w:shd w:val="clear" w:color="auto" w:fill="FFFFFF"/>
        </w:rPr>
      </w:pPr>
      <w:r>
        <w:rPr>
          <w:color w:val="202124"/>
          <w:sz w:val="24"/>
          <w:szCs w:val="28"/>
          <w:shd w:val="clear" w:color="auto" w:fill="FFFFFF"/>
        </w:rPr>
        <w:t>I would agree with this</w:t>
      </w:r>
      <w:r w:rsidR="00225E08">
        <w:rPr>
          <w:color w:val="202124"/>
          <w:sz w:val="24"/>
          <w:szCs w:val="28"/>
          <w:shd w:val="clear" w:color="auto" w:fill="FFFFFF"/>
        </w:rPr>
        <w:t>,</w:t>
      </w:r>
      <w:r>
        <w:rPr>
          <w:color w:val="202124"/>
          <w:sz w:val="24"/>
          <w:szCs w:val="28"/>
          <w:shd w:val="clear" w:color="auto" w:fill="FFFFFF"/>
        </w:rPr>
        <w:t xml:space="preserve"> partially as although some exercises I conducted such as jogging and running I felt benefitted me</w:t>
      </w:r>
      <w:r w:rsidR="005C7BD0">
        <w:rPr>
          <w:color w:val="202124"/>
          <w:sz w:val="24"/>
          <w:szCs w:val="28"/>
          <w:shd w:val="clear" w:color="auto" w:fill="FFFFFF"/>
        </w:rPr>
        <w:t>,</w:t>
      </w:r>
      <w:r>
        <w:rPr>
          <w:color w:val="202124"/>
          <w:sz w:val="24"/>
          <w:szCs w:val="28"/>
          <w:shd w:val="clear" w:color="auto" w:fill="FFFFFF"/>
        </w:rPr>
        <w:t xml:space="preserve"> by relieving stress</w:t>
      </w:r>
      <w:r w:rsidR="005C7BD0">
        <w:rPr>
          <w:color w:val="202124"/>
          <w:sz w:val="24"/>
          <w:szCs w:val="28"/>
          <w:shd w:val="clear" w:color="auto" w:fill="FFFFFF"/>
        </w:rPr>
        <w:t>,</w:t>
      </w:r>
      <w:r>
        <w:rPr>
          <w:color w:val="202124"/>
          <w:sz w:val="24"/>
          <w:szCs w:val="28"/>
          <w:shd w:val="clear" w:color="auto" w:fill="FFFFFF"/>
        </w:rPr>
        <w:t xml:space="preserve"> but other exercises such as </w:t>
      </w:r>
      <w:r w:rsidR="005C7BD0">
        <w:rPr>
          <w:color w:val="202124"/>
          <w:sz w:val="24"/>
          <w:szCs w:val="28"/>
          <w:shd w:val="clear" w:color="auto" w:fill="FFFFFF"/>
        </w:rPr>
        <w:t>push-ups</w:t>
      </w:r>
      <w:r>
        <w:rPr>
          <w:color w:val="202124"/>
          <w:sz w:val="24"/>
          <w:szCs w:val="28"/>
          <w:shd w:val="clear" w:color="auto" w:fill="FFFFFF"/>
        </w:rPr>
        <w:t xml:space="preserve"> and </w:t>
      </w:r>
      <w:r w:rsidR="005C7BD0">
        <w:rPr>
          <w:color w:val="202124"/>
          <w:sz w:val="24"/>
          <w:szCs w:val="28"/>
          <w:shd w:val="clear" w:color="auto" w:fill="FFFFFF"/>
        </w:rPr>
        <w:t>sit-ups</w:t>
      </w:r>
      <w:r>
        <w:rPr>
          <w:color w:val="202124"/>
          <w:sz w:val="24"/>
          <w:szCs w:val="28"/>
          <w:shd w:val="clear" w:color="auto" w:fill="FFFFFF"/>
        </w:rPr>
        <w:t xml:space="preserve"> did not have the same effect</w:t>
      </w:r>
      <w:r w:rsidR="00225E08">
        <w:rPr>
          <w:color w:val="202124"/>
          <w:sz w:val="24"/>
          <w:szCs w:val="28"/>
          <w:shd w:val="clear" w:color="auto" w:fill="FFFFFF"/>
        </w:rPr>
        <w:t>.</w:t>
      </w:r>
      <w:r w:rsidR="00790432">
        <w:rPr>
          <w:color w:val="202124"/>
          <w:sz w:val="24"/>
          <w:szCs w:val="28"/>
          <w:shd w:val="clear" w:color="auto" w:fill="FFFFFF"/>
        </w:rPr>
        <w:t xml:space="preserve"> </w:t>
      </w:r>
      <w:r w:rsidR="00225E08">
        <w:rPr>
          <w:color w:val="202124"/>
          <w:sz w:val="24"/>
          <w:szCs w:val="28"/>
          <w:shd w:val="clear" w:color="auto" w:fill="FFFFFF"/>
        </w:rPr>
        <w:t>Therefore,</w:t>
      </w:r>
      <w:r w:rsidR="00790432">
        <w:rPr>
          <w:color w:val="202124"/>
          <w:sz w:val="24"/>
          <w:szCs w:val="28"/>
          <w:shd w:val="clear" w:color="auto" w:fill="FFFFFF"/>
        </w:rPr>
        <w:t xml:space="preserve"> although all forms of exercise do release some endorphins, the mental effect of some exercises can seem to be more favourable than others.</w:t>
      </w:r>
      <w:r>
        <w:rPr>
          <w:color w:val="202124"/>
          <w:sz w:val="24"/>
          <w:szCs w:val="28"/>
          <w:shd w:val="clear" w:color="auto" w:fill="FFFFFF"/>
        </w:rPr>
        <w:t xml:space="preserve"> It must also be said that</w:t>
      </w:r>
      <w:r w:rsidR="00225E08">
        <w:rPr>
          <w:color w:val="202124"/>
          <w:sz w:val="24"/>
          <w:szCs w:val="28"/>
          <w:shd w:val="clear" w:color="auto" w:fill="FFFFFF"/>
        </w:rPr>
        <w:t>,</w:t>
      </w:r>
      <w:r>
        <w:rPr>
          <w:color w:val="202124"/>
          <w:sz w:val="24"/>
          <w:szCs w:val="28"/>
          <w:shd w:val="clear" w:color="auto" w:fill="FFFFFF"/>
        </w:rPr>
        <w:t xml:space="preserve"> not every person is the same and that the exercises I found beneficial someone else might not feel the same results. Moreover, other persons could find the more physical strength exercises more rewarding and beneficial than </w:t>
      </w:r>
      <w:r w:rsidR="008F6942">
        <w:rPr>
          <w:color w:val="202124"/>
          <w:sz w:val="24"/>
          <w:szCs w:val="28"/>
          <w:shd w:val="clear" w:color="auto" w:fill="FFFFFF"/>
        </w:rPr>
        <w:t>I did</w:t>
      </w:r>
      <w:r>
        <w:rPr>
          <w:color w:val="202124"/>
          <w:sz w:val="24"/>
          <w:szCs w:val="28"/>
          <w:shd w:val="clear" w:color="auto" w:fill="FFFFFF"/>
        </w:rPr>
        <w:t xml:space="preserve">. </w:t>
      </w:r>
      <w:r w:rsidR="00A15711">
        <w:rPr>
          <w:color w:val="202124"/>
          <w:sz w:val="24"/>
          <w:szCs w:val="28"/>
          <w:shd w:val="clear" w:color="auto" w:fill="FFFFFF"/>
        </w:rPr>
        <w:t>Overall</w:t>
      </w:r>
      <w:r w:rsidR="00225E08">
        <w:rPr>
          <w:color w:val="202124"/>
          <w:sz w:val="24"/>
          <w:szCs w:val="28"/>
          <w:shd w:val="clear" w:color="auto" w:fill="FFFFFF"/>
        </w:rPr>
        <w:t>,</w:t>
      </w:r>
      <w:r w:rsidR="00A15711">
        <w:rPr>
          <w:color w:val="202124"/>
          <w:sz w:val="24"/>
          <w:szCs w:val="28"/>
          <w:shd w:val="clear" w:color="auto" w:fill="FFFFFF"/>
        </w:rPr>
        <w:t xml:space="preserve"> however, I do believe that regular exercise is a good way of developing resilience and minimising stress in and out of the working environment. </w:t>
      </w:r>
      <w:r w:rsidR="00790432">
        <w:rPr>
          <w:sz w:val="24"/>
          <w:szCs w:val="24"/>
        </w:rPr>
        <w:t>Another way in which I developed coping strategies to develop resilience</w:t>
      </w:r>
      <w:r w:rsidR="00991109">
        <w:rPr>
          <w:sz w:val="24"/>
          <w:szCs w:val="24"/>
        </w:rPr>
        <w:t xml:space="preserve"> and minimise stress</w:t>
      </w:r>
      <w:r w:rsidR="00790432">
        <w:rPr>
          <w:sz w:val="24"/>
          <w:szCs w:val="24"/>
        </w:rPr>
        <w:t xml:space="preserve"> was through the process of </w:t>
      </w:r>
      <w:r w:rsidR="00991109">
        <w:rPr>
          <w:sz w:val="24"/>
          <w:szCs w:val="24"/>
        </w:rPr>
        <w:t>meditation. It is stated</w:t>
      </w:r>
      <w:r w:rsidR="008F6942">
        <w:rPr>
          <w:sz w:val="24"/>
          <w:szCs w:val="24"/>
        </w:rPr>
        <w:t>,</w:t>
      </w:r>
      <w:r w:rsidR="00991109">
        <w:rPr>
          <w:sz w:val="24"/>
          <w:szCs w:val="24"/>
        </w:rPr>
        <w:t xml:space="preserve"> </w:t>
      </w:r>
      <w:r w:rsidR="00D8238C">
        <w:rPr>
          <w:sz w:val="24"/>
          <w:szCs w:val="24"/>
        </w:rPr>
        <w:t xml:space="preserve">in an </w:t>
      </w:r>
      <w:r w:rsidR="008F6942">
        <w:rPr>
          <w:sz w:val="24"/>
          <w:szCs w:val="24"/>
        </w:rPr>
        <w:t>article</w:t>
      </w:r>
      <w:r w:rsidR="00D8238C">
        <w:rPr>
          <w:sz w:val="24"/>
          <w:szCs w:val="24"/>
        </w:rPr>
        <w:t xml:space="preserve"> </w:t>
      </w:r>
      <w:r w:rsidR="008F6942">
        <w:rPr>
          <w:sz w:val="24"/>
          <w:szCs w:val="24"/>
        </w:rPr>
        <w:t>“</w:t>
      </w:r>
      <w:r w:rsidR="00D8238C" w:rsidRPr="008F6942">
        <w:rPr>
          <w:sz w:val="24"/>
          <w:szCs w:val="24"/>
        </w:rPr>
        <w:t>Meditation, if practiced before the stressful event, reduced the adverse effects</w:t>
      </w:r>
      <w:r w:rsidR="008F6942">
        <w:rPr>
          <w:sz w:val="24"/>
          <w:szCs w:val="24"/>
        </w:rPr>
        <w:t xml:space="preserve"> of stress.” (</w:t>
      </w:r>
      <w:r w:rsidR="00D8238C" w:rsidRPr="008F6942">
        <w:rPr>
          <w:b/>
          <w:sz w:val="24"/>
          <w:szCs w:val="24"/>
        </w:rPr>
        <w:t xml:space="preserve">The Journal of </w:t>
      </w:r>
      <w:r w:rsidR="00D8238C" w:rsidRPr="004329EF">
        <w:rPr>
          <w:b/>
          <w:sz w:val="24"/>
          <w:szCs w:val="24"/>
        </w:rPr>
        <w:t>Alternative and Complementary Medicine</w:t>
      </w:r>
      <w:r w:rsidR="005C7BD0" w:rsidRPr="004329EF">
        <w:rPr>
          <w:b/>
          <w:sz w:val="24"/>
          <w:szCs w:val="24"/>
        </w:rPr>
        <w:t>,</w:t>
      </w:r>
      <w:r w:rsidR="004329EF" w:rsidRPr="004329EF">
        <w:rPr>
          <w:b/>
          <w:sz w:val="24"/>
          <w:szCs w:val="24"/>
        </w:rPr>
        <w:t xml:space="preserve"> Mohan, Sharma and Bujlani </w:t>
      </w:r>
      <w:r w:rsidR="00D8238C" w:rsidRPr="004329EF">
        <w:rPr>
          <w:b/>
          <w:sz w:val="24"/>
          <w:szCs w:val="24"/>
        </w:rPr>
        <w:t>March 2011</w:t>
      </w:r>
      <w:r w:rsidR="008F6942">
        <w:rPr>
          <w:sz w:val="24"/>
          <w:szCs w:val="24"/>
        </w:rPr>
        <w:t>).</w:t>
      </w:r>
    </w:p>
    <w:p w14:paraId="2AEC48C6" w14:textId="7C3A7183" w:rsidR="00D8238C" w:rsidRDefault="00D8238C" w:rsidP="00FF7EBB">
      <w:pPr>
        <w:jc w:val="both"/>
        <w:rPr>
          <w:sz w:val="24"/>
          <w:szCs w:val="24"/>
        </w:rPr>
      </w:pPr>
    </w:p>
    <w:p w14:paraId="68EC088A" w14:textId="75179063" w:rsidR="00372A53" w:rsidRDefault="00372A53" w:rsidP="00FF7EBB">
      <w:pPr>
        <w:jc w:val="both"/>
        <w:rPr>
          <w:sz w:val="24"/>
          <w:szCs w:val="24"/>
        </w:rPr>
      </w:pPr>
    </w:p>
    <w:p w14:paraId="4CEE42CC" w14:textId="655657E6" w:rsidR="00321060" w:rsidRDefault="003D5684" w:rsidP="00FF7EBB">
      <w:pPr>
        <w:jc w:val="both"/>
        <w:rPr>
          <w:sz w:val="24"/>
          <w:szCs w:val="24"/>
        </w:rPr>
      </w:pPr>
      <w:r>
        <w:rPr>
          <w:sz w:val="24"/>
          <w:szCs w:val="24"/>
        </w:rPr>
        <w:t xml:space="preserve">When I first joined my organisation, I was not aware of this method and sometimes would develop stress prior to an important </w:t>
      </w:r>
      <w:r w:rsidR="008F6942">
        <w:rPr>
          <w:sz w:val="24"/>
          <w:szCs w:val="24"/>
        </w:rPr>
        <w:t>exam, which</w:t>
      </w:r>
      <w:r>
        <w:rPr>
          <w:sz w:val="24"/>
          <w:szCs w:val="24"/>
        </w:rPr>
        <w:t xml:space="preserve"> is natural however, I had no knowledge of how to reduce this stress both pre and post an exam or practical assessment. As such</w:t>
      </w:r>
      <w:r w:rsidR="008F6942">
        <w:rPr>
          <w:sz w:val="24"/>
          <w:szCs w:val="24"/>
        </w:rPr>
        <w:t>,</w:t>
      </w:r>
      <w:r>
        <w:rPr>
          <w:sz w:val="24"/>
          <w:szCs w:val="24"/>
        </w:rPr>
        <w:t xml:space="preserve"> I researched different strategies and came across this practice. I then utilised this and I felt I was much more confident and relaxed post exam than what I was without trying this. Again, I feel that this method will not work for everyone </w:t>
      </w:r>
      <w:r w:rsidR="00FA581E">
        <w:rPr>
          <w:sz w:val="24"/>
          <w:szCs w:val="24"/>
        </w:rPr>
        <w:lastRenderedPageBreak/>
        <w:t>and it has</w:t>
      </w:r>
      <w:r w:rsidR="00321060">
        <w:rPr>
          <w:sz w:val="24"/>
          <w:szCs w:val="24"/>
        </w:rPr>
        <w:t xml:space="preserve"> been researched that if it is practised incorrectly it can have major negative effects. One article covering this issue states</w:t>
      </w:r>
      <w:r w:rsidR="008F6942">
        <w:rPr>
          <w:sz w:val="24"/>
          <w:szCs w:val="24"/>
        </w:rPr>
        <w:t xml:space="preserve"> “</w:t>
      </w:r>
      <w:r w:rsidR="00321060" w:rsidRPr="00321060">
        <w:rPr>
          <w:sz w:val="24"/>
          <w:szCs w:val="24"/>
        </w:rPr>
        <w:t>Practising a wrong meditation technique could be a harmful experience for you</w:t>
      </w:r>
      <w:r w:rsidR="008F6942">
        <w:rPr>
          <w:sz w:val="24"/>
          <w:szCs w:val="24"/>
        </w:rPr>
        <w:t>” (</w:t>
      </w:r>
      <w:r w:rsidR="008F6942" w:rsidRPr="008F6942">
        <w:rPr>
          <w:b/>
          <w:sz w:val="24"/>
          <w:szCs w:val="24"/>
        </w:rPr>
        <w:t>Dangers of Meditation</w:t>
      </w:r>
      <w:r w:rsidR="008F6942">
        <w:rPr>
          <w:b/>
          <w:sz w:val="24"/>
          <w:szCs w:val="24"/>
        </w:rPr>
        <w:t>,</w:t>
      </w:r>
      <w:r w:rsidR="008F6942" w:rsidRPr="008F6942">
        <w:rPr>
          <w:b/>
          <w:sz w:val="24"/>
          <w:szCs w:val="24"/>
        </w:rPr>
        <w:t xml:space="preserve"> </w:t>
      </w:r>
      <w:r w:rsidR="00321060" w:rsidRPr="008F6942">
        <w:rPr>
          <w:b/>
          <w:sz w:val="24"/>
          <w:szCs w:val="24"/>
        </w:rPr>
        <w:t>11</w:t>
      </w:r>
      <w:r w:rsidR="00321060" w:rsidRPr="008F6942">
        <w:rPr>
          <w:b/>
          <w:sz w:val="24"/>
          <w:szCs w:val="24"/>
          <w:vertAlign w:val="superscript"/>
        </w:rPr>
        <w:t>th</w:t>
      </w:r>
      <w:r w:rsidR="00321060" w:rsidRPr="008F6942">
        <w:rPr>
          <w:b/>
          <w:sz w:val="24"/>
          <w:szCs w:val="24"/>
        </w:rPr>
        <w:t xml:space="preserve"> March 2016</w:t>
      </w:r>
      <w:r w:rsidR="00321060">
        <w:rPr>
          <w:sz w:val="24"/>
          <w:szCs w:val="24"/>
        </w:rPr>
        <w:t>)</w:t>
      </w:r>
      <w:r w:rsidR="008F6942">
        <w:rPr>
          <w:sz w:val="24"/>
          <w:szCs w:val="24"/>
        </w:rPr>
        <w:t>.</w:t>
      </w:r>
      <w:r w:rsidR="00321060">
        <w:rPr>
          <w:sz w:val="24"/>
          <w:szCs w:val="24"/>
        </w:rPr>
        <w:t xml:space="preserve"> </w:t>
      </w:r>
    </w:p>
    <w:p w14:paraId="0E6935F7" w14:textId="50671D24" w:rsidR="0046168A" w:rsidRPr="00D8238C" w:rsidRDefault="0046168A" w:rsidP="00FF7EBB">
      <w:pPr>
        <w:jc w:val="both"/>
        <w:rPr>
          <w:sz w:val="24"/>
          <w:szCs w:val="24"/>
        </w:rPr>
      </w:pPr>
    </w:p>
    <w:p w14:paraId="4FA25557" w14:textId="5E4D7773" w:rsidR="00FF7784" w:rsidRPr="00270EEB" w:rsidRDefault="003C4D1B" w:rsidP="00FF7EBB">
      <w:pPr>
        <w:jc w:val="both"/>
        <w:rPr>
          <w:sz w:val="24"/>
          <w:szCs w:val="24"/>
        </w:rPr>
      </w:pPr>
      <w:r>
        <w:rPr>
          <w:sz w:val="24"/>
          <w:szCs w:val="24"/>
        </w:rPr>
        <w:t xml:space="preserve">In conclusion, </w:t>
      </w:r>
      <w:r w:rsidR="000D064E">
        <w:rPr>
          <w:sz w:val="24"/>
          <w:szCs w:val="24"/>
        </w:rPr>
        <w:t>I feel that on reflection,</w:t>
      </w:r>
      <w:r w:rsidR="008F6942">
        <w:rPr>
          <w:sz w:val="24"/>
          <w:szCs w:val="24"/>
        </w:rPr>
        <w:t xml:space="preserve"> using ‘Borton’s Reflective Tool’ (</w:t>
      </w:r>
      <w:r w:rsidR="008F6942" w:rsidRPr="0013465F">
        <w:rPr>
          <w:b/>
          <w:sz w:val="24"/>
          <w:szCs w:val="24"/>
        </w:rPr>
        <w:t>T. Borton 1970</w:t>
      </w:r>
      <w:r w:rsidR="008F6942">
        <w:rPr>
          <w:sz w:val="24"/>
          <w:szCs w:val="24"/>
        </w:rPr>
        <w:t>)</w:t>
      </w:r>
      <w:r w:rsidR="000D064E">
        <w:rPr>
          <w:sz w:val="24"/>
          <w:szCs w:val="24"/>
        </w:rPr>
        <w:t xml:space="preserve"> I managed to effectively develop good resilience and reduce stress by utilising these two strategies. I adapted these methods to help with whatever stressful situation I faced </w:t>
      </w:r>
      <w:r w:rsidR="0049008F">
        <w:rPr>
          <w:sz w:val="24"/>
          <w:szCs w:val="24"/>
        </w:rPr>
        <w:t xml:space="preserve">and I feel without using these </w:t>
      </w:r>
      <w:r w:rsidR="008F6942">
        <w:rPr>
          <w:sz w:val="24"/>
          <w:szCs w:val="24"/>
        </w:rPr>
        <w:t>systems;</w:t>
      </w:r>
      <w:r w:rsidR="0049008F">
        <w:rPr>
          <w:sz w:val="24"/>
          <w:szCs w:val="24"/>
        </w:rPr>
        <w:t xml:space="preserve"> I could have gained unnecessary stress and anxiety. The only </w:t>
      </w:r>
      <w:r w:rsidR="008F6942">
        <w:rPr>
          <w:sz w:val="24"/>
          <w:szCs w:val="24"/>
        </w:rPr>
        <w:t>thing, which I feel I could have done differently,</w:t>
      </w:r>
      <w:r w:rsidR="0049008F">
        <w:rPr>
          <w:sz w:val="24"/>
          <w:szCs w:val="24"/>
        </w:rPr>
        <w:t xml:space="preserve"> was to research different practices sooner so I could have tried to minimise unnecessary stress much sooner than when I first implemented the changes.</w:t>
      </w:r>
      <w:r w:rsidR="00784E0E">
        <w:rPr>
          <w:sz w:val="24"/>
          <w:szCs w:val="24"/>
        </w:rPr>
        <w:t xml:space="preserve"> </w:t>
      </w:r>
    </w:p>
    <w:p w14:paraId="21B0B7A2" w14:textId="77777777" w:rsidR="00FF7784" w:rsidRPr="00270EEB" w:rsidRDefault="00FF7784" w:rsidP="00FF7EBB">
      <w:pPr>
        <w:jc w:val="both"/>
        <w:rPr>
          <w:sz w:val="24"/>
          <w:szCs w:val="24"/>
        </w:rPr>
      </w:pPr>
    </w:p>
    <w:p w14:paraId="13819134" w14:textId="3CC0F3F7" w:rsidR="00FF7784" w:rsidRPr="00EB22C7" w:rsidRDefault="008370C0" w:rsidP="00FF7EBB">
      <w:pPr>
        <w:jc w:val="both"/>
        <w:rPr>
          <w:b/>
          <w:sz w:val="24"/>
          <w:szCs w:val="24"/>
        </w:rPr>
      </w:pPr>
      <w:r>
        <w:rPr>
          <w:b/>
          <w:sz w:val="24"/>
          <w:szCs w:val="24"/>
        </w:rPr>
        <w:t>TOTAL WORD COUNT: 549</w:t>
      </w:r>
      <w:r w:rsidR="00EB22C7">
        <w:rPr>
          <w:b/>
          <w:sz w:val="24"/>
          <w:szCs w:val="24"/>
        </w:rPr>
        <w:t xml:space="preserve"> </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E69F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5574CDE0" w:rsidR="00AA666E" w:rsidRPr="00270EEB" w:rsidRDefault="002F640B" w:rsidP="00FF7EBB">
      <w:pPr>
        <w:jc w:val="both"/>
        <w:rPr>
          <w:sz w:val="24"/>
          <w:szCs w:val="24"/>
        </w:rPr>
      </w:pPr>
      <w:r>
        <w:rPr>
          <w:sz w:val="24"/>
          <w:szCs w:val="24"/>
        </w:rPr>
        <w:t>In this essa</w:t>
      </w:r>
      <w:r w:rsidR="00AE405F">
        <w:rPr>
          <w:sz w:val="24"/>
          <w:szCs w:val="24"/>
        </w:rPr>
        <w:t xml:space="preserve">y, I will be describing a policing incident whereby I effectively managed </w:t>
      </w:r>
      <w:r w:rsidR="0057008E">
        <w:rPr>
          <w:sz w:val="24"/>
          <w:szCs w:val="24"/>
        </w:rPr>
        <w:t xml:space="preserve">an </w:t>
      </w:r>
      <w:r w:rsidR="008976DF">
        <w:rPr>
          <w:sz w:val="24"/>
          <w:szCs w:val="24"/>
        </w:rPr>
        <w:t xml:space="preserve">escalating situation by using different communication models </w:t>
      </w:r>
      <w:r w:rsidR="00062F92">
        <w:rPr>
          <w:sz w:val="24"/>
          <w:szCs w:val="24"/>
        </w:rPr>
        <w:t>which I will make reference to,</w:t>
      </w:r>
      <w:r w:rsidR="008976DF">
        <w:rPr>
          <w:sz w:val="24"/>
          <w:szCs w:val="24"/>
        </w:rPr>
        <w:t xml:space="preserve"> </w:t>
      </w:r>
      <w:r w:rsidR="00062F92">
        <w:rPr>
          <w:sz w:val="24"/>
          <w:szCs w:val="24"/>
        </w:rPr>
        <w:t xml:space="preserve">the different </w:t>
      </w:r>
      <w:r w:rsidR="008976DF">
        <w:rPr>
          <w:sz w:val="24"/>
          <w:szCs w:val="24"/>
        </w:rPr>
        <w:t xml:space="preserve">strategies </w:t>
      </w:r>
      <w:r w:rsidR="00062F92">
        <w:rPr>
          <w:sz w:val="24"/>
          <w:szCs w:val="24"/>
        </w:rPr>
        <w:t xml:space="preserve">I utilised </w:t>
      </w:r>
      <w:r w:rsidR="008976DF">
        <w:rPr>
          <w:sz w:val="24"/>
          <w:szCs w:val="24"/>
        </w:rPr>
        <w:t xml:space="preserve">to </w:t>
      </w:r>
      <w:r w:rsidR="00136065">
        <w:rPr>
          <w:sz w:val="24"/>
          <w:szCs w:val="24"/>
        </w:rPr>
        <w:t xml:space="preserve">try to </w:t>
      </w:r>
      <w:r w:rsidR="008976DF">
        <w:rPr>
          <w:sz w:val="24"/>
          <w:szCs w:val="24"/>
        </w:rPr>
        <w:t xml:space="preserve">de-escalate the behaviour of the member of the public and </w:t>
      </w:r>
      <w:r w:rsidR="00136065">
        <w:rPr>
          <w:sz w:val="24"/>
          <w:szCs w:val="24"/>
        </w:rPr>
        <w:t>how I had to use force for the safety of the subject</w:t>
      </w:r>
      <w:r w:rsidR="008976DF">
        <w:rPr>
          <w:sz w:val="24"/>
          <w:szCs w:val="24"/>
        </w:rPr>
        <w:t xml:space="preserve">. At the conclusion of this essay, I will be using the ‘Borton’s Reflective Tool’ </w:t>
      </w:r>
      <w:r w:rsidR="00AF3EE7">
        <w:rPr>
          <w:sz w:val="24"/>
          <w:szCs w:val="24"/>
        </w:rPr>
        <w:t>(</w:t>
      </w:r>
      <w:r w:rsidR="00AF3EE7" w:rsidRPr="0013465F">
        <w:rPr>
          <w:b/>
          <w:sz w:val="24"/>
          <w:szCs w:val="24"/>
        </w:rPr>
        <w:t>T. Borton 1970</w:t>
      </w:r>
      <w:r w:rsidR="00AF3EE7">
        <w:rPr>
          <w:sz w:val="24"/>
          <w:szCs w:val="24"/>
        </w:rPr>
        <w:t xml:space="preserve">) </w:t>
      </w:r>
      <w:r w:rsidR="008976DF">
        <w:rPr>
          <w:sz w:val="24"/>
          <w:szCs w:val="24"/>
        </w:rPr>
        <w:t xml:space="preserve">to reflect on my performance during the incident, identifying the things I did well and potentially what I can develop on for future police incidents. </w:t>
      </w:r>
      <w:r>
        <w:rPr>
          <w:sz w:val="24"/>
          <w:szCs w:val="24"/>
        </w:rPr>
        <w:t xml:space="preserve"> </w:t>
      </w:r>
    </w:p>
    <w:p w14:paraId="24374CCC" w14:textId="4BF135B6" w:rsidR="0093591A" w:rsidRPr="0093591A" w:rsidRDefault="0093591A" w:rsidP="00FF7EBB">
      <w:pPr>
        <w:jc w:val="both"/>
        <w:rPr>
          <w:b/>
          <w:sz w:val="24"/>
          <w:szCs w:val="24"/>
        </w:rPr>
      </w:pPr>
    </w:p>
    <w:p w14:paraId="4557CCDD" w14:textId="77777777" w:rsidR="008B28E7" w:rsidRPr="00270EEB" w:rsidRDefault="008B28E7" w:rsidP="00FF7EBB">
      <w:pPr>
        <w:jc w:val="both"/>
        <w:rPr>
          <w:sz w:val="24"/>
          <w:szCs w:val="24"/>
        </w:rPr>
      </w:pPr>
    </w:p>
    <w:p w14:paraId="545B147F" w14:textId="0E38EE02" w:rsidR="008B28E7" w:rsidRDefault="0057008E" w:rsidP="00FF7EBB">
      <w:pPr>
        <w:jc w:val="both"/>
        <w:rPr>
          <w:sz w:val="24"/>
          <w:szCs w:val="24"/>
        </w:rPr>
      </w:pPr>
      <w:r>
        <w:rPr>
          <w:sz w:val="24"/>
          <w:szCs w:val="24"/>
        </w:rPr>
        <w:t xml:space="preserve">I had received a call via our control room that a male person had absconded from a local hospital. The hospital believed that the male did not have the mental capacity to make decisions and had a minor head </w:t>
      </w:r>
      <w:r w:rsidR="00AF3EE7">
        <w:rPr>
          <w:sz w:val="24"/>
          <w:szCs w:val="24"/>
        </w:rPr>
        <w:t>injury, which</w:t>
      </w:r>
      <w:r>
        <w:rPr>
          <w:sz w:val="24"/>
          <w:szCs w:val="24"/>
        </w:rPr>
        <w:t xml:space="preserve"> needed addressing by the hospital. </w:t>
      </w:r>
      <w:r w:rsidR="00AA539A">
        <w:rPr>
          <w:sz w:val="24"/>
          <w:szCs w:val="24"/>
        </w:rPr>
        <w:t>Due to the circumstances, I considered the possibility of having to use the Section 136 of the Mental Health Act 1983</w:t>
      </w:r>
      <w:r w:rsidR="00AA0615">
        <w:rPr>
          <w:sz w:val="24"/>
          <w:szCs w:val="24"/>
        </w:rPr>
        <w:t>,</w:t>
      </w:r>
      <w:r w:rsidR="00AA539A">
        <w:rPr>
          <w:sz w:val="24"/>
          <w:szCs w:val="24"/>
        </w:rPr>
        <w:t xml:space="preserve"> which essentially gives officers the power to take a person to a place of safety if they appear to be in immediate care and control. The call was received at approximately 00:05 and I considered the level of risk to the person as it was a cold winter’s night and as such conducted mobile patrols in the area to </w:t>
      </w:r>
      <w:r w:rsidR="00AA539A">
        <w:rPr>
          <w:sz w:val="24"/>
          <w:szCs w:val="24"/>
        </w:rPr>
        <w:lastRenderedPageBreak/>
        <w:t>search for the person. Eventually we located the male and spoke with him on the street.</w:t>
      </w:r>
    </w:p>
    <w:p w14:paraId="580FF175" w14:textId="0CC3FE59" w:rsidR="00AA539A" w:rsidRDefault="00AA539A" w:rsidP="00FF7EBB">
      <w:pPr>
        <w:jc w:val="both"/>
        <w:rPr>
          <w:sz w:val="24"/>
          <w:szCs w:val="24"/>
        </w:rPr>
      </w:pPr>
    </w:p>
    <w:p w14:paraId="7D443860" w14:textId="77777777" w:rsidR="0093591A" w:rsidRPr="0093591A" w:rsidRDefault="0093591A" w:rsidP="00FF7EBB">
      <w:pPr>
        <w:jc w:val="both"/>
        <w:rPr>
          <w:b/>
          <w:sz w:val="24"/>
          <w:szCs w:val="24"/>
        </w:rPr>
      </w:pPr>
    </w:p>
    <w:p w14:paraId="0C58BBB3" w14:textId="6857C4C0" w:rsidR="00FF4CC5" w:rsidRPr="00BD274F" w:rsidRDefault="00AA539A" w:rsidP="00FF7EBB">
      <w:pPr>
        <w:jc w:val="both"/>
        <w:rPr>
          <w:color w:val="auto"/>
          <w:sz w:val="24"/>
          <w:szCs w:val="24"/>
        </w:rPr>
      </w:pPr>
      <w:r w:rsidRPr="00FF4CC5">
        <w:rPr>
          <w:sz w:val="24"/>
          <w:szCs w:val="24"/>
        </w:rPr>
        <w:t>I approached the male and</w:t>
      </w:r>
      <w:r w:rsidR="00AA0615" w:rsidRPr="00FF4CC5">
        <w:rPr>
          <w:sz w:val="24"/>
          <w:szCs w:val="24"/>
        </w:rPr>
        <w:t xml:space="preserve"> asked if he was okay. I attempted to strike up a </w:t>
      </w:r>
      <w:r w:rsidRPr="00FF4CC5">
        <w:rPr>
          <w:sz w:val="24"/>
          <w:szCs w:val="24"/>
        </w:rPr>
        <w:t xml:space="preserve">conversation very informally </w:t>
      </w:r>
      <w:r w:rsidR="00AA0615" w:rsidRPr="00FF4CC5">
        <w:rPr>
          <w:sz w:val="24"/>
          <w:szCs w:val="24"/>
        </w:rPr>
        <w:t xml:space="preserve">with him </w:t>
      </w:r>
      <w:r w:rsidRPr="00FF4CC5">
        <w:rPr>
          <w:sz w:val="24"/>
          <w:szCs w:val="24"/>
        </w:rPr>
        <w:t xml:space="preserve">so that </w:t>
      </w:r>
      <w:r w:rsidR="00AA0615" w:rsidRPr="00FF4CC5">
        <w:rPr>
          <w:sz w:val="24"/>
          <w:szCs w:val="24"/>
        </w:rPr>
        <w:t xml:space="preserve">he </w:t>
      </w:r>
      <w:r w:rsidRPr="00FF4CC5">
        <w:rPr>
          <w:sz w:val="24"/>
          <w:szCs w:val="24"/>
        </w:rPr>
        <w:t xml:space="preserve">could be more comfortable </w:t>
      </w:r>
      <w:r w:rsidR="00A54D32" w:rsidRPr="00FF4CC5">
        <w:rPr>
          <w:sz w:val="24"/>
          <w:szCs w:val="24"/>
        </w:rPr>
        <w:t xml:space="preserve">and feel less intimidated by the police presence. </w:t>
      </w:r>
      <w:r w:rsidR="00FF4CC5">
        <w:rPr>
          <w:sz w:val="24"/>
          <w:szCs w:val="24"/>
        </w:rPr>
        <w:t xml:space="preserve">It is stated by Wayne Farrell, a trainer in personal development, that, </w:t>
      </w:r>
      <w:r w:rsidR="00FF4CC5" w:rsidRPr="00BD274F">
        <w:rPr>
          <w:color w:val="auto"/>
          <w:sz w:val="24"/>
          <w:szCs w:val="24"/>
        </w:rPr>
        <w:t>“</w:t>
      </w:r>
      <w:r w:rsidR="00FF4CC5" w:rsidRPr="00BD274F">
        <w:rPr>
          <w:color w:val="auto"/>
          <w:sz w:val="24"/>
          <w:szCs w:val="24"/>
          <w:shd w:val="clear" w:color="auto" w:fill="FFFFFF"/>
        </w:rPr>
        <w:t>When you are in rapport with somebody, then they are more likely to accept what you are saying.” (</w:t>
      </w:r>
      <w:r w:rsidR="00FF4CC5" w:rsidRPr="00BD274F">
        <w:rPr>
          <w:b/>
          <w:color w:val="auto"/>
          <w:sz w:val="24"/>
          <w:szCs w:val="24"/>
          <w:shd w:val="clear" w:color="auto" w:fill="FFFFFF"/>
        </w:rPr>
        <w:t>Coaching with NLP, June 2016</w:t>
      </w:r>
      <w:r w:rsidR="00FF4CC5" w:rsidRPr="00BD274F">
        <w:rPr>
          <w:color w:val="auto"/>
          <w:sz w:val="24"/>
          <w:szCs w:val="24"/>
          <w:shd w:val="clear" w:color="auto" w:fill="FFFFFF"/>
        </w:rPr>
        <w:t>)</w:t>
      </w:r>
    </w:p>
    <w:p w14:paraId="3CCD6015" w14:textId="5BFAF003" w:rsidR="00890D86" w:rsidRDefault="00FF4CC5" w:rsidP="00FF7EBB">
      <w:pPr>
        <w:jc w:val="both"/>
        <w:rPr>
          <w:sz w:val="24"/>
          <w:szCs w:val="24"/>
        </w:rPr>
      </w:pPr>
      <w:r>
        <w:rPr>
          <w:sz w:val="24"/>
          <w:szCs w:val="24"/>
        </w:rPr>
        <w:t xml:space="preserve">I felt that I would get a much better response from the male with this in mind. Therefore, </w:t>
      </w:r>
      <w:r w:rsidR="003860D1" w:rsidRPr="00FF4CC5">
        <w:rPr>
          <w:sz w:val="24"/>
          <w:szCs w:val="24"/>
        </w:rPr>
        <w:t>I intended to create a good rapport with the male from the start of the encounter so that it would be easier to reason with the male later on when I would ask him to come back to the hospital with me.</w:t>
      </w:r>
    </w:p>
    <w:p w14:paraId="41B7E8B5" w14:textId="45FFB9FD" w:rsidR="00890D86" w:rsidRDefault="00890D86" w:rsidP="00FF7EBB">
      <w:pPr>
        <w:jc w:val="both"/>
        <w:rPr>
          <w:sz w:val="24"/>
          <w:szCs w:val="24"/>
        </w:rPr>
      </w:pPr>
    </w:p>
    <w:p w14:paraId="7E8EF333" w14:textId="4D0B6838" w:rsidR="007930DC" w:rsidRPr="00890D86" w:rsidRDefault="007930DC" w:rsidP="00FF7EBB">
      <w:pPr>
        <w:jc w:val="both"/>
        <w:rPr>
          <w:sz w:val="24"/>
          <w:szCs w:val="24"/>
        </w:rPr>
      </w:pPr>
      <w:r>
        <w:rPr>
          <w:sz w:val="24"/>
          <w:szCs w:val="24"/>
        </w:rPr>
        <w:t xml:space="preserve">However, trying to establish a good rapport with the male was rather difficult as due to his mental state and his frustration of being stopped by the police he became slightly aggressive and dismissive of my efforts to try </w:t>
      </w:r>
      <w:r w:rsidR="00FF4CC5">
        <w:rPr>
          <w:sz w:val="24"/>
          <w:szCs w:val="24"/>
        </w:rPr>
        <w:t>to</w:t>
      </w:r>
      <w:r>
        <w:rPr>
          <w:sz w:val="24"/>
          <w:szCs w:val="24"/>
        </w:rPr>
        <w:t xml:space="preserve"> reason with him. As part of my continuous risk assessment using the National Decision Making model, I decided that I should try to alter my methods of communication to try </w:t>
      </w:r>
      <w:r w:rsidR="00FF4CC5">
        <w:rPr>
          <w:sz w:val="24"/>
          <w:szCs w:val="24"/>
        </w:rPr>
        <w:t>to</w:t>
      </w:r>
      <w:r>
        <w:rPr>
          <w:sz w:val="24"/>
          <w:szCs w:val="24"/>
        </w:rPr>
        <w:t xml:space="preserve"> see if the male could react more positively to my requests for him to accompany us to the hospital. </w:t>
      </w:r>
    </w:p>
    <w:p w14:paraId="3725DA43" w14:textId="1A5CED55" w:rsidR="007930DC" w:rsidRDefault="007930DC" w:rsidP="00FF7EBB">
      <w:pPr>
        <w:jc w:val="both"/>
        <w:rPr>
          <w:sz w:val="24"/>
          <w:szCs w:val="24"/>
        </w:rPr>
      </w:pPr>
    </w:p>
    <w:p w14:paraId="1F9BB659" w14:textId="60900997" w:rsidR="006F0D45" w:rsidRDefault="00A54D32" w:rsidP="00FF7EBB">
      <w:pPr>
        <w:jc w:val="both"/>
        <w:rPr>
          <w:sz w:val="24"/>
          <w:szCs w:val="24"/>
        </w:rPr>
      </w:pPr>
      <w:r>
        <w:rPr>
          <w:sz w:val="24"/>
          <w:szCs w:val="24"/>
        </w:rPr>
        <w:t>I started to ask the male open questions such as ‘where have they been tonight</w:t>
      </w:r>
      <w:r w:rsidR="006F0D45">
        <w:rPr>
          <w:sz w:val="24"/>
          <w:szCs w:val="24"/>
        </w:rPr>
        <w:t>?’ and ‘W</w:t>
      </w:r>
      <w:r>
        <w:rPr>
          <w:sz w:val="24"/>
          <w:szCs w:val="24"/>
        </w:rPr>
        <w:t>hat</w:t>
      </w:r>
      <w:r w:rsidR="006F0D45">
        <w:rPr>
          <w:sz w:val="24"/>
          <w:szCs w:val="24"/>
        </w:rPr>
        <w:t xml:space="preserve"> did</w:t>
      </w:r>
      <w:r>
        <w:rPr>
          <w:sz w:val="24"/>
          <w:szCs w:val="24"/>
        </w:rPr>
        <w:t xml:space="preserve"> the </w:t>
      </w:r>
      <w:r w:rsidR="006F0D45">
        <w:rPr>
          <w:sz w:val="24"/>
          <w:szCs w:val="24"/>
        </w:rPr>
        <w:t xml:space="preserve">person’s at the </w:t>
      </w:r>
      <w:r>
        <w:rPr>
          <w:sz w:val="24"/>
          <w:szCs w:val="24"/>
        </w:rPr>
        <w:t>hospital</w:t>
      </w:r>
      <w:r w:rsidR="006F0D45">
        <w:rPr>
          <w:sz w:val="24"/>
          <w:szCs w:val="24"/>
        </w:rPr>
        <w:t xml:space="preserve"> say to you?</w:t>
      </w:r>
      <w:r w:rsidR="00136065">
        <w:rPr>
          <w:sz w:val="24"/>
          <w:szCs w:val="24"/>
        </w:rPr>
        <w:t>’</w:t>
      </w:r>
      <w:r w:rsidR="006F0D45">
        <w:rPr>
          <w:sz w:val="24"/>
          <w:szCs w:val="24"/>
        </w:rPr>
        <w:t xml:space="preserve"> I decided to use</w:t>
      </w:r>
      <w:r w:rsidR="00AA0615">
        <w:rPr>
          <w:sz w:val="24"/>
          <w:szCs w:val="24"/>
        </w:rPr>
        <w:t xml:space="preserve"> these open questions to try to</w:t>
      </w:r>
      <w:r w:rsidR="006F0D45">
        <w:rPr>
          <w:sz w:val="24"/>
          <w:szCs w:val="24"/>
        </w:rPr>
        <w:t xml:space="preserve"> determine whether he had some sort of mental capacity to be able to understand questions.</w:t>
      </w:r>
      <w:r w:rsidR="001E0CE1">
        <w:rPr>
          <w:sz w:val="24"/>
          <w:szCs w:val="24"/>
        </w:rPr>
        <w:t xml:space="preserve"> I also tried this method to establish whether the male had any other injuries that I was unaware of which depending on his response would have changed my risk assessment.</w:t>
      </w:r>
      <w:r w:rsidR="006F0D45">
        <w:rPr>
          <w:sz w:val="24"/>
          <w:szCs w:val="24"/>
        </w:rPr>
        <w:t xml:space="preserve"> In regards to the benefits of using open-ended questions, an article written by Dr William Lane states</w:t>
      </w:r>
      <w:r w:rsidR="00DE7294">
        <w:rPr>
          <w:sz w:val="24"/>
          <w:szCs w:val="24"/>
        </w:rPr>
        <w:t xml:space="preserve"> that</w:t>
      </w:r>
      <w:r w:rsidR="006F0D45">
        <w:rPr>
          <w:sz w:val="24"/>
          <w:szCs w:val="24"/>
        </w:rPr>
        <w:t>:</w:t>
      </w:r>
      <w:r w:rsidR="0093591A">
        <w:rPr>
          <w:sz w:val="24"/>
          <w:szCs w:val="24"/>
        </w:rPr>
        <w:t xml:space="preserve"> </w:t>
      </w:r>
    </w:p>
    <w:p w14:paraId="494412D7" w14:textId="77777777" w:rsidR="006F0D45" w:rsidRPr="006F0D45" w:rsidRDefault="006F0D45" w:rsidP="00FF7EBB">
      <w:pPr>
        <w:jc w:val="both"/>
        <w:rPr>
          <w:b/>
          <w:sz w:val="24"/>
          <w:szCs w:val="24"/>
        </w:rPr>
      </w:pPr>
    </w:p>
    <w:p w14:paraId="2F1F7243" w14:textId="6FB37CE0" w:rsidR="00DE7294" w:rsidRDefault="008370C0" w:rsidP="00FF7EBB">
      <w:pPr>
        <w:jc w:val="both"/>
        <w:rPr>
          <w:b/>
          <w:i/>
          <w:sz w:val="24"/>
          <w:szCs w:val="24"/>
        </w:rPr>
      </w:pPr>
      <w:r>
        <w:rPr>
          <w:sz w:val="24"/>
          <w:szCs w:val="24"/>
        </w:rPr>
        <w:t>“</w:t>
      </w:r>
      <w:r w:rsidR="006F0D45" w:rsidRPr="00DE7294">
        <w:rPr>
          <w:sz w:val="24"/>
          <w:szCs w:val="24"/>
        </w:rPr>
        <w:t>The use of open-ended questions has an inviting quality that encourages the speaker to provide a more authentic, in-depth, and lengthier response; and, when used in conversation, open-ended questions allow you to find out more about the person with whom you are talking.</w:t>
      </w:r>
      <w:r>
        <w:rPr>
          <w:sz w:val="24"/>
          <w:szCs w:val="24"/>
        </w:rPr>
        <w:t>”</w:t>
      </w:r>
      <w:r w:rsidR="006F0D45" w:rsidRPr="006F0D45">
        <w:rPr>
          <w:b/>
          <w:i/>
          <w:sz w:val="24"/>
          <w:szCs w:val="24"/>
        </w:rPr>
        <w:t xml:space="preserve"> </w:t>
      </w:r>
      <w:r w:rsidR="00A54D32" w:rsidRPr="006F0D45">
        <w:rPr>
          <w:b/>
          <w:i/>
          <w:sz w:val="24"/>
          <w:szCs w:val="24"/>
        </w:rPr>
        <w:t xml:space="preserve"> </w:t>
      </w:r>
      <w:r w:rsidR="00DE7294">
        <w:rPr>
          <w:b/>
          <w:i/>
          <w:sz w:val="24"/>
          <w:szCs w:val="24"/>
        </w:rPr>
        <w:t xml:space="preserve">                  </w:t>
      </w:r>
    </w:p>
    <w:p w14:paraId="452E40A6" w14:textId="26C7120F" w:rsidR="008B28E7" w:rsidRPr="00DE7294" w:rsidRDefault="00DE7294" w:rsidP="00FF7EBB">
      <w:pPr>
        <w:jc w:val="both"/>
        <w:rPr>
          <w:b/>
          <w:sz w:val="24"/>
          <w:szCs w:val="24"/>
        </w:rPr>
      </w:pPr>
      <w:r>
        <w:rPr>
          <w:b/>
          <w:i/>
          <w:sz w:val="24"/>
          <w:szCs w:val="24"/>
        </w:rPr>
        <w:t xml:space="preserve">                                                                                 </w:t>
      </w:r>
      <w:r w:rsidR="007161A2">
        <w:rPr>
          <w:b/>
          <w:i/>
          <w:sz w:val="24"/>
          <w:szCs w:val="24"/>
        </w:rPr>
        <w:t xml:space="preserve">                            </w:t>
      </w:r>
      <w:r>
        <w:rPr>
          <w:b/>
          <w:i/>
          <w:sz w:val="24"/>
          <w:szCs w:val="24"/>
        </w:rPr>
        <w:t xml:space="preserve"> </w:t>
      </w:r>
      <w:r>
        <w:rPr>
          <w:sz w:val="24"/>
          <w:szCs w:val="24"/>
        </w:rPr>
        <w:t>(</w:t>
      </w:r>
      <w:r w:rsidRPr="00DE7294">
        <w:rPr>
          <w:b/>
          <w:sz w:val="24"/>
          <w:szCs w:val="24"/>
        </w:rPr>
        <w:t>October 2019</w:t>
      </w:r>
      <w:r>
        <w:rPr>
          <w:sz w:val="24"/>
          <w:szCs w:val="24"/>
        </w:rPr>
        <w:t>)</w:t>
      </w:r>
    </w:p>
    <w:p w14:paraId="2D3FB1D4" w14:textId="47F6DBA7" w:rsidR="006F0D45" w:rsidRDefault="006F0D45" w:rsidP="00FF7EBB">
      <w:pPr>
        <w:jc w:val="both"/>
        <w:rPr>
          <w:sz w:val="24"/>
          <w:szCs w:val="24"/>
        </w:rPr>
      </w:pPr>
    </w:p>
    <w:p w14:paraId="645575A6" w14:textId="77777777" w:rsidR="006F0D45" w:rsidRPr="006F0D45" w:rsidRDefault="006F0D45" w:rsidP="00FF7EBB">
      <w:pPr>
        <w:jc w:val="both"/>
        <w:rPr>
          <w:sz w:val="24"/>
          <w:szCs w:val="24"/>
        </w:rPr>
      </w:pPr>
    </w:p>
    <w:p w14:paraId="25EE1F80" w14:textId="4008C81C" w:rsidR="00006CBE" w:rsidRDefault="006F0D45" w:rsidP="00FF7EBB">
      <w:pPr>
        <w:jc w:val="both"/>
        <w:rPr>
          <w:sz w:val="24"/>
          <w:szCs w:val="24"/>
        </w:rPr>
      </w:pPr>
      <w:r>
        <w:rPr>
          <w:sz w:val="24"/>
          <w:szCs w:val="24"/>
        </w:rPr>
        <w:t xml:space="preserve">I agree with the author that </w:t>
      </w:r>
      <w:r w:rsidR="00527C06">
        <w:rPr>
          <w:sz w:val="24"/>
          <w:szCs w:val="24"/>
        </w:rPr>
        <w:t>open-ended questions do encourage the person to provide a lengthier response to the questions being asked as the male did respond positively to begin with when being asked open questions. I did start to establish the reasoning behind why the male was in hospital originally through this line of questioning</w:t>
      </w:r>
      <w:r w:rsidR="00136065">
        <w:rPr>
          <w:sz w:val="24"/>
          <w:szCs w:val="24"/>
        </w:rPr>
        <w:t>,</w:t>
      </w:r>
      <w:r w:rsidR="00527C06">
        <w:rPr>
          <w:sz w:val="24"/>
          <w:szCs w:val="24"/>
        </w:rPr>
        <w:t xml:space="preserve"> which was that the police had taken him to the hospital to be assessed due to his head injury and not being able to remember how it happened. The male at the time still could not remember how he hit his head. However, I would also argue that this method of communication is not always beneficial as the male became aggressive with myself and my colleague due to me ‘asking too many questions’. The male felt that we were stopping from going home and therefore became </w:t>
      </w:r>
      <w:r w:rsidR="00006CBE">
        <w:rPr>
          <w:sz w:val="24"/>
          <w:szCs w:val="24"/>
        </w:rPr>
        <w:t>very</w:t>
      </w:r>
      <w:r w:rsidR="00527C06">
        <w:rPr>
          <w:sz w:val="24"/>
          <w:szCs w:val="24"/>
        </w:rPr>
        <w:t xml:space="preserve"> dismissive at all of my attempts to establish further information about him. In my opinion, I feel that this method of communication is very beneficial </w:t>
      </w:r>
      <w:r w:rsidR="00136065">
        <w:rPr>
          <w:sz w:val="24"/>
          <w:szCs w:val="24"/>
        </w:rPr>
        <w:t xml:space="preserve">as it can breakdown some barriers with people to get them to engage with us </w:t>
      </w:r>
      <w:r w:rsidR="00527C06">
        <w:rPr>
          <w:sz w:val="24"/>
          <w:szCs w:val="24"/>
        </w:rPr>
        <w:t xml:space="preserve">but </w:t>
      </w:r>
      <w:r w:rsidR="00136065">
        <w:rPr>
          <w:sz w:val="24"/>
          <w:szCs w:val="24"/>
        </w:rPr>
        <w:t xml:space="preserve">this </w:t>
      </w:r>
      <w:r w:rsidR="00527C06">
        <w:rPr>
          <w:sz w:val="24"/>
          <w:szCs w:val="24"/>
        </w:rPr>
        <w:t xml:space="preserve">can </w:t>
      </w:r>
      <w:r w:rsidR="00136065">
        <w:rPr>
          <w:sz w:val="24"/>
          <w:szCs w:val="24"/>
        </w:rPr>
        <w:t xml:space="preserve">also </w:t>
      </w:r>
      <w:r w:rsidR="00527C06">
        <w:rPr>
          <w:sz w:val="24"/>
          <w:szCs w:val="24"/>
        </w:rPr>
        <w:t xml:space="preserve">be </w:t>
      </w:r>
      <w:r w:rsidR="00136065">
        <w:rPr>
          <w:sz w:val="24"/>
          <w:szCs w:val="24"/>
        </w:rPr>
        <w:t>overused which</w:t>
      </w:r>
      <w:r w:rsidR="00527C06">
        <w:rPr>
          <w:sz w:val="24"/>
          <w:szCs w:val="24"/>
        </w:rPr>
        <w:t xml:space="preserve"> can lead to a lack of </w:t>
      </w:r>
      <w:r w:rsidR="00527C06">
        <w:rPr>
          <w:sz w:val="24"/>
          <w:szCs w:val="24"/>
        </w:rPr>
        <w:lastRenderedPageBreak/>
        <w:t>engagement from the subject</w:t>
      </w:r>
      <w:r w:rsidR="00085596">
        <w:rPr>
          <w:sz w:val="24"/>
          <w:szCs w:val="24"/>
        </w:rPr>
        <w:t xml:space="preserve">. </w:t>
      </w:r>
      <w:r w:rsidR="00136065">
        <w:rPr>
          <w:sz w:val="24"/>
          <w:szCs w:val="24"/>
        </w:rPr>
        <w:t xml:space="preserve">Overall, this is a method I will be using very often </w:t>
      </w:r>
      <w:r w:rsidR="008370C0">
        <w:rPr>
          <w:sz w:val="24"/>
          <w:szCs w:val="24"/>
        </w:rPr>
        <w:t>throughout</w:t>
      </w:r>
      <w:r w:rsidR="00136065">
        <w:rPr>
          <w:sz w:val="24"/>
          <w:szCs w:val="24"/>
        </w:rPr>
        <w:t xml:space="preserve"> my career but </w:t>
      </w:r>
      <w:r w:rsidR="00AA0615">
        <w:rPr>
          <w:sz w:val="24"/>
          <w:szCs w:val="24"/>
        </w:rPr>
        <w:t>I will</w:t>
      </w:r>
      <w:r w:rsidR="00136065">
        <w:rPr>
          <w:sz w:val="24"/>
          <w:szCs w:val="24"/>
        </w:rPr>
        <w:t xml:space="preserve"> be more aware</w:t>
      </w:r>
      <w:r w:rsidR="00AA0615">
        <w:rPr>
          <w:sz w:val="24"/>
          <w:szCs w:val="24"/>
        </w:rPr>
        <w:t xml:space="preserve"> and alert</w:t>
      </w:r>
      <w:r w:rsidR="00136065">
        <w:rPr>
          <w:sz w:val="24"/>
          <w:szCs w:val="24"/>
        </w:rPr>
        <w:t xml:space="preserve"> as to how the subject is reacting to its use. </w:t>
      </w:r>
    </w:p>
    <w:p w14:paraId="197C4D5C" w14:textId="77777777" w:rsidR="00085596" w:rsidRDefault="00085596" w:rsidP="00FF7EBB">
      <w:pPr>
        <w:jc w:val="both"/>
        <w:rPr>
          <w:sz w:val="24"/>
          <w:szCs w:val="24"/>
        </w:rPr>
      </w:pPr>
    </w:p>
    <w:p w14:paraId="442F0E01" w14:textId="5E5B9E3F" w:rsidR="00892C32" w:rsidRPr="00270EEB" w:rsidRDefault="00085596" w:rsidP="00892C32">
      <w:pPr>
        <w:jc w:val="both"/>
        <w:rPr>
          <w:sz w:val="24"/>
          <w:szCs w:val="24"/>
        </w:rPr>
      </w:pPr>
      <w:r>
        <w:rPr>
          <w:sz w:val="24"/>
          <w:szCs w:val="24"/>
        </w:rPr>
        <w:t xml:space="preserve">I identified that the male was becoming more agitated and aggressive through noticing his verbal and non-verbal communications. The male at the start of the conversation had a relaxed posture, spoke calmly and was generally polite. However as the conversation continued I noticed that the male began to clench his fists together and he no longer was calm and started to shout the words he was using. </w:t>
      </w:r>
      <w:r w:rsidR="004F59A4">
        <w:rPr>
          <w:sz w:val="24"/>
          <w:szCs w:val="24"/>
        </w:rPr>
        <w:t>I learned from my officer safety training that these were indicators that the male was becoming aggressive and preparing possibly for some sort of physical conflict.</w:t>
      </w:r>
      <w:r w:rsidR="00892C32">
        <w:rPr>
          <w:sz w:val="24"/>
          <w:szCs w:val="24"/>
        </w:rPr>
        <w:t xml:space="preserve"> I also learnt in officer safety training the ‘5</w:t>
      </w:r>
      <w:r w:rsidR="00FF4CC5">
        <w:rPr>
          <w:sz w:val="24"/>
          <w:szCs w:val="24"/>
        </w:rPr>
        <w:t xml:space="preserve"> Step A</w:t>
      </w:r>
      <w:r w:rsidR="00892C32">
        <w:rPr>
          <w:sz w:val="24"/>
          <w:szCs w:val="24"/>
        </w:rPr>
        <w:t xml:space="preserve">ppeal’ which I considered utilising in this situation as I wanted to give the male every possible opportunity for him to voice his reasoning behind why he did not want to accompany us to the hospital. I did not however utilise this method of </w:t>
      </w:r>
      <w:r w:rsidR="00FF4CC5">
        <w:rPr>
          <w:sz w:val="24"/>
          <w:szCs w:val="24"/>
        </w:rPr>
        <w:t>communication,</w:t>
      </w:r>
      <w:r w:rsidR="00892C32">
        <w:rPr>
          <w:sz w:val="24"/>
          <w:szCs w:val="24"/>
        </w:rPr>
        <w:t xml:space="preserve"> </w:t>
      </w:r>
      <w:r w:rsidR="00632953">
        <w:rPr>
          <w:sz w:val="24"/>
          <w:szCs w:val="24"/>
        </w:rPr>
        <w:t xml:space="preserve">as due to the nature of the incident, </w:t>
      </w:r>
      <w:r w:rsidR="001E0CE1">
        <w:rPr>
          <w:sz w:val="24"/>
          <w:szCs w:val="24"/>
        </w:rPr>
        <w:t>I knew he needed to come with me</w:t>
      </w:r>
      <w:r w:rsidR="00632953">
        <w:rPr>
          <w:sz w:val="24"/>
          <w:szCs w:val="24"/>
        </w:rPr>
        <w:t xml:space="preserve"> to be assessed</w:t>
      </w:r>
      <w:r w:rsidR="0013465F">
        <w:rPr>
          <w:sz w:val="24"/>
          <w:szCs w:val="24"/>
        </w:rPr>
        <w:t>,</w:t>
      </w:r>
      <w:r w:rsidR="00632953">
        <w:rPr>
          <w:sz w:val="24"/>
          <w:szCs w:val="24"/>
        </w:rPr>
        <w:t xml:space="preserve"> so using this method would not have had much bene</w:t>
      </w:r>
      <w:r w:rsidR="001E0CE1">
        <w:rPr>
          <w:sz w:val="24"/>
          <w:szCs w:val="24"/>
        </w:rPr>
        <w:t xml:space="preserve">fit and </w:t>
      </w:r>
      <w:r w:rsidR="00FF4CC5">
        <w:rPr>
          <w:sz w:val="24"/>
          <w:szCs w:val="24"/>
        </w:rPr>
        <w:t>would have</w:t>
      </w:r>
      <w:r w:rsidR="001E0CE1">
        <w:rPr>
          <w:sz w:val="24"/>
          <w:szCs w:val="24"/>
        </w:rPr>
        <w:t xml:space="preserve"> wasted time</w:t>
      </w:r>
      <w:r w:rsidR="00632953">
        <w:rPr>
          <w:sz w:val="24"/>
          <w:szCs w:val="24"/>
        </w:rPr>
        <w:t xml:space="preserve">. </w:t>
      </w:r>
    </w:p>
    <w:p w14:paraId="08783C1F" w14:textId="201D5605" w:rsidR="00892C32" w:rsidRDefault="00892C32" w:rsidP="00FF7EBB">
      <w:pPr>
        <w:jc w:val="both"/>
        <w:rPr>
          <w:sz w:val="24"/>
          <w:szCs w:val="24"/>
        </w:rPr>
      </w:pPr>
    </w:p>
    <w:p w14:paraId="17312CB0" w14:textId="77777777" w:rsidR="00892C32" w:rsidRDefault="00892C32" w:rsidP="00FF7EBB">
      <w:pPr>
        <w:jc w:val="both"/>
        <w:rPr>
          <w:sz w:val="24"/>
          <w:szCs w:val="24"/>
        </w:rPr>
      </w:pPr>
    </w:p>
    <w:p w14:paraId="096A7EA9" w14:textId="3641C24F" w:rsidR="002439A8" w:rsidRDefault="004F59A4" w:rsidP="00FF7EBB">
      <w:pPr>
        <w:jc w:val="both"/>
        <w:rPr>
          <w:sz w:val="24"/>
          <w:szCs w:val="24"/>
        </w:rPr>
      </w:pPr>
      <w:r>
        <w:rPr>
          <w:sz w:val="24"/>
          <w:szCs w:val="24"/>
        </w:rPr>
        <w:t>Due to this, I felt that I had to use force to gain compliance from the male as I had exhausted all communication methods available to me at the time.</w:t>
      </w:r>
      <w:r w:rsidR="003138EE">
        <w:rPr>
          <w:sz w:val="24"/>
          <w:szCs w:val="24"/>
        </w:rPr>
        <w:t xml:space="preserve"> I considered the male’s human rights at this </w:t>
      </w:r>
      <w:r w:rsidR="006F4BE3">
        <w:rPr>
          <w:sz w:val="24"/>
          <w:szCs w:val="24"/>
        </w:rPr>
        <w:t>time,</w:t>
      </w:r>
      <w:r w:rsidR="003138EE">
        <w:rPr>
          <w:sz w:val="24"/>
          <w:szCs w:val="24"/>
        </w:rPr>
        <w:t xml:space="preserve"> as I would be taking away his liberty, which is one of his human rights under Article 5 of the Human Rights Act 1998, which is the right to liberty and freedom. However,</w:t>
      </w:r>
      <w:r>
        <w:rPr>
          <w:sz w:val="24"/>
          <w:szCs w:val="24"/>
        </w:rPr>
        <w:t xml:space="preserve"> </w:t>
      </w:r>
      <w:r w:rsidR="002439A8">
        <w:rPr>
          <w:sz w:val="24"/>
          <w:szCs w:val="24"/>
        </w:rPr>
        <w:t>I knew that I needed to get the male back to hospital</w:t>
      </w:r>
      <w:r w:rsidR="003138EE">
        <w:rPr>
          <w:sz w:val="24"/>
          <w:szCs w:val="24"/>
        </w:rPr>
        <w:t xml:space="preserve"> as he clearly lacked the mental capacity needed to make his own decisions clearly and independently. </w:t>
      </w:r>
      <w:r w:rsidR="006F4BE3">
        <w:rPr>
          <w:sz w:val="24"/>
          <w:szCs w:val="24"/>
        </w:rPr>
        <w:t>Therefore</w:t>
      </w:r>
      <w:r w:rsidR="003138EE">
        <w:rPr>
          <w:sz w:val="24"/>
          <w:szCs w:val="24"/>
        </w:rPr>
        <w:t xml:space="preserve">, it was essential that I transported him to hospital so that </w:t>
      </w:r>
      <w:r w:rsidR="006F4BE3">
        <w:rPr>
          <w:sz w:val="24"/>
          <w:szCs w:val="24"/>
        </w:rPr>
        <w:t>a medical professional could assess him</w:t>
      </w:r>
      <w:r w:rsidR="002439A8">
        <w:rPr>
          <w:sz w:val="24"/>
          <w:szCs w:val="24"/>
        </w:rPr>
        <w:t xml:space="preserve"> so that his needs were met. </w:t>
      </w:r>
      <w:r>
        <w:rPr>
          <w:sz w:val="24"/>
          <w:szCs w:val="24"/>
        </w:rPr>
        <w:t>I feel that if I did not use force then the male was likely going to assault either me o</w:t>
      </w:r>
      <w:r w:rsidR="0013465F">
        <w:rPr>
          <w:sz w:val="24"/>
          <w:szCs w:val="24"/>
        </w:rPr>
        <w:t>r my colleague to flee the area.</w:t>
      </w:r>
      <w:r>
        <w:rPr>
          <w:sz w:val="24"/>
          <w:szCs w:val="24"/>
        </w:rPr>
        <w:t xml:space="preserve"> </w:t>
      </w:r>
      <w:r w:rsidR="0013465F">
        <w:rPr>
          <w:sz w:val="24"/>
          <w:szCs w:val="24"/>
        </w:rPr>
        <w:t>H</w:t>
      </w:r>
      <w:r>
        <w:rPr>
          <w:sz w:val="24"/>
          <w:szCs w:val="24"/>
        </w:rPr>
        <w:t xml:space="preserve">e was adamant that he would not be returning to hospital. </w:t>
      </w:r>
      <w:r w:rsidR="002439A8">
        <w:rPr>
          <w:sz w:val="24"/>
          <w:szCs w:val="24"/>
        </w:rPr>
        <w:t xml:space="preserve">Another reason I used force is that I as a police constable, have a duty of care for the male and if I did not take the male to hospital then I would not be carrying out my role correctly. </w:t>
      </w:r>
      <w:r w:rsidR="0002169F">
        <w:rPr>
          <w:sz w:val="24"/>
          <w:szCs w:val="24"/>
        </w:rPr>
        <w:t xml:space="preserve">Subsequently, the use of force led to the male being detained and being transported back to hospital for a mental health assessment to which he was later discharged without </w:t>
      </w:r>
      <w:r w:rsidR="00747EAF">
        <w:rPr>
          <w:sz w:val="24"/>
          <w:szCs w:val="24"/>
        </w:rPr>
        <w:t xml:space="preserve">any </w:t>
      </w:r>
      <w:r w:rsidR="0002169F">
        <w:rPr>
          <w:sz w:val="24"/>
          <w:szCs w:val="24"/>
        </w:rPr>
        <w:t>issue</w:t>
      </w:r>
      <w:r w:rsidR="00747EAF">
        <w:rPr>
          <w:sz w:val="24"/>
          <w:szCs w:val="24"/>
        </w:rPr>
        <w:t>s or injuries</w:t>
      </w:r>
      <w:r w:rsidR="0002169F">
        <w:rPr>
          <w:sz w:val="24"/>
          <w:szCs w:val="24"/>
        </w:rPr>
        <w:t xml:space="preserve">. </w:t>
      </w:r>
    </w:p>
    <w:p w14:paraId="7036CADC" w14:textId="77777777" w:rsidR="002439A8" w:rsidRDefault="002439A8" w:rsidP="00FF7EBB">
      <w:pPr>
        <w:jc w:val="both"/>
        <w:rPr>
          <w:sz w:val="24"/>
          <w:szCs w:val="24"/>
        </w:rPr>
      </w:pPr>
    </w:p>
    <w:p w14:paraId="1A730B74" w14:textId="1CE37977" w:rsidR="008B28E7" w:rsidRDefault="00B30B7F" w:rsidP="00FF7EBB">
      <w:pPr>
        <w:jc w:val="both"/>
        <w:rPr>
          <w:sz w:val="24"/>
          <w:szCs w:val="24"/>
        </w:rPr>
      </w:pPr>
      <w:r>
        <w:rPr>
          <w:sz w:val="24"/>
          <w:szCs w:val="24"/>
        </w:rPr>
        <w:t>Throughout the incident</w:t>
      </w:r>
      <w:r w:rsidR="002439A8">
        <w:rPr>
          <w:sz w:val="24"/>
          <w:szCs w:val="24"/>
        </w:rPr>
        <w:t>,</w:t>
      </w:r>
      <w:r>
        <w:rPr>
          <w:sz w:val="24"/>
          <w:szCs w:val="24"/>
        </w:rPr>
        <w:t xml:space="preserve"> I was mindful of the ‘Betari’s Box’ model. </w:t>
      </w:r>
      <w:r w:rsidR="006F4BE3" w:rsidRPr="006F4BE3">
        <w:rPr>
          <w:sz w:val="24"/>
          <w:szCs w:val="24"/>
        </w:rPr>
        <w:t>This model</w:t>
      </w:r>
      <w:r w:rsidR="006F4BE3" w:rsidRPr="006F4BE3">
        <w:rPr>
          <w:color w:val="444444"/>
          <w:sz w:val="24"/>
          <w:szCs w:val="24"/>
          <w:shd w:val="clear" w:color="auto" w:fill="FFFFFF"/>
        </w:rPr>
        <w:t> </w:t>
      </w:r>
      <w:r w:rsidR="006F4BE3" w:rsidRPr="00BD274F">
        <w:rPr>
          <w:color w:val="auto"/>
          <w:sz w:val="24"/>
          <w:szCs w:val="24"/>
          <w:shd w:val="clear" w:color="auto" w:fill="FFFFFF"/>
        </w:rPr>
        <w:t>is a simple model that can help to understand the impact that our attitudes and behaviours have on the attitudes and behaviours of other people (</w:t>
      </w:r>
      <w:r w:rsidR="006F4BE3" w:rsidRPr="00BD274F">
        <w:rPr>
          <w:b/>
          <w:color w:val="auto"/>
          <w:sz w:val="24"/>
          <w:szCs w:val="24"/>
          <w:shd w:val="clear" w:color="auto" w:fill="FFFFFF"/>
        </w:rPr>
        <w:t>Mind Tools</w:t>
      </w:r>
      <w:r w:rsidR="006F4BE3" w:rsidRPr="00BD274F">
        <w:rPr>
          <w:color w:val="auto"/>
          <w:sz w:val="24"/>
          <w:szCs w:val="24"/>
          <w:shd w:val="clear" w:color="auto" w:fill="FFFFFF"/>
        </w:rPr>
        <w:t xml:space="preserve">). </w:t>
      </w:r>
      <w:r w:rsidRPr="006F4BE3">
        <w:rPr>
          <w:sz w:val="24"/>
          <w:szCs w:val="24"/>
        </w:rPr>
        <w:t xml:space="preserve">I </w:t>
      </w:r>
      <w:r>
        <w:rPr>
          <w:sz w:val="24"/>
          <w:szCs w:val="24"/>
        </w:rPr>
        <w:t>was confident that if I changed my behaviour or attitude towards the male</w:t>
      </w:r>
      <w:r w:rsidR="006F4BE3">
        <w:rPr>
          <w:sz w:val="24"/>
          <w:szCs w:val="24"/>
        </w:rPr>
        <w:t>,</w:t>
      </w:r>
      <w:r w:rsidR="004F59A4">
        <w:rPr>
          <w:sz w:val="24"/>
          <w:szCs w:val="24"/>
        </w:rPr>
        <w:t xml:space="preserve"> </w:t>
      </w:r>
      <w:r w:rsidR="006F4BE3">
        <w:rPr>
          <w:sz w:val="24"/>
          <w:szCs w:val="24"/>
        </w:rPr>
        <w:t>which</w:t>
      </w:r>
      <w:r>
        <w:rPr>
          <w:sz w:val="24"/>
          <w:szCs w:val="24"/>
        </w:rPr>
        <w:t xml:space="preserve"> was not as respectful or understanding as I had been</w:t>
      </w:r>
      <w:r w:rsidR="006F4BE3">
        <w:rPr>
          <w:sz w:val="24"/>
          <w:szCs w:val="24"/>
        </w:rPr>
        <w:t>,</w:t>
      </w:r>
      <w:r>
        <w:rPr>
          <w:sz w:val="24"/>
          <w:szCs w:val="24"/>
        </w:rPr>
        <w:t xml:space="preserve"> then it could escalate the situation even further. This was even more so the case when the male began to stop engaging with myself through asking the open-ended questions. Although it became somewhat frustrating that the male did not want to comply, I still treated the male with respect and understanding. </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6C2FDBC6" w:rsidR="008B28E7" w:rsidRDefault="0002169F" w:rsidP="00FF7EBB">
      <w:pPr>
        <w:jc w:val="both"/>
        <w:rPr>
          <w:sz w:val="24"/>
          <w:szCs w:val="24"/>
        </w:rPr>
      </w:pPr>
      <w:r>
        <w:rPr>
          <w:sz w:val="24"/>
          <w:szCs w:val="24"/>
        </w:rPr>
        <w:t>On reflection of the incident</w:t>
      </w:r>
      <w:r w:rsidR="00747EAF">
        <w:rPr>
          <w:sz w:val="24"/>
          <w:szCs w:val="24"/>
        </w:rPr>
        <w:t xml:space="preserve"> using the </w:t>
      </w:r>
      <w:r w:rsidR="008370C0">
        <w:rPr>
          <w:sz w:val="24"/>
          <w:szCs w:val="24"/>
        </w:rPr>
        <w:t>‘Borton’s Reflective</w:t>
      </w:r>
      <w:r w:rsidR="00747EAF">
        <w:rPr>
          <w:sz w:val="24"/>
          <w:szCs w:val="24"/>
        </w:rPr>
        <w:t xml:space="preserve"> </w:t>
      </w:r>
      <w:r w:rsidR="008370C0">
        <w:rPr>
          <w:sz w:val="24"/>
          <w:szCs w:val="24"/>
        </w:rPr>
        <w:t>T</w:t>
      </w:r>
      <w:r w:rsidR="00747EAF">
        <w:rPr>
          <w:sz w:val="24"/>
          <w:szCs w:val="24"/>
        </w:rPr>
        <w:t>ool</w:t>
      </w:r>
      <w:r w:rsidR="008370C0">
        <w:rPr>
          <w:sz w:val="24"/>
          <w:szCs w:val="24"/>
        </w:rPr>
        <w:t>’</w:t>
      </w:r>
      <w:r w:rsidR="0093591A">
        <w:rPr>
          <w:sz w:val="24"/>
          <w:szCs w:val="24"/>
        </w:rPr>
        <w:t xml:space="preserve"> (</w:t>
      </w:r>
      <w:r w:rsidR="0093591A" w:rsidRPr="0013465F">
        <w:rPr>
          <w:b/>
          <w:sz w:val="24"/>
          <w:szCs w:val="24"/>
        </w:rPr>
        <w:t>T. Borton 1970</w:t>
      </w:r>
      <w:r w:rsidR="0093591A">
        <w:rPr>
          <w:sz w:val="24"/>
          <w:szCs w:val="24"/>
        </w:rPr>
        <w:t>)</w:t>
      </w:r>
      <w:r>
        <w:rPr>
          <w:sz w:val="24"/>
          <w:szCs w:val="24"/>
        </w:rPr>
        <w:t xml:space="preserve">, </w:t>
      </w:r>
      <w:r w:rsidR="00885BB6">
        <w:rPr>
          <w:sz w:val="24"/>
          <w:szCs w:val="24"/>
        </w:rPr>
        <w:t xml:space="preserve">I felt that my handling of the incident worked very well with this individual. </w:t>
      </w:r>
      <w:r w:rsidR="00CB42B1">
        <w:rPr>
          <w:sz w:val="24"/>
          <w:szCs w:val="24"/>
        </w:rPr>
        <w:t xml:space="preserve">I treated the male with dignity, respect and compassion. I listened to the male when he responded to my </w:t>
      </w:r>
      <w:r w:rsidR="00CB42B1">
        <w:rPr>
          <w:sz w:val="24"/>
          <w:szCs w:val="24"/>
        </w:rPr>
        <w:lastRenderedPageBreak/>
        <w:t>questions and any concerns he had. Although the male was detained</w:t>
      </w:r>
      <w:r w:rsidR="006D42D0">
        <w:rPr>
          <w:sz w:val="24"/>
          <w:szCs w:val="24"/>
        </w:rPr>
        <w:t xml:space="preserve">, I made sure I could make him as comfortable under the circumstances and made sure that none of his human rights whilst being detained </w:t>
      </w:r>
      <w:r w:rsidR="00747EAF">
        <w:rPr>
          <w:sz w:val="24"/>
          <w:szCs w:val="24"/>
        </w:rPr>
        <w:t>was</w:t>
      </w:r>
      <w:r w:rsidR="006D42D0">
        <w:rPr>
          <w:sz w:val="24"/>
          <w:szCs w:val="24"/>
        </w:rPr>
        <w:t xml:space="preserve"> breached.</w:t>
      </w:r>
      <w:r w:rsidR="007161A2">
        <w:rPr>
          <w:sz w:val="24"/>
          <w:szCs w:val="24"/>
        </w:rPr>
        <w:t xml:space="preserve"> This is important as if I did not demonstrate these traits then the situation could have escalated far quicker and possibly have resulted in injury.</w:t>
      </w:r>
      <w:r w:rsidR="006D42D0">
        <w:rPr>
          <w:sz w:val="24"/>
          <w:szCs w:val="24"/>
        </w:rPr>
        <w:t xml:space="preserve"> However, </w:t>
      </w:r>
      <w:r w:rsidR="00747EAF">
        <w:rPr>
          <w:sz w:val="24"/>
          <w:szCs w:val="24"/>
        </w:rPr>
        <w:t>I do feel that I could improve o</w:t>
      </w:r>
      <w:r w:rsidR="006D42D0">
        <w:rPr>
          <w:sz w:val="24"/>
          <w:szCs w:val="24"/>
        </w:rPr>
        <w:t>n how I utilise the different communication methods and how to build up a better rapport with person’s I am speaking to. I think that this is an important part of the role</w:t>
      </w:r>
      <w:r w:rsidR="0093591A">
        <w:rPr>
          <w:sz w:val="24"/>
          <w:szCs w:val="24"/>
        </w:rPr>
        <w:t xml:space="preserve"> </w:t>
      </w:r>
      <w:r w:rsidR="006D42D0">
        <w:rPr>
          <w:sz w:val="24"/>
          <w:szCs w:val="24"/>
        </w:rPr>
        <w:t>I am in</w:t>
      </w:r>
      <w:r w:rsidR="001573D1">
        <w:rPr>
          <w:sz w:val="24"/>
          <w:szCs w:val="24"/>
        </w:rPr>
        <w:t xml:space="preserve"> because</w:t>
      </w:r>
      <w:r w:rsidR="00747EAF">
        <w:rPr>
          <w:sz w:val="24"/>
          <w:szCs w:val="24"/>
        </w:rPr>
        <w:t xml:space="preserve"> I will be speaking to many </w:t>
      </w:r>
      <w:r w:rsidR="001573D1">
        <w:rPr>
          <w:sz w:val="24"/>
          <w:szCs w:val="24"/>
        </w:rPr>
        <w:t xml:space="preserve">different </w:t>
      </w:r>
      <w:r w:rsidR="00747EAF">
        <w:rPr>
          <w:sz w:val="24"/>
          <w:szCs w:val="24"/>
        </w:rPr>
        <w:t>people every week and all of these different people will have different perspectives of the police and as such</w:t>
      </w:r>
      <w:r w:rsidR="00AA0615">
        <w:rPr>
          <w:sz w:val="24"/>
          <w:szCs w:val="24"/>
        </w:rPr>
        <w:t>,</w:t>
      </w:r>
      <w:r w:rsidR="00747EAF">
        <w:rPr>
          <w:sz w:val="24"/>
          <w:szCs w:val="24"/>
        </w:rPr>
        <w:t xml:space="preserve"> I should always aim to make any engagement with the public to be a positive experience for them. </w:t>
      </w:r>
      <w:r w:rsidR="008077C3">
        <w:rPr>
          <w:sz w:val="24"/>
          <w:szCs w:val="24"/>
        </w:rPr>
        <w:t>Therefore</w:t>
      </w:r>
      <w:r w:rsidR="00747EAF">
        <w:rPr>
          <w:sz w:val="24"/>
          <w:szCs w:val="24"/>
        </w:rPr>
        <w:t>, i</w:t>
      </w:r>
      <w:r w:rsidR="006D42D0">
        <w:rPr>
          <w:sz w:val="24"/>
          <w:szCs w:val="24"/>
        </w:rPr>
        <w:t xml:space="preserve">mproving this skill will be very beneficial to me in the future. </w:t>
      </w:r>
    </w:p>
    <w:p w14:paraId="1A5BC7BB" w14:textId="77777777" w:rsidR="00BD274F" w:rsidRDefault="00BD274F" w:rsidP="00FF7EBB">
      <w:pPr>
        <w:jc w:val="both"/>
        <w:rPr>
          <w:sz w:val="24"/>
          <w:szCs w:val="24"/>
        </w:rPr>
      </w:pPr>
    </w:p>
    <w:p w14:paraId="38AE8242" w14:textId="7C060C14" w:rsidR="006E587F" w:rsidRPr="006E587F" w:rsidRDefault="0093591A" w:rsidP="00FF7EBB">
      <w:pPr>
        <w:jc w:val="both"/>
        <w:rPr>
          <w:b/>
          <w:sz w:val="24"/>
          <w:szCs w:val="24"/>
        </w:rPr>
      </w:pPr>
      <w:r>
        <w:rPr>
          <w:b/>
          <w:sz w:val="24"/>
          <w:szCs w:val="24"/>
        </w:rPr>
        <w:t>TOTAL</w:t>
      </w:r>
      <w:r w:rsidR="001573D1">
        <w:rPr>
          <w:b/>
          <w:sz w:val="24"/>
          <w:szCs w:val="24"/>
        </w:rPr>
        <w:t xml:space="preserve"> WORD COUNT: 1581</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21C7D24" w:rsidR="00711A70" w:rsidRPr="00450C83" w:rsidRDefault="00711A70" w:rsidP="00711A70">
      <w:pPr>
        <w:jc w:val="both"/>
        <w:rPr>
          <w:b/>
          <w:sz w:val="24"/>
          <w:szCs w:val="24"/>
        </w:rPr>
      </w:pPr>
      <w:r w:rsidRPr="00450C83">
        <w:rPr>
          <w:b/>
          <w:sz w:val="24"/>
          <w:szCs w:val="24"/>
        </w:rPr>
        <w:t>ANSWER:</w:t>
      </w:r>
      <w:r w:rsidR="0004397F">
        <w:rPr>
          <w:b/>
          <w:sz w:val="24"/>
          <w:szCs w:val="24"/>
        </w:rPr>
        <w:t xml:space="preserve"> </w:t>
      </w:r>
    </w:p>
    <w:p w14:paraId="0797331D" w14:textId="77777777" w:rsidR="00025650" w:rsidRPr="00270EEB" w:rsidRDefault="00025650" w:rsidP="00025650">
      <w:pPr>
        <w:jc w:val="both"/>
        <w:rPr>
          <w:sz w:val="24"/>
          <w:szCs w:val="24"/>
        </w:rPr>
      </w:pPr>
    </w:p>
    <w:p w14:paraId="1967E2A8" w14:textId="51A8E989" w:rsidR="00025650" w:rsidRPr="00270EEB" w:rsidRDefault="00F56148" w:rsidP="00025650">
      <w:pPr>
        <w:jc w:val="both"/>
        <w:rPr>
          <w:sz w:val="24"/>
          <w:szCs w:val="24"/>
        </w:rPr>
      </w:pPr>
      <w:r>
        <w:rPr>
          <w:sz w:val="24"/>
          <w:szCs w:val="24"/>
        </w:rPr>
        <w:t>In this essay, I will be explaining and reflecting on my responsibilities during a policing incident</w:t>
      </w:r>
      <w:r w:rsidR="00715B90">
        <w:rPr>
          <w:sz w:val="24"/>
          <w:szCs w:val="24"/>
        </w:rPr>
        <w:t>, the relevant procedures and Codes of Practice that I took into consideration whilst dealing</w:t>
      </w:r>
      <w:r w:rsidR="0069698E">
        <w:rPr>
          <w:sz w:val="24"/>
          <w:szCs w:val="24"/>
        </w:rPr>
        <w:t xml:space="preserve"> with this incident. I will</w:t>
      </w:r>
      <w:r w:rsidR="00715B90">
        <w:rPr>
          <w:sz w:val="24"/>
          <w:szCs w:val="24"/>
        </w:rPr>
        <w:t xml:space="preserve"> talk about how I effectively supported a victim of domestic abuse through the criminal justice system</w:t>
      </w:r>
      <w:r w:rsidR="0069698E">
        <w:rPr>
          <w:sz w:val="24"/>
          <w:szCs w:val="24"/>
        </w:rPr>
        <w:t xml:space="preserve"> and I will use Gibbs Model of Reflection 1988 </w:t>
      </w:r>
      <w:r w:rsidR="00DE7294">
        <w:rPr>
          <w:sz w:val="24"/>
          <w:szCs w:val="24"/>
        </w:rPr>
        <w:t>(</w:t>
      </w:r>
      <w:r w:rsidR="00DE7294" w:rsidRPr="00DE7294">
        <w:rPr>
          <w:b/>
          <w:sz w:val="24"/>
          <w:szCs w:val="24"/>
        </w:rPr>
        <w:t>G. Gibbs 1988</w:t>
      </w:r>
      <w:r w:rsidR="00DE7294">
        <w:rPr>
          <w:sz w:val="24"/>
          <w:szCs w:val="24"/>
        </w:rPr>
        <w:t xml:space="preserve">) </w:t>
      </w:r>
      <w:r w:rsidR="0069698E">
        <w:rPr>
          <w:sz w:val="24"/>
          <w:szCs w:val="24"/>
        </w:rPr>
        <w:t>to re</w:t>
      </w:r>
      <w:r w:rsidR="0032011E">
        <w:rPr>
          <w:sz w:val="24"/>
          <w:szCs w:val="24"/>
        </w:rPr>
        <w:t>flect on my overall performance throughout the incident and identify key areas of which I can improve on to become a more competent police officer in the future</w:t>
      </w:r>
      <w:r w:rsidR="00715B90">
        <w:rPr>
          <w:sz w:val="24"/>
          <w:szCs w:val="24"/>
        </w:rPr>
        <w:t xml:space="preserve">. </w:t>
      </w:r>
    </w:p>
    <w:p w14:paraId="416EFA95" w14:textId="0334F256" w:rsidR="00025650" w:rsidRDefault="00025650" w:rsidP="00025650">
      <w:pPr>
        <w:jc w:val="both"/>
        <w:rPr>
          <w:sz w:val="24"/>
          <w:szCs w:val="24"/>
        </w:rPr>
      </w:pPr>
    </w:p>
    <w:p w14:paraId="21418E0F" w14:textId="77777777" w:rsidR="00AE5637" w:rsidRPr="00270EEB" w:rsidRDefault="00AE5637" w:rsidP="00025650">
      <w:pPr>
        <w:jc w:val="both"/>
        <w:rPr>
          <w:sz w:val="24"/>
          <w:szCs w:val="24"/>
        </w:rPr>
      </w:pPr>
    </w:p>
    <w:p w14:paraId="4F587582" w14:textId="2D8DC681" w:rsidR="008D4B73" w:rsidRPr="00103348" w:rsidRDefault="0032011E" w:rsidP="00025650">
      <w:pPr>
        <w:jc w:val="both"/>
        <w:rPr>
          <w:sz w:val="24"/>
          <w:szCs w:val="24"/>
        </w:rPr>
      </w:pPr>
      <w:r>
        <w:rPr>
          <w:sz w:val="24"/>
          <w:szCs w:val="24"/>
        </w:rPr>
        <w:t xml:space="preserve">Whilst </w:t>
      </w:r>
      <w:r w:rsidR="008C010A">
        <w:rPr>
          <w:sz w:val="24"/>
          <w:szCs w:val="24"/>
        </w:rPr>
        <w:t>my colleague and I</w:t>
      </w:r>
      <w:r>
        <w:rPr>
          <w:sz w:val="24"/>
          <w:szCs w:val="24"/>
        </w:rPr>
        <w:t xml:space="preserve"> were on mobile patrol in a police vehicle, we received a call from our police control room that there had been a domestic incident in the city centre and we were required to attend on an emergency response. </w:t>
      </w:r>
      <w:r w:rsidR="008C010A">
        <w:rPr>
          <w:sz w:val="24"/>
          <w:szCs w:val="24"/>
        </w:rPr>
        <w:t xml:space="preserve">As such we attended the location and saw a woman visibly upset flagging us down for us to stop. </w:t>
      </w:r>
      <w:r w:rsidR="008D4B73">
        <w:rPr>
          <w:sz w:val="24"/>
          <w:szCs w:val="24"/>
        </w:rPr>
        <w:t xml:space="preserve">We discovered that this female was the victim who had called us. At this time I took into consideration </w:t>
      </w:r>
      <w:r w:rsidR="008D4B73" w:rsidRPr="00103348">
        <w:rPr>
          <w:sz w:val="24"/>
          <w:szCs w:val="24"/>
        </w:rPr>
        <w:t>of what a victim i</w:t>
      </w:r>
      <w:r w:rsidR="00103348">
        <w:rPr>
          <w:sz w:val="24"/>
          <w:szCs w:val="24"/>
        </w:rPr>
        <w:t>s, a victim of crime has be defined by the Crown Prosecution Service as “</w:t>
      </w:r>
      <w:r w:rsidR="00852DAD" w:rsidRPr="00103348">
        <w:rPr>
          <w:sz w:val="24"/>
          <w:szCs w:val="24"/>
        </w:rPr>
        <w:t>A</w:t>
      </w:r>
      <w:r w:rsidR="008D4B73" w:rsidRPr="00103348">
        <w:rPr>
          <w:sz w:val="24"/>
          <w:szCs w:val="24"/>
        </w:rPr>
        <w:t xml:space="preserve"> person who has suffered harm, including physical, mental or emotional harm or economic loss, which was direc</w:t>
      </w:r>
      <w:r w:rsidR="00103348">
        <w:rPr>
          <w:sz w:val="24"/>
          <w:szCs w:val="24"/>
        </w:rPr>
        <w:t>tly caused by criminal conduct.”</w:t>
      </w:r>
      <w:r w:rsidR="00103348" w:rsidRPr="00103348">
        <w:rPr>
          <w:sz w:val="24"/>
          <w:szCs w:val="24"/>
        </w:rPr>
        <w:t xml:space="preserve"> (</w:t>
      </w:r>
      <w:r w:rsidR="00103348" w:rsidRPr="00103348">
        <w:rPr>
          <w:b/>
          <w:sz w:val="24"/>
          <w:szCs w:val="24"/>
        </w:rPr>
        <w:t>CPS 2015</w:t>
      </w:r>
      <w:r w:rsidR="00103348" w:rsidRPr="00103348">
        <w:rPr>
          <w:sz w:val="24"/>
          <w:szCs w:val="24"/>
        </w:rPr>
        <w:t>)</w:t>
      </w:r>
    </w:p>
    <w:p w14:paraId="6587C91B" w14:textId="77777777" w:rsidR="008D4B73" w:rsidRDefault="008D4B73" w:rsidP="00025650">
      <w:pPr>
        <w:jc w:val="both"/>
        <w:rPr>
          <w:sz w:val="24"/>
          <w:szCs w:val="24"/>
        </w:rPr>
      </w:pPr>
    </w:p>
    <w:p w14:paraId="2A72C53A" w14:textId="77777777" w:rsidR="008D4B73" w:rsidRDefault="008D4B73" w:rsidP="00025650">
      <w:pPr>
        <w:jc w:val="both"/>
        <w:rPr>
          <w:sz w:val="24"/>
          <w:szCs w:val="24"/>
        </w:rPr>
      </w:pPr>
    </w:p>
    <w:p w14:paraId="042DA0D7" w14:textId="2BA8A306" w:rsidR="00025650" w:rsidRDefault="00852DAD" w:rsidP="00025650">
      <w:pPr>
        <w:jc w:val="both"/>
        <w:rPr>
          <w:sz w:val="24"/>
          <w:szCs w:val="24"/>
        </w:rPr>
      </w:pPr>
      <w:r>
        <w:rPr>
          <w:sz w:val="24"/>
          <w:szCs w:val="24"/>
        </w:rPr>
        <w:lastRenderedPageBreak/>
        <w:t>Due to this definition and that, I saw that the female was visibly distressed; I immediately</w:t>
      </w:r>
      <w:r w:rsidR="008C010A">
        <w:rPr>
          <w:sz w:val="24"/>
          <w:szCs w:val="24"/>
        </w:rPr>
        <w:t xml:space="preserve"> knew </w:t>
      </w:r>
      <w:r>
        <w:rPr>
          <w:sz w:val="24"/>
          <w:szCs w:val="24"/>
        </w:rPr>
        <w:t xml:space="preserve">I had </w:t>
      </w:r>
      <w:r w:rsidR="008C010A">
        <w:rPr>
          <w:sz w:val="24"/>
          <w:szCs w:val="24"/>
        </w:rPr>
        <w:t>to have a very s</w:t>
      </w:r>
      <w:r>
        <w:rPr>
          <w:sz w:val="24"/>
          <w:szCs w:val="24"/>
        </w:rPr>
        <w:t>ensitive approach to the victim. I knew that I had</w:t>
      </w:r>
      <w:r w:rsidR="008C010A">
        <w:rPr>
          <w:sz w:val="24"/>
          <w:szCs w:val="24"/>
        </w:rPr>
        <w:t xml:space="preserve"> to make sure I speak softly and with care so </w:t>
      </w:r>
      <w:r>
        <w:rPr>
          <w:sz w:val="24"/>
          <w:szCs w:val="24"/>
        </w:rPr>
        <w:t xml:space="preserve">that they can feel comfortable with me. </w:t>
      </w:r>
      <w:r w:rsidR="008C010A">
        <w:rPr>
          <w:sz w:val="24"/>
          <w:szCs w:val="24"/>
        </w:rPr>
        <w:t>Due to the domesti</w:t>
      </w:r>
      <w:r>
        <w:rPr>
          <w:sz w:val="24"/>
          <w:szCs w:val="24"/>
        </w:rPr>
        <w:t>c element stated in the call, I asked whether the female would be more comfortable with a female officer to talk to as in the call she named the aggressor as a male. However, she declined but was grateful for me asking. I feel that asking that question built up a good rapport with the victim</w:t>
      </w:r>
      <w:r w:rsidR="00705A7A">
        <w:rPr>
          <w:sz w:val="24"/>
          <w:szCs w:val="24"/>
        </w:rPr>
        <w:t>,</w:t>
      </w:r>
      <w:r>
        <w:rPr>
          <w:sz w:val="24"/>
          <w:szCs w:val="24"/>
        </w:rPr>
        <w:t xml:space="preserve"> which allowed me to obtain more information about what had happened</w:t>
      </w:r>
      <w:r w:rsidR="00705A7A">
        <w:rPr>
          <w:sz w:val="24"/>
          <w:szCs w:val="24"/>
        </w:rPr>
        <w:t>.</w:t>
      </w:r>
      <w:r>
        <w:rPr>
          <w:sz w:val="24"/>
          <w:szCs w:val="24"/>
        </w:rPr>
        <w:t xml:space="preserve"> </w:t>
      </w:r>
      <w:r w:rsidR="008C010A">
        <w:rPr>
          <w:sz w:val="24"/>
          <w:szCs w:val="24"/>
        </w:rPr>
        <w:t xml:space="preserve">I discovered </w:t>
      </w:r>
      <w:r w:rsidR="00705A7A">
        <w:rPr>
          <w:sz w:val="24"/>
          <w:szCs w:val="24"/>
        </w:rPr>
        <w:t xml:space="preserve">through asking open questions </w:t>
      </w:r>
      <w:r w:rsidR="008C010A">
        <w:rPr>
          <w:sz w:val="24"/>
          <w:szCs w:val="24"/>
        </w:rPr>
        <w:t>that</w:t>
      </w:r>
      <w:r w:rsidR="00705A7A">
        <w:rPr>
          <w:sz w:val="24"/>
          <w:szCs w:val="24"/>
        </w:rPr>
        <w:t>,</w:t>
      </w:r>
      <w:r w:rsidR="008C010A">
        <w:rPr>
          <w:sz w:val="24"/>
          <w:szCs w:val="24"/>
        </w:rPr>
        <w:t xml:space="preserve"> her ex-partner had stated that he threatened to kill her in the street, which made her very upset. </w:t>
      </w:r>
      <w:r w:rsidR="004877D3">
        <w:rPr>
          <w:sz w:val="24"/>
          <w:szCs w:val="24"/>
        </w:rPr>
        <w:t xml:space="preserve">I feel that due to my sensitive and caring approach, I was able to obtain more information from the female than if I talked to her in a blunt and less compassionate approach. </w:t>
      </w:r>
    </w:p>
    <w:p w14:paraId="7F82ECE6" w14:textId="16C75878" w:rsidR="00705A7A" w:rsidRDefault="00705A7A" w:rsidP="00025650">
      <w:pPr>
        <w:jc w:val="both"/>
        <w:rPr>
          <w:sz w:val="24"/>
          <w:szCs w:val="24"/>
        </w:rPr>
      </w:pPr>
    </w:p>
    <w:p w14:paraId="7899BA3F" w14:textId="2846F5C0" w:rsidR="00705A7A" w:rsidRDefault="00705A7A" w:rsidP="00025650">
      <w:pPr>
        <w:jc w:val="both"/>
        <w:rPr>
          <w:sz w:val="24"/>
          <w:szCs w:val="24"/>
        </w:rPr>
      </w:pPr>
      <w:r>
        <w:rPr>
          <w:sz w:val="24"/>
          <w:szCs w:val="24"/>
        </w:rPr>
        <w:t>It was at this stage I considered the offence of Threats to Kill under Section 16 of Offences Against the Person Act 1861. I continued to ask the victim open and closed questions to obtain all the relevant details needed to progress the complaint being made. The female informed me that this is not the first occasion that her ex-partner had committed an offence against her, she stated that he had previously been to prison</w:t>
      </w:r>
      <w:r w:rsidR="0028132D">
        <w:rPr>
          <w:sz w:val="24"/>
          <w:szCs w:val="24"/>
        </w:rPr>
        <w:t xml:space="preserve"> for assaulting her. I realised from </w:t>
      </w:r>
      <w:r w:rsidR="00177146">
        <w:rPr>
          <w:sz w:val="24"/>
          <w:szCs w:val="24"/>
        </w:rPr>
        <w:t>the</w:t>
      </w:r>
      <w:r w:rsidR="0028132D">
        <w:rPr>
          <w:sz w:val="24"/>
          <w:szCs w:val="24"/>
        </w:rPr>
        <w:t xml:space="preserve"> information that this would make her a repeat victim of domestic violence against this male. I searched the female and male on police systems and this was indeed the case. She had been identified as a </w:t>
      </w:r>
      <w:r w:rsidR="00B14FE4">
        <w:rPr>
          <w:sz w:val="24"/>
          <w:szCs w:val="24"/>
        </w:rPr>
        <w:t>high-risk</w:t>
      </w:r>
      <w:r w:rsidR="0028132D">
        <w:rPr>
          <w:sz w:val="24"/>
          <w:szCs w:val="24"/>
        </w:rPr>
        <w:t xml:space="preserve"> victim of domestic violence against this aggressor</w:t>
      </w:r>
      <w:r w:rsidR="00B14FE4">
        <w:rPr>
          <w:sz w:val="24"/>
          <w:szCs w:val="24"/>
        </w:rPr>
        <w:t>.</w:t>
      </w:r>
    </w:p>
    <w:p w14:paraId="292EF551" w14:textId="35F04175" w:rsidR="00B14FE4" w:rsidRDefault="00B14FE4" w:rsidP="00025650">
      <w:pPr>
        <w:jc w:val="both"/>
        <w:rPr>
          <w:sz w:val="24"/>
          <w:szCs w:val="24"/>
        </w:rPr>
      </w:pPr>
    </w:p>
    <w:p w14:paraId="5D0BED82" w14:textId="19A97DB3" w:rsidR="00B14FE4" w:rsidRPr="00235A9A" w:rsidRDefault="00B14FE4" w:rsidP="00235A9A">
      <w:pPr>
        <w:jc w:val="both"/>
        <w:rPr>
          <w:sz w:val="24"/>
          <w:szCs w:val="24"/>
        </w:rPr>
      </w:pPr>
      <w:r w:rsidRPr="00235A9A">
        <w:rPr>
          <w:sz w:val="24"/>
          <w:szCs w:val="24"/>
        </w:rPr>
        <w:t>Every victim can b</w:t>
      </w:r>
      <w:r w:rsidR="00665A8E" w:rsidRPr="00235A9A">
        <w:rPr>
          <w:sz w:val="24"/>
          <w:szCs w:val="24"/>
        </w:rPr>
        <w:t>e described as vulnerabl</w:t>
      </w:r>
      <w:r w:rsidR="007E526E" w:rsidRPr="00235A9A">
        <w:rPr>
          <w:sz w:val="24"/>
          <w:szCs w:val="24"/>
        </w:rPr>
        <w:t>e,</w:t>
      </w:r>
      <w:r w:rsidR="003E2055" w:rsidRPr="00235A9A">
        <w:rPr>
          <w:sz w:val="24"/>
          <w:szCs w:val="24"/>
        </w:rPr>
        <w:t xml:space="preserve"> </w:t>
      </w:r>
      <w:r w:rsidR="00DC3760">
        <w:rPr>
          <w:sz w:val="24"/>
          <w:szCs w:val="24"/>
        </w:rPr>
        <w:t xml:space="preserve">as a police officer, I deal with vulnerable people every day whilst on duty and it is due to this </w:t>
      </w:r>
      <w:r w:rsidR="00DC3760" w:rsidRPr="00DC3760">
        <w:rPr>
          <w:color w:val="auto"/>
          <w:sz w:val="24"/>
          <w:szCs w:val="24"/>
        </w:rPr>
        <w:t>that I must safeguard any person who appears vulnerable as much as I can. The term ‘vulnerable’</w:t>
      </w:r>
      <w:r w:rsidR="00DC3760">
        <w:rPr>
          <w:color w:val="auto"/>
          <w:sz w:val="24"/>
          <w:szCs w:val="24"/>
        </w:rPr>
        <w:t xml:space="preserve"> has</w:t>
      </w:r>
      <w:r w:rsidR="00DC3760" w:rsidRPr="00DC3760">
        <w:rPr>
          <w:color w:val="auto"/>
          <w:sz w:val="24"/>
          <w:szCs w:val="24"/>
        </w:rPr>
        <w:t xml:space="preserve"> be defined as “</w:t>
      </w:r>
      <w:r w:rsidR="00DC3760" w:rsidRPr="00DC3760">
        <w:rPr>
          <w:color w:val="auto"/>
          <w:sz w:val="24"/>
          <w:szCs w:val="24"/>
          <w:shd w:val="clear" w:color="auto" w:fill="FFFFFF"/>
        </w:rPr>
        <w:t>Exposed to the possibility of being attacked or harmed, either physically or emotionally</w:t>
      </w:r>
      <w:r w:rsidR="00DC3760">
        <w:rPr>
          <w:color w:val="auto"/>
          <w:sz w:val="24"/>
          <w:szCs w:val="24"/>
          <w:shd w:val="clear" w:color="auto" w:fill="FFFFFF"/>
        </w:rPr>
        <w:t>” (</w:t>
      </w:r>
      <w:r w:rsidR="00DC3760">
        <w:rPr>
          <w:b/>
          <w:color w:val="auto"/>
          <w:sz w:val="24"/>
          <w:szCs w:val="24"/>
          <w:shd w:val="clear" w:color="auto" w:fill="FFFFFF"/>
        </w:rPr>
        <w:t>Oxford Dictionary</w:t>
      </w:r>
      <w:r w:rsidR="00DC3760">
        <w:rPr>
          <w:color w:val="auto"/>
          <w:sz w:val="24"/>
          <w:szCs w:val="24"/>
          <w:shd w:val="clear" w:color="auto" w:fill="FFFFFF"/>
        </w:rPr>
        <w:t>)</w:t>
      </w:r>
      <w:r w:rsidR="00DC3760" w:rsidRPr="00DC3760">
        <w:rPr>
          <w:color w:val="auto"/>
          <w:sz w:val="24"/>
          <w:szCs w:val="24"/>
        </w:rPr>
        <w:t xml:space="preserve"> </w:t>
      </w:r>
    </w:p>
    <w:p w14:paraId="024D5FA3" w14:textId="49FFDF81" w:rsidR="003E2055" w:rsidRDefault="003E2055" w:rsidP="00025650">
      <w:pPr>
        <w:jc w:val="both"/>
        <w:rPr>
          <w:sz w:val="24"/>
          <w:szCs w:val="24"/>
        </w:rPr>
      </w:pPr>
    </w:p>
    <w:p w14:paraId="782E34D9" w14:textId="28243C25" w:rsidR="003E2055" w:rsidRPr="00270EEB" w:rsidRDefault="003E2055" w:rsidP="00025650">
      <w:pPr>
        <w:jc w:val="both"/>
        <w:rPr>
          <w:sz w:val="24"/>
          <w:szCs w:val="24"/>
        </w:rPr>
      </w:pPr>
      <w:r>
        <w:rPr>
          <w:sz w:val="24"/>
          <w:szCs w:val="24"/>
        </w:rPr>
        <w:t xml:space="preserve">Therefore, it is my responsibility as a police officer to make sure the victim is and feels safer after the contact I have had with them. With this in mind, I made sure I explained the criminal justice process to her clearly but slowly so that she could understand the actions that my colleagues and I will be carrying out to investigate this complaint regard. Even though she had been through the criminal justice system before, I have a responsibility to inform her of the process. </w:t>
      </w:r>
    </w:p>
    <w:p w14:paraId="65800057" w14:textId="0710FC7F" w:rsidR="00025650" w:rsidRDefault="00025650" w:rsidP="00025650">
      <w:pPr>
        <w:jc w:val="both"/>
        <w:rPr>
          <w:sz w:val="24"/>
          <w:szCs w:val="24"/>
        </w:rPr>
      </w:pPr>
    </w:p>
    <w:p w14:paraId="1CF43963" w14:textId="77777777" w:rsidR="00177146" w:rsidRDefault="00515471" w:rsidP="00025650">
      <w:pPr>
        <w:jc w:val="both"/>
        <w:rPr>
          <w:sz w:val="24"/>
          <w:szCs w:val="24"/>
        </w:rPr>
      </w:pPr>
      <w:r>
        <w:rPr>
          <w:sz w:val="24"/>
          <w:szCs w:val="24"/>
        </w:rPr>
        <w:t>I informed the victim that I would require a statement from them to progress the complaint so that I could conduct the necessary enquires.</w:t>
      </w:r>
      <w:r w:rsidR="007E526E">
        <w:rPr>
          <w:sz w:val="24"/>
          <w:szCs w:val="24"/>
        </w:rPr>
        <w:t xml:space="preserve"> I</w:t>
      </w:r>
      <w:r w:rsidR="00177146">
        <w:rPr>
          <w:sz w:val="24"/>
          <w:szCs w:val="24"/>
        </w:rPr>
        <w:t xml:space="preserve"> took into consideration the victim’s needs by</w:t>
      </w:r>
      <w:r w:rsidR="007E526E">
        <w:rPr>
          <w:sz w:val="24"/>
          <w:szCs w:val="24"/>
        </w:rPr>
        <w:t xml:space="preserve"> ask</w:t>
      </w:r>
      <w:r w:rsidR="00177146">
        <w:rPr>
          <w:sz w:val="24"/>
          <w:szCs w:val="24"/>
        </w:rPr>
        <w:t xml:space="preserve">ing whether they </w:t>
      </w:r>
      <w:r w:rsidR="007E526E">
        <w:rPr>
          <w:sz w:val="24"/>
          <w:szCs w:val="24"/>
        </w:rPr>
        <w:t>w</w:t>
      </w:r>
      <w:r w:rsidR="00177146">
        <w:rPr>
          <w:sz w:val="24"/>
          <w:szCs w:val="24"/>
        </w:rPr>
        <w:t>ere</w:t>
      </w:r>
      <w:r w:rsidR="007E526E">
        <w:rPr>
          <w:sz w:val="24"/>
          <w:szCs w:val="24"/>
        </w:rPr>
        <w:t xml:space="preserve"> happy for the statement to be taken in English, as I was not aware if she would rather it would be taken in Welsh or any other language. I went through the questions asked prior to making the statement such as whether she was willing to attend court and whether she had any particular needs, which could affect her giving evidence in court if those needs were not met, by the court.</w:t>
      </w:r>
    </w:p>
    <w:p w14:paraId="60452915" w14:textId="77777777" w:rsidR="00177146" w:rsidRDefault="00177146" w:rsidP="00025650">
      <w:pPr>
        <w:jc w:val="both"/>
        <w:rPr>
          <w:sz w:val="24"/>
          <w:szCs w:val="24"/>
        </w:rPr>
      </w:pPr>
    </w:p>
    <w:p w14:paraId="25C1D269" w14:textId="6E346163" w:rsidR="00946DC3" w:rsidRPr="008370C0" w:rsidRDefault="00515471" w:rsidP="00025650">
      <w:pPr>
        <w:jc w:val="both"/>
        <w:rPr>
          <w:sz w:val="24"/>
          <w:szCs w:val="24"/>
        </w:rPr>
      </w:pPr>
      <w:r>
        <w:rPr>
          <w:sz w:val="24"/>
          <w:szCs w:val="24"/>
        </w:rPr>
        <w:t xml:space="preserve">I explained to her that it could </w:t>
      </w:r>
      <w:r w:rsidR="00355155">
        <w:rPr>
          <w:sz w:val="24"/>
          <w:szCs w:val="24"/>
        </w:rPr>
        <w:t>get emotive with some of the questions that I would be asking and making her re-live the incident</w:t>
      </w:r>
      <w:r w:rsidR="00177146">
        <w:rPr>
          <w:sz w:val="24"/>
          <w:szCs w:val="24"/>
        </w:rPr>
        <w:t>, especially with the victim personal statement,</w:t>
      </w:r>
      <w:r w:rsidR="00355155">
        <w:rPr>
          <w:sz w:val="24"/>
          <w:szCs w:val="24"/>
        </w:rPr>
        <w:t xml:space="preserve"> so I informed her if she became upset then we would be able to accommodate breaks from going through the statement. According to the College of </w:t>
      </w:r>
      <w:r w:rsidR="00355155">
        <w:rPr>
          <w:sz w:val="24"/>
          <w:szCs w:val="24"/>
        </w:rPr>
        <w:lastRenderedPageBreak/>
        <w:t xml:space="preserve">Policing, one of the key policing values every police officer should have is to be </w:t>
      </w:r>
      <w:r w:rsidR="00963B4A">
        <w:rPr>
          <w:sz w:val="24"/>
          <w:szCs w:val="24"/>
        </w:rPr>
        <w:t xml:space="preserve">‘Emotionally aware’. </w:t>
      </w:r>
      <w:r w:rsidR="00946DC3">
        <w:rPr>
          <w:sz w:val="24"/>
          <w:szCs w:val="24"/>
        </w:rPr>
        <w:t>The</w:t>
      </w:r>
      <w:r w:rsidR="00963B4A">
        <w:rPr>
          <w:sz w:val="24"/>
          <w:szCs w:val="24"/>
        </w:rPr>
        <w:t>y</w:t>
      </w:r>
      <w:r w:rsidR="00946DC3">
        <w:rPr>
          <w:sz w:val="24"/>
          <w:szCs w:val="24"/>
        </w:rPr>
        <w:t xml:space="preserve"> </w:t>
      </w:r>
      <w:r w:rsidR="00963B4A">
        <w:rPr>
          <w:sz w:val="24"/>
          <w:szCs w:val="24"/>
        </w:rPr>
        <w:t>have defined being emotionally aware as to “</w:t>
      </w:r>
      <w:r w:rsidR="00946DC3">
        <w:rPr>
          <w:sz w:val="24"/>
          <w:szCs w:val="24"/>
        </w:rPr>
        <w:t>genuinely engage with and listen to others, making efforts to understand ne</w:t>
      </w:r>
      <w:r w:rsidR="00103348">
        <w:rPr>
          <w:sz w:val="24"/>
          <w:szCs w:val="24"/>
        </w:rPr>
        <w:t xml:space="preserve">eds, perspectives and concerns.” </w:t>
      </w:r>
      <w:r w:rsidR="008370C0">
        <w:rPr>
          <w:sz w:val="24"/>
          <w:szCs w:val="24"/>
        </w:rPr>
        <w:t>(</w:t>
      </w:r>
      <w:r w:rsidR="008370C0">
        <w:rPr>
          <w:b/>
          <w:sz w:val="24"/>
          <w:szCs w:val="24"/>
        </w:rPr>
        <w:t>No date</w:t>
      </w:r>
      <w:r w:rsidR="008370C0">
        <w:rPr>
          <w:sz w:val="24"/>
          <w:szCs w:val="24"/>
        </w:rPr>
        <w:t>)</w:t>
      </w:r>
    </w:p>
    <w:p w14:paraId="6D573E4B" w14:textId="77777777" w:rsidR="00FC11BE" w:rsidRDefault="00FC11BE" w:rsidP="00025650">
      <w:pPr>
        <w:jc w:val="both"/>
        <w:rPr>
          <w:sz w:val="24"/>
          <w:szCs w:val="24"/>
        </w:rPr>
      </w:pPr>
    </w:p>
    <w:p w14:paraId="4A0311AC" w14:textId="4036B3D4" w:rsidR="006A5B63" w:rsidRDefault="00FC11BE" w:rsidP="00025650">
      <w:pPr>
        <w:jc w:val="both"/>
        <w:rPr>
          <w:sz w:val="24"/>
          <w:szCs w:val="24"/>
        </w:rPr>
      </w:pPr>
      <w:r>
        <w:rPr>
          <w:sz w:val="24"/>
          <w:szCs w:val="24"/>
        </w:rPr>
        <w:t>I feel that this is an important key value every police of</w:t>
      </w:r>
      <w:r w:rsidR="007E526E">
        <w:rPr>
          <w:sz w:val="24"/>
          <w:szCs w:val="24"/>
        </w:rPr>
        <w:t>ficer should have as</w:t>
      </w:r>
      <w:r>
        <w:rPr>
          <w:sz w:val="24"/>
          <w:szCs w:val="24"/>
        </w:rPr>
        <w:t xml:space="preserve"> a victim </w:t>
      </w:r>
      <w:r w:rsidR="007E526E">
        <w:rPr>
          <w:sz w:val="24"/>
          <w:szCs w:val="24"/>
        </w:rPr>
        <w:t xml:space="preserve">or witness </w:t>
      </w:r>
      <w:r>
        <w:rPr>
          <w:sz w:val="24"/>
          <w:szCs w:val="24"/>
        </w:rPr>
        <w:t xml:space="preserve">could </w:t>
      </w:r>
      <w:r w:rsidR="007E526E">
        <w:rPr>
          <w:sz w:val="24"/>
          <w:szCs w:val="24"/>
        </w:rPr>
        <w:t>most likely know</w:t>
      </w:r>
      <w:r>
        <w:rPr>
          <w:sz w:val="24"/>
          <w:szCs w:val="24"/>
        </w:rPr>
        <w:t xml:space="preserve"> if we</w:t>
      </w:r>
      <w:r w:rsidR="007E526E">
        <w:rPr>
          <w:sz w:val="24"/>
          <w:szCs w:val="24"/>
        </w:rPr>
        <w:t xml:space="preserve"> as police officers,</w:t>
      </w:r>
      <w:r>
        <w:rPr>
          <w:sz w:val="24"/>
          <w:szCs w:val="24"/>
        </w:rPr>
        <w:t xml:space="preserve"> were not listening and engaging with them thus would lead to a lack o</w:t>
      </w:r>
      <w:r w:rsidR="007E526E">
        <w:rPr>
          <w:sz w:val="24"/>
          <w:szCs w:val="24"/>
        </w:rPr>
        <w:t>f confidence in the officers</w:t>
      </w:r>
      <w:r>
        <w:rPr>
          <w:sz w:val="24"/>
          <w:szCs w:val="24"/>
        </w:rPr>
        <w:t xml:space="preserve"> and</w:t>
      </w:r>
      <w:r w:rsidR="007E526E">
        <w:rPr>
          <w:sz w:val="24"/>
          <w:szCs w:val="24"/>
        </w:rPr>
        <w:t xml:space="preserve"> would</w:t>
      </w:r>
      <w:r>
        <w:rPr>
          <w:sz w:val="24"/>
          <w:szCs w:val="24"/>
        </w:rPr>
        <w:t xml:space="preserve"> give a very poor public perception </w:t>
      </w:r>
      <w:r w:rsidR="007E526E">
        <w:rPr>
          <w:sz w:val="24"/>
          <w:szCs w:val="24"/>
        </w:rPr>
        <w:t xml:space="preserve">of the organisation. </w:t>
      </w:r>
      <w:r w:rsidR="00E71228">
        <w:rPr>
          <w:sz w:val="24"/>
          <w:szCs w:val="24"/>
        </w:rPr>
        <w:t xml:space="preserve">With this in mind, </w:t>
      </w:r>
      <w:r w:rsidR="007E526E">
        <w:rPr>
          <w:sz w:val="24"/>
          <w:szCs w:val="24"/>
        </w:rPr>
        <w:t xml:space="preserve">I explained to the victim that I may not always look up but I am listening and during taking the statement, I made sure that I was demonstrating that I was acknowledging the victim by giving prompts and nodding whilst also being empathetic and understanding. </w:t>
      </w:r>
    </w:p>
    <w:p w14:paraId="0D9D9CB8" w14:textId="017FDC0F" w:rsidR="004152F2" w:rsidRDefault="004152F2" w:rsidP="00025650">
      <w:pPr>
        <w:jc w:val="both"/>
        <w:rPr>
          <w:sz w:val="24"/>
          <w:szCs w:val="24"/>
        </w:rPr>
      </w:pPr>
    </w:p>
    <w:p w14:paraId="2129E7FE" w14:textId="316A6518" w:rsidR="004152F2" w:rsidRDefault="004152F2" w:rsidP="00025650">
      <w:pPr>
        <w:jc w:val="both"/>
        <w:rPr>
          <w:sz w:val="24"/>
          <w:szCs w:val="24"/>
        </w:rPr>
      </w:pPr>
      <w:r>
        <w:rPr>
          <w:sz w:val="24"/>
          <w:szCs w:val="24"/>
        </w:rPr>
        <w:t xml:space="preserve">At the end of the statement, I informed the victim that I would read through the statement and for them to interrupt me if there were any mistakes or inaccuracies in any of it. After reading out the statement, I gave the victim the opportunity to read her statement also just to ensure all of it was correct. </w:t>
      </w:r>
      <w:r w:rsidR="00C2257E">
        <w:rPr>
          <w:sz w:val="24"/>
          <w:szCs w:val="24"/>
        </w:rPr>
        <w:t xml:space="preserve">They were very grateful for the time and care we were taking. </w:t>
      </w:r>
      <w:r>
        <w:rPr>
          <w:sz w:val="24"/>
          <w:szCs w:val="24"/>
        </w:rPr>
        <w:t>After they were happy, we complete</w:t>
      </w:r>
      <w:r w:rsidR="00235A9A">
        <w:rPr>
          <w:sz w:val="24"/>
          <w:szCs w:val="24"/>
        </w:rPr>
        <w:t>d the victim personal statement. The victim personal statement is an entitlement victim’s have under the Victim’s Code of Practice (</w:t>
      </w:r>
      <w:r w:rsidR="00235A9A" w:rsidRPr="00235A9A">
        <w:rPr>
          <w:b/>
          <w:sz w:val="24"/>
          <w:szCs w:val="24"/>
        </w:rPr>
        <w:t>Victim Support</w:t>
      </w:r>
      <w:r w:rsidR="00235A9A">
        <w:rPr>
          <w:sz w:val="24"/>
          <w:szCs w:val="24"/>
        </w:rPr>
        <w:t xml:space="preserve">). This gives the victim the opportunity to express how the crime has affected their </w:t>
      </w:r>
      <w:r w:rsidR="00F44CE9">
        <w:rPr>
          <w:sz w:val="24"/>
          <w:szCs w:val="24"/>
        </w:rPr>
        <w:t>day-to-day</w:t>
      </w:r>
      <w:r w:rsidR="00235A9A">
        <w:rPr>
          <w:sz w:val="24"/>
          <w:szCs w:val="24"/>
        </w:rPr>
        <w:t xml:space="preserve"> living after the incident</w:t>
      </w:r>
      <w:r w:rsidR="00F44CE9">
        <w:rPr>
          <w:sz w:val="24"/>
          <w:szCs w:val="24"/>
        </w:rPr>
        <w:t>. The victim agreed to this process,</w:t>
      </w:r>
      <w:r>
        <w:rPr>
          <w:sz w:val="24"/>
          <w:szCs w:val="24"/>
        </w:rPr>
        <w:t xml:space="preserve"> which although the victim was emotional, she was glad to talk about it and write it down to tell the court how she felt from the incident. </w:t>
      </w:r>
    </w:p>
    <w:p w14:paraId="36D5A9F7" w14:textId="65F7EAE3" w:rsidR="00B8248A" w:rsidRDefault="00B8248A" w:rsidP="00025650">
      <w:pPr>
        <w:jc w:val="both"/>
        <w:rPr>
          <w:sz w:val="24"/>
          <w:szCs w:val="24"/>
        </w:rPr>
      </w:pPr>
    </w:p>
    <w:p w14:paraId="35894B0A" w14:textId="2FCD4977" w:rsidR="006A5B63" w:rsidRPr="00270EEB" w:rsidRDefault="009A484F" w:rsidP="00025650">
      <w:pPr>
        <w:jc w:val="both"/>
        <w:rPr>
          <w:sz w:val="24"/>
          <w:szCs w:val="24"/>
        </w:rPr>
      </w:pPr>
      <w:r>
        <w:rPr>
          <w:sz w:val="24"/>
          <w:szCs w:val="24"/>
        </w:rPr>
        <w:t xml:space="preserve">One of the procedures and responsibilities I have as a police officer is to safeguard domestic violence victims. As part of these duties, I must complete a ‘Domestic Abuse, Stalking and Harassment’ risk assessment with the victim. This risk assessment although is very beneficial does ask some very personal questions such as asking the victim if they are pregnant for example. Therefore, it is essential for officers to have the key value of being emotionally aware which I mentioned earlier when conducting this risk assessment with the victim. I explained to the victim </w:t>
      </w:r>
      <w:r w:rsidR="00103348">
        <w:rPr>
          <w:sz w:val="24"/>
          <w:szCs w:val="24"/>
        </w:rPr>
        <w:t>what the risk assessment is for;</w:t>
      </w:r>
      <w:r>
        <w:rPr>
          <w:sz w:val="24"/>
          <w:szCs w:val="24"/>
        </w:rPr>
        <w:t xml:space="preserve"> what agencies will be able to view it such as mental health and social services for example and how these agencies would try to help safeguard her in any way they can. </w:t>
      </w:r>
    </w:p>
    <w:p w14:paraId="73D1DF2B" w14:textId="37276ADB" w:rsidR="00025650" w:rsidRPr="00270EEB" w:rsidRDefault="00025650" w:rsidP="00025650">
      <w:pPr>
        <w:jc w:val="both"/>
        <w:rPr>
          <w:sz w:val="24"/>
          <w:szCs w:val="24"/>
        </w:rPr>
      </w:pPr>
    </w:p>
    <w:p w14:paraId="556B64F0" w14:textId="491D0561" w:rsidR="00025650" w:rsidRPr="00270EEB" w:rsidRDefault="004152F2" w:rsidP="00025650">
      <w:pPr>
        <w:jc w:val="both"/>
        <w:rPr>
          <w:sz w:val="24"/>
          <w:szCs w:val="24"/>
        </w:rPr>
      </w:pPr>
      <w:r>
        <w:rPr>
          <w:sz w:val="24"/>
          <w:szCs w:val="24"/>
        </w:rPr>
        <w:t xml:space="preserve">In </w:t>
      </w:r>
      <w:r w:rsidR="001456A5">
        <w:rPr>
          <w:sz w:val="24"/>
          <w:szCs w:val="24"/>
        </w:rPr>
        <w:t xml:space="preserve">conclusion, on </w:t>
      </w:r>
      <w:r w:rsidR="00C2257E">
        <w:rPr>
          <w:sz w:val="24"/>
          <w:szCs w:val="24"/>
        </w:rPr>
        <w:t>reflection,</w:t>
      </w:r>
      <w:r w:rsidR="001456A5">
        <w:rPr>
          <w:sz w:val="24"/>
          <w:szCs w:val="24"/>
        </w:rPr>
        <w:t xml:space="preserve"> I have used the Gibbs Model of Reflection 1988 </w:t>
      </w:r>
      <w:r w:rsidR="00103348">
        <w:rPr>
          <w:sz w:val="24"/>
          <w:szCs w:val="24"/>
        </w:rPr>
        <w:t>(</w:t>
      </w:r>
      <w:r w:rsidR="00103348" w:rsidRPr="00975998">
        <w:rPr>
          <w:b/>
          <w:sz w:val="24"/>
          <w:szCs w:val="24"/>
        </w:rPr>
        <w:t>G. Gibbs 1988</w:t>
      </w:r>
      <w:r w:rsidR="00103348">
        <w:rPr>
          <w:sz w:val="24"/>
          <w:szCs w:val="24"/>
        </w:rPr>
        <w:t xml:space="preserve">) </w:t>
      </w:r>
      <w:r w:rsidR="001456A5">
        <w:rPr>
          <w:sz w:val="24"/>
          <w:szCs w:val="24"/>
        </w:rPr>
        <w:t xml:space="preserve">throughout the incident and as a </w:t>
      </w:r>
      <w:r w:rsidR="00C2257E">
        <w:rPr>
          <w:sz w:val="24"/>
          <w:szCs w:val="24"/>
        </w:rPr>
        <w:t>result,</w:t>
      </w:r>
      <w:r w:rsidR="001456A5">
        <w:rPr>
          <w:sz w:val="24"/>
          <w:szCs w:val="24"/>
        </w:rPr>
        <w:t xml:space="preserve"> I have noted my overall performance, of what I feel went well and what I need to improve on for future incidents. </w:t>
      </w:r>
      <w:r w:rsidR="00834E20">
        <w:rPr>
          <w:sz w:val="24"/>
          <w:szCs w:val="24"/>
        </w:rPr>
        <w:t xml:space="preserve">I feel that I was very empathetic and understanding with the victim and as a result I believe that the victim was able to talk about the incident more openly thus allowing me to be able to gather more evidence of the type of incident. </w:t>
      </w:r>
      <w:r w:rsidR="001C4CE8">
        <w:rPr>
          <w:sz w:val="24"/>
          <w:szCs w:val="24"/>
        </w:rPr>
        <w:t xml:space="preserve">I believe that I did engage all my </w:t>
      </w:r>
      <w:r w:rsidR="008077C3">
        <w:rPr>
          <w:sz w:val="24"/>
          <w:szCs w:val="24"/>
        </w:rPr>
        <w:t>core-policing</w:t>
      </w:r>
      <w:r w:rsidR="001C4CE8">
        <w:rPr>
          <w:sz w:val="24"/>
          <w:szCs w:val="24"/>
        </w:rPr>
        <w:t xml:space="preserve"> values and made sure the victim felt safer after leaving the police station.</w:t>
      </w:r>
      <w:r w:rsidR="00C2257E">
        <w:rPr>
          <w:sz w:val="24"/>
          <w:szCs w:val="24"/>
        </w:rPr>
        <w:t xml:space="preserve"> My organisation’s vision is for myself to be as a police officer</w:t>
      </w:r>
      <w:r w:rsidR="001C4CE8">
        <w:rPr>
          <w:sz w:val="24"/>
          <w:szCs w:val="24"/>
        </w:rPr>
        <w:t xml:space="preserve"> </w:t>
      </w:r>
      <w:r w:rsidR="00C2257E">
        <w:rPr>
          <w:sz w:val="24"/>
          <w:szCs w:val="24"/>
        </w:rPr>
        <w:t>proud, positive and professional and through</w:t>
      </w:r>
      <w:r w:rsidR="00BD274F">
        <w:rPr>
          <w:sz w:val="24"/>
          <w:szCs w:val="24"/>
        </w:rPr>
        <w:t xml:space="preserve">out </w:t>
      </w:r>
      <w:r w:rsidR="008370C0">
        <w:rPr>
          <w:sz w:val="24"/>
          <w:szCs w:val="24"/>
        </w:rPr>
        <w:t>the</w:t>
      </w:r>
      <w:r w:rsidR="00BD274F">
        <w:rPr>
          <w:sz w:val="24"/>
          <w:szCs w:val="24"/>
        </w:rPr>
        <w:t xml:space="preserve"> incident I feel that I</w:t>
      </w:r>
      <w:r w:rsidR="001C4CE8">
        <w:rPr>
          <w:sz w:val="24"/>
          <w:szCs w:val="24"/>
        </w:rPr>
        <w:t xml:space="preserve"> made sure all relevant safeguarding measures were in place for her and that she felt reassured that we would try our best for her. </w:t>
      </w:r>
      <w:r w:rsidR="001456A5">
        <w:rPr>
          <w:sz w:val="24"/>
          <w:szCs w:val="24"/>
        </w:rPr>
        <w:t xml:space="preserve">However, I do acknowledge that I need to develop on my statement taking abilities as it did take a much longer time to take both the statement and the victim personal statement due to my inexperience of taking them from victims. </w:t>
      </w:r>
      <w:r w:rsidR="001573D1">
        <w:rPr>
          <w:sz w:val="24"/>
          <w:szCs w:val="24"/>
        </w:rPr>
        <w:t xml:space="preserve">This is not a major issue for my personal development as statement taking can only be </w:t>
      </w:r>
      <w:r w:rsidR="001573D1">
        <w:rPr>
          <w:sz w:val="24"/>
          <w:szCs w:val="24"/>
        </w:rPr>
        <w:lastRenderedPageBreak/>
        <w:t xml:space="preserve">improved by taking more statements and being exposed to more incidents. </w:t>
      </w:r>
      <w:r w:rsidR="001456A5">
        <w:rPr>
          <w:sz w:val="24"/>
          <w:szCs w:val="24"/>
        </w:rPr>
        <w:t>In future</w:t>
      </w:r>
      <w:r w:rsidR="001C4CE8">
        <w:rPr>
          <w:sz w:val="24"/>
          <w:szCs w:val="24"/>
        </w:rPr>
        <w:t>,</w:t>
      </w:r>
      <w:r w:rsidR="001456A5">
        <w:rPr>
          <w:sz w:val="24"/>
          <w:szCs w:val="24"/>
        </w:rPr>
        <w:t xml:space="preserve"> I will try to keep the victim on track whilst also maintaining my core policing values</w:t>
      </w:r>
      <w:r w:rsidR="001573D1">
        <w:rPr>
          <w:sz w:val="24"/>
          <w:szCs w:val="24"/>
        </w:rPr>
        <w:t xml:space="preserve"> so that the victim can achieve the best possible accurate statement for court</w:t>
      </w:r>
      <w:r w:rsidR="001456A5">
        <w:rPr>
          <w:sz w:val="24"/>
          <w:szCs w:val="24"/>
        </w:rPr>
        <w:t>.</w:t>
      </w:r>
    </w:p>
    <w:p w14:paraId="140C2FD2" w14:textId="77777777" w:rsidR="00025650" w:rsidRPr="00025650" w:rsidRDefault="00025650" w:rsidP="00025650">
      <w:pPr>
        <w:jc w:val="both"/>
        <w:rPr>
          <w:b/>
          <w:sz w:val="24"/>
          <w:szCs w:val="24"/>
        </w:rPr>
      </w:pPr>
    </w:p>
    <w:p w14:paraId="32933C98" w14:textId="56FB7773" w:rsidR="00AA666E" w:rsidRPr="000B1E96" w:rsidRDefault="001573D1" w:rsidP="000B1E96">
      <w:r>
        <w:rPr>
          <w:b/>
        </w:rPr>
        <w:t>TOTAL WORD COUNT: 1518</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811AD3" w14:textId="59304BBB" w:rsidR="00025650" w:rsidRPr="00270EEB" w:rsidRDefault="003C0C01" w:rsidP="00025650">
      <w:pPr>
        <w:jc w:val="both"/>
        <w:rPr>
          <w:sz w:val="24"/>
          <w:szCs w:val="24"/>
        </w:rPr>
      </w:pPr>
      <w:r>
        <w:rPr>
          <w:sz w:val="24"/>
          <w:szCs w:val="24"/>
        </w:rPr>
        <w:t xml:space="preserve">In this essay, I will be writing about a policing incident whereby I </w:t>
      </w:r>
      <w:r w:rsidR="00B939C2">
        <w:rPr>
          <w:sz w:val="24"/>
          <w:szCs w:val="24"/>
        </w:rPr>
        <w:t xml:space="preserve">used the National Decision Model (NDM) to assist in resolving the incident and my use of discretion to help resolve the incident. I will also explain the responsibilities I had when I was conducting this investigation and the responsibilities I had for managing the suspect and how I recorded and retained significant information. Throughout this essay, I will be utilising </w:t>
      </w:r>
      <w:r w:rsidR="00975998">
        <w:rPr>
          <w:sz w:val="24"/>
          <w:szCs w:val="24"/>
        </w:rPr>
        <w:t>Gibbs’ Model of Reflection (</w:t>
      </w:r>
      <w:r w:rsidR="00975998">
        <w:rPr>
          <w:b/>
          <w:sz w:val="24"/>
          <w:szCs w:val="24"/>
        </w:rPr>
        <w:t xml:space="preserve">G. Gibbs </w:t>
      </w:r>
      <w:r w:rsidR="00975998" w:rsidRPr="00975998">
        <w:rPr>
          <w:b/>
          <w:sz w:val="24"/>
          <w:szCs w:val="24"/>
        </w:rPr>
        <w:t>1988</w:t>
      </w:r>
      <w:r w:rsidR="00975998" w:rsidRPr="00975998">
        <w:rPr>
          <w:sz w:val="24"/>
          <w:szCs w:val="24"/>
        </w:rPr>
        <w:t>)</w:t>
      </w:r>
      <w:r w:rsidR="00975998">
        <w:rPr>
          <w:sz w:val="24"/>
          <w:szCs w:val="24"/>
        </w:rPr>
        <w:t xml:space="preserve"> </w:t>
      </w:r>
      <w:r w:rsidR="00B939C2" w:rsidRPr="00975998">
        <w:rPr>
          <w:sz w:val="24"/>
          <w:szCs w:val="24"/>
        </w:rPr>
        <w:t>to</w:t>
      </w:r>
      <w:r w:rsidR="00B939C2">
        <w:rPr>
          <w:sz w:val="24"/>
          <w:szCs w:val="24"/>
        </w:rPr>
        <w:t xml:space="preserve"> analyse and reflect on my performance throughout the incident. </w:t>
      </w:r>
      <w:r w:rsidR="00CA32C2">
        <w:rPr>
          <w:sz w:val="24"/>
          <w:szCs w:val="24"/>
        </w:rPr>
        <w:t>Finally,</w:t>
      </w:r>
      <w:r w:rsidR="00B939C2">
        <w:rPr>
          <w:sz w:val="24"/>
          <w:szCs w:val="24"/>
        </w:rPr>
        <w:t xml:space="preserve"> at the conclusion of this essay I will reflect on what I did that was effective in resolving this incident and what I could improve on for future policing incidents. </w:t>
      </w:r>
    </w:p>
    <w:p w14:paraId="0FEEFB0E" w14:textId="77777777" w:rsidR="00025650" w:rsidRPr="00270EEB" w:rsidRDefault="00025650" w:rsidP="00025650">
      <w:pPr>
        <w:jc w:val="both"/>
        <w:rPr>
          <w:sz w:val="24"/>
          <w:szCs w:val="24"/>
        </w:rPr>
      </w:pPr>
    </w:p>
    <w:p w14:paraId="79AB6577" w14:textId="1B2D1B0A" w:rsidR="00560114" w:rsidRDefault="00BC7EC8" w:rsidP="00025650">
      <w:pPr>
        <w:jc w:val="both"/>
        <w:rPr>
          <w:sz w:val="24"/>
          <w:szCs w:val="24"/>
        </w:rPr>
      </w:pPr>
      <w:r>
        <w:rPr>
          <w:sz w:val="24"/>
          <w:szCs w:val="24"/>
        </w:rPr>
        <w:t xml:space="preserve">One evening, we received a call from a member of the public who stated that they had been assaulted </w:t>
      </w:r>
      <w:r w:rsidR="00560114">
        <w:rPr>
          <w:sz w:val="24"/>
          <w:szCs w:val="24"/>
        </w:rPr>
        <w:t>in a</w:t>
      </w:r>
      <w:r w:rsidR="00C425B8">
        <w:rPr>
          <w:sz w:val="24"/>
          <w:szCs w:val="24"/>
        </w:rPr>
        <w:t xml:space="preserve"> street </w:t>
      </w:r>
      <w:r w:rsidR="00560114">
        <w:rPr>
          <w:sz w:val="24"/>
          <w:szCs w:val="24"/>
        </w:rPr>
        <w:t>by a member of the public and that the same suspect</w:t>
      </w:r>
      <w:r>
        <w:rPr>
          <w:sz w:val="24"/>
          <w:szCs w:val="24"/>
        </w:rPr>
        <w:t xml:space="preserve"> that assault</w:t>
      </w:r>
      <w:r w:rsidR="00C425B8">
        <w:rPr>
          <w:sz w:val="24"/>
          <w:szCs w:val="24"/>
        </w:rPr>
        <w:t>ed them had destroyed their shopping which they had recently purchased</w:t>
      </w:r>
      <w:r>
        <w:rPr>
          <w:sz w:val="24"/>
          <w:szCs w:val="24"/>
        </w:rPr>
        <w:t xml:space="preserve">. My initial thoughts and considerations were of the possible offences being common assault (Section 39 Criminal Justice Act 1988) and criminal damage (Section 1 Criminal Damage Act 1971). </w:t>
      </w:r>
      <w:r w:rsidR="006E63EE">
        <w:rPr>
          <w:sz w:val="24"/>
          <w:szCs w:val="24"/>
        </w:rPr>
        <w:t xml:space="preserve">One of my responsibilities as a police officer is to conduct ‘Golden Hour’ enquiries for this category of crime. The term ‘Golden Hour’ can be defined as the period of time immediately after an offence has been committed, where key evidence is readily available to the police to help investigate the offence more </w:t>
      </w:r>
      <w:r w:rsidR="006E63EE">
        <w:rPr>
          <w:sz w:val="24"/>
          <w:szCs w:val="24"/>
        </w:rPr>
        <w:lastRenderedPageBreak/>
        <w:t>effectively and efficiently than conducting the enquires later on in the investigation (</w:t>
      </w:r>
      <w:r w:rsidR="006E63EE" w:rsidRPr="006E63EE">
        <w:rPr>
          <w:b/>
          <w:sz w:val="24"/>
          <w:szCs w:val="24"/>
        </w:rPr>
        <w:t>College of Policing 23</w:t>
      </w:r>
      <w:r w:rsidR="006E63EE" w:rsidRPr="006E63EE">
        <w:rPr>
          <w:b/>
          <w:sz w:val="24"/>
          <w:szCs w:val="24"/>
          <w:vertAlign w:val="superscript"/>
        </w:rPr>
        <w:t>rd</w:t>
      </w:r>
      <w:r w:rsidR="006E63EE" w:rsidRPr="006E63EE">
        <w:rPr>
          <w:b/>
          <w:sz w:val="24"/>
          <w:szCs w:val="24"/>
        </w:rPr>
        <w:t xml:space="preserve"> October 2013</w:t>
      </w:r>
      <w:r w:rsidR="006E63EE">
        <w:rPr>
          <w:sz w:val="24"/>
          <w:szCs w:val="24"/>
        </w:rPr>
        <w:t>)</w:t>
      </w:r>
      <w:r w:rsidR="00560114">
        <w:rPr>
          <w:sz w:val="24"/>
          <w:szCs w:val="24"/>
        </w:rPr>
        <w:t xml:space="preserve">. </w:t>
      </w:r>
    </w:p>
    <w:p w14:paraId="2C731D4F" w14:textId="77777777" w:rsidR="00F85D8E" w:rsidRDefault="00F85D8E" w:rsidP="00025650">
      <w:pPr>
        <w:jc w:val="both"/>
        <w:rPr>
          <w:sz w:val="24"/>
          <w:szCs w:val="24"/>
        </w:rPr>
      </w:pPr>
    </w:p>
    <w:p w14:paraId="17D22CA5" w14:textId="1D1B4D91" w:rsidR="00A53CCA" w:rsidRDefault="00560114" w:rsidP="00025650">
      <w:pPr>
        <w:jc w:val="both"/>
        <w:rPr>
          <w:sz w:val="24"/>
          <w:szCs w:val="24"/>
        </w:rPr>
      </w:pPr>
      <w:r>
        <w:rPr>
          <w:sz w:val="24"/>
          <w:szCs w:val="24"/>
        </w:rPr>
        <w:t xml:space="preserve">After conducting my initial enquiries, I obtained a description from the victim. Another duty </w:t>
      </w:r>
      <w:r w:rsidR="00536C6C">
        <w:rPr>
          <w:sz w:val="24"/>
          <w:szCs w:val="24"/>
        </w:rPr>
        <w:t>I am obliged to carry out is that any information I collected must be accurate, adequate, relevant and timely under MOPI guidance</w:t>
      </w:r>
      <w:r w:rsidR="00A53CCA">
        <w:rPr>
          <w:sz w:val="24"/>
          <w:szCs w:val="24"/>
        </w:rPr>
        <w:t xml:space="preserve">. I must record and retain this information and </w:t>
      </w:r>
      <w:r w:rsidR="0027414E">
        <w:rPr>
          <w:sz w:val="24"/>
          <w:szCs w:val="24"/>
        </w:rPr>
        <w:t xml:space="preserve">then </w:t>
      </w:r>
      <w:r w:rsidR="00A53CCA">
        <w:rPr>
          <w:sz w:val="24"/>
          <w:szCs w:val="24"/>
        </w:rPr>
        <w:t xml:space="preserve">enter it </w:t>
      </w:r>
      <w:r w:rsidR="0027414E">
        <w:rPr>
          <w:sz w:val="24"/>
          <w:szCs w:val="24"/>
        </w:rPr>
        <w:t>into police systems where it will</w:t>
      </w:r>
      <w:r w:rsidR="00A53CCA">
        <w:rPr>
          <w:sz w:val="24"/>
          <w:szCs w:val="24"/>
        </w:rPr>
        <w:t xml:space="preserve"> be secured without any possible data protection breach</w:t>
      </w:r>
      <w:r w:rsidR="00536C6C">
        <w:rPr>
          <w:sz w:val="24"/>
          <w:szCs w:val="24"/>
        </w:rPr>
        <w:t xml:space="preserve"> (</w:t>
      </w:r>
      <w:r w:rsidR="00536C6C" w:rsidRPr="00536C6C">
        <w:rPr>
          <w:b/>
          <w:sz w:val="24"/>
          <w:szCs w:val="24"/>
        </w:rPr>
        <w:t>MOPI 2010</w:t>
      </w:r>
      <w:r w:rsidR="00536C6C">
        <w:rPr>
          <w:sz w:val="24"/>
          <w:szCs w:val="24"/>
        </w:rPr>
        <w:t xml:space="preserve">). </w:t>
      </w:r>
    </w:p>
    <w:p w14:paraId="508B119F" w14:textId="77777777" w:rsidR="00A53CCA" w:rsidRDefault="00A53CCA" w:rsidP="00025650">
      <w:pPr>
        <w:jc w:val="both"/>
        <w:rPr>
          <w:sz w:val="24"/>
          <w:szCs w:val="24"/>
        </w:rPr>
      </w:pPr>
    </w:p>
    <w:p w14:paraId="1143C8F3" w14:textId="5511D579" w:rsidR="00560114" w:rsidRDefault="00536C6C" w:rsidP="00025650">
      <w:pPr>
        <w:jc w:val="both"/>
        <w:rPr>
          <w:sz w:val="24"/>
          <w:szCs w:val="24"/>
        </w:rPr>
      </w:pPr>
      <w:r>
        <w:rPr>
          <w:sz w:val="24"/>
          <w:szCs w:val="24"/>
        </w:rPr>
        <w:t>The victim knew the identity of the suspect and as such after collecting a statement and CCTV of the incident, I began arrest enquiries for the suspect. I then attended the home address of the suspect</w:t>
      </w:r>
      <w:r w:rsidR="0027414E">
        <w:rPr>
          <w:sz w:val="24"/>
          <w:szCs w:val="24"/>
        </w:rPr>
        <w:t>,</w:t>
      </w:r>
      <w:r>
        <w:rPr>
          <w:sz w:val="24"/>
          <w:szCs w:val="24"/>
        </w:rPr>
        <w:t xml:space="preserve"> which was a supported housing complex. Prior to entering the </w:t>
      </w:r>
      <w:r w:rsidR="0027414E">
        <w:rPr>
          <w:sz w:val="24"/>
          <w:szCs w:val="24"/>
        </w:rPr>
        <w:t>premises,</w:t>
      </w:r>
      <w:r>
        <w:rPr>
          <w:sz w:val="24"/>
          <w:szCs w:val="24"/>
        </w:rPr>
        <w:t xml:space="preserve"> I used the NDM to consider the risk to </w:t>
      </w:r>
      <w:r w:rsidR="0027414E">
        <w:rPr>
          <w:sz w:val="24"/>
          <w:szCs w:val="24"/>
        </w:rPr>
        <w:t>my colleague and myself</w:t>
      </w:r>
      <w:r>
        <w:rPr>
          <w:sz w:val="24"/>
          <w:szCs w:val="24"/>
        </w:rPr>
        <w:t xml:space="preserve">. </w:t>
      </w:r>
      <w:r w:rsidR="00F85D8E">
        <w:rPr>
          <w:sz w:val="24"/>
          <w:szCs w:val="24"/>
        </w:rPr>
        <w:t>The National Decision Model is not only used for making decisions, but it is also to assess and judge those decisions (</w:t>
      </w:r>
      <w:r w:rsidR="00F85D8E" w:rsidRPr="00F85D8E">
        <w:rPr>
          <w:b/>
          <w:sz w:val="24"/>
          <w:szCs w:val="24"/>
        </w:rPr>
        <w:t>The Open University</w:t>
      </w:r>
      <w:r w:rsidR="00B535C3">
        <w:rPr>
          <w:b/>
          <w:sz w:val="24"/>
          <w:szCs w:val="24"/>
        </w:rPr>
        <w:t>,</w:t>
      </w:r>
      <w:r w:rsidR="00F85D8E" w:rsidRPr="00F85D8E">
        <w:rPr>
          <w:b/>
          <w:sz w:val="24"/>
          <w:szCs w:val="24"/>
        </w:rPr>
        <w:t xml:space="preserve"> no date</w:t>
      </w:r>
      <w:r w:rsidR="00F85D8E">
        <w:rPr>
          <w:sz w:val="24"/>
          <w:szCs w:val="24"/>
        </w:rPr>
        <w:t xml:space="preserve">). </w:t>
      </w:r>
      <w:r>
        <w:rPr>
          <w:sz w:val="24"/>
          <w:szCs w:val="24"/>
        </w:rPr>
        <w:t>I noted that the suspect had warning markers on po</w:t>
      </w:r>
      <w:r w:rsidR="001B79E2">
        <w:rPr>
          <w:sz w:val="24"/>
          <w:szCs w:val="24"/>
        </w:rPr>
        <w:t xml:space="preserve">lice systems for being violent </w:t>
      </w:r>
      <w:r>
        <w:rPr>
          <w:sz w:val="24"/>
          <w:szCs w:val="24"/>
        </w:rPr>
        <w:t xml:space="preserve">and </w:t>
      </w:r>
      <w:r w:rsidR="001B79E2">
        <w:rPr>
          <w:sz w:val="24"/>
          <w:szCs w:val="24"/>
        </w:rPr>
        <w:t xml:space="preserve">for them stating in custody previously that they were </w:t>
      </w:r>
      <w:r>
        <w:rPr>
          <w:sz w:val="24"/>
          <w:szCs w:val="24"/>
        </w:rPr>
        <w:t>a heroin addict. Due to these markers</w:t>
      </w:r>
      <w:r w:rsidR="0027414E">
        <w:rPr>
          <w:sz w:val="24"/>
          <w:szCs w:val="24"/>
        </w:rPr>
        <w:t>,</w:t>
      </w:r>
      <w:r>
        <w:rPr>
          <w:sz w:val="24"/>
          <w:szCs w:val="24"/>
        </w:rPr>
        <w:t xml:space="preserve"> I considered the possibility of the suspect being in possession of needles at the address. I assessed the risk and I decided that </w:t>
      </w:r>
      <w:r w:rsidR="001B79E2">
        <w:rPr>
          <w:sz w:val="24"/>
          <w:szCs w:val="24"/>
        </w:rPr>
        <w:t>I</w:t>
      </w:r>
      <w:r>
        <w:rPr>
          <w:sz w:val="24"/>
          <w:szCs w:val="24"/>
        </w:rPr>
        <w:t xml:space="preserve"> and one other officer was enough to arrest the suspect if force was required as my colleague was a Taser carrier. </w:t>
      </w:r>
    </w:p>
    <w:p w14:paraId="422B3780" w14:textId="77777777" w:rsidR="00536C6C" w:rsidRDefault="00536C6C" w:rsidP="00025650">
      <w:pPr>
        <w:jc w:val="both"/>
        <w:rPr>
          <w:sz w:val="24"/>
          <w:szCs w:val="24"/>
        </w:rPr>
      </w:pPr>
    </w:p>
    <w:p w14:paraId="3665546F" w14:textId="6B582A5F" w:rsidR="00881435" w:rsidRDefault="00536C6C" w:rsidP="00025650">
      <w:pPr>
        <w:jc w:val="both"/>
        <w:rPr>
          <w:sz w:val="24"/>
          <w:szCs w:val="24"/>
        </w:rPr>
      </w:pPr>
      <w:r>
        <w:rPr>
          <w:sz w:val="24"/>
          <w:szCs w:val="24"/>
        </w:rPr>
        <w:t>Once I entered the premises and knocked the door</w:t>
      </w:r>
      <w:r w:rsidR="001B79E2">
        <w:rPr>
          <w:sz w:val="24"/>
          <w:szCs w:val="24"/>
        </w:rPr>
        <w:t>,</w:t>
      </w:r>
      <w:r>
        <w:rPr>
          <w:sz w:val="24"/>
          <w:szCs w:val="24"/>
        </w:rPr>
        <w:t xml:space="preserve"> the suspect opened the door and we began conversing. Police officers must have key policing values when dealing with members of the public. In this situation</w:t>
      </w:r>
      <w:r w:rsidR="001B79E2">
        <w:rPr>
          <w:sz w:val="24"/>
          <w:szCs w:val="24"/>
        </w:rPr>
        <w:t>,</w:t>
      </w:r>
      <w:r>
        <w:rPr>
          <w:sz w:val="24"/>
          <w:szCs w:val="24"/>
        </w:rPr>
        <w:t xml:space="preserve"> I maintained my respect for the </w:t>
      </w:r>
      <w:r w:rsidR="00F85D8E">
        <w:rPr>
          <w:sz w:val="24"/>
          <w:szCs w:val="24"/>
        </w:rPr>
        <w:t>suspect</w:t>
      </w:r>
      <w:r>
        <w:rPr>
          <w:sz w:val="24"/>
          <w:szCs w:val="24"/>
        </w:rPr>
        <w:t xml:space="preserve"> and I was emotionally aware of how the suspect was </w:t>
      </w:r>
      <w:r w:rsidR="001E1507">
        <w:rPr>
          <w:sz w:val="24"/>
          <w:szCs w:val="24"/>
        </w:rPr>
        <w:t>feeling,</w:t>
      </w:r>
      <w:r>
        <w:rPr>
          <w:sz w:val="24"/>
          <w:szCs w:val="24"/>
        </w:rPr>
        <w:t xml:space="preserve"> as they were upset when initially speaking </w:t>
      </w:r>
      <w:r w:rsidR="001B79E2">
        <w:rPr>
          <w:sz w:val="24"/>
          <w:szCs w:val="24"/>
        </w:rPr>
        <w:t>to me (</w:t>
      </w:r>
      <w:r w:rsidR="001B79E2" w:rsidRPr="00A53CCA">
        <w:rPr>
          <w:b/>
          <w:sz w:val="24"/>
          <w:szCs w:val="24"/>
        </w:rPr>
        <w:t>College of Policing</w:t>
      </w:r>
      <w:r w:rsidR="00B535C3">
        <w:rPr>
          <w:b/>
          <w:sz w:val="24"/>
          <w:szCs w:val="24"/>
        </w:rPr>
        <w:t>,</w:t>
      </w:r>
      <w:r w:rsidR="001B79E2" w:rsidRPr="00A53CCA">
        <w:rPr>
          <w:b/>
          <w:sz w:val="24"/>
          <w:szCs w:val="24"/>
        </w:rPr>
        <w:t xml:space="preserve"> no date</w:t>
      </w:r>
      <w:r w:rsidR="001B79E2">
        <w:rPr>
          <w:sz w:val="24"/>
          <w:szCs w:val="24"/>
        </w:rPr>
        <w:t xml:space="preserve">). </w:t>
      </w:r>
    </w:p>
    <w:p w14:paraId="136D0C90" w14:textId="77777777" w:rsidR="00881435" w:rsidRDefault="00881435" w:rsidP="00025650">
      <w:pPr>
        <w:jc w:val="both"/>
        <w:rPr>
          <w:sz w:val="24"/>
          <w:szCs w:val="24"/>
        </w:rPr>
      </w:pPr>
    </w:p>
    <w:p w14:paraId="174109D6" w14:textId="2EDAC7A1" w:rsidR="00536C6C" w:rsidRPr="00270EEB" w:rsidRDefault="00881435" w:rsidP="00025650">
      <w:pPr>
        <w:jc w:val="both"/>
        <w:rPr>
          <w:sz w:val="24"/>
          <w:szCs w:val="24"/>
        </w:rPr>
      </w:pPr>
      <w:r>
        <w:rPr>
          <w:sz w:val="24"/>
          <w:szCs w:val="24"/>
        </w:rPr>
        <w:t>Discretion has been a topic of conversation for a very long time in regards as to how much discretion an officer has, one book has talked about this and has summarised what discretion is. The author simply defines it as, an officer who decides on a course of action from an array of alternatives and that every single alternative can have significant different outcome (</w:t>
      </w:r>
      <w:r w:rsidRPr="00A53CCA">
        <w:rPr>
          <w:b/>
          <w:sz w:val="24"/>
          <w:szCs w:val="24"/>
        </w:rPr>
        <w:t>Handled with Discretion 1991 Pg.91</w:t>
      </w:r>
      <w:r>
        <w:rPr>
          <w:sz w:val="24"/>
          <w:szCs w:val="24"/>
        </w:rPr>
        <w:t xml:space="preserve">). </w:t>
      </w:r>
      <w:r w:rsidR="001B79E2">
        <w:rPr>
          <w:sz w:val="24"/>
          <w:szCs w:val="24"/>
        </w:rPr>
        <w:t xml:space="preserve">As I was making a continuous risk assessment, and after speaking with the victim, I used my discretion as an officer to handcuff the victim to the front instead of to the rear whilst they were under arrest to make them more comfortable during transport to custody. I made this decision as they had been searched and were compliant. I did consider their human rights under Article 5 for a right to liberty and security however, the arrest was necessary. </w:t>
      </w:r>
    </w:p>
    <w:p w14:paraId="585519A4" w14:textId="77777777" w:rsidR="00025650" w:rsidRPr="00270EEB" w:rsidRDefault="00025650" w:rsidP="00025650">
      <w:pPr>
        <w:jc w:val="both"/>
        <w:rPr>
          <w:sz w:val="24"/>
          <w:szCs w:val="24"/>
        </w:rPr>
      </w:pPr>
    </w:p>
    <w:p w14:paraId="53C57CDF" w14:textId="22CAD96D" w:rsidR="00025650" w:rsidRDefault="00BE52DC" w:rsidP="00025650">
      <w:pPr>
        <w:jc w:val="both"/>
        <w:rPr>
          <w:sz w:val="24"/>
          <w:szCs w:val="24"/>
        </w:rPr>
      </w:pPr>
      <w:r>
        <w:rPr>
          <w:sz w:val="24"/>
          <w:szCs w:val="24"/>
        </w:rPr>
        <w:t xml:space="preserve">One of my main duties </w:t>
      </w:r>
      <w:r w:rsidR="0083693A">
        <w:rPr>
          <w:sz w:val="24"/>
          <w:szCs w:val="24"/>
        </w:rPr>
        <w:t>I have as a police officer</w:t>
      </w:r>
      <w:r w:rsidR="00B97A15">
        <w:rPr>
          <w:sz w:val="24"/>
          <w:szCs w:val="24"/>
        </w:rPr>
        <w:t>,</w:t>
      </w:r>
      <w:r w:rsidR="0083693A">
        <w:rPr>
          <w:sz w:val="24"/>
          <w:szCs w:val="24"/>
        </w:rPr>
        <w:t xml:space="preserve"> under the Criminal Procedures and Investigations Act 1996 is that, </w:t>
      </w:r>
      <w:r>
        <w:rPr>
          <w:sz w:val="24"/>
          <w:szCs w:val="24"/>
        </w:rPr>
        <w:t>in the interviewing process</w:t>
      </w:r>
      <w:r w:rsidR="00D06136">
        <w:rPr>
          <w:sz w:val="24"/>
          <w:szCs w:val="24"/>
        </w:rPr>
        <w:t>,</w:t>
      </w:r>
      <w:r>
        <w:rPr>
          <w:sz w:val="24"/>
          <w:szCs w:val="24"/>
        </w:rPr>
        <w:t xml:space="preserve"> is if the suspect requests a solicitor, I must have a legal briefing with the solicitor and discl</w:t>
      </w:r>
      <w:r w:rsidR="0083693A">
        <w:rPr>
          <w:sz w:val="24"/>
          <w:szCs w:val="24"/>
        </w:rPr>
        <w:t>ose the evidence that we</w:t>
      </w:r>
      <w:r>
        <w:rPr>
          <w:sz w:val="24"/>
          <w:szCs w:val="24"/>
        </w:rPr>
        <w:t xml:space="preserve"> have on the </w:t>
      </w:r>
      <w:r w:rsidR="0083693A">
        <w:rPr>
          <w:sz w:val="24"/>
          <w:szCs w:val="24"/>
        </w:rPr>
        <w:t>case</w:t>
      </w:r>
      <w:r>
        <w:rPr>
          <w:sz w:val="24"/>
          <w:szCs w:val="24"/>
        </w:rPr>
        <w:t xml:space="preserve"> so </w:t>
      </w:r>
      <w:r w:rsidR="0083693A">
        <w:rPr>
          <w:sz w:val="24"/>
          <w:szCs w:val="24"/>
        </w:rPr>
        <w:t xml:space="preserve">that </w:t>
      </w:r>
      <w:r>
        <w:rPr>
          <w:sz w:val="24"/>
          <w:szCs w:val="24"/>
        </w:rPr>
        <w:t>they can best advise their client on how they should proceed in interview. Disclosure is a vital part of policing as</w:t>
      </w:r>
      <w:r w:rsidR="00D06136">
        <w:rPr>
          <w:sz w:val="24"/>
          <w:szCs w:val="24"/>
        </w:rPr>
        <w:t xml:space="preserve"> crown and magistrate court cases</w:t>
      </w:r>
      <w:r>
        <w:rPr>
          <w:sz w:val="24"/>
          <w:szCs w:val="24"/>
        </w:rPr>
        <w:t xml:space="preserve"> have been thrown out of court due to information not being </w:t>
      </w:r>
      <w:r w:rsidR="00D06136">
        <w:rPr>
          <w:sz w:val="24"/>
          <w:szCs w:val="24"/>
        </w:rPr>
        <w:t>disclosed to the defence, which</w:t>
      </w:r>
      <w:r>
        <w:rPr>
          <w:sz w:val="24"/>
          <w:szCs w:val="24"/>
        </w:rPr>
        <w:t xml:space="preserve"> undermined the prosecution’s case. The Crown Prosecution Service have defined disclosure as “</w:t>
      </w:r>
      <w:r w:rsidRPr="00BE52DC">
        <w:rPr>
          <w:sz w:val="24"/>
          <w:szCs w:val="24"/>
        </w:rPr>
        <w:t>Disclosure is providing the defence with copies or access to all material that is capable of undermining the prosecution case and/or assisting the defence.</w:t>
      </w:r>
      <w:r>
        <w:rPr>
          <w:sz w:val="24"/>
          <w:szCs w:val="24"/>
        </w:rPr>
        <w:t>” (</w:t>
      </w:r>
      <w:r w:rsidR="00D06136" w:rsidRPr="00DF5BB0">
        <w:rPr>
          <w:b/>
          <w:sz w:val="24"/>
          <w:szCs w:val="24"/>
        </w:rPr>
        <w:t>No</w:t>
      </w:r>
      <w:r w:rsidRPr="00DF5BB0">
        <w:rPr>
          <w:b/>
          <w:sz w:val="24"/>
          <w:szCs w:val="24"/>
        </w:rPr>
        <w:t xml:space="preserve"> date</w:t>
      </w:r>
      <w:r>
        <w:rPr>
          <w:sz w:val="24"/>
          <w:szCs w:val="24"/>
        </w:rPr>
        <w:t>)</w:t>
      </w:r>
      <w:r w:rsidR="00E17A9F">
        <w:rPr>
          <w:sz w:val="24"/>
          <w:szCs w:val="24"/>
        </w:rPr>
        <w:t xml:space="preserve"> With this in mind, I informed the solicitor what the suspect said </w:t>
      </w:r>
      <w:r w:rsidR="00E17A9F">
        <w:rPr>
          <w:sz w:val="24"/>
          <w:szCs w:val="24"/>
        </w:rPr>
        <w:lastRenderedPageBreak/>
        <w:t>after caution</w:t>
      </w:r>
      <w:r w:rsidR="0027414E">
        <w:rPr>
          <w:sz w:val="24"/>
          <w:szCs w:val="24"/>
        </w:rPr>
        <w:t>,</w:t>
      </w:r>
      <w:r w:rsidR="00E17A9F">
        <w:rPr>
          <w:sz w:val="24"/>
          <w:szCs w:val="24"/>
        </w:rPr>
        <w:t xml:space="preserve"> which was a significant statement</w:t>
      </w:r>
      <w:r w:rsidR="00534C18">
        <w:rPr>
          <w:sz w:val="24"/>
          <w:szCs w:val="24"/>
        </w:rPr>
        <w:t xml:space="preserve"> that was recorded on my body worn video and securely uploaded onto our evidence website.</w:t>
      </w:r>
      <w:r w:rsidR="00E17A9F">
        <w:rPr>
          <w:sz w:val="24"/>
          <w:szCs w:val="24"/>
        </w:rPr>
        <w:t xml:space="preserve"> I informed them of the evidence we had fully</w:t>
      </w:r>
      <w:r w:rsidR="007870A9">
        <w:rPr>
          <w:sz w:val="24"/>
          <w:szCs w:val="24"/>
        </w:rPr>
        <w:t>, what evidence we did not have</w:t>
      </w:r>
      <w:r w:rsidR="00E17A9F">
        <w:rPr>
          <w:sz w:val="24"/>
          <w:szCs w:val="24"/>
        </w:rPr>
        <w:t xml:space="preserve"> and what the circumstances were of the arrest. I then provided the solicitor with a full copy of the suspect’s custody record. </w:t>
      </w:r>
    </w:p>
    <w:p w14:paraId="46D516E9" w14:textId="554D81FA" w:rsidR="00DF5BB0" w:rsidRDefault="00DF5BB0" w:rsidP="00025650">
      <w:pPr>
        <w:jc w:val="both"/>
        <w:rPr>
          <w:sz w:val="24"/>
          <w:szCs w:val="24"/>
        </w:rPr>
      </w:pPr>
    </w:p>
    <w:p w14:paraId="19802532" w14:textId="747EF6D6" w:rsidR="00DF5BB0" w:rsidRDefault="00DF5BB0" w:rsidP="00025650">
      <w:pPr>
        <w:jc w:val="both"/>
        <w:rPr>
          <w:sz w:val="24"/>
          <w:szCs w:val="24"/>
        </w:rPr>
      </w:pPr>
      <w:r>
        <w:rPr>
          <w:sz w:val="24"/>
          <w:szCs w:val="24"/>
        </w:rPr>
        <w:t xml:space="preserve">Whilst the suspect is in custody, the custody </w:t>
      </w:r>
      <w:r w:rsidR="007870A9">
        <w:rPr>
          <w:sz w:val="24"/>
          <w:szCs w:val="24"/>
        </w:rPr>
        <w:t xml:space="preserve">sergeant and </w:t>
      </w:r>
      <w:r>
        <w:rPr>
          <w:sz w:val="24"/>
          <w:szCs w:val="24"/>
        </w:rPr>
        <w:t>staff have a duty of care for the welfare of the suspect whilst they are in their cell. However, once I take the suspect to be interviewed, I then take on the responsibility for them. Under the Police and Criminal Evidence Act 1984, I must make sure I treat them wit</w:t>
      </w:r>
      <w:r w:rsidR="00761AA9">
        <w:rPr>
          <w:sz w:val="24"/>
          <w:szCs w:val="24"/>
        </w:rPr>
        <w:t>hin their rights under this act.</w:t>
      </w:r>
      <w:r>
        <w:rPr>
          <w:sz w:val="24"/>
          <w:szCs w:val="24"/>
        </w:rPr>
        <w:t xml:space="preserve"> I must also take</w:t>
      </w:r>
      <w:r w:rsidR="007870A9">
        <w:rPr>
          <w:sz w:val="24"/>
          <w:szCs w:val="24"/>
        </w:rPr>
        <w:t xml:space="preserve"> into account their human rights</w:t>
      </w:r>
      <w:r>
        <w:rPr>
          <w:sz w:val="24"/>
          <w:szCs w:val="24"/>
        </w:rPr>
        <w:t xml:space="preserve"> </w:t>
      </w:r>
      <w:r w:rsidR="00761AA9">
        <w:rPr>
          <w:sz w:val="24"/>
          <w:szCs w:val="24"/>
        </w:rPr>
        <w:t xml:space="preserve">under the Human Rights Act 1998 </w:t>
      </w:r>
      <w:r>
        <w:rPr>
          <w:sz w:val="24"/>
          <w:szCs w:val="24"/>
        </w:rPr>
        <w:t xml:space="preserve">where applicable. </w:t>
      </w:r>
      <w:r w:rsidR="007870A9">
        <w:rPr>
          <w:sz w:val="24"/>
          <w:szCs w:val="24"/>
        </w:rPr>
        <w:t xml:space="preserve">I informed the suspect during the interview after caution of their rights and entitlements such as their right not to answer my questions and that I might be writing down their replies to my questions. They were also informed that the interview was being audio and visually recorded. </w:t>
      </w:r>
      <w:r w:rsidR="0027414E">
        <w:rPr>
          <w:sz w:val="24"/>
          <w:szCs w:val="24"/>
        </w:rPr>
        <w:t xml:space="preserve">Once the interview has concluded, I must return the suspect back to their cell and add an entry onto their custody record to affirm that I have treated them correctly in accordance with PACE 1984. </w:t>
      </w:r>
    </w:p>
    <w:p w14:paraId="71FB3AAC" w14:textId="559C80A8" w:rsidR="0027414E" w:rsidRDefault="0027414E" w:rsidP="00025650">
      <w:pPr>
        <w:jc w:val="both"/>
        <w:rPr>
          <w:sz w:val="24"/>
          <w:szCs w:val="24"/>
        </w:rPr>
      </w:pPr>
    </w:p>
    <w:p w14:paraId="7368EEDD" w14:textId="780B45B7" w:rsidR="0027414E" w:rsidRDefault="0027414E" w:rsidP="00025650">
      <w:pPr>
        <w:jc w:val="both"/>
        <w:rPr>
          <w:sz w:val="24"/>
          <w:szCs w:val="24"/>
        </w:rPr>
      </w:pPr>
      <w:r>
        <w:rPr>
          <w:sz w:val="24"/>
          <w:szCs w:val="24"/>
        </w:rPr>
        <w:t>Throughout this policing incident, I utilised all of my policing values.</w:t>
      </w:r>
      <w:r w:rsidR="003A0699">
        <w:rPr>
          <w:sz w:val="24"/>
          <w:szCs w:val="24"/>
        </w:rPr>
        <w:t xml:space="preserve"> Ethical policing is crucial in investigations as although officers must disclose everything that could undermine the prosecution, an officer decides what evidence is relevant or irrelevant to a case whether morally right or wrong (</w:t>
      </w:r>
      <w:r w:rsidR="003A0699" w:rsidRPr="003A0699">
        <w:rPr>
          <w:b/>
          <w:sz w:val="24"/>
          <w:szCs w:val="24"/>
        </w:rPr>
        <w:t>Police Ethics and Values</w:t>
      </w:r>
      <w:r w:rsidR="00B535C3">
        <w:rPr>
          <w:b/>
          <w:sz w:val="24"/>
          <w:szCs w:val="24"/>
        </w:rPr>
        <w:t>, MacVean and Neyroud,</w:t>
      </w:r>
      <w:r w:rsidR="003A0699" w:rsidRPr="003A0699">
        <w:rPr>
          <w:b/>
          <w:sz w:val="24"/>
          <w:szCs w:val="24"/>
        </w:rPr>
        <w:t xml:space="preserve"> 2012 Pg. 3).</w:t>
      </w:r>
      <w:r>
        <w:rPr>
          <w:sz w:val="24"/>
          <w:szCs w:val="24"/>
        </w:rPr>
        <w:t xml:space="preserve"> I made sure that I demonstrated to the victim </w:t>
      </w:r>
      <w:r w:rsidR="003A0699">
        <w:rPr>
          <w:sz w:val="24"/>
          <w:szCs w:val="24"/>
        </w:rPr>
        <w:t>that I was taking them seriously and was not making any prejudgements or prejudices as one of my policing values is to be impart</w:t>
      </w:r>
      <w:r w:rsidR="00324CC1">
        <w:rPr>
          <w:sz w:val="24"/>
          <w:szCs w:val="24"/>
        </w:rPr>
        <w:t>ial whilst investigating crimes,</w:t>
      </w:r>
      <w:r w:rsidR="003A0699">
        <w:rPr>
          <w:sz w:val="24"/>
          <w:szCs w:val="24"/>
        </w:rPr>
        <w:t xml:space="preserve"> </w:t>
      </w:r>
      <w:r w:rsidR="00324CC1">
        <w:rPr>
          <w:sz w:val="24"/>
          <w:szCs w:val="24"/>
        </w:rPr>
        <w:t xml:space="preserve">Although, I found it difficult not to have a bias with this case as the victim was clearly distressed from the ordeal. Nevertheless, I remained in line with the ethics and values of a police officer and investigated the offences thoroughly whether evidence undermined the prosecution, and if it did, I made sure I recorded this fully on police systems and disclosed it to the solicitor. </w:t>
      </w:r>
    </w:p>
    <w:p w14:paraId="5B65B608" w14:textId="56A65826" w:rsidR="00324CC1" w:rsidRDefault="00324CC1" w:rsidP="00025650">
      <w:pPr>
        <w:jc w:val="both"/>
        <w:rPr>
          <w:sz w:val="24"/>
          <w:szCs w:val="24"/>
        </w:rPr>
      </w:pPr>
    </w:p>
    <w:p w14:paraId="469087FD" w14:textId="77777777" w:rsidR="00324CC1" w:rsidRPr="00270EEB" w:rsidRDefault="00324CC1" w:rsidP="00025650">
      <w:pPr>
        <w:jc w:val="both"/>
        <w:rPr>
          <w:sz w:val="24"/>
          <w:szCs w:val="24"/>
        </w:rPr>
      </w:pPr>
    </w:p>
    <w:p w14:paraId="5A545E1D" w14:textId="068184FE" w:rsidR="00025650" w:rsidRDefault="00E87221" w:rsidP="00025650">
      <w:pPr>
        <w:jc w:val="both"/>
        <w:rPr>
          <w:sz w:val="24"/>
          <w:szCs w:val="24"/>
        </w:rPr>
      </w:pPr>
      <w:r>
        <w:rPr>
          <w:sz w:val="24"/>
          <w:szCs w:val="24"/>
        </w:rPr>
        <w:t>In conclusion and on reflection</w:t>
      </w:r>
      <w:r w:rsidR="00975998">
        <w:rPr>
          <w:sz w:val="24"/>
          <w:szCs w:val="24"/>
        </w:rPr>
        <w:t xml:space="preserve"> using Gibbs Model of Reflection (</w:t>
      </w:r>
      <w:r w:rsidR="00975998" w:rsidRPr="00975998">
        <w:rPr>
          <w:b/>
          <w:sz w:val="24"/>
          <w:szCs w:val="24"/>
        </w:rPr>
        <w:t>G. Gibbs 1988</w:t>
      </w:r>
      <w:r w:rsidR="00975998">
        <w:rPr>
          <w:sz w:val="24"/>
          <w:szCs w:val="24"/>
        </w:rPr>
        <w:t>)</w:t>
      </w:r>
      <w:r w:rsidR="00C54591">
        <w:rPr>
          <w:sz w:val="24"/>
          <w:szCs w:val="24"/>
        </w:rPr>
        <w:t xml:space="preserve"> which I have used throughout this essay</w:t>
      </w:r>
      <w:r>
        <w:rPr>
          <w:sz w:val="24"/>
          <w:szCs w:val="24"/>
        </w:rPr>
        <w:t xml:space="preserve">, I feel </w:t>
      </w:r>
      <w:r w:rsidR="0071109C">
        <w:rPr>
          <w:sz w:val="24"/>
          <w:szCs w:val="24"/>
        </w:rPr>
        <w:t xml:space="preserve">that I </w:t>
      </w:r>
      <w:r w:rsidR="00C54591">
        <w:rPr>
          <w:sz w:val="24"/>
          <w:szCs w:val="24"/>
        </w:rPr>
        <w:t>managed</w:t>
      </w:r>
      <w:r w:rsidR="0071109C">
        <w:rPr>
          <w:sz w:val="24"/>
          <w:szCs w:val="24"/>
        </w:rPr>
        <w:t xml:space="preserve"> the victim and the suspect very well. I made sure that I treated the victim in accordance with their needs. This is </w:t>
      </w:r>
      <w:r w:rsidR="00975998">
        <w:rPr>
          <w:sz w:val="24"/>
          <w:szCs w:val="24"/>
        </w:rPr>
        <w:t>important,</w:t>
      </w:r>
      <w:r w:rsidR="0071109C">
        <w:rPr>
          <w:sz w:val="24"/>
          <w:szCs w:val="24"/>
        </w:rPr>
        <w:t xml:space="preserve"> as every victim requires different </w:t>
      </w:r>
      <w:r w:rsidR="00975998">
        <w:rPr>
          <w:sz w:val="24"/>
          <w:szCs w:val="24"/>
        </w:rPr>
        <w:t>things;</w:t>
      </w:r>
      <w:r w:rsidR="0071109C">
        <w:rPr>
          <w:sz w:val="24"/>
          <w:szCs w:val="24"/>
        </w:rPr>
        <w:t xml:space="preserve"> some prefer to talk about the incident to comprehend it whilst other people would rather not talk about it. Being an </w:t>
      </w:r>
      <w:r w:rsidR="00975998">
        <w:rPr>
          <w:sz w:val="24"/>
          <w:szCs w:val="24"/>
        </w:rPr>
        <w:t>officer,</w:t>
      </w:r>
      <w:r w:rsidR="0071109C">
        <w:rPr>
          <w:sz w:val="24"/>
          <w:szCs w:val="24"/>
        </w:rPr>
        <w:t xml:space="preserve"> it is important to recognise the victim’s needs so that you can obtain the best information from them at the time in line with the golden hour enquiries to maximise the chances of obtaining the best evidence available. I made sure the suspect was treated in accordance with</w:t>
      </w:r>
      <w:r w:rsidR="00886721">
        <w:rPr>
          <w:sz w:val="24"/>
          <w:szCs w:val="24"/>
        </w:rPr>
        <w:t>in</w:t>
      </w:r>
      <w:r w:rsidR="0071109C">
        <w:rPr>
          <w:sz w:val="24"/>
          <w:szCs w:val="24"/>
        </w:rPr>
        <w:t xml:space="preserve"> their rights and using my discretion</w:t>
      </w:r>
      <w:r w:rsidR="005C7BD0">
        <w:rPr>
          <w:sz w:val="24"/>
          <w:szCs w:val="24"/>
        </w:rPr>
        <w:t>,</w:t>
      </w:r>
      <w:r w:rsidR="0071109C">
        <w:rPr>
          <w:sz w:val="24"/>
          <w:szCs w:val="24"/>
        </w:rPr>
        <w:t xml:space="preserve"> I enabled them to be more calm and co-operative with me whilst arresting and transporting them to custody. It is important that officer’s gain compliance with suspect’s where possible so that there is less risk of any harm coming to any officer, although I was still using the NDM throughout my decision making process to analyse whether I needed to do anything differently to protect myself, my colleague and the suspect from any harm or risk of harm. To improve, I feel that I could have been carried out the golden hour enquiries more efficiently as I am new to the area I did not know the location of where CCTV </w:t>
      </w:r>
      <w:r w:rsidR="0071109C">
        <w:rPr>
          <w:sz w:val="24"/>
          <w:szCs w:val="24"/>
        </w:rPr>
        <w:lastRenderedPageBreak/>
        <w:t>cameras were so this slowed down the process of obtaining evidence. However, I will learn the locations with more experience as I continue my role as a police officer.</w:t>
      </w:r>
    </w:p>
    <w:p w14:paraId="1BA98B21" w14:textId="52D84201" w:rsidR="007870A9" w:rsidRDefault="007870A9" w:rsidP="00025650">
      <w:pPr>
        <w:jc w:val="both"/>
        <w:rPr>
          <w:sz w:val="24"/>
          <w:szCs w:val="24"/>
        </w:rPr>
      </w:pPr>
    </w:p>
    <w:p w14:paraId="4D68F70E" w14:textId="5D870133" w:rsidR="007870A9" w:rsidRPr="007870A9" w:rsidRDefault="00D06136" w:rsidP="00025650">
      <w:pPr>
        <w:jc w:val="both"/>
        <w:rPr>
          <w:b/>
          <w:sz w:val="24"/>
          <w:szCs w:val="24"/>
        </w:rPr>
      </w:pPr>
      <w:r>
        <w:rPr>
          <w:b/>
          <w:sz w:val="24"/>
          <w:szCs w:val="24"/>
        </w:rPr>
        <w:t>TOTAL WORD COUNT: 1458</w:t>
      </w:r>
    </w:p>
    <w:p w14:paraId="71362E03" w14:textId="77777777" w:rsidR="00761AA9" w:rsidRPr="00270EEB" w:rsidRDefault="00761AA9"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E69F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2C8B2021"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B535C3">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27655B25" w:rsidR="00220D06" w:rsidRPr="00270EEB" w:rsidRDefault="00142A9C" w:rsidP="00FF7EBB">
            <w:pPr>
              <w:jc w:val="both"/>
              <w:rPr>
                <w:sz w:val="24"/>
                <w:szCs w:val="24"/>
              </w:rPr>
            </w:pPr>
            <w:r>
              <w:rPr>
                <w:sz w:val="24"/>
                <w:szCs w:val="24"/>
              </w:rPr>
              <w:t xml:space="preserve">Taking statements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155D963" w:rsidR="00220D06" w:rsidRPr="00270EEB" w:rsidRDefault="00142A9C" w:rsidP="00FF7EBB">
            <w:pPr>
              <w:jc w:val="both"/>
              <w:rPr>
                <w:sz w:val="24"/>
                <w:szCs w:val="24"/>
              </w:rPr>
            </w:pPr>
            <w:r>
              <w:rPr>
                <w:sz w:val="24"/>
                <w:szCs w:val="24"/>
              </w:rPr>
              <w:t xml:space="preserve">I will follow the correct structure to writing statements and continue to take them and write my own to practice </w:t>
            </w:r>
          </w:p>
        </w:tc>
        <w:tc>
          <w:tcPr>
            <w:tcW w:w="2230" w:type="dxa"/>
            <w:shd w:val="clear" w:color="auto" w:fill="auto"/>
          </w:tcPr>
          <w:p w14:paraId="177DD410" w14:textId="0344C431" w:rsidR="00220D06" w:rsidRPr="00270EEB" w:rsidRDefault="00142A9C" w:rsidP="00FF7EBB">
            <w:pPr>
              <w:jc w:val="both"/>
              <w:rPr>
                <w:sz w:val="24"/>
                <w:szCs w:val="24"/>
              </w:rPr>
            </w:pPr>
            <w:r>
              <w:rPr>
                <w:sz w:val="24"/>
                <w:szCs w:val="24"/>
              </w:rPr>
              <w:t xml:space="preserve">My tutor and team can assist to make sure I am on course to creating good statements </w:t>
            </w:r>
          </w:p>
        </w:tc>
        <w:tc>
          <w:tcPr>
            <w:tcW w:w="2230" w:type="dxa"/>
            <w:shd w:val="clear" w:color="auto" w:fill="auto"/>
          </w:tcPr>
          <w:p w14:paraId="1F90E38B" w14:textId="30132D4E" w:rsidR="62FE5CAF" w:rsidRDefault="00142A9C" w:rsidP="62FE5CAF">
            <w:pPr>
              <w:jc w:val="both"/>
              <w:rPr>
                <w:sz w:val="24"/>
                <w:szCs w:val="24"/>
              </w:rPr>
            </w:pPr>
            <w:r>
              <w:rPr>
                <w:sz w:val="24"/>
                <w:szCs w:val="24"/>
              </w:rPr>
              <w:t xml:space="preserve">I have set a timeline of 3 months to where my tutorship period ends and I have my final review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12415682" w:rsidR="00220D06" w:rsidRPr="00270EEB" w:rsidRDefault="00142A9C" w:rsidP="00FF7EBB">
            <w:pPr>
              <w:jc w:val="both"/>
              <w:rPr>
                <w:sz w:val="24"/>
                <w:szCs w:val="24"/>
              </w:rPr>
            </w:pPr>
            <w:r>
              <w:rPr>
                <w:sz w:val="24"/>
                <w:szCs w:val="24"/>
              </w:rPr>
              <w:t xml:space="preserve">Searching persons correctly and efficiently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BAA9AB4" w:rsidR="00220D06" w:rsidRPr="00270EEB" w:rsidRDefault="00142A9C" w:rsidP="00FF7EBB">
            <w:pPr>
              <w:jc w:val="both"/>
              <w:rPr>
                <w:sz w:val="24"/>
                <w:szCs w:val="24"/>
              </w:rPr>
            </w:pPr>
            <w:r>
              <w:rPr>
                <w:sz w:val="24"/>
                <w:szCs w:val="24"/>
              </w:rPr>
              <w:t>I will observe my tutor search a person when reasonable grounds are met etc and then I will search someone where grounds allow etc. This will be a good foundation to know how to search correctly.</w:t>
            </w:r>
          </w:p>
        </w:tc>
        <w:tc>
          <w:tcPr>
            <w:tcW w:w="2230" w:type="dxa"/>
            <w:shd w:val="clear" w:color="auto" w:fill="auto"/>
          </w:tcPr>
          <w:p w14:paraId="55CDA8EA" w14:textId="41E95AAC" w:rsidR="00220D06" w:rsidRPr="00270EEB" w:rsidRDefault="00142A9C" w:rsidP="00FF7EBB">
            <w:pPr>
              <w:jc w:val="both"/>
              <w:rPr>
                <w:sz w:val="24"/>
                <w:szCs w:val="24"/>
              </w:rPr>
            </w:pPr>
            <w:r>
              <w:rPr>
                <w:sz w:val="24"/>
                <w:szCs w:val="24"/>
              </w:rPr>
              <w:t xml:space="preserve">My tutor will be assisting me with this however other members of my team will support me </w:t>
            </w:r>
          </w:p>
        </w:tc>
        <w:tc>
          <w:tcPr>
            <w:tcW w:w="2230" w:type="dxa"/>
            <w:shd w:val="clear" w:color="auto" w:fill="auto"/>
          </w:tcPr>
          <w:p w14:paraId="25AAFC86" w14:textId="66F6B738" w:rsidR="62FE5CAF" w:rsidRDefault="00142A9C" w:rsidP="62FE5CAF">
            <w:pPr>
              <w:jc w:val="both"/>
              <w:rPr>
                <w:sz w:val="24"/>
                <w:szCs w:val="24"/>
              </w:rPr>
            </w:pPr>
            <w:r>
              <w:rPr>
                <w:sz w:val="24"/>
                <w:szCs w:val="24"/>
              </w:rPr>
              <w:t>I have given the timeline of 4 weeks to improve on this area. This is a reasonable timeframe and I can then consult with my sergeant in my 5 week review</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4220F48F" w:rsidR="00220D06" w:rsidRPr="00270EEB" w:rsidRDefault="00142A9C" w:rsidP="00FF7EBB">
            <w:pPr>
              <w:jc w:val="both"/>
              <w:rPr>
                <w:sz w:val="24"/>
                <w:szCs w:val="24"/>
              </w:rPr>
            </w:pPr>
            <w:r>
              <w:rPr>
                <w:sz w:val="24"/>
                <w:szCs w:val="24"/>
              </w:rPr>
              <w:t xml:space="preserve">Confidence when speaking to people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300DD6F" w:rsidR="00220D06" w:rsidRPr="00270EEB" w:rsidRDefault="00142A9C" w:rsidP="00FF7EBB">
            <w:pPr>
              <w:jc w:val="both"/>
              <w:rPr>
                <w:sz w:val="24"/>
                <w:szCs w:val="24"/>
              </w:rPr>
            </w:pPr>
            <w:r>
              <w:rPr>
                <w:sz w:val="24"/>
                <w:szCs w:val="24"/>
              </w:rPr>
              <w:lastRenderedPageBreak/>
              <w:t xml:space="preserve">I will be more engaging with members of the public, I feel the more exposure I have to people to talk to the better for my development </w:t>
            </w:r>
          </w:p>
        </w:tc>
        <w:tc>
          <w:tcPr>
            <w:tcW w:w="2230" w:type="dxa"/>
            <w:shd w:val="clear" w:color="auto" w:fill="auto"/>
          </w:tcPr>
          <w:p w14:paraId="63C5B3FF" w14:textId="1CEC24EE" w:rsidR="00220D06" w:rsidRPr="00270EEB" w:rsidRDefault="00142A9C" w:rsidP="00FF7EBB">
            <w:pPr>
              <w:jc w:val="both"/>
              <w:rPr>
                <w:sz w:val="24"/>
                <w:szCs w:val="24"/>
              </w:rPr>
            </w:pPr>
            <w:r>
              <w:rPr>
                <w:sz w:val="24"/>
                <w:szCs w:val="24"/>
              </w:rPr>
              <w:t xml:space="preserve">My tutor and team can guide me in the right direction on how to speak to people </w:t>
            </w:r>
            <w:r w:rsidR="00615184">
              <w:rPr>
                <w:sz w:val="24"/>
                <w:szCs w:val="24"/>
              </w:rPr>
              <w:t>however,</w:t>
            </w:r>
            <w:r>
              <w:rPr>
                <w:sz w:val="24"/>
                <w:szCs w:val="24"/>
              </w:rPr>
              <w:t xml:space="preserve"> I feel that it is better if I do this on my own.</w:t>
            </w:r>
          </w:p>
        </w:tc>
        <w:tc>
          <w:tcPr>
            <w:tcW w:w="2230" w:type="dxa"/>
            <w:shd w:val="clear" w:color="auto" w:fill="auto"/>
          </w:tcPr>
          <w:p w14:paraId="5A4090B6" w14:textId="05AE5C00" w:rsidR="62FE5CAF" w:rsidRDefault="00142A9C" w:rsidP="62FE5CAF">
            <w:pPr>
              <w:jc w:val="both"/>
              <w:rPr>
                <w:sz w:val="24"/>
                <w:szCs w:val="24"/>
              </w:rPr>
            </w:pPr>
            <w:r>
              <w:rPr>
                <w:sz w:val="24"/>
                <w:szCs w:val="24"/>
              </w:rPr>
              <w:t>I have given the time frame of 3 months at the end of my tutorship period as this will not happen instantly and will take some time to do.</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552682F" w14:textId="5A5895CE" w:rsidR="003C66CF" w:rsidRPr="00F12EF9" w:rsidRDefault="003C66CF" w:rsidP="000B1E96">
      <w:pPr>
        <w:keepNext/>
        <w:jc w:val="center"/>
        <w:rPr>
          <w:b/>
          <w:sz w:val="24"/>
          <w:szCs w:val="24"/>
          <w:u w:val="single"/>
        </w:rPr>
      </w:pPr>
      <w:r w:rsidRPr="00F12EF9">
        <w:rPr>
          <w:b/>
          <w:sz w:val="24"/>
          <w:szCs w:val="24"/>
          <w:u w:val="single"/>
        </w:rPr>
        <w:lastRenderedPageBreak/>
        <w:t>Task 1 Referencing List</w:t>
      </w:r>
    </w:p>
    <w:p w14:paraId="1377D781" w14:textId="77777777" w:rsidR="007870A9" w:rsidRPr="00F12EF9" w:rsidRDefault="007870A9" w:rsidP="000B1E96">
      <w:pPr>
        <w:keepNext/>
        <w:jc w:val="center"/>
        <w:rPr>
          <w:b/>
          <w:sz w:val="24"/>
          <w:szCs w:val="24"/>
          <w:u w:val="single"/>
        </w:rPr>
      </w:pPr>
    </w:p>
    <w:p w14:paraId="06501C18" w14:textId="77777777" w:rsidR="003C66CF" w:rsidRPr="00F12EF9" w:rsidRDefault="003C66CF" w:rsidP="00D945B4">
      <w:pPr>
        <w:keepNext/>
        <w:rPr>
          <w:sz w:val="24"/>
          <w:szCs w:val="24"/>
        </w:rPr>
      </w:pPr>
    </w:p>
    <w:p w14:paraId="2B4387F0" w14:textId="77777777" w:rsidR="00653293" w:rsidRDefault="00653293" w:rsidP="00653293">
      <w:pPr>
        <w:keepNext/>
        <w:rPr>
          <w:b/>
          <w:sz w:val="24"/>
          <w:szCs w:val="24"/>
        </w:rPr>
      </w:pPr>
      <w:r>
        <w:rPr>
          <w:b/>
          <w:sz w:val="24"/>
          <w:szCs w:val="24"/>
        </w:rPr>
        <w:t>John Dabell, August 2018, “Borton’s Model of Reflection” Available at:</w:t>
      </w:r>
    </w:p>
    <w:p w14:paraId="58C2DD00" w14:textId="77777777" w:rsidR="00653293" w:rsidRDefault="00653293" w:rsidP="00653293">
      <w:pPr>
        <w:keepNext/>
        <w:rPr>
          <w:b/>
          <w:sz w:val="24"/>
          <w:szCs w:val="24"/>
        </w:rPr>
      </w:pPr>
    </w:p>
    <w:p w14:paraId="46A52889" w14:textId="77777777" w:rsidR="00653293" w:rsidRDefault="008370C0" w:rsidP="00653293">
      <w:pPr>
        <w:keepNext/>
        <w:rPr>
          <w:b/>
          <w:sz w:val="24"/>
          <w:szCs w:val="24"/>
        </w:rPr>
      </w:pPr>
      <w:hyperlink r:id="rId26" w:history="1">
        <w:r w:rsidR="00653293" w:rsidRPr="00653293">
          <w:rPr>
            <w:color w:val="0000FF"/>
            <w:u w:val="single"/>
          </w:rPr>
          <w:t>Borton’s Model Of Reflection – John Dabell</w:t>
        </w:r>
      </w:hyperlink>
      <w:r w:rsidR="00653293">
        <w:t xml:space="preserve"> </w:t>
      </w:r>
    </w:p>
    <w:p w14:paraId="565F77B2" w14:textId="77777777" w:rsidR="00653293" w:rsidRDefault="00653293" w:rsidP="00D945B4">
      <w:pPr>
        <w:keepNext/>
        <w:rPr>
          <w:b/>
          <w:sz w:val="24"/>
          <w:szCs w:val="24"/>
        </w:rPr>
      </w:pPr>
    </w:p>
    <w:p w14:paraId="70BD84AE" w14:textId="77777777" w:rsidR="00653293" w:rsidRDefault="00653293" w:rsidP="00D945B4">
      <w:pPr>
        <w:keepNext/>
        <w:rPr>
          <w:b/>
          <w:sz w:val="24"/>
          <w:szCs w:val="24"/>
        </w:rPr>
      </w:pPr>
    </w:p>
    <w:p w14:paraId="2F9CC39B" w14:textId="549845E0" w:rsidR="00D945B4" w:rsidRPr="003B5AD1" w:rsidRDefault="00F12EF9" w:rsidP="00D945B4">
      <w:pPr>
        <w:keepNext/>
        <w:rPr>
          <w:b/>
          <w:sz w:val="24"/>
          <w:szCs w:val="24"/>
        </w:rPr>
      </w:pPr>
      <w:r w:rsidRPr="003B5AD1">
        <w:rPr>
          <w:b/>
          <w:sz w:val="24"/>
          <w:szCs w:val="24"/>
        </w:rPr>
        <w:t>No author, (February 2011) “Exercising to relax” Available at:</w:t>
      </w:r>
    </w:p>
    <w:p w14:paraId="0E588C14" w14:textId="26EB655F" w:rsidR="00F12EF9" w:rsidRPr="003B5AD1" w:rsidRDefault="00F12EF9" w:rsidP="00D945B4">
      <w:pPr>
        <w:keepNext/>
        <w:rPr>
          <w:b/>
          <w:sz w:val="24"/>
          <w:szCs w:val="24"/>
        </w:rPr>
      </w:pPr>
      <w:r w:rsidRPr="003B5AD1">
        <w:rPr>
          <w:b/>
          <w:sz w:val="24"/>
          <w:szCs w:val="24"/>
        </w:rPr>
        <w:t xml:space="preserve"> </w:t>
      </w:r>
    </w:p>
    <w:p w14:paraId="3B828927" w14:textId="22663922" w:rsidR="000F6FD7" w:rsidRPr="003B5AD1" w:rsidRDefault="008370C0" w:rsidP="00D945B4">
      <w:pPr>
        <w:keepNext/>
        <w:rPr>
          <w:b/>
          <w:sz w:val="24"/>
          <w:szCs w:val="24"/>
        </w:rPr>
      </w:pPr>
      <w:hyperlink r:id="rId27" w:anchor=":~:text=The%20mental%20benefits%20of%20aerobic,natural%20painkillers%20and%20mood%20elevators" w:history="1">
        <w:r w:rsidR="007870A9" w:rsidRPr="003B5AD1">
          <w:rPr>
            <w:rStyle w:val="Hyperlink"/>
            <w:b/>
            <w:sz w:val="24"/>
            <w:szCs w:val="24"/>
          </w:rPr>
          <w:t>https://www.health.harvard.edu/staying-healthy/exercising-to-relax#:~:text=The%20mental%20benefits%20of%20aerobic,natural%20painkillers%20and%20mood%20elevators</w:t>
        </w:r>
      </w:hyperlink>
      <w:r w:rsidR="000F6FD7" w:rsidRPr="003B5AD1">
        <w:rPr>
          <w:b/>
          <w:sz w:val="24"/>
          <w:szCs w:val="24"/>
        </w:rPr>
        <w:t xml:space="preserve"> </w:t>
      </w:r>
    </w:p>
    <w:p w14:paraId="26941722" w14:textId="77777777" w:rsidR="00991109" w:rsidRPr="003B5AD1" w:rsidRDefault="00991109" w:rsidP="00D945B4">
      <w:pPr>
        <w:keepNext/>
        <w:rPr>
          <w:b/>
          <w:sz w:val="24"/>
          <w:szCs w:val="24"/>
        </w:rPr>
      </w:pPr>
    </w:p>
    <w:p w14:paraId="102594AF" w14:textId="3E573E84" w:rsidR="00D945B4" w:rsidRPr="003B5AD1" w:rsidRDefault="00D945B4" w:rsidP="00D945B4">
      <w:pPr>
        <w:keepNext/>
        <w:rPr>
          <w:b/>
          <w:sz w:val="24"/>
          <w:szCs w:val="24"/>
        </w:rPr>
      </w:pPr>
      <w:r w:rsidRPr="003B5AD1">
        <w:rPr>
          <w:b/>
          <w:sz w:val="24"/>
          <w:szCs w:val="24"/>
        </w:rPr>
        <w:t>Mohan, Sharma and Bijlani, March 2011, “</w:t>
      </w:r>
      <w:r w:rsidR="00F12EF9" w:rsidRPr="003B5AD1">
        <w:rPr>
          <w:b/>
          <w:sz w:val="24"/>
          <w:szCs w:val="24"/>
        </w:rPr>
        <w:t>Effect of Meditation on Stress – Induced</w:t>
      </w:r>
      <w:r w:rsidRPr="003B5AD1">
        <w:rPr>
          <w:b/>
          <w:sz w:val="24"/>
          <w:szCs w:val="24"/>
        </w:rPr>
        <w:t xml:space="preserve"> changes on Cognitive Functions.” Available at: </w:t>
      </w:r>
    </w:p>
    <w:p w14:paraId="34061D87" w14:textId="77777777" w:rsidR="00D945B4" w:rsidRPr="003B5AD1" w:rsidRDefault="00D945B4" w:rsidP="00D945B4">
      <w:pPr>
        <w:keepNext/>
        <w:rPr>
          <w:b/>
          <w:sz w:val="24"/>
          <w:szCs w:val="24"/>
        </w:rPr>
      </w:pPr>
    </w:p>
    <w:p w14:paraId="7BA1DD12" w14:textId="58BAC507" w:rsidR="00321060" w:rsidRPr="003B5AD1" w:rsidRDefault="008370C0" w:rsidP="00D945B4">
      <w:pPr>
        <w:keepNext/>
        <w:rPr>
          <w:b/>
          <w:sz w:val="24"/>
          <w:szCs w:val="24"/>
        </w:rPr>
      </w:pPr>
      <w:hyperlink r:id="rId28" w:history="1">
        <w:r w:rsidR="00D945B4" w:rsidRPr="003B5AD1">
          <w:rPr>
            <w:rStyle w:val="Hyperlink"/>
            <w:b/>
            <w:sz w:val="24"/>
            <w:szCs w:val="24"/>
          </w:rPr>
          <w:t>https://www.liebertpub.com/doi/abs/10.1089/acm.2010.0142</w:t>
        </w:r>
      </w:hyperlink>
    </w:p>
    <w:p w14:paraId="0F572D6C" w14:textId="77777777" w:rsidR="00321060" w:rsidRPr="003B5AD1" w:rsidRDefault="00321060" w:rsidP="00D945B4">
      <w:pPr>
        <w:keepNext/>
        <w:rPr>
          <w:b/>
          <w:sz w:val="24"/>
          <w:szCs w:val="24"/>
        </w:rPr>
      </w:pPr>
    </w:p>
    <w:p w14:paraId="7C3497E5" w14:textId="68898FA8" w:rsidR="00D945B4" w:rsidRPr="003B5AD1" w:rsidRDefault="00D945B4" w:rsidP="00D945B4">
      <w:pPr>
        <w:keepNext/>
        <w:rPr>
          <w:b/>
          <w:sz w:val="24"/>
          <w:szCs w:val="24"/>
        </w:rPr>
      </w:pPr>
      <w:r w:rsidRPr="003B5AD1">
        <w:rPr>
          <w:b/>
          <w:sz w:val="24"/>
          <w:szCs w:val="24"/>
        </w:rPr>
        <w:t>Itai Ivtzan Ph.D. 11</w:t>
      </w:r>
      <w:r w:rsidRPr="003B5AD1">
        <w:rPr>
          <w:b/>
          <w:sz w:val="24"/>
          <w:szCs w:val="24"/>
          <w:vertAlign w:val="superscript"/>
        </w:rPr>
        <w:t>th</w:t>
      </w:r>
      <w:r w:rsidRPr="003B5AD1">
        <w:rPr>
          <w:b/>
          <w:sz w:val="24"/>
          <w:szCs w:val="24"/>
        </w:rPr>
        <w:t xml:space="preserve"> March 2016, “Dangers of Meditation” Available at:</w:t>
      </w:r>
    </w:p>
    <w:p w14:paraId="005907BC" w14:textId="77777777" w:rsidR="00D945B4" w:rsidRPr="003B5AD1" w:rsidRDefault="00D945B4" w:rsidP="00D945B4">
      <w:pPr>
        <w:keepNext/>
        <w:rPr>
          <w:b/>
          <w:sz w:val="24"/>
          <w:szCs w:val="24"/>
        </w:rPr>
      </w:pPr>
    </w:p>
    <w:p w14:paraId="77109AF1" w14:textId="7EC812E6" w:rsidR="00890D86" w:rsidRPr="003B5AD1" w:rsidRDefault="008370C0" w:rsidP="00D945B4">
      <w:pPr>
        <w:keepNext/>
        <w:rPr>
          <w:b/>
          <w:sz w:val="24"/>
          <w:szCs w:val="24"/>
        </w:rPr>
      </w:pPr>
      <w:hyperlink r:id="rId29" w:history="1">
        <w:r w:rsidR="00D945B4" w:rsidRPr="003B5AD1">
          <w:rPr>
            <w:rStyle w:val="Hyperlink"/>
            <w:b/>
            <w:sz w:val="24"/>
            <w:szCs w:val="24"/>
          </w:rPr>
          <w:t>https://www.psychologytoday.com/us/blog/mindfulness-wellbeing/201603/dangers-meditation</w:t>
        </w:r>
      </w:hyperlink>
    </w:p>
    <w:p w14:paraId="4E25069E" w14:textId="77777777" w:rsidR="00890D86" w:rsidRPr="003B5AD1" w:rsidRDefault="00890D86" w:rsidP="00D945B4">
      <w:pPr>
        <w:keepNext/>
        <w:rPr>
          <w:b/>
          <w:sz w:val="24"/>
          <w:szCs w:val="24"/>
        </w:rPr>
      </w:pPr>
    </w:p>
    <w:p w14:paraId="4FF82938" w14:textId="77777777" w:rsidR="00D945B4" w:rsidRPr="003B5AD1" w:rsidRDefault="00D945B4" w:rsidP="00D945B4">
      <w:pPr>
        <w:keepNext/>
        <w:rPr>
          <w:sz w:val="24"/>
          <w:szCs w:val="24"/>
          <w:u w:val="single"/>
        </w:rPr>
      </w:pPr>
    </w:p>
    <w:p w14:paraId="42EA89D7" w14:textId="7056E0BA" w:rsidR="00890D86" w:rsidRPr="003B5AD1" w:rsidRDefault="003C66CF" w:rsidP="00D945B4">
      <w:pPr>
        <w:keepNext/>
        <w:rPr>
          <w:b/>
          <w:sz w:val="24"/>
          <w:szCs w:val="24"/>
          <w:u w:val="single"/>
        </w:rPr>
      </w:pPr>
      <w:r w:rsidRPr="003B5AD1">
        <w:rPr>
          <w:b/>
          <w:color w:val="auto"/>
          <w:sz w:val="24"/>
          <w:szCs w:val="24"/>
          <w:u w:val="single"/>
        </w:rPr>
        <w:t>Task 2 Referencing List</w:t>
      </w:r>
    </w:p>
    <w:p w14:paraId="6AC3D359" w14:textId="77777777" w:rsidR="00890D86" w:rsidRPr="003B5AD1" w:rsidRDefault="00890D86" w:rsidP="00D945B4">
      <w:pPr>
        <w:keepNext/>
        <w:rPr>
          <w:b/>
          <w:sz w:val="24"/>
          <w:szCs w:val="24"/>
        </w:rPr>
      </w:pPr>
    </w:p>
    <w:p w14:paraId="3AA00557" w14:textId="7FC75C1D" w:rsidR="006F0D45" w:rsidRPr="003B5AD1" w:rsidRDefault="006F0D45" w:rsidP="00D945B4">
      <w:pPr>
        <w:keepNext/>
        <w:rPr>
          <w:b/>
          <w:sz w:val="24"/>
          <w:szCs w:val="24"/>
        </w:rPr>
      </w:pPr>
    </w:p>
    <w:p w14:paraId="08DEB87E" w14:textId="03D2CEFB" w:rsidR="00653293" w:rsidRDefault="00653293" w:rsidP="00D945B4">
      <w:pPr>
        <w:keepNext/>
        <w:rPr>
          <w:b/>
          <w:sz w:val="24"/>
          <w:szCs w:val="24"/>
        </w:rPr>
      </w:pPr>
      <w:r>
        <w:rPr>
          <w:b/>
          <w:sz w:val="24"/>
          <w:szCs w:val="24"/>
        </w:rPr>
        <w:t>John Dabell, August 2018, “Borton’s Model of Reflection” Available at:</w:t>
      </w:r>
    </w:p>
    <w:p w14:paraId="495B27B5" w14:textId="5E043CD1" w:rsidR="00653293" w:rsidRDefault="00653293" w:rsidP="00D945B4">
      <w:pPr>
        <w:keepNext/>
        <w:rPr>
          <w:b/>
          <w:sz w:val="24"/>
          <w:szCs w:val="24"/>
        </w:rPr>
      </w:pPr>
    </w:p>
    <w:p w14:paraId="639E1549" w14:textId="11C5A3BA" w:rsidR="00653293" w:rsidRDefault="008370C0" w:rsidP="00D945B4">
      <w:pPr>
        <w:keepNext/>
        <w:rPr>
          <w:b/>
          <w:sz w:val="24"/>
          <w:szCs w:val="24"/>
        </w:rPr>
      </w:pPr>
      <w:hyperlink r:id="rId30" w:history="1">
        <w:r w:rsidR="00653293" w:rsidRPr="00653293">
          <w:rPr>
            <w:color w:val="0000FF"/>
            <w:u w:val="single"/>
          </w:rPr>
          <w:t>Borton’s Model Of Reflection – John Dabell</w:t>
        </w:r>
      </w:hyperlink>
      <w:r w:rsidR="00653293">
        <w:t xml:space="preserve"> </w:t>
      </w:r>
    </w:p>
    <w:p w14:paraId="78F1D3D5" w14:textId="77777777" w:rsidR="00653293" w:rsidRDefault="00653293" w:rsidP="00D945B4">
      <w:pPr>
        <w:keepNext/>
        <w:rPr>
          <w:b/>
          <w:sz w:val="24"/>
          <w:szCs w:val="24"/>
        </w:rPr>
      </w:pPr>
    </w:p>
    <w:p w14:paraId="5F571E71" w14:textId="7805288E" w:rsidR="00B233A3" w:rsidRPr="003B5AD1" w:rsidRDefault="00B233A3" w:rsidP="00D945B4">
      <w:pPr>
        <w:keepNext/>
        <w:rPr>
          <w:b/>
          <w:sz w:val="24"/>
          <w:szCs w:val="24"/>
        </w:rPr>
      </w:pPr>
      <w:r w:rsidRPr="003B5AD1">
        <w:rPr>
          <w:b/>
          <w:sz w:val="24"/>
          <w:szCs w:val="24"/>
        </w:rPr>
        <w:t>Wayne Farrell, 2</w:t>
      </w:r>
      <w:r w:rsidRPr="003B5AD1">
        <w:rPr>
          <w:b/>
          <w:sz w:val="24"/>
          <w:szCs w:val="24"/>
          <w:vertAlign w:val="superscript"/>
        </w:rPr>
        <w:t>nd</w:t>
      </w:r>
      <w:r w:rsidRPr="003B5AD1">
        <w:rPr>
          <w:b/>
          <w:sz w:val="24"/>
          <w:szCs w:val="24"/>
        </w:rPr>
        <w:t xml:space="preserve"> June 2016, “Rapport” Available at:</w:t>
      </w:r>
    </w:p>
    <w:p w14:paraId="6BDAACB3" w14:textId="77777777" w:rsidR="00B233A3" w:rsidRPr="003B5AD1" w:rsidRDefault="00B233A3" w:rsidP="00D945B4">
      <w:pPr>
        <w:keepNext/>
        <w:rPr>
          <w:b/>
          <w:sz w:val="24"/>
          <w:szCs w:val="24"/>
        </w:rPr>
      </w:pPr>
    </w:p>
    <w:p w14:paraId="1E25D00E" w14:textId="4410C72F" w:rsidR="003860D1" w:rsidRPr="003B5AD1" w:rsidRDefault="008370C0" w:rsidP="00D945B4">
      <w:pPr>
        <w:keepNext/>
        <w:rPr>
          <w:b/>
          <w:sz w:val="24"/>
          <w:szCs w:val="24"/>
        </w:rPr>
      </w:pPr>
      <w:hyperlink r:id="rId31" w:anchor=":~:text=Building%20and%20maintaining%20rapport%20with%20others%20is%20an,more%20likely%20to%20accept%20what%20you%20are%20saying." w:history="1">
        <w:r w:rsidR="003860D1" w:rsidRPr="003B5AD1">
          <w:rPr>
            <w:rStyle w:val="Hyperlink"/>
            <w:sz w:val="24"/>
            <w:szCs w:val="24"/>
          </w:rPr>
          <w:t>How to build Rapport | Why rapport is important in communication (coachingwithnlp.co)</w:t>
        </w:r>
      </w:hyperlink>
      <w:r w:rsidR="00B233A3" w:rsidRPr="003B5AD1">
        <w:rPr>
          <w:sz w:val="24"/>
          <w:szCs w:val="24"/>
        </w:rPr>
        <w:t xml:space="preserve"> </w:t>
      </w:r>
    </w:p>
    <w:p w14:paraId="2D776767" w14:textId="17878FF0" w:rsidR="003860D1" w:rsidRPr="003B5AD1" w:rsidRDefault="003860D1" w:rsidP="00D945B4">
      <w:pPr>
        <w:keepNext/>
        <w:rPr>
          <w:b/>
          <w:sz w:val="24"/>
          <w:szCs w:val="24"/>
        </w:rPr>
      </w:pPr>
    </w:p>
    <w:p w14:paraId="46A9BA49" w14:textId="3B4AAFF4" w:rsidR="003860D1" w:rsidRPr="003B5AD1" w:rsidRDefault="003860D1" w:rsidP="00D945B4">
      <w:pPr>
        <w:keepNext/>
        <w:rPr>
          <w:b/>
          <w:sz w:val="24"/>
          <w:szCs w:val="24"/>
        </w:rPr>
      </w:pPr>
    </w:p>
    <w:p w14:paraId="14E1CDF4" w14:textId="7337629A" w:rsidR="00946DC3" w:rsidRPr="003B5AD1" w:rsidRDefault="00B233A3" w:rsidP="00D945B4">
      <w:pPr>
        <w:keepNext/>
        <w:rPr>
          <w:b/>
          <w:sz w:val="24"/>
          <w:szCs w:val="24"/>
        </w:rPr>
      </w:pPr>
      <w:r w:rsidRPr="003B5AD1">
        <w:rPr>
          <w:b/>
          <w:sz w:val="24"/>
          <w:szCs w:val="24"/>
        </w:rPr>
        <w:t xml:space="preserve">Dr William Lane, October 2019, How do open ended questions improve interpersonal communication? Available at: </w:t>
      </w:r>
    </w:p>
    <w:p w14:paraId="2ECEB3EB" w14:textId="000757D9" w:rsidR="00B233A3" w:rsidRPr="003B5AD1" w:rsidRDefault="00B233A3" w:rsidP="00D945B4">
      <w:pPr>
        <w:keepNext/>
        <w:rPr>
          <w:b/>
          <w:sz w:val="24"/>
          <w:szCs w:val="24"/>
        </w:rPr>
      </w:pPr>
    </w:p>
    <w:p w14:paraId="34C1BE67" w14:textId="649A12C9" w:rsidR="00B233A3" w:rsidRPr="003B5AD1" w:rsidRDefault="008370C0" w:rsidP="00D945B4">
      <w:pPr>
        <w:keepNext/>
        <w:rPr>
          <w:b/>
          <w:sz w:val="24"/>
          <w:szCs w:val="24"/>
        </w:rPr>
      </w:pPr>
      <w:hyperlink r:id="rId32" w:history="1">
        <w:r w:rsidR="00B233A3" w:rsidRPr="003B5AD1">
          <w:rPr>
            <w:rStyle w:val="Hyperlink"/>
            <w:b/>
            <w:sz w:val="24"/>
            <w:szCs w:val="24"/>
          </w:rPr>
          <w:t>https://medium.com/@drwilliamlane/how-do-open-ended-questions-improve-interpersonal-communication-7bdef30d0604</w:t>
        </w:r>
      </w:hyperlink>
    </w:p>
    <w:p w14:paraId="41796B89" w14:textId="57E24FFE" w:rsidR="00946DC3" w:rsidRPr="003B5AD1" w:rsidRDefault="00946DC3" w:rsidP="00D945B4">
      <w:pPr>
        <w:keepNext/>
        <w:rPr>
          <w:b/>
          <w:sz w:val="24"/>
          <w:szCs w:val="24"/>
        </w:rPr>
      </w:pPr>
    </w:p>
    <w:p w14:paraId="20239C11" w14:textId="69985547" w:rsidR="006F4BE3" w:rsidRPr="003B5AD1" w:rsidRDefault="006F4BE3" w:rsidP="00D945B4">
      <w:pPr>
        <w:keepNext/>
        <w:rPr>
          <w:b/>
          <w:sz w:val="24"/>
          <w:szCs w:val="24"/>
        </w:rPr>
      </w:pPr>
    </w:p>
    <w:p w14:paraId="7FFCEC51" w14:textId="77777777" w:rsidR="00B233A3" w:rsidRPr="003B5AD1" w:rsidRDefault="00B233A3" w:rsidP="00D945B4">
      <w:pPr>
        <w:keepNext/>
        <w:rPr>
          <w:b/>
          <w:sz w:val="24"/>
          <w:szCs w:val="24"/>
        </w:rPr>
      </w:pPr>
      <w:r w:rsidRPr="003B5AD1">
        <w:rPr>
          <w:b/>
          <w:sz w:val="24"/>
          <w:szCs w:val="24"/>
        </w:rPr>
        <w:t>No author, no date, “Betari Box, Linking Attitude and Behaviour” Available at:</w:t>
      </w:r>
    </w:p>
    <w:p w14:paraId="02716DFE" w14:textId="77777777" w:rsidR="00B233A3" w:rsidRPr="003B5AD1" w:rsidRDefault="00B233A3" w:rsidP="00D945B4">
      <w:pPr>
        <w:keepNext/>
        <w:rPr>
          <w:b/>
          <w:sz w:val="24"/>
          <w:szCs w:val="24"/>
        </w:rPr>
      </w:pPr>
    </w:p>
    <w:p w14:paraId="140C6B5F" w14:textId="2FF45280" w:rsidR="006F4BE3" w:rsidRPr="003B5AD1" w:rsidRDefault="008370C0" w:rsidP="00D945B4">
      <w:pPr>
        <w:keepNext/>
        <w:rPr>
          <w:sz w:val="24"/>
          <w:szCs w:val="24"/>
        </w:rPr>
      </w:pPr>
      <w:hyperlink r:id="rId33" w:anchor=":~:text=The%20Betari%20Box,%20seen%20in%20figure%201,%20is,attitudes%20and%20behaviors%20of%20the%20people%20around%20us." w:history="1">
        <w:r w:rsidR="00B233A3" w:rsidRPr="003B5AD1">
          <w:rPr>
            <w:rStyle w:val="Hyperlink"/>
            <w:sz w:val="24"/>
            <w:szCs w:val="24"/>
          </w:rPr>
          <w:t>Betari Box - Communication Skills Training from MindTools.com</w:t>
        </w:r>
      </w:hyperlink>
      <w:r w:rsidR="00B233A3" w:rsidRPr="003B5AD1">
        <w:rPr>
          <w:sz w:val="24"/>
          <w:szCs w:val="24"/>
        </w:rPr>
        <w:t xml:space="preserve">  </w:t>
      </w:r>
      <w:r w:rsidR="006F4BE3" w:rsidRPr="003B5AD1">
        <w:rPr>
          <w:sz w:val="24"/>
          <w:szCs w:val="24"/>
        </w:rPr>
        <w:t xml:space="preserve"> </w:t>
      </w:r>
    </w:p>
    <w:p w14:paraId="1989C136" w14:textId="74D59EDE" w:rsidR="006F4BE3" w:rsidRPr="003B5AD1" w:rsidRDefault="006F4BE3" w:rsidP="00D945B4">
      <w:pPr>
        <w:keepNext/>
        <w:rPr>
          <w:sz w:val="24"/>
          <w:szCs w:val="24"/>
        </w:rPr>
      </w:pPr>
    </w:p>
    <w:p w14:paraId="423CB053" w14:textId="7969996B" w:rsidR="006F4BE3" w:rsidRPr="003B5AD1" w:rsidRDefault="006F4BE3" w:rsidP="00D945B4">
      <w:pPr>
        <w:keepNext/>
        <w:rPr>
          <w:b/>
          <w:sz w:val="24"/>
          <w:szCs w:val="24"/>
        </w:rPr>
      </w:pPr>
    </w:p>
    <w:p w14:paraId="632F9C33" w14:textId="268D9FAA" w:rsidR="006F4BE3" w:rsidRPr="003B5AD1" w:rsidRDefault="006F4BE3" w:rsidP="00D945B4">
      <w:pPr>
        <w:keepNext/>
        <w:rPr>
          <w:b/>
          <w:sz w:val="24"/>
          <w:szCs w:val="24"/>
        </w:rPr>
      </w:pPr>
    </w:p>
    <w:p w14:paraId="64806842" w14:textId="4E132683" w:rsidR="006F4BE3" w:rsidRPr="003B5AD1" w:rsidRDefault="003C66CF" w:rsidP="00D945B4">
      <w:pPr>
        <w:keepNext/>
        <w:rPr>
          <w:b/>
          <w:sz w:val="24"/>
          <w:szCs w:val="24"/>
          <w:u w:val="single"/>
        </w:rPr>
      </w:pPr>
      <w:r w:rsidRPr="003B5AD1">
        <w:rPr>
          <w:b/>
          <w:sz w:val="24"/>
          <w:szCs w:val="24"/>
          <w:u w:val="single"/>
        </w:rPr>
        <w:t>Task 3 Referencing List</w:t>
      </w:r>
    </w:p>
    <w:p w14:paraId="12622916" w14:textId="77777777" w:rsidR="006F4BE3" w:rsidRPr="003B5AD1" w:rsidRDefault="006F4BE3" w:rsidP="00D945B4">
      <w:pPr>
        <w:keepNext/>
        <w:rPr>
          <w:b/>
          <w:sz w:val="24"/>
          <w:szCs w:val="24"/>
        </w:rPr>
      </w:pPr>
    </w:p>
    <w:p w14:paraId="6E55C289" w14:textId="77777777" w:rsidR="00653293" w:rsidRDefault="00653293" w:rsidP="00653293">
      <w:pPr>
        <w:keepNext/>
        <w:rPr>
          <w:b/>
          <w:sz w:val="24"/>
          <w:szCs w:val="24"/>
        </w:rPr>
      </w:pPr>
      <w:r>
        <w:rPr>
          <w:b/>
          <w:sz w:val="24"/>
          <w:szCs w:val="24"/>
        </w:rPr>
        <w:t>The university of Edinburgh, no date, “Gibbs’ Reflective Cycle” Available at:</w:t>
      </w:r>
    </w:p>
    <w:p w14:paraId="6B15015F" w14:textId="77777777" w:rsidR="00653293" w:rsidRDefault="00653293" w:rsidP="00653293">
      <w:pPr>
        <w:keepNext/>
        <w:rPr>
          <w:b/>
          <w:sz w:val="24"/>
          <w:szCs w:val="24"/>
        </w:rPr>
      </w:pPr>
    </w:p>
    <w:p w14:paraId="1FE2803E" w14:textId="605C94F5" w:rsidR="00653293" w:rsidRDefault="008370C0" w:rsidP="00653293">
      <w:pPr>
        <w:keepNext/>
        <w:rPr>
          <w:b/>
          <w:sz w:val="24"/>
          <w:szCs w:val="24"/>
        </w:rPr>
      </w:pPr>
      <w:hyperlink r:id="rId34" w:history="1">
        <w:r w:rsidR="00653293" w:rsidRPr="00F94721">
          <w:rPr>
            <w:rStyle w:val="Hyperlink"/>
            <w:b/>
            <w:sz w:val="24"/>
            <w:szCs w:val="24"/>
          </w:rPr>
          <w:t>https://www.ed.ac.uk/reflection/reflectors-toolkit/reflecting-on-experience/gibbs-reflective-cycle</w:t>
        </w:r>
      </w:hyperlink>
      <w:r w:rsidR="00653293">
        <w:rPr>
          <w:b/>
          <w:sz w:val="24"/>
          <w:szCs w:val="24"/>
        </w:rPr>
        <w:t xml:space="preserve">  </w:t>
      </w:r>
    </w:p>
    <w:p w14:paraId="5ACB6AF2" w14:textId="05368817" w:rsidR="00B97A15" w:rsidRDefault="00B97A15" w:rsidP="00653293">
      <w:pPr>
        <w:keepNext/>
        <w:rPr>
          <w:b/>
          <w:sz w:val="24"/>
          <w:szCs w:val="24"/>
        </w:rPr>
      </w:pPr>
    </w:p>
    <w:p w14:paraId="180F8571" w14:textId="62F5741B" w:rsidR="00B97A15" w:rsidRDefault="00B97A15" w:rsidP="00653293">
      <w:pPr>
        <w:keepNext/>
        <w:rPr>
          <w:b/>
          <w:sz w:val="24"/>
          <w:szCs w:val="24"/>
        </w:rPr>
      </w:pPr>
      <w:r>
        <w:rPr>
          <w:b/>
          <w:sz w:val="24"/>
          <w:szCs w:val="24"/>
        </w:rPr>
        <w:t>Crown Prosecution Service, 2015, Victims of Crime (The Code of Practice) – CPS Legal Guidance Available at:</w:t>
      </w:r>
    </w:p>
    <w:p w14:paraId="7D740CF1" w14:textId="49D1A243" w:rsidR="00B97A15" w:rsidRDefault="00B97A15" w:rsidP="00653293">
      <w:pPr>
        <w:keepNext/>
        <w:rPr>
          <w:b/>
          <w:sz w:val="24"/>
          <w:szCs w:val="24"/>
        </w:rPr>
      </w:pPr>
    </w:p>
    <w:p w14:paraId="0A4AC766" w14:textId="2363A0A6" w:rsidR="00B97A15" w:rsidRDefault="00B97A15" w:rsidP="00653293">
      <w:pPr>
        <w:keepNext/>
        <w:rPr>
          <w:b/>
          <w:sz w:val="24"/>
          <w:szCs w:val="24"/>
        </w:rPr>
      </w:pPr>
      <w:hyperlink r:id="rId35" w:history="1">
        <w:r w:rsidRPr="00ED37B9">
          <w:rPr>
            <w:rStyle w:val="Hyperlink"/>
            <w:b/>
            <w:sz w:val="24"/>
            <w:szCs w:val="24"/>
          </w:rPr>
          <w:t>https://www.cps.gov.uk/legal-guidance/victims-crime-code-practice-cps-legal-guidance</w:t>
        </w:r>
      </w:hyperlink>
      <w:r>
        <w:rPr>
          <w:b/>
          <w:sz w:val="24"/>
          <w:szCs w:val="24"/>
        </w:rPr>
        <w:t xml:space="preserve"> </w:t>
      </w:r>
    </w:p>
    <w:p w14:paraId="6BA84161" w14:textId="77777777" w:rsidR="00653293" w:rsidRDefault="00653293" w:rsidP="00D945B4">
      <w:pPr>
        <w:keepNext/>
        <w:rPr>
          <w:b/>
          <w:sz w:val="24"/>
          <w:szCs w:val="24"/>
        </w:rPr>
      </w:pPr>
    </w:p>
    <w:p w14:paraId="6A699952" w14:textId="77777777" w:rsidR="00653293" w:rsidRDefault="00653293" w:rsidP="00D945B4">
      <w:pPr>
        <w:keepNext/>
        <w:rPr>
          <w:b/>
          <w:sz w:val="24"/>
          <w:szCs w:val="24"/>
        </w:rPr>
      </w:pPr>
    </w:p>
    <w:p w14:paraId="1DC4ED1B" w14:textId="44B18C8B" w:rsidR="006E63EE" w:rsidRPr="003B5AD1" w:rsidRDefault="00254F3D" w:rsidP="00D945B4">
      <w:pPr>
        <w:keepNext/>
        <w:rPr>
          <w:b/>
          <w:sz w:val="24"/>
          <w:szCs w:val="24"/>
        </w:rPr>
      </w:pPr>
      <w:r w:rsidRPr="003B5AD1">
        <w:rPr>
          <w:b/>
          <w:sz w:val="24"/>
          <w:szCs w:val="24"/>
        </w:rPr>
        <w:t>College of Policing, no date, “We Are Emotionally Aware” Available at:</w:t>
      </w:r>
    </w:p>
    <w:p w14:paraId="1EAC3F23" w14:textId="70F5EF8A" w:rsidR="00254F3D" w:rsidRPr="003B5AD1" w:rsidRDefault="00254F3D" w:rsidP="00D945B4">
      <w:pPr>
        <w:keepNext/>
        <w:rPr>
          <w:b/>
          <w:sz w:val="24"/>
          <w:szCs w:val="24"/>
        </w:rPr>
      </w:pPr>
    </w:p>
    <w:p w14:paraId="25F365B0" w14:textId="10E88F98" w:rsidR="00254F3D" w:rsidRPr="003B5AD1" w:rsidRDefault="008370C0" w:rsidP="00D945B4">
      <w:pPr>
        <w:keepNext/>
        <w:rPr>
          <w:b/>
          <w:sz w:val="24"/>
          <w:szCs w:val="24"/>
        </w:rPr>
      </w:pPr>
      <w:hyperlink r:id="rId36" w:history="1">
        <w:r w:rsidR="00254F3D" w:rsidRPr="003B5AD1">
          <w:rPr>
            <w:rStyle w:val="Hyperlink"/>
            <w:sz w:val="24"/>
            <w:szCs w:val="24"/>
          </w:rPr>
          <w:t>We Are Emotionally Aware - College of Policing</w:t>
        </w:r>
      </w:hyperlink>
    </w:p>
    <w:p w14:paraId="6DDA4DF9" w14:textId="77777777" w:rsidR="007D0AA3" w:rsidRPr="003B5AD1" w:rsidRDefault="007D0AA3" w:rsidP="00D945B4">
      <w:pPr>
        <w:keepNext/>
        <w:rPr>
          <w:b/>
          <w:sz w:val="24"/>
          <w:szCs w:val="24"/>
        </w:rPr>
      </w:pPr>
    </w:p>
    <w:p w14:paraId="75918DBF" w14:textId="77777777" w:rsidR="00254F3D" w:rsidRPr="003B5AD1" w:rsidRDefault="00254F3D" w:rsidP="00D945B4">
      <w:pPr>
        <w:keepNext/>
        <w:rPr>
          <w:b/>
          <w:sz w:val="24"/>
          <w:szCs w:val="24"/>
        </w:rPr>
      </w:pPr>
      <w:r w:rsidRPr="003B5AD1">
        <w:rPr>
          <w:b/>
          <w:sz w:val="24"/>
          <w:szCs w:val="24"/>
        </w:rPr>
        <w:t>Victim Support, no date, “Victim’s Code” Available at:</w:t>
      </w:r>
    </w:p>
    <w:p w14:paraId="77F59399" w14:textId="77777777" w:rsidR="00254F3D" w:rsidRPr="003B5AD1" w:rsidRDefault="00254F3D" w:rsidP="00D945B4">
      <w:pPr>
        <w:keepNext/>
        <w:rPr>
          <w:b/>
          <w:sz w:val="24"/>
          <w:szCs w:val="24"/>
        </w:rPr>
      </w:pPr>
    </w:p>
    <w:p w14:paraId="618B1525" w14:textId="6E9F7BBF" w:rsidR="007D0AA3" w:rsidRPr="003B5AD1" w:rsidRDefault="008370C0" w:rsidP="00D945B4">
      <w:pPr>
        <w:keepNext/>
        <w:rPr>
          <w:b/>
          <w:sz w:val="24"/>
          <w:szCs w:val="24"/>
        </w:rPr>
      </w:pPr>
      <w:hyperlink r:id="rId37" w:history="1">
        <w:r w:rsidR="00254F3D" w:rsidRPr="003B5AD1">
          <w:rPr>
            <w:rStyle w:val="Hyperlink"/>
            <w:b/>
            <w:sz w:val="24"/>
            <w:szCs w:val="24"/>
          </w:rPr>
          <w:t>https://www.victimsupport.org.uk/help-and-support/your-rights/victims-code</w:t>
        </w:r>
      </w:hyperlink>
      <w:r w:rsidR="007D0AA3" w:rsidRPr="003B5AD1">
        <w:rPr>
          <w:b/>
          <w:sz w:val="24"/>
          <w:szCs w:val="24"/>
        </w:rPr>
        <w:t xml:space="preserve"> </w:t>
      </w:r>
    </w:p>
    <w:p w14:paraId="50193C54" w14:textId="25E977C0" w:rsidR="00DC3760" w:rsidRPr="003B5AD1" w:rsidRDefault="00DC3760" w:rsidP="00D945B4">
      <w:pPr>
        <w:keepNext/>
        <w:rPr>
          <w:b/>
          <w:sz w:val="24"/>
          <w:szCs w:val="24"/>
        </w:rPr>
      </w:pPr>
    </w:p>
    <w:p w14:paraId="506CAE07" w14:textId="77777777" w:rsidR="00254F3D" w:rsidRPr="003B5AD1" w:rsidRDefault="00254F3D" w:rsidP="00D945B4">
      <w:pPr>
        <w:keepNext/>
        <w:rPr>
          <w:b/>
          <w:sz w:val="24"/>
          <w:szCs w:val="24"/>
        </w:rPr>
      </w:pPr>
      <w:r w:rsidRPr="003B5AD1">
        <w:rPr>
          <w:b/>
          <w:sz w:val="24"/>
          <w:szCs w:val="24"/>
        </w:rPr>
        <w:t>Lexico, no date, “Vulnerability” Available at:</w:t>
      </w:r>
    </w:p>
    <w:p w14:paraId="186F48A1" w14:textId="77777777" w:rsidR="00254F3D" w:rsidRPr="003B5AD1" w:rsidRDefault="00254F3D" w:rsidP="00D945B4">
      <w:pPr>
        <w:keepNext/>
        <w:rPr>
          <w:b/>
          <w:sz w:val="24"/>
          <w:szCs w:val="24"/>
        </w:rPr>
      </w:pPr>
    </w:p>
    <w:p w14:paraId="08A3BC19" w14:textId="7C95D624" w:rsidR="00DC3760" w:rsidRPr="003B5AD1" w:rsidRDefault="008370C0" w:rsidP="00D945B4">
      <w:pPr>
        <w:keepNext/>
        <w:rPr>
          <w:b/>
          <w:sz w:val="24"/>
          <w:szCs w:val="24"/>
        </w:rPr>
      </w:pPr>
      <w:hyperlink r:id="rId38" w:history="1">
        <w:r w:rsidR="00254F3D" w:rsidRPr="003B5AD1">
          <w:rPr>
            <w:rStyle w:val="Hyperlink"/>
            <w:b/>
            <w:sz w:val="24"/>
            <w:szCs w:val="24"/>
          </w:rPr>
          <w:t>https://www.lexico.com/definition/vulnerability</w:t>
        </w:r>
      </w:hyperlink>
      <w:r w:rsidR="00DC3760" w:rsidRPr="003B5AD1">
        <w:rPr>
          <w:b/>
          <w:sz w:val="24"/>
          <w:szCs w:val="24"/>
        </w:rPr>
        <w:t xml:space="preserve"> </w:t>
      </w:r>
    </w:p>
    <w:p w14:paraId="0AE515B1" w14:textId="2C73AA84" w:rsidR="003C66CF" w:rsidRPr="003B5AD1" w:rsidRDefault="003C66CF" w:rsidP="00D945B4">
      <w:pPr>
        <w:keepNext/>
        <w:rPr>
          <w:b/>
          <w:sz w:val="24"/>
          <w:szCs w:val="24"/>
        </w:rPr>
      </w:pPr>
    </w:p>
    <w:p w14:paraId="5F676DB5" w14:textId="77777777" w:rsidR="00B233A3" w:rsidRPr="003B5AD1" w:rsidRDefault="00B233A3" w:rsidP="00D945B4">
      <w:pPr>
        <w:keepNext/>
        <w:rPr>
          <w:b/>
          <w:sz w:val="24"/>
          <w:szCs w:val="24"/>
          <w:u w:val="single"/>
        </w:rPr>
      </w:pPr>
    </w:p>
    <w:p w14:paraId="0F825956" w14:textId="77777777" w:rsidR="00B233A3" w:rsidRPr="003B5AD1" w:rsidRDefault="00B233A3" w:rsidP="00D945B4">
      <w:pPr>
        <w:keepNext/>
        <w:rPr>
          <w:b/>
          <w:sz w:val="24"/>
          <w:szCs w:val="24"/>
          <w:u w:val="single"/>
        </w:rPr>
      </w:pPr>
    </w:p>
    <w:p w14:paraId="6C614DE9" w14:textId="50C42312" w:rsidR="003C66CF" w:rsidRPr="003B5AD1" w:rsidRDefault="003C66CF" w:rsidP="00D945B4">
      <w:pPr>
        <w:keepNext/>
        <w:rPr>
          <w:b/>
          <w:sz w:val="24"/>
          <w:szCs w:val="24"/>
          <w:u w:val="single"/>
        </w:rPr>
      </w:pPr>
      <w:r w:rsidRPr="003B5AD1">
        <w:rPr>
          <w:b/>
          <w:sz w:val="24"/>
          <w:szCs w:val="24"/>
          <w:u w:val="single"/>
        </w:rPr>
        <w:t xml:space="preserve">Task 4 Referencing List </w:t>
      </w:r>
    </w:p>
    <w:p w14:paraId="70946EE6" w14:textId="77777777" w:rsidR="006E63EE" w:rsidRPr="003B5AD1" w:rsidRDefault="006E63EE" w:rsidP="00D945B4">
      <w:pPr>
        <w:keepNext/>
        <w:rPr>
          <w:b/>
          <w:sz w:val="24"/>
          <w:szCs w:val="24"/>
        </w:rPr>
      </w:pPr>
    </w:p>
    <w:p w14:paraId="50EA9FF7" w14:textId="77777777" w:rsidR="00653293" w:rsidRDefault="00653293" w:rsidP="00D945B4">
      <w:pPr>
        <w:keepNext/>
        <w:rPr>
          <w:b/>
          <w:sz w:val="24"/>
          <w:szCs w:val="24"/>
        </w:rPr>
      </w:pPr>
      <w:r>
        <w:rPr>
          <w:b/>
          <w:sz w:val="24"/>
          <w:szCs w:val="24"/>
        </w:rPr>
        <w:t>The university of Edinburgh, no date, “Gibbs’ Reflective Cycle” Available at:</w:t>
      </w:r>
    </w:p>
    <w:p w14:paraId="03B67847" w14:textId="77777777" w:rsidR="00653293" w:rsidRDefault="00653293" w:rsidP="00D945B4">
      <w:pPr>
        <w:keepNext/>
        <w:rPr>
          <w:b/>
          <w:sz w:val="24"/>
          <w:szCs w:val="24"/>
        </w:rPr>
      </w:pPr>
    </w:p>
    <w:p w14:paraId="25FD262F" w14:textId="7A13C6FD" w:rsidR="00653293" w:rsidRDefault="008370C0" w:rsidP="00D945B4">
      <w:pPr>
        <w:keepNext/>
        <w:rPr>
          <w:b/>
          <w:sz w:val="24"/>
          <w:szCs w:val="24"/>
        </w:rPr>
      </w:pPr>
      <w:hyperlink r:id="rId39" w:history="1">
        <w:r w:rsidR="00653293" w:rsidRPr="00F94721">
          <w:rPr>
            <w:rStyle w:val="Hyperlink"/>
            <w:b/>
            <w:sz w:val="24"/>
            <w:szCs w:val="24"/>
          </w:rPr>
          <w:t>https://www.ed.ac.uk/reflection/reflectors-toolkit/reflecting-on-experience/gibbs-reflective-cycle</w:t>
        </w:r>
      </w:hyperlink>
      <w:r w:rsidR="00653293">
        <w:rPr>
          <w:b/>
          <w:sz w:val="24"/>
          <w:szCs w:val="24"/>
        </w:rPr>
        <w:t xml:space="preserve">  </w:t>
      </w:r>
    </w:p>
    <w:p w14:paraId="73BB0265" w14:textId="77777777" w:rsidR="00653293" w:rsidRDefault="00653293" w:rsidP="00D945B4">
      <w:pPr>
        <w:keepNext/>
        <w:rPr>
          <w:b/>
          <w:sz w:val="24"/>
          <w:szCs w:val="24"/>
        </w:rPr>
      </w:pPr>
    </w:p>
    <w:p w14:paraId="33E6BBE0" w14:textId="603F3401" w:rsidR="00254F3D" w:rsidRPr="003B5AD1" w:rsidRDefault="00254F3D" w:rsidP="00D945B4">
      <w:pPr>
        <w:keepNext/>
        <w:rPr>
          <w:b/>
          <w:sz w:val="24"/>
          <w:szCs w:val="24"/>
        </w:rPr>
      </w:pPr>
      <w:r w:rsidRPr="003B5AD1">
        <w:rPr>
          <w:b/>
          <w:sz w:val="24"/>
          <w:szCs w:val="24"/>
        </w:rPr>
        <w:t>College of Policing, no date, “Investigation, Investigation Process” Available at:</w:t>
      </w:r>
    </w:p>
    <w:p w14:paraId="17DE9E77" w14:textId="77777777" w:rsidR="00254F3D" w:rsidRPr="003B5AD1" w:rsidRDefault="00254F3D" w:rsidP="00D945B4">
      <w:pPr>
        <w:keepNext/>
        <w:rPr>
          <w:b/>
          <w:sz w:val="24"/>
          <w:szCs w:val="24"/>
        </w:rPr>
      </w:pPr>
    </w:p>
    <w:p w14:paraId="6CFE7C42" w14:textId="77777777" w:rsidR="00254F3D" w:rsidRPr="003B5AD1" w:rsidRDefault="008370C0" w:rsidP="00D945B4">
      <w:pPr>
        <w:keepNext/>
        <w:rPr>
          <w:rStyle w:val="Hyperlink"/>
          <w:b/>
          <w:sz w:val="24"/>
          <w:szCs w:val="24"/>
        </w:rPr>
      </w:pPr>
      <w:hyperlink r:id="rId40" w:history="1">
        <w:r w:rsidR="00254F3D" w:rsidRPr="003B5AD1">
          <w:rPr>
            <w:rStyle w:val="Hyperlink"/>
            <w:b/>
            <w:sz w:val="24"/>
            <w:szCs w:val="24"/>
          </w:rPr>
          <w:t>https://www.app.college.police.uk/app-content/investigations/investigation-process/</w:t>
        </w:r>
      </w:hyperlink>
    </w:p>
    <w:p w14:paraId="36DBD9D9" w14:textId="76B73644" w:rsidR="00560114" w:rsidRPr="003B5AD1" w:rsidRDefault="006E63EE" w:rsidP="00D945B4">
      <w:pPr>
        <w:keepNext/>
        <w:rPr>
          <w:b/>
          <w:sz w:val="24"/>
          <w:szCs w:val="24"/>
        </w:rPr>
      </w:pPr>
      <w:r w:rsidRPr="003B5AD1">
        <w:rPr>
          <w:b/>
          <w:sz w:val="24"/>
          <w:szCs w:val="24"/>
        </w:rPr>
        <w:t xml:space="preserve"> </w:t>
      </w:r>
    </w:p>
    <w:p w14:paraId="57DE4ACA" w14:textId="77777777" w:rsidR="00B42D02" w:rsidRPr="003B5AD1" w:rsidRDefault="00B42D02" w:rsidP="00D945B4">
      <w:pPr>
        <w:keepNext/>
        <w:rPr>
          <w:b/>
          <w:sz w:val="24"/>
          <w:szCs w:val="24"/>
        </w:rPr>
      </w:pPr>
    </w:p>
    <w:p w14:paraId="1A9DA0FF" w14:textId="29B5456C" w:rsidR="00254F3D" w:rsidRPr="003B5AD1" w:rsidRDefault="00254F3D" w:rsidP="00D945B4">
      <w:pPr>
        <w:keepNext/>
        <w:rPr>
          <w:b/>
          <w:sz w:val="24"/>
          <w:szCs w:val="24"/>
        </w:rPr>
      </w:pPr>
      <w:r w:rsidRPr="003B5AD1">
        <w:rPr>
          <w:b/>
          <w:sz w:val="24"/>
          <w:szCs w:val="24"/>
        </w:rPr>
        <w:t>National Police Improvement Agency (NPIA), 2010, “Management of Police Information”</w:t>
      </w:r>
      <w:r w:rsidR="008644DB" w:rsidRPr="003B5AD1">
        <w:rPr>
          <w:b/>
          <w:sz w:val="24"/>
          <w:szCs w:val="24"/>
        </w:rPr>
        <w:t xml:space="preserve"> p.36</w:t>
      </w:r>
      <w:r w:rsidRPr="003B5AD1">
        <w:rPr>
          <w:b/>
          <w:sz w:val="24"/>
          <w:szCs w:val="24"/>
        </w:rPr>
        <w:t xml:space="preserve"> Available at:</w:t>
      </w:r>
    </w:p>
    <w:p w14:paraId="7F78C07E" w14:textId="77777777" w:rsidR="00254F3D" w:rsidRPr="003B5AD1" w:rsidRDefault="00254F3D" w:rsidP="00D945B4">
      <w:pPr>
        <w:keepNext/>
        <w:rPr>
          <w:b/>
          <w:sz w:val="24"/>
          <w:szCs w:val="24"/>
        </w:rPr>
      </w:pPr>
    </w:p>
    <w:p w14:paraId="2B2BF3D0" w14:textId="0EC6D2D7" w:rsidR="00881435" w:rsidRPr="003B5AD1" w:rsidRDefault="008370C0" w:rsidP="00D945B4">
      <w:pPr>
        <w:keepNext/>
        <w:rPr>
          <w:b/>
          <w:sz w:val="24"/>
          <w:szCs w:val="24"/>
        </w:rPr>
      </w:pPr>
      <w:hyperlink r:id="rId41" w:history="1">
        <w:r w:rsidR="00254F3D" w:rsidRPr="003B5AD1">
          <w:rPr>
            <w:rStyle w:val="Hyperlink"/>
            <w:b/>
            <w:sz w:val="24"/>
            <w:szCs w:val="24"/>
          </w:rPr>
          <w:t>https://ict.police.uk/wp-content/uploads/2016/07/mopi-refreshed-guidance.pdf</w:t>
        </w:r>
      </w:hyperlink>
      <w:r w:rsidR="00560114" w:rsidRPr="003B5AD1">
        <w:rPr>
          <w:b/>
          <w:sz w:val="24"/>
          <w:szCs w:val="24"/>
        </w:rPr>
        <w:t xml:space="preserve"> </w:t>
      </w:r>
    </w:p>
    <w:p w14:paraId="244C7270" w14:textId="77777777" w:rsidR="00881435" w:rsidRPr="003B5AD1" w:rsidRDefault="00881435" w:rsidP="00D945B4">
      <w:pPr>
        <w:keepNext/>
        <w:rPr>
          <w:b/>
          <w:sz w:val="24"/>
          <w:szCs w:val="24"/>
        </w:rPr>
      </w:pPr>
    </w:p>
    <w:p w14:paraId="42D76206" w14:textId="77777777" w:rsidR="00F14321" w:rsidRPr="003B5AD1" w:rsidRDefault="00F14321" w:rsidP="00F14321">
      <w:pPr>
        <w:keepNext/>
        <w:rPr>
          <w:b/>
          <w:sz w:val="24"/>
          <w:szCs w:val="24"/>
        </w:rPr>
      </w:pPr>
      <w:r w:rsidRPr="003B5AD1">
        <w:rPr>
          <w:b/>
          <w:sz w:val="24"/>
          <w:szCs w:val="24"/>
        </w:rPr>
        <w:t>Open University, no date, “Identifying Potential Solutions” Available at:</w:t>
      </w:r>
    </w:p>
    <w:p w14:paraId="5BD86555" w14:textId="77777777" w:rsidR="00F14321" w:rsidRPr="003B5AD1" w:rsidRDefault="00F14321" w:rsidP="00F14321">
      <w:pPr>
        <w:keepNext/>
        <w:rPr>
          <w:b/>
          <w:sz w:val="24"/>
          <w:szCs w:val="24"/>
        </w:rPr>
      </w:pPr>
    </w:p>
    <w:p w14:paraId="3E2881C9" w14:textId="4F3641BD" w:rsidR="00F14321" w:rsidRDefault="008370C0" w:rsidP="00F14321">
      <w:pPr>
        <w:keepNext/>
        <w:rPr>
          <w:rStyle w:val="Hyperlink"/>
          <w:b/>
          <w:sz w:val="24"/>
          <w:szCs w:val="24"/>
        </w:rPr>
      </w:pPr>
      <w:hyperlink r:id="rId42" w:anchor=":~:text=The%20National%20Decision%20Model,-The%20NDM%20is&amp;text=Not%20only%20is%20it%20used,methods%20for%20many%20different%20situations" w:history="1">
        <w:r w:rsidR="00F14321" w:rsidRPr="003B5AD1">
          <w:rPr>
            <w:rStyle w:val="Hyperlink"/>
            <w:b/>
            <w:sz w:val="24"/>
            <w:szCs w:val="24"/>
          </w:rPr>
          <w:t>https://www.open.edu/openlearn/ocw/mod/oucontent/view.php?id=65950&amp;section=5.1#:~:text=The%20National%20Decision%20Model,-The%20NDM%20is&amp;text=Not%20only%20is%20it%20used,methods%20for%20many%20different%20situations</w:t>
        </w:r>
      </w:hyperlink>
    </w:p>
    <w:p w14:paraId="6F84DBB4" w14:textId="1FC3989E" w:rsidR="003B5AD1" w:rsidRDefault="003B5AD1" w:rsidP="00F14321">
      <w:pPr>
        <w:keepNext/>
        <w:rPr>
          <w:rStyle w:val="Hyperlink"/>
          <w:b/>
          <w:sz w:val="24"/>
          <w:szCs w:val="24"/>
        </w:rPr>
      </w:pPr>
    </w:p>
    <w:p w14:paraId="32E6440F" w14:textId="77777777" w:rsidR="003B5AD1" w:rsidRPr="003B5AD1" w:rsidRDefault="003B5AD1" w:rsidP="003B5AD1">
      <w:pPr>
        <w:keepNext/>
        <w:rPr>
          <w:b/>
          <w:sz w:val="24"/>
          <w:szCs w:val="24"/>
        </w:rPr>
      </w:pPr>
      <w:r w:rsidRPr="003B5AD1">
        <w:rPr>
          <w:b/>
          <w:sz w:val="24"/>
          <w:szCs w:val="24"/>
        </w:rPr>
        <w:t>College of Policing, no date, “We Are Emotionally Aware” Available at:</w:t>
      </w:r>
    </w:p>
    <w:p w14:paraId="46CDD3F5" w14:textId="77777777" w:rsidR="003B5AD1" w:rsidRPr="003B5AD1" w:rsidRDefault="003B5AD1" w:rsidP="003B5AD1">
      <w:pPr>
        <w:keepNext/>
        <w:rPr>
          <w:b/>
          <w:sz w:val="24"/>
          <w:szCs w:val="24"/>
        </w:rPr>
      </w:pPr>
    </w:p>
    <w:p w14:paraId="6149360B" w14:textId="77777777" w:rsidR="003B5AD1" w:rsidRPr="003B5AD1" w:rsidRDefault="008370C0" w:rsidP="003B5AD1">
      <w:pPr>
        <w:keepNext/>
        <w:rPr>
          <w:b/>
          <w:sz w:val="24"/>
          <w:szCs w:val="24"/>
        </w:rPr>
      </w:pPr>
      <w:hyperlink r:id="rId43" w:history="1">
        <w:r w:rsidR="003B5AD1" w:rsidRPr="003B5AD1">
          <w:rPr>
            <w:rStyle w:val="Hyperlink"/>
            <w:sz w:val="24"/>
            <w:szCs w:val="24"/>
          </w:rPr>
          <w:t>We Are Emotionally Aware - College of Policing</w:t>
        </w:r>
      </w:hyperlink>
    </w:p>
    <w:p w14:paraId="2DC29EF2" w14:textId="77777777" w:rsidR="003B5AD1" w:rsidRPr="003B5AD1" w:rsidRDefault="003B5AD1" w:rsidP="00F14321">
      <w:pPr>
        <w:keepNext/>
        <w:rPr>
          <w:b/>
          <w:sz w:val="24"/>
          <w:szCs w:val="24"/>
        </w:rPr>
      </w:pPr>
    </w:p>
    <w:p w14:paraId="5912F756" w14:textId="77777777" w:rsidR="00F14321" w:rsidRPr="003B5AD1" w:rsidRDefault="00F14321" w:rsidP="00D945B4">
      <w:pPr>
        <w:keepNext/>
        <w:rPr>
          <w:b/>
          <w:sz w:val="24"/>
          <w:szCs w:val="24"/>
        </w:rPr>
      </w:pPr>
    </w:p>
    <w:p w14:paraId="170EE63D" w14:textId="6CAA3728" w:rsidR="00BE52DC" w:rsidRPr="003B5AD1" w:rsidRDefault="009D7BC5" w:rsidP="00D945B4">
      <w:pPr>
        <w:keepNext/>
        <w:rPr>
          <w:b/>
          <w:sz w:val="24"/>
          <w:szCs w:val="24"/>
        </w:rPr>
      </w:pPr>
      <w:r w:rsidRPr="003B5AD1">
        <w:rPr>
          <w:b/>
          <w:sz w:val="24"/>
          <w:szCs w:val="24"/>
        </w:rPr>
        <w:t>John Kleinig, 1996, “Handled with Discretion” p.91 Available at:</w:t>
      </w:r>
    </w:p>
    <w:p w14:paraId="57B78B83" w14:textId="5FC561FA" w:rsidR="009D7BC5" w:rsidRPr="003B5AD1" w:rsidRDefault="009D7BC5" w:rsidP="00D945B4">
      <w:pPr>
        <w:keepNext/>
        <w:rPr>
          <w:b/>
          <w:sz w:val="24"/>
          <w:szCs w:val="24"/>
        </w:rPr>
      </w:pPr>
    </w:p>
    <w:p w14:paraId="324CA078" w14:textId="210DBF4D" w:rsidR="009D7BC5" w:rsidRPr="003B5AD1" w:rsidRDefault="008370C0" w:rsidP="00D945B4">
      <w:pPr>
        <w:keepNext/>
        <w:rPr>
          <w:rStyle w:val="Hyperlink"/>
          <w:b/>
          <w:sz w:val="24"/>
          <w:szCs w:val="24"/>
        </w:rPr>
      </w:pPr>
      <w:hyperlink r:id="rId44" w:history="1">
        <w:r w:rsidR="009D7BC5" w:rsidRPr="003B5AD1">
          <w:rPr>
            <w:rStyle w:val="Hyperlink"/>
            <w:b/>
            <w:sz w:val="24"/>
            <w:szCs w:val="24"/>
          </w:rPr>
          <w:t>https://www.google.co.uk/books/edition/Handled_with_Discretion/dGmQ7kk4e1AC?hl=en&amp;gbpv=1&amp;dq=police+discretion&amp;pg=PA91&amp;printsec=frontcover</w:t>
        </w:r>
      </w:hyperlink>
    </w:p>
    <w:p w14:paraId="2770B8CD" w14:textId="4171E410" w:rsidR="00F14321" w:rsidRPr="003B5AD1" w:rsidRDefault="00F14321" w:rsidP="00D945B4">
      <w:pPr>
        <w:keepNext/>
        <w:rPr>
          <w:rStyle w:val="Hyperlink"/>
          <w:b/>
          <w:sz w:val="24"/>
          <w:szCs w:val="24"/>
        </w:rPr>
      </w:pPr>
    </w:p>
    <w:p w14:paraId="494715AD" w14:textId="7CE8F8BB" w:rsidR="00F14321" w:rsidRPr="003B5AD1" w:rsidRDefault="00F14321" w:rsidP="00D945B4">
      <w:pPr>
        <w:keepNext/>
        <w:rPr>
          <w:rStyle w:val="Hyperlink"/>
          <w:b/>
          <w:color w:val="auto"/>
          <w:sz w:val="24"/>
          <w:szCs w:val="24"/>
          <w:u w:val="none"/>
        </w:rPr>
      </w:pPr>
      <w:r w:rsidRPr="003B5AD1">
        <w:rPr>
          <w:rStyle w:val="Hyperlink"/>
          <w:b/>
          <w:color w:val="auto"/>
          <w:sz w:val="24"/>
          <w:szCs w:val="24"/>
          <w:u w:val="none"/>
        </w:rPr>
        <w:t>National Police Chief Council, no date, “Disclosure” Available at:</w:t>
      </w:r>
    </w:p>
    <w:p w14:paraId="109B24F5" w14:textId="4F7E06A1" w:rsidR="00F14321" w:rsidRPr="003B5AD1" w:rsidRDefault="00F14321" w:rsidP="00D945B4">
      <w:pPr>
        <w:keepNext/>
        <w:rPr>
          <w:rStyle w:val="Hyperlink"/>
          <w:b/>
          <w:color w:val="auto"/>
          <w:sz w:val="24"/>
          <w:szCs w:val="24"/>
          <w:u w:val="none"/>
        </w:rPr>
      </w:pPr>
    </w:p>
    <w:p w14:paraId="6CBD7F49" w14:textId="786525EF" w:rsidR="00F14321" w:rsidRPr="003B5AD1" w:rsidRDefault="008370C0" w:rsidP="00D945B4">
      <w:pPr>
        <w:keepNext/>
        <w:rPr>
          <w:b/>
          <w:sz w:val="24"/>
          <w:szCs w:val="24"/>
        </w:rPr>
      </w:pPr>
      <w:hyperlink r:id="rId45" w:history="1">
        <w:r w:rsidR="00F14321" w:rsidRPr="003B5AD1">
          <w:rPr>
            <w:rStyle w:val="Hyperlink"/>
            <w:b/>
            <w:sz w:val="24"/>
            <w:szCs w:val="24"/>
          </w:rPr>
          <w:t>https://www.cps.gov.uk/about-cps/disclosure</w:t>
        </w:r>
      </w:hyperlink>
    </w:p>
    <w:p w14:paraId="29274B14" w14:textId="769122A8" w:rsidR="00F85D8E" w:rsidRPr="003B5AD1" w:rsidRDefault="008370C0" w:rsidP="00D945B4">
      <w:pPr>
        <w:keepNext/>
        <w:rPr>
          <w:b/>
          <w:sz w:val="24"/>
          <w:szCs w:val="24"/>
        </w:rPr>
      </w:pPr>
      <w:hyperlink r:id="rId46" w:history="1"/>
    </w:p>
    <w:p w14:paraId="3E7E2058" w14:textId="296186CD" w:rsidR="00F85D8E" w:rsidRPr="003B5AD1" w:rsidRDefault="00F85D8E" w:rsidP="00D945B4">
      <w:pPr>
        <w:keepNext/>
        <w:rPr>
          <w:b/>
          <w:sz w:val="24"/>
          <w:szCs w:val="24"/>
        </w:rPr>
      </w:pPr>
    </w:p>
    <w:p w14:paraId="1D7D22DE" w14:textId="29282A1E" w:rsidR="00F85D8E" w:rsidRPr="003B5AD1" w:rsidRDefault="00F14321" w:rsidP="00D945B4">
      <w:pPr>
        <w:keepNext/>
        <w:rPr>
          <w:b/>
          <w:sz w:val="24"/>
          <w:szCs w:val="24"/>
        </w:rPr>
      </w:pPr>
      <w:r w:rsidRPr="003B5AD1">
        <w:rPr>
          <w:b/>
          <w:sz w:val="24"/>
          <w:szCs w:val="24"/>
        </w:rPr>
        <w:t>MacVean and Neyroud, 2012, “Police Ethics and Values”, p.3 Available at:</w:t>
      </w:r>
    </w:p>
    <w:p w14:paraId="63D5B967" w14:textId="7D1BE240" w:rsidR="00F14321" w:rsidRPr="003B5AD1" w:rsidRDefault="00F14321" w:rsidP="00D945B4">
      <w:pPr>
        <w:keepNext/>
        <w:rPr>
          <w:b/>
          <w:sz w:val="24"/>
          <w:szCs w:val="24"/>
        </w:rPr>
      </w:pPr>
    </w:p>
    <w:p w14:paraId="31C3B75F" w14:textId="02D53BDF" w:rsidR="00F14321" w:rsidRPr="003B5AD1" w:rsidRDefault="008370C0" w:rsidP="00D945B4">
      <w:pPr>
        <w:keepNext/>
        <w:rPr>
          <w:b/>
          <w:sz w:val="24"/>
          <w:szCs w:val="24"/>
        </w:rPr>
      </w:pPr>
      <w:hyperlink r:id="rId47" w:history="1">
        <w:r w:rsidR="00F14321" w:rsidRPr="003B5AD1">
          <w:rPr>
            <w:rStyle w:val="Hyperlink"/>
            <w:b/>
            <w:sz w:val="24"/>
            <w:szCs w:val="24"/>
          </w:rPr>
          <w:t>https://www.google.co.uk/books/edition/Police_Ethics_and_Values/HoEptt2MBbgC?hl=en&amp;gbpv=1&amp;printsec=frontcover</w:t>
        </w:r>
      </w:hyperlink>
    </w:p>
    <w:p w14:paraId="1B93F122" w14:textId="77777777" w:rsidR="00F85D8E" w:rsidRPr="003B5AD1" w:rsidRDefault="00F85D8E" w:rsidP="00D945B4">
      <w:pPr>
        <w:keepNext/>
        <w:rPr>
          <w:b/>
          <w:sz w:val="24"/>
          <w:szCs w:val="24"/>
        </w:rPr>
      </w:pPr>
    </w:p>
    <w:p w14:paraId="572E2176" w14:textId="77777777" w:rsidR="00F14321" w:rsidRDefault="00F14321" w:rsidP="00D945B4">
      <w:pPr>
        <w:keepNext/>
        <w:rPr>
          <w:b/>
          <w:sz w:val="24"/>
          <w:szCs w:val="24"/>
        </w:rPr>
      </w:pPr>
    </w:p>
    <w:p w14:paraId="6ED77802" w14:textId="626C695E" w:rsidR="0093018C" w:rsidRPr="00890D86" w:rsidRDefault="00BC5725" w:rsidP="00D945B4">
      <w:pPr>
        <w:keepNext/>
        <w:rPr>
          <w:b/>
          <w:sz w:val="24"/>
          <w:szCs w:val="24"/>
          <w:highlight w:val="yellow"/>
        </w:rPr>
      </w:pPr>
      <w:r w:rsidRPr="00890D86">
        <w:rPr>
          <w:b/>
          <w:sz w:val="24"/>
          <w:szCs w:val="24"/>
        </w:rPr>
        <w:br w:type="page"/>
      </w:r>
    </w:p>
    <w:p w14:paraId="08F308BB" w14:textId="20FF943C" w:rsidR="004923DA" w:rsidRPr="005D583E" w:rsidRDefault="64D01D80" w:rsidP="00D945B4">
      <w:pPr>
        <w:pBdr>
          <w:top w:val="single" w:sz="6" w:space="1" w:color="auto"/>
          <w:left w:val="single" w:sz="6" w:space="1" w:color="auto"/>
          <w:bottom w:val="single" w:sz="6" w:space="1" w:color="auto"/>
          <w:right w:val="single" w:sz="6" w:space="1" w:color="auto"/>
        </w:pBdr>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D945B4">
      <w:pPr>
        <w:pBdr>
          <w:top w:val="single" w:sz="6" w:space="1" w:color="auto"/>
          <w:left w:val="single" w:sz="6" w:space="1" w:color="auto"/>
          <w:bottom w:val="single" w:sz="6" w:space="1" w:color="auto"/>
          <w:right w:val="single" w:sz="6" w:space="1" w:color="auto"/>
        </w:pBdr>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E69F5">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4BDB96F" w:rsidR="62FE5CAF" w:rsidRDefault="62FE5CAF" w:rsidP="62FE5CAF">
      <w:pPr>
        <w:jc w:val="both"/>
        <w:rPr>
          <w:sz w:val="24"/>
          <w:szCs w:val="24"/>
        </w:rPr>
      </w:pPr>
      <w:r w:rsidRPr="48DF4B50">
        <w:rPr>
          <w:sz w:val="24"/>
          <w:szCs w:val="24"/>
        </w:rPr>
        <w:t xml:space="preserve">Signed:  </w:t>
      </w:r>
      <w:r w:rsidR="00DB6A26">
        <w:rPr>
          <w:b/>
          <w:sz w:val="24"/>
          <w:szCs w:val="24"/>
        </w:rPr>
        <w:t xml:space="preserve">C.Lewis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89F8337" w:rsidR="62FE5CAF" w:rsidRDefault="00B46C24" w:rsidP="62FE5CAF">
      <w:pPr>
        <w:jc w:val="both"/>
        <w:rPr>
          <w:sz w:val="24"/>
          <w:szCs w:val="24"/>
        </w:rPr>
      </w:pPr>
      <w:r>
        <w:rPr>
          <w:sz w:val="24"/>
          <w:szCs w:val="24"/>
        </w:rPr>
        <w:t>Date: 05</w:t>
      </w:r>
      <w:bookmarkStart w:id="18" w:name="_GoBack"/>
      <w:bookmarkEnd w:id="18"/>
      <w:r>
        <w:rPr>
          <w:sz w:val="24"/>
          <w:szCs w:val="24"/>
        </w:rPr>
        <w:t>/02</w:t>
      </w:r>
      <w:r w:rsidR="00DB6A26">
        <w:rPr>
          <w:sz w:val="24"/>
          <w:szCs w:val="24"/>
        </w:rPr>
        <w:t>/2021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E69F5">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370C0" w:rsidRDefault="008370C0">
      <w:r>
        <w:separator/>
      </w:r>
    </w:p>
  </w:endnote>
  <w:endnote w:type="continuationSeparator" w:id="0">
    <w:p w14:paraId="2856112E" w14:textId="77777777" w:rsidR="008370C0" w:rsidRDefault="00837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13750" w14:textId="02618F48" w:rsidR="008370C0" w:rsidRDefault="00B46C24" w:rsidP="00B46C24">
    <w:pPr>
      <w:pStyle w:val="Footer"/>
      <w:rPr>
        <w:sz w:val="17"/>
      </w:rPr>
    </w:pPr>
    <w:bookmarkStart w:id="2" w:name="TITUS1FooterEvenPages"/>
    <w:r>
      <w:rPr>
        <w:sz w:val="17"/>
      </w:rPr>
      <w:t> </w:t>
    </w:r>
  </w:p>
  <w:bookmarkEnd w:id="2"/>
  <w:p w14:paraId="16828C6A" w14:textId="3235DDDB" w:rsidR="008370C0" w:rsidRDefault="008370C0" w:rsidP="001E69F5">
    <w:pPr>
      <w:pStyle w:val="Footer"/>
      <w:jc w:val="right"/>
    </w:pPr>
    <w:r>
      <w:fldChar w:fldCharType="begin"/>
    </w:r>
    <w:r>
      <w:instrText xml:space="preserve"> PAGE   \* MERGEFORMAT </w:instrText>
    </w:r>
    <w:r>
      <w:fldChar w:fldCharType="separate"/>
    </w:r>
    <w:r w:rsidR="00B46C24">
      <w:rPr>
        <w:noProof/>
      </w:rPr>
      <w:t>6</w:t>
    </w:r>
    <w:r>
      <w:rPr>
        <w:noProof/>
      </w:rPr>
      <w:fldChar w:fldCharType="end"/>
    </w:r>
  </w:p>
  <w:p w14:paraId="295169D1" w14:textId="77777777" w:rsidR="008370C0" w:rsidRPr="00BB5EAA" w:rsidRDefault="008370C0" w:rsidP="001E69F5">
    <w:pPr>
      <w:pStyle w:val="Footer"/>
      <w:ind w:right="360"/>
      <w:jc w:val="center"/>
    </w:pPr>
  </w:p>
  <w:p w14:paraId="582A8417" w14:textId="77777777" w:rsidR="008370C0" w:rsidRDefault="00837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DE39FC" w14:textId="3D2B8B2D" w:rsidR="008370C0" w:rsidRDefault="00B46C24" w:rsidP="00B46C24">
    <w:pPr>
      <w:pStyle w:val="Footer"/>
      <w:rPr>
        <w:sz w:val="17"/>
      </w:rPr>
    </w:pPr>
    <w:bookmarkStart w:id="3" w:name="TITUS1FooterPrimary"/>
    <w:r>
      <w:rPr>
        <w:sz w:val="17"/>
      </w:rPr>
      <w:t> </w:t>
    </w:r>
  </w:p>
  <w:bookmarkEnd w:id="3"/>
  <w:p w14:paraId="50521BFA" w14:textId="7B4F9049" w:rsidR="008370C0" w:rsidRDefault="008370C0">
    <w:pPr>
      <w:pStyle w:val="Footer"/>
      <w:jc w:val="right"/>
    </w:pPr>
    <w:r>
      <w:fldChar w:fldCharType="begin"/>
    </w:r>
    <w:r>
      <w:instrText xml:space="preserve"> PAGE   \* MERGEFORMAT </w:instrText>
    </w:r>
    <w:r>
      <w:fldChar w:fldCharType="separate"/>
    </w:r>
    <w:r w:rsidR="00B46C24">
      <w:rPr>
        <w:noProof/>
      </w:rPr>
      <w:t>7</w:t>
    </w:r>
    <w:r>
      <w:rPr>
        <w:noProof/>
      </w:rPr>
      <w:fldChar w:fldCharType="end"/>
    </w:r>
  </w:p>
  <w:p w14:paraId="790812FF" w14:textId="77777777" w:rsidR="008370C0" w:rsidRPr="00BB5EAA" w:rsidRDefault="008370C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B0E1E" w14:textId="43E3AAD5" w:rsidR="008370C0" w:rsidRDefault="00B46C24" w:rsidP="00B46C24">
    <w:pPr>
      <w:pStyle w:val="Footer"/>
      <w:rPr>
        <w:sz w:val="17"/>
      </w:rPr>
    </w:pPr>
    <w:bookmarkStart w:id="5" w:name="TITUS1FooterFirstPage"/>
    <w:r>
      <w:rPr>
        <w:sz w:val="17"/>
      </w:rPr>
      <w:t> </w:t>
    </w:r>
  </w:p>
  <w:bookmarkEnd w:id="5"/>
  <w:p w14:paraId="356E4A09" w14:textId="133579E9" w:rsidR="008370C0" w:rsidRDefault="008370C0" w:rsidP="001E69F5">
    <w:pPr>
      <w:pStyle w:val="Footer"/>
      <w:jc w:val="right"/>
    </w:pPr>
    <w:r>
      <w:fldChar w:fldCharType="begin"/>
    </w:r>
    <w:r>
      <w:instrText xml:space="preserve"> PAGE   \* MERGEFORMAT </w:instrText>
    </w:r>
    <w:r>
      <w:fldChar w:fldCharType="separate"/>
    </w:r>
    <w:r w:rsidR="00B46C24">
      <w:rPr>
        <w:noProof/>
      </w:rPr>
      <w:t>1</w:t>
    </w:r>
    <w:r>
      <w:rPr>
        <w:noProof/>
      </w:rPr>
      <w:fldChar w:fldCharType="end"/>
    </w:r>
  </w:p>
  <w:p w14:paraId="631B1436" w14:textId="77777777" w:rsidR="008370C0" w:rsidRPr="00BB5EAA" w:rsidRDefault="008370C0" w:rsidP="001E69F5">
    <w:pPr>
      <w:pStyle w:val="Footer"/>
      <w:ind w:right="360"/>
      <w:jc w:val="center"/>
    </w:pPr>
  </w:p>
  <w:p w14:paraId="306C1212" w14:textId="77777777" w:rsidR="008370C0" w:rsidRDefault="008370C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0F4F9" w14:textId="7FE86D4A" w:rsidR="008370C0" w:rsidRDefault="00B46C24" w:rsidP="00B46C24">
    <w:pPr>
      <w:pStyle w:val="Footer"/>
      <w:rPr>
        <w:sz w:val="17"/>
      </w:rPr>
    </w:pPr>
    <w:bookmarkStart w:id="8" w:name="TITUS2FooterEvenPages"/>
    <w:r>
      <w:rPr>
        <w:sz w:val="17"/>
      </w:rPr>
      <w:t> </w:t>
    </w:r>
  </w:p>
  <w:bookmarkEnd w:id="8"/>
  <w:p w14:paraId="7A7B7470" w14:textId="77777777" w:rsidR="008370C0" w:rsidRDefault="008370C0" w:rsidP="001E69F5">
    <w:pPr>
      <w:pStyle w:val="Footer"/>
      <w:jc w:val="right"/>
    </w:pPr>
  </w:p>
  <w:p w14:paraId="7752F94D" w14:textId="30AF59C0" w:rsidR="008370C0" w:rsidRDefault="008370C0" w:rsidP="001E69F5">
    <w:pPr>
      <w:pStyle w:val="Footer"/>
      <w:jc w:val="right"/>
    </w:pPr>
    <w:r>
      <w:fldChar w:fldCharType="begin"/>
    </w:r>
    <w:r>
      <w:instrText xml:space="preserve"> PAGE   \* MERGEFORMAT </w:instrText>
    </w:r>
    <w:r>
      <w:fldChar w:fldCharType="separate"/>
    </w:r>
    <w:r w:rsidR="00B46C24">
      <w:rPr>
        <w:noProof/>
      </w:rPr>
      <w:t>18</w:t>
    </w:r>
    <w:r>
      <w:rPr>
        <w:noProof/>
      </w:rPr>
      <w:fldChar w:fldCharType="end"/>
    </w:r>
  </w:p>
  <w:p w14:paraId="45330120" w14:textId="77777777" w:rsidR="008370C0" w:rsidRPr="00BB5EAA" w:rsidRDefault="008370C0" w:rsidP="001E69F5">
    <w:pPr>
      <w:pStyle w:val="Footer"/>
      <w:ind w:right="360"/>
      <w:jc w:val="center"/>
    </w:pPr>
  </w:p>
  <w:p w14:paraId="50BEEFBB" w14:textId="77777777" w:rsidR="008370C0" w:rsidRDefault="008370C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6FE07C" w14:textId="47DFF5F5" w:rsidR="008370C0" w:rsidRDefault="00B46C24" w:rsidP="00B46C24">
    <w:pPr>
      <w:pStyle w:val="Footer"/>
      <w:rPr>
        <w:sz w:val="17"/>
      </w:rPr>
    </w:pPr>
    <w:bookmarkStart w:id="9" w:name="TITUS2FooterPrimary"/>
    <w:r>
      <w:rPr>
        <w:sz w:val="17"/>
      </w:rPr>
      <w:t> </w:t>
    </w:r>
  </w:p>
  <w:bookmarkEnd w:id="9"/>
  <w:p w14:paraId="562C9466" w14:textId="77777777" w:rsidR="008370C0" w:rsidRDefault="008370C0">
    <w:pPr>
      <w:pStyle w:val="Footer"/>
      <w:jc w:val="right"/>
    </w:pPr>
  </w:p>
  <w:p w14:paraId="4703AC45" w14:textId="0315B530" w:rsidR="008370C0" w:rsidRDefault="008370C0">
    <w:pPr>
      <w:pStyle w:val="Footer"/>
      <w:jc w:val="right"/>
    </w:pPr>
    <w:r>
      <w:fldChar w:fldCharType="begin"/>
    </w:r>
    <w:r>
      <w:instrText xml:space="preserve"> PAGE   \* MERGEFORMAT </w:instrText>
    </w:r>
    <w:r>
      <w:fldChar w:fldCharType="separate"/>
    </w:r>
    <w:r w:rsidR="00B46C24">
      <w:rPr>
        <w:noProof/>
      </w:rPr>
      <w:t>19</w:t>
    </w:r>
    <w:r>
      <w:rPr>
        <w:noProof/>
      </w:rPr>
      <w:fldChar w:fldCharType="end"/>
    </w:r>
  </w:p>
  <w:p w14:paraId="72F4A7E2" w14:textId="77777777" w:rsidR="008370C0" w:rsidRPr="00BB5EAA" w:rsidRDefault="008370C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0B5C3" w14:textId="0C14503B" w:rsidR="008370C0" w:rsidRDefault="00B46C24" w:rsidP="00B46C24">
    <w:pPr>
      <w:pStyle w:val="Footer"/>
      <w:rPr>
        <w:sz w:val="17"/>
      </w:rPr>
    </w:pPr>
    <w:bookmarkStart w:id="11" w:name="TITUS2FooterFirstPage"/>
    <w:r>
      <w:rPr>
        <w:sz w:val="17"/>
      </w:rPr>
      <w:t> </w:t>
    </w:r>
  </w:p>
  <w:bookmarkEnd w:id="11"/>
  <w:p w14:paraId="06C38368" w14:textId="77777777" w:rsidR="008370C0" w:rsidRDefault="008370C0" w:rsidP="001E69F5">
    <w:pPr>
      <w:pStyle w:val="Footer"/>
      <w:jc w:val="right"/>
    </w:pPr>
  </w:p>
  <w:p w14:paraId="32F9C9CA" w14:textId="01652D34" w:rsidR="008370C0" w:rsidRDefault="008370C0" w:rsidP="001E69F5">
    <w:pPr>
      <w:pStyle w:val="Footer"/>
      <w:jc w:val="right"/>
    </w:pPr>
    <w:r>
      <w:fldChar w:fldCharType="begin"/>
    </w:r>
    <w:r>
      <w:instrText xml:space="preserve"> PAGE   \* MERGEFORMAT </w:instrText>
    </w:r>
    <w:r>
      <w:fldChar w:fldCharType="separate"/>
    </w:r>
    <w:r w:rsidR="00B46C24">
      <w:rPr>
        <w:noProof/>
      </w:rPr>
      <w:t>8</w:t>
    </w:r>
    <w:r>
      <w:rPr>
        <w:noProof/>
      </w:rPr>
      <w:fldChar w:fldCharType="end"/>
    </w:r>
  </w:p>
  <w:p w14:paraId="33BF1CF4" w14:textId="77777777" w:rsidR="008370C0" w:rsidRPr="00BB5EAA" w:rsidRDefault="008370C0" w:rsidP="001E69F5">
    <w:pPr>
      <w:pStyle w:val="Footer"/>
      <w:ind w:right="360"/>
      <w:jc w:val="center"/>
    </w:pPr>
  </w:p>
  <w:p w14:paraId="0647EE73" w14:textId="77777777" w:rsidR="008370C0" w:rsidRDefault="008370C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E3086" w14:textId="41CBAE5A" w:rsidR="008370C0" w:rsidRDefault="00B46C24" w:rsidP="00B46C24">
    <w:pPr>
      <w:pStyle w:val="Footer"/>
      <w:rPr>
        <w:sz w:val="17"/>
      </w:rPr>
    </w:pPr>
    <w:bookmarkStart w:id="14" w:name="TITUS3FooterEvenPages"/>
    <w:r>
      <w:rPr>
        <w:sz w:val="17"/>
      </w:rPr>
      <w:t> </w:t>
    </w:r>
  </w:p>
  <w:bookmarkEnd w:id="14"/>
  <w:p w14:paraId="051B5338" w14:textId="77777777" w:rsidR="008370C0" w:rsidRDefault="008370C0" w:rsidP="001E69F5">
    <w:pPr>
      <w:pStyle w:val="Footer"/>
      <w:jc w:val="right"/>
    </w:pPr>
  </w:p>
  <w:p w14:paraId="79687179" w14:textId="3B645118" w:rsidR="008370C0" w:rsidRDefault="008370C0" w:rsidP="001E69F5">
    <w:pPr>
      <w:pStyle w:val="Footer"/>
      <w:jc w:val="right"/>
    </w:pPr>
    <w:r>
      <w:fldChar w:fldCharType="begin"/>
    </w:r>
    <w:r>
      <w:instrText xml:space="preserve"> PAGE   \* MERGEFORMAT </w:instrText>
    </w:r>
    <w:r>
      <w:fldChar w:fldCharType="separate"/>
    </w:r>
    <w:r w:rsidR="00B46C24">
      <w:rPr>
        <w:noProof/>
      </w:rPr>
      <w:t>26</w:t>
    </w:r>
    <w:r>
      <w:rPr>
        <w:noProof/>
      </w:rPr>
      <w:fldChar w:fldCharType="end"/>
    </w:r>
  </w:p>
  <w:p w14:paraId="36D62545" w14:textId="77777777" w:rsidR="008370C0" w:rsidRPr="00BB5EAA" w:rsidRDefault="008370C0" w:rsidP="001E69F5">
    <w:pPr>
      <w:pStyle w:val="Footer"/>
      <w:ind w:right="360"/>
      <w:jc w:val="center"/>
    </w:pPr>
  </w:p>
  <w:p w14:paraId="50609AB6" w14:textId="77777777" w:rsidR="008370C0" w:rsidRDefault="008370C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3455A" w14:textId="64CCDFD5" w:rsidR="008370C0" w:rsidRDefault="00B46C24" w:rsidP="00B46C24">
    <w:pPr>
      <w:pStyle w:val="Footer"/>
      <w:rPr>
        <w:sz w:val="17"/>
      </w:rPr>
    </w:pPr>
    <w:bookmarkStart w:id="15" w:name="TITUS3FooterPrimary"/>
    <w:r>
      <w:rPr>
        <w:sz w:val="17"/>
      </w:rPr>
      <w:t> </w:t>
    </w:r>
  </w:p>
  <w:bookmarkEnd w:id="15"/>
  <w:p w14:paraId="5BD14D09" w14:textId="77777777" w:rsidR="008370C0" w:rsidRDefault="008370C0">
    <w:pPr>
      <w:pStyle w:val="Footer"/>
      <w:jc w:val="right"/>
    </w:pPr>
  </w:p>
  <w:p w14:paraId="42984092" w14:textId="3FF4D246" w:rsidR="008370C0" w:rsidRDefault="008370C0">
    <w:pPr>
      <w:pStyle w:val="Footer"/>
      <w:jc w:val="right"/>
    </w:pPr>
    <w:r>
      <w:fldChar w:fldCharType="begin"/>
    </w:r>
    <w:r>
      <w:instrText xml:space="preserve"> PAGE   \* MERGEFORMAT </w:instrText>
    </w:r>
    <w:r>
      <w:fldChar w:fldCharType="separate"/>
    </w:r>
    <w:r w:rsidR="00B46C24">
      <w:rPr>
        <w:noProof/>
      </w:rPr>
      <w:t>25</w:t>
    </w:r>
    <w:r>
      <w:rPr>
        <w:noProof/>
      </w:rPr>
      <w:fldChar w:fldCharType="end"/>
    </w:r>
  </w:p>
  <w:p w14:paraId="65F207B0" w14:textId="77777777" w:rsidR="008370C0" w:rsidRPr="00BB5EAA" w:rsidRDefault="008370C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8F012" w14:textId="362A11C2" w:rsidR="008370C0" w:rsidRDefault="00B46C24" w:rsidP="00B46C24">
    <w:pPr>
      <w:pStyle w:val="Footer"/>
      <w:rPr>
        <w:sz w:val="17"/>
      </w:rPr>
    </w:pPr>
    <w:bookmarkStart w:id="17" w:name="TITUS3FooterFirstPage"/>
    <w:r>
      <w:rPr>
        <w:sz w:val="17"/>
      </w:rPr>
      <w:t> </w:t>
    </w:r>
  </w:p>
  <w:bookmarkEnd w:id="17"/>
  <w:p w14:paraId="312876DF" w14:textId="77777777" w:rsidR="008370C0" w:rsidRDefault="008370C0" w:rsidP="001E69F5">
    <w:pPr>
      <w:pStyle w:val="Footer"/>
      <w:jc w:val="right"/>
    </w:pPr>
  </w:p>
  <w:p w14:paraId="4BBE92A5" w14:textId="27E96C70" w:rsidR="008370C0" w:rsidRDefault="008370C0" w:rsidP="001E69F5">
    <w:pPr>
      <w:pStyle w:val="Footer"/>
      <w:jc w:val="right"/>
    </w:pPr>
    <w:r>
      <w:fldChar w:fldCharType="begin"/>
    </w:r>
    <w:r>
      <w:instrText xml:space="preserve"> PAGE   \* MERGEFORMAT </w:instrText>
    </w:r>
    <w:r>
      <w:fldChar w:fldCharType="separate"/>
    </w:r>
    <w:r w:rsidR="00B46C24">
      <w:rPr>
        <w:noProof/>
      </w:rPr>
      <w:t>20</w:t>
    </w:r>
    <w:r>
      <w:rPr>
        <w:noProof/>
      </w:rPr>
      <w:fldChar w:fldCharType="end"/>
    </w:r>
  </w:p>
  <w:p w14:paraId="690C8EF1" w14:textId="77777777" w:rsidR="008370C0" w:rsidRPr="00BB5EAA" w:rsidRDefault="008370C0" w:rsidP="001E69F5">
    <w:pPr>
      <w:pStyle w:val="Footer"/>
      <w:ind w:right="360"/>
      <w:jc w:val="center"/>
    </w:pPr>
  </w:p>
  <w:p w14:paraId="1A43BF51" w14:textId="77777777" w:rsidR="008370C0" w:rsidRDefault="008370C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2B7D3C" w14:textId="3B215528" w:rsidR="008370C0" w:rsidRDefault="00B46C24" w:rsidP="00B46C24">
    <w:pPr>
      <w:pStyle w:val="Footer"/>
      <w:rPr>
        <w:sz w:val="17"/>
      </w:rPr>
    </w:pPr>
    <w:bookmarkStart w:id="21" w:name="TITUS4FooterEvenPages"/>
    <w:r>
      <w:rPr>
        <w:sz w:val="17"/>
      </w:rPr>
      <w:t> </w:t>
    </w:r>
  </w:p>
  <w:bookmarkEnd w:id="21"/>
  <w:p w14:paraId="298E9B49" w14:textId="77777777" w:rsidR="008370C0" w:rsidRDefault="008370C0" w:rsidP="001E69F5">
    <w:pPr>
      <w:pStyle w:val="Footer"/>
      <w:jc w:val="right"/>
    </w:pPr>
  </w:p>
  <w:p w14:paraId="7B702908" w14:textId="77777777" w:rsidR="008370C0" w:rsidRDefault="008370C0" w:rsidP="001E69F5">
    <w:pPr>
      <w:pStyle w:val="Footer"/>
      <w:jc w:val="right"/>
    </w:pPr>
    <w:r>
      <w:fldChar w:fldCharType="begin"/>
    </w:r>
    <w:r>
      <w:instrText xml:space="preserve"> PAGE   \* MERGEFORMAT </w:instrText>
    </w:r>
    <w:r>
      <w:fldChar w:fldCharType="separate"/>
    </w:r>
    <w:r>
      <w:rPr>
        <w:noProof/>
      </w:rPr>
      <w:t>6</w:t>
    </w:r>
    <w:r>
      <w:rPr>
        <w:noProof/>
      </w:rPr>
      <w:fldChar w:fldCharType="end"/>
    </w:r>
  </w:p>
  <w:p w14:paraId="18E307A1" w14:textId="77777777" w:rsidR="008370C0" w:rsidRPr="00BB5EAA" w:rsidRDefault="008370C0" w:rsidP="001E69F5">
    <w:pPr>
      <w:pStyle w:val="Footer"/>
      <w:ind w:right="360"/>
      <w:jc w:val="center"/>
    </w:pPr>
  </w:p>
  <w:p w14:paraId="58A8585F" w14:textId="77777777" w:rsidR="008370C0" w:rsidRDefault="008370C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B35037" w14:textId="76C17B50" w:rsidR="008370C0" w:rsidRDefault="00B46C24" w:rsidP="00B46C24">
    <w:pPr>
      <w:pStyle w:val="Footer"/>
      <w:rPr>
        <w:sz w:val="17"/>
      </w:rPr>
    </w:pPr>
    <w:bookmarkStart w:id="22" w:name="TITUS4FooterPrimary"/>
    <w:r>
      <w:rPr>
        <w:sz w:val="17"/>
      </w:rPr>
      <w:t> </w:t>
    </w:r>
  </w:p>
  <w:bookmarkEnd w:id="22"/>
  <w:p w14:paraId="1E0139E7" w14:textId="77777777" w:rsidR="008370C0" w:rsidRDefault="008370C0">
    <w:pPr>
      <w:pStyle w:val="Footer"/>
      <w:jc w:val="right"/>
    </w:pPr>
  </w:p>
  <w:p w14:paraId="27190F3F" w14:textId="77777777" w:rsidR="008370C0" w:rsidRDefault="008370C0">
    <w:pPr>
      <w:pStyle w:val="Footer"/>
      <w:jc w:val="right"/>
    </w:pPr>
    <w:r>
      <w:fldChar w:fldCharType="begin"/>
    </w:r>
    <w:r>
      <w:instrText xml:space="preserve"> PAGE   \* MERGEFORMAT </w:instrText>
    </w:r>
    <w:r>
      <w:fldChar w:fldCharType="separate"/>
    </w:r>
    <w:r>
      <w:rPr>
        <w:noProof/>
      </w:rPr>
      <w:t>5</w:t>
    </w:r>
    <w:r>
      <w:rPr>
        <w:noProof/>
      </w:rPr>
      <w:fldChar w:fldCharType="end"/>
    </w:r>
  </w:p>
  <w:p w14:paraId="076A9F62" w14:textId="77777777" w:rsidR="008370C0" w:rsidRPr="00BB5EAA" w:rsidRDefault="008370C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D0CFA5" w14:textId="36FC3E0D" w:rsidR="008370C0" w:rsidRDefault="00B46C24" w:rsidP="00B46C24">
    <w:pPr>
      <w:pStyle w:val="Footer"/>
      <w:rPr>
        <w:sz w:val="17"/>
      </w:rPr>
    </w:pPr>
    <w:bookmarkStart w:id="24" w:name="TITUS4FooterFirstPage"/>
    <w:r>
      <w:rPr>
        <w:sz w:val="17"/>
      </w:rPr>
      <w:t> </w:t>
    </w:r>
  </w:p>
  <w:bookmarkEnd w:id="24"/>
  <w:p w14:paraId="04AC8371" w14:textId="77777777" w:rsidR="008370C0" w:rsidRDefault="008370C0" w:rsidP="001E69F5">
    <w:pPr>
      <w:pStyle w:val="Footer"/>
      <w:jc w:val="right"/>
    </w:pPr>
  </w:p>
  <w:p w14:paraId="0EBACAE8" w14:textId="455F29C8" w:rsidR="008370C0" w:rsidRDefault="008370C0" w:rsidP="001E69F5">
    <w:pPr>
      <w:pStyle w:val="Footer"/>
      <w:jc w:val="right"/>
    </w:pPr>
    <w:r>
      <w:fldChar w:fldCharType="begin"/>
    </w:r>
    <w:r>
      <w:instrText xml:space="preserve"> PAGE   \* MERGEFORMAT </w:instrText>
    </w:r>
    <w:r>
      <w:fldChar w:fldCharType="separate"/>
    </w:r>
    <w:r w:rsidR="00B46C24">
      <w:rPr>
        <w:noProof/>
      </w:rPr>
      <w:t>27</w:t>
    </w:r>
    <w:r>
      <w:rPr>
        <w:noProof/>
      </w:rPr>
      <w:fldChar w:fldCharType="end"/>
    </w:r>
  </w:p>
  <w:p w14:paraId="2F06D137" w14:textId="77777777" w:rsidR="008370C0" w:rsidRPr="00BB5EAA" w:rsidRDefault="008370C0" w:rsidP="001E69F5">
    <w:pPr>
      <w:pStyle w:val="Footer"/>
      <w:ind w:right="360"/>
      <w:jc w:val="center"/>
    </w:pPr>
  </w:p>
  <w:p w14:paraId="6B09ECDC" w14:textId="77777777" w:rsidR="008370C0" w:rsidRDefault="00837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370C0" w:rsidRDefault="008370C0">
      <w:r>
        <w:separator/>
      </w:r>
    </w:p>
  </w:footnote>
  <w:footnote w:type="continuationSeparator" w:id="0">
    <w:p w14:paraId="4ADDD153" w14:textId="77777777" w:rsidR="008370C0" w:rsidRDefault="008370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CE529" w14:textId="278F3DBE" w:rsidR="008370C0" w:rsidRDefault="00B46C24" w:rsidP="00B46C24">
    <w:pPr>
      <w:pStyle w:val="Header"/>
      <w:rPr>
        <w:sz w:val="17"/>
      </w:rPr>
    </w:pPr>
    <w:bookmarkStart w:id="0" w:name="TITUS1HeaderEvenPages"/>
    <w:r>
      <w:rPr>
        <w:sz w:val="17"/>
      </w:rPr>
      <w:t> </w:t>
    </w:r>
  </w:p>
  <w:bookmarkEnd w:id="0"/>
  <w:p w14:paraId="1F41B4D3" w14:textId="77777777" w:rsidR="008370C0" w:rsidRDefault="008370C0" w:rsidP="00880566">
    <w:pPr>
      <w:pStyle w:val="Header"/>
    </w:pPr>
  </w:p>
  <w:p w14:paraId="7A47BB77" w14:textId="77777777" w:rsidR="008370C0" w:rsidRDefault="008370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8AC85" w14:textId="338A5B50" w:rsidR="008370C0" w:rsidRDefault="00B46C24" w:rsidP="00B46C24">
    <w:pPr>
      <w:pStyle w:val="Header"/>
      <w:rPr>
        <w:sz w:val="17"/>
      </w:rPr>
    </w:pPr>
    <w:bookmarkStart w:id="1" w:name="TITUS1HeaderPrimary"/>
    <w:r>
      <w:rPr>
        <w:sz w:val="17"/>
      </w:rPr>
      <w:t> </w:t>
    </w:r>
  </w:p>
  <w:bookmarkEnd w:id="1"/>
  <w:p w14:paraId="42BBAF78" w14:textId="77777777" w:rsidR="008370C0" w:rsidRDefault="008370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E0C36" w14:textId="0A7A1DFF" w:rsidR="008370C0" w:rsidRDefault="00B46C24" w:rsidP="00B46C24">
    <w:pPr>
      <w:pStyle w:val="Header"/>
      <w:rPr>
        <w:sz w:val="17"/>
      </w:rPr>
    </w:pPr>
    <w:bookmarkStart w:id="4" w:name="TITUS1HeaderFirstPage"/>
    <w:r>
      <w:rPr>
        <w:sz w:val="17"/>
      </w:rPr>
      <w:t> </w:t>
    </w:r>
  </w:p>
  <w:bookmarkEnd w:id="4"/>
  <w:p w14:paraId="4DCAF4B4" w14:textId="77777777" w:rsidR="008370C0" w:rsidRDefault="008370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E64FCE" w14:textId="626D0F9E" w:rsidR="008370C0" w:rsidRDefault="00B46C24" w:rsidP="00B46C24">
    <w:pPr>
      <w:pStyle w:val="Header"/>
      <w:rPr>
        <w:sz w:val="17"/>
      </w:rPr>
    </w:pPr>
    <w:bookmarkStart w:id="6" w:name="TITUS2HeaderEvenPages"/>
    <w:r>
      <w:rPr>
        <w:sz w:val="17"/>
      </w:rPr>
      <w:t> </w:t>
    </w:r>
  </w:p>
  <w:bookmarkEnd w:id="6"/>
  <w:p w14:paraId="331BC4BC" w14:textId="77777777" w:rsidR="008370C0" w:rsidRDefault="008370C0" w:rsidP="001E69F5">
    <w:pPr>
      <w:pStyle w:val="Header"/>
    </w:pPr>
  </w:p>
  <w:p w14:paraId="0056C1D9" w14:textId="77777777" w:rsidR="008370C0" w:rsidRDefault="008370C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BD9F2" w14:textId="29C44ED5" w:rsidR="008370C0" w:rsidRDefault="00B46C24" w:rsidP="00B46C24">
    <w:pPr>
      <w:pStyle w:val="Header"/>
      <w:rPr>
        <w:sz w:val="17"/>
      </w:rPr>
    </w:pPr>
    <w:bookmarkStart w:id="7" w:name="TITUS2HeaderPrimary"/>
    <w:r>
      <w:rPr>
        <w:sz w:val="17"/>
      </w:rPr>
      <w:t> </w:t>
    </w:r>
  </w:p>
  <w:bookmarkEnd w:id="7"/>
  <w:p w14:paraId="3AE40260" w14:textId="77777777" w:rsidR="008370C0" w:rsidRDefault="008370C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6A1F8" w14:textId="67DBA31F" w:rsidR="008370C0" w:rsidRDefault="00B46C24" w:rsidP="00B46C24">
    <w:pPr>
      <w:pStyle w:val="Header"/>
      <w:rPr>
        <w:sz w:val="17"/>
      </w:rPr>
    </w:pPr>
    <w:bookmarkStart w:id="10" w:name="TITUS2HeaderFirstPage"/>
    <w:r>
      <w:rPr>
        <w:sz w:val="17"/>
      </w:rPr>
      <w:t> </w:t>
    </w:r>
  </w:p>
  <w:bookmarkEnd w:id="10"/>
  <w:p w14:paraId="4288378E" w14:textId="77777777" w:rsidR="008370C0" w:rsidRDefault="008370C0" w:rsidP="001E69F5">
    <w:pPr>
      <w:pStyle w:val="Header"/>
    </w:pPr>
  </w:p>
  <w:p w14:paraId="57EEBC63" w14:textId="77777777" w:rsidR="008370C0" w:rsidRDefault="008370C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CB2A2" w14:textId="4E4EBB34" w:rsidR="008370C0" w:rsidRDefault="00B46C24" w:rsidP="00B46C24">
    <w:pPr>
      <w:pStyle w:val="Header"/>
      <w:rPr>
        <w:sz w:val="17"/>
      </w:rPr>
    </w:pPr>
    <w:bookmarkStart w:id="12" w:name="TITUS3HeaderEvenPages"/>
    <w:r>
      <w:rPr>
        <w:sz w:val="17"/>
      </w:rPr>
      <w:t> </w:t>
    </w:r>
  </w:p>
  <w:bookmarkEnd w:id="12"/>
  <w:p w14:paraId="5E9228F1" w14:textId="77777777" w:rsidR="008370C0" w:rsidRDefault="008370C0" w:rsidP="001E69F5">
    <w:pPr>
      <w:pStyle w:val="Header"/>
    </w:pPr>
  </w:p>
  <w:p w14:paraId="002DB2B8" w14:textId="77777777" w:rsidR="008370C0" w:rsidRDefault="008370C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A7F03" w14:textId="05135D1C" w:rsidR="008370C0" w:rsidRDefault="00B46C24" w:rsidP="00B46C24">
    <w:pPr>
      <w:pStyle w:val="Header"/>
      <w:rPr>
        <w:sz w:val="17"/>
      </w:rPr>
    </w:pPr>
    <w:bookmarkStart w:id="13" w:name="TITUS3HeaderPrimary"/>
    <w:r>
      <w:rPr>
        <w:sz w:val="17"/>
      </w:rPr>
      <w:t> </w:t>
    </w:r>
  </w:p>
  <w:bookmarkEnd w:id="13"/>
  <w:p w14:paraId="1CD9CD50" w14:textId="77777777" w:rsidR="008370C0" w:rsidRDefault="008370C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E6797" w14:textId="3082DC3E" w:rsidR="008370C0" w:rsidRDefault="00B46C24" w:rsidP="00B46C24">
    <w:pPr>
      <w:pStyle w:val="Header"/>
      <w:rPr>
        <w:sz w:val="17"/>
      </w:rPr>
    </w:pPr>
    <w:bookmarkStart w:id="16" w:name="TITUS3HeaderFirstPage"/>
    <w:r>
      <w:rPr>
        <w:sz w:val="17"/>
      </w:rPr>
      <w:t> </w:t>
    </w:r>
  </w:p>
  <w:bookmarkEnd w:id="16"/>
  <w:p w14:paraId="458A7AF1" w14:textId="77777777" w:rsidR="008370C0" w:rsidRDefault="008370C0" w:rsidP="001E69F5">
    <w:pPr>
      <w:pStyle w:val="Header"/>
    </w:pPr>
  </w:p>
  <w:p w14:paraId="750EA98A" w14:textId="77777777" w:rsidR="008370C0" w:rsidRDefault="008370C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4B0DB" w14:textId="1BA59965" w:rsidR="008370C0" w:rsidRDefault="00B46C24" w:rsidP="00B46C24">
    <w:pPr>
      <w:pStyle w:val="Header"/>
      <w:rPr>
        <w:sz w:val="17"/>
      </w:rPr>
    </w:pPr>
    <w:bookmarkStart w:id="19" w:name="TITUS4HeaderEvenPages"/>
    <w:r>
      <w:rPr>
        <w:sz w:val="17"/>
      </w:rPr>
      <w:t> </w:t>
    </w:r>
  </w:p>
  <w:bookmarkEnd w:id="19"/>
  <w:p w14:paraId="0538116F" w14:textId="77777777" w:rsidR="008370C0" w:rsidRDefault="008370C0" w:rsidP="001E69F5">
    <w:pPr>
      <w:pStyle w:val="Header"/>
    </w:pPr>
  </w:p>
  <w:p w14:paraId="4D7191CE" w14:textId="77777777" w:rsidR="008370C0" w:rsidRDefault="008370C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F5FA03" w14:textId="2BF5AF16" w:rsidR="008370C0" w:rsidRDefault="00B46C24" w:rsidP="00B46C24">
    <w:pPr>
      <w:pStyle w:val="Header"/>
      <w:rPr>
        <w:sz w:val="17"/>
      </w:rPr>
    </w:pPr>
    <w:bookmarkStart w:id="20" w:name="TITUS4HeaderPrimary"/>
    <w:r>
      <w:rPr>
        <w:sz w:val="17"/>
      </w:rPr>
      <w:t> </w:t>
    </w:r>
  </w:p>
  <w:bookmarkEnd w:id="20"/>
  <w:p w14:paraId="7C9DF0EC" w14:textId="77777777" w:rsidR="008370C0" w:rsidRDefault="008370C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F74802" w14:textId="478A91C8" w:rsidR="008370C0" w:rsidRDefault="00B46C24" w:rsidP="00B46C24">
    <w:pPr>
      <w:pStyle w:val="Header"/>
      <w:rPr>
        <w:sz w:val="17"/>
      </w:rPr>
    </w:pPr>
    <w:bookmarkStart w:id="23" w:name="TITUS4HeaderFirstPage"/>
    <w:r>
      <w:rPr>
        <w:sz w:val="17"/>
      </w:rPr>
      <w:t> </w:t>
    </w:r>
  </w:p>
  <w:bookmarkEnd w:id="23"/>
  <w:p w14:paraId="7B152EE0" w14:textId="77777777" w:rsidR="008370C0" w:rsidRDefault="008370C0" w:rsidP="001E69F5">
    <w:pPr>
      <w:pStyle w:val="Header"/>
    </w:pPr>
  </w:p>
  <w:p w14:paraId="30955879" w14:textId="77777777" w:rsidR="008370C0" w:rsidRDefault="008370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365763"/>
    <w:multiLevelType w:val="hybridMultilevel"/>
    <w:tmpl w:val="81E47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8"/>
  </w:num>
  <w:num w:numId="9">
    <w:abstractNumId w:val="29"/>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CBE"/>
    <w:rsid w:val="00020EEC"/>
    <w:rsid w:val="0002169F"/>
    <w:rsid w:val="00025650"/>
    <w:rsid w:val="00026FAB"/>
    <w:rsid w:val="00027B1F"/>
    <w:rsid w:val="0003088B"/>
    <w:rsid w:val="000325D9"/>
    <w:rsid w:val="000335C6"/>
    <w:rsid w:val="000372B2"/>
    <w:rsid w:val="0004079F"/>
    <w:rsid w:val="0004397F"/>
    <w:rsid w:val="00045B87"/>
    <w:rsid w:val="00045C07"/>
    <w:rsid w:val="00055D43"/>
    <w:rsid w:val="00056FAC"/>
    <w:rsid w:val="00057751"/>
    <w:rsid w:val="00062E39"/>
    <w:rsid w:val="00062F92"/>
    <w:rsid w:val="00080E58"/>
    <w:rsid w:val="00083D99"/>
    <w:rsid w:val="00084EA6"/>
    <w:rsid w:val="0008559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64E"/>
    <w:rsid w:val="000D0BB6"/>
    <w:rsid w:val="000D345A"/>
    <w:rsid w:val="000E26B0"/>
    <w:rsid w:val="000F1599"/>
    <w:rsid w:val="000F1769"/>
    <w:rsid w:val="000F5D29"/>
    <w:rsid w:val="000F6196"/>
    <w:rsid w:val="000F6FD7"/>
    <w:rsid w:val="000F7ECD"/>
    <w:rsid w:val="00102E64"/>
    <w:rsid w:val="0010312C"/>
    <w:rsid w:val="00103348"/>
    <w:rsid w:val="00103D6B"/>
    <w:rsid w:val="00106DC7"/>
    <w:rsid w:val="00112391"/>
    <w:rsid w:val="00114F52"/>
    <w:rsid w:val="0012006E"/>
    <w:rsid w:val="0013465F"/>
    <w:rsid w:val="001347F8"/>
    <w:rsid w:val="00136065"/>
    <w:rsid w:val="00137BB5"/>
    <w:rsid w:val="00137E05"/>
    <w:rsid w:val="00142A9C"/>
    <w:rsid w:val="001447F6"/>
    <w:rsid w:val="001456A5"/>
    <w:rsid w:val="00147DE3"/>
    <w:rsid w:val="00150794"/>
    <w:rsid w:val="001573D1"/>
    <w:rsid w:val="00160679"/>
    <w:rsid w:val="001608C4"/>
    <w:rsid w:val="00171418"/>
    <w:rsid w:val="00177146"/>
    <w:rsid w:val="0018206F"/>
    <w:rsid w:val="0019062A"/>
    <w:rsid w:val="00190913"/>
    <w:rsid w:val="001961CF"/>
    <w:rsid w:val="001A59BB"/>
    <w:rsid w:val="001A6A51"/>
    <w:rsid w:val="001A79C4"/>
    <w:rsid w:val="001B331A"/>
    <w:rsid w:val="001B79E2"/>
    <w:rsid w:val="001C0E74"/>
    <w:rsid w:val="001C4CE8"/>
    <w:rsid w:val="001C6CEC"/>
    <w:rsid w:val="001D229F"/>
    <w:rsid w:val="001D6162"/>
    <w:rsid w:val="001E0CE1"/>
    <w:rsid w:val="001E1507"/>
    <w:rsid w:val="001E69F5"/>
    <w:rsid w:val="001E7592"/>
    <w:rsid w:val="001F3878"/>
    <w:rsid w:val="001F4552"/>
    <w:rsid w:val="002019EB"/>
    <w:rsid w:val="00202EF3"/>
    <w:rsid w:val="002030F2"/>
    <w:rsid w:val="00205051"/>
    <w:rsid w:val="00211F65"/>
    <w:rsid w:val="0022001B"/>
    <w:rsid w:val="00220D06"/>
    <w:rsid w:val="002246A0"/>
    <w:rsid w:val="00224AF9"/>
    <w:rsid w:val="00225E08"/>
    <w:rsid w:val="0022793A"/>
    <w:rsid w:val="00230439"/>
    <w:rsid w:val="00235176"/>
    <w:rsid w:val="00235A9A"/>
    <w:rsid w:val="00236061"/>
    <w:rsid w:val="0024100E"/>
    <w:rsid w:val="00241C1B"/>
    <w:rsid w:val="0024288B"/>
    <w:rsid w:val="002439A8"/>
    <w:rsid w:val="00246234"/>
    <w:rsid w:val="00254F3D"/>
    <w:rsid w:val="00255D8E"/>
    <w:rsid w:val="002657E9"/>
    <w:rsid w:val="0026665E"/>
    <w:rsid w:val="00270EEB"/>
    <w:rsid w:val="0027147E"/>
    <w:rsid w:val="0027414E"/>
    <w:rsid w:val="00274DE8"/>
    <w:rsid w:val="002761F4"/>
    <w:rsid w:val="002775E1"/>
    <w:rsid w:val="00277979"/>
    <w:rsid w:val="002808EB"/>
    <w:rsid w:val="0028095D"/>
    <w:rsid w:val="0028132D"/>
    <w:rsid w:val="00281CF0"/>
    <w:rsid w:val="002905F0"/>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2F640B"/>
    <w:rsid w:val="003015C3"/>
    <w:rsid w:val="0030698D"/>
    <w:rsid w:val="0031350A"/>
    <w:rsid w:val="003138EE"/>
    <w:rsid w:val="00316815"/>
    <w:rsid w:val="003168CA"/>
    <w:rsid w:val="0032011E"/>
    <w:rsid w:val="00321060"/>
    <w:rsid w:val="00321255"/>
    <w:rsid w:val="0032230D"/>
    <w:rsid w:val="00322A0B"/>
    <w:rsid w:val="00324CC1"/>
    <w:rsid w:val="00335FC5"/>
    <w:rsid w:val="003516C0"/>
    <w:rsid w:val="00352E59"/>
    <w:rsid w:val="00354DBE"/>
    <w:rsid w:val="00355155"/>
    <w:rsid w:val="00355210"/>
    <w:rsid w:val="00365DF9"/>
    <w:rsid w:val="00372A53"/>
    <w:rsid w:val="00372DB4"/>
    <w:rsid w:val="0037490C"/>
    <w:rsid w:val="00375AF5"/>
    <w:rsid w:val="003761BD"/>
    <w:rsid w:val="003769F6"/>
    <w:rsid w:val="0037A2D4"/>
    <w:rsid w:val="00385414"/>
    <w:rsid w:val="003860D1"/>
    <w:rsid w:val="00390074"/>
    <w:rsid w:val="0039762B"/>
    <w:rsid w:val="003A0699"/>
    <w:rsid w:val="003A0C37"/>
    <w:rsid w:val="003A1B6B"/>
    <w:rsid w:val="003A46C0"/>
    <w:rsid w:val="003A600E"/>
    <w:rsid w:val="003A6513"/>
    <w:rsid w:val="003B16C7"/>
    <w:rsid w:val="003B4E8B"/>
    <w:rsid w:val="003B5AD1"/>
    <w:rsid w:val="003C0C01"/>
    <w:rsid w:val="003C19F1"/>
    <w:rsid w:val="003C4186"/>
    <w:rsid w:val="003C458C"/>
    <w:rsid w:val="003C4D1B"/>
    <w:rsid w:val="003C6185"/>
    <w:rsid w:val="003C66CF"/>
    <w:rsid w:val="003D0D2D"/>
    <w:rsid w:val="003D4710"/>
    <w:rsid w:val="003D5684"/>
    <w:rsid w:val="003E16D7"/>
    <w:rsid w:val="003E197E"/>
    <w:rsid w:val="003E2055"/>
    <w:rsid w:val="004046F0"/>
    <w:rsid w:val="0040668F"/>
    <w:rsid w:val="00412677"/>
    <w:rsid w:val="004152F2"/>
    <w:rsid w:val="00417925"/>
    <w:rsid w:val="0042277D"/>
    <w:rsid w:val="00431E82"/>
    <w:rsid w:val="004329EF"/>
    <w:rsid w:val="004348AE"/>
    <w:rsid w:val="004376C0"/>
    <w:rsid w:val="0044115F"/>
    <w:rsid w:val="0044223A"/>
    <w:rsid w:val="00446792"/>
    <w:rsid w:val="00446F80"/>
    <w:rsid w:val="00450C83"/>
    <w:rsid w:val="00451851"/>
    <w:rsid w:val="00453343"/>
    <w:rsid w:val="00454018"/>
    <w:rsid w:val="004608B9"/>
    <w:rsid w:val="0046168A"/>
    <w:rsid w:val="00465947"/>
    <w:rsid w:val="00467644"/>
    <w:rsid w:val="00470BB1"/>
    <w:rsid w:val="004718F7"/>
    <w:rsid w:val="00473153"/>
    <w:rsid w:val="004743AF"/>
    <w:rsid w:val="00482C17"/>
    <w:rsid w:val="004877D3"/>
    <w:rsid w:val="0049008F"/>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3B21"/>
    <w:rsid w:val="004D445F"/>
    <w:rsid w:val="004E087B"/>
    <w:rsid w:val="004E44A4"/>
    <w:rsid w:val="004E7B8B"/>
    <w:rsid w:val="004E7BDD"/>
    <w:rsid w:val="004F1E21"/>
    <w:rsid w:val="004F59A4"/>
    <w:rsid w:val="004F740D"/>
    <w:rsid w:val="004F7B8F"/>
    <w:rsid w:val="00500748"/>
    <w:rsid w:val="005011D6"/>
    <w:rsid w:val="0050167A"/>
    <w:rsid w:val="005042F1"/>
    <w:rsid w:val="00513C7D"/>
    <w:rsid w:val="00515471"/>
    <w:rsid w:val="005169D1"/>
    <w:rsid w:val="00521123"/>
    <w:rsid w:val="00521221"/>
    <w:rsid w:val="00527C06"/>
    <w:rsid w:val="00534C18"/>
    <w:rsid w:val="00536C6C"/>
    <w:rsid w:val="00536FA9"/>
    <w:rsid w:val="005414F4"/>
    <w:rsid w:val="00546187"/>
    <w:rsid w:val="005463F1"/>
    <w:rsid w:val="00557D77"/>
    <w:rsid w:val="00560114"/>
    <w:rsid w:val="00562EAA"/>
    <w:rsid w:val="00563B58"/>
    <w:rsid w:val="005640C4"/>
    <w:rsid w:val="0056684C"/>
    <w:rsid w:val="0057008E"/>
    <w:rsid w:val="00574A0C"/>
    <w:rsid w:val="00576E4C"/>
    <w:rsid w:val="0057780F"/>
    <w:rsid w:val="00581E0A"/>
    <w:rsid w:val="00586D89"/>
    <w:rsid w:val="005916B8"/>
    <w:rsid w:val="005A1B4C"/>
    <w:rsid w:val="005A1BA3"/>
    <w:rsid w:val="005A545C"/>
    <w:rsid w:val="005A790A"/>
    <w:rsid w:val="005B1892"/>
    <w:rsid w:val="005C1567"/>
    <w:rsid w:val="005C6CE5"/>
    <w:rsid w:val="005C7BD0"/>
    <w:rsid w:val="005D3F07"/>
    <w:rsid w:val="005D583E"/>
    <w:rsid w:val="005E13EA"/>
    <w:rsid w:val="00606E27"/>
    <w:rsid w:val="006108C9"/>
    <w:rsid w:val="00615184"/>
    <w:rsid w:val="00615C7E"/>
    <w:rsid w:val="0062158D"/>
    <w:rsid w:val="00630F39"/>
    <w:rsid w:val="006326D1"/>
    <w:rsid w:val="00632953"/>
    <w:rsid w:val="00632E0A"/>
    <w:rsid w:val="00633165"/>
    <w:rsid w:val="00636B6C"/>
    <w:rsid w:val="006447DE"/>
    <w:rsid w:val="0065276E"/>
    <w:rsid w:val="00653293"/>
    <w:rsid w:val="00654329"/>
    <w:rsid w:val="00654CEC"/>
    <w:rsid w:val="00655507"/>
    <w:rsid w:val="00665A8E"/>
    <w:rsid w:val="006712A7"/>
    <w:rsid w:val="006733CC"/>
    <w:rsid w:val="00674FC2"/>
    <w:rsid w:val="00677E42"/>
    <w:rsid w:val="00682334"/>
    <w:rsid w:val="00684B16"/>
    <w:rsid w:val="00687B72"/>
    <w:rsid w:val="0069698E"/>
    <w:rsid w:val="00696F65"/>
    <w:rsid w:val="006A5B63"/>
    <w:rsid w:val="006A69F5"/>
    <w:rsid w:val="006A7A6D"/>
    <w:rsid w:val="006B5E67"/>
    <w:rsid w:val="006C2EB5"/>
    <w:rsid w:val="006D18A3"/>
    <w:rsid w:val="006D1D41"/>
    <w:rsid w:val="006D42D0"/>
    <w:rsid w:val="006D5970"/>
    <w:rsid w:val="006D6649"/>
    <w:rsid w:val="006E29FD"/>
    <w:rsid w:val="006E481E"/>
    <w:rsid w:val="006E587F"/>
    <w:rsid w:val="006E63EE"/>
    <w:rsid w:val="006E795F"/>
    <w:rsid w:val="006F0D45"/>
    <w:rsid w:val="006F4BE3"/>
    <w:rsid w:val="00700249"/>
    <w:rsid w:val="00705A7A"/>
    <w:rsid w:val="0070604C"/>
    <w:rsid w:val="007069CD"/>
    <w:rsid w:val="0071109C"/>
    <w:rsid w:val="007110E6"/>
    <w:rsid w:val="00711A70"/>
    <w:rsid w:val="00712E6F"/>
    <w:rsid w:val="00712E90"/>
    <w:rsid w:val="00713B7E"/>
    <w:rsid w:val="00715B90"/>
    <w:rsid w:val="007161A2"/>
    <w:rsid w:val="007204AE"/>
    <w:rsid w:val="0072678F"/>
    <w:rsid w:val="00727C4C"/>
    <w:rsid w:val="00734809"/>
    <w:rsid w:val="007406E1"/>
    <w:rsid w:val="00743E40"/>
    <w:rsid w:val="00747EAF"/>
    <w:rsid w:val="00751263"/>
    <w:rsid w:val="0075704F"/>
    <w:rsid w:val="00761AA9"/>
    <w:rsid w:val="00763B2D"/>
    <w:rsid w:val="00772924"/>
    <w:rsid w:val="00784E0E"/>
    <w:rsid w:val="00784EC4"/>
    <w:rsid w:val="007870A9"/>
    <w:rsid w:val="007872F2"/>
    <w:rsid w:val="007874BC"/>
    <w:rsid w:val="00790432"/>
    <w:rsid w:val="007908E0"/>
    <w:rsid w:val="007930DC"/>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AA3"/>
    <w:rsid w:val="007D0C96"/>
    <w:rsid w:val="007D133D"/>
    <w:rsid w:val="007D3EB4"/>
    <w:rsid w:val="007D3F16"/>
    <w:rsid w:val="007E526E"/>
    <w:rsid w:val="007F3F7E"/>
    <w:rsid w:val="007F5497"/>
    <w:rsid w:val="0080759B"/>
    <w:rsid w:val="008077C3"/>
    <w:rsid w:val="00813CEC"/>
    <w:rsid w:val="0081534C"/>
    <w:rsid w:val="008171E4"/>
    <w:rsid w:val="008208EA"/>
    <w:rsid w:val="00824E67"/>
    <w:rsid w:val="00825A64"/>
    <w:rsid w:val="00826F48"/>
    <w:rsid w:val="008308AE"/>
    <w:rsid w:val="0083166E"/>
    <w:rsid w:val="00831DC3"/>
    <w:rsid w:val="008322C7"/>
    <w:rsid w:val="00834E20"/>
    <w:rsid w:val="00834F1D"/>
    <w:rsid w:val="0083693A"/>
    <w:rsid w:val="00836FEC"/>
    <w:rsid w:val="008370C0"/>
    <w:rsid w:val="00841F9D"/>
    <w:rsid w:val="008420E1"/>
    <w:rsid w:val="00843D58"/>
    <w:rsid w:val="00843EBA"/>
    <w:rsid w:val="00844D98"/>
    <w:rsid w:val="00846D84"/>
    <w:rsid w:val="0085230E"/>
    <w:rsid w:val="00852DAD"/>
    <w:rsid w:val="008550A1"/>
    <w:rsid w:val="00861035"/>
    <w:rsid w:val="00861038"/>
    <w:rsid w:val="008644DB"/>
    <w:rsid w:val="00865008"/>
    <w:rsid w:val="00866B50"/>
    <w:rsid w:val="008708F1"/>
    <w:rsid w:val="00880539"/>
    <w:rsid w:val="00880566"/>
    <w:rsid w:val="00881435"/>
    <w:rsid w:val="008859E8"/>
    <w:rsid w:val="00885BB6"/>
    <w:rsid w:val="00886721"/>
    <w:rsid w:val="0088737B"/>
    <w:rsid w:val="00890D86"/>
    <w:rsid w:val="00892716"/>
    <w:rsid w:val="00892C32"/>
    <w:rsid w:val="00893067"/>
    <w:rsid w:val="008933DE"/>
    <w:rsid w:val="00895FCE"/>
    <w:rsid w:val="008976DF"/>
    <w:rsid w:val="00897F3E"/>
    <w:rsid w:val="008A1BA8"/>
    <w:rsid w:val="008A21B4"/>
    <w:rsid w:val="008A4576"/>
    <w:rsid w:val="008B07DE"/>
    <w:rsid w:val="008B28E7"/>
    <w:rsid w:val="008C010A"/>
    <w:rsid w:val="008C14C7"/>
    <w:rsid w:val="008C2FFB"/>
    <w:rsid w:val="008C6EEA"/>
    <w:rsid w:val="008D4B73"/>
    <w:rsid w:val="008D5813"/>
    <w:rsid w:val="008D634E"/>
    <w:rsid w:val="008D778A"/>
    <w:rsid w:val="008F22BD"/>
    <w:rsid w:val="008F6942"/>
    <w:rsid w:val="009079BD"/>
    <w:rsid w:val="00912BD9"/>
    <w:rsid w:val="00920E5B"/>
    <w:rsid w:val="00926436"/>
    <w:rsid w:val="0093018C"/>
    <w:rsid w:val="00932CCA"/>
    <w:rsid w:val="0093591A"/>
    <w:rsid w:val="00946DC3"/>
    <w:rsid w:val="009544C0"/>
    <w:rsid w:val="00954FA4"/>
    <w:rsid w:val="00956AE9"/>
    <w:rsid w:val="00963B4A"/>
    <w:rsid w:val="00964CC6"/>
    <w:rsid w:val="00975998"/>
    <w:rsid w:val="009861B9"/>
    <w:rsid w:val="00991109"/>
    <w:rsid w:val="00991FDA"/>
    <w:rsid w:val="009927A1"/>
    <w:rsid w:val="0099774D"/>
    <w:rsid w:val="009A484F"/>
    <w:rsid w:val="009A5F3B"/>
    <w:rsid w:val="009B0B61"/>
    <w:rsid w:val="009B28C0"/>
    <w:rsid w:val="009B49F6"/>
    <w:rsid w:val="009B7136"/>
    <w:rsid w:val="009B7806"/>
    <w:rsid w:val="009C3AC2"/>
    <w:rsid w:val="009D4365"/>
    <w:rsid w:val="009D4E3B"/>
    <w:rsid w:val="009D7BC5"/>
    <w:rsid w:val="009D7BC9"/>
    <w:rsid w:val="009E1982"/>
    <w:rsid w:val="009E4D2C"/>
    <w:rsid w:val="009F0978"/>
    <w:rsid w:val="009F3AEC"/>
    <w:rsid w:val="00A00081"/>
    <w:rsid w:val="00A015F7"/>
    <w:rsid w:val="00A10D56"/>
    <w:rsid w:val="00A12AAE"/>
    <w:rsid w:val="00A15711"/>
    <w:rsid w:val="00A16DD1"/>
    <w:rsid w:val="00A22441"/>
    <w:rsid w:val="00A23F3B"/>
    <w:rsid w:val="00A24406"/>
    <w:rsid w:val="00A25F64"/>
    <w:rsid w:val="00A27CC2"/>
    <w:rsid w:val="00A3273B"/>
    <w:rsid w:val="00A40ED6"/>
    <w:rsid w:val="00A470EE"/>
    <w:rsid w:val="00A47621"/>
    <w:rsid w:val="00A479CD"/>
    <w:rsid w:val="00A50CFC"/>
    <w:rsid w:val="00A53CCA"/>
    <w:rsid w:val="00A54D32"/>
    <w:rsid w:val="00A54D67"/>
    <w:rsid w:val="00A55A3F"/>
    <w:rsid w:val="00A652F6"/>
    <w:rsid w:val="00A732EA"/>
    <w:rsid w:val="00A7489E"/>
    <w:rsid w:val="00A8015F"/>
    <w:rsid w:val="00A80BD2"/>
    <w:rsid w:val="00A85039"/>
    <w:rsid w:val="00A851F7"/>
    <w:rsid w:val="00A906AA"/>
    <w:rsid w:val="00A94C5E"/>
    <w:rsid w:val="00AA0615"/>
    <w:rsid w:val="00AA241A"/>
    <w:rsid w:val="00AA252C"/>
    <w:rsid w:val="00AA539A"/>
    <w:rsid w:val="00AA666E"/>
    <w:rsid w:val="00AB5518"/>
    <w:rsid w:val="00AC01D4"/>
    <w:rsid w:val="00AC4A04"/>
    <w:rsid w:val="00AD336F"/>
    <w:rsid w:val="00AD3550"/>
    <w:rsid w:val="00AE2564"/>
    <w:rsid w:val="00AE301F"/>
    <w:rsid w:val="00AE3302"/>
    <w:rsid w:val="00AE405F"/>
    <w:rsid w:val="00AE5637"/>
    <w:rsid w:val="00AE7077"/>
    <w:rsid w:val="00AF3EE7"/>
    <w:rsid w:val="00AF61C2"/>
    <w:rsid w:val="00AF6CC6"/>
    <w:rsid w:val="00B011CD"/>
    <w:rsid w:val="00B0296A"/>
    <w:rsid w:val="00B12295"/>
    <w:rsid w:val="00B137BE"/>
    <w:rsid w:val="00B14FE4"/>
    <w:rsid w:val="00B17FA0"/>
    <w:rsid w:val="00B233A3"/>
    <w:rsid w:val="00B24344"/>
    <w:rsid w:val="00B26769"/>
    <w:rsid w:val="00B30B7F"/>
    <w:rsid w:val="00B31C91"/>
    <w:rsid w:val="00B3747F"/>
    <w:rsid w:val="00B42D02"/>
    <w:rsid w:val="00B43194"/>
    <w:rsid w:val="00B46C24"/>
    <w:rsid w:val="00B47734"/>
    <w:rsid w:val="00B50FBA"/>
    <w:rsid w:val="00B535C3"/>
    <w:rsid w:val="00B558EB"/>
    <w:rsid w:val="00B577D3"/>
    <w:rsid w:val="00B60466"/>
    <w:rsid w:val="00B62C49"/>
    <w:rsid w:val="00B6548F"/>
    <w:rsid w:val="00B7502A"/>
    <w:rsid w:val="00B77305"/>
    <w:rsid w:val="00B8248A"/>
    <w:rsid w:val="00B82CC2"/>
    <w:rsid w:val="00B84A89"/>
    <w:rsid w:val="00B85091"/>
    <w:rsid w:val="00B92BEF"/>
    <w:rsid w:val="00B939C2"/>
    <w:rsid w:val="00B9689A"/>
    <w:rsid w:val="00B97A15"/>
    <w:rsid w:val="00BA1FFA"/>
    <w:rsid w:val="00BA7FF1"/>
    <w:rsid w:val="00BB06CB"/>
    <w:rsid w:val="00BB261F"/>
    <w:rsid w:val="00BB2887"/>
    <w:rsid w:val="00BB5EAA"/>
    <w:rsid w:val="00BB5F11"/>
    <w:rsid w:val="00BC0401"/>
    <w:rsid w:val="00BC04FA"/>
    <w:rsid w:val="00BC1C22"/>
    <w:rsid w:val="00BC460B"/>
    <w:rsid w:val="00BC5725"/>
    <w:rsid w:val="00BC7EC8"/>
    <w:rsid w:val="00BD274F"/>
    <w:rsid w:val="00BD30B1"/>
    <w:rsid w:val="00BE0F7B"/>
    <w:rsid w:val="00BE10C2"/>
    <w:rsid w:val="00BE52DC"/>
    <w:rsid w:val="00C01D14"/>
    <w:rsid w:val="00C025B4"/>
    <w:rsid w:val="00C161FD"/>
    <w:rsid w:val="00C2257E"/>
    <w:rsid w:val="00C238C3"/>
    <w:rsid w:val="00C23F17"/>
    <w:rsid w:val="00C26D0D"/>
    <w:rsid w:val="00C27C95"/>
    <w:rsid w:val="00C300D2"/>
    <w:rsid w:val="00C3270F"/>
    <w:rsid w:val="00C3278B"/>
    <w:rsid w:val="00C33375"/>
    <w:rsid w:val="00C34C23"/>
    <w:rsid w:val="00C42005"/>
    <w:rsid w:val="00C425B8"/>
    <w:rsid w:val="00C432BE"/>
    <w:rsid w:val="00C44446"/>
    <w:rsid w:val="00C4664D"/>
    <w:rsid w:val="00C472AA"/>
    <w:rsid w:val="00C50A05"/>
    <w:rsid w:val="00C54591"/>
    <w:rsid w:val="00C54AED"/>
    <w:rsid w:val="00C63D00"/>
    <w:rsid w:val="00C6441B"/>
    <w:rsid w:val="00C7108B"/>
    <w:rsid w:val="00C8089F"/>
    <w:rsid w:val="00C836CC"/>
    <w:rsid w:val="00C86FFA"/>
    <w:rsid w:val="00C87A74"/>
    <w:rsid w:val="00C90A71"/>
    <w:rsid w:val="00C91716"/>
    <w:rsid w:val="00C92C71"/>
    <w:rsid w:val="00C93F8F"/>
    <w:rsid w:val="00CA32C2"/>
    <w:rsid w:val="00CA3593"/>
    <w:rsid w:val="00CA7F4F"/>
    <w:rsid w:val="00CB258E"/>
    <w:rsid w:val="00CB3C8F"/>
    <w:rsid w:val="00CB42B1"/>
    <w:rsid w:val="00CC02F1"/>
    <w:rsid w:val="00CC11A6"/>
    <w:rsid w:val="00CC135E"/>
    <w:rsid w:val="00CC306E"/>
    <w:rsid w:val="00CD5D3F"/>
    <w:rsid w:val="00CF1E90"/>
    <w:rsid w:val="00CF3DB3"/>
    <w:rsid w:val="00D052BC"/>
    <w:rsid w:val="00D06136"/>
    <w:rsid w:val="00D07026"/>
    <w:rsid w:val="00D22C8F"/>
    <w:rsid w:val="00D33491"/>
    <w:rsid w:val="00D36DE0"/>
    <w:rsid w:val="00D42E38"/>
    <w:rsid w:val="00D44F8E"/>
    <w:rsid w:val="00D44FD0"/>
    <w:rsid w:val="00D607EF"/>
    <w:rsid w:val="00D60F88"/>
    <w:rsid w:val="00D625E7"/>
    <w:rsid w:val="00D646BD"/>
    <w:rsid w:val="00D70239"/>
    <w:rsid w:val="00D71201"/>
    <w:rsid w:val="00D720C7"/>
    <w:rsid w:val="00D81D06"/>
    <w:rsid w:val="00D8238C"/>
    <w:rsid w:val="00D8652C"/>
    <w:rsid w:val="00D876E6"/>
    <w:rsid w:val="00D945B4"/>
    <w:rsid w:val="00DA1025"/>
    <w:rsid w:val="00DA22EC"/>
    <w:rsid w:val="00DA2AB3"/>
    <w:rsid w:val="00DA5860"/>
    <w:rsid w:val="00DB2767"/>
    <w:rsid w:val="00DB6A26"/>
    <w:rsid w:val="00DC3760"/>
    <w:rsid w:val="00DC4729"/>
    <w:rsid w:val="00DE2EED"/>
    <w:rsid w:val="00DE556F"/>
    <w:rsid w:val="00DE7294"/>
    <w:rsid w:val="00DF5BB0"/>
    <w:rsid w:val="00E03B6D"/>
    <w:rsid w:val="00E17160"/>
    <w:rsid w:val="00E17A9F"/>
    <w:rsid w:val="00E35BEC"/>
    <w:rsid w:val="00E50821"/>
    <w:rsid w:val="00E51F91"/>
    <w:rsid w:val="00E7086E"/>
    <w:rsid w:val="00E71228"/>
    <w:rsid w:val="00E7374A"/>
    <w:rsid w:val="00E73C41"/>
    <w:rsid w:val="00E7598F"/>
    <w:rsid w:val="00E76F60"/>
    <w:rsid w:val="00E77001"/>
    <w:rsid w:val="00E83D90"/>
    <w:rsid w:val="00E83F28"/>
    <w:rsid w:val="00E83F91"/>
    <w:rsid w:val="00E87221"/>
    <w:rsid w:val="00E9107A"/>
    <w:rsid w:val="00E91F62"/>
    <w:rsid w:val="00E929FD"/>
    <w:rsid w:val="00E93240"/>
    <w:rsid w:val="00E9479B"/>
    <w:rsid w:val="00EA4D48"/>
    <w:rsid w:val="00EA6AAA"/>
    <w:rsid w:val="00EB2173"/>
    <w:rsid w:val="00EB22C7"/>
    <w:rsid w:val="00EB62E6"/>
    <w:rsid w:val="00EC4602"/>
    <w:rsid w:val="00ED0071"/>
    <w:rsid w:val="00ED1B30"/>
    <w:rsid w:val="00ED250E"/>
    <w:rsid w:val="00EE1AC1"/>
    <w:rsid w:val="00EE39D6"/>
    <w:rsid w:val="00EE413C"/>
    <w:rsid w:val="00EE52AD"/>
    <w:rsid w:val="00F01F92"/>
    <w:rsid w:val="00F10A08"/>
    <w:rsid w:val="00F12EF9"/>
    <w:rsid w:val="00F139CF"/>
    <w:rsid w:val="00F14321"/>
    <w:rsid w:val="00F22AC5"/>
    <w:rsid w:val="00F254D1"/>
    <w:rsid w:val="00F32B82"/>
    <w:rsid w:val="00F4043E"/>
    <w:rsid w:val="00F40CB5"/>
    <w:rsid w:val="00F41BBC"/>
    <w:rsid w:val="00F43B9D"/>
    <w:rsid w:val="00F444F0"/>
    <w:rsid w:val="00F44CE9"/>
    <w:rsid w:val="00F50847"/>
    <w:rsid w:val="00F53F27"/>
    <w:rsid w:val="00F546D1"/>
    <w:rsid w:val="00F56148"/>
    <w:rsid w:val="00F61951"/>
    <w:rsid w:val="00F6513F"/>
    <w:rsid w:val="00F66272"/>
    <w:rsid w:val="00F709C0"/>
    <w:rsid w:val="00F85D8E"/>
    <w:rsid w:val="00F927A1"/>
    <w:rsid w:val="00F92E4D"/>
    <w:rsid w:val="00FA3764"/>
    <w:rsid w:val="00FA56ED"/>
    <w:rsid w:val="00FA581E"/>
    <w:rsid w:val="00FB5FA6"/>
    <w:rsid w:val="00FC11BE"/>
    <w:rsid w:val="00FC1310"/>
    <w:rsid w:val="00FC2FF3"/>
    <w:rsid w:val="00FC3263"/>
    <w:rsid w:val="00FC51F9"/>
    <w:rsid w:val="00FC5B40"/>
    <w:rsid w:val="00FC5FF8"/>
    <w:rsid w:val="00FD3D7C"/>
    <w:rsid w:val="00FD4F8F"/>
    <w:rsid w:val="00FE0C16"/>
    <w:rsid w:val="00FE14AD"/>
    <w:rsid w:val="00FE14B1"/>
    <w:rsid w:val="00FF0070"/>
    <w:rsid w:val="00FF4CC5"/>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epub-state">
    <w:name w:val="epub-state"/>
    <w:basedOn w:val="DefaultParagraphFont"/>
    <w:rsid w:val="00890D86"/>
  </w:style>
  <w:style w:type="character" w:customStyle="1" w:styleId="epub-date">
    <w:name w:val="epub-date"/>
    <w:basedOn w:val="DefaultParagraphFont"/>
    <w:rsid w:val="00890D86"/>
  </w:style>
  <w:style w:type="character" w:styleId="FollowedHyperlink">
    <w:name w:val="FollowedHyperlink"/>
    <w:basedOn w:val="DefaultParagraphFont"/>
    <w:uiPriority w:val="99"/>
    <w:semiHidden/>
    <w:unhideWhenUsed/>
    <w:rsid w:val="00AF3E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4254155">
      <w:bodyDiv w:val="1"/>
      <w:marLeft w:val="0"/>
      <w:marRight w:val="0"/>
      <w:marTop w:val="0"/>
      <w:marBottom w:val="0"/>
      <w:divBdr>
        <w:top w:val="none" w:sz="0" w:space="0" w:color="auto"/>
        <w:left w:val="none" w:sz="0" w:space="0" w:color="auto"/>
        <w:bottom w:val="none" w:sz="0" w:space="0" w:color="auto"/>
        <w:right w:val="none" w:sz="0" w:space="0" w:color="auto"/>
      </w:divBdr>
      <w:divsChild>
        <w:div w:id="724068378">
          <w:marLeft w:val="0"/>
          <w:marRight w:val="0"/>
          <w:marTop w:val="225"/>
          <w:marBottom w:val="225"/>
          <w:divBdr>
            <w:top w:val="none" w:sz="0" w:space="0" w:color="auto"/>
            <w:left w:val="none" w:sz="0" w:space="0" w:color="auto"/>
            <w:bottom w:val="none" w:sz="0" w:space="0" w:color="auto"/>
            <w:right w:val="none" w:sz="0" w:space="0" w:color="auto"/>
          </w:divBdr>
          <w:divsChild>
            <w:div w:id="1291521109">
              <w:marLeft w:val="0"/>
              <w:marRight w:val="0"/>
              <w:marTop w:val="0"/>
              <w:marBottom w:val="0"/>
              <w:divBdr>
                <w:top w:val="none" w:sz="0" w:space="0" w:color="auto"/>
                <w:left w:val="none" w:sz="0" w:space="0" w:color="auto"/>
                <w:bottom w:val="none" w:sz="0" w:space="0" w:color="auto"/>
                <w:right w:val="none" w:sz="0" w:space="0" w:color="auto"/>
              </w:divBdr>
              <w:divsChild>
                <w:div w:id="1030952096">
                  <w:marLeft w:val="0"/>
                  <w:marRight w:val="0"/>
                  <w:marTop w:val="0"/>
                  <w:marBottom w:val="0"/>
                  <w:divBdr>
                    <w:top w:val="none" w:sz="0" w:space="0" w:color="auto"/>
                    <w:left w:val="none" w:sz="0" w:space="0" w:color="auto"/>
                    <w:bottom w:val="none" w:sz="0" w:space="0" w:color="auto"/>
                    <w:right w:val="none" w:sz="0" w:space="0" w:color="auto"/>
                  </w:divBdr>
                  <w:divsChild>
                    <w:div w:id="1686201268">
                      <w:marLeft w:val="0"/>
                      <w:marRight w:val="0"/>
                      <w:marTop w:val="0"/>
                      <w:marBottom w:val="0"/>
                      <w:divBdr>
                        <w:top w:val="none" w:sz="0" w:space="0" w:color="auto"/>
                        <w:left w:val="none" w:sz="0" w:space="0" w:color="auto"/>
                        <w:bottom w:val="none" w:sz="0" w:space="0" w:color="auto"/>
                        <w:right w:val="none" w:sz="0" w:space="0" w:color="auto"/>
                      </w:divBdr>
                    </w:div>
                    <w:div w:id="460415597">
                      <w:marLeft w:val="0"/>
                      <w:marRight w:val="0"/>
                      <w:marTop w:val="0"/>
                      <w:marBottom w:val="0"/>
                      <w:divBdr>
                        <w:top w:val="none" w:sz="0" w:space="0" w:color="auto"/>
                        <w:left w:val="none" w:sz="0" w:space="0" w:color="auto"/>
                        <w:bottom w:val="none" w:sz="0" w:space="0" w:color="auto"/>
                        <w:right w:val="none" w:sz="0" w:space="0" w:color="auto"/>
                      </w:divBdr>
                    </w:div>
                    <w:div w:id="591474315">
                      <w:marLeft w:val="0"/>
                      <w:marRight w:val="0"/>
                      <w:marTop w:val="0"/>
                      <w:marBottom w:val="0"/>
                      <w:divBdr>
                        <w:top w:val="none" w:sz="0" w:space="0" w:color="auto"/>
                        <w:left w:val="none" w:sz="0" w:space="0" w:color="auto"/>
                        <w:bottom w:val="none" w:sz="0" w:space="0" w:color="auto"/>
                        <w:right w:val="none" w:sz="0" w:space="0" w:color="auto"/>
                      </w:divBdr>
                    </w:div>
                    <w:div w:id="66474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255777">
          <w:marLeft w:val="0"/>
          <w:marRight w:val="0"/>
          <w:marTop w:val="225"/>
          <w:marBottom w:val="225"/>
          <w:divBdr>
            <w:top w:val="none" w:sz="0" w:space="0" w:color="auto"/>
            <w:left w:val="none" w:sz="0" w:space="0" w:color="auto"/>
            <w:bottom w:val="none" w:sz="0" w:space="0" w:color="auto"/>
            <w:right w:val="none" w:sz="0" w:space="0" w:color="auto"/>
          </w:divBdr>
          <w:divsChild>
            <w:div w:id="117468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15632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johndabell.com/2018/08/05/models-of-reflection/" TargetMode="External"/><Relationship Id="rId39" Type="http://schemas.openxmlformats.org/officeDocument/2006/relationships/hyperlink" Target="https://www.ed.ac.uk/reflection/reflectors-toolkit/reflecting-on-experience/gibbs-reflective-cycle" TargetMode="External"/><Relationship Id="rId21" Type="http://schemas.openxmlformats.org/officeDocument/2006/relationships/header" Target="header5.xm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www.open.edu/openlearn/ocw/mod/oucontent/view.php?id=65950&amp;section=5.1" TargetMode="External"/><Relationship Id="rId47" Type="http://schemas.openxmlformats.org/officeDocument/2006/relationships/hyperlink" Target="https://www.google.co.uk/books/edition/Police_Ethics_and_Values/HoEptt2MBbgC?hl=en&amp;gbpv=1&amp;printsec=frontcover" TargetMode="External"/><Relationship Id="rId50" Type="http://schemas.openxmlformats.org/officeDocument/2006/relationships/footer" Target="footer7.xml"/><Relationship Id="rId55" Type="http://schemas.openxmlformats.org/officeDocument/2006/relationships/header" Target="head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psychologytoday.com/us/blog/mindfulness-wellbeing/201603/dangers-meditation" TargetMode="External"/><Relationship Id="rId41" Type="http://schemas.openxmlformats.org/officeDocument/2006/relationships/hyperlink" Target="https://ict.police.uk/wp-content/uploads/2016/07/mopi-refreshed-guidance.pdf" TargetMode="External"/><Relationship Id="rId54"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medium.com/@drwilliamlane/how-do-open-ended-questions-improve-interpersonal-communication-7bdef30d0604" TargetMode="External"/><Relationship Id="rId37" Type="http://schemas.openxmlformats.org/officeDocument/2006/relationships/hyperlink" Target="https://www.victimsupport.org.uk/help-and-support/your-rights/victims-code" TargetMode="External"/><Relationship Id="rId40" Type="http://schemas.openxmlformats.org/officeDocument/2006/relationships/hyperlink" Target="https://www.app.college.police.uk/app-content/investigations/investigation-process/" TargetMode="External"/><Relationship Id="rId45" Type="http://schemas.openxmlformats.org/officeDocument/2006/relationships/hyperlink" Target="https://www.cps.gov.uk/about-cps/disclosure" TargetMode="External"/><Relationship Id="rId53" Type="http://schemas.openxmlformats.org/officeDocument/2006/relationships/footer" Target="footer9.xml"/><Relationship Id="rId58"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liebertpub.com/doi/abs/10.1089/acm.2010.0142" TargetMode="External"/><Relationship Id="rId36" Type="http://schemas.openxmlformats.org/officeDocument/2006/relationships/hyperlink" Target="https://profdev.college.police.uk/competency-values/we-are-emotionally-aware/" TargetMode="External"/><Relationship Id="rId49" Type="http://schemas.openxmlformats.org/officeDocument/2006/relationships/header" Target="header8.xml"/><Relationship Id="rId57" Type="http://schemas.openxmlformats.org/officeDocument/2006/relationships/footer" Target="footer11.xm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achingwithnlp.co/rapport/" TargetMode="External"/><Relationship Id="rId44" Type="http://schemas.openxmlformats.org/officeDocument/2006/relationships/hyperlink" Target="https://www.google.co.uk/books/edition/Handled_with_Discretion/dGmQ7kk4e1AC?hl=en&amp;gbpv=1&amp;dq=police+discretion&amp;pg=PA91&amp;printsec=frontcover" TargetMode="External"/><Relationship Id="rId52" Type="http://schemas.openxmlformats.org/officeDocument/2006/relationships/header" Target="header9.xm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health.harvard.edu/staying-healthy/exercising-to-relax" TargetMode="External"/><Relationship Id="rId30" Type="http://schemas.openxmlformats.org/officeDocument/2006/relationships/hyperlink" Target="https://johndabell.com/2018/08/05/models-of-reflection/" TargetMode="External"/><Relationship Id="rId35" Type="http://schemas.openxmlformats.org/officeDocument/2006/relationships/hyperlink" Target="https://www.cps.gov.uk/legal-guidance/victims-crime-code-practice-cps-legal-guidance" TargetMode="External"/><Relationship Id="rId43" Type="http://schemas.openxmlformats.org/officeDocument/2006/relationships/hyperlink" Target="https://profdev.college.police.uk/competency-values/we-are-emotionally-aware/" TargetMode="External"/><Relationship Id="rId48" Type="http://schemas.openxmlformats.org/officeDocument/2006/relationships/header" Target="header7.xml"/><Relationship Id="rId56"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mindtools.com/pages/article/newCS_82.htm" TargetMode="External"/><Relationship Id="rId38" Type="http://schemas.openxmlformats.org/officeDocument/2006/relationships/hyperlink" Target="https://www.lexico.com/definition/vulnerability" TargetMode="External"/><Relationship Id="rId46" Type="http://schemas.openxmlformats.org/officeDocument/2006/relationships/hyperlink" Target="https://www.cps.gov.uk/about-cps/disclosure" TargetMode="External"/><Relationship Id="rId59"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2190D3-64D9-4F4D-AA86-A80458AA1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27</Pages>
  <Words>7226</Words>
  <Characters>41108</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Lewis,Callum swp6684</cp:lastModifiedBy>
  <cp:revision>95</cp:revision>
  <cp:lastPrinted>2014-08-26T08:55:00Z</cp:lastPrinted>
  <dcterms:created xsi:type="dcterms:W3CDTF">2020-12-04T13:00:00Z</dcterms:created>
  <dcterms:modified xsi:type="dcterms:W3CDTF">2021-02-05T23:49:00Z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3c8dbe5d-c91a-4b80-8942-dc18db89e4a8</vt:lpwstr>
  </property>
  <property fmtid="{D5CDD505-2E9C-101B-9397-08002B2CF9AE}" pid="4" name="Classification">
    <vt:lpwstr>OFFICIAL</vt:lpwstr>
  </property>
  <property fmtid="{D5CDD505-2E9C-101B-9397-08002B2CF9AE}" pid="5" name="Visibility">
    <vt:lpwstr>NOT VISIBLE</vt:lpwstr>
  </property>
</Properties>
</file>