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8E4145" w14:textId="751FC9D3" w:rsidR="00DD373D" w:rsidRDefault="00DD373D"/>
    <w:p w14:paraId="196AD9F2" w14:textId="700986BE" w:rsidR="003256F3" w:rsidRDefault="003256F3" w:rsidP="003256F3">
      <w:pPr>
        <w:spacing w:after="0" w:line="240" w:lineRule="auto"/>
        <w:rPr>
          <w:rFonts w:ascii="Arial" w:eastAsia="Times New Roman" w:hAnsi="Arial" w:cs="Arial"/>
          <w:color w:val="242424"/>
          <w:kern w:val="0"/>
          <w:sz w:val="28"/>
          <w:szCs w:val="28"/>
          <w:bdr w:val="none" w:sz="0" w:space="0" w:color="auto" w:frame="1"/>
          <w:lang w:eastAsia="en-GB"/>
          <w14:ligatures w14:val="none"/>
        </w:rPr>
      </w:pPr>
      <w:r>
        <w:rPr>
          <w:rFonts w:ascii="Arial" w:eastAsia="Times New Roman" w:hAnsi="Arial" w:cs="Arial"/>
          <w:color w:val="242424"/>
          <w:kern w:val="0"/>
          <w:sz w:val="28"/>
          <w:szCs w:val="28"/>
          <w:bdr w:val="none" w:sz="0" w:space="0" w:color="auto" w:frame="1"/>
          <w:lang w:eastAsia="en-GB"/>
          <w14:ligatures w14:val="none"/>
        </w:rPr>
        <w:t xml:space="preserve">                                                                </w:t>
      </w:r>
    </w:p>
    <w:p w14:paraId="62D18CD2" w14:textId="17A0695F" w:rsidR="00960BB7" w:rsidRPr="009659ED" w:rsidRDefault="006A4739" w:rsidP="006A4739">
      <w:pPr>
        <w:pStyle w:val="Heading2"/>
        <w:spacing w:before="0" w:after="0"/>
        <w:rPr>
          <w:rFonts w:ascii="Arial" w:eastAsia="Times New Roman" w:hAnsi="Arial" w:cs="Arial"/>
          <w:color w:val="000000" w:themeColor="text1"/>
          <w:kern w:val="0"/>
          <w:sz w:val="24"/>
          <w:szCs w:val="24"/>
          <w:lang w:eastAsia="en-GB"/>
          <w14:ligatures w14:val="none"/>
        </w:rPr>
      </w:pPr>
      <w:r w:rsidRPr="009659ED">
        <w:rPr>
          <w:rFonts w:ascii="Arial" w:eastAsia="Times New Roman" w:hAnsi="Arial" w:cs="Arial"/>
          <w:color w:val="000000" w:themeColor="text1"/>
          <w:kern w:val="0"/>
          <w:sz w:val="24"/>
          <w:szCs w:val="24"/>
          <w:bdr w:val="none" w:sz="0" w:space="0" w:color="auto" w:frame="1"/>
          <w:lang w:eastAsia="en-GB"/>
          <w14:ligatures w14:val="none"/>
        </w:rPr>
        <w:t xml:space="preserve">                             </w:t>
      </w:r>
      <w:r w:rsidR="00A220EA" w:rsidRPr="009659ED">
        <w:rPr>
          <w:rFonts w:ascii="Arial" w:eastAsia="Times New Roman" w:hAnsi="Arial" w:cs="Arial"/>
          <w:color w:val="000000" w:themeColor="text1"/>
          <w:kern w:val="0"/>
          <w:sz w:val="24"/>
          <w:szCs w:val="24"/>
          <w:lang w:eastAsia="en-GB"/>
          <w14:ligatures w14:val="none"/>
        </w:rPr>
        <w:t xml:space="preserve">            </w:t>
      </w:r>
      <w:r w:rsidR="00D369F0" w:rsidRPr="009659ED">
        <w:rPr>
          <w:rFonts w:ascii="Arial" w:eastAsia="Times New Roman" w:hAnsi="Arial" w:cs="Arial"/>
          <w:color w:val="000000" w:themeColor="text1"/>
          <w:kern w:val="0"/>
          <w:sz w:val="24"/>
          <w:szCs w:val="24"/>
          <w:lang w:eastAsia="en-GB"/>
          <w14:ligatures w14:val="none"/>
        </w:rPr>
        <w:t xml:space="preserve">              </w:t>
      </w:r>
      <w:r w:rsidR="00BB1E30">
        <w:rPr>
          <w:rFonts w:ascii="Arial" w:eastAsia="Times New Roman" w:hAnsi="Arial" w:cs="Arial"/>
          <w:color w:val="000000" w:themeColor="text1"/>
          <w:kern w:val="0"/>
          <w:sz w:val="24"/>
          <w:szCs w:val="24"/>
          <w:lang w:eastAsia="en-GB"/>
          <w14:ligatures w14:val="none"/>
        </w:rPr>
        <w:t xml:space="preserve">    </w:t>
      </w:r>
      <w:r w:rsidR="00A220EA" w:rsidRPr="009659ED">
        <w:rPr>
          <w:rFonts w:ascii="Arial" w:eastAsia="Times New Roman" w:hAnsi="Arial" w:cs="Arial"/>
          <w:color w:val="000000" w:themeColor="text1"/>
          <w:kern w:val="0"/>
          <w:sz w:val="24"/>
          <w:szCs w:val="24"/>
          <w:lang w:eastAsia="en-GB"/>
          <w14:ligatures w14:val="none"/>
        </w:rPr>
        <w:t>Nosheen Khalid</w:t>
      </w:r>
    </w:p>
    <w:p w14:paraId="0EF31B06" w14:textId="05FB0CDC" w:rsidR="006A4739" w:rsidRPr="009659ED" w:rsidRDefault="00960BB7" w:rsidP="00960BB7">
      <w:pPr>
        <w:pStyle w:val="Heading2"/>
        <w:spacing w:before="0" w:after="0"/>
        <w:rPr>
          <w:rFonts w:ascii="Arial" w:hAnsi="Arial" w:cs="Arial"/>
          <w:color w:val="000000" w:themeColor="text1"/>
          <w:sz w:val="24"/>
          <w:szCs w:val="24"/>
        </w:rPr>
      </w:pPr>
      <w:r w:rsidRPr="009659ED">
        <w:rPr>
          <w:rFonts w:ascii="Arial" w:hAnsi="Arial" w:cs="Arial"/>
          <w:color w:val="000000" w:themeColor="text1"/>
          <w:sz w:val="24"/>
          <w:szCs w:val="24"/>
        </w:rPr>
        <w:t xml:space="preserve">                                                     </w:t>
      </w:r>
      <w:r w:rsidR="00BB1E30">
        <w:rPr>
          <w:rFonts w:ascii="Arial" w:hAnsi="Arial" w:cs="Arial"/>
          <w:color w:val="000000" w:themeColor="text1"/>
          <w:sz w:val="24"/>
          <w:szCs w:val="24"/>
        </w:rPr>
        <w:t xml:space="preserve">      </w:t>
      </w:r>
      <w:r w:rsidRPr="009659ED">
        <w:rPr>
          <w:rFonts w:ascii="Arial" w:hAnsi="Arial" w:cs="Arial"/>
          <w:color w:val="000000" w:themeColor="text1"/>
          <w:sz w:val="24"/>
          <w:szCs w:val="24"/>
        </w:rPr>
        <w:t xml:space="preserve">Ward: Alum Rock         </w:t>
      </w:r>
    </w:p>
    <w:p w14:paraId="2468FCF8" w14:textId="38966D8D" w:rsidR="00960BB7" w:rsidRPr="006A4739" w:rsidRDefault="00960BB7" w:rsidP="00960BB7">
      <w:pPr>
        <w:rPr>
          <w:rFonts w:ascii="Arial" w:hAnsi="Arial" w:cs="Arial"/>
          <w:color w:val="000000" w:themeColor="text1"/>
          <w:lang w:eastAsia="en-GB"/>
        </w:rPr>
      </w:pPr>
      <w:r w:rsidRPr="009659ED">
        <w:rPr>
          <w:rFonts w:ascii="Arial" w:hAnsi="Arial" w:cs="Arial"/>
          <w:color w:val="000000" w:themeColor="text1"/>
          <w:lang w:eastAsia="en-GB"/>
        </w:rPr>
        <w:t xml:space="preserve">                                                </w:t>
      </w:r>
      <w:r w:rsidR="006F3760" w:rsidRPr="009659ED">
        <w:rPr>
          <w:rFonts w:ascii="Arial" w:hAnsi="Arial" w:cs="Arial"/>
          <w:color w:val="000000" w:themeColor="text1"/>
          <w:lang w:eastAsia="en-GB"/>
        </w:rPr>
        <w:t xml:space="preserve">  </w:t>
      </w:r>
      <w:r w:rsidRPr="009659ED">
        <w:rPr>
          <w:rFonts w:ascii="Arial" w:hAnsi="Arial" w:cs="Arial"/>
          <w:color w:val="000000" w:themeColor="text1"/>
          <w:lang w:eastAsia="en-GB"/>
        </w:rPr>
        <w:t xml:space="preserve">  </w:t>
      </w:r>
      <w:r w:rsidR="00D369F0" w:rsidRPr="009659ED">
        <w:rPr>
          <w:rFonts w:ascii="Arial" w:hAnsi="Arial" w:cs="Arial"/>
          <w:color w:val="000000" w:themeColor="text1"/>
          <w:lang w:eastAsia="en-GB"/>
        </w:rPr>
        <w:t>Position: Cabinet member for health and social care</w:t>
      </w:r>
    </w:p>
    <w:p w14:paraId="1B4B55CF" w14:textId="58DBE1D5" w:rsidR="00510664" w:rsidRPr="009659ED" w:rsidRDefault="006A4739" w:rsidP="00510664">
      <w:pPr>
        <w:spacing w:after="0" w:line="240" w:lineRule="auto"/>
        <w:ind w:left="720"/>
        <w:rPr>
          <w:rFonts w:ascii="Arial" w:eastAsia="Times New Roman" w:hAnsi="Arial" w:cs="Arial"/>
          <w:color w:val="000000" w:themeColor="text1"/>
          <w:kern w:val="0"/>
          <w:lang w:eastAsia="en-GB"/>
          <w14:ligatures w14:val="none"/>
        </w:rPr>
      </w:pPr>
      <w:r w:rsidRPr="006A4739">
        <w:rPr>
          <w:rFonts w:ascii="Arial" w:eastAsia="Times New Roman" w:hAnsi="Arial" w:cs="Arial"/>
          <w:color w:val="000000" w:themeColor="text1"/>
          <w:kern w:val="0"/>
          <w:lang w:eastAsia="en-GB"/>
          <w14:ligatures w14:val="none"/>
        </w:rPr>
        <w:t> </w:t>
      </w:r>
      <w:r w:rsidR="00D369F0" w:rsidRPr="009659ED">
        <w:rPr>
          <w:rFonts w:ascii="Arial" w:eastAsia="Times New Roman" w:hAnsi="Arial" w:cs="Arial"/>
          <w:color w:val="000000" w:themeColor="text1"/>
          <w:kern w:val="0"/>
          <w:lang w:eastAsia="en-GB"/>
          <w14:ligatures w14:val="none"/>
        </w:rPr>
        <w:t xml:space="preserve">                                         </w:t>
      </w:r>
      <w:r w:rsidR="00DE3E8B">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00CC371D">
        <w:rPr>
          <w:rFonts w:ascii="Arial" w:eastAsia="Times New Roman" w:hAnsi="Arial" w:cs="Arial"/>
          <w:color w:val="000000" w:themeColor="text1"/>
          <w:kern w:val="0"/>
          <w:lang w:eastAsia="en-GB"/>
          <w14:ligatures w14:val="none"/>
        </w:rPr>
        <w:t xml:space="preserve">  </w:t>
      </w:r>
      <w:r w:rsidRPr="006A4739">
        <w:rPr>
          <w:rFonts w:ascii="Arial" w:eastAsia="Times New Roman" w:hAnsi="Arial" w:cs="Arial"/>
          <w:color w:val="000000" w:themeColor="text1"/>
          <w:kern w:val="0"/>
          <w:lang w:eastAsia="en-GB"/>
          <w14:ligatures w14:val="none"/>
        </w:rPr>
        <w:t>Council House</w:t>
      </w:r>
      <w:r w:rsidRPr="006A4739">
        <w:rPr>
          <w:rFonts w:ascii="Arial" w:eastAsia="Times New Roman" w:hAnsi="Arial" w:cs="Arial"/>
          <w:color w:val="000000" w:themeColor="text1"/>
          <w:kern w:val="0"/>
          <w:lang w:eastAsia="en-GB"/>
          <w14:ligatures w14:val="none"/>
        </w:rPr>
        <w:br/>
      </w:r>
      <w:r w:rsidR="00D369F0" w:rsidRPr="009659ED">
        <w:rPr>
          <w:rFonts w:ascii="Arial" w:eastAsia="Times New Roman" w:hAnsi="Arial" w:cs="Arial"/>
          <w:color w:val="000000" w:themeColor="text1"/>
          <w:kern w:val="0"/>
          <w:lang w:eastAsia="en-GB"/>
          <w14:ligatures w14:val="none"/>
        </w:rPr>
        <w:t xml:space="preserve">                                         </w:t>
      </w:r>
      <w:r w:rsidR="00DE3E8B">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00CC371D">
        <w:rPr>
          <w:rFonts w:ascii="Arial" w:eastAsia="Times New Roman" w:hAnsi="Arial" w:cs="Arial"/>
          <w:color w:val="000000" w:themeColor="text1"/>
          <w:kern w:val="0"/>
          <w:lang w:eastAsia="en-GB"/>
          <w14:ligatures w14:val="none"/>
        </w:rPr>
        <w:t xml:space="preserve">  </w:t>
      </w:r>
      <w:r w:rsidR="00D369F0" w:rsidRPr="009659ED">
        <w:rPr>
          <w:rFonts w:ascii="Arial" w:eastAsia="Times New Roman" w:hAnsi="Arial" w:cs="Arial"/>
          <w:color w:val="000000" w:themeColor="text1"/>
          <w:kern w:val="0"/>
          <w:lang w:eastAsia="en-GB"/>
          <w14:ligatures w14:val="none"/>
        </w:rPr>
        <w:t xml:space="preserve"> </w:t>
      </w:r>
      <w:r w:rsidRPr="006A4739">
        <w:rPr>
          <w:rFonts w:ascii="Arial" w:eastAsia="Times New Roman" w:hAnsi="Arial" w:cs="Arial"/>
          <w:color w:val="000000" w:themeColor="text1"/>
          <w:kern w:val="0"/>
          <w:lang w:eastAsia="en-GB"/>
          <w14:ligatures w14:val="none"/>
        </w:rPr>
        <w:t>Victoria Square</w:t>
      </w:r>
      <w:r w:rsidRPr="006A4739">
        <w:rPr>
          <w:rFonts w:ascii="Arial" w:eastAsia="Times New Roman" w:hAnsi="Arial" w:cs="Arial"/>
          <w:color w:val="000000" w:themeColor="text1"/>
          <w:kern w:val="0"/>
          <w:lang w:eastAsia="en-GB"/>
          <w14:ligatures w14:val="none"/>
        </w:rPr>
        <w:br/>
      </w:r>
      <w:r w:rsidR="00D369F0" w:rsidRPr="009659ED">
        <w:rPr>
          <w:rFonts w:ascii="Arial" w:eastAsia="Times New Roman" w:hAnsi="Arial" w:cs="Arial"/>
          <w:color w:val="000000" w:themeColor="text1"/>
          <w:kern w:val="0"/>
          <w:lang w:eastAsia="en-GB"/>
          <w14:ligatures w14:val="none"/>
        </w:rPr>
        <w:t xml:space="preserve">                                         </w:t>
      </w:r>
      <w:r w:rsidR="00DE3E8B">
        <w:rPr>
          <w:rFonts w:ascii="Arial" w:eastAsia="Times New Roman" w:hAnsi="Arial" w:cs="Arial"/>
          <w:color w:val="000000" w:themeColor="text1"/>
          <w:kern w:val="0"/>
          <w:lang w:eastAsia="en-GB"/>
          <w14:ligatures w14:val="none"/>
        </w:rPr>
        <w:t xml:space="preserve">  </w:t>
      </w:r>
      <w:r w:rsidR="00D369F0" w:rsidRPr="009659ED">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00CC371D">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Pr="006A4739">
        <w:rPr>
          <w:rFonts w:ascii="Arial" w:eastAsia="Times New Roman" w:hAnsi="Arial" w:cs="Arial"/>
          <w:color w:val="000000" w:themeColor="text1"/>
          <w:kern w:val="0"/>
          <w:lang w:eastAsia="en-GB"/>
          <w14:ligatures w14:val="none"/>
        </w:rPr>
        <w:t>Birmingham</w:t>
      </w:r>
      <w:r w:rsidRPr="006A4739">
        <w:rPr>
          <w:rFonts w:ascii="Arial" w:eastAsia="Times New Roman" w:hAnsi="Arial" w:cs="Arial"/>
          <w:color w:val="000000" w:themeColor="text1"/>
          <w:kern w:val="0"/>
          <w:lang w:eastAsia="en-GB"/>
          <w14:ligatures w14:val="none"/>
        </w:rPr>
        <w:br/>
      </w:r>
      <w:r w:rsidR="00D369F0" w:rsidRPr="009659ED">
        <w:rPr>
          <w:rFonts w:ascii="Arial" w:eastAsia="Times New Roman" w:hAnsi="Arial" w:cs="Arial"/>
          <w:color w:val="000000" w:themeColor="text1"/>
          <w:kern w:val="0"/>
          <w:lang w:eastAsia="en-GB"/>
          <w14:ligatures w14:val="none"/>
        </w:rPr>
        <w:t xml:space="preserve">                                         </w:t>
      </w:r>
      <w:r w:rsidR="00E9239F" w:rsidRPr="009659ED">
        <w:rPr>
          <w:rFonts w:ascii="Arial" w:eastAsia="Times New Roman" w:hAnsi="Arial" w:cs="Arial"/>
          <w:color w:val="000000" w:themeColor="text1"/>
          <w:kern w:val="0"/>
          <w:lang w:eastAsia="en-GB"/>
          <w14:ligatures w14:val="none"/>
        </w:rPr>
        <w:t xml:space="preserve"> </w:t>
      </w:r>
      <w:r w:rsidR="00DE3E8B">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00CC371D">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00D369F0" w:rsidRPr="009659ED">
        <w:rPr>
          <w:rFonts w:ascii="Arial" w:eastAsia="Times New Roman" w:hAnsi="Arial" w:cs="Arial"/>
          <w:color w:val="000000" w:themeColor="text1"/>
          <w:kern w:val="0"/>
          <w:lang w:eastAsia="en-GB"/>
          <w14:ligatures w14:val="none"/>
        </w:rPr>
        <w:t xml:space="preserve"> </w:t>
      </w:r>
      <w:r w:rsidRPr="006A4739">
        <w:rPr>
          <w:rFonts w:ascii="Arial" w:eastAsia="Times New Roman" w:hAnsi="Arial" w:cs="Arial"/>
          <w:color w:val="000000" w:themeColor="text1"/>
          <w:kern w:val="0"/>
          <w:lang w:eastAsia="en-GB"/>
          <w14:ligatures w14:val="none"/>
        </w:rPr>
        <w:t xml:space="preserve">B1 </w:t>
      </w:r>
      <w:r w:rsidR="00510664" w:rsidRPr="009659ED">
        <w:rPr>
          <w:rFonts w:ascii="Arial" w:eastAsia="Times New Roman" w:hAnsi="Arial" w:cs="Arial"/>
          <w:color w:val="000000" w:themeColor="text1"/>
          <w:kern w:val="0"/>
          <w:lang w:eastAsia="en-GB"/>
          <w14:ligatures w14:val="none"/>
        </w:rPr>
        <w:t>1BB</w:t>
      </w:r>
    </w:p>
    <w:p w14:paraId="4FBA6C58" w14:textId="0CF37A3B" w:rsidR="006A4739" w:rsidRPr="009659ED" w:rsidRDefault="00510664" w:rsidP="00510664">
      <w:pPr>
        <w:spacing w:after="0" w:line="240" w:lineRule="auto"/>
        <w:ind w:left="720"/>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lang w:eastAsia="en-GB"/>
          <w14:ligatures w14:val="none"/>
        </w:rPr>
        <w:t xml:space="preserve">                                          </w:t>
      </w:r>
      <w:r w:rsidR="00D369F0" w:rsidRPr="009659ED">
        <w:rPr>
          <w:rFonts w:ascii="Arial" w:eastAsia="Times New Roman" w:hAnsi="Arial" w:cs="Arial"/>
          <w:color w:val="000000" w:themeColor="text1"/>
          <w:kern w:val="0"/>
          <w:lang w:eastAsia="en-GB"/>
          <w14:ligatures w14:val="none"/>
        </w:rPr>
        <w:t xml:space="preserve"> </w:t>
      </w:r>
      <w:r w:rsidR="00DE3E8B">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006A4739" w:rsidRPr="006A4739">
        <w:rPr>
          <w:rFonts w:ascii="Arial" w:eastAsia="Times New Roman" w:hAnsi="Arial" w:cs="Arial"/>
          <w:color w:val="000000" w:themeColor="text1"/>
          <w:kern w:val="0"/>
          <w:lang w:eastAsia="en-GB"/>
          <w14:ligatures w14:val="none"/>
        </w:rPr>
        <w:t>Telephone: 0121 303 5142</w:t>
      </w:r>
    </w:p>
    <w:p w14:paraId="5D2D8B52" w14:textId="16A7511B" w:rsidR="00510664" w:rsidRPr="006A4739" w:rsidRDefault="00510664" w:rsidP="00510664">
      <w:pPr>
        <w:spacing w:after="0" w:line="240" w:lineRule="auto"/>
        <w:ind w:left="720"/>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lang w:eastAsia="en-GB"/>
          <w14:ligatures w14:val="none"/>
        </w:rPr>
        <w:t xml:space="preserve">                                         </w:t>
      </w:r>
      <w:r w:rsidR="00E9239F" w:rsidRPr="009659ED">
        <w:rPr>
          <w:rFonts w:ascii="Arial" w:eastAsia="Times New Roman" w:hAnsi="Arial" w:cs="Arial"/>
          <w:color w:val="000000" w:themeColor="text1"/>
          <w:kern w:val="0"/>
          <w:lang w:eastAsia="en-GB"/>
          <w14:ligatures w14:val="none"/>
        </w:rPr>
        <w:t xml:space="preserve"> </w:t>
      </w:r>
      <w:r w:rsidRPr="009659ED">
        <w:rPr>
          <w:rFonts w:ascii="Arial" w:eastAsia="Times New Roman" w:hAnsi="Arial" w:cs="Arial"/>
          <w:color w:val="000000" w:themeColor="text1"/>
          <w:kern w:val="0"/>
          <w:lang w:eastAsia="en-GB"/>
          <w14:ligatures w14:val="none"/>
        </w:rPr>
        <w:t xml:space="preserve">  </w:t>
      </w:r>
      <w:r w:rsidR="00BB1E30">
        <w:rPr>
          <w:rFonts w:ascii="Arial" w:eastAsia="Times New Roman" w:hAnsi="Arial" w:cs="Arial"/>
          <w:color w:val="000000" w:themeColor="text1"/>
          <w:kern w:val="0"/>
          <w:lang w:eastAsia="en-GB"/>
          <w14:ligatures w14:val="none"/>
        </w:rPr>
        <w:t xml:space="preserve">        </w:t>
      </w:r>
      <w:r w:rsidRPr="009659ED">
        <w:rPr>
          <w:rFonts w:ascii="Arial" w:eastAsia="Times New Roman" w:hAnsi="Arial" w:cs="Arial"/>
          <w:color w:val="000000" w:themeColor="text1"/>
          <w:kern w:val="0"/>
          <w:lang w:eastAsia="en-GB"/>
          <w14:ligatures w14:val="none"/>
        </w:rPr>
        <w:t>Email: nosheen.khalid</w:t>
      </w:r>
      <w:r w:rsidR="006F3760" w:rsidRPr="009659ED">
        <w:rPr>
          <w:rFonts w:ascii="Arial" w:eastAsia="Times New Roman" w:hAnsi="Arial" w:cs="Arial"/>
          <w:color w:val="000000" w:themeColor="text1"/>
          <w:kern w:val="0"/>
          <w:lang w:eastAsia="en-GB"/>
          <w14:ligatures w14:val="none"/>
        </w:rPr>
        <w:t>@birmingham.gov.uk</w:t>
      </w:r>
    </w:p>
    <w:p w14:paraId="2AD7297E" w14:textId="77777777" w:rsidR="006F3760" w:rsidRPr="009659ED" w:rsidRDefault="00CC3DE6" w:rsidP="006F3760">
      <w:pPr>
        <w:spacing w:before="100" w:beforeAutospacing="1" w:after="100" w:afterAutospacing="1" w:line="240" w:lineRule="auto"/>
        <w:ind w:left="360"/>
        <w:textAlignment w:val="top"/>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lang w:eastAsia="en-GB"/>
          <w14:ligatures w14:val="none"/>
        </w:rPr>
        <w:t xml:space="preserve">    </w:t>
      </w:r>
      <w:r w:rsidR="00D369F0" w:rsidRPr="009659ED">
        <w:rPr>
          <w:rFonts w:ascii="Arial" w:eastAsia="Times New Roman" w:hAnsi="Arial" w:cs="Arial"/>
          <w:color w:val="000000" w:themeColor="text1"/>
          <w:kern w:val="0"/>
          <w:lang w:eastAsia="en-GB"/>
          <w14:ligatures w14:val="none"/>
        </w:rPr>
        <w:t xml:space="preserve">                                                              </w:t>
      </w:r>
      <w:r w:rsidRPr="009659ED">
        <w:rPr>
          <w:rFonts w:ascii="Arial" w:eastAsia="Times New Roman" w:hAnsi="Arial" w:cs="Arial"/>
          <w:color w:val="000000" w:themeColor="text1"/>
          <w:kern w:val="0"/>
          <w:lang w:eastAsia="en-GB"/>
          <w14:ligatures w14:val="none"/>
        </w:rPr>
        <w:t xml:space="preserve">     </w:t>
      </w:r>
      <w:r w:rsidR="00510664" w:rsidRPr="009659ED">
        <w:rPr>
          <w:rFonts w:ascii="Arial" w:eastAsia="Times New Roman" w:hAnsi="Arial" w:cs="Arial"/>
          <w:color w:val="000000" w:themeColor="text1"/>
          <w:kern w:val="0"/>
          <w:lang w:eastAsia="en-GB"/>
          <w14:ligatures w14:val="none"/>
        </w:rPr>
        <w:t xml:space="preserve">    </w:t>
      </w:r>
    </w:p>
    <w:p w14:paraId="74C11201" w14:textId="5FE48555" w:rsidR="00497550" w:rsidRPr="009659ED" w:rsidRDefault="00497550" w:rsidP="006F3760">
      <w:pPr>
        <w:spacing w:before="100" w:beforeAutospacing="1" w:after="100" w:afterAutospacing="1" w:line="240" w:lineRule="auto"/>
        <w:textAlignment w:val="top"/>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To</w:t>
      </w:r>
      <w:r w:rsidR="003256F3" w:rsidRPr="009659ED">
        <w:rPr>
          <w:rFonts w:ascii="Arial" w:eastAsia="Times New Roman" w:hAnsi="Arial" w:cs="Arial"/>
          <w:color w:val="000000" w:themeColor="text1"/>
          <w:kern w:val="0"/>
          <w:bdr w:val="none" w:sz="0" w:space="0" w:color="auto" w:frame="1"/>
          <w:lang w:eastAsia="en-GB"/>
          <w14:ligatures w14:val="none"/>
        </w:rPr>
        <w:t xml:space="preserve"> </w:t>
      </w:r>
      <w:r w:rsidRPr="009659ED">
        <w:rPr>
          <w:rFonts w:ascii="Arial" w:eastAsia="Times New Roman" w:hAnsi="Arial" w:cs="Arial"/>
          <w:color w:val="000000" w:themeColor="text1"/>
          <w:kern w:val="0"/>
          <w:bdr w:val="none" w:sz="0" w:space="0" w:color="auto" w:frame="1"/>
          <w:lang w:eastAsia="en-GB"/>
          <w14:ligatures w14:val="none"/>
        </w:rPr>
        <w:t>Councillor Nosheen Khalid</w:t>
      </w:r>
      <w:r w:rsidR="003256F3" w:rsidRPr="009659ED">
        <w:rPr>
          <w:rFonts w:ascii="Arial" w:eastAsia="Times New Roman" w:hAnsi="Arial" w:cs="Arial"/>
          <w:color w:val="000000" w:themeColor="text1"/>
          <w:kern w:val="0"/>
          <w:bdr w:val="none" w:sz="0" w:space="0" w:color="auto" w:frame="1"/>
          <w:lang w:eastAsia="en-GB"/>
          <w14:ligatures w14:val="none"/>
        </w:rPr>
        <w:t>,</w:t>
      </w:r>
    </w:p>
    <w:p w14:paraId="1EE29CA9"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2DDCA5ED" w14:textId="60ABD92A"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Residential Care Home Provision in Alum Rock</w:t>
      </w:r>
    </w:p>
    <w:p w14:paraId="79E3F1DE" w14:textId="77777777" w:rsidR="007D7626" w:rsidRPr="009659ED" w:rsidRDefault="007D7626"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2C995F1F" w14:textId="1648FE6C"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 xml:space="preserve">This report considers a hypothetical shortage of suitable residential care-home services in Alum Rock, Birmingham. Residential care homes provide accommodation and personal care for adults who cannot safely live independently. </w:t>
      </w:r>
      <w:r w:rsidR="003702A8" w:rsidRPr="009659ED">
        <w:rPr>
          <w:rFonts w:ascii="Arial" w:eastAsia="Times New Roman" w:hAnsi="Arial" w:cs="Arial"/>
          <w:color w:val="000000" w:themeColor="text1"/>
          <w:kern w:val="0"/>
          <w:bdr w:val="none" w:sz="0" w:space="0" w:color="auto" w:frame="1"/>
          <w:lang w:eastAsia="en-GB"/>
          <w14:ligatures w14:val="none"/>
        </w:rPr>
        <w:t xml:space="preserve"> </w:t>
      </w:r>
      <w:r w:rsidRPr="009659ED">
        <w:rPr>
          <w:rFonts w:ascii="Arial" w:eastAsia="Times New Roman" w:hAnsi="Arial" w:cs="Arial"/>
          <w:color w:val="000000" w:themeColor="text1"/>
          <w:kern w:val="0"/>
          <w:bdr w:val="none" w:sz="0" w:space="0" w:color="auto" w:frame="1"/>
          <w:lang w:eastAsia="en-GB"/>
          <w14:ligatures w14:val="none"/>
        </w:rPr>
        <w:t>This may include support with washing, dressing, eating, medication and mobility.</w:t>
      </w:r>
    </w:p>
    <w:p w14:paraId="2388F9F9" w14:textId="77777777" w:rsidR="003702A8" w:rsidRPr="009659ED" w:rsidRDefault="003702A8"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12E2E388" w14:textId="0E4945F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The report advises Birmingham City Council on why residential care is needed, how a shortage could affect local people and what should be done. The Care Act 2014 is central to these responsibilities.</w:t>
      </w:r>
    </w:p>
    <w:p w14:paraId="0DD5885E"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15CBA1E6"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Residential care homes are important for people who require regular care and supervision that cannot appropriately be provided at home. They can provide safety, personal care, social activities and support while helping residents maintain dignity and quality of life.</w:t>
      </w:r>
    </w:p>
    <w:p w14:paraId="400EC361" w14:textId="4DB57379"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Birmingham City Council’s Market Position Statement shows that residential care remains an important part of the city’s adult social-care system (Birmingham City Council, 2025a).</w:t>
      </w:r>
    </w:p>
    <w:p w14:paraId="69FEBF30"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116A3D61" w14:textId="53DD4076"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However, residential care should only be used when appropriate. Under the Care Act 2014, councils should also support people to remain independent through prevention and community-based services where possible.</w:t>
      </w:r>
    </w:p>
    <w:p w14:paraId="2C76B602"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1C231DC5" w14:textId="4C19B0DE"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A shortage of suitable residential care could have several consequences. People might wait longer for appropriate support or must accept a care home outside Alum Rock. This could separate residents from their families, friends, religious communities and familiar surroundings.</w:t>
      </w:r>
    </w:p>
    <w:p w14:paraId="140FBDA3"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5EC3A064"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6590C943" w14:textId="3AEADA40"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lastRenderedPageBreak/>
        <w:t>The Care Quality Commission found that Birmingham generally had sufficient care provision but identified shortages in some specialist and complex services, which resulted in some people receiving support outside the area (CQC, 2026).</w:t>
      </w:r>
    </w:p>
    <w:p w14:paraId="7E85E966"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Therefore, having enough beds alone is not sufficient. Residents need access to the right type of care in an appropriate location.</w:t>
      </w:r>
    </w:p>
    <w:p w14:paraId="285254BD"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4FC88A0D" w14:textId="172621AF"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The Care Act 2014 places important responsibilities on Birmingham City Council.</w:t>
      </w:r>
      <w:r w:rsidR="00943482" w:rsidRPr="009659ED">
        <w:rPr>
          <w:rFonts w:ascii="Arial" w:eastAsia="Times New Roman" w:hAnsi="Arial" w:cs="Arial"/>
          <w:color w:val="000000" w:themeColor="text1"/>
          <w:kern w:val="0"/>
          <w:lang w:eastAsia="en-GB"/>
          <w14:ligatures w14:val="none"/>
        </w:rPr>
        <w:t xml:space="preserve"> </w:t>
      </w:r>
      <w:r w:rsidRPr="009659ED">
        <w:rPr>
          <w:rFonts w:ascii="Arial" w:eastAsia="Times New Roman" w:hAnsi="Arial" w:cs="Arial"/>
          <w:color w:val="000000" w:themeColor="text1"/>
          <w:kern w:val="0"/>
          <w:bdr w:val="none" w:sz="0" w:space="0" w:color="auto" w:frame="1"/>
          <w:lang w:eastAsia="en-GB"/>
          <w14:ligatures w14:val="none"/>
        </w:rPr>
        <w:t>The Council must promote people’s wellbeing. This includes dignity, physical and mental health, independence, relationships and suitable accommodation (Great Britain, 2014).</w:t>
      </w:r>
    </w:p>
    <w:p w14:paraId="2C6295BC"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5B64FF1F" w14:textId="30F2570E"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The Council should prevent, reduce or delay people’s care needs. Services such as home care, reablement and adaptations can help people remain independent for longer.</w:t>
      </w:r>
    </w:p>
    <w:p w14:paraId="0CAD5F49"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0AE255D5" w14:textId="77777777" w:rsidR="00943482"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 xml:space="preserve">The Council should promote a diverse, sustainable and high-quality care market. This means monitoring demand and working with </w:t>
      </w:r>
      <w:r w:rsidR="000C70F9" w:rsidRPr="009659ED">
        <w:rPr>
          <w:rFonts w:ascii="Arial" w:eastAsia="Times New Roman" w:hAnsi="Arial" w:cs="Arial"/>
          <w:color w:val="000000" w:themeColor="text1"/>
          <w:kern w:val="0"/>
          <w:bdr w:val="none" w:sz="0" w:space="0" w:color="auto" w:frame="1"/>
          <w:lang w:eastAsia="en-GB"/>
          <w14:ligatures w14:val="none"/>
        </w:rPr>
        <w:t>providers,</w:t>
      </w:r>
      <w:r w:rsidRPr="009659ED">
        <w:rPr>
          <w:rFonts w:ascii="Arial" w:eastAsia="Times New Roman" w:hAnsi="Arial" w:cs="Arial"/>
          <w:color w:val="000000" w:themeColor="text1"/>
          <w:kern w:val="0"/>
          <w:bdr w:val="none" w:sz="0" w:space="0" w:color="auto" w:frame="1"/>
          <w:lang w:eastAsia="en-GB"/>
          <w14:ligatures w14:val="none"/>
        </w:rPr>
        <w:t xml:space="preserve"> so appropriate services are available (Department of Health and Social Care, 2025).</w:t>
      </w:r>
      <w:r w:rsidR="00943482" w:rsidRPr="009659ED">
        <w:rPr>
          <w:rFonts w:ascii="Arial" w:eastAsia="Times New Roman" w:hAnsi="Arial" w:cs="Arial"/>
          <w:color w:val="000000" w:themeColor="text1"/>
          <w:kern w:val="0"/>
          <w:lang w:eastAsia="en-GB"/>
          <w14:ligatures w14:val="none"/>
        </w:rPr>
        <w:t xml:space="preserve"> </w:t>
      </w:r>
    </w:p>
    <w:p w14:paraId="27897A89" w14:textId="77777777" w:rsidR="00943482" w:rsidRPr="009659ED" w:rsidRDefault="00943482" w:rsidP="00497550">
      <w:pPr>
        <w:spacing w:after="0" w:line="240" w:lineRule="auto"/>
        <w:rPr>
          <w:rFonts w:ascii="Arial" w:eastAsia="Times New Roman" w:hAnsi="Arial" w:cs="Arial"/>
          <w:color w:val="000000" w:themeColor="text1"/>
          <w:kern w:val="0"/>
          <w:lang w:eastAsia="en-GB"/>
          <w14:ligatures w14:val="none"/>
        </w:rPr>
      </w:pPr>
    </w:p>
    <w:p w14:paraId="3317A13A" w14:textId="28037418"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These principles support action to ensure that Alum Rock residents can access appropriate residential care when they need it.</w:t>
      </w:r>
    </w:p>
    <w:p w14:paraId="0DD707A7"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0C3D3672" w14:textId="47E40A1A"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Birmingham City Council should regularly assess demand for residential care in Alum Rock and identify any gaps in specialist or culturally appropriate provision. It should work with care providers to maintain sufficient high-quality services and support the recruitment and retention of trained care workers.</w:t>
      </w:r>
      <w:r w:rsidR="00487399" w:rsidRPr="009659ED">
        <w:rPr>
          <w:rFonts w:ascii="Arial" w:eastAsia="Times New Roman" w:hAnsi="Arial" w:cs="Arial"/>
          <w:color w:val="000000" w:themeColor="text1"/>
          <w:kern w:val="0"/>
          <w:lang w:eastAsia="en-GB"/>
          <w14:ligatures w14:val="none"/>
        </w:rPr>
        <w:t xml:space="preserve"> </w:t>
      </w:r>
      <w:r w:rsidRPr="009659ED">
        <w:rPr>
          <w:rFonts w:ascii="Arial" w:eastAsia="Times New Roman" w:hAnsi="Arial" w:cs="Arial"/>
          <w:color w:val="000000" w:themeColor="text1"/>
          <w:kern w:val="0"/>
          <w:bdr w:val="none" w:sz="0" w:space="0" w:color="auto" w:frame="1"/>
          <w:lang w:eastAsia="en-GB"/>
          <w14:ligatures w14:val="none"/>
        </w:rPr>
        <w:t>The Council should also listen to residents and unpaid carers when planning services. Information should be accessible to people from different cultural and language backgrounds.</w:t>
      </w:r>
    </w:p>
    <w:p w14:paraId="6AC9926F"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235E773A" w14:textId="0D4D552F"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At the same time, investment in home care, supported living, reablement and other preventative services should continue so that people are not unnecessarily moved into residential care.</w:t>
      </w:r>
    </w:p>
    <w:p w14:paraId="71FE88C9"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7A10AE4E" w14:textId="5203AC8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Conclusion</w:t>
      </w:r>
    </w:p>
    <w:p w14:paraId="79AF9038" w14:textId="77777777" w:rsidR="001F3B4E" w:rsidRPr="009659ED" w:rsidRDefault="001F3B4E"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6CFBD60D" w14:textId="68AE16DA"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Residential care homes are essential for some people who cannot safely live independently. A shortage in Alum Rock could lead to delays, reduced choice, pressure on families and people having to move away from their community.</w:t>
      </w:r>
    </w:p>
    <w:p w14:paraId="144FAA56"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Under the Care Act 2014, Birmingham City Council has responsibilities concerning wellbeing, prevention, information and the care market. The Council should therefore monitor local demand, support high-quality providers and staff, improve specialist provision where necessary and ensure that residents receive appropriate care close to their community.</w:t>
      </w:r>
    </w:p>
    <w:p w14:paraId="44947C21"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4F465139" w14:textId="4CD28DBD"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References</w:t>
      </w:r>
    </w:p>
    <w:p w14:paraId="0ED8A95C" w14:textId="77777777" w:rsidR="00497550" w:rsidRPr="009659ED" w:rsidRDefault="00497550" w:rsidP="00497550">
      <w:pPr>
        <w:spacing w:after="0" w:line="240" w:lineRule="auto"/>
        <w:rPr>
          <w:rFonts w:ascii="Arial" w:eastAsia="Times New Roman" w:hAnsi="Arial" w:cs="Arial"/>
          <w:color w:val="000000" w:themeColor="text1"/>
          <w:kern w:val="0"/>
          <w:bdr w:val="none" w:sz="0" w:space="0" w:color="auto" w:frame="1"/>
          <w:lang w:eastAsia="en-GB"/>
          <w14:ligatures w14:val="none"/>
        </w:rPr>
      </w:pPr>
    </w:p>
    <w:p w14:paraId="57A6E972" w14:textId="0F6ACA1E"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Birmingham City Council (2025a) Older Adult Care Homes: Market Position Statement 2025. Birmingham: Birmingham City Council.</w:t>
      </w:r>
    </w:p>
    <w:p w14:paraId="3956B047"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Care Quality Commission (2026) Birmingham City Council: Local Authority Assessment. Newcastle upon Tyne: CQC.</w:t>
      </w:r>
    </w:p>
    <w:p w14:paraId="4DB562EB"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lastRenderedPageBreak/>
        <w:t>Department of Health and Social Care (2024) Adult social care market shaping. London: DHSC.</w:t>
      </w:r>
    </w:p>
    <w:p w14:paraId="42A0A404"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Department of Health and Social Care (2025) Care and support statutory guidance. London: DHSC.</w:t>
      </w:r>
    </w:p>
    <w:p w14:paraId="27C114B5"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Great Britain (2014) Care Act 2014. London: The Stationery Office.</w:t>
      </w:r>
    </w:p>
    <w:p w14:paraId="354422C5"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r w:rsidRPr="009659ED">
        <w:rPr>
          <w:rFonts w:ascii="Arial" w:eastAsia="Times New Roman" w:hAnsi="Arial" w:cs="Arial"/>
          <w:color w:val="000000" w:themeColor="text1"/>
          <w:kern w:val="0"/>
          <w:bdr w:val="none" w:sz="0" w:space="0" w:color="auto" w:frame="1"/>
          <w:lang w:eastAsia="en-GB"/>
          <w14:ligatures w14:val="none"/>
        </w:rPr>
        <w:t>Skills for Care (2026) Adult social care workforce data. Leeds: Skills for Care.</w:t>
      </w:r>
    </w:p>
    <w:p w14:paraId="11F6B031" w14:textId="77777777" w:rsidR="00497550" w:rsidRPr="009659ED" w:rsidRDefault="00497550" w:rsidP="00497550">
      <w:pPr>
        <w:spacing w:after="0" w:line="240" w:lineRule="auto"/>
        <w:rPr>
          <w:rFonts w:ascii="Arial" w:eastAsia="Times New Roman" w:hAnsi="Arial" w:cs="Arial"/>
          <w:color w:val="000000" w:themeColor="text1"/>
          <w:kern w:val="0"/>
          <w:lang w:eastAsia="en-GB"/>
          <w14:ligatures w14:val="none"/>
        </w:rPr>
      </w:pPr>
    </w:p>
    <w:p w14:paraId="08B1EBDD" w14:textId="77777777" w:rsidR="00497550" w:rsidRPr="009659ED" w:rsidRDefault="00497550">
      <w:pPr>
        <w:rPr>
          <w:rFonts w:ascii="Arial" w:hAnsi="Arial" w:cs="Arial"/>
          <w:color w:val="000000" w:themeColor="text1"/>
        </w:rPr>
      </w:pPr>
    </w:p>
    <w:sectPr w:rsidR="00497550" w:rsidRPr="009659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243EB7"/>
    <w:multiLevelType w:val="multilevel"/>
    <w:tmpl w:val="6F84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7F1889"/>
    <w:multiLevelType w:val="multilevel"/>
    <w:tmpl w:val="E12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8609344">
    <w:abstractNumId w:val="1"/>
  </w:num>
  <w:num w:numId="2" w16cid:durableId="14838897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550"/>
    <w:rsid w:val="000C06B5"/>
    <w:rsid w:val="000C70F9"/>
    <w:rsid w:val="0010739D"/>
    <w:rsid w:val="001F3B4E"/>
    <w:rsid w:val="003256F3"/>
    <w:rsid w:val="003702A8"/>
    <w:rsid w:val="003E2F44"/>
    <w:rsid w:val="00405100"/>
    <w:rsid w:val="00482539"/>
    <w:rsid w:val="00487399"/>
    <w:rsid w:val="00497550"/>
    <w:rsid w:val="004C10DE"/>
    <w:rsid w:val="00510664"/>
    <w:rsid w:val="00584825"/>
    <w:rsid w:val="006A4739"/>
    <w:rsid w:val="006F3760"/>
    <w:rsid w:val="007A5977"/>
    <w:rsid w:val="007D7626"/>
    <w:rsid w:val="0084439B"/>
    <w:rsid w:val="008D68D3"/>
    <w:rsid w:val="00943482"/>
    <w:rsid w:val="00960BB7"/>
    <w:rsid w:val="009659ED"/>
    <w:rsid w:val="00966C84"/>
    <w:rsid w:val="00A220EA"/>
    <w:rsid w:val="00BB061D"/>
    <w:rsid w:val="00BB1E30"/>
    <w:rsid w:val="00C14D9C"/>
    <w:rsid w:val="00CA6DAE"/>
    <w:rsid w:val="00CC371D"/>
    <w:rsid w:val="00CC3DE6"/>
    <w:rsid w:val="00CD3DF3"/>
    <w:rsid w:val="00D369F0"/>
    <w:rsid w:val="00DD373D"/>
    <w:rsid w:val="00DD4F9A"/>
    <w:rsid w:val="00DE3E8B"/>
    <w:rsid w:val="00DF49F8"/>
    <w:rsid w:val="00E76382"/>
    <w:rsid w:val="00E9239F"/>
    <w:rsid w:val="00EB1096"/>
    <w:rsid w:val="00F248C1"/>
    <w:rsid w:val="00F447C9"/>
    <w:rsid w:val="00FC1DDA"/>
    <w:rsid w:val="00FD6654"/>
    <w:rsid w:val="00FE20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17014"/>
  <w15:chartTrackingRefBased/>
  <w15:docId w15:val="{4A1EEB4A-9552-2549-8920-71068CD30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5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75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75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5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5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5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5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5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5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5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75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75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5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5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5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5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5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550"/>
    <w:rPr>
      <w:rFonts w:eastAsiaTheme="majorEastAsia" w:cstheme="majorBidi"/>
      <w:color w:val="272727" w:themeColor="text1" w:themeTint="D8"/>
    </w:rPr>
  </w:style>
  <w:style w:type="paragraph" w:styleId="Title">
    <w:name w:val="Title"/>
    <w:basedOn w:val="Normal"/>
    <w:next w:val="Normal"/>
    <w:link w:val="TitleChar"/>
    <w:uiPriority w:val="10"/>
    <w:qFormat/>
    <w:rsid w:val="004975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5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5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550"/>
    <w:pPr>
      <w:spacing w:before="160"/>
      <w:jc w:val="center"/>
    </w:pPr>
    <w:rPr>
      <w:i/>
      <w:iCs/>
      <w:color w:val="404040" w:themeColor="text1" w:themeTint="BF"/>
    </w:rPr>
  </w:style>
  <w:style w:type="character" w:customStyle="1" w:styleId="QuoteChar">
    <w:name w:val="Quote Char"/>
    <w:basedOn w:val="DefaultParagraphFont"/>
    <w:link w:val="Quote"/>
    <w:uiPriority w:val="29"/>
    <w:rsid w:val="00497550"/>
    <w:rPr>
      <w:i/>
      <w:iCs/>
      <w:color w:val="404040" w:themeColor="text1" w:themeTint="BF"/>
    </w:rPr>
  </w:style>
  <w:style w:type="paragraph" w:styleId="ListParagraph">
    <w:name w:val="List Paragraph"/>
    <w:basedOn w:val="Normal"/>
    <w:uiPriority w:val="34"/>
    <w:qFormat/>
    <w:rsid w:val="00497550"/>
    <w:pPr>
      <w:ind w:left="720"/>
      <w:contextualSpacing/>
    </w:pPr>
  </w:style>
  <w:style w:type="character" w:styleId="IntenseEmphasis">
    <w:name w:val="Intense Emphasis"/>
    <w:basedOn w:val="DefaultParagraphFont"/>
    <w:uiPriority w:val="21"/>
    <w:qFormat/>
    <w:rsid w:val="00497550"/>
    <w:rPr>
      <w:i/>
      <w:iCs/>
      <w:color w:val="0F4761" w:themeColor="accent1" w:themeShade="BF"/>
    </w:rPr>
  </w:style>
  <w:style w:type="paragraph" w:styleId="IntenseQuote">
    <w:name w:val="Intense Quote"/>
    <w:basedOn w:val="Normal"/>
    <w:next w:val="Normal"/>
    <w:link w:val="IntenseQuoteChar"/>
    <w:uiPriority w:val="30"/>
    <w:qFormat/>
    <w:rsid w:val="004975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550"/>
    <w:rPr>
      <w:i/>
      <w:iCs/>
      <w:color w:val="0F4761" w:themeColor="accent1" w:themeShade="BF"/>
    </w:rPr>
  </w:style>
  <w:style w:type="character" w:styleId="IntenseReference">
    <w:name w:val="Intense Reference"/>
    <w:basedOn w:val="DefaultParagraphFont"/>
    <w:uiPriority w:val="32"/>
    <w:qFormat/>
    <w:rsid w:val="00497550"/>
    <w:rPr>
      <w:b/>
      <w:bCs/>
      <w:smallCaps/>
      <w:color w:val="0F4761" w:themeColor="accent1" w:themeShade="BF"/>
      <w:spacing w:val="5"/>
    </w:rPr>
  </w:style>
  <w:style w:type="paragraph" w:styleId="NormalWeb">
    <w:name w:val="Normal (Web)"/>
    <w:basedOn w:val="Normal"/>
    <w:uiPriority w:val="99"/>
    <w:semiHidden/>
    <w:unhideWhenUsed/>
    <w:rsid w:val="004975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97550"/>
  </w:style>
  <w:style w:type="paragraph" w:customStyle="1" w:styleId="listitem">
    <w:name w:val="list__item"/>
    <w:basedOn w:val="Normal"/>
    <w:rsid w:val="006A47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A4739"/>
    <w:rPr>
      <w:b/>
      <w:bCs/>
    </w:rPr>
  </w:style>
  <w:style w:type="paragraph" w:styleId="HTMLAddress">
    <w:name w:val="HTML Address"/>
    <w:basedOn w:val="Normal"/>
    <w:link w:val="HTMLAddressChar"/>
    <w:uiPriority w:val="99"/>
    <w:semiHidden/>
    <w:unhideWhenUsed/>
    <w:rsid w:val="006A4739"/>
    <w:pPr>
      <w:spacing w:after="0" w:line="240" w:lineRule="auto"/>
    </w:pPr>
    <w:rPr>
      <w:rFonts w:ascii="Times New Roman" w:eastAsia="Times New Roman" w:hAnsi="Times New Roman" w:cs="Times New Roman"/>
      <w:i/>
      <w:iCs/>
      <w:kern w:val="0"/>
      <w:lang w:eastAsia="en-GB"/>
      <w14:ligatures w14:val="none"/>
    </w:rPr>
  </w:style>
  <w:style w:type="character" w:customStyle="1" w:styleId="HTMLAddressChar">
    <w:name w:val="HTML Address Char"/>
    <w:basedOn w:val="DefaultParagraphFont"/>
    <w:link w:val="HTMLAddress"/>
    <w:uiPriority w:val="99"/>
    <w:semiHidden/>
    <w:rsid w:val="006A4739"/>
    <w:rPr>
      <w:rFonts w:ascii="Times New Roman" w:eastAsia="Times New Roman" w:hAnsi="Times New Roman" w:cs="Times New Roman"/>
      <w:i/>
      <w:iCs/>
      <w:kern w:val="0"/>
      <w:lang w:eastAsia="en-GB"/>
      <w14:ligatures w14:val="none"/>
    </w:rPr>
  </w:style>
  <w:style w:type="character" w:styleId="Hyperlink">
    <w:name w:val="Hyperlink"/>
    <w:basedOn w:val="DefaultParagraphFont"/>
    <w:uiPriority w:val="99"/>
    <w:semiHidden/>
    <w:unhideWhenUsed/>
    <w:rsid w:val="006A47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4551</Characters>
  <Application>Microsoft Office Word</Application>
  <DocSecurity>0</DocSecurity>
  <Lines>37</Lines>
  <Paragraphs>10</Paragraphs>
  <ScaleCrop>false</ScaleCrop>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Tabiya Munir</dc:creator>
  <cp:keywords/>
  <dc:description/>
  <cp:lastModifiedBy>Shasta Majid (2535911)</cp:lastModifiedBy>
  <cp:revision>2</cp:revision>
  <dcterms:created xsi:type="dcterms:W3CDTF">2026-10-05T11:41:00Z</dcterms:created>
  <dcterms:modified xsi:type="dcterms:W3CDTF">2026-10-05T11:41:00Z</dcterms:modified>
</cp:coreProperties>
</file>