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BAA03D" w14:textId="77777777" w:rsidR="00A65BC2" w:rsidRDefault="000B6564">
      <w:pPr>
        <w:jc w:val="center"/>
        <w:rPr>
          <w:b/>
          <w:bCs/>
          <w:sz w:val="40"/>
          <w:szCs w:val="40"/>
        </w:rPr>
      </w:pPr>
      <w:r>
        <w:rPr>
          <w:b/>
          <w:bCs/>
          <w:noProof/>
          <w:sz w:val="40"/>
          <w:szCs w:val="40"/>
        </w:rPr>
        <w:drawing>
          <wp:inline distT="114300" distB="114300" distL="114300" distR="114300" wp14:anchorId="4EE79CEB" wp14:editId="267BB053">
            <wp:extent cx="3314700" cy="1381125"/>
            <wp:effectExtent l="0" t="0" r="0" b="0"/>
            <wp:docPr id="1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
                    <a:srcRect/>
                    <a:stretch>
                      <a:fillRect/>
                    </a:stretch>
                  </pic:blipFill>
                  <pic:spPr>
                    <a:xfrm>
                      <a:off x="0" y="0"/>
                      <a:ext cx="3314700" cy="1381125"/>
                    </a:xfrm>
                    <a:prstGeom prst="rect">
                      <a:avLst/>
                    </a:prstGeom>
                    <a:ln/>
                  </pic:spPr>
                </pic:pic>
              </a:graphicData>
            </a:graphic>
          </wp:inline>
        </w:drawing>
      </w:r>
    </w:p>
    <w:p w14:paraId="45A21D1A" w14:textId="3B485097" w:rsidR="00A65BC2" w:rsidRDefault="000B6564">
      <w:pPr>
        <w:jc w:val="center"/>
        <w:rPr>
          <w:b/>
          <w:bCs/>
          <w:sz w:val="40"/>
          <w:szCs w:val="40"/>
        </w:rPr>
      </w:pPr>
      <w:r>
        <w:rPr>
          <w:b/>
          <w:bCs/>
          <w:sz w:val="40"/>
          <w:szCs w:val="40"/>
        </w:rPr>
        <w:t xml:space="preserve">Student Name: </w:t>
      </w:r>
      <w:proofErr w:type="spellStart"/>
      <w:r w:rsidR="00A57274">
        <w:rPr>
          <w:b/>
          <w:bCs/>
          <w:sz w:val="40"/>
          <w:szCs w:val="40"/>
        </w:rPr>
        <w:t>M</w:t>
      </w:r>
      <w:r w:rsidR="00A57274" w:rsidRPr="00A57274">
        <w:rPr>
          <w:b/>
          <w:bCs/>
          <w:sz w:val="40"/>
          <w:szCs w:val="40"/>
        </w:rPr>
        <w:t>alavraj</w:t>
      </w:r>
      <w:proofErr w:type="spellEnd"/>
      <w:r w:rsidR="00A57274" w:rsidRPr="00A57274">
        <w:rPr>
          <w:b/>
          <w:bCs/>
          <w:sz w:val="40"/>
          <w:szCs w:val="40"/>
        </w:rPr>
        <w:t xml:space="preserve"> </w:t>
      </w:r>
      <w:proofErr w:type="spellStart"/>
      <w:r w:rsidR="00A57274">
        <w:rPr>
          <w:b/>
          <w:bCs/>
          <w:sz w:val="40"/>
          <w:szCs w:val="40"/>
        </w:rPr>
        <w:t>N</w:t>
      </w:r>
      <w:r w:rsidR="00A57274" w:rsidRPr="00A57274">
        <w:rPr>
          <w:b/>
          <w:bCs/>
          <w:sz w:val="40"/>
          <w:szCs w:val="40"/>
        </w:rPr>
        <w:t>areshbhai</w:t>
      </w:r>
      <w:proofErr w:type="spellEnd"/>
      <w:r w:rsidR="00A57274" w:rsidRPr="00A57274">
        <w:rPr>
          <w:b/>
          <w:bCs/>
          <w:sz w:val="40"/>
          <w:szCs w:val="40"/>
        </w:rPr>
        <w:t xml:space="preserve"> </w:t>
      </w:r>
      <w:proofErr w:type="spellStart"/>
      <w:r w:rsidR="00A57274">
        <w:rPr>
          <w:b/>
          <w:bCs/>
          <w:sz w:val="40"/>
          <w:szCs w:val="40"/>
        </w:rPr>
        <w:t>R</w:t>
      </w:r>
      <w:r w:rsidR="00A57274" w:rsidRPr="00A57274">
        <w:rPr>
          <w:b/>
          <w:bCs/>
          <w:sz w:val="40"/>
          <w:szCs w:val="40"/>
        </w:rPr>
        <w:t>atnu</w:t>
      </w:r>
      <w:proofErr w:type="spellEnd"/>
    </w:p>
    <w:p w14:paraId="77433938" w14:textId="1D51CAC2" w:rsidR="00A65BC2" w:rsidRDefault="000B6564">
      <w:pPr>
        <w:jc w:val="center"/>
        <w:rPr>
          <w:b/>
          <w:bCs/>
          <w:sz w:val="40"/>
          <w:szCs w:val="40"/>
        </w:rPr>
      </w:pPr>
      <w:r>
        <w:rPr>
          <w:b/>
          <w:bCs/>
          <w:sz w:val="40"/>
          <w:szCs w:val="40"/>
        </w:rPr>
        <w:t>Student ID:</w:t>
      </w:r>
      <w:r w:rsidR="00A57274" w:rsidRPr="00A57274">
        <w:t xml:space="preserve"> </w:t>
      </w:r>
      <w:r w:rsidR="00A57274" w:rsidRPr="00A57274">
        <w:rPr>
          <w:b/>
          <w:bCs/>
          <w:sz w:val="40"/>
          <w:szCs w:val="40"/>
        </w:rPr>
        <w:t>2435245</w:t>
      </w:r>
    </w:p>
    <w:p w14:paraId="68F7242F" w14:textId="77777777" w:rsidR="00A65BC2" w:rsidRDefault="000B6564">
      <w:pPr>
        <w:jc w:val="center"/>
        <w:rPr>
          <w:b/>
          <w:bCs/>
          <w:sz w:val="40"/>
          <w:szCs w:val="40"/>
        </w:rPr>
      </w:pPr>
      <w:proofErr w:type="spellStart"/>
      <w:r>
        <w:rPr>
          <w:b/>
          <w:bCs/>
          <w:sz w:val="40"/>
          <w:szCs w:val="40"/>
        </w:rPr>
        <w:t>Programme</w:t>
      </w:r>
      <w:proofErr w:type="spellEnd"/>
      <w:r>
        <w:rPr>
          <w:b/>
          <w:bCs/>
          <w:sz w:val="40"/>
          <w:szCs w:val="40"/>
        </w:rPr>
        <w:t>: Master of Business Admin</w:t>
      </w:r>
      <w:bookmarkStart w:id="0" w:name="_GoBack"/>
      <w:bookmarkEnd w:id="0"/>
      <w:r>
        <w:rPr>
          <w:b/>
          <w:bCs/>
          <w:sz w:val="40"/>
          <w:szCs w:val="40"/>
        </w:rPr>
        <w:t>istration</w:t>
      </w:r>
    </w:p>
    <w:p w14:paraId="6C340F3D" w14:textId="77777777" w:rsidR="00A65BC2" w:rsidRDefault="000B6564">
      <w:pPr>
        <w:jc w:val="center"/>
        <w:rPr>
          <w:b/>
          <w:bCs/>
          <w:sz w:val="40"/>
          <w:szCs w:val="40"/>
        </w:rPr>
      </w:pPr>
      <w:r>
        <w:rPr>
          <w:b/>
          <w:bCs/>
          <w:sz w:val="40"/>
          <w:szCs w:val="40"/>
        </w:rPr>
        <w:t>Module Name: International Marketing: Principles and Practices</w:t>
      </w:r>
    </w:p>
    <w:p w14:paraId="24399424" w14:textId="77777777" w:rsidR="00A65BC2" w:rsidRDefault="000B6564">
      <w:pPr>
        <w:jc w:val="center"/>
        <w:rPr>
          <w:b/>
          <w:bCs/>
          <w:sz w:val="40"/>
          <w:szCs w:val="40"/>
        </w:rPr>
      </w:pPr>
      <w:r>
        <w:rPr>
          <w:b/>
          <w:bCs/>
          <w:sz w:val="40"/>
          <w:szCs w:val="40"/>
        </w:rPr>
        <w:t>Module Code: LCMB7026</w:t>
      </w:r>
    </w:p>
    <w:p w14:paraId="4FF50204" w14:textId="131DD18B" w:rsidR="00A65BC2" w:rsidRDefault="000B6564">
      <w:pPr>
        <w:jc w:val="center"/>
        <w:rPr>
          <w:b/>
          <w:bCs/>
          <w:sz w:val="40"/>
          <w:szCs w:val="40"/>
        </w:rPr>
      </w:pPr>
      <w:r>
        <w:rPr>
          <w:b/>
          <w:bCs/>
          <w:sz w:val="40"/>
          <w:szCs w:val="40"/>
        </w:rPr>
        <w:t xml:space="preserve">Lecturer Name: </w:t>
      </w:r>
      <w:r w:rsidR="00A57274" w:rsidRPr="00A57274">
        <w:rPr>
          <w:b/>
          <w:bCs/>
          <w:sz w:val="40"/>
          <w:szCs w:val="40"/>
        </w:rPr>
        <w:t>Muhammad Tariq</w:t>
      </w:r>
      <w:r>
        <w:rPr>
          <w:b/>
          <w:bCs/>
          <w:sz w:val="40"/>
          <w:szCs w:val="40"/>
        </w:rPr>
        <w:t xml:space="preserve"> </w:t>
      </w:r>
    </w:p>
    <w:p w14:paraId="055B4499" w14:textId="77777777" w:rsidR="00A65BC2" w:rsidRDefault="000B6564">
      <w:pPr>
        <w:jc w:val="center"/>
        <w:rPr>
          <w:b/>
          <w:bCs/>
          <w:sz w:val="40"/>
          <w:szCs w:val="40"/>
        </w:rPr>
      </w:pPr>
      <w:r>
        <w:rPr>
          <w:b/>
          <w:bCs/>
          <w:sz w:val="40"/>
          <w:szCs w:val="40"/>
        </w:rPr>
        <w:t xml:space="preserve">Assignment Title: International </w:t>
      </w:r>
      <w:r>
        <w:rPr>
          <w:b/>
          <w:bCs/>
          <w:sz w:val="40"/>
          <w:szCs w:val="40"/>
        </w:rPr>
        <w:t>Marketing: Principles and Practices</w:t>
      </w:r>
    </w:p>
    <w:p w14:paraId="19635FB3" w14:textId="77777777" w:rsidR="00A65BC2" w:rsidRDefault="00A65BC2">
      <w:pPr>
        <w:jc w:val="center"/>
        <w:rPr>
          <w:b/>
          <w:bCs/>
          <w:sz w:val="40"/>
          <w:szCs w:val="40"/>
        </w:rPr>
      </w:pPr>
    </w:p>
    <w:p w14:paraId="145B1FC3" w14:textId="77777777" w:rsidR="00A65BC2" w:rsidRDefault="000B6564">
      <w:pPr>
        <w:rPr>
          <w:b/>
          <w:bCs/>
          <w:highlight w:val="yellow"/>
        </w:rPr>
      </w:pPr>
      <w:r>
        <w:br w:type="page"/>
      </w:r>
    </w:p>
    <w:sdt>
      <w:sdtPr>
        <w:rPr>
          <w:rFonts w:ascii="Arial" w:eastAsia="Arial" w:hAnsi="Arial" w:cs="Arial"/>
          <w:bCs w:val="0"/>
          <w:color w:val="auto"/>
          <w:sz w:val="24"/>
          <w:szCs w:val="24"/>
          <w:lang w:val="en" w:eastAsia="en-IN"/>
        </w:rPr>
        <w:id w:val="1040701044"/>
        <w:docPartObj>
          <w:docPartGallery w:val="Table of Contents"/>
          <w:docPartUnique/>
        </w:docPartObj>
      </w:sdtPr>
      <w:sdtEndPr>
        <w:rPr>
          <w:b/>
          <w:noProof/>
        </w:rPr>
      </w:sdtEndPr>
      <w:sdtContent>
        <w:p w14:paraId="3829504E" w14:textId="572E1C62" w:rsidR="00027A7C" w:rsidRPr="00027A7C" w:rsidRDefault="00027A7C" w:rsidP="00027A7C">
          <w:pPr>
            <w:pStyle w:val="TOCHeading"/>
            <w:spacing w:line="360" w:lineRule="auto"/>
            <w:jc w:val="center"/>
            <w:rPr>
              <w:rFonts w:ascii="Arial" w:hAnsi="Arial" w:cs="Arial"/>
              <w:b/>
              <w:bCs w:val="0"/>
              <w:color w:val="auto"/>
              <w:sz w:val="28"/>
            </w:rPr>
          </w:pPr>
          <w:r w:rsidRPr="00027A7C">
            <w:rPr>
              <w:rFonts w:ascii="Arial" w:hAnsi="Arial" w:cs="Arial"/>
              <w:b/>
              <w:bCs w:val="0"/>
              <w:color w:val="auto"/>
              <w:sz w:val="28"/>
            </w:rPr>
            <w:t>Table of Contents</w:t>
          </w:r>
        </w:p>
        <w:p w14:paraId="7C5A1F6E" w14:textId="6200CFEC" w:rsidR="00027A7C" w:rsidRPr="00027A7C" w:rsidRDefault="00027A7C" w:rsidP="00027A7C">
          <w:pPr>
            <w:pStyle w:val="TOC1"/>
            <w:tabs>
              <w:tab w:val="right" w:leader="dot" w:pos="9350"/>
            </w:tabs>
            <w:rPr>
              <w:rFonts w:eastAsiaTheme="minorEastAsia"/>
              <w:noProof/>
              <w:kern w:val="2"/>
              <w:lang w:val="en-IN"/>
              <w14:ligatures w14:val="standardContextual"/>
            </w:rPr>
          </w:pPr>
          <w:r w:rsidRPr="00027A7C">
            <w:fldChar w:fldCharType="begin"/>
          </w:r>
          <w:r w:rsidRPr="00027A7C">
            <w:instrText xml:space="preserve"> TOC \o "1-3" \h \z \u </w:instrText>
          </w:r>
          <w:r w:rsidRPr="00027A7C">
            <w:fldChar w:fldCharType="separate"/>
          </w:r>
          <w:hyperlink w:anchor="_Toc216547750" w:history="1">
            <w:r w:rsidRPr="00027A7C">
              <w:rPr>
                <w:rStyle w:val="Hyperlink"/>
                <w:noProof/>
                <w:color w:val="auto"/>
              </w:rPr>
              <w:t>1. Introduction</w:t>
            </w:r>
            <w:r w:rsidRPr="00027A7C">
              <w:rPr>
                <w:noProof/>
                <w:webHidden/>
              </w:rPr>
              <w:tab/>
            </w:r>
            <w:r w:rsidRPr="00027A7C">
              <w:rPr>
                <w:noProof/>
                <w:webHidden/>
              </w:rPr>
              <w:fldChar w:fldCharType="begin"/>
            </w:r>
            <w:r w:rsidRPr="00027A7C">
              <w:rPr>
                <w:noProof/>
                <w:webHidden/>
              </w:rPr>
              <w:instrText xml:space="preserve"> PAGEREF _Toc216547750 \h </w:instrText>
            </w:r>
            <w:r w:rsidRPr="00027A7C">
              <w:rPr>
                <w:noProof/>
                <w:webHidden/>
              </w:rPr>
            </w:r>
            <w:r w:rsidRPr="00027A7C">
              <w:rPr>
                <w:noProof/>
                <w:webHidden/>
              </w:rPr>
              <w:fldChar w:fldCharType="separate"/>
            </w:r>
            <w:r w:rsidRPr="00027A7C">
              <w:rPr>
                <w:noProof/>
                <w:webHidden/>
              </w:rPr>
              <w:t>3</w:t>
            </w:r>
            <w:r w:rsidRPr="00027A7C">
              <w:rPr>
                <w:noProof/>
                <w:webHidden/>
              </w:rPr>
              <w:fldChar w:fldCharType="end"/>
            </w:r>
          </w:hyperlink>
        </w:p>
        <w:p w14:paraId="2874C310" w14:textId="250084A1" w:rsidR="00027A7C" w:rsidRPr="00027A7C" w:rsidRDefault="000B6564" w:rsidP="00027A7C">
          <w:pPr>
            <w:pStyle w:val="TOC1"/>
            <w:tabs>
              <w:tab w:val="right" w:leader="dot" w:pos="9350"/>
            </w:tabs>
            <w:rPr>
              <w:rFonts w:eastAsiaTheme="minorEastAsia"/>
              <w:noProof/>
              <w:kern w:val="2"/>
              <w:lang w:val="en-IN"/>
              <w14:ligatures w14:val="standardContextual"/>
            </w:rPr>
          </w:pPr>
          <w:hyperlink w:anchor="_Toc216547751" w:history="1">
            <w:r w:rsidR="00027A7C" w:rsidRPr="00027A7C">
              <w:rPr>
                <w:rStyle w:val="Hyperlink"/>
                <w:noProof/>
                <w:color w:val="auto"/>
              </w:rPr>
              <w:t>2. Overview of Starbucks</w:t>
            </w:r>
            <w:r w:rsidR="00027A7C" w:rsidRPr="00027A7C">
              <w:rPr>
                <w:noProof/>
                <w:webHidden/>
              </w:rPr>
              <w:tab/>
            </w:r>
            <w:r w:rsidR="00027A7C" w:rsidRPr="00027A7C">
              <w:rPr>
                <w:noProof/>
                <w:webHidden/>
              </w:rPr>
              <w:fldChar w:fldCharType="begin"/>
            </w:r>
            <w:r w:rsidR="00027A7C" w:rsidRPr="00027A7C">
              <w:rPr>
                <w:noProof/>
                <w:webHidden/>
              </w:rPr>
              <w:instrText xml:space="preserve"> PAGEREF _Toc216547751 \h </w:instrText>
            </w:r>
            <w:r w:rsidR="00027A7C" w:rsidRPr="00027A7C">
              <w:rPr>
                <w:noProof/>
                <w:webHidden/>
              </w:rPr>
            </w:r>
            <w:r w:rsidR="00027A7C" w:rsidRPr="00027A7C">
              <w:rPr>
                <w:noProof/>
                <w:webHidden/>
              </w:rPr>
              <w:fldChar w:fldCharType="separate"/>
            </w:r>
            <w:r w:rsidR="00027A7C" w:rsidRPr="00027A7C">
              <w:rPr>
                <w:noProof/>
                <w:webHidden/>
              </w:rPr>
              <w:t>3</w:t>
            </w:r>
            <w:r w:rsidR="00027A7C" w:rsidRPr="00027A7C">
              <w:rPr>
                <w:noProof/>
                <w:webHidden/>
              </w:rPr>
              <w:fldChar w:fldCharType="end"/>
            </w:r>
          </w:hyperlink>
        </w:p>
        <w:p w14:paraId="226BF948" w14:textId="5E240DD6" w:rsidR="00027A7C" w:rsidRPr="00027A7C" w:rsidRDefault="000B6564" w:rsidP="00027A7C">
          <w:pPr>
            <w:pStyle w:val="TOC1"/>
            <w:tabs>
              <w:tab w:val="right" w:leader="dot" w:pos="9350"/>
            </w:tabs>
            <w:rPr>
              <w:rFonts w:eastAsiaTheme="minorEastAsia"/>
              <w:noProof/>
              <w:kern w:val="2"/>
              <w:lang w:val="en-IN"/>
              <w14:ligatures w14:val="standardContextual"/>
            </w:rPr>
          </w:pPr>
          <w:hyperlink w:anchor="_Toc216547752" w:history="1">
            <w:r w:rsidR="00027A7C" w:rsidRPr="00027A7C">
              <w:rPr>
                <w:rStyle w:val="Hyperlink"/>
                <w:noProof/>
                <w:color w:val="auto"/>
              </w:rPr>
              <w:t>3.1 PESTLE Analysis of Starbucks</w:t>
            </w:r>
            <w:r w:rsidR="00027A7C" w:rsidRPr="00027A7C">
              <w:rPr>
                <w:noProof/>
                <w:webHidden/>
              </w:rPr>
              <w:tab/>
            </w:r>
            <w:r w:rsidR="00027A7C" w:rsidRPr="00027A7C">
              <w:rPr>
                <w:noProof/>
                <w:webHidden/>
              </w:rPr>
              <w:fldChar w:fldCharType="begin"/>
            </w:r>
            <w:r w:rsidR="00027A7C" w:rsidRPr="00027A7C">
              <w:rPr>
                <w:noProof/>
                <w:webHidden/>
              </w:rPr>
              <w:instrText xml:space="preserve"> PAGEREF _Toc216547752 \h </w:instrText>
            </w:r>
            <w:r w:rsidR="00027A7C" w:rsidRPr="00027A7C">
              <w:rPr>
                <w:noProof/>
                <w:webHidden/>
              </w:rPr>
            </w:r>
            <w:r w:rsidR="00027A7C" w:rsidRPr="00027A7C">
              <w:rPr>
                <w:noProof/>
                <w:webHidden/>
              </w:rPr>
              <w:fldChar w:fldCharType="separate"/>
            </w:r>
            <w:r w:rsidR="00027A7C" w:rsidRPr="00027A7C">
              <w:rPr>
                <w:noProof/>
                <w:webHidden/>
              </w:rPr>
              <w:t>4</w:t>
            </w:r>
            <w:r w:rsidR="00027A7C" w:rsidRPr="00027A7C">
              <w:rPr>
                <w:noProof/>
                <w:webHidden/>
              </w:rPr>
              <w:fldChar w:fldCharType="end"/>
            </w:r>
          </w:hyperlink>
        </w:p>
        <w:p w14:paraId="2347090A" w14:textId="60299AB4" w:rsidR="00027A7C" w:rsidRPr="00027A7C" w:rsidRDefault="000B6564" w:rsidP="00027A7C">
          <w:pPr>
            <w:pStyle w:val="TOC1"/>
            <w:tabs>
              <w:tab w:val="right" w:leader="dot" w:pos="9350"/>
            </w:tabs>
            <w:rPr>
              <w:rFonts w:eastAsiaTheme="minorEastAsia"/>
              <w:noProof/>
              <w:kern w:val="2"/>
              <w:lang w:val="en-IN"/>
              <w14:ligatures w14:val="standardContextual"/>
            </w:rPr>
          </w:pPr>
          <w:hyperlink w:anchor="_Toc216547753" w:history="1">
            <w:r w:rsidR="00027A7C" w:rsidRPr="00027A7C">
              <w:rPr>
                <w:rStyle w:val="Hyperlink"/>
                <w:noProof/>
                <w:color w:val="auto"/>
              </w:rPr>
              <w:t>3.2 Comparison of the socio-cultural context of the UK and the US using Hofstede</w:t>
            </w:r>
            <w:r w:rsidR="00027A7C" w:rsidRPr="00027A7C">
              <w:rPr>
                <w:noProof/>
                <w:webHidden/>
              </w:rPr>
              <w:tab/>
            </w:r>
            <w:r w:rsidR="00027A7C" w:rsidRPr="00027A7C">
              <w:rPr>
                <w:noProof/>
                <w:webHidden/>
              </w:rPr>
              <w:fldChar w:fldCharType="begin"/>
            </w:r>
            <w:r w:rsidR="00027A7C" w:rsidRPr="00027A7C">
              <w:rPr>
                <w:noProof/>
                <w:webHidden/>
              </w:rPr>
              <w:instrText xml:space="preserve"> PAGEREF _Toc216547753 \h </w:instrText>
            </w:r>
            <w:r w:rsidR="00027A7C" w:rsidRPr="00027A7C">
              <w:rPr>
                <w:noProof/>
                <w:webHidden/>
              </w:rPr>
            </w:r>
            <w:r w:rsidR="00027A7C" w:rsidRPr="00027A7C">
              <w:rPr>
                <w:noProof/>
                <w:webHidden/>
              </w:rPr>
              <w:fldChar w:fldCharType="separate"/>
            </w:r>
            <w:r w:rsidR="00027A7C" w:rsidRPr="00027A7C">
              <w:rPr>
                <w:noProof/>
                <w:webHidden/>
              </w:rPr>
              <w:t>8</w:t>
            </w:r>
            <w:r w:rsidR="00027A7C" w:rsidRPr="00027A7C">
              <w:rPr>
                <w:noProof/>
                <w:webHidden/>
              </w:rPr>
              <w:fldChar w:fldCharType="end"/>
            </w:r>
          </w:hyperlink>
        </w:p>
        <w:p w14:paraId="77327BDA" w14:textId="037CA918" w:rsidR="00027A7C" w:rsidRPr="00027A7C" w:rsidRDefault="000B6564" w:rsidP="00027A7C">
          <w:pPr>
            <w:pStyle w:val="TOC1"/>
            <w:tabs>
              <w:tab w:val="right" w:leader="dot" w:pos="9350"/>
            </w:tabs>
            <w:rPr>
              <w:rFonts w:eastAsiaTheme="minorEastAsia"/>
              <w:noProof/>
              <w:kern w:val="2"/>
              <w:lang w:val="en-IN"/>
              <w14:ligatures w14:val="standardContextual"/>
            </w:rPr>
          </w:pPr>
          <w:hyperlink w:anchor="_Toc216547754" w:history="1">
            <w:r w:rsidR="00027A7C" w:rsidRPr="00027A7C">
              <w:rPr>
                <w:rStyle w:val="Hyperlink"/>
                <w:noProof/>
                <w:color w:val="auto"/>
              </w:rPr>
              <w:t>3.3 Comparing the STP strategies initiated by Starbucks in the US and UK markets</w:t>
            </w:r>
            <w:r w:rsidR="00027A7C" w:rsidRPr="00027A7C">
              <w:rPr>
                <w:noProof/>
                <w:webHidden/>
              </w:rPr>
              <w:tab/>
            </w:r>
            <w:r w:rsidR="00027A7C" w:rsidRPr="00027A7C">
              <w:rPr>
                <w:noProof/>
                <w:webHidden/>
              </w:rPr>
              <w:fldChar w:fldCharType="begin"/>
            </w:r>
            <w:r w:rsidR="00027A7C" w:rsidRPr="00027A7C">
              <w:rPr>
                <w:noProof/>
                <w:webHidden/>
              </w:rPr>
              <w:instrText xml:space="preserve"> PAGEREF _Toc216547754 \h </w:instrText>
            </w:r>
            <w:r w:rsidR="00027A7C" w:rsidRPr="00027A7C">
              <w:rPr>
                <w:noProof/>
                <w:webHidden/>
              </w:rPr>
            </w:r>
            <w:r w:rsidR="00027A7C" w:rsidRPr="00027A7C">
              <w:rPr>
                <w:noProof/>
                <w:webHidden/>
              </w:rPr>
              <w:fldChar w:fldCharType="separate"/>
            </w:r>
            <w:r w:rsidR="00027A7C" w:rsidRPr="00027A7C">
              <w:rPr>
                <w:noProof/>
                <w:webHidden/>
              </w:rPr>
              <w:t>10</w:t>
            </w:r>
            <w:r w:rsidR="00027A7C" w:rsidRPr="00027A7C">
              <w:rPr>
                <w:noProof/>
                <w:webHidden/>
              </w:rPr>
              <w:fldChar w:fldCharType="end"/>
            </w:r>
          </w:hyperlink>
        </w:p>
        <w:p w14:paraId="66C65560" w14:textId="3982EA9A" w:rsidR="00027A7C" w:rsidRPr="00027A7C" w:rsidRDefault="000B6564" w:rsidP="00027A7C">
          <w:pPr>
            <w:pStyle w:val="TOC1"/>
            <w:tabs>
              <w:tab w:val="right" w:leader="dot" w:pos="9350"/>
            </w:tabs>
            <w:rPr>
              <w:rFonts w:eastAsiaTheme="minorEastAsia"/>
              <w:noProof/>
              <w:kern w:val="2"/>
              <w:lang w:val="en-IN"/>
              <w14:ligatures w14:val="standardContextual"/>
            </w:rPr>
          </w:pPr>
          <w:hyperlink w:anchor="_Toc216547755" w:history="1">
            <w:r w:rsidR="00027A7C" w:rsidRPr="00027A7C">
              <w:rPr>
                <w:rStyle w:val="Hyperlink"/>
                <w:noProof/>
                <w:color w:val="auto"/>
              </w:rPr>
              <w:t>3.4. Comparison of Marketing Mix Strategies adopted by Starbucks in the US and UK markets respectively</w:t>
            </w:r>
            <w:r w:rsidR="00027A7C" w:rsidRPr="00027A7C">
              <w:rPr>
                <w:noProof/>
                <w:webHidden/>
              </w:rPr>
              <w:tab/>
            </w:r>
            <w:r w:rsidR="00027A7C" w:rsidRPr="00027A7C">
              <w:rPr>
                <w:noProof/>
                <w:webHidden/>
              </w:rPr>
              <w:fldChar w:fldCharType="begin"/>
            </w:r>
            <w:r w:rsidR="00027A7C" w:rsidRPr="00027A7C">
              <w:rPr>
                <w:noProof/>
                <w:webHidden/>
              </w:rPr>
              <w:instrText xml:space="preserve"> PAGEREF _Toc216547755 \h </w:instrText>
            </w:r>
            <w:r w:rsidR="00027A7C" w:rsidRPr="00027A7C">
              <w:rPr>
                <w:noProof/>
                <w:webHidden/>
              </w:rPr>
            </w:r>
            <w:r w:rsidR="00027A7C" w:rsidRPr="00027A7C">
              <w:rPr>
                <w:noProof/>
                <w:webHidden/>
              </w:rPr>
              <w:fldChar w:fldCharType="separate"/>
            </w:r>
            <w:r w:rsidR="00027A7C" w:rsidRPr="00027A7C">
              <w:rPr>
                <w:noProof/>
                <w:webHidden/>
              </w:rPr>
              <w:t>13</w:t>
            </w:r>
            <w:r w:rsidR="00027A7C" w:rsidRPr="00027A7C">
              <w:rPr>
                <w:noProof/>
                <w:webHidden/>
              </w:rPr>
              <w:fldChar w:fldCharType="end"/>
            </w:r>
          </w:hyperlink>
        </w:p>
        <w:p w14:paraId="61C63564" w14:textId="3008EE2B" w:rsidR="00027A7C" w:rsidRPr="00027A7C" w:rsidRDefault="000B6564" w:rsidP="00027A7C">
          <w:pPr>
            <w:pStyle w:val="TOC1"/>
            <w:tabs>
              <w:tab w:val="right" w:leader="dot" w:pos="9350"/>
            </w:tabs>
            <w:rPr>
              <w:rFonts w:eastAsiaTheme="minorEastAsia"/>
              <w:noProof/>
              <w:kern w:val="2"/>
              <w:lang w:val="en-IN"/>
              <w14:ligatures w14:val="standardContextual"/>
            </w:rPr>
          </w:pPr>
          <w:hyperlink w:anchor="_Toc216547756" w:history="1">
            <w:r w:rsidR="00027A7C" w:rsidRPr="00027A7C">
              <w:rPr>
                <w:rStyle w:val="Hyperlink"/>
                <w:noProof/>
                <w:color w:val="auto"/>
              </w:rPr>
              <w:t>3.5 Evaluation of the performance of marketing strategies</w:t>
            </w:r>
            <w:r w:rsidR="00027A7C" w:rsidRPr="00027A7C">
              <w:rPr>
                <w:noProof/>
                <w:webHidden/>
              </w:rPr>
              <w:tab/>
            </w:r>
            <w:r w:rsidR="00027A7C" w:rsidRPr="00027A7C">
              <w:rPr>
                <w:noProof/>
                <w:webHidden/>
              </w:rPr>
              <w:fldChar w:fldCharType="begin"/>
            </w:r>
            <w:r w:rsidR="00027A7C" w:rsidRPr="00027A7C">
              <w:rPr>
                <w:noProof/>
                <w:webHidden/>
              </w:rPr>
              <w:instrText xml:space="preserve"> PAGEREF _Toc216547756 \h </w:instrText>
            </w:r>
            <w:r w:rsidR="00027A7C" w:rsidRPr="00027A7C">
              <w:rPr>
                <w:noProof/>
                <w:webHidden/>
              </w:rPr>
            </w:r>
            <w:r w:rsidR="00027A7C" w:rsidRPr="00027A7C">
              <w:rPr>
                <w:noProof/>
                <w:webHidden/>
              </w:rPr>
              <w:fldChar w:fldCharType="separate"/>
            </w:r>
            <w:r w:rsidR="00027A7C" w:rsidRPr="00027A7C">
              <w:rPr>
                <w:noProof/>
                <w:webHidden/>
              </w:rPr>
              <w:t>19</w:t>
            </w:r>
            <w:r w:rsidR="00027A7C" w:rsidRPr="00027A7C">
              <w:rPr>
                <w:noProof/>
                <w:webHidden/>
              </w:rPr>
              <w:fldChar w:fldCharType="end"/>
            </w:r>
          </w:hyperlink>
        </w:p>
        <w:p w14:paraId="0BFB1E4A" w14:textId="2D3571F9" w:rsidR="00027A7C" w:rsidRPr="00027A7C" w:rsidRDefault="000B6564" w:rsidP="00027A7C">
          <w:pPr>
            <w:pStyle w:val="TOC1"/>
            <w:tabs>
              <w:tab w:val="right" w:leader="dot" w:pos="9350"/>
            </w:tabs>
            <w:rPr>
              <w:rFonts w:eastAsiaTheme="minorEastAsia"/>
              <w:noProof/>
              <w:kern w:val="2"/>
              <w:lang w:val="en-IN"/>
              <w14:ligatures w14:val="standardContextual"/>
            </w:rPr>
          </w:pPr>
          <w:hyperlink w:anchor="_Toc216547757" w:history="1">
            <w:r w:rsidR="00027A7C" w:rsidRPr="00027A7C">
              <w:rPr>
                <w:rStyle w:val="Hyperlink"/>
                <w:noProof/>
                <w:color w:val="auto"/>
              </w:rPr>
              <w:t>3.6 Evaluation of marketing ethics practice in the US and the UK</w:t>
            </w:r>
            <w:r w:rsidR="00027A7C" w:rsidRPr="00027A7C">
              <w:rPr>
                <w:noProof/>
                <w:webHidden/>
              </w:rPr>
              <w:tab/>
            </w:r>
            <w:r w:rsidR="00027A7C" w:rsidRPr="00027A7C">
              <w:rPr>
                <w:noProof/>
                <w:webHidden/>
              </w:rPr>
              <w:fldChar w:fldCharType="begin"/>
            </w:r>
            <w:r w:rsidR="00027A7C" w:rsidRPr="00027A7C">
              <w:rPr>
                <w:noProof/>
                <w:webHidden/>
              </w:rPr>
              <w:instrText xml:space="preserve"> PAGEREF _Toc216547757 \h </w:instrText>
            </w:r>
            <w:r w:rsidR="00027A7C" w:rsidRPr="00027A7C">
              <w:rPr>
                <w:noProof/>
                <w:webHidden/>
              </w:rPr>
            </w:r>
            <w:r w:rsidR="00027A7C" w:rsidRPr="00027A7C">
              <w:rPr>
                <w:noProof/>
                <w:webHidden/>
              </w:rPr>
              <w:fldChar w:fldCharType="separate"/>
            </w:r>
            <w:r w:rsidR="00027A7C" w:rsidRPr="00027A7C">
              <w:rPr>
                <w:noProof/>
                <w:webHidden/>
              </w:rPr>
              <w:t>22</w:t>
            </w:r>
            <w:r w:rsidR="00027A7C" w:rsidRPr="00027A7C">
              <w:rPr>
                <w:noProof/>
                <w:webHidden/>
              </w:rPr>
              <w:fldChar w:fldCharType="end"/>
            </w:r>
          </w:hyperlink>
        </w:p>
        <w:p w14:paraId="3BC5B202" w14:textId="30B6B2DE" w:rsidR="00027A7C" w:rsidRPr="00027A7C" w:rsidRDefault="000B6564" w:rsidP="00027A7C">
          <w:pPr>
            <w:pStyle w:val="TOC1"/>
            <w:tabs>
              <w:tab w:val="right" w:leader="dot" w:pos="9350"/>
            </w:tabs>
            <w:rPr>
              <w:rFonts w:eastAsiaTheme="minorEastAsia"/>
              <w:noProof/>
              <w:kern w:val="2"/>
              <w:lang w:val="en-IN"/>
              <w14:ligatures w14:val="standardContextual"/>
            </w:rPr>
          </w:pPr>
          <w:hyperlink w:anchor="_Toc216547758" w:history="1">
            <w:r w:rsidR="00027A7C" w:rsidRPr="00027A7C">
              <w:rPr>
                <w:rStyle w:val="Hyperlink"/>
                <w:noProof/>
                <w:color w:val="auto"/>
              </w:rPr>
              <w:t>Recommendation &amp; Conclusion</w:t>
            </w:r>
            <w:r w:rsidR="00027A7C" w:rsidRPr="00027A7C">
              <w:rPr>
                <w:noProof/>
                <w:webHidden/>
              </w:rPr>
              <w:tab/>
            </w:r>
            <w:r w:rsidR="00027A7C" w:rsidRPr="00027A7C">
              <w:rPr>
                <w:noProof/>
                <w:webHidden/>
              </w:rPr>
              <w:fldChar w:fldCharType="begin"/>
            </w:r>
            <w:r w:rsidR="00027A7C" w:rsidRPr="00027A7C">
              <w:rPr>
                <w:noProof/>
                <w:webHidden/>
              </w:rPr>
              <w:instrText xml:space="preserve"> PAGEREF _Toc216547758 \h </w:instrText>
            </w:r>
            <w:r w:rsidR="00027A7C" w:rsidRPr="00027A7C">
              <w:rPr>
                <w:noProof/>
                <w:webHidden/>
              </w:rPr>
            </w:r>
            <w:r w:rsidR="00027A7C" w:rsidRPr="00027A7C">
              <w:rPr>
                <w:noProof/>
                <w:webHidden/>
              </w:rPr>
              <w:fldChar w:fldCharType="separate"/>
            </w:r>
            <w:r w:rsidR="00027A7C" w:rsidRPr="00027A7C">
              <w:rPr>
                <w:noProof/>
                <w:webHidden/>
              </w:rPr>
              <w:t>25</w:t>
            </w:r>
            <w:r w:rsidR="00027A7C" w:rsidRPr="00027A7C">
              <w:rPr>
                <w:noProof/>
                <w:webHidden/>
              </w:rPr>
              <w:fldChar w:fldCharType="end"/>
            </w:r>
          </w:hyperlink>
        </w:p>
        <w:p w14:paraId="2A4AC840" w14:textId="42FF2BC5" w:rsidR="00027A7C" w:rsidRPr="00027A7C" w:rsidRDefault="000B6564" w:rsidP="00027A7C">
          <w:pPr>
            <w:pStyle w:val="TOC1"/>
            <w:tabs>
              <w:tab w:val="right" w:leader="dot" w:pos="9350"/>
            </w:tabs>
            <w:rPr>
              <w:rFonts w:eastAsiaTheme="minorEastAsia"/>
              <w:noProof/>
              <w:kern w:val="2"/>
              <w:lang w:val="en-IN"/>
              <w14:ligatures w14:val="standardContextual"/>
            </w:rPr>
          </w:pPr>
          <w:hyperlink w:anchor="_Toc216547759" w:history="1">
            <w:r w:rsidR="00027A7C" w:rsidRPr="00027A7C">
              <w:rPr>
                <w:rStyle w:val="Hyperlink"/>
                <w:noProof/>
                <w:color w:val="auto"/>
              </w:rPr>
              <w:t>Reference List</w:t>
            </w:r>
            <w:r w:rsidR="00027A7C" w:rsidRPr="00027A7C">
              <w:rPr>
                <w:noProof/>
                <w:webHidden/>
              </w:rPr>
              <w:tab/>
            </w:r>
            <w:r w:rsidR="00027A7C" w:rsidRPr="00027A7C">
              <w:rPr>
                <w:noProof/>
                <w:webHidden/>
              </w:rPr>
              <w:fldChar w:fldCharType="begin"/>
            </w:r>
            <w:r w:rsidR="00027A7C" w:rsidRPr="00027A7C">
              <w:rPr>
                <w:noProof/>
                <w:webHidden/>
              </w:rPr>
              <w:instrText xml:space="preserve"> PAGEREF _Toc216547759 \h </w:instrText>
            </w:r>
            <w:r w:rsidR="00027A7C" w:rsidRPr="00027A7C">
              <w:rPr>
                <w:noProof/>
                <w:webHidden/>
              </w:rPr>
            </w:r>
            <w:r w:rsidR="00027A7C" w:rsidRPr="00027A7C">
              <w:rPr>
                <w:noProof/>
                <w:webHidden/>
              </w:rPr>
              <w:fldChar w:fldCharType="separate"/>
            </w:r>
            <w:r w:rsidR="00027A7C" w:rsidRPr="00027A7C">
              <w:rPr>
                <w:noProof/>
                <w:webHidden/>
              </w:rPr>
              <w:t>26</w:t>
            </w:r>
            <w:r w:rsidR="00027A7C" w:rsidRPr="00027A7C">
              <w:rPr>
                <w:noProof/>
                <w:webHidden/>
              </w:rPr>
              <w:fldChar w:fldCharType="end"/>
            </w:r>
          </w:hyperlink>
        </w:p>
        <w:p w14:paraId="23FA8F8A" w14:textId="523F084C" w:rsidR="00027A7C" w:rsidRDefault="00027A7C" w:rsidP="00027A7C">
          <w:r w:rsidRPr="00027A7C">
            <w:rPr>
              <w:b/>
              <w:bCs/>
              <w:noProof/>
            </w:rPr>
            <w:fldChar w:fldCharType="end"/>
          </w:r>
        </w:p>
      </w:sdtContent>
    </w:sdt>
    <w:p w14:paraId="6EC269FB" w14:textId="29C16D85" w:rsidR="00A65BC2" w:rsidRDefault="00A65BC2">
      <w:pPr>
        <w:spacing w:after="240"/>
      </w:pPr>
    </w:p>
    <w:p w14:paraId="3368C010" w14:textId="77777777" w:rsidR="00A65BC2" w:rsidRDefault="000B6564">
      <w:pPr>
        <w:rPr>
          <w:b/>
          <w:bCs/>
          <w:color w:val="000000"/>
          <w:sz w:val="28"/>
          <w:szCs w:val="28"/>
        </w:rPr>
      </w:pPr>
      <w:r>
        <w:br w:type="page"/>
      </w:r>
    </w:p>
    <w:p w14:paraId="549D05A5" w14:textId="77777777" w:rsidR="00A65BC2" w:rsidRDefault="000B6564" w:rsidP="00027A7C">
      <w:pPr>
        <w:pStyle w:val="Heading1"/>
      </w:pPr>
      <w:bookmarkStart w:id="1" w:name="_heading=h.g9npl5nzuazg" w:colFirst="0" w:colLast="0"/>
      <w:bookmarkStart w:id="2" w:name="_Toc216547750"/>
      <w:bookmarkEnd w:id="1"/>
      <w:r>
        <w:lastRenderedPageBreak/>
        <w:t>1. Introduction</w:t>
      </w:r>
      <w:bookmarkEnd w:id="2"/>
    </w:p>
    <w:p w14:paraId="26EE70FF" w14:textId="77777777" w:rsidR="00A65BC2" w:rsidRDefault="000B6564">
      <w:r>
        <w:t>The global exchange of goods, services, capital, and technology across national borders is considered business running in the international market (Kumar, 2024). In this competitive era, most well-established brands expand themselves by successfully enteri</w:t>
      </w:r>
      <w:r>
        <w:t xml:space="preserve">ng international markets. It is crucial for an </w:t>
      </w:r>
      <w:proofErr w:type="spellStart"/>
      <w:r>
        <w:t>organisation</w:t>
      </w:r>
      <w:proofErr w:type="spellEnd"/>
      <w:r>
        <w:t xml:space="preserve"> because it expands business opportunities, enhances competitiveness, and diversifies revenue sources effectively. In this report, the international marketing strategy of Starbucks will be </w:t>
      </w:r>
      <w:proofErr w:type="spellStart"/>
      <w:r>
        <w:t>analysed</w:t>
      </w:r>
      <w:proofErr w:type="spellEnd"/>
      <w:r>
        <w:t xml:space="preserve"> in the context of its operations in both the United States (Country A) and the United Kingdom (Country B). In this particular report a critical analysis will be conducted by initially providing an overview of the Starbucks company with statistical evidenc</w:t>
      </w:r>
      <w:r>
        <w:t>e. It will further conduct a brief PESTLE analysis of Starbucks based on Country A &amp; Country B. A comparison of Segmentation Targeting Positioning (STP) strategies initiated by Starbucks in the US and UK markets will be included in this specific report. Fo</w:t>
      </w:r>
      <w:r>
        <w:t>llowed by a socio-cultural context of the UK and the US using the Hofstede model effectively. Also, it will examine Starbucks’ marketing mix (7Ps) strategies across the two chosen countries elaborately. Lastly, it will incorporate overall performance outco</w:t>
      </w:r>
      <w:r>
        <w:t xml:space="preserve">mes in the United States and the United Kingdom with proper graphical representation. Further providing valuable managerial insights into the effectiveness of </w:t>
      </w:r>
      <w:proofErr w:type="spellStart"/>
      <w:r>
        <w:t>localisation</w:t>
      </w:r>
      <w:proofErr w:type="spellEnd"/>
      <w:r>
        <w:t xml:space="preserve"> strategies in global brand management. </w:t>
      </w:r>
    </w:p>
    <w:p w14:paraId="2471A940" w14:textId="77777777" w:rsidR="00A65BC2" w:rsidRDefault="000B6564" w:rsidP="00027A7C">
      <w:pPr>
        <w:pStyle w:val="Heading1"/>
      </w:pPr>
      <w:bookmarkStart w:id="3" w:name="_heading=h.1fc20caxh83a" w:colFirst="0" w:colLast="0"/>
      <w:bookmarkStart w:id="4" w:name="_Toc216547751"/>
      <w:bookmarkEnd w:id="3"/>
      <w:r>
        <w:t>2. Overview of Starbucks</w:t>
      </w:r>
      <w:bookmarkEnd w:id="4"/>
    </w:p>
    <w:p w14:paraId="3776C216" w14:textId="77777777" w:rsidR="00A65BC2" w:rsidRDefault="000B6564">
      <w:r>
        <w:t xml:space="preserve">Starbucks is one of the top brands in terms of the coffee shop chain industry, with a wide range of </w:t>
      </w:r>
      <w:proofErr w:type="spellStart"/>
      <w:r>
        <w:t>flavours</w:t>
      </w:r>
      <w:proofErr w:type="spellEnd"/>
      <w:r>
        <w:t>. It was first established in 1971 in Seattle by Jerry Baldwin, Zev Siegl, and Gordon Bowker in Seattle, Washington (starbucks.com, 2025). The brand</w:t>
      </w:r>
      <w:r>
        <w:t xml:space="preserve"> has been operating successfully with over 40,000 stores worldwide across 80+ countries. According to the reports, the US, being </w:t>
      </w:r>
      <w:proofErr w:type="gramStart"/>
      <w:r>
        <w:t>Starbucks' home market</w:t>
      </w:r>
      <w:proofErr w:type="gramEnd"/>
      <w:r>
        <w:t xml:space="preserve"> it observed the establishment of 17,286 Starbucks stores across the country in 2025. Considering the caf</w:t>
      </w:r>
      <w:r>
        <w:t xml:space="preserve">e chains of Starbucks in the country, it has established itself with a significant presence. It was mainly possible due to deep market penetration and a broad footprint in </w:t>
      </w:r>
      <w:r>
        <w:lastRenderedPageBreak/>
        <w:t>the market. In 2024, the global coffee market size was estimated at USD 269.27 billi</w:t>
      </w:r>
      <w:r>
        <w:t>on and expected to reach USD 369.46 billion by 2030 (grandviewresearch.com, 2025). Consumer lifestyles have significantly evolved with the changing landscape, as customers currently prefer high-quality beverages, comfortable social spaces, and quick servic</w:t>
      </w:r>
      <w:r>
        <w:t xml:space="preserve">e. </w:t>
      </w:r>
    </w:p>
    <w:p w14:paraId="6200848E" w14:textId="77777777" w:rsidR="00A65BC2" w:rsidRDefault="000B6564">
      <w:r>
        <w:t xml:space="preserve">Considering the business operations of Starbucks in the United States, the company was established in 1971 in Seattle, Washington. In preference to American customers, Starbucks offered </w:t>
      </w:r>
      <w:proofErr w:type="spellStart"/>
      <w:r>
        <w:t>customised</w:t>
      </w:r>
      <w:proofErr w:type="spellEnd"/>
      <w:r>
        <w:t xml:space="preserve"> beverages and food options to develop the customers' ap</w:t>
      </w:r>
      <w:r>
        <w:t>peal. The establishment and continuous expansion of Starbucks stores across the US have brought huge success to the beverage business. Eventually, Starbucks emerged as the largest revenue-generating market due to the significance of coffee amongst the cust</w:t>
      </w:r>
      <w:r>
        <w:t xml:space="preserve">omers. Reports have further suggested that Starbucks Corporation is responsible for strong market performance in the US by managing its outlets directly. </w:t>
      </w:r>
    </w:p>
    <w:p w14:paraId="48EA2F20" w14:textId="77777777" w:rsidR="00A65BC2" w:rsidRDefault="000B6564">
      <w:r>
        <w:t>In comparison to the US beverage market, the lifestyle has also impacted the UK market, eventually re</w:t>
      </w:r>
      <w:r>
        <w:t>sulting in increasing demand for premium café experiences. Considering the business operations of Starbucks in the United Kingdom, the company entered the nation in 1998 and established its first store in London’s King’s Road. In 2024, the branded coffee s</w:t>
      </w:r>
      <w:r>
        <w:t xml:space="preserve">hop market in the United Kingdom was estimated to have a value of USD 720 billion (statista.com, 2025). Starbucks, in particular, was well known for premium coffee and handcrafted beverages, which are highly demanded by UK consumers. Therefore, as per the </w:t>
      </w:r>
      <w:r>
        <w:t>data, the company has a dominant presence in both the United States and the United Kingdom.</w:t>
      </w:r>
    </w:p>
    <w:p w14:paraId="5B1EBBE9" w14:textId="77777777" w:rsidR="00A65BC2" w:rsidRDefault="000B6564" w:rsidP="00027A7C">
      <w:pPr>
        <w:pStyle w:val="Heading1"/>
      </w:pPr>
      <w:bookmarkStart w:id="5" w:name="_Toc216547752"/>
      <w:r>
        <w:t>3.1 PESTLE Analysis of Starbucks</w:t>
      </w:r>
      <w:bookmarkEnd w:id="5"/>
      <w:r>
        <w:t xml:space="preserve"> </w:t>
      </w:r>
    </w:p>
    <w:p w14:paraId="451BB8F4" w14:textId="77777777" w:rsidR="00A65BC2" w:rsidRDefault="000B6564">
      <w:r>
        <w:rPr>
          <w:b/>
          <w:bCs/>
        </w:rPr>
        <w:t>Political</w:t>
      </w:r>
      <w:r>
        <w:t xml:space="preserve">: Starbucks, while operating in the US and the UK, has to face higher compliance costs and operational volatility. </w:t>
      </w:r>
    </w:p>
    <w:p w14:paraId="53934447" w14:textId="77777777" w:rsidR="00A65BC2" w:rsidRDefault="000B6564">
      <w:r>
        <w:t>In th</w:t>
      </w:r>
      <w:r>
        <w:t xml:space="preserve">e </w:t>
      </w:r>
      <w:r>
        <w:rPr>
          <w:b/>
          <w:bCs/>
        </w:rPr>
        <w:t>US</w:t>
      </w:r>
      <w:r>
        <w:t xml:space="preserve">, </w:t>
      </w:r>
      <w:proofErr w:type="spellStart"/>
      <w:r>
        <w:t>labour</w:t>
      </w:r>
      <w:proofErr w:type="spellEnd"/>
      <w:r>
        <w:t xml:space="preserve"> relations have become one of the key political and industrial issues whereby </w:t>
      </w:r>
      <w:proofErr w:type="spellStart"/>
      <w:r>
        <w:t>labour</w:t>
      </w:r>
      <w:proofErr w:type="spellEnd"/>
      <w:r>
        <w:t xml:space="preserve"> activities have increased, and occasional strikes occur across different </w:t>
      </w:r>
      <w:r>
        <w:lastRenderedPageBreak/>
        <w:t>cities, thus growing risk related to reputation damage and imposing staffing practices</w:t>
      </w:r>
      <w:r>
        <w:t xml:space="preserve"> and wage expectations (reuters.com, 2025). </w:t>
      </w:r>
    </w:p>
    <w:p w14:paraId="53AF3740" w14:textId="77777777" w:rsidR="00A65BC2" w:rsidRDefault="000B6564">
      <w:r>
        <w:t xml:space="preserve">On the other hand, in the </w:t>
      </w:r>
      <w:r>
        <w:rPr>
          <w:b/>
          <w:bCs/>
        </w:rPr>
        <w:t>UK</w:t>
      </w:r>
      <w:r>
        <w:t xml:space="preserve">, public policies are more inclined to support worker income through statutory pay floors, which directly increase the </w:t>
      </w:r>
      <w:proofErr w:type="spellStart"/>
      <w:r>
        <w:t>labour</w:t>
      </w:r>
      <w:proofErr w:type="spellEnd"/>
      <w:r>
        <w:t xml:space="preserve"> costs at the store level for larger employers (gov.uk, 20</w:t>
      </w:r>
      <w:r>
        <w:t xml:space="preserve">25). </w:t>
      </w:r>
    </w:p>
    <w:p w14:paraId="03E77BD4" w14:textId="77777777" w:rsidR="00A65BC2" w:rsidRDefault="000B6564">
      <w:pPr>
        <w:rPr>
          <w:b/>
          <w:bCs/>
        </w:rPr>
      </w:pPr>
      <w:r>
        <w:rPr>
          <w:b/>
          <w:bCs/>
        </w:rPr>
        <w:t>Economic</w:t>
      </w:r>
    </w:p>
    <w:p w14:paraId="628624DE" w14:textId="77777777" w:rsidR="00A65BC2" w:rsidRDefault="000B6564">
      <w:pPr>
        <w:jc w:val="center"/>
        <w:rPr>
          <w:b/>
          <w:bCs/>
        </w:rPr>
      </w:pPr>
      <w:r>
        <w:rPr>
          <w:b/>
          <w:bCs/>
          <w:noProof/>
        </w:rPr>
        <w:drawing>
          <wp:inline distT="114300" distB="114300" distL="114300" distR="114300" wp14:anchorId="72282888" wp14:editId="09A7D515">
            <wp:extent cx="5943600" cy="1282700"/>
            <wp:effectExtent l="0" t="0" r="0" b="0"/>
            <wp:docPr id="2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943600" cy="1282700"/>
                    </a:xfrm>
                    <a:prstGeom prst="rect">
                      <a:avLst/>
                    </a:prstGeom>
                    <a:ln/>
                  </pic:spPr>
                </pic:pic>
              </a:graphicData>
            </a:graphic>
          </wp:inline>
        </w:drawing>
      </w:r>
    </w:p>
    <w:p w14:paraId="4F4142F9" w14:textId="0028A533" w:rsidR="00A65BC2" w:rsidRDefault="000B6564">
      <w:pPr>
        <w:jc w:val="center"/>
        <w:rPr>
          <w:b/>
          <w:bCs/>
        </w:rPr>
      </w:pPr>
      <w:r>
        <w:rPr>
          <w:b/>
          <w:bCs/>
        </w:rPr>
        <w:t xml:space="preserve">Figure </w:t>
      </w:r>
      <w:r w:rsidR="00420760">
        <w:rPr>
          <w:b/>
          <w:bCs/>
        </w:rPr>
        <w:t>1</w:t>
      </w:r>
      <w:r>
        <w:rPr>
          <w:b/>
          <w:bCs/>
        </w:rPr>
        <w:t xml:space="preserve">: Starbucks North America Segment Revenue </w:t>
      </w:r>
    </w:p>
    <w:p w14:paraId="15B31AA2" w14:textId="77777777" w:rsidR="00A65BC2" w:rsidRDefault="000B6564">
      <w:pPr>
        <w:jc w:val="center"/>
      </w:pPr>
      <w:r>
        <w:t xml:space="preserve">(Source: </w:t>
      </w:r>
      <w:proofErr w:type="spellStart"/>
      <w:r>
        <w:t>starbucks</w:t>
      </w:r>
      <w:proofErr w:type="spellEnd"/>
      <w:r>
        <w:t>, 2024)</w:t>
      </w:r>
    </w:p>
    <w:p w14:paraId="131179F8" w14:textId="77777777" w:rsidR="00A65BC2" w:rsidRDefault="000B6564">
      <w:r>
        <w:t xml:space="preserve">The </w:t>
      </w:r>
      <w:r>
        <w:rPr>
          <w:b/>
          <w:bCs/>
        </w:rPr>
        <w:t xml:space="preserve">US </w:t>
      </w:r>
      <w:r>
        <w:t>is one of the key markets of Starbucks that generates the highest profit and is also an economically sensitive region for the consolidated performance of t</w:t>
      </w:r>
      <w:r>
        <w:t xml:space="preserve">he company. Starbucks generated a total revenue of almost $6.7 billion as of Q4 2024 in the North America segment, whereby comparable store sales were reported to be down year on year in Q4 (sec.gov, 2024). </w:t>
      </w:r>
    </w:p>
    <w:p w14:paraId="2080CCA7" w14:textId="77777777" w:rsidR="00A65BC2" w:rsidRDefault="000B6564">
      <w:pPr>
        <w:jc w:val="center"/>
      </w:pPr>
      <w:r>
        <w:rPr>
          <w:noProof/>
        </w:rPr>
        <w:lastRenderedPageBreak/>
        <w:drawing>
          <wp:inline distT="114300" distB="114300" distL="114300" distR="114300" wp14:anchorId="06A63ADC" wp14:editId="322CAE30">
            <wp:extent cx="5943600" cy="3263900"/>
            <wp:effectExtent l="0" t="0" r="0" b="0"/>
            <wp:docPr id="2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3263900"/>
                    </a:xfrm>
                    <a:prstGeom prst="rect">
                      <a:avLst/>
                    </a:prstGeom>
                    <a:ln/>
                  </pic:spPr>
                </pic:pic>
              </a:graphicData>
            </a:graphic>
          </wp:inline>
        </w:drawing>
      </w:r>
    </w:p>
    <w:p w14:paraId="0837E6EE" w14:textId="325656CB" w:rsidR="00A65BC2" w:rsidRDefault="000B6564">
      <w:pPr>
        <w:jc w:val="center"/>
        <w:rPr>
          <w:b/>
          <w:bCs/>
        </w:rPr>
      </w:pPr>
      <w:r>
        <w:rPr>
          <w:b/>
          <w:bCs/>
        </w:rPr>
        <w:t xml:space="preserve">Figure </w:t>
      </w:r>
      <w:r w:rsidR="00420760">
        <w:rPr>
          <w:b/>
          <w:bCs/>
        </w:rPr>
        <w:t>2</w:t>
      </w:r>
      <w:r>
        <w:rPr>
          <w:b/>
          <w:bCs/>
        </w:rPr>
        <w:t>: National Living Wage of the UK</w:t>
      </w:r>
    </w:p>
    <w:p w14:paraId="63A2FE24" w14:textId="77777777" w:rsidR="00A65BC2" w:rsidRDefault="000B6564">
      <w:pPr>
        <w:jc w:val="center"/>
      </w:pPr>
      <w:r>
        <w:t>(Sour</w:t>
      </w:r>
      <w:r>
        <w:t xml:space="preserve">ce: </w:t>
      </w:r>
      <w:proofErr w:type="spellStart"/>
      <w:r>
        <w:t>weareworkforce</w:t>
      </w:r>
      <w:proofErr w:type="spellEnd"/>
      <w:r>
        <w:t>, 2025)</w:t>
      </w:r>
    </w:p>
    <w:p w14:paraId="7EFCA86E" w14:textId="77777777" w:rsidR="00A65BC2" w:rsidRDefault="000B6564">
      <w:r>
        <w:t xml:space="preserve">In the </w:t>
      </w:r>
      <w:r>
        <w:rPr>
          <w:b/>
          <w:bCs/>
        </w:rPr>
        <w:t>UK</w:t>
      </w:r>
      <w:r>
        <w:t>, macroeconomic factors are more closely linked to the consumption traded and wage inflation. National Living Wage of the UK as of April 2025 was £12.21/hour, aged 21 and above, thus increasing the baseline costs per stor</w:t>
      </w:r>
      <w:r>
        <w:t xml:space="preserve">e (parliament.uk, 2025). This also reduces profitability margins unless compensated by productivity, price or mix improvements. </w:t>
      </w:r>
    </w:p>
    <w:p w14:paraId="3DD67FBE" w14:textId="77777777" w:rsidR="00A65BC2" w:rsidRDefault="000B6564">
      <w:pPr>
        <w:rPr>
          <w:b/>
          <w:bCs/>
        </w:rPr>
      </w:pPr>
      <w:r>
        <w:rPr>
          <w:b/>
          <w:bCs/>
        </w:rPr>
        <w:t>Social</w:t>
      </w:r>
    </w:p>
    <w:p w14:paraId="68EF788F" w14:textId="77777777" w:rsidR="00A65BC2" w:rsidRDefault="000B6564">
      <w:r>
        <w:t xml:space="preserve">In the current marketplace, as per Pellegrino, (2024), the expectations of consumers are significantly shaped by </w:t>
      </w:r>
      <w:proofErr w:type="spellStart"/>
      <w:r>
        <w:t>persona</w:t>
      </w:r>
      <w:r>
        <w:t>lisation</w:t>
      </w:r>
      <w:proofErr w:type="spellEnd"/>
      <w:r>
        <w:t xml:space="preserve">, convenience and affordable premium positioning. </w:t>
      </w:r>
    </w:p>
    <w:p w14:paraId="45F0EC4D" w14:textId="77777777" w:rsidR="00A65BC2" w:rsidRDefault="000B6564">
      <w:r>
        <w:t xml:space="preserve">Starbucks, while operating in the </w:t>
      </w:r>
      <w:r>
        <w:rPr>
          <w:b/>
          <w:bCs/>
        </w:rPr>
        <w:t>US</w:t>
      </w:r>
      <w:r>
        <w:t xml:space="preserve">, is also assessed through the lenses of Environmental, Social, and Governance (ESG) and for its work. Forming unions and an </w:t>
      </w:r>
      <w:proofErr w:type="spellStart"/>
      <w:r>
        <w:t>unfavourable</w:t>
      </w:r>
      <w:proofErr w:type="spellEnd"/>
      <w:r>
        <w:t xml:space="preserve"> working environment neg</w:t>
      </w:r>
      <w:r>
        <w:t xml:space="preserve">atively influence customer perception and employee retention. </w:t>
      </w:r>
    </w:p>
    <w:p w14:paraId="46A62475" w14:textId="77777777" w:rsidR="00A65BC2" w:rsidRDefault="000B6564">
      <w:r>
        <w:lastRenderedPageBreak/>
        <w:t xml:space="preserve">In the </w:t>
      </w:r>
      <w:r>
        <w:rPr>
          <w:b/>
          <w:bCs/>
        </w:rPr>
        <w:t>UK</w:t>
      </w:r>
      <w:r>
        <w:t>, consumers are more sensitive to price in the current market scenario; however, pressure on disposable income tends to shift consumers’ coffee purchasing frequency towards alternative</w:t>
      </w:r>
      <w:r>
        <w:t xml:space="preserve"> low-cost competitors (</w:t>
      </w:r>
      <w:proofErr w:type="spellStart"/>
      <w:r>
        <w:t>Dekimpe</w:t>
      </w:r>
      <w:proofErr w:type="spellEnd"/>
      <w:r>
        <w:t xml:space="preserve"> and van </w:t>
      </w:r>
      <w:proofErr w:type="spellStart"/>
      <w:r>
        <w:t>Heerde</w:t>
      </w:r>
      <w:proofErr w:type="spellEnd"/>
      <w:r>
        <w:t xml:space="preserve">, 2023). </w:t>
      </w:r>
    </w:p>
    <w:p w14:paraId="6ED17837" w14:textId="77777777" w:rsidR="00A65BC2" w:rsidRDefault="000B6564">
      <w:pPr>
        <w:rPr>
          <w:b/>
          <w:bCs/>
        </w:rPr>
      </w:pPr>
      <w:r>
        <w:rPr>
          <w:b/>
          <w:bCs/>
        </w:rPr>
        <w:t>Technological</w:t>
      </w:r>
    </w:p>
    <w:p w14:paraId="74FDBC68" w14:textId="77777777" w:rsidR="00A65BC2" w:rsidRDefault="000B6564">
      <w:r>
        <w:t xml:space="preserve">In both the </w:t>
      </w:r>
      <w:r>
        <w:rPr>
          <w:b/>
          <w:bCs/>
        </w:rPr>
        <w:t xml:space="preserve">US </w:t>
      </w:r>
      <w:r>
        <w:t xml:space="preserve">and the </w:t>
      </w:r>
      <w:r>
        <w:rPr>
          <w:b/>
          <w:bCs/>
        </w:rPr>
        <w:t>UK</w:t>
      </w:r>
      <w:r>
        <w:t>, the competitive advantage of Starbucks depends on digital ordering, operational tech, loyalty and payments. While strategic benefits are increased production an</w:t>
      </w:r>
      <w:r>
        <w:t xml:space="preserve">d enhanced demand capture, however, there are risks related to increasing dependence on platform stability and cybersecurity exposure. Additionally, technology is also accelerating the speed of services, which is a key factor in the high </w:t>
      </w:r>
      <w:proofErr w:type="spellStart"/>
      <w:r>
        <w:t>labour</w:t>
      </w:r>
      <w:proofErr w:type="spellEnd"/>
      <w:r>
        <w:t xml:space="preserve"> cost market</w:t>
      </w:r>
      <w:r>
        <w:t>s where improvement in productivity is important to maintaining store growth (</w:t>
      </w:r>
      <w:proofErr w:type="spellStart"/>
      <w:r>
        <w:t>Akcam</w:t>
      </w:r>
      <w:proofErr w:type="spellEnd"/>
      <w:r>
        <w:t>, 2023).</w:t>
      </w:r>
    </w:p>
    <w:p w14:paraId="4531C74F" w14:textId="77777777" w:rsidR="00A65BC2" w:rsidRDefault="000B6564">
      <w:pPr>
        <w:rPr>
          <w:b/>
          <w:bCs/>
        </w:rPr>
      </w:pPr>
      <w:r>
        <w:rPr>
          <w:b/>
          <w:bCs/>
        </w:rPr>
        <w:t>Legal</w:t>
      </w:r>
    </w:p>
    <w:p w14:paraId="21B80056" w14:textId="77777777" w:rsidR="00A65BC2" w:rsidRDefault="000B6564">
      <w:r>
        <w:t xml:space="preserve">While operating in the </w:t>
      </w:r>
      <w:r>
        <w:rPr>
          <w:b/>
          <w:bCs/>
        </w:rPr>
        <w:t>US</w:t>
      </w:r>
      <w:r>
        <w:t xml:space="preserve">, Starbucks have to manage federal wage and working hour rules along with rapidly changing </w:t>
      </w:r>
      <w:proofErr w:type="spellStart"/>
      <w:r>
        <w:t>labour</w:t>
      </w:r>
      <w:proofErr w:type="spellEnd"/>
      <w:r>
        <w:t xml:space="preserve"> laws linked to union activities (Ko</w:t>
      </w:r>
      <w:r>
        <w:t>chan</w:t>
      </w:r>
      <w:r>
        <w:rPr>
          <w:i/>
          <w:iCs/>
        </w:rPr>
        <w:t xml:space="preserve"> et al. </w:t>
      </w:r>
      <w:r>
        <w:t xml:space="preserve">2023). </w:t>
      </w:r>
    </w:p>
    <w:p w14:paraId="2AF1A688" w14:textId="77777777" w:rsidR="00A65BC2" w:rsidRDefault="000B6564">
      <w:r>
        <w:t xml:space="preserve">Whereas in the </w:t>
      </w:r>
      <w:r>
        <w:rPr>
          <w:b/>
          <w:bCs/>
        </w:rPr>
        <w:t>UK</w:t>
      </w:r>
      <w:r>
        <w:t>, Starbucks have to operate under strict employment law standards that combine a legally mandated wage threshold along with robust employee protection requirements (Carter</w:t>
      </w:r>
      <w:r>
        <w:rPr>
          <w:i/>
          <w:iCs/>
        </w:rPr>
        <w:t xml:space="preserve"> et al.</w:t>
      </w:r>
      <w:r>
        <w:t xml:space="preserve"> 2023). </w:t>
      </w:r>
    </w:p>
    <w:p w14:paraId="138E673B" w14:textId="77777777" w:rsidR="00A65BC2" w:rsidRDefault="000B6564">
      <w:pPr>
        <w:rPr>
          <w:b/>
          <w:bCs/>
        </w:rPr>
      </w:pPr>
      <w:r>
        <w:rPr>
          <w:b/>
          <w:bCs/>
        </w:rPr>
        <w:t>Environmental</w:t>
      </w:r>
    </w:p>
    <w:p w14:paraId="591B0245" w14:textId="77777777" w:rsidR="00A65BC2" w:rsidRDefault="000B6564">
      <w:r>
        <w:t>Starbucks have to operate in an intense pressure environment (climate and sustainability), which influences the supply of coffee, expectations related to packaging and waste disposal and energy costs and decarbonization requirements. The consumer concern o</w:t>
      </w:r>
      <w:r>
        <w:t xml:space="preserve">ver increasing waste pollution, recycling and credible sustainability claims is growing rapidly, both in the </w:t>
      </w:r>
      <w:r>
        <w:rPr>
          <w:b/>
          <w:bCs/>
        </w:rPr>
        <w:t xml:space="preserve">US </w:t>
      </w:r>
      <w:r>
        <w:t xml:space="preserve">and the </w:t>
      </w:r>
      <w:r>
        <w:rPr>
          <w:b/>
          <w:bCs/>
        </w:rPr>
        <w:t>UK</w:t>
      </w:r>
      <w:r>
        <w:t xml:space="preserve">. This makes the need for audible sourcing and packaging transitions by the company (Wang </w:t>
      </w:r>
      <w:r>
        <w:rPr>
          <w:i/>
          <w:iCs/>
        </w:rPr>
        <w:t>et al.</w:t>
      </w:r>
      <w:r>
        <w:t xml:space="preserve"> 2022).</w:t>
      </w:r>
    </w:p>
    <w:p w14:paraId="7C3307F9" w14:textId="77777777" w:rsidR="00A65BC2" w:rsidRDefault="000B6564" w:rsidP="00027A7C">
      <w:pPr>
        <w:pStyle w:val="Heading1"/>
      </w:pPr>
      <w:bookmarkStart w:id="6" w:name="_heading=h.fm4bopm2weoy" w:colFirst="0" w:colLast="0"/>
      <w:bookmarkStart w:id="7" w:name="_Toc216547753"/>
      <w:bookmarkEnd w:id="6"/>
      <w:r>
        <w:lastRenderedPageBreak/>
        <w:t>3.2 Comparison of the socio-cu</w:t>
      </w:r>
      <w:r>
        <w:t>ltural context of the UK and the US using Hofstede</w:t>
      </w:r>
      <w:bookmarkEnd w:id="7"/>
      <w:r>
        <w:t xml:space="preserve"> </w:t>
      </w:r>
    </w:p>
    <w:p w14:paraId="4CC5E5C6" w14:textId="77777777" w:rsidR="00A65BC2" w:rsidRDefault="000B6564">
      <w:r>
        <w:rPr>
          <w:b/>
          <w:bCs/>
          <w:noProof/>
          <w:color w:val="980000"/>
        </w:rPr>
        <w:drawing>
          <wp:inline distT="114300" distB="114300" distL="114300" distR="114300" wp14:anchorId="77233DFA" wp14:editId="1E0D9828">
            <wp:extent cx="5943600" cy="3149600"/>
            <wp:effectExtent l="25400" t="25400" r="25400" b="25400"/>
            <wp:docPr id="1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1"/>
                    <a:srcRect/>
                    <a:stretch>
                      <a:fillRect/>
                    </a:stretch>
                  </pic:blipFill>
                  <pic:spPr>
                    <a:xfrm>
                      <a:off x="0" y="0"/>
                      <a:ext cx="5943600" cy="3149600"/>
                    </a:xfrm>
                    <a:prstGeom prst="rect">
                      <a:avLst/>
                    </a:prstGeom>
                    <a:ln w="25400">
                      <a:solidFill>
                        <a:srgbClr val="000000"/>
                      </a:solidFill>
                      <a:prstDash val="solid"/>
                    </a:ln>
                  </pic:spPr>
                </pic:pic>
              </a:graphicData>
            </a:graphic>
          </wp:inline>
        </w:drawing>
      </w:r>
    </w:p>
    <w:p w14:paraId="5F0CC2C1" w14:textId="4ED4C5ED" w:rsidR="00A65BC2" w:rsidRDefault="000B6564">
      <w:pPr>
        <w:jc w:val="center"/>
        <w:rPr>
          <w:b/>
          <w:bCs/>
        </w:rPr>
      </w:pPr>
      <w:r>
        <w:rPr>
          <w:b/>
          <w:bCs/>
        </w:rPr>
        <w:t xml:space="preserve">Figure </w:t>
      </w:r>
      <w:r w:rsidR="00420760">
        <w:rPr>
          <w:b/>
          <w:bCs/>
        </w:rPr>
        <w:t>3</w:t>
      </w:r>
      <w:r>
        <w:rPr>
          <w:b/>
          <w:bCs/>
        </w:rPr>
        <w:t>: Hofstede Socio-cultural Model</w:t>
      </w:r>
    </w:p>
    <w:p w14:paraId="0798608D" w14:textId="77777777" w:rsidR="00A65BC2" w:rsidRDefault="000B6564">
      <w:pPr>
        <w:jc w:val="center"/>
      </w:pPr>
      <w:r>
        <w:t xml:space="preserve">(Source: </w:t>
      </w:r>
      <w:proofErr w:type="spellStart"/>
      <w:r>
        <w:t>theculturefactor</w:t>
      </w:r>
      <w:proofErr w:type="spellEnd"/>
      <w:r>
        <w:t>, 2024)</w:t>
      </w:r>
    </w:p>
    <w:p w14:paraId="7BBCAD0D" w14:textId="77777777" w:rsidR="00A65BC2" w:rsidRDefault="000B6564">
      <w:r>
        <w:t xml:space="preserve">“Hofstede Model” is a framework which helps an </w:t>
      </w:r>
      <w:proofErr w:type="spellStart"/>
      <w:r>
        <w:t>organisation</w:t>
      </w:r>
      <w:proofErr w:type="spellEnd"/>
      <w:r>
        <w:t xml:space="preserve"> to understand the cultural differences in different countries to gain</w:t>
      </w:r>
      <w:r>
        <w:t xml:space="preserve"> a competitive advantage. The model identifies six cultural dimensions such as the power distance, individualism, motivation towards achievement, uncertainty avoidance, long-term orientation and indulgence. In this section, cross-cultural differences betwe</w:t>
      </w:r>
      <w:r>
        <w:t>en the US and UK have been discussed, which helped Starbucks to understand its market (theculturefactor.com, 2024). To expand its business in the international market, a proper expansion strategy, communication and negotiation strategy is needed for the co</w:t>
      </w:r>
      <w:r>
        <w:t xml:space="preserve">mpany, which helps to provide service according to the customer’s choices and helps the company to gain a competitive advantage. </w:t>
      </w:r>
    </w:p>
    <w:p w14:paraId="1047D5E5" w14:textId="77777777" w:rsidR="00A65BC2" w:rsidRDefault="000B6564">
      <w:pPr>
        <w:rPr>
          <w:b/>
          <w:bCs/>
        </w:rPr>
      </w:pPr>
      <w:r>
        <w:rPr>
          <w:b/>
          <w:bCs/>
        </w:rPr>
        <w:t>Power distance</w:t>
      </w:r>
    </w:p>
    <w:p w14:paraId="2EE56392" w14:textId="5AA19C9C" w:rsidR="00A65BC2" w:rsidRDefault="000B6564">
      <w:r>
        <w:lastRenderedPageBreak/>
        <w:t>“Power Distance" is a dimension in the Hofstede model through which it is understood which country respects the</w:t>
      </w:r>
      <w:r>
        <w:t xml:space="preserve"> less powerful persons much which is a positive sign for social inclusion and business expansion. Based on the above result, it has been depicted that the value of power distance in the US is 40, which is more than the value of the UK </w:t>
      </w:r>
      <w:r>
        <w:rPr>
          <w:b/>
          <w:bCs/>
          <w:i/>
          <w:iCs/>
        </w:rPr>
        <w:t xml:space="preserve">[Referred to Figure </w:t>
      </w:r>
      <w:r w:rsidR="00420760">
        <w:rPr>
          <w:b/>
          <w:bCs/>
          <w:i/>
          <w:iCs/>
        </w:rPr>
        <w:t>3</w:t>
      </w:r>
      <w:r>
        <w:rPr>
          <w:b/>
          <w:bCs/>
          <w:i/>
          <w:iCs/>
        </w:rPr>
        <w:t>]</w:t>
      </w:r>
      <w:r>
        <w:t xml:space="preserve">. It showcases that in the US, less powerful persons are not equally treated by the higher authorities. This inequality creates uneven work distribution and further creates conflict inside the workplace (Haupt and </w:t>
      </w:r>
      <w:proofErr w:type="spellStart"/>
      <w:r>
        <w:t>Gelbiser</w:t>
      </w:r>
      <w:proofErr w:type="spellEnd"/>
      <w:r>
        <w:t xml:space="preserve">, 2024). </w:t>
      </w:r>
    </w:p>
    <w:p w14:paraId="3129A66A" w14:textId="77777777" w:rsidR="00A65BC2" w:rsidRDefault="000B6564">
      <w:pPr>
        <w:rPr>
          <w:b/>
          <w:bCs/>
        </w:rPr>
      </w:pPr>
      <w:r>
        <w:rPr>
          <w:b/>
          <w:bCs/>
        </w:rPr>
        <w:t>Individualism</w:t>
      </w:r>
    </w:p>
    <w:p w14:paraId="25E20A33" w14:textId="3695CE83" w:rsidR="00A65BC2" w:rsidRDefault="000B6564">
      <w:r>
        <w:t>“Individu</w:t>
      </w:r>
      <w:r>
        <w:t>alism” denotes in the Hofstede model that the spirit of working together in a place is less among the people, and they prefer to be alone rather than collaborate. Based on the above graph, it has been stated that the value of this factor in the UK is 76, h</w:t>
      </w:r>
      <w:r>
        <w:t xml:space="preserve">igher than 60, which is the value in the US </w:t>
      </w:r>
      <w:r>
        <w:rPr>
          <w:b/>
          <w:bCs/>
          <w:i/>
          <w:iCs/>
        </w:rPr>
        <w:t xml:space="preserve">[Referred to Figure </w:t>
      </w:r>
      <w:r w:rsidR="00420760">
        <w:rPr>
          <w:b/>
          <w:bCs/>
          <w:i/>
          <w:iCs/>
        </w:rPr>
        <w:t>3</w:t>
      </w:r>
      <w:r>
        <w:rPr>
          <w:b/>
          <w:bCs/>
          <w:i/>
          <w:iCs/>
        </w:rPr>
        <w:t>]</w:t>
      </w:r>
      <w:r>
        <w:t>. This value helps the company to identify that in the US, collaboration is not that much appreciated, which is not required for a business operation. Lack of collaboration in Starbucks redu</w:t>
      </w:r>
      <w:r>
        <w:t>ces innovation and further creates boredom inside the workplace, which is not fruitful for its development (</w:t>
      </w:r>
      <w:proofErr w:type="spellStart"/>
      <w:r>
        <w:t>Ganeshu</w:t>
      </w:r>
      <w:proofErr w:type="spellEnd"/>
      <w:r>
        <w:t xml:space="preserve"> </w:t>
      </w:r>
      <w:r>
        <w:rPr>
          <w:i/>
          <w:iCs/>
        </w:rPr>
        <w:t>et al.</w:t>
      </w:r>
      <w:r>
        <w:t xml:space="preserve"> 2024). Here to expand its business, Starbucks targets young adults for targeting purposes using social media platform visibility. </w:t>
      </w:r>
    </w:p>
    <w:p w14:paraId="6BAE0A43" w14:textId="77777777" w:rsidR="00A65BC2" w:rsidRDefault="000B6564">
      <w:pPr>
        <w:rPr>
          <w:b/>
          <w:bCs/>
        </w:rPr>
      </w:pPr>
      <w:r>
        <w:rPr>
          <w:b/>
          <w:bCs/>
        </w:rPr>
        <w:t>Mo</w:t>
      </w:r>
      <w:r>
        <w:rPr>
          <w:b/>
          <w:bCs/>
        </w:rPr>
        <w:t>tivation towards Achievement and Success</w:t>
      </w:r>
    </w:p>
    <w:p w14:paraId="0ECC8DFA" w14:textId="6B7F818F" w:rsidR="00A65BC2" w:rsidRDefault="000B6564">
      <w:r>
        <w:t xml:space="preserve">The value of this factor, 66 in the UK and 62 in the US, showcased that authorities motivated in the UK than in the US, which is </w:t>
      </w:r>
      <w:proofErr w:type="spellStart"/>
      <w:r>
        <w:t>favourable</w:t>
      </w:r>
      <w:proofErr w:type="spellEnd"/>
      <w:r>
        <w:t xml:space="preserve"> for employees and workers in Starbucks </w:t>
      </w:r>
      <w:r>
        <w:rPr>
          <w:b/>
          <w:bCs/>
          <w:i/>
          <w:iCs/>
        </w:rPr>
        <w:t xml:space="preserve">[Referred to Figure </w:t>
      </w:r>
      <w:r w:rsidR="00420760">
        <w:rPr>
          <w:b/>
          <w:bCs/>
          <w:i/>
          <w:iCs/>
        </w:rPr>
        <w:t>3</w:t>
      </w:r>
      <w:r>
        <w:rPr>
          <w:b/>
          <w:bCs/>
          <w:i/>
          <w:iCs/>
        </w:rPr>
        <w:t>]</w:t>
      </w:r>
      <w:r>
        <w:t>. Workplace mo</w:t>
      </w:r>
      <w:r>
        <w:t xml:space="preserve">tivation is important to increase energy, innovation, productivity and employee retention (Radović-Marković, 2025). Higher score showcased that </w:t>
      </w:r>
      <w:proofErr w:type="spellStart"/>
      <w:r>
        <w:t>inUK</w:t>
      </w:r>
      <w:proofErr w:type="spellEnd"/>
      <w:r>
        <w:t xml:space="preserve"> motivational strategies are adopted by the company to empower their employees. </w:t>
      </w:r>
    </w:p>
    <w:p w14:paraId="586F5702" w14:textId="77777777" w:rsidR="00A65BC2" w:rsidRDefault="000B6564">
      <w:pPr>
        <w:rPr>
          <w:b/>
          <w:bCs/>
        </w:rPr>
      </w:pPr>
      <w:r>
        <w:rPr>
          <w:b/>
          <w:bCs/>
        </w:rPr>
        <w:t>Uncertainty Avoidance</w:t>
      </w:r>
    </w:p>
    <w:p w14:paraId="4269C17E" w14:textId="575C75B7" w:rsidR="00A65BC2" w:rsidRDefault="000B6564">
      <w:r>
        <w:t xml:space="preserve">This </w:t>
      </w:r>
      <w:r>
        <w:t xml:space="preserve">feature helps to understand how to avoid the risk factor in the workplace to improve business functions. Based on the above graphical chart, it has been understood that the </w:t>
      </w:r>
      <w:r>
        <w:lastRenderedPageBreak/>
        <w:t>US scored 46, which is higher than the UK value of 35, showing that the US risk mit</w:t>
      </w:r>
      <w:r>
        <w:t>igation strategies are more effective than the UK</w:t>
      </w:r>
      <w:r>
        <w:rPr>
          <w:i/>
          <w:iCs/>
        </w:rPr>
        <w:t xml:space="preserve"> </w:t>
      </w:r>
      <w:r>
        <w:rPr>
          <w:b/>
          <w:bCs/>
          <w:i/>
          <w:iCs/>
        </w:rPr>
        <w:t xml:space="preserve">[Referred to Figure </w:t>
      </w:r>
      <w:r w:rsidR="00420760">
        <w:rPr>
          <w:b/>
          <w:bCs/>
          <w:i/>
          <w:iCs/>
        </w:rPr>
        <w:t>3</w:t>
      </w:r>
      <w:r>
        <w:rPr>
          <w:b/>
          <w:bCs/>
          <w:i/>
          <w:iCs/>
        </w:rPr>
        <w:t>]</w:t>
      </w:r>
      <w:r>
        <w:rPr>
          <w:i/>
          <w:iCs/>
        </w:rPr>
        <w:t>.</w:t>
      </w:r>
      <w:r>
        <w:t xml:space="preserve"> Risk mitigation strategies help an </w:t>
      </w:r>
      <w:proofErr w:type="spellStart"/>
      <w:r>
        <w:t>organisation</w:t>
      </w:r>
      <w:proofErr w:type="spellEnd"/>
      <w:r>
        <w:t xml:space="preserve"> to prevent any operational and financial loss (Rehman, 2024). Starbucks adopted demand forecasting and market analysis to predict tren</w:t>
      </w:r>
      <w:r>
        <w:t xml:space="preserve">ds and produce ways to address the requirements and eventually reduce risks. </w:t>
      </w:r>
    </w:p>
    <w:p w14:paraId="6E30C979" w14:textId="77777777" w:rsidR="00A65BC2" w:rsidRDefault="000B6564">
      <w:pPr>
        <w:rPr>
          <w:b/>
          <w:bCs/>
        </w:rPr>
      </w:pPr>
      <w:r>
        <w:rPr>
          <w:b/>
          <w:bCs/>
        </w:rPr>
        <w:t>Long-term Orientation and Indulgence</w:t>
      </w:r>
    </w:p>
    <w:p w14:paraId="60AE2AD4" w14:textId="77777777" w:rsidR="00A65BC2" w:rsidRDefault="000B6564">
      <w:r>
        <w:t xml:space="preserve">Considering these two factors, like Indulgence and </w:t>
      </w:r>
      <w:proofErr w:type="gramStart"/>
      <w:r>
        <w:t>Long Term</w:t>
      </w:r>
      <w:proofErr w:type="gramEnd"/>
      <w:r>
        <w:t xml:space="preserve"> Orientation, in a bit these factors the UK has scored better than the US. Whethe</w:t>
      </w:r>
      <w:r>
        <w:t>r scoring better in long-term orientation is better for Starbucks to sustain its bases in its country, on the other hand, a higher score in indulgence means that persons tend to associate more with their personal activity rather than the professional commi</w:t>
      </w:r>
      <w:r>
        <w:t xml:space="preserve">tments. </w:t>
      </w:r>
    </w:p>
    <w:p w14:paraId="14ADFB3B" w14:textId="77777777" w:rsidR="00A65BC2" w:rsidRDefault="000B6564">
      <w:r>
        <w:t>Hence, considering the social and cultural factors, Starbucks has promoted its business through social media platforms in the UK.</w:t>
      </w:r>
    </w:p>
    <w:p w14:paraId="718BD5B4" w14:textId="77777777" w:rsidR="00A65BC2" w:rsidRDefault="000B6564" w:rsidP="00027A7C">
      <w:pPr>
        <w:pStyle w:val="Heading1"/>
      </w:pPr>
      <w:bookmarkStart w:id="8" w:name="_heading=h.n65trovfw342" w:colFirst="0" w:colLast="0"/>
      <w:bookmarkStart w:id="9" w:name="_Toc216547754"/>
      <w:bookmarkEnd w:id="8"/>
      <w:r>
        <w:t>3.3 Comparing the STP strategies initiated by Starbucks in the US and UK markets</w:t>
      </w:r>
      <w:bookmarkEnd w:id="9"/>
      <w:r>
        <w:t xml:space="preserve"> </w:t>
      </w:r>
    </w:p>
    <w:p w14:paraId="1C926157" w14:textId="77777777" w:rsidR="00A65BC2" w:rsidRDefault="000B6564">
      <w:r>
        <w:t xml:space="preserve">A strategic framework that aids in </w:t>
      </w:r>
      <w:proofErr w:type="spellStart"/>
      <w:r>
        <w:t>recognising</w:t>
      </w:r>
      <w:proofErr w:type="spellEnd"/>
      <w:r>
        <w:t xml:space="preserve"> the appropriate segment, targeting and a clear market position of an </w:t>
      </w:r>
      <w:proofErr w:type="spellStart"/>
      <w:r>
        <w:t>organisation</w:t>
      </w:r>
      <w:proofErr w:type="spellEnd"/>
      <w:r>
        <w:t xml:space="preserve"> refers to Segmentation, Targeting, and Positioning (STP) (</w:t>
      </w:r>
      <w:proofErr w:type="spellStart"/>
      <w:r>
        <w:t>Luthfiandana</w:t>
      </w:r>
      <w:proofErr w:type="spellEnd"/>
      <w:r>
        <w:t xml:space="preserve"> </w:t>
      </w:r>
      <w:r>
        <w:rPr>
          <w:i/>
          <w:iCs/>
        </w:rPr>
        <w:t xml:space="preserve">et al. </w:t>
      </w:r>
      <w:r>
        <w:t xml:space="preserve">2024). It is crucial for Starbucks to understand consumer needs, </w:t>
      </w:r>
      <w:proofErr w:type="spellStart"/>
      <w:r>
        <w:t>behaviours</w:t>
      </w:r>
      <w:proofErr w:type="spellEnd"/>
      <w:r>
        <w:t>, and pre</w:t>
      </w:r>
      <w:r>
        <w:t xml:space="preserve">ferences appropriately and take measures accordingly for maximum profit margins. Therefore, via STP strategies, Starbucks meets the demand of customers in both the US and UK markets separately. </w:t>
      </w:r>
    </w:p>
    <w:p w14:paraId="36ACFF54" w14:textId="77777777" w:rsidR="00A65BC2" w:rsidRDefault="000B6564">
      <w:pPr>
        <w:jc w:val="center"/>
        <w:rPr>
          <w:b/>
          <w:bCs/>
        </w:rPr>
      </w:pPr>
      <w:r>
        <w:rPr>
          <w:b/>
          <w:bCs/>
          <w:noProof/>
        </w:rPr>
        <w:lastRenderedPageBreak/>
        <w:drawing>
          <wp:inline distT="114300" distB="114300" distL="114300" distR="114300" wp14:anchorId="0A930596" wp14:editId="4549F0CE">
            <wp:extent cx="4610203" cy="3155306"/>
            <wp:effectExtent l="25400" t="25400" r="25400" b="25400"/>
            <wp:docPr id="14"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12"/>
                    <a:srcRect/>
                    <a:stretch>
                      <a:fillRect/>
                    </a:stretch>
                  </pic:blipFill>
                  <pic:spPr>
                    <a:xfrm>
                      <a:off x="0" y="0"/>
                      <a:ext cx="4610203" cy="3155306"/>
                    </a:xfrm>
                    <a:prstGeom prst="rect">
                      <a:avLst/>
                    </a:prstGeom>
                    <a:ln w="25400">
                      <a:solidFill>
                        <a:srgbClr val="000000"/>
                      </a:solidFill>
                      <a:prstDash val="solid"/>
                    </a:ln>
                  </pic:spPr>
                </pic:pic>
              </a:graphicData>
            </a:graphic>
          </wp:inline>
        </w:drawing>
      </w:r>
    </w:p>
    <w:p w14:paraId="25CC0040" w14:textId="212F866B" w:rsidR="00A65BC2" w:rsidRDefault="000B6564">
      <w:pPr>
        <w:jc w:val="center"/>
        <w:rPr>
          <w:b/>
          <w:bCs/>
        </w:rPr>
      </w:pPr>
      <w:r>
        <w:rPr>
          <w:b/>
          <w:bCs/>
        </w:rPr>
        <w:t xml:space="preserve">Figure </w:t>
      </w:r>
      <w:r w:rsidR="00420760">
        <w:rPr>
          <w:b/>
          <w:bCs/>
        </w:rPr>
        <w:t>4</w:t>
      </w:r>
      <w:r>
        <w:rPr>
          <w:b/>
          <w:bCs/>
        </w:rPr>
        <w:t xml:space="preserve">: STP strategies </w:t>
      </w:r>
    </w:p>
    <w:p w14:paraId="1E325CB6" w14:textId="77777777" w:rsidR="00A65BC2" w:rsidRDefault="000B6564">
      <w:pPr>
        <w:jc w:val="center"/>
      </w:pPr>
      <w:r>
        <w:t xml:space="preserve">(Source: </w:t>
      </w:r>
      <w:proofErr w:type="spellStart"/>
      <w:r>
        <w:t>substack</w:t>
      </w:r>
      <w:proofErr w:type="spellEnd"/>
      <w:r>
        <w:t xml:space="preserve">, 2024) </w:t>
      </w:r>
    </w:p>
    <w:p w14:paraId="0D1B7435" w14:textId="77777777" w:rsidR="00A65BC2" w:rsidRDefault="000B6564">
      <w:pPr>
        <w:rPr>
          <w:b/>
          <w:bCs/>
        </w:rPr>
      </w:pPr>
      <w:r>
        <w:rPr>
          <w:b/>
          <w:bCs/>
        </w:rPr>
        <w:t xml:space="preserve">Segmentation </w:t>
      </w:r>
    </w:p>
    <w:p w14:paraId="7145D0AB" w14:textId="77777777" w:rsidR="00A65BC2" w:rsidRDefault="000B6564">
      <w:r>
        <w:t xml:space="preserve">Segmentation refers to the </w:t>
      </w:r>
      <w:proofErr w:type="spellStart"/>
      <w:r>
        <w:t>organisation's</w:t>
      </w:r>
      <w:proofErr w:type="spellEnd"/>
      <w:r>
        <w:t xml:space="preserve"> potential to classify the customers into different sections as per the demographic, geographic, psychographic, and </w:t>
      </w:r>
      <w:proofErr w:type="spellStart"/>
      <w:r>
        <w:t>behavioural</w:t>
      </w:r>
      <w:proofErr w:type="spellEnd"/>
      <w:r>
        <w:t xml:space="preserve"> characteristics (</w:t>
      </w:r>
      <w:proofErr w:type="spellStart"/>
      <w:r>
        <w:t>Nilplengsang</w:t>
      </w:r>
      <w:proofErr w:type="spellEnd"/>
      <w:r>
        <w:t xml:space="preserve">, and </w:t>
      </w:r>
      <w:proofErr w:type="spellStart"/>
      <w:r>
        <w:t>Pankham</w:t>
      </w:r>
      <w:proofErr w:type="spellEnd"/>
      <w:r>
        <w:t>, 2024). Segmentation plays a v</w:t>
      </w:r>
      <w:r>
        <w:t xml:space="preserve">ery important role for any firm as it helps to tailor effective campaigns for attracting the targeted audience in the market. As the campaigns and advertisements effectively meet the demands of the particular set of customers, efficiently. Considering the </w:t>
      </w:r>
      <w:r>
        <w:t>segmentation strategy of Starbucks in the US, the brand is known for premium beverages and café experiences. In such scenarios, they look for working professionals, students, millennials, and high-income individuals who seek premium over affordability. Mea</w:t>
      </w:r>
      <w:r>
        <w:t>nwhile, for customers who seek convenience and digital ordering in their busy schedule, Starbucks also promotes initiatives for such easygoing customers to smoothly. On the other hand, Starbucks in the UK looks for office workers, students, families, and y</w:t>
      </w:r>
      <w:r>
        <w:t xml:space="preserve">oung adults. </w:t>
      </w:r>
      <w:r>
        <w:lastRenderedPageBreak/>
        <w:t xml:space="preserve">Recently, the brand has also looked for consumers who prefer sustainable and ethically sourced products. </w:t>
      </w:r>
    </w:p>
    <w:p w14:paraId="1E6331E6" w14:textId="77777777" w:rsidR="00A65BC2" w:rsidRDefault="000B6564">
      <w:pPr>
        <w:rPr>
          <w:b/>
          <w:bCs/>
        </w:rPr>
      </w:pPr>
      <w:r>
        <w:rPr>
          <w:b/>
          <w:bCs/>
        </w:rPr>
        <w:t xml:space="preserve">Targeting </w:t>
      </w:r>
    </w:p>
    <w:p w14:paraId="5E7E0F1B" w14:textId="77777777" w:rsidR="00A65BC2" w:rsidRDefault="000B6564">
      <w:r>
        <w:t xml:space="preserve">An effective marketing initiative embraced by the company for </w:t>
      </w:r>
      <w:proofErr w:type="spellStart"/>
      <w:r>
        <w:t>emphasising</w:t>
      </w:r>
      <w:proofErr w:type="spellEnd"/>
      <w:r>
        <w:t xml:space="preserve"> specific groups of customers to increase its product</w:t>
      </w:r>
      <w:r>
        <w:t xml:space="preserve"> sales and market engagement is termed as targeting (</w:t>
      </w:r>
      <w:proofErr w:type="spellStart"/>
      <w:r>
        <w:t>Agustian</w:t>
      </w:r>
      <w:proofErr w:type="spellEnd"/>
      <w:r>
        <w:t xml:space="preserve"> </w:t>
      </w:r>
      <w:r>
        <w:rPr>
          <w:i/>
          <w:iCs/>
        </w:rPr>
        <w:t xml:space="preserve">et al. </w:t>
      </w:r>
      <w:r>
        <w:t xml:space="preserve">2025). Moreover, it aids in uplifting </w:t>
      </w:r>
      <w:proofErr w:type="spellStart"/>
      <w:r>
        <w:t>organisational</w:t>
      </w:r>
      <w:proofErr w:type="spellEnd"/>
      <w:r>
        <w:t xml:space="preserve"> productivity by strengthening brand awareness and improving customer interactions. In the US market, Starbucks mainly targets high-inc</w:t>
      </w:r>
      <w:r>
        <w:t>ome groups, busy professionals, and rich young adults. It is mainly because these targeted audiences would pay a significant amount for the premium coffee without fail. On the other hand, considering the UK market, Starbucks mainly targets the customers wh</w:t>
      </w:r>
      <w:r>
        <w:t xml:space="preserve">o commute daily, professionals, and younger demographics. It is because these groups are known for frequently visiting cafés for </w:t>
      </w:r>
      <w:proofErr w:type="spellStart"/>
      <w:r>
        <w:t>socialising</w:t>
      </w:r>
      <w:proofErr w:type="spellEnd"/>
      <w:r>
        <w:t>, working, or studying. Recently, targeting the customers who look for sustainable options in the coffee chain indus</w:t>
      </w:r>
      <w:r>
        <w:t xml:space="preserve">try. </w:t>
      </w:r>
    </w:p>
    <w:p w14:paraId="251674BF" w14:textId="77777777" w:rsidR="00A65BC2" w:rsidRDefault="000B6564">
      <w:pPr>
        <w:rPr>
          <w:b/>
          <w:bCs/>
        </w:rPr>
      </w:pPr>
      <w:r>
        <w:rPr>
          <w:b/>
          <w:bCs/>
        </w:rPr>
        <w:t xml:space="preserve">Positioning </w:t>
      </w:r>
    </w:p>
    <w:p w14:paraId="6989997A" w14:textId="77777777" w:rsidR="00A65BC2" w:rsidRDefault="000B6564">
      <w:r>
        <w:t xml:space="preserve">The measure adapted by the </w:t>
      </w:r>
      <w:proofErr w:type="spellStart"/>
      <w:r>
        <w:t>organisation</w:t>
      </w:r>
      <w:proofErr w:type="spellEnd"/>
      <w:r>
        <w:t xml:space="preserve"> to create a perceived value in the minds of customers is referred to as positioning (Knowles, 2025). Firms following an effective positioning help in encouraging engagement and sustaining long-term development in the market. Considering Starbucks in the U</w:t>
      </w:r>
      <w:r>
        <w:t xml:space="preserve">S market, the company positions itself as a premium coffeehouse offering high-quality beverages, </w:t>
      </w:r>
      <w:proofErr w:type="spellStart"/>
      <w:r>
        <w:t>personalised</w:t>
      </w:r>
      <w:proofErr w:type="spellEnd"/>
      <w:r>
        <w:t xml:space="preserve"> experiences, and a calm environment. Meanwhile, the Starbucks operating in the UK market, established itself as a socially responsible and communi</w:t>
      </w:r>
      <w:r>
        <w:t xml:space="preserve">ty-oriented brand that </w:t>
      </w:r>
      <w:proofErr w:type="spellStart"/>
      <w:r>
        <w:t>emphasises</w:t>
      </w:r>
      <w:proofErr w:type="spellEnd"/>
      <w:r>
        <w:t xml:space="preserve"> ethical sourcing and sustainability. Therefore, positioning emerges as a crucial factor for influencing consumer perceptions and purchasing decisions. </w:t>
      </w:r>
    </w:p>
    <w:p w14:paraId="5ED1D235" w14:textId="77777777" w:rsidR="00A65BC2" w:rsidRDefault="000B6564">
      <w:r>
        <w:t>Therefore, based on the comparative analysis of Starbucks it can be st</w:t>
      </w:r>
      <w:r>
        <w:t xml:space="preserve">ated that Starbucks applies a consistent lifestyle-driven STP framework in both the US and UK while adapting its segmentation and targeting for ensuring its positioning aspects. </w:t>
      </w:r>
    </w:p>
    <w:p w14:paraId="327A22E2" w14:textId="77777777" w:rsidR="00A65BC2" w:rsidRDefault="000B6564" w:rsidP="00027A7C">
      <w:pPr>
        <w:pStyle w:val="Heading1"/>
        <w:rPr>
          <w:highlight w:val="yellow"/>
        </w:rPr>
      </w:pPr>
      <w:bookmarkStart w:id="10" w:name="_heading=h.cd0z6xrlj15a" w:colFirst="0" w:colLast="0"/>
      <w:bookmarkStart w:id="11" w:name="_Toc216547755"/>
      <w:bookmarkEnd w:id="10"/>
      <w:r>
        <w:lastRenderedPageBreak/>
        <w:t>3.4. Comparison of Marketing Mix Strategies adopted by Starbucks in the US an</w:t>
      </w:r>
      <w:r>
        <w:t>d UK markets respectively</w:t>
      </w:r>
      <w:bookmarkEnd w:id="11"/>
      <w:r>
        <w:t xml:space="preserve">  </w:t>
      </w:r>
    </w:p>
    <w:p w14:paraId="1298F399" w14:textId="77777777" w:rsidR="00A65BC2" w:rsidRDefault="000B6564">
      <w:pPr>
        <w:jc w:val="center"/>
        <w:rPr>
          <w:b/>
          <w:bCs/>
        </w:rPr>
      </w:pPr>
      <w:r>
        <w:rPr>
          <w:b/>
          <w:bCs/>
          <w:noProof/>
        </w:rPr>
        <w:drawing>
          <wp:inline distT="114300" distB="114300" distL="114300" distR="114300" wp14:anchorId="40A7FA35" wp14:editId="0736A843">
            <wp:extent cx="5391150" cy="3351002"/>
            <wp:effectExtent l="0" t="0" r="0" b="0"/>
            <wp:docPr id="1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391150" cy="3351002"/>
                    </a:xfrm>
                    <a:prstGeom prst="rect">
                      <a:avLst/>
                    </a:prstGeom>
                    <a:ln/>
                  </pic:spPr>
                </pic:pic>
              </a:graphicData>
            </a:graphic>
          </wp:inline>
        </w:drawing>
      </w:r>
    </w:p>
    <w:p w14:paraId="10C5F09A" w14:textId="199B7501" w:rsidR="00A65BC2" w:rsidRDefault="000B6564">
      <w:pPr>
        <w:jc w:val="center"/>
        <w:rPr>
          <w:b/>
          <w:bCs/>
        </w:rPr>
      </w:pPr>
      <w:r>
        <w:rPr>
          <w:b/>
          <w:bCs/>
        </w:rPr>
        <w:t xml:space="preserve">Figure </w:t>
      </w:r>
      <w:r w:rsidR="00420760">
        <w:rPr>
          <w:b/>
          <w:bCs/>
        </w:rPr>
        <w:t>5</w:t>
      </w:r>
      <w:r>
        <w:rPr>
          <w:b/>
          <w:bCs/>
        </w:rPr>
        <w:t xml:space="preserve">: Marketing mix strategies </w:t>
      </w:r>
    </w:p>
    <w:p w14:paraId="14AC0A62" w14:textId="77777777" w:rsidR="00A65BC2" w:rsidRDefault="000B6564">
      <w:pPr>
        <w:jc w:val="center"/>
      </w:pPr>
      <w:r>
        <w:t xml:space="preserve">(Source: </w:t>
      </w:r>
      <w:proofErr w:type="spellStart"/>
      <w:r>
        <w:t>collidu</w:t>
      </w:r>
      <w:proofErr w:type="spellEnd"/>
      <w:r>
        <w:t xml:space="preserve">, 2024) </w:t>
      </w:r>
    </w:p>
    <w:p w14:paraId="2716FB30" w14:textId="77777777" w:rsidR="00A65BC2" w:rsidRDefault="000B6564">
      <w:r>
        <w:t xml:space="preserve">The 7Ps of marketing mix refers to a theoretical framework responsible for assessing and developing particular </w:t>
      </w:r>
      <w:proofErr w:type="spellStart"/>
      <w:r>
        <w:t>organisation</w:t>
      </w:r>
      <w:proofErr w:type="spellEnd"/>
      <w:r>
        <w:t xml:space="preserve"> marketing strategies effectively (</w:t>
      </w:r>
      <w:proofErr w:type="spellStart"/>
      <w:r>
        <w:t>Nengish</w:t>
      </w:r>
      <w:proofErr w:type="spellEnd"/>
      <w:r>
        <w:t xml:space="preserve"> </w:t>
      </w:r>
      <w:r>
        <w:rPr>
          <w:i/>
          <w:iCs/>
        </w:rPr>
        <w:t xml:space="preserve">et al. </w:t>
      </w:r>
      <w:r>
        <w:t xml:space="preserve">2024). This mix basically evaluates the product, promotion, price, place, people, process, and physical evidence of an </w:t>
      </w:r>
      <w:proofErr w:type="spellStart"/>
      <w:r>
        <w:t>organisation</w:t>
      </w:r>
      <w:proofErr w:type="spellEnd"/>
      <w:r>
        <w:t xml:space="preserve"> in the respective market. This section further provides a detailed assessment of Starbucks’ 7Ps in the US and the UK</w:t>
      </w:r>
      <w:r>
        <w:t xml:space="preserve"> for valuable insights. </w:t>
      </w:r>
    </w:p>
    <w:p w14:paraId="37AF3302" w14:textId="77777777" w:rsidR="00A65BC2" w:rsidRDefault="000B6564">
      <w:r>
        <w:rPr>
          <w:b/>
          <w:bCs/>
        </w:rPr>
        <w:t>Product</w:t>
      </w:r>
    </w:p>
    <w:p w14:paraId="5744B402" w14:textId="77777777" w:rsidR="00A65BC2" w:rsidRDefault="000B6564">
      <w:pPr>
        <w:jc w:val="center"/>
      </w:pPr>
      <w:r>
        <w:rPr>
          <w:noProof/>
        </w:rPr>
        <w:lastRenderedPageBreak/>
        <w:drawing>
          <wp:inline distT="114300" distB="114300" distL="114300" distR="114300" wp14:anchorId="56E1C01F" wp14:editId="2D943E6E">
            <wp:extent cx="4855947" cy="2736000"/>
            <wp:effectExtent l="0" t="0" r="0" b="0"/>
            <wp:docPr id="16"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4"/>
                    <a:srcRect/>
                    <a:stretch>
                      <a:fillRect/>
                    </a:stretch>
                  </pic:blipFill>
                  <pic:spPr>
                    <a:xfrm>
                      <a:off x="0" y="0"/>
                      <a:ext cx="4855947" cy="2736000"/>
                    </a:xfrm>
                    <a:prstGeom prst="rect">
                      <a:avLst/>
                    </a:prstGeom>
                    <a:ln/>
                  </pic:spPr>
                </pic:pic>
              </a:graphicData>
            </a:graphic>
          </wp:inline>
        </w:drawing>
      </w:r>
    </w:p>
    <w:p w14:paraId="01BA9A3B" w14:textId="05497B94" w:rsidR="00A65BC2" w:rsidRDefault="000B6564">
      <w:pPr>
        <w:jc w:val="center"/>
        <w:rPr>
          <w:b/>
          <w:bCs/>
        </w:rPr>
      </w:pPr>
      <w:r>
        <w:rPr>
          <w:b/>
          <w:bCs/>
        </w:rPr>
        <w:t xml:space="preserve">Figure </w:t>
      </w:r>
      <w:r w:rsidR="00420760">
        <w:rPr>
          <w:b/>
          <w:bCs/>
        </w:rPr>
        <w:t>6</w:t>
      </w:r>
      <w:r>
        <w:rPr>
          <w:b/>
          <w:bCs/>
        </w:rPr>
        <w:t>: Pumpkin spice latte</w:t>
      </w:r>
    </w:p>
    <w:p w14:paraId="6EBB7351" w14:textId="77777777" w:rsidR="00A65BC2" w:rsidRDefault="000B6564">
      <w:pPr>
        <w:jc w:val="center"/>
      </w:pPr>
      <w:r>
        <w:t xml:space="preserve">(Source: </w:t>
      </w:r>
      <w:proofErr w:type="spellStart"/>
      <w:r>
        <w:t>starbucks</w:t>
      </w:r>
      <w:proofErr w:type="spellEnd"/>
      <w:r>
        <w:t>, 2025)</w:t>
      </w:r>
    </w:p>
    <w:p w14:paraId="2843D8E0" w14:textId="77777777" w:rsidR="00A65BC2" w:rsidRDefault="000B6564">
      <w:r>
        <w:t>In terms of product aspects, Starbucks is well known for providing a wide range of options such as blended drinks, pastries, sandwiches, and high-quality coffee beve</w:t>
      </w:r>
      <w:r>
        <w:t xml:space="preserve">rages. Starbucks provides an extensive product portfolio in the US market, such as cold brews, </w:t>
      </w:r>
      <w:proofErr w:type="spellStart"/>
      <w:r>
        <w:t>frappuccinos</w:t>
      </w:r>
      <w:proofErr w:type="spellEnd"/>
      <w:r>
        <w:t xml:space="preserve"> and seasonal beverages. The main focus of Starbucks is to provide innovative products, as customers mainly rely on </w:t>
      </w:r>
      <w:proofErr w:type="spellStart"/>
      <w:r>
        <w:t>customised</w:t>
      </w:r>
      <w:proofErr w:type="spellEnd"/>
      <w:r>
        <w:t xml:space="preserve"> orders as per their in</w:t>
      </w:r>
      <w:r>
        <w:t xml:space="preserve">terests. In the latest digital era, Starbucks has started incorporating digital </w:t>
      </w:r>
      <w:proofErr w:type="spellStart"/>
      <w:r>
        <w:t>personalisation</w:t>
      </w:r>
      <w:proofErr w:type="spellEnd"/>
      <w:r>
        <w:t xml:space="preserve"> through its mobile app, allowing customers to </w:t>
      </w:r>
      <w:proofErr w:type="spellStart"/>
      <w:r>
        <w:t>customise</w:t>
      </w:r>
      <w:proofErr w:type="spellEnd"/>
      <w:r>
        <w:t xml:space="preserve"> drinks with multiple add-ons effectively. One such innovative product is the unique Pumpkin Spice latte </w:t>
      </w:r>
      <w:r>
        <w:t>in the US market.</w:t>
      </w:r>
    </w:p>
    <w:p w14:paraId="4DE3C9E3" w14:textId="77777777" w:rsidR="00A65BC2" w:rsidRDefault="000B6564">
      <w:pPr>
        <w:jc w:val="center"/>
      </w:pPr>
      <w:r>
        <w:rPr>
          <w:noProof/>
        </w:rPr>
        <w:lastRenderedPageBreak/>
        <w:drawing>
          <wp:inline distT="114300" distB="114300" distL="114300" distR="114300" wp14:anchorId="2B2BBB48" wp14:editId="47BC9146">
            <wp:extent cx="4880486" cy="3810000"/>
            <wp:effectExtent l="0" t="0" r="0" b="0"/>
            <wp:docPr id="15"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15"/>
                    <a:srcRect/>
                    <a:stretch>
                      <a:fillRect/>
                    </a:stretch>
                  </pic:blipFill>
                  <pic:spPr>
                    <a:xfrm>
                      <a:off x="0" y="0"/>
                      <a:ext cx="4880486" cy="3810000"/>
                    </a:xfrm>
                    <a:prstGeom prst="rect">
                      <a:avLst/>
                    </a:prstGeom>
                    <a:ln/>
                  </pic:spPr>
                </pic:pic>
              </a:graphicData>
            </a:graphic>
          </wp:inline>
        </w:drawing>
      </w:r>
    </w:p>
    <w:p w14:paraId="36C4F25E" w14:textId="510CDC28" w:rsidR="00A65BC2" w:rsidRDefault="000B6564">
      <w:pPr>
        <w:jc w:val="center"/>
        <w:rPr>
          <w:b/>
          <w:bCs/>
        </w:rPr>
      </w:pPr>
      <w:r>
        <w:rPr>
          <w:b/>
          <w:bCs/>
        </w:rPr>
        <w:t xml:space="preserve">Figure </w:t>
      </w:r>
      <w:r w:rsidR="00420760">
        <w:rPr>
          <w:b/>
          <w:bCs/>
        </w:rPr>
        <w:t>7</w:t>
      </w:r>
      <w:r>
        <w:rPr>
          <w:b/>
          <w:bCs/>
        </w:rPr>
        <w:t>: Toffee nut latte</w:t>
      </w:r>
    </w:p>
    <w:p w14:paraId="3C92BF04" w14:textId="77777777" w:rsidR="00A65BC2" w:rsidRDefault="000B6564">
      <w:pPr>
        <w:jc w:val="center"/>
      </w:pPr>
      <w:r>
        <w:t xml:space="preserve">(Source: </w:t>
      </w:r>
      <w:proofErr w:type="spellStart"/>
      <w:r>
        <w:t>starbucks</w:t>
      </w:r>
      <w:proofErr w:type="spellEnd"/>
      <w:r>
        <w:t>, 2024)</w:t>
      </w:r>
    </w:p>
    <w:p w14:paraId="64B6BF23" w14:textId="77777777" w:rsidR="00A65BC2" w:rsidRDefault="000B6564">
      <w:r>
        <w:t>On the other hand, in the UK market, Starbucks also provides a similar portfolio of products as per customers' convenience, with the incorporation of regional adaptation. The brand is</w:t>
      </w:r>
      <w:r>
        <w:t xml:space="preserve"> well known for its UK-exclusive Toffee Nut Latte to meet customers' expectations. In addition, the rising ethical concerns have influenced Starbucks' emphasis on ethically sourced and Fairtrade-certified products. Eventually, Starbucks focused on providin</w:t>
      </w:r>
      <w:r>
        <w:t xml:space="preserve">g high-quality products with </w:t>
      </w:r>
      <w:proofErr w:type="spellStart"/>
      <w:r>
        <w:t>customisable</w:t>
      </w:r>
      <w:proofErr w:type="spellEnd"/>
      <w:r>
        <w:t xml:space="preserve"> options. </w:t>
      </w:r>
    </w:p>
    <w:p w14:paraId="51CF94E1" w14:textId="77777777" w:rsidR="00A65BC2" w:rsidRDefault="000B6564">
      <w:pPr>
        <w:rPr>
          <w:b/>
          <w:bCs/>
        </w:rPr>
      </w:pPr>
      <w:r>
        <w:rPr>
          <w:b/>
          <w:bCs/>
        </w:rPr>
        <w:t>Promotion</w:t>
      </w:r>
    </w:p>
    <w:p w14:paraId="238F5C8C" w14:textId="77777777" w:rsidR="00A65BC2" w:rsidRDefault="000B6564">
      <w:r>
        <w:t>In ensuring the strong marketing strategy of Starbucks, promotion plays a very significant role. The market measures basically comprise sustainability narratives and seasonal campaigns. Consider</w:t>
      </w:r>
      <w:r>
        <w:t xml:space="preserve">ing the US market, Starbucks </w:t>
      </w:r>
      <w:proofErr w:type="spellStart"/>
      <w:r>
        <w:t>utilises</w:t>
      </w:r>
      <w:proofErr w:type="spellEnd"/>
      <w:r>
        <w:t xml:space="preserve"> email marketing, </w:t>
      </w:r>
      <w:proofErr w:type="spellStart"/>
      <w:r>
        <w:t>customised</w:t>
      </w:r>
      <w:proofErr w:type="spellEnd"/>
      <w:r>
        <w:t xml:space="preserve"> services and digital marketing for promotion of the products in the market. Starbucks was </w:t>
      </w:r>
      <w:r>
        <w:lastRenderedPageBreak/>
        <w:t>able to strengthen brand loyalty and excitement by introducing seasonal campaigns for the Pumpkin Sp</w:t>
      </w:r>
      <w:r>
        <w:t>ice latte and other beverages. In terms of sustainability, Starbucks introduces reusable cup discounts and waste reduction efforts to encourage environmentally conscious customers to opt for Starbucks. Meanwhile, the Starbucks operating in the UK market mo</w:t>
      </w:r>
      <w:r>
        <w:t xml:space="preserve">stly </w:t>
      </w:r>
      <w:proofErr w:type="spellStart"/>
      <w:r>
        <w:t>emphasises</w:t>
      </w:r>
      <w:proofErr w:type="spellEnd"/>
      <w:r>
        <w:t xml:space="preserve"> sustainability practices and campaigns. It is mainly because the customers in the UK currently prefer natural and sustainable products even at premium prices. UK promotional campaigns for Starbucks often </w:t>
      </w:r>
      <w:proofErr w:type="spellStart"/>
      <w:r>
        <w:t>emphasise</w:t>
      </w:r>
      <w:proofErr w:type="spellEnd"/>
      <w:r>
        <w:t xml:space="preserve"> Fairtrade coffee, carbon r</w:t>
      </w:r>
      <w:r>
        <w:t xml:space="preserve">eduction goals, and eco-friendly packaging. In short, both markets highlight Starbucks' valuable and sustainable promotion for products. </w:t>
      </w:r>
    </w:p>
    <w:p w14:paraId="4DDE3469" w14:textId="77777777" w:rsidR="00A65BC2" w:rsidRDefault="000B6564">
      <w:pPr>
        <w:rPr>
          <w:b/>
          <w:bCs/>
        </w:rPr>
      </w:pPr>
      <w:r>
        <w:rPr>
          <w:b/>
          <w:bCs/>
        </w:rPr>
        <w:t xml:space="preserve">Price  </w:t>
      </w:r>
    </w:p>
    <w:p w14:paraId="608D79E8" w14:textId="77777777" w:rsidR="00A65BC2" w:rsidRDefault="000B6564">
      <w:pPr>
        <w:jc w:val="center"/>
      </w:pPr>
      <w:r>
        <w:rPr>
          <w:noProof/>
        </w:rPr>
        <w:drawing>
          <wp:inline distT="114300" distB="114300" distL="114300" distR="114300" wp14:anchorId="281DF549" wp14:editId="2057B69B">
            <wp:extent cx="4009216" cy="4009216"/>
            <wp:effectExtent l="0" t="0" r="0" b="0"/>
            <wp:docPr id="18"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6"/>
                    <a:srcRect/>
                    <a:stretch>
                      <a:fillRect/>
                    </a:stretch>
                  </pic:blipFill>
                  <pic:spPr>
                    <a:xfrm>
                      <a:off x="0" y="0"/>
                      <a:ext cx="4009216" cy="4009216"/>
                    </a:xfrm>
                    <a:prstGeom prst="rect">
                      <a:avLst/>
                    </a:prstGeom>
                    <a:ln/>
                  </pic:spPr>
                </pic:pic>
              </a:graphicData>
            </a:graphic>
          </wp:inline>
        </w:drawing>
      </w:r>
    </w:p>
    <w:p w14:paraId="2E8AAA59" w14:textId="066515B3" w:rsidR="00A65BC2" w:rsidRDefault="000B6564">
      <w:pPr>
        <w:jc w:val="center"/>
        <w:rPr>
          <w:b/>
          <w:bCs/>
        </w:rPr>
      </w:pPr>
      <w:r>
        <w:rPr>
          <w:b/>
          <w:bCs/>
        </w:rPr>
        <w:t xml:space="preserve">Figure </w:t>
      </w:r>
      <w:r w:rsidR="00420760">
        <w:rPr>
          <w:b/>
          <w:bCs/>
        </w:rPr>
        <w:t>8</w:t>
      </w:r>
      <w:r>
        <w:rPr>
          <w:b/>
          <w:bCs/>
        </w:rPr>
        <w:t xml:space="preserve">: Starbucks sales for Pumpkin Spice Latte </w:t>
      </w:r>
    </w:p>
    <w:p w14:paraId="18B5F5D8" w14:textId="77777777" w:rsidR="00A65BC2" w:rsidRDefault="000B6564">
      <w:pPr>
        <w:jc w:val="center"/>
      </w:pPr>
      <w:r>
        <w:t xml:space="preserve">(Source: </w:t>
      </w:r>
      <w:proofErr w:type="spellStart"/>
      <w:r>
        <w:t>statista</w:t>
      </w:r>
      <w:proofErr w:type="spellEnd"/>
      <w:r>
        <w:t xml:space="preserve">, 2024) </w:t>
      </w:r>
    </w:p>
    <w:p w14:paraId="17A52D52" w14:textId="77777777" w:rsidR="00A65BC2" w:rsidRDefault="000B6564">
      <w:r>
        <w:lastRenderedPageBreak/>
        <w:t>Research has suggested that Sta</w:t>
      </w:r>
      <w:r>
        <w:t xml:space="preserve">rbucks embraces a premium pricing strategy in both the UK and US markets. In order to attain premium quality coffee with </w:t>
      </w:r>
      <w:proofErr w:type="spellStart"/>
      <w:r>
        <w:t>personalised</w:t>
      </w:r>
      <w:proofErr w:type="spellEnd"/>
      <w:r>
        <w:t xml:space="preserve"> orders, customers are willing to pay higher prices. Reports have highlighted that consumers keep spending money, eventuall</w:t>
      </w:r>
      <w:r>
        <w:t>y boosting the company's total sales for fiscal 2022 to $32.3 billion, up more than 20 per cent from its pre-COVID high of $26.5 billion (statista.com, 2024). In the US market, Starbucks frequently revises prices to adjust for inflation, rising food costs,</w:t>
      </w:r>
      <w:r>
        <w:t xml:space="preserve"> and increasing </w:t>
      </w:r>
      <w:proofErr w:type="spellStart"/>
      <w:r>
        <w:t>labour</w:t>
      </w:r>
      <w:proofErr w:type="spellEnd"/>
      <w:r>
        <w:t xml:space="preserve"> wages. On the other hand, Starbucks in the UK market also follows a premium pricing strategy, </w:t>
      </w:r>
      <w:proofErr w:type="spellStart"/>
      <w:r>
        <w:t>emphasising</w:t>
      </w:r>
      <w:proofErr w:type="spellEnd"/>
      <w:r>
        <w:t xml:space="preserve"> sustainable products. Therefore, Starbucks aligns prices with competitive pressure and regulatory factors to ensure its premium</w:t>
      </w:r>
      <w:r>
        <w:t xml:space="preserve"> positioning in the beverage industry. </w:t>
      </w:r>
    </w:p>
    <w:p w14:paraId="36C87210" w14:textId="77777777" w:rsidR="00A65BC2" w:rsidRDefault="000B6564">
      <w:pPr>
        <w:rPr>
          <w:b/>
          <w:bCs/>
        </w:rPr>
      </w:pPr>
      <w:r>
        <w:rPr>
          <w:b/>
          <w:bCs/>
        </w:rPr>
        <w:t xml:space="preserve">Place </w:t>
      </w:r>
    </w:p>
    <w:p w14:paraId="42CCB065" w14:textId="77777777" w:rsidR="00A65BC2" w:rsidRDefault="000B6564">
      <w:r>
        <w:t xml:space="preserve">In terms of Place, Starbucks is well known for expanding its stores in different areas with strong distribution and networking capabilities. Considering the US market, Starbucks is successfully operating more </w:t>
      </w:r>
      <w:r>
        <w:t>than 17,000 stores. These stores vary from region to region as per the demand, such as drive-thru stores, company-handled outlets and licensed stores. Recently, the brand has initiated home delivery services by partnering with cabs in major cities. Based o</w:t>
      </w:r>
      <w:r>
        <w:t>n American customers' lifestyles, it is quite an appropriate initiative taken by Starbucks. In contrast, in the UK market, Starbucks operates over 1,200 stores successfully. Starbucks’ strategic placement in premium and high-traffic areas in the UK market.</w:t>
      </w:r>
      <w:r>
        <w:t xml:space="preserve"> Therefore, by means of global supply chain infrastructure, Starbucks successfully establishes itself in the respective market. </w:t>
      </w:r>
    </w:p>
    <w:p w14:paraId="4197F1B3" w14:textId="77777777" w:rsidR="00A65BC2" w:rsidRDefault="000B6564">
      <w:pPr>
        <w:rPr>
          <w:b/>
          <w:bCs/>
        </w:rPr>
      </w:pPr>
      <w:r>
        <w:rPr>
          <w:b/>
          <w:bCs/>
        </w:rPr>
        <w:t xml:space="preserve">People  </w:t>
      </w:r>
    </w:p>
    <w:p w14:paraId="7D204627" w14:textId="77777777" w:rsidR="00A65BC2" w:rsidRDefault="000B6564">
      <w:r>
        <w:t xml:space="preserve">People in the 7P’s marketing mix strategies refer to the interaction with customers and services </w:t>
      </w:r>
      <w:r>
        <w:t>experienced by customers (</w:t>
      </w:r>
      <w:proofErr w:type="spellStart"/>
      <w:r>
        <w:t>Kusdiana</w:t>
      </w:r>
      <w:proofErr w:type="spellEnd"/>
      <w:r>
        <w:t xml:space="preserve"> and </w:t>
      </w:r>
      <w:proofErr w:type="spellStart"/>
      <w:r>
        <w:t>Yulita</w:t>
      </w:r>
      <w:proofErr w:type="spellEnd"/>
      <w:r>
        <w:t>, 2024). In order to meet the requirements of customers effectively, Starbucks has been immensely investing in terms of employee development and training. Starbucks, operating in the US market, is known to offer</w:t>
      </w:r>
      <w:r>
        <w:t xml:space="preserve"> structured </w:t>
      </w:r>
      <w:proofErr w:type="spellStart"/>
      <w:r>
        <w:t>programmes</w:t>
      </w:r>
      <w:proofErr w:type="spellEnd"/>
      <w:r>
        <w:t xml:space="preserve"> to enhance barista skills and service standards. Implementing this initiative has further aided in providing strong customer service delivery </w:t>
      </w:r>
      <w:r>
        <w:lastRenderedPageBreak/>
        <w:t>and a positive working environment. In contrast, the UK workforce is trained through the St</w:t>
      </w:r>
      <w:r>
        <w:t xml:space="preserve">arbucks Barista Basics </w:t>
      </w:r>
      <w:proofErr w:type="spellStart"/>
      <w:r>
        <w:t>programme</w:t>
      </w:r>
      <w:proofErr w:type="spellEnd"/>
      <w:r>
        <w:t xml:space="preserve">, similar to US standards. Therefore, both nations adopt employee training programs to gain significant market benefits. </w:t>
      </w:r>
    </w:p>
    <w:p w14:paraId="5A30361C" w14:textId="77777777" w:rsidR="00A65BC2" w:rsidRDefault="000B6564">
      <w:pPr>
        <w:rPr>
          <w:b/>
          <w:bCs/>
        </w:rPr>
      </w:pPr>
      <w:r>
        <w:rPr>
          <w:b/>
          <w:bCs/>
        </w:rPr>
        <w:t xml:space="preserve">Process  </w:t>
      </w:r>
    </w:p>
    <w:p w14:paraId="0698B867" w14:textId="77777777" w:rsidR="00A65BC2" w:rsidRDefault="000B6564">
      <w:r>
        <w:t xml:space="preserve">The overall service provided by the </w:t>
      </w:r>
      <w:proofErr w:type="spellStart"/>
      <w:r>
        <w:t>organisation</w:t>
      </w:r>
      <w:proofErr w:type="spellEnd"/>
      <w:r>
        <w:t xml:space="preserve"> to meet the needs of customers emerges as the process aspects. In this specific context, it is necessary to ensure order handling, consistency, and operational efficiency effectively. In the US market, Starbucks usually uses the latest digital technology </w:t>
      </w:r>
      <w:r>
        <w:t xml:space="preserve">to provide a seamless omnichannel experience to customers. In such a fast-working era, </w:t>
      </w:r>
      <w:proofErr w:type="spellStart"/>
      <w:r>
        <w:t>optimising</w:t>
      </w:r>
      <w:proofErr w:type="spellEnd"/>
      <w:r>
        <w:t xml:space="preserve"> this initiative aids American customers to order conveniently without any wastage of time. On the other hand, considering Starbucks' operation in the UK marke</w:t>
      </w:r>
      <w:r>
        <w:t xml:space="preserve">t, the process is quite similar to the US market. Therefore, Starbucks heavily relies on service efficiency, queue management, and hygiene compliance. </w:t>
      </w:r>
    </w:p>
    <w:p w14:paraId="2BE6EDEF" w14:textId="77777777" w:rsidR="00A65BC2" w:rsidRDefault="000B6564">
      <w:pPr>
        <w:rPr>
          <w:b/>
          <w:bCs/>
          <w:highlight w:val="yellow"/>
        </w:rPr>
      </w:pPr>
      <w:r>
        <w:rPr>
          <w:b/>
          <w:bCs/>
        </w:rPr>
        <w:t xml:space="preserve">Physical evidence </w:t>
      </w:r>
      <w:r>
        <w:rPr>
          <w:b/>
          <w:bCs/>
          <w:highlight w:val="yellow"/>
        </w:rPr>
        <w:t xml:space="preserve"> </w:t>
      </w:r>
    </w:p>
    <w:p w14:paraId="5542AB3C" w14:textId="77777777" w:rsidR="00A65BC2" w:rsidRDefault="000B6564">
      <w:pPr>
        <w:jc w:val="center"/>
        <w:rPr>
          <w:b/>
          <w:bCs/>
        </w:rPr>
      </w:pPr>
      <w:r>
        <w:rPr>
          <w:b/>
          <w:bCs/>
          <w:noProof/>
        </w:rPr>
        <w:drawing>
          <wp:inline distT="114300" distB="114300" distL="114300" distR="114300" wp14:anchorId="60051DEA" wp14:editId="3F599065">
            <wp:extent cx="5191939" cy="3756255"/>
            <wp:effectExtent l="0" t="0" r="0" b="0"/>
            <wp:docPr id="1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a:stretch>
                      <a:fillRect/>
                    </a:stretch>
                  </pic:blipFill>
                  <pic:spPr>
                    <a:xfrm>
                      <a:off x="0" y="0"/>
                      <a:ext cx="5191939" cy="3756255"/>
                    </a:xfrm>
                    <a:prstGeom prst="rect">
                      <a:avLst/>
                    </a:prstGeom>
                    <a:ln/>
                  </pic:spPr>
                </pic:pic>
              </a:graphicData>
            </a:graphic>
          </wp:inline>
        </w:drawing>
      </w:r>
    </w:p>
    <w:p w14:paraId="79B00C96" w14:textId="2777CEF3" w:rsidR="00A65BC2" w:rsidRDefault="000B6564">
      <w:pPr>
        <w:jc w:val="center"/>
        <w:rPr>
          <w:b/>
          <w:bCs/>
        </w:rPr>
      </w:pPr>
      <w:r>
        <w:rPr>
          <w:b/>
          <w:bCs/>
        </w:rPr>
        <w:lastRenderedPageBreak/>
        <w:t xml:space="preserve">Figure </w:t>
      </w:r>
      <w:r w:rsidR="00420760">
        <w:rPr>
          <w:b/>
          <w:bCs/>
        </w:rPr>
        <w:t>9</w:t>
      </w:r>
      <w:r>
        <w:rPr>
          <w:b/>
          <w:bCs/>
        </w:rPr>
        <w:t xml:space="preserve">: Outlet expansion across Challenger and Starbucks in the UK </w:t>
      </w:r>
    </w:p>
    <w:p w14:paraId="71DFD6FE" w14:textId="77777777" w:rsidR="00A65BC2" w:rsidRDefault="000B6564">
      <w:pPr>
        <w:jc w:val="center"/>
      </w:pPr>
      <w:r>
        <w:t>(Source: lum</w:t>
      </w:r>
      <w:r>
        <w:t>ina, 2025)</w:t>
      </w:r>
    </w:p>
    <w:p w14:paraId="3347BBE5" w14:textId="77777777" w:rsidR="00A65BC2" w:rsidRDefault="000B6564">
      <w:r>
        <w:t>The key factors determining customer perceptions and service environment effectively are known as physical evidence. In the US market, Starbucks basically focuses on digital menus and brand imagery and convenient pick-up stores. Meanwhile, in th</w:t>
      </w:r>
      <w:r>
        <w:t>e UK market, Starbucks invests in comfortable seating and an ambience in the cafe. The above portrayed study highlighted that Starbucks has strengthened its position in the UK, with its outlet growth of +4.7% supporting an 18.7% share of the market and a +</w:t>
      </w:r>
      <w:r>
        <w:t xml:space="preserve">0.4ppt increase (lumina.com, 2025). Therefore, Starbucks marketing meets local preferences in design, sustainability, and ambience effectively for long-term success and growth. </w:t>
      </w:r>
    </w:p>
    <w:p w14:paraId="62001023" w14:textId="77777777" w:rsidR="00A65BC2" w:rsidRDefault="000B6564">
      <w:r>
        <w:t>In short, based on the comparative study it can be stated that Starbucks’ mark</w:t>
      </w:r>
      <w:r>
        <w:t xml:space="preserve">eting mix strategies in the United States and the United Kingdom demonstrates the brand’s ability to balance global </w:t>
      </w:r>
      <w:proofErr w:type="spellStart"/>
      <w:r>
        <w:t>standardisation</w:t>
      </w:r>
      <w:proofErr w:type="spellEnd"/>
      <w:r>
        <w:t xml:space="preserve"> with market-specific adaptation. </w:t>
      </w:r>
    </w:p>
    <w:p w14:paraId="377807A6" w14:textId="77777777" w:rsidR="00A65BC2" w:rsidRDefault="000B6564" w:rsidP="00027A7C">
      <w:pPr>
        <w:pStyle w:val="Heading1"/>
      </w:pPr>
      <w:bookmarkStart w:id="12" w:name="_heading=h.7rdgawg9vpn" w:colFirst="0" w:colLast="0"/>
      <w:bookmarkStart w:id="13" w:name="_Toc216547756"/>
      <w:bookmarkEnd w:id="12"/>
      <w:r>
        <w:t>3.5 Evaluation of the performance of marketing strategies</w:t>
      </w:r>
      <w:bookmarkEnd w:id="13"/>
      <w:r>
        <w:t xml:space="preserve"> </w:t>
      </w:r>
    </w:p>
    <w:p w14:paraId="12CA4B97" w14:textId="77777777" w:rsidR="00A65BC2" w:rsidRDefault="000B6564">
      <w:r>
        <w:t xml:space="preserve">Based on the view of Izzatova, </w:t>
      </w:r>
      <w:r>
        <w:t xml:space="preserve">(2025), marketing strategies are important for an </w:t>
      </w:r>
      <w:proofErr w:type="spellStart"/>
      <w:r>
        <w:t>organisation</w:t>
      </w:r>
      <w:proofErr w:type="spellEnd"/>
      <w:r>
        <w:t xml:space="preserve"> to achieve its business goals. Moreover, marketing strategies also help Starbucks to provide brand awareness to the clients. Developing its marketing strategy, Starbucks became able to target t</w:t>
      </w:r>
      <w:r>
        <w:t xml:space="preserve">he customers effectively through which lifted its brand value in the respective industry. For marketing purposes, Starbucks chose different products for different countries to make it more customer-centric. In the US, the company promotes cold brews, </w:t>
      </w:r>
      <w:proofErr w:type="spellStart"/>
      <w:r>
        <w:t>frapp</w:t>
      </w:r>
      <w:r>
        <w:t>uccinos</w:t>
      </w:r>
      <w:proofErr w:type="spellEnd"/>
      <w:r>
        <w:t xml:space="preserve"> and seasonal beverages to fulfil the choices and preferences of the customers. On the other hand, in the UK, the company provides exclusive products like Toffee Nut Latte to address the expectations of the regional customers and also focuses on loc</w:t>
      </w:r>
      <w:r>
        <w:t xml:space="preserve">al demands to provide an emotional connection with the customers. </w:t>
      </w:r>
    </w:p>
    <w:p w14:paraId="75C2A2FD" w14:textId="77777777" w:rsidR="00A65BC2" w:rsidRDefault="000B6564">
      <w:pPr>
        <w:jc w:val="center"/>
      </w:pPr>
      <w:r>
        <w:rPr>
          <w:noProof/>
        </w:rPr>
        <w:lastRenderedPageBreak/>
        <w:drawing>
          <wp:inline distT="114300" distB="114300" distL="114300" distR="114300" wp14:anchorId="6A054C3A" wp14:editId="684A4F98">
            <wp:extent cx="4957763" cy="3686541"/>
            <wp:effectExtent l="25400" t="25400" r="25400" b="25400"/>
            <wp:docPr id="2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a:stretch>
                      <a:fillRect/>
                    </a:stretch>
                  </pic:blipFill>
                  <pic:spPr>
                    <a:xfrm>
                      <a:off x="0" y="0"/>
                      <a:ext cx="4957763" cy="3686541"/>
                    </a:xfrm>
                    <a:prstGeom prst="rect">
                      <a:avLst/>
                    </a:prstGeom>
                    <a:ln w="25400">
                      <a:solidFill>
                        <a:srgbClr val="000000"/>
                      </a:solidFill>
                      <a:prstDash val="solid"/>
                    </a:ln>
                  </pic:spPr>
                </pic:pic>
              </a:graphicData>
            </a:graphic>
          </wp:inline>
        </w:drawing>
      </w:r>
    </w:p>
    <w:p w14:paraId="46F3BA86" w14:textId="29751D2D" w:rsidR="00A65BC2" w:rsidRDefault="000B6564">
      <w:pPr>
        <w:jc w:val="center"/>
        <w:rPr>
          <w:b/>
          <w:bCs/>
        </w:rPr>
      </w:pPr>
      <w:r>
        <w:rPr>
          <w:b/>
          <w:bCs/>
        </w:rPr>
        <w:t xml:space="preserve">Figure </w:t>
      </w:r>
      <w:r w:rsidR="00420760">
        <w:rPr>
          <w:b/>
          <w:bCs/>
        </w:rPr>
        <w:t>10</w:t>
      </w:r>
      <w:r>
        <w:rPr>
          <w:b/>
          <w:bCs/>
        </w:rPr>
        <w:t>: Revenue collection of Starbucks in the US</w:t>
      </w:r>
    </w:p>
    <w:p w14:paraId="0F476ED7" w14:textId="77777777" w:rsidR="00A65BC2" w:rsidRDefault="000B6564">
      <w:pPr>
        <w:jc w:val="center"/>
      </w:pPr>
      <w:r>
        <w:t xml:space="preserve">(Source: </w:t>
      </w:r>
      <w:proofErr w:type="spellStart"/>
      <w:r>
        <w:t>statista</w:t>
      </w:r>
      <w:proofErr w:type="spellEnd"/>
      <w:r>
        <w:t>. 2025)</w:t>
      </w:r>
    </w:p>
    <w:p w14:paraId="4273DE82" w14:textId="77777777" w:rsidR="00A65BC2" w:rsidRDefault="000B6564">
      <w:r>
        <w:t>Due to this marketing approach, Starbucks in the US market remained profitable in 2025 despite some store sal</w:t>
      </w:r>
      <w:r>
        <w:t xml:space="preserve">es declining. The revenue collected in the US market in Q4 2025 is $2.07 million (theglobeandmail.com, 2024). On the other hand, in the UK, the company generated £676.4 million </w:t>
      </w:r>
      <w:proofErr w:type="spellStart"/>
      <w:r>
        <w:t>million</w:t>
      </w:r>
      <w:proofErr w:type="spellEnd"/>
      <w:r>
        <w:t xml:space="preserve"> which is approximately $903.5 million and greater than the US generated</w:t>
      </w:r>
      <w:r>
        <w:t xml:space="preserve"> value, showcasing that the company is more profitable in the UK than the US (globenewswire.com, 2024). Providing the preferred product in both countries, the company has become one of the leading coffeehouse chains in the US (statista.com, 2025). Besides </w:t>
      </w:r>
      <w:r>
        <w:t xml:space="preserve">this, the company also chose a premium strategy for both countries. In order to develop its internal work process, the company focuses on developing employee engagement in both countries. </w:t>
      </w:r>
    </w:p>
    <w:p w14:paraId="722C081A" w14:textId="77777777" w:rsidR="00A65BC2" w:rsidRDefault="000B6564">
      <w:pPr>
        <w:jc w:val="center"/>
      </w:pPr>
      <w:r>
        <w:rPr>
          <w:noProof/>
        </w:rPr>
        <w:lastRenderedPageBreak/>
        <w:drawing>
          <wp:inline distT="114300" distB="114300" distL="114300" distR="114300" wp14:anchorId="05DC6419" wp14:editId="72F8B971">
            <wp:extent cx="5943600" cy="3340100"/>
            <wp:effectExtent l="0" t="0" r="0" b="0"/>
            <wp:docPr id="19"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9"/>
                    <a:srcRect/>
                    <a:stretch>
                      <a:fillRect/>
                    </a:stretch>
                  </pic:blipFill>
                  <pic:spPr>
                    <a:xfrm>
                      <a:off x="0" y="0"/>
                      <a:ext cx="5943600" cy="3340100"/>
                    </a:xfrm>
                    <a:prstGeom prst="rect">
                      <a:avLst/>
                    </a:prstGeom>
                    <a:ln/>
                  </pic:spPr>
                </pic:pic>
              </a:graphicData>
            </a:graphic>
          </wp:inline>
        </w:drawing>
      </w:r>
    </w:p>
    <w:p w14:paraId="1E3FB659" w14:textId="28C6AC28" w:rsidR="00A65BC2" w:rsidRDefault="000B6564">
      <w:pPr>
        <w:jc w:val="center"/>
        <w:rPr>
          <w:b/>
          <w:bCs/>
        </w:rPr>
      </w:pPr>
      <w:r>
        <w:rPr>
          <w:b/>
          <w:bCs/>
        </w:rPr>
        <w:t xml:space="preserve">Figure </w:t>
      </w:r>
      <w:r w:rsidR="00420760">
        <w:rPr>
          <w:b/>
          <w:bCs/>
        </w:rPr>
        <w:t>11</w:t>
      </w:r>
      <w:r>
        <w:rPr>
          <w:b/>
          <w:bCs/>
        </w:rPr>
        <w:t>: Employees in Starbucks</w:t>
      </w:r>
    </w:p>
    <w:p w14:paraId="0D433333" w14:textId="77777777" w:rsidR="00A65BC2" w:rsidRDefault="000B6564">
      <w:pPr>
        <w:jc w:val="center"/>
      </w:pPr>
      <w:r>
        <w:t xml:space="preserve">(Source: </w:t>
      </w:r>
      <w:proofErr w:type="spellStart"/>
      <w:r>
        <w:t>slideteam</w:t>
      </w:r>
      <w:proofErr w:type="spellEnd"/>
      <w:r>
        <w:t>, 2025)</w:t>
      </w:r>
    </w:p>
    <w:p w14:paraId="660FEE36" w14:textId="77777777" w:rsidR="00A65BC2" w:rsidRDefault="000B6564">
      <w:r>
        <w:t>It ha</w:t>
      </w:r>
      <w:r>
        <w:t xml:space="preserve">s been depicted that the employees of the company </w:t>
      </w:r>
      <w:proofErr w:type="gramStart"/>
      <w:r>
        <w:t>has</w:t>
      </w:r>
      <w:proofErr w:type="gramEnd"/>
      <w:r>
        <w:t xml:space="preserve"> increased over the years due to its effective support towards the employees. The company generated high revenue per employee, and it has been depicted that the company earns $94K/employee in 2023 and $8</w:t>
      </w:r>
      <w:r>
        <w:t>0K revenue/ employee in 2022, showcasing its growth from 2022 to 2023 (statista.com, 2025). The company adds employee reward programs to support the physical and mental health of the employees, which increases the motivation and productivity of the employe</w:t>
      </w:r>
      <w:r>
        <w:t>es. Employee reward programs boost the engagement through which the employee feels valued which further helping the company to retain top talent and attract talent from different zones in both countries in US and the UK (</w:t>
      </w:r>
      <w:proofErr w:type="spellStart"/>
      <w:r>
        <w:t>Hansamali</w:t>
      </w:r>
      <w:proofErr w:type="spellEnd"/>
      <w:r>
        <w:t xml:space="preserve"> </w:t>
      </w:r>
      <w:r>
        <w:rPr>
          <w:i/>
          <w:iCs/>
        </w:rPr>
        <w:t>et al.</w:t>
      </w:r>
      <w:r>
        <w:t xml:space="preserve"> 2024). </w:t>
      </w:r>
    </w:p>
    <w:p w14:paraId="0C3280C9" w14:textId="77777777" w:rsidR="00A65BC2" w:rsidRDefault="000B6564">
      <w:r>
        <w:t>In both th</w:t>
      </w:r>
      <w:r>
        <w:t xml:space="preserve">e US and UK, the company focuses on promoting its business in Urban and Suburban areas to attract family members. The company specifically focuses on urban areas to target the specific customers, focusing on the density and traffic of the customers </w:t>
      </w:r>
      <w:r>
        <w:lastRenderedPageBreak/>
        <w:t>in thos</w:t>
      </w:r>
      <w:r>
        <w:t>e areas. The company also adopted social media platforms to promote the business on larger platforms, and both in the UK and the US, the company provides the company's information on its official page to build relationships with customers.</w:t>
      </w:r>
    </w:p>
    <w:p w14:paraId="08835978" w14:textId="77777777" w:rsidR="00A65BC2" w:rsidRDefault="000B6564" w:rsidP="00027A7C">
      <w:pPr>
        <w:pStyle w:val="Heading1"/>
      </w:pPr>
      <w:bookmarkStart w:id="14" w:name="_heading=h.ghq1pwhuxcx2" w:colFirst="0" w:colLast="0"/>
      <w:bookmarkStart w:id="15" w:name="_Toc216547757"/>
      <w:bookmarkEnd w:id="14"/>
      <w:r>
        <w:t>3.6 Evaluation o</w:t>
      </w:r>
      <w:r>
        <w:t>f marketing ethics practice in the US and the UK</w:t>
      </w:r>
      <w:bookmarkEnd w:id="15"/>
    </w:p>
    <w:p w14:paraId="320BF7C8" w14:textId="77777777" w:rsidR="00A65BC2" w:rsidRDefault="000B6564">
      <w:r>
        <w:t xml:space="preserve">Ethical practice is important in an </w:t>
      </w:r>
      <w:proofErr w:type="spellStart"/>
      <w:r>
        <w:t>organisation</w:t>
      </w:r>
      <w:proofErr w:type="spellEnd"/>
      <w:r>
        <w:t xml:space="preserve"> to maintain transparency, promote lawful compliance. Besides this, in an </w:t>
      </w:r>
      <w:proofErr w:type="spellStart"/>
      <w:r>
        <w:t>organisation</w:t>
      </w:r>
      <w:proofErr w:type="spellEnd"/>
      <w:r>
        <w:t>, ethical practice helps the company to boost employee morale and build s</w:t>
      </w:r>
      <w:r>
        <w:t xml:space="preserve">trong relationships among them by reducing discrimination. In order to explain the ethical practices of Starbucks in the US and UK, the triple bottom line theory is going to be implemented to </w:t>
      </w:r>
      <w:proofErr w:type="spellStart"/>
      <w:r>
        <w:t>analyse</w:t>
      </w:r>
      <w:proofErr w:type="spellEnd"/>
      <w:r>
        <w:t xml:space="preserve"> its practices and its implications with respect to peopl</w:t>
      </w:r>
      <w:r>
        <w:t xml:space="preserve">e, planet, and profit. “Triple Bottom Line” theory is a theoretical framework which depicts an </w:t>
      </w:r>
      <w:proofErr w:type="spellStart"/>
      <w:r>
        <w:t>organisation’s</w:t>
      </w:r>
      <w:proofErr w:type="spellEnd"/>
      <w:r>
        <w:t xml:space="preserve"> activities to create value in the long term. </w:t>
      </w:r>
    </w:p>
    <w:p w14:paraId="102D8D6C" w14:textId="77777777" w:rsidR="00A65BC2" w:rsidRDefault="000B6564">
      <w:pPr>
        <w:jc w:val="center"/>
      </w:pPr>
      <w:r>
        <w:rPr>
          <w:noProof/>
        </w:rPr>
        <w:lastRenderedPageBreak/>
        <w:drawing>
          <wp:inline distT="114300" distB="114300" distL="114300" distR="114300" wp14:anchorId="4AEF2441" wp14:editId="534EA35C">
            <wp:extent cx="4281488" cy="4507912"/>
            <wp:effectExtent l="25400" t="25400" r="25400" b="25400"/>
            <wp:docPr id="2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4281488" cy="4507912"/>
                    </a:xfrm>
                    <a:prstGeom prst="rect">
                      <a:avLst/>
                    </a:prstGeom>
                    <a:ln w="25400">
                      <a:solidFill>
                        <a:srgbClr val="000000"/>
                      </a:solidFill>
                      <a:prstDash val="solid"/>
                    </a:ln>
                  </pic:spPr>
                </pic:pic>
              </a:graphicData>
            </a:graphic>
          </wp:inline>
        </w:drawing>
      </w:r>
    </w:p>
    <w:p w14:paraId="3E9732F0" w14:textId="3DE64142" w:rsidR="00A65BC2" w:rsidRDefault="000B6564">
      <w:pPr>
        <w:jc w:val="center"/>
        <w:rPr>
          <w:b/>
          <w:bCs/>
        </w:rPr>
      </w:pPr>
      <w:r>
        <w:rPr>
          <w:b/>
          <w:bCs/>
        </w:rPr>
        <w:t>Figure 1</w:t>
      </w:r>
      <w:r w:rsidR="00420760">
        <w:rPr>
          <w:b/>
          <w:bCs/>
        </w:rPr>
        <w:t>2</w:t>
      </w:r>
      <w:r>
        <w:rPr>
          <w:b/>
          <w:bCs/>
        </w:rPr>
        <w:t>: Triple Bottom Line theory</w:t>
      </w:r>
    </w:p>
    <w:p w14:paraId="4989FEB3" w14:textId="77777777" w:rsidR="00A65BC2" w:rsidRDefault="000B6564">
      <w:pPr>
        <w:jc w:val="center"/>
      </w:pPr>
      <w:r>
        <w:t xml:space="preserve">(Source: </w:t>
      </w:r>
      <w:proofErr w:type="spellStart"/>
      <w:r>
        <w:t>techtarget</w:t>
      </w:r>
      <w:proofErr w:type="spellEnd"/>
      <w:r>
        <w:t>, 2021)</w:t>
      </w:r>
    </w:p>
    <w:p w14:paraId="4DFCE6E1" w14:textId="77777777" w:rsidR="00A65BC2" w:rsidRDefault="000B6564">
      <w:pPr>
        <w:rPr>
          <w:b/>
          <w:bCs/>
        </w:rPr>
      </w:pPr>
      <w:r>
        <w:rPr>
          <w:b/>
          <w:bCs/>
        </w:rPr>
        <w:t>People</w:t>
      </w:r>
    </w:p>
    <w:p w14:paraId="7A321502" w14:textId="77777777" w:rsidR="00A65BC2" w:rsidRDefault="000B6564">
      <w:r>
        <w:t>In the US market, Starbucks</w:t>
      </w:r>
      <w:r>
        <w:t xml:space="preserve"> encountered ethical issues regarding the unfair </w:t>
      </w:r>
      <w:proofErr w:type="spellStart"/>
      <w:r>
        <w:t>labour</w:t>
      </w:r>
      <w:proofErr w:type="spellEnd"/>
      <w:r>
        <w:t xml:space="preserve"> practices. In late 2021, the company was accused of bargaining with the </w:t>
      </w:r>
      <w:proofErr w:type="spellStart"/>
      <w:r>
        <w:t>labour</w:t>
      </w:r>
      <w:proofErr w:type="spellEnd"/>
      <w:r>
        <w:t xml:space="preserve"> union for the worker agreement in New York and avoiding the “open talk” with the union members. Despite allegations regar</w:t>
      </w:r>
      <w:r>
        <w:t xml:space="preserve">ding harassment, intimidation, and retaliation filed by the </w:t>
      </w:r>
      <w:proofErr w:type="spellStart"/>
      <w:r>
        <w:t>labourers</w:t>
      </w:r>
      <w:proofErr w:type="spellEnd"/>
      <w:r>
        <w:t xml:space="preserve"> with the “National </w:t>
      </w:r>
      <w:proofErr w:type="spellStart"/>
      <w:r>
        <w:t>Labour</w:t>
      </w:r>
      <w:proofErr w:type="spellEnd"/>
      <w:r>
        <w:t xml:space="preserve"> Relations Board”, the company denied the violation. Based on these activities, nearly 430 workers of </w:t>
      </w:r>
      <w:proofErr w:type="spellStart"/>
      <w:r>
        <w:t>unionised</w:t>
      </w:r>
      <w:proofErr w:type="spellEnd"/>
      <w:r>
        <w:t xml:space="preserve"> stores in the US participated in the bargaining s</w:t>
      </w:r>
      <w:r>
        <w:t xml:space="preserve">ession to talk about health and safety issues, staffing, scheduling and wages (theguardian.com, 2024). </w:t>
      </w:r>
    </w:p>
    <w:p w14:paraId="6E5CF4AB" w14:textId="77777777" w:rsidR="00A65BC2" w:rsidRDefault="000B6564">
      <w:r>
        <w:lastRenderedPageBreak/>
        <w:t xml:space="preserve">However, in the UK, the company is alleged to avoid its significant corporate tax and manipulatively shifts its profit to jurisdictions which need less </w:t>
      </w:r>
      <w:r>
        <w:t>tax by using a complex structure. This hypocrisy affected the company's ethical image in the UK and created a need for public scrutiny to understand its complex structures. The company takes the help of “Royalty Payments”, “Inter-company Loans”, and “Trans</w:t>
      </w:r>
      <w:r>
        <w:t>fer Pricing on Coffee Beans” to avoid taxes and shift the profit. After paying the £40 million royalty payment, the company has showcased a £35 million loss in public and stated that the company is facing a “challenging economic climate” which affected its</w:t>
      </w:r>
      <w:r>
        <w:t xml:space="preserve"> business (theguardian.com, 2025). </w:t>
      </w:r>
    </w:p>
    <w:p w14:paraId="7F234991" w14:textId="77777777" w:rsidR="00A65BC2" w:rsidRDefault="000B6564">
      <w:pPr>
        <w:rPr>
          <w:b/>
          <w:bCs/>
        </w:rPr>
      </w:pPr>
      <w:r>
        <w:rPr>
          <w:b/>
          <w:bCs/>
        </w:rPr>
        <w:t>Planet</w:t>
      </w:r>
    </w:p>
    <w:p w14:paraId="07CA2CDA" w14:textId="77777777" w:rsidR="00A65BC2" w:rsidRDefault="000B6564">
      <w:r>
        <w:t>Stated to reports and the NGO community, Starbucks is accused of using single-use plastic and disposable caps, which cannot be processed through the recycling plants (cleanwater.org, 2024). It has been reported th</w:t>
      </w:r>
      <w:r>
        <w:t>at the company is using more than 8,000 paper cups/minute. And harvesting 1.6 million trees/year for making the single cups. Most of the paper cups used by the company end up being put into the trash, which harms the earth and ocean health (cleanwater.org,</w:t>
      </w:r>
      <w:r>
        <w:t xml:space="preserve"> 2024). </w:t>
      </w:r>
    </w:p>
    <w:p w14:paraId="72274D55" w14:textId="77777777" w:rsidR="00A65BC2" w:rsidRDefault="000B6564">
      <w:r>
        <w:t xml:space="preserve">In the context of the UK, the company was also accused of not using recycled cups and failing to meet the standard of the recyclable cups during the trial process (theguardian.com, 2021). It increases landfill waste and eventually becomes a concern of the </w:t>
      </w:r>
      <w:r>
        <w:t xml:space="preserve">government (theguardian.com, 2021). Hence, these practices affected the reputation of the company and also pointed out its ethical inefficiencies. </w:t>
      </w:r>
    </w:p>
    <w:p w14:paraId="68CEA12D" w14:textId="77777777" w:rsidR="00A65BC2" w:rsidRDefault="000B6564">
      <w:pPr>
        <w:rPr>
          <w:b/>
          <w:bCs/>
        </w:rPr>
      </w:pPr>
      <w:r>
        <w:rPr>
          <w:b/>
          <w:bCs/>
        </w:rPr>
        <w:t>Profit</w:t>
      </w:r>
    </w:p>
    <w:p w14:paraId="5A0A1962" w14:textId="77777777" w:rsidR="00A65BC2" w:rsidRDefault="000B6564">
      <w:r>
        <w:t>The company in the US market is accused of using more plastic, which not only affected its sustainable profile but also affected its business profit by reducing the customer's footfall and breaking their trust (thecrimsonwhite.com, 2021). In the UK, the co</w:t>
      </w:r>
      <w:r>
        <w:t xml:space="preserve">mpany is caught for greenwashing and forced </w:t>
      </w:r>
      <w:proofErr w:type="spellStart"/>
      <w:r>
        <w:t>labour</w:t>
      </w:r>
      <w:proofErr w:type="spellEnd"/>
      <w:r>
        <w:t>, which showcased its unethical practices and affected its business reputation in the competitive landscape (earth.org, 2022). Therefore, based on the current approach followed by Starbucks in both the US a</w:t>
      </w:r>
      <w:r>
        <w:t xml:space="preserve">nd UK through triple bottom line framework, it ensures strong competitive landscape. </w:t>
      </w:r>
    </w:p>
    <w:p w14:paraId="507C9CDE" w14:textId="77777777" w:rsidR="00A65BC2" w:rsidRDefault="000B6564">
      <w:pPr>
        <w:pStyle w:val="Heading1"/>
      </w:pPr>
      <w:bookmarkStart w:id="16" w:name="_heading=h.1224442dqwkb" w:colFirst="0" w:colLast="0"/>
      <w:bookmarkStart w:id="17" w:name="_Toc216547758"/>
      <w:bookmarkEnd w:id="16"/>
      <w:r>
        <w:lastRenderedPageBreak/>
        <w:t>Recommendation &amp; Conclusion</w:t>
      </w:r>
      <w:bookmarkEnd w:id="17"/>
      <w:r>
        <w:t xml:space="preserve"> </w:t>
      </w:r>
    </w:p>
    <w:p w14:paraId="579AC970" w14:textId="77777777" w:rsidR="00A65BC2" w:rsidRDefault="000B6564">
      <w:r>
        <w:t>Despite Starbucks' strong establishment in both nations, it faced certain limitations in certain aspects. In order to ensure its dominance in</w:t>
      </w:r>
      <w:r>
        <w:t xml:space="preserve"> the coffee chain industry, it is necessary to address the setbacks by following effective strategies. In developing customer acquisition, strengthening engagement, and increasing productivity of Starbucks in the respective market, international marketing </w:t>
      </w:r>
      <w:r>
        <w:t>plays a very crucial role. Starbucks can introduce rotational scheduling of the employees in order ensure proper work life balance. This particular initiative can avoid the monotony and ergonomic strain caused by the long working hours. Eventually it can p</w:t>
      </w:r>
      <w:r>
        <w:t xml:space="preserve">otentially boost the overall productivity of the company. In addition, Starbucks Corporations can further implement the advanced tools for monitoring the accurate workload of the employees. This initiative can moreover provide signal when stations require </w:t>
      </w:r>
      <w:r>
        <w:t>additional support, enabling managers to make responsive staffing decisions. Therefore, following this approach can help in reducing the work load stress and also can ensure the quality of the services with accurate measures. This report outlines the inter</w:t>
      </w:r>
      <w:r>
        <w:t>national marketing strategies of the global coffeehouse chain Starbucks, focusing specifically on its operations in the United States (Country A) and the United Kingdom (Country B). In the initial phase of the report, the overview of the company is provide</w:t>
      </w:r>
      <w:r>
        <w:t>d briefly within both markets, reflecting their economic, cultural, and competitive environments. Further, it highlights the socio-cultural context of the UK and the US using the Hofstede model for deeper insights. The segmentation, targeting, and position</w:t>
      </w:r>
      <w:r>
        <w:t xml:space="preserve">ing (STP) strategies and marketing mix strategies adopted by Starbucks in the different markets are also demonstrated comprehensively. </w:t>
      </w:r>
    </w:p>
    <w:p w14:paraId="682EB0E4" w14:textId="77777777" w:rsidR="00A65BC2" w:rsidRDefault="000B6564">
      <w:pPr>
        <w:rPr>
          <w:b/>
          <w:bCs/>
        </w:rPr>
      </w:pPr>
      <w:r>
        <w:br w:type="page"/>
      </w:r>
    </w:p>
    <w:p w14:paraId="70C27CA9" w14:textId="45625E43" w:rsidR="00027A7C" w:rsidRDefault="000B6564" w:rsidP="00420760">
      <w:pPr>
        <w:pStyle w:val="Heading1"/>
      </w:pPr>
      <w:bookmarkStart w:id="18" w:name="_heading=h.jptmeot1x8yc" w:colFirst="0" w:colLast="0"/>
      <w:bookmarkStart w:id="19" w:name="_Toc216547759"/>
      <w:bookmarkEnd w:id="18"/>
      <w:r>
        <w:lastRenderedPageBreak/>
        <w:t>Reference List</w:t>
      </w:r>
      <w:bookmarkEnd w:id="19"/>
      <w:r>
        <w:t xml:space="preserve"> </w:t>
      </w:r>
    </w:p>
    <w:p w14:paraId="70355CE6" w14:textId="77777777" w:rsidR="00027A7C" w:rsidRDefault="00027A7C">
      <w:proofErr w:type="spellStart"/>
      <w:r>
        <w:t>Agustian</w:t>
      </w:r>
      <w:proofErr w:type="spellEnd"/>
      <w:r>
        <w:t xml:space="preserve">, A.M., </w:t>
      </w:r>
      <w:proofErr w:type="spellStart"/>
      <w:r>
        <w:t>Bakhri</w:t>
      </w:r>
      <w:proofErr w:type="spellEnd"/>
      <w:r>
        <w:t xml:space="preserve">, S. and </w:t>
      </w:r>
      <w:proofErr w:type="spellStart"/>
      <w:r>
        <w:t>Faozi</w:t>
      </w:r>
      <w:proofErr w:type="spellEnd"/>
      <w:r>
        <w:t xml:space="preserve">, M.M., (2025). STP ANALYSIS (SEGMENTING, TARGETING, POSITIONING) AND SWOT ANALYSIS IN DIGITAL MARKETING STRATEGIES INFACING BUSINESS COMPETITION AT BT BATIK TRUSMI CIREBON. Journal on Islamic Economics, Finance &amp; Banking [Z-CONOMICS], 1(2). [Available at: </w:t>
      </w:r>
      <w:hyperlink r:id="rId21">
        <w:r>
          <w:rPr>
            <w:color w:val="1155CC"/>
            <w:u w:val="single"/>
          </w:rPr>
          <w:t>https://az-zahra.or.id/jiefb/article/view/157</w:t>
        </w:r>
      </w:hyperlink>
      <w:r>
        <w:t xml:space="preserve">] </w:t>
      </w:r>
    </w:p>
    <w:p w14:paraId="4A39C6FC" w14:textId="77777777" w:rsidR="00027A7C" w:rsidRDefault="00027A7C">
      <w:pPr>
        <w:spacing w:before="240" w:after="240"/>
        <w:rPr>
          <w:color w:val="222222"/>
          <w:highlight w:val="white"/>
        </w:rPr>
      </w:pPr>
      <w:proofErr w:type="spellStart"/>
      <w:r>
        <w:rPr>
          <w:color w:val="222222"/>
          <w:highlight w:val="white"/>
        </w:rPr>
        <w:t>Akcam</w:t>
      </w:r>
      <w:proofErr w:type="spellEnd"/>
      <w:r>
        <w:rPr>
          <w:color w:val="222222"/>
          <w:highlight w:val="white"/>
        </w:rPr>
        <w:t xml:space="preserve">, B.K., (2023). The impact of technology on the Starbucks experience. </w:t>
      </w:r>
      <w:r>
        <w:rPr>
          <w:i/>
          <w:iCs/>
          <w:color w:val="222222"/>
          <w:highlight w:val="white"/>
        </w:rPr>
        <w:t>Journal of Information Technology Teaching Cases</w:t>
      </w:r>
      <w:r>
        <w:rPr>
          <w:color w:val="222222"/>
          <w:highlight w:val="white"/>
        </w:rPr>
        <w:t xml:space="preserve">, </w:t>
      </w:r>
      <w:r>
        <w:rPr>
          <w:i/>
          <w:iCs/>
          <w:color w:val="222222"/>
          <w:highlight w:val="white"/>
        </w:rPr>
        <w:t>13</w:t>
      </w:r>
      <w:r>
        <w:rPr>
          <w:color w:val="222222"/>
          <w:highlight w:val="white"/>
        </w:rPr>
        <w:t xml:space="preserve">(1), pp.104-110. [Available at: </w:t>
      </w:r>
      <w:hyperlink r:id="rId22">
        <w:r>
          <w:rPr>
            <w:color w:val="1155CC"/>
            <w:highlight w:val="white"/>
            <w:u w:val="single"/>
          </w:rPr>
          <w:t>https://www.semanticscholar.org/paper/The-impact-of-technology-on-the-Starbucks-Akcam/84394b0e0d13ba7e958c761208dd2ba90b8dda87</w:t>
        </w:r>
      </w:hyperlink>
      <w:r>
        <w:rPr>
          <w:color w:val="222222"/>
          <w:highlight w:val="white"/>
        </w:rPr>
        <w:t xml:space="preserve">] </w:t>
      </w:r>
    </w:p>
    <w:p w14:paraId="25938CE3" w14:textId="77777777" w:rsidR="00027A7C" w:rsidRDefault="00027A7C">
      <w:pPr>
        <w:spacing w:before="240" w:after="240"/>
        <w:rPr>
          <w:color w:val="222222"/>
          <w:highlight w:val="white"/>
        </w:rPr>
      </w:pPr>
      <w:r>
        <w:rPr>
          <w:color w:val="222222"/>
          <w:highlight w:val="white"/>
        </w:rPr>
        <w:t xml:space="preserve">Carter, D.B., Warren, R. and Steinhoff, A., (2023). The anatomy of tragedy: Starbucks as a politics of displacement. </w:t>
      </w:r>
      <w:r>
        <w:rPr>
          <w:i/>
          <w:iCs/>
          <w:color w:val="222222"/>
          <w:highlight w:val="white"/>
        </w:rPr>
        <w:t>Accounting, Auditing &amp; Accountability Journal</w:t>
      </w:r>
      <w:r>
        <w:rPr>
          <w:color w:val="222222"/>
          <w:highlight w:val="white"/>
        </w:rPr>
        <w:t xml:space="preserve">, </w:t>
      </w:r>
      <w:r>
        <w:rPr>
          <w:i/>
          <w:iCs/>
          <w:color w:val="222222"/>
          <w:highlight w:val="white"/>
        </w:rPr>
        <w:t>36</w:t>
      </w:r>
      <w:r>
        <w:rPr>
          <w:color w:val="222222"/>
          <w:highlight w:val="white"/>
        </w:rPr>
        <w:t xml:space="preserve">(1), pp.146-176. [Available at: </w:t>
      </w:r>
      <w:hyperlink r:id="rId23">
        <w:r>
          <w:rPr>
            <w:color w:val="1155CC"/>
            <w:highlight w:val="white"/>
            <w:u w:val="single"/>
          </w:rPr>
          <w:t>https://researchprofiles.canberra.edu.au/en/publications/the-anatomy-of-tragedy-starbucks-as-a-politics-of-displacement/</w:t>
        </w:r>
      </w:hyperlink>
      <w:r>
        <w:rPr>
          <w:color w:val="222222"/>
          <w:highlight w:val="white"/>
        </w:rPr>
        <w:t xml:space="preserve">] </w:t>
      </w:r>
    </w:p>
    <w:p w14:paraId="2890A40D" w14:textId="77777777" w:rsidR="00027A7C" w:rsidRDefault="00027A7C">
      <w:r>
        <w:t xml:space="preserve">cleanwater.org, (2024), about pollution. [Available at: </w:t>
      </w:r>
      <w:hyperlink r:id="rId24">
        <w:r>
          <w:rPr>
            <w:color w:val="1155CC"/>
            <w:u w:val="single"/>
          </w:rPr>
          <w:t>https://cleanwater.org/starbucks-and-our-plastic-pollution-problem</w:t>
        </w:r>
      </w:hyperlink>
      <w:r>
        <w:t xml:space="preserve">]. [Accessed on: 5.12.2025] </w:t>
      </w:r>
    </w:p>
    <w:p w14:paraId="4FF25A6B" w14:textId="77777777" w:rsidR="00027A7C" w:rsidRDefault="00027A7C">
      <w:r>
        <w:t xml:space="preserve">collidu.com, (2024), about 7Ps of marketing mix strategies. [Available at: </w:t>
      </w:r>
      <w:hyperlink r:id="rId25">
        <w:r>
          <w:rPr>
            <w:color w:val="1155CC"/>
            <w:u w:val="single"/>
          </w:rPr>
          <w:t>https://www.collidu.com/presentation-7-p-of-marketing-mix</w:t>
        </w:r>
      </w:hyperlink>
      <w:r>
        <w:t xml:space="preserve">] [Accessed on: 5.12.2025] </w:t>
      </w:r>
    </w:p>
    <w:p w14:paraId="1F839097" w14:textId="77777777" w:rsidR="00027A7C" w:rsidRDefault="00027A7C">
      <w:pPr>
        <w:spacing w:before="240" w:after="240"/>
        <w:rPr>
          <w:color w:val="222222"/>
          <w:highlight w:val="white"/>
        </w:rPr>
      </w:pPr>
      <w:r>
        <w:rPr>
          <w:color w:val="222222"/>
          <w:highlight w:val="white"/>
        </w:rPr>
        <w:t xml:space="preserve">Dekimpe, M.G. and van </w:t>
      </w:r>
      <w:proofErr w:type="spellStart"/>
      <w:r>
        <w:rPr>
          <w:color w:val="222222"/>
          <w:highlight w:val="white"/>
        </w:rPr>
        <w:t>Heerde</w:t>
      </w:r>
      <w:proofErr w:type="spellEnd"/>
      <w:r>
        <w:rPr>
          <w:color w:val="222222"/>
          <w:highlight w:val="white"/>
        </w:rPr>
        <w:t xml:space="preserve">, H.J., (2023). Retailing in times of soaring inflation: What we know, what we don't know, and a research agenda. </w:t>
      </w:r>
      <w:r>
        <w:rPr>
          <w:i/>
          <w:iCs/>
          <w:color w:val="222222"/>
          <w:highlight w:val="white"/>
        </w:rPr>
        <w:t>Journal of Retailing</w:t>
      </w:r>
      <w:r>
        <w:rPr>
          <w:color w:val="222222"/>
          <w:highlight w:val="white"/>
        </w:rPr>
        <w:t xml:space="preserve">, </w:t>
      </w:r>
      <w:r>
        <w:rPr>
          <w:i/>
          <w:iCs/>
          <w:color w:val="222222"/>
          <w:highlight w:val="white"/>
        </w:rPr>
        <w:t>99</w:t>
      </w:r>
      <w:r>
        <w:rPr>
          <w:color w:val="222222"/>
          <w:highlight w:val="white"/>
        </w:rPr>
        <w:t xml:space="preserve">(3), pp.322-336. [Available at: </w:t>
      </w:r>
      <w:hyperlink r:id="rId26">
        <w:r>
          <w:rPr>
            <w:color w:val="1155CC"/>
            <w:highlight w:val="white"/>
            <w:u w:val="single"/>
          </w:rPr>
          <w:t>https://ideas.repec.org/a/eee/jouret/v99y2023i3p322-336.html</w:t>
        </w:r>
      </w:hyperlink>
      <w:r>
        <w:rPr>
          <w:color w:val="222222"/>
          <w:highlight w:val="white"/>
        </w:rPr>
        <w:t xml:space="preserve">] </w:t>
      </w:r>
    </w:p>
    <w:p w14:paraId="154EC2E8" w14:textId="77777777" w:rsidR="00027A7C" w:rsidRDefault="00027A7C">
      <w:r>
        <w:t xml:space="preserve">earth.org, (2022), about greenwashing. [Available at: </w:t>
      </w:r>
      <w:hyperlink r:id="rId27" w:anchor=":~:text=Despite%20this%2C%20the%20company%20is,the%20lids%20would%20be%20recycled">
        <w:r>
          <w:rPr>
            <w:color w:val="1155CC"/>
            <w:u w:val="single"/>
          </w:rPr>
          <w:t>https://earth.org/greenwashing-companies-corporations/#:~:text=Despite%20this%2C%20the%20company%20is,the%20lids%20would%20be%20recycled</w:t>
        </w:r>
      </w:hyperlink>
      <w:r>
        <w:t xml:space="preserve">]. [Accessed on: 5.12.2025] </w:t>
      </w:r>
    </w:p>
    <w:p w14:paraId="0997EDCA" w14:textId="77777777" w:rsidR="00027A7C" w:rsidRDefault="00027A7C">
      <w:proofErr w:type="spellStart"/>
      <w:r>
        <w:lastRenderedPageBreak/>
        <w:t>Ganeshu</w:t>
      </w:r>
      <w:proofErr w:type="spellEnd"/>
      <w:r>
        <w:t xml:space="preserve">, P., Fernando, T., Therrien, M.C. and </w:t>
      </w:r>
      <w:proofErr w:type="spellStart"/>
      <w:r>
        <w:t>Keraminiyage</w:t>
      </w:r>
      <w:proofErr w:type="spellEnd"/>
      <w:r>
        <w:t>, K., (2024). Inter-</w:t>
      </w:r>
      <w:proofErr w:type="spellStart"/>
      <w:r>
        <w:t>organisational</w:t>
      </w:r>
      <w:proofErr w:type="spellEnd"/>
      <w:r>
        <w:t xml:space="preserve"> collaboration structures and features to facilitate stakeholder collaboration. Administrative Sciences, 14(2), p.25. [Available at: </w:t>
      </w:r>
      <w:hyperlink r:id="rId28">
        <w:r>
          <w:rPr>
            <w:color w:val="1155CC"/>
            <w:u w:val="single"/>
          </w:rPr>
          <w:t>https://www.mdpi.com/2076-3387/14/2/25</w:t>
        </w:r>
      </w:hyperlink>
      <w:r>
        <w:t xml:space="preserve">]. </w:t>
      </w:r>
    </w:p>
    <w:p w14:paraId="248A1801" w14:textId="77777777" w:rsidR="00027A7C" w:rsidRDefault="00027A7C">
      <w:r>
        <w:t xml:space="preserve">globenewswire.com, (2024), about the UK data. [Available at: </w:t>
      </w:r>
      <w:hyperlink r:id="rId29">
        <w:r>
          <w:rPr>
            <w:color w:val="1155CC"/>
            <w:u w:val="single"/>
          </w:rPr>
          <w:t>https://www.globenewswire.com/news-release/2024/09/09/2942921/28124/en/Cafes-and-Coffee-Shops-in-the-UK-2024-Market-Assessment-Report-with-Data-Through-2014-2029-Costa-Leads-with-915-6M-Projected-Revenue-in-2025-Followed-by-Pret-A-Manger-and-Starbucks.html</w:t>
        </w:r>
      </w:hyperlink>
      <w:r>
        <w:t xml:space="preserve">]. [Accessed on: 5.12.2025] </w:t>
      </w:r>
    </w:p>
    <w:p w14:paraId="60C7ABFD" w14:textId="77777777" w:rsidR="00027A7C" w:rsidRDefault="00027A7C">
      <w:pPr>
        <w:spacing w:before="240" w:after="240"/>
      </w:pPr>
      <w:r>
        <w:t xml:space="preserve">gov.uk, (2025), national-minimum-wage-rates. Available at: </w:t>
      </w:r>
      <w:hyperlink r:id="rId30">
        <w:r>
          <w:rPr>
            <w:color w:val="1155CC"/>
            <w:u w:val="single"/>
          </w:rPr>
          <w:t>https://www.gov.uk/national-minimum-wage-rates</w:t>
        </w:r>
      </w:hyperlink>
      <w:r>
        <w:t>. [Accessed on: 05.12.2025]</w:t>
      </w:r>
    </w:p>
    <w:p w14:paraId="671DE9A4" w14:textId="77777777" w:rsidR="00027A7C" w:rsidRDefault="00027A7C">
      <w:r>
        <w:t xml:space="preserve">grandreview.com, (2025), about the global coffee market. [Available at: </w:t>
      </w:r>
      <w:hyperlink r:id="rId31">
        <w:r>
          <w:rPr>
            <w:color w:val="1155CC"/>
            <w:u w:val="single"/>
          </w:rPr>
          <w:t>https://www.grandviewresearch.com/industry-analysis/coffee-market</w:t>
        </w:r>
      </w:hyperlink>
      <w:r>
        <w:t xml:space="preserve">] [Accessed on: 5.12.2025] </w:t>
      </w:r>
    </w:p>
    <w:p w14:paraId="01992587" w14:textId="77777777" w:rsidR="00027A7C" w:rsidRDefault="00027A7C">
      <w:proofErr w:type="spellStart"/>
      <w:r>
        <w:t>Hansamali</w:t>
      </w:r>
      <w:proofErr w:type="spellEnd"/>
      <w:r>
        <w:t xml:space="preserve">, H.G.C., Francis, S.J., </w:t>
      </w:r>
      <w:proofErr w:type="spellStart"/>
      <w:r>
        <w:t>Sirikumar</w:t>
      </w:r>
      <w:proofErr w:type="spellEnd"/>
      <w:r>
        <w:t xml:space="preserve">, T. and </w:t>
      </w:r>
      <w:proofErr w:type="spellStart"/>
      <w:r>
        <w:t>Ganeshamoorthy</w:t>
      </w:r>
      <w:proofErr w:type="spellEnd"/>
      <w:r>
        <w:t xml:space="preserve">, S., (2024). IMPACT OF REWARDS SYSTEM ON EMPLOYEE PERFORMANCE. [Available at: </w:t>
      </w:r>
      <w:hyperlink r:id="rId32">
        <w:r>
          <w:rPr>
            <w:color w:val="1155CC"/>
            <w:u w:val="single"/>
          </w:rPr>
          <w:t>http://www.digital.lib.esn.ac.lk/bitstream/handle/1234/16199/8.2.15.pdf?sequence=1</w:t>
        </w:r>
      </w:hyperlink>
      <w:r>
        <w:t xml:space="preserve">]. </w:t>
      </w:r>
    </w:p>
    <w:p w14:paraId="6B416390" w14:textId="77777777" w:rsidR="00027A7C" w:rsidRDefault="00027A7C">
      <w:r>
        <w:t xml:space="preserve">Haupt, A. and </w:t>
      </w:r>
      <w:proofErr w:type="spellStart"/>
      <w:r>
        <w:t>Gelbiser</w:t>
      </w:r>
      <w:proofErr w:type="spellEnd"/>
      <w:r>
        <w:t xml:space="preserve">, D., (2024). The gendered division of cognitive household </w:t>
      </w:r>
      <w:proofErr w:type="spellStart"/>
      <w:r>
        <w:t>labour</w:t>
      </w:r>
      <w:proofErr w:type="spellEnd"/>
      <w:r>
        <w:t xml:space="preserve">, mental load, and family–work conflict in European countries. European Societies, 26(3), pp.828-854. [Available at: </w:t>
      </w:r>
      <w:hyperlink r:id="rId33">
        <w:r>
          <w:rPr>
            <w:color w:val="1155CC"/>
            <w:u w:val="single"/>
          </w:rPr>
          <w:t>https://direct.mit.edu/euso/article-pdf/26/3/828/2494600/14616696.2023.2271963.pdf</w:t>
        </w:r>
      </w:hyperlink>
      <w:r>
        <w:t xml:space="preserve">]. </w:t>
      </w:r>
    </w:p>
    <w:p w14:paraId="46957C01" w14:textId="77777777" w:rsidR="00027A7C" w:rsidRDefault="00027A7C">
      <w:r>
        <w:t xml:space="preserve">Izzatova, N., (2025). THE IMPORTANCE OF MARKETING AND MARKETING STRATEGY IN THE DEVELOPMENT OF COMPANIES. International Journal of Artificial Intelligence, 1(1), pp.1050-1054.  [Available at: </w:t>
      </w:r>
      <w:hyperlink r:id="rId34">
        <w:r>
          <w:rPr>
            <w:color w:val="1155CC"/>
            <w:u w:val="single"/>
          </w:rPr>
          <w:t>https://inlibrary.uz/index.php/ijai/article/download/71255/72890</w:t>
        </w:r>
      </w:hyperlink>
      <w:r>
        <w:t xml:space="preserve">]. </w:t>
      </w:r>
    </w:p>
    <w:p w14:paraId="6FC31EEF" w14:textId="77777777" w:rsidR="00027A7C" w:rsidRDefault="00027A7C">
      <w:r>
        <w:t xml:space="preserve">Knowles, M., (2025) Purpose of STP Process. [Available at: </w:t>
      </w:r>
      <w:hyperlink r:id="rId35">
        <w:r>
          <w:rPr>
            <w:color w:val="1155CC"/>
            <w:u w:val="single"/>
          </w:rPr>
          <w:t>https://copyfolio.s3.us-east-1.amazonaws.com/cm2532j2w000br28f4v09pcqf/cm255e7pv00160cibc7wyfbw6.pdf</w:t>
        </w:r>
      </w:hyperlink>
      <w:r>
        <w:t xml:space="preserve">] </w:t>
      </w:r>
    </w:p>
    <w:p w14:paraId="2B86983C" w14:textId="77777777" w:rsidR="00027A7C" w:rsidRDefault="00027A7C">
      <w:pPr>
        <w:spacing w:before="240" w:after="240"/>
        <w:rPr>
          <w:color w:val="222222"/>
          <w:highlight w:val="white"/>
        </w:rPr>
      </w:pPr>
      <w:r>
        <w:rPr>
          <w:color w:val="222222"/>
          <w:highlight w:val="white"/>
        </w:rPr>
        <w:lastRenderedPageBreak/>
        <w:t xml:space="preserve">Kochan, T.A., Fine, J.R., Bronfenbrenner, K., Naidu, S., Barnes, J., Diaz-Linhart, Y., Kallas, J., Kim, J., Minster, A., Tong, D. and Townsend, P., (2023). An overview of US workers’ current organizing efforts and collective actions. </w:t>
      </w:r>
      <w:r>
        <w:rPr>
          <w:i/>
          <w:iCs/>
          <w:color w:val="222222"/>
          <w:highlight w:val="white"/>
        </w:rPr>
        <w:t>Work and Occupations</w:t>
      </w:r>
      <w:r>
        <w:rPr>
          <w:color w:val="222222"/>
          <w:highlight w:val="white"/>
        </w:rPr>
        <w:t xml:space="preserve">, </w:t>
      </w:r>
      <w:r>
        <w:rPr>
          <w:i/>
          <w:iCs/>
          <w:color w:val="222222"/>
          <w:highlight w:val="white"/>
        </w:rPr>
        <w:t>50</w:t>
      </w:r>
      <w:r>
        <w:rPr>
          <w:color w:val="222222"/>
          <w:highlight w:val="white"/>
        </w:rPr>
        <w:t xml:space="preserve">(3), pp.335-350. [Available at: </w:t>
      </w:r>
      <w:hyperlink r:id="rId36">
        <w:r>
          <w:rPr>
            <w:color w:val="1155CC"/>
            <w:highlight w:val="white"/>
            <w:u w:val="single"/>
          </w:rPr>
          <w:t>https://journals.sagepub.com/doi/abs/10.1177/07308884231168793</w:t>
        </w:r>
      </w:hyperlink>
      <w:r>
        <w:rPr>
          <w:color w:val="222222"/>
          <w:highlight w:val="white"/>
        </w:rPr>
        <w:t xml:space="preserve">] </w:t>
      </w:r>
    </w:p>
    <w:p w14:paraId="658AEE5E" w14:textId="77777777" w:rsidR="00027A7C" w:rsidRDefault="00027A7C">
      <w:r>
        <w:t xml:space="preserve">Kumar, V. (2024). International Marketing Research: A Transformative Approach. Springer Nature. [Available at: </w:t>
      </w:r>
      <w:hyperlink r:id="rId37">
        <w:r>
          <w:rPr>
            <w:color w:val="1155CC"/>
            <w:u w:val="single"/>
          </w:rPr>
          <w:t>https://books.google.com/books?hl=en&amp;lr=&amp;id=hw0TEQAAQBAJ&amp;oi=fnd&amp;pg=PR9&amp;dq=international+marketing&amp;ots=1JLXhvCj5R&amp;sig=t-uZ2IdJrctzshYFvyQbgAt10cE</w:t>
        </w:r>
      </w:hyperlink>
      <w:r>
        <w:t xml:space="preserve">] </w:t>
      </w:r>
    </w:p>
    <w:p w14:paraId="1DE76B4F" w14:textId="77777777" w:rsidR="00027A7C" w:rsidRDefault="00027A7C">
      <w:proofErr w:type="spellStart"/>
      <w:r>
        <w:t>Kusdiana</w:t>
      </w:r>
      <w:proofErr w:type="spellEnd"/>
      <w:r>
        <w:t xml:space="preserve">, Y. and </w:t>
      </w:r>
      <w:proofErr w:type="spellStart"/>
      <w:r>
        <w:t>Yulita</w:t>
      </w:r>
      <w:proofErr w:type="spellEnd"/>
      <w:r>
        <w:t xml:space="preserve">, R., (2024). The Role of Marketing Mix (7P) Strategy Towards Customer Satisfaction. INVEST: </w:t>
      </w:r>
      <w:proofErr w:type="spellStart"/>
      <w:r>
        <w:t>Jurnal</w:t>
      </w:r>
      <w:proofErr w:type="spellEnd"/>
      <w:r>
        <w:t xml:space="preserve"> </w:t>
      </w:r>
      <w:proofErr w:type="spellStart"/>
      <w:r>
        <w:t>Inovasi</w:t>
      </w:r>
      <w:proofErr w:type="spellEnd"/>
      <w:r>
        <w:t xml:space="preserve"> </w:t>
      </w:r>
      <w:proofErr w:type="spellStart"/>
      <w:r>
        <w:t>Bisnis</w:t>
      </w:r>
      <w:proofErr w:type="spellEnd"/>
      <w:r>
        <w:t xml:space="preserve"> dan Akuntansi, 5(1), pp.9-16. [Available at: </w:t>
      </w:r>
      <w:hyperlink r:id="rId38">
        <w:r>
          <w:rPr>
            <w:color w:val="1155CC"/>
            <w:u w:val="single"/>
          </w:rPr>
          <w:t>http://journal.al-matani.com/index.php/invest/article/view/797</w:t>
        </w:r>
      </w:hyperlink>
      <w:r>
        <w:t xml:space="preserve">] </w:t>
      </w:r>
    </w:p>
    <w:p w14:paraId="520C8366" w14:textId="77777777" w:rsidR="00027A7C" w:rsidRDefault="00027A7C">
      <w:r>
        <w:t xml:space="preserve">lumina.com, (2025), about Coffee Market statistics of UK [Available at: </w:t>
      </w:r>
      <w:hyperlink r:id="rId39">
        <w:r>
          <w:rPr>
            <w:color w:val="1155CC"/>
            <w:u w:val="single"/>
          </w:rPr>
          <w:t>https://www.lumina-intelligence.com/foodservice/uk-coffee-market-size-growth-share-statistics-2025/</w:t>
        </w:r>
      </w:hyperlink>
      <w:r>
        <w:t xml:space="preserve">] [Accessed on: 5.12.2025] </w:t>
      </w:r>
    </w:p>
    <w:p w14:paraId="4519C7C1" w14:textId="77777777" w:rsidR="00027A7C" w:rsidRDefault="00027A7C">
      <w:proofErr w:type="spellStart"/>
      <w:r>
        <w:t>Luthfiandana</w:t>
      </w:r>
      <w:proofErr w:type="spellEnd"/>
      <w:r>
        <w:t xml:space="preserve">, R., </w:t>
      </w:r>
      <w:proofErr w:type="spellStart"/>
      <w:r>
        <w:t>Barus</w:t>
      </w:r>
      <w:proofErr w:type="spellEnd"/>
      <w:r>
        <w:t xml:space="preserve">, G.A., </w:t>
      </w:r>
      <w:proofErr w:type="spellStart"/>
      <w:r>
        <w:t>Nuraeni</w:t>
      </w:r>
      <w:proofErr w:type="spellEnd"/>
      <w:r>
        <w:t xml:space="preserve">, N., </w:t>
      </w:r>
      <w:proofErr w:type="spellStart"/>
      <w:r>
        <w:t>Yanthy</w:t>
      </w:r>
      <w:proofErr w:type="spellEnd"/>
      <w:r>
        <w:t xml:space="preserve">, S. and </w:t>
      </w:r>
      <w:proofErr w:type="spellStart"/>
      <w:r>
        <w:t>Pujiati</w:t>
      </w:r>
      <w:proofErr w:type="spellEnd"/>
      <w:r>
        <w:t xml:space="preserve">, H., (2024). Marketing strategy: Segmenting, targeting, and positioning for digital business (Literature review). Siber International Journal of Digital Business (SIJDB), 1(4), pp.11-22. [Available at: </w:t>
      </w:r>
      <w:hyperlink r:id="rId40">
        <w:r>
          <w:rPr>
            <w:color w:val="1155CC"/>
            <w:u w:val="single"/>
          </w:rPr>
          <w:t>https://pdfs.semanticscholar.org/ae41/2b52012137db14aa1a965aa956910fb3e0de.pdf</w:t>
        </w:r>
      </w:hyperlink>
      <w:r>
        <w:t xml:space="preserve">] </w:t>
      </w:r>
    </w:p>
    <w:p w14:paraId="09111FF1" w14:textId="77777777" w:rsidR="00027A7C" w:rsidRDefault="00027A7C">
      <w:proofErr w:type="spellStart"/>
      <w:r>
        <w:t>Nengsih</w:t>
      </w:r>
      <w:proofErr w:type="spellEnd"/>
      <w:r>
        <w:t xml:space="preserve">, S., </w:t>
      </w:r>
      <w:proofErr w:type="spellStart"/>
      <w:r>
        <w:t>Bachri</w:t>
      </w:r>
      <w:proofErr w:type="spellEnd"/>
      <w:r>
        <w:t xml:space="preserve">, N., </w:t>
      </w:r>
      <w:proofErr w:type="spellStart"/>
      <w:r>
        <w:t>Edyansyah</w:t>
      </w:r>
      <w:proofErr w:type="spellEnd"/>
      <w:r>
        <w:t xml:space="preserve">, T. and Asbar, Y., (2024). Analysis of The Influence of the 7p Marketing Mix on Consumer Loyalty Shipping Services Company. Journal </w:t>
      </w:r>
      <w:proofErr w:type="spellStart"/>
      <w:r>
        <w:t>Ilmiah</w:t>
      </w:r>
      <w:proofErr w:type="spellEnd"/>
      <w:r>
        <w:t xml:space="preserve"> </w:t>
      </w:r>
      <w:proofErr w:type="spellStart"/>
      <w:r>
        <w:t>Manajemen</w:t>
      </w:r>
      <w:proofErr w:type="spellEnd"/>
      <w:r>
        <w:t xml:space="preserve"> dan </w:t>
      </w:r>
      <w:proofErr w:type="spellStart"/>
      <w:r>
        <w:t>Bisnis</w:t>
      </w:r>
      <w:proofErr w:type="spellEnd"/>
      <w:r>
        <w:t xml:space="preserve"> ISSN, 10(1), pp.138-156. [Available at: </w:t>
      </w:r>
      <w:hyperlink r:id="rId41">
        <w:r>
          <w:rPr>
            <w:color w:val="1155CC"/>
            <w:u w:val="single"/>
          </w:rPr>
          <w:t>https://www.academia.edu/download/119345732/pdf.pdf</w:t>
        </w:r>
      </w:hyperlink>
      <w:r>
        <w:t xml:space="preserve">] </w:t>
      </w:r>
    </w:p>
    <w:p w14:paraId="71031872" w14:textId="77777777" w:rsidR="00027A7C" w:rsidRDefault="00027A7C">
      <w:proofErr w:type="spellStart"/>
      <w:r>
        <w:t>Nilplengsang</w:t>
      </w:r>
      <w:proofErr w:type="spellEnd"/>
      <w:r>
        <w:t xml:space="preserve">, Y. and </w:t>
      </w:r>
      <w:proofErr w:type="spellStart"/>
      <w:r>
        <w:t>Pankham</w:t>
      </w:r>
      <w:proofErr w:type="spellEnd"/>
      <w:r>
        <w:t xml:space="preserve">, S., (2024). Beyond STP Marketing Strategy for Online Service Businesses. </w:t>
      </w:r>
      <w:proofErr w:type="spellStart"/>
      <w:r>
        <w:t>Revista</w:t>
      </w:r>
      <w:proofErr w:type="spellEnd"/>
      <w:r>
        <w:t xml:space="preserve"> de </w:t>
      </w:r>
      <w:proofErr w:type="spellStart"/>
      <w:r>
        <w:t>Gestão</w:t>
      </w:r>
      <w:proofErr w:type="spellEnd"/>
      <w:r>
        <w:t xml:space="preserve"> Social e Ambiental, 18(6), pp.1-26. [Available at: </w:t>
      </w:r>
      <w:hyperlink r:id="rId42">
        <w:r>
          <w:rPr>
            <w:color w:val="1155CC"/>
            <w:u w:val="single"/>
          </w:rPr>
          <w:t>https://search.proquest.com/openview/fe23cf282b9e78c847f8bc6cd50dff02/1?pq-origsite=gscholar&amp;cbl=2031968</w:t>
        </w:r>
      </w:hyperlink>
      <w:r>
        <w:t xml:space="preserve">] </w:t>
      </w:r>
    </w:p>
    <w:p w14:paraId="1ECDBA96" w14:textId="77777777" w:rsidR="00027A7C" w:rsidRDefault="00027A7C">
      <w:pPr>
        <w:spacing w:before="240" w:after="240"/>
      </w:pPr>
      <w:r>
        <w:lastRenderedPageBreak/>
        <w:t xml:space="preserve">parliament.uk, (2025), report. Available at: </w:t>
      </w:r>
      <w:hyperlink r:id="rId43" w:anchor=":~:text=What%20is%20the%20National%20Minimum,Low%20Pay%20Commission%20remit">
        <w:r>
          <w:rPr>
            <w:color w:val="1155CC"/>
            <w:u w:val="single"/>
          </w:rPr>
          <w:t>https://commonslibrary.parliament.uk/research-briefings/cbp-7735/</w:t>
        </w:r>
      </w:hyperlink>
      <w:r>
        <w:t>. [Accessed on: 05.12.2025]</w:t>
      </w:r>
    </w:p>
    <w:p w14:paraId="557BD8FE" w14:textId="77777777" w:rsidR="00027A7C" w:rsidRDefault="00027A7C">
      <w:pPr>
        <w:spacing w:before="240" w:after="240"/>
        <w:rPr>
          <w:color w:val="222222"/>
          <w:highlight w:val="white"/>
        </w:rPr>
      </w:pPr>
      <w:r>
        <w:rPr>
          <w:color w:val="222222"/>
          <w:highlight w:val="white"/>
        </w:rPr>
        <w:t xml:space="preserve">Pellegrino, A., (2024). Consumer Expectations in the Digital Environment. In </w:t>
      </w:r>
      <w:r>
        <w:rPr>
          <w:i/>
          <w:iCs/>
          <w:color w:val="222222"/>
          <w:highlight w:val="white"/>
        </w:rPr>
        <w:t>Decoding Digital Consumer Behavior: Bridging Theory and Practice</w:t>
      </w:r>
      <w:r>
        <w:rPr>
          <w:color w:val="222222"/>
          <w:highlight w:val="white"/>
        </w:rPr>
        <w:t xml:space="preserve"> (pp. 61-76). Singapore: Springer Nature Singapore. [Available at: </w:t>
      </w:r>
      <w:hyperlink r:id="rId44">
        <w:r>
          <w:rPr>
            <w:color w:val="1155CC"/>
            <w:highlight w:val="white"/>
            <w:u w:val="single"/>
          </w:rPr>
          <w:t>https://ideas.repec.org/h/spr/sprchp/978-981-97-3454-2_5.html</w:t>
        </w:r>
      </w:hyperlink>
      <w:r>
        <w:rPr>
          <w:color w:val="222222"/>
          <w:highlight w:val="white"/>
        </w:rPr>
        <w:t xml:space="preserve">] </w:t>
      </w:r>
    </w:p>
    <w:p w14:paraId="0B407393" w14:textId="77777777" w:rsidR="00027A7C" w:rsidRDefault="00027A7C">
      <w:r>
        <w:t xml:space="preserve">Radović-Marković, M., (2025). Motivation and Resilience in the Workplace. Journal of Entrepreneurship and Business Resilience, 8(1), pp.79-89. [Available at: </w:t>
      </w:r>
      <w:hyperlink r:id="rId45">
        <w:r>
          <w:rPr>
            <w:color w:val="1155CC"/>
            <w:u w:val="single"/>
          </w:rPr>
          <w:t>https://jebr.fimek.edu.rs/index.php/jebr/article/download/141/116</w:t>
        </w:r>
      </w:hyperlink>
      <w:r>
        <w:t xml:space="preserve">]. </w:t>
      </w:r>
    </w:p>
    <w:p w14:paraId="429E8613" w14:textId="77777777" w:rsidR="00027A7C" w:rsidRDefault="00027A7C">
      <w:r>
        <w:t xml:space="preserve">Rehman, S., (2024). Risk Management in Business: Strategies for Mitigation. Journal of Management Science Research Review, 2(1), pp.1-13. [Available at: </w:t>
      </w:r>
      <w:hyperlink r:id="rId46">
        <w:r>
          <w:rPr>
            <w:color w:val="1155CC"/>
            <w:u w:val="single"/>
          </w:rPr>
          <w:t>https://www.jmsrr.com/index.php/Journal/article/download/20/19</w:t>
        </w:r>
      </w:hyperlink>
      <w:r>
        <w:t xml:space="preserve">]. </w:t>
      </w:r>
    </w:p>
    <w:p w14:paraId="568A5F2B" w14:textId="77777777" w:rsidR="00027A7C" w:rsidRDefault="00027A7C">
      <w:pPr>
        <w:spacing w:before="240" w:after="240"/>
      </w:pPr>
      <w:r>
        <w:t xml:space="preserve">reuters.com, (2025), starbucks-workers-union-expand-month-long-strike-more-cities-2025. Available at: </w:t>
      </w:r>
      <w:hyperlink r:id="rId47">
        <w:r>
          <w:rPr>
            <w:color w:val="1155CC"/>
            <w:u w:val="single"/>
          </w:rPr>
          <w:t>https://www.reuters.com/business/world-at-work/starbucks-workers-union-expand-month-long-strike-more-cities-2025-12-11/</w:t>
        </w:r>
      </w:hyperlink>
      <w:r>
        <w:t>. [Accessed on: 05.12.2025]</w:t>
      </w:r>
    </w:p>
    <w:p w14:paraId="1571CD6A" w14:textId="77777777" w:rsidR="00027A7C" w:rsidRDefault="00027A7C">
      <w:pPr>
        <w:spacing w:before="240" w:after="240"/>
      </w:pPr>
      <w:r>
        <w:t xml:space="preserve">sec.gov, (2024), report. Available at: </w:t>
      </w:r>
      <w:hyperlink r:id="rId48" w:anchor=":~:text=Net%20revenues%20for%20the%20North,and%20in%2Dstore%20operational%20efficiencies">
        <w:r>
          <w:rPr>
            <w:color w:val="1155CC"/>
            <w:u w:val="single"/>
          </w:rPr>
          <w:t>https://www.sec.gov/Archives/edgar/data/829224/000082922424000051/sbux-9292024xexhibit991.htm</w:t>
        </w:r>
      </w:hyperlink>
      <w:r>
        <w:t>. [Accessed on: 05.12.2025]</w:t>
      </w:r>
    </w:p>
    <w:p w14:paraId="49E21859" w14:textId="77777777" w:rsidR="00027A7C" w:rsidRDefault="00027A7C">
      <w:r>
        <w:t xml:space="preserve">slideteam.net, (2025), about the employees. [Available at: </w:t>
      </w:r>
      <w:hyperlink r:id="rId49">
        <w:r>
          <w:rPr>
            <w:color w:val="1155CC"/>
            <w:u w:val="single"/>
          </w:rPr>
          <w:t>https://www.slideteam.net/starbucks-corporation-company-profile-starbucks-employee-base-growth-over-the-years-cp-ss.html</w:t>
        </w:r>
      </w:hyperlink>
      <w:r>
        <w:t xml:space="preserve">]. [Accessed on: 5.12.2025] </w:t>
      </w:r>
    </w:p>
    <w:p w14:paraId="01CCFB0F" w14:textId="77777777" w:rsidR="00027A7C" w:rsidRDefault="00027A7C">
      <w:pPr>
        <w:spacing w:before="240" w:after="240"/>
      </w:pPr>
      <w:r>
        <w:t xml:space="preserve">starbucks.com, (2024), report. Available at: </w:t>
      </w:r>
      <w:hyperlink r:id="rId50">
        <w:r>
          <w:rPr>
            <w:color w:val="1155CC"/>
            <w:u w:val="single"/>
          </w:rPr>
          <w:t>https://investor.starbucks.com/news/financial-releases/news-details/2024/Starbucks-Reports-Q4-and-Full-Fiscal-Year-2024-Results/default.aspx</w:t>
        </w:r>
      </w:hyperlink>
      <w:r>
        <w:t>. [Accessed on: 05.12.2025]</w:t>
      </w:r>
    </w:p>
    <w:p w14:paraId="2FC81111" w14:textId="77777777" w:rsidR="00027A7C" w:rsidRDefault="00027A7C">
      <w:r>
        <w:lastRenderedPageBreak/>
        <w:t xml:space="preserve">starbucks.com, (2025), about the Starbucks. [Available at: </w:t>
      </w:r>
      <w:hyperlink r:id="rId51">
        <w:r>
          <w:rPr>
            <w:color w:val="1155CC"/>
            <w:u w:val="single"/>
          </w:rPr>
          <w:t>https://www.starbucks.com/</w:t>
        </w:r>
      </w:hyperlink>
      <w:r>
        <w:t xml:space="preserve">] [Accessed on: 5.12.2025] </w:t>
      </w:r>
    </w:p>
    <w:p w14:paraId="29438FDF" w14:textId="77777777" w:rsidR="00027A7C" w:rsidRDefault="00027A7C">
      <w:r>
        <w:t xml:space="preserve">statista.com, (2024), about Starbucks revenue. [Available at: </w:t>
      </w:r>
      <w:hyperlink r:id="rId52">
        <w:r>
          <w:rPr>
            <w:color w:val="1155CC"/>
            <w:u w:val="single"/>
          </w:rPr>
          <w:t>https://www.statista.com/chart/28666/starbucks-revenue/</w:t>
        </w:r>
      </w:hyperlink>
      <w:r>
        <w:t xml:space="preserve">] [Accessed on: 5.12.2025] </w:t>
      </w:r>
    </w:p>
    <w:p w14:paraId="1FF32E90" w14:textId="77777777" w:rsidR="00027A7C" w:rsidRDefault="00027A7C">
      <w:r>
        <w:t xml:space="preserve">statista.com, (2025), about the revenue in the US. [Available at: </w:t>
      </w:r>
      <w:hyperlink r:id="rId53">
        <w:r>
          <w:rPr>
            <w:color w:val="1155CC"/>
            <w:u w:val="single"/>
          </w:rPr>
          <w:t>https://www.statista.com/statistics/219513/starbucks-revenue-by-product-type/?srsltid=AfmBOooQjzA90lCXlSqDbCt9v2aCl_Xqi0lK5576fYrnmv9w5jcDpcJV</w:t>
        </w:r>
      </w:hyperlink>
      <w:r>
        <w:t xml:space="preserve">]. [Accessed on: 5.12.2025] </w:t>
      </w:r>
    </w:p>
    <w:p w14:paraId="4F4E07E7" w14:textId="77777777" w:rsidR="00027A7C" w:rsidRDefault="00027A7C">
      <w:r>
        <w:t xml:space="preserve">statista.com, (2025), about the UK coffee market value. [Available at: </w:t>
      </w:r>
      <w:hyperlink r:id="rId54">
        <w:r>
          <w:rPr>
            <w:color w:val="1155CC"/>
            <w:u w:val="single"/>
          </w:rPr>
          <w:t>https://www.statista.com/statistics/1072721/coffee-shop-market-value-united-kingdom-uk/?srsltid=AfmBOoq91WN7N8Lf_V8o_BS6nlghcfVmYbSZ4N1tFnMZCHuLYoF3YROX</w:t>
        </w:r>
      </w:hyperlink>
      <w:r>
        <w:t xml:space="preserve">] [Accessed on: 5.12.2025] </w:t>
      </w:r>
    </w:p>
    <w:p w14:paraId="7F920E98" w14:textId="77777777" w:rsidR="00027A7C" w:rsidRDefault="00027A7C">
      <w:r>
        <w:t xml:space="preserve">substack.com, (2024), about STP marketing. [Available at: </w:t>
      </w:r>
      <w:hyperlink r:id="rId55">
        <w:r>
          <w:rPr>
            <w:color w:val="1155CC"/>
            <w:u w:val="single"/>
          </w:rPr>
          <w:t>https://productmindset.substack.com/p/stp-model-segmentation-targeting</w:t>
        </w:r>
      </w:hyperlink>
      <w:r>
        <w:t xml:space="preserve">] [Accessed on: 5.12.2025] </w:t>
      </w:r>
    </w:p>
    <w:p w14:paraId="2146C9B8" w14:textId="77777777" w:rsidR="00027A7C" w:rsidRDefault="00027A7C">
      <w:r>
        <w:t xml:space="preserve">techtarget.com, (2021), about Triple Bottom Line theory. [Available at: </w:t>
      </w:r>
      <w:hyperlink r:id="rId56">
        <w:r>
          <w:rPr>
            <w:color w:val="1155CC"/>
            <w:u w:val="single"/>
          </w:rPr>
          <w:t>https://www.techtarget.com/whatis/definition/triple-bottom-line-3BL</w:t>
        </w:r>
      </w:hyperlink>
      <w:r>
        <w:t xml:space="preserve">]. [Accessed on: 5.12.2025] </w:t>
      </w:r>
    </w:p>
    <w:p w14:paraId="33B54BEC" w14:textId="77777777" w:rsidR="00027A7C" w:rsidRDefault="00027A7C">
      <w:r>
        <w:t xml:space="preserve">thecrimsonwhite.com, (2021), about plastic. [Available at: </w:t>
      </w:r>
      <w:hyperlink r:id="rId57">
        <w:r>
          <w:rPr>
            <w:color w:val="1155CC"/>
            <w:u w:val="single"/>
          </w:rPr>
          <w:t>https://thecrimsonwhite.com/52900/opinion/starbucks-new-strawless-lids-are-not-a-win-for-the-environment</w:t>
        </w:r>
      </w:hyperlink>
      <w:r>
        <w:t xml:space="preserve">]. [Accessed on: 5.12.2025] </w:t>
      </w:r>
    </w:p>
    <w:p w14:paraId="4D2E596D" w14:textId="77777777" w:rsidR="00027A7C" w:rsidRDefault="00027A7C">
      <w:r>
        <w:t xml:space="preserve">theculturefactor.com, (2024), about the Hofstede model. [Available at: </w:t>
      </w:r>
      <w:hyperlink r:id="rId58">
        <w:r>
          <w:rPr>
            <w:color w:val="1155CC"/>
            <w:u w:val="single"/>
          </w:rPr>
          <w:t>https://www.theculturefactor.com/country-comparison-tool?countries=united+kingdom%2Cunited+states</w:t>
        </w:r>
      </w:hyperlink>
      <w:r>
        <w:t xml:space="preserve">]. [Accessed On: 5.12.2025]. </w:t>
      </w:r>
    </w:p>
    <w:p w14:paraId="06298963" w14:textId="77777777" w:rsidR="00027A7C" w:rsidRDefault="00027A7C">
      <w:r>
        <w:t xml:space="preserve">theglobeandmail.com, (2024), about the revenue. [Available at: </w:t>
      </w:r>
      <w:hyperlink r:id="rId59">
        <w:r>
          <w:rPr>
            <w:color w:val="1155CC"/>
            <w:u w:val="single"/>
          </w:rPr>
          <w:t>https://www.theglobeandmail.com/investing/markets/stocks/MRVL/pressreleases/36436</w:t>
        </w:r>
        <w:r>
          <w:rPr>
            <w:color w:val="1155CC"/>
            <w:u w:val="single"/>
          </w:rPr>
          <w:lastRenderedPageBreak/>
          <w:t>895/mrvl-q3-deep-dive-data-center-momentum-and-celestial-ai-acquisition-set-growth-trajectory</w:t>
        </w:r>
      </w:hyperlink>
      <w:r>
        <w:t xml:space="preserve">]. [Accessed on: 5.12.2025] </w:t>
      </w:r>
    </w:p>
    <w:p w14:paraId="028845D4" w14:textId="77777777" w:rsidR="00027A7C" w:rsidRDefault="00027A7C">
      <w:r>
        <w:t xml:space="preserve">theguardian.com, (2021), about landfill. [Available at: </w:t>
      </w:r>
      <w:hyperlink r:id="rId60">
        <w:r>
          <w:rPr>
            <w:color w:val="1155CC"/>
            <w:u w:val="single"/>
          </w:rPr>
          <w:t>https://www.theguardian.com/environment/2021/jul/21/starbucks-trials-recyclable-cups-in-move-to-tackle-landfill-waste</w:t>
        </w:r>
      </w:hyperlink>
      <w:r>
        <w:t xml:space="preserve">]. [Accessed on: 5.12.2025] </w:t>
      </w:r>
    </w:p>
    <w:p w14:paraId="40EB8598" w14:textId="77777777" w:rsidR="00027A7C" w:rsidRDefault="00027A7C">
      <w:r>
        <w:t xml:space="preserve">theguardian.com, (2024), about unfair </w:t>
      </w:r>
      <w:proofErr w:type="spellStart"/>
      <w:r>
        <w:t>labour</w:t>
      </w:r>
      <w:proofErr w:type="spellEnd"/>
      <w:r>
        <w:t xml:space="preserve"> practice. [Available at: </w:t>
      </w:r>
      <w:hyperlink r:id="rId61">
        <w:r>
          <w:rPr>
            <w:color w:val="1155CC"/>
            <w:u w:val="single"/>
          </w:rPr>
          <w:t>https://www.theguardian.com/business/article/2024/may/30/starbucks-union-bargaining</w:t>
        </w:r>
      </w:hyperlink>
      <w:r>
        <w:t xml:space="preserve">]. [Accessed on: 5.12.2025] </w:t>
      </w:r>
    </w:p>
    <w:p w14:paraId="2670FF2D" w14:textId="77777777" w:rsidR="00027A7C" w:rsidRDefault="00027A7C">
      <w:r>
        <w:t xml:space="preserve">theguardian.com, (2025), about tax avoidance. [Available at: </w:t>
      </w:r>
      <w:hyperlink r:id="rId62">
        <w:r>
          <w:rPr>
            <w:color w:val="1155CC"/>
            <w:u w:val="single"/>
          </w:rPr>
          <w:t>https://www.theguardian.com/business/2025/apr/15/starbuckss-uk-retail-business-paid-no-corporation-tax-last-year</w:t>
        </w:r>
      </w:hyperlink>
      <w:r>
        <w:t xml:space="preserve">]. [Accessed on: 5.12.2025] </w:t>
      </w:r>
    </w:p>
    <w:p w14:paraId="57FA1B7E" w14:textId="77777777" w:rsidR="00027A7C" w:rsidRDefault="00027A7C">
      <w:pPr>
        <w:spacing w:before="240" w:after="240"/>
        <w:rPr>
          <w:color w:val="222222"/>
          <w:highlight w:val="white"/>
        </w:rPr>
      </w:pPr>
      <w:r>
        <w:rPr>
          <w:color w:val="222222"/>
          <w:highlight w:val="white"/>
        </w:rPr>
        <w:t xml:space="preserve">Wang, Y., </w:t>
      </w:r>
      <w:proofErr w:type="spellStart"/>
      <w:r>
        <w:rPr>
          <w:color w:val="222222"/>
          <w:highlight w:val="white"/>
        </w:rPr>
        <w:t>Dargusch</w:t>
      </w:r>
      <w:proofErr w:type="spellEnd"/>
      <w:r>
        <w:rPr>
          <w:color w:val="222222"/>
          <w:highlight w:val="white"/>
        </w:rPr>
        <w:t xml:space="preserve">, P. and Hill, G., (2022). How do world-renowned coffee companies manage carbon emissions? A case study of Starbucks. </w:t>
      </w:r>
      <w:r>
        <w:rPr>
          <w:i/>
          <w:iCs/>
          <w:color w:val="222222"/>
          <w:highlight w:val="white"/>
        </w:rPr>
        <w:t>Advances in Environmental and Engineering Research</w:t>
      </w:r>
      <w:r>
        <w:rPr>
          <w:color w:val="222222"/>
          <w:highlight w:val="white"/>
        </w:rPr>
        <w:t xml:space="preserve">, </w:t>
      </w:r>
      <w:r>
        <w:rPr>
          <w:i/>
          <w:iCs/>
          <w:color w:val="222222"/>
          <w:highlight w:val="white"/>
        </w:rPr>
        <w:t>3</w:t>
      </w:r>
      <w:r>
        <w:rPr>
          <w:color w:val="222222"/>
          <w:highlight w:val="white"/>
        </w:rPr>
        <w:t xml:space="preserve">(2). [Available at: </w:t>
      </w:r>
      <w:hyperlink r:id="rId63">
        <w:r>
          <w:rPr>
            <w:color w:val="1155CC"/>
            <w:highlight w:val="white"/>
            <w:u w:val="single"/>
          </w:rPr>
          <w:t>https://www.lidsen.com/journals/aeer/aeer-03-02-015</w:t>
        </w:r>
      </w:hyperlink>
      <w:r>
        <w:rPr>
          <w:color w:val="222222"/>
          <w:highlight w:val="white"/>
        </w:rPr>
        <w:t xml:space="preserve">] </w:t>
      </w:r>
    </w:p>
    <w:p w14:paraId="30FD88D1" w14:textId="14B02EF2" w:rsidR="00027A7C" w:rsidRDefault="00027A7C">
      <w:pPr>
        <w:spacing w:before="240" w:after="240"/>
      </w:pPr>
      <w:r>
        <w:t xml:space="preserve">weareworkforce.co.uk/, (2025), increase-in-national-living-wage-from-april-2025. </w:t>
      </w:r>
      <w:r w:rsidR="00420760">
        <w:t>[</w:t>
      </w:r>
      <w:r>
        <w:t xml:space="preserve">Available at: </w:t>
      </w:r>
      <w:hyperlink r:id="rId64">
        <w:r>
          <w:rPr>
            <w:color w:val="1155CC"/>
            <w:u w:val="single"/>
          </w:rPr>
          <w:t>https://weareworkforce.co.uk/increase-in-national-living-wage-from-april-2025/</w:t>
        </w:r>
      </w:hyperlink>
      <w:r w:rsidR="00420760">
        <w:t>]</w:t>
      </w:r>
      <w:r>
        <w:t>. [Accessed on: 05.12.2025]</w:t>
      </w:r>
    </w:p>
    <w:sectPr w:rsidR="00027A7C" w:rsidSect="00027A7C">
      <w:footerReference w:type="default" r:id="rId65"/>
      <w:footerReference w:type="first" r:id="rId6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8F3A36" w14:textId="77777777" w:rsidR="000B6564" w:rsidRDefault="000B6564">
      <w:pPr>
        <w:spacing w:before="0" w:after="0" w:line="240" w:lineRule="auto"/>
      </w:pPr>
      <w:r>
        <w:separator/>
      </w:r>
    </w:p>
  </w:endnote>
  <w:endnote w:type="continuationSeparator" w:id="0">
    <w:p w14:paraId="42519B8A" w14:textId="77777777" w:rsidR="000B6564" w:rsidRDefault="000B656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5FAA813E-FB8B-4508-9158-CFAE266AF527}"/>
  </w:font>
  <w:font w:name="Segoe UI">
    <w:panose1 w:val="020B0502040204020203"/>
    <w:charset w:val="00"/>
    <w:family w:val="swiss"/>
    <w:pitch w:val="variable"/>
    <w:sig w:usb0="E4002EFF" w:usb1="C000E47F" w:usb2="00000009" w:usb3="00000000" w:csb0="000001FF" w:csb1="00000000"/>
    <w:embedRegular r:id="rId2" w:fontKey="{92546D4C-F1DA-488B-A239-19A39FD5601C}"/>
  </w:font>
  <w:font w:name="Cambria">
    <w:panose1 w:val="02040503050406030204"/>
    <w:charset w:val="00"/>
    <w:family w:val="roman"/>
    <w:pitch w:val="variable"/>
    <w:sig w:usb0="E00006FF" w:usb1="420024FF" w:usb2="02000000" w:usb3="00000000" w:csb0="0000019F" w:csb1="00000000"/>
    <w:embedRegular r:id="rId3" w:fontKey="{59A3A723-F4DE-474E-8F8A-E29CF1AC8DE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DD2CC0" w14:textId="77777777" w:rsidR="00A65BC2" w:rsidRDefault="000B6564">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027A7C">
      <w:rPr>
        <w:noProof/>
        <w:color w:val="000000"/>
      </w:rPr>
      <w:t>2</w:t>
    </w:r>
    <w:r>
      <w:rPr>
        <w:color w:val="000000"/>
      </w:rPr>
      <w:fldChar w:fldCharType="end"/>
    </w:r>
  </w:p>
  <w:p w14:paraId="370AA8DA" w14:textId="77777777" w:rsidR="00A65BC2" w:rsidRDefault="00A65BC2"/>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9755710"/>
      <w:docPartObj>
        <w:docPartGallery w:val="Page Numbers (Bottom of Page)"/>
        <w:docPartUnique/>
      </w:docPartObj>
    </w:sdtPr>
    <w:sdtEndPr>
      <w:rPr>
        <w:noProof/>
      </w:rPr>
    </w:sdtEndPr>
    <w:sdtContent>
      <w:p w14:paraId="03DB7B4A" w14:textId="52368093" w:rsidR="00027A7C" w:rsidRDefault="00027A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074948" w14:textId="77777777" w:rsidR="00027A7C" w:rsidRDefault="00027A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8F003A" w14:textId="77777777" w:rsidR="000B6564" w:rsidRDefault="000B6564">
      <w:pPr>
        <w:spacing w:before="0" w:after="0" w:line="240" w:lineRule="auto"/>
      </w:pPr>
      <w:r>
        <w:separator/>
      </w:r>
    </w:p>
  </w:footnote>
  <w:footnote w:type="continuationSeparator" w:id="0">
    <w:p w14:paraId="526F1FAA" w14:textId="77777777" w:rsidR="000B6564" w:rsidRDefault="000B6564">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5BC2"/>
    <w:rsid w:val="00027A7C"/>
    <w:rsid w:val="000B6564"/>
    <w:rsid w:val="00420760"/>
    <w:rsid w:val="00490C80"/>
    <w:rsid w:val="00882128"/>
    <w:rsid w:val="009502C0"/>
    <w:rsid w:val="00A57274"/>
    <w:rsid w:val="00A65BC2"/>
    <w:rsid w:val="00F60DB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BFE49"/>
  <w15:docId w15:val="{2E7D3DBD-E07E-4B00-A011-E1A8C1A80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20" w:after="320"/>
      <w:outlineLvl w:val="0"/>
    </w:pPr>
    <w:rPr>
      <w:b/>
      <w:bCs/>
      <w:color w:val="000000"/>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01348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13483"/>
  </w:style>
  <w:style w:type="paragraph" w:styleId="Footer">
    <w:name w:val="footer"/>
    <w:basedOn w:val="Normal"/>
    <w:link w:val="FooterChar"/>
    <w:uiPriority w:val="99"/>
    <w:unhideWhenUsed/>
    <w:rsid w:val="0001348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13483"/>
  </w:style>
  <w:style w:type="paragraph" w:styleId="TOCHeading">
    <w:name w:val="TOC Heading"/>
    <w:basedOn w:val="Heading1"/>
    <w:next w:val="Normal"/>
    <w:uiPriority w:val="39"/>
    <w:unhideWhenUsed/>
    <w:qFormat/>
    <w:rsid w:val="006609A6"/>
    <w:pPr>
      <w:spacing w:before="240" w:after="0" w:line="259" w:lineRule="auto"/>
      <w:jc w:val="left"/>
      <w:outlineLvl w:val="9"/>
    </w:pPr>
    <w:rPr>
      <w:rFonts w:asciiTheme="majorHAnsi" w:eastAsiaTheme="majorEastAsia" w:hAnsiTheme="majorHAnsi" w:cstheme="majorBidi"/>
      <w:b w:val="0"/>
      <w:color w:val="365F91" w:themeColor="accent1" w:themeShade="BF"/>
      <w:sz w:val="32"/>
      <w:lang w:val="en-US" w:eastAsia="en-US"/>
    </w:rPr>
  </w:style>
  <w:style w:type="paragraph" w:styleId="TOC1">
    <w:name w:val="toc 1"/>
    <w:basedOn w:val="Normal"/>
    <w:next w:val="Normal"/>
    <w:autoRedefine/>
    <w:uiPriority w:val="39"/>
    <w:unhideWhenUsed/>
    <w:rsid w:val="006609A6"/>
    <w:pPr>
      <w:spacing w:after="100"/>
    </w:pPr>
  </w:style>
  <w:style w:type="character" w:styleId="Hyperlink">
    <w:name w:val="Hyperlink"/>
    <w:basedOn w:val="DefaultParagraphFont"/>
    <w:uiPriority w:val="99"/>
    <w:unhideWhenUsed/>
    <w:rsid w:val="006609A6"/>
    <w:rPr>
      <w:color w:val="0000FF" w:themeColor="hyperlink"/>
      <w:u w:val="single"/>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BalloonText">
    <w:name w:val="Balloon Text"/>
    <w:basedOn w:val="Normal"/>
    <w:link w:val="BalloonTextChar"/>
    <w:uiPriority w:val="99"/>
    <w:semiHidden/>
    <w:unhideWhenUsed/>
    <w:rsid w:val="00A57274"/>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727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26" Type="http://schemas.openxmlformats.org/officeDocument/2006/relationships/hyperlink" Target="https://ideas.repec.org/a/eee/jouret/v99y2023i3p322-336.html" TargetMode="External"/><Relationship Id="rId21" Type="http://schemas.openxmlformats.org/officeDocument/2006/relationships/hyperlink" Target="https://az-zahra.or.id/jiefb/article/view/157" TargetMode="External"/><Relationship Id="rId34" Type="http://schemas.openxmlformats.org/officeDocument/2006/relationships/hyperlink" Target="https://inlibrary.uz/index.php/ijai/article/download/71255/72890" TargetMode="External"/><Relationship Id="rId42" Type="http://schemas.openxmlformats.org/officeDocument/2006/relationships/hyperlink" Target="https://search.proquest.com/openview/fe23cf282b9e78c847f8bc6cd50dff02/1?pq-origsite=gscholar&amp;cbl=2031968" TargetMode="External"/><Relationship Id="rId47" Type="http://schemas.openxmlformats.org/officeDocument/2006/relationships/hyperlink" Target="https://www.reuters.com/business/world-at-work/starbucks-workers-union-expand-month-long-strike-more-cities-2025-12-11/?utm_source=chatgpt.com" TargetMode="External"/><Relationship Id="rId50" Type="http://schemas.openxmlformats.org/officeDocument/2006/relationships/hyperlink" Target="https://investor.starbucks.com/news/financial-releases/news-details/2024/Starbucks-Reports-Q4-and-Full-Fiscal-Year-2024-Results/default.aspx?utm_source=chatgpt.com" TargetMode="External"/><Relationship Id="rId55" Type="http://schemas.openxmlformats.org/officeDocument/2006/relationships/hyperlink" Target="https://productmindset.substack.com/p/stp-model-segmentation-targeting" TargetMode="External"/><Relationship Id="rId63" Type="http://schemas.openxmlformats.org/officeDocument/2006/relationships/hyperlink" Target="https://www.lidsen.com/journals/aeer/aeer-03-02-015"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9.jpg"/><Relationship Id="rId29" Type="http://schemas.openxmlformats.org/officeDocument/2006/relationships/hyperlink" Target="https://www.globenewswire.com/news-release/2024/09/09/2942921/28124/en/Cafes-and-Coffee-Shops-in-the-UK-2024-Market-Assessment-Report-with-Data-Through-2014-2029-Costa-Leads-with-915-6M-Projected-Revenue-in-2025-Followed-by-Pret-A-Manger-and-Starbucks.html" TargetMode="External"/><Relationship Id="rId11" Type="http://schemas.openxmlformats.org/officeDocument/2006/relationships/image" Target="media/image4.png"/><Relationship Id="rId24" Type="http://schemas.openxmlformats.org/officeDocument/2006/relationships/hyperlink" Target="https://cleanwater.org/starbucks-and-our-plastic-pollution-problem" TargetMode="External"/><Relationship Id="rId32" Type="http://schemas.openxmlformats.org/officeDocument/2006/relationships/hyperlink" Target="http://www.digital.lib.esn.ac.lk/bitstream/handle/1234/16199/8.2.15.pdf?sequence=1" TargetMode="External"/><Relationship Id="rId37" Type="http://schemas.openxmlformats.org/officeDocument/2006/relationships/hyperlink" Target="https://books.google.com/books?hl=en&amp;lr=&amp;id=hw0TEQAAQBAJ&amp;oi=fnd&amp;pg=PR9&amp;dq=international+marketing&amp;ots=1JLXhvCj5R&amp;sig=t-uZ2IdJrctzshYFvyQbgAt10cE" TargetMode="External"/><Relationship Id="rId40" Type="http://schemas.openxmlformats.org/officeDocument/2006/relationships/hyperlink" Target="https://pdfs.semanticscholar.org/ae41/2b52012137db14aa1a965aa956910fb3e0de.pdf" TargetMode="External"/><Relationship Id="rId45" Type="http://schemas.openxmlformats.org/officeDocument/2006/relationships/hyperlink" Target="https://jebr.fimek.edu.rs/index.php/jebr/article/download/141/116" TargetMode="External"/><Relationship Id="rId53" Type="http://schemas.openxmlformats.org/officeDocument/2006/relationships/hyperlink" Target="https://www.statista.com/statistics/219513/starbucks-revenue-by-product-type/?srsltid=AfmBOooQjzA90lCXlSqDbCt9v2aCl_Xqi0lK5576fYrnmv9w5jcDpcJV" TargetMode="External"/><Relationship Id="rId58" Type="http://schemas.openxmlformats.org/officeDocument/2006/relationships/hyperlink" Target="https://www.theculturefactor.com/country-comparison-tool?countries=united+kingdom%2Cunited+states" TargetMode="External"/><Relationship Id="rId66"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hyperlink" Target="https://www.theguardian.com/business/article/2024/may/30/starbucks-union-bargaining" TargetMode="External"/><Relationship Id="rId19" Type="http://schemas.openxmlformats.org/officeDocument/2006/relationships/image" Target="media/image12.png"/><Relationship Id="rId14" Type="http://schemas.openxmlformats.org/officeDocument/2006/relationships/image" Target="media/image7.jpg"/><Relationship Id="rId22" Type="http://schemas.openxmlformats.org/officeDocument/2006/relationships/hyperlink" Target="https://www.semanticscholar.org/paper/The-impact-of-technology-on-the-Starbucks-Akcam/84394b0e0d13ba7e958c761208dd2ba90b8dda87" TargetMode="External"/><Relationship Id="rId27" Type="http://schemas.openxmlformats.org/officeDocument/2006/relationships/hyperlink" Target="https://earth.org/greenwashing-companies-corporations/" TargetMode="External"/><Relationship Id="rId30" Type="http://schemas.openxmlformats.org/officeDocument/2006/relationships/hyperlink" Target="https://www.gov.uk/national-minimum-wage-rates?utm_source=chatgpt.com" TargetMode="External"/><Relationship Id="rId35" Type="http://schemas.openxmlformats.org/officeDocument/2006/relationships/hyperlink" Target="https://copyfolio.s3.us-east-1.amazonaws.com/cm2532j2w000br28f4v09pcqf/cm255e7pv00160cibc7wyfbw6.pdf" TargetMode="External"/><Relationship Id="rId43" Type="http://schemas.openxmlformats.org/officeDocument/2006/relationships/hyperlink" Target="https://commonslibrary.parliament.uk/research-briefings/cbp-7735/" TargetMode="External"/><Relationship Id="rId48" Type="http://schemas.openxmlformats.org/officeDocument/2006/relationships/hyperlink" Target="https://www.sec.gov/Archives/edgar/data/829224/000082922424000051/sbux-9292024xexhibit991.htm" TargetMode="External"/><Relationship Id="rId56" Type="http://schemas.openxmlformats.org/officeDocument/2006/relationships/hyperlink" Target="https://www.techtarget.com/whatis/definition/triple-bottom-line-3BL" TargetMode="External"/><Relationship Id="rId64" Type="http://schemas.openxmlformats.org/officeDocument/2006/relationships/hyperlink" Target="https://weareworkforce.co.uk/increase-in-national-living-wage-from-april-2025/" TargetMode="External"/><Relationship Id="rId8" Type="http://schemas.openxmlformats.org/officeDocument/2006/relationships/image" Target="media/image1.png"/><Relationship Id="rId51" Type="http://schemas.openxmlformats.org/officeDocument/2006/relationships/hyperlink" Target="https://www.starbucks.com/" TargetMode="External"/><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hyperlink" Target="https://www.collidu.com/presentation-7-p-of-marketing-mix" TargetMode="External"/><Relationship Id="rId33" Type="http://schemas.openxmlformats.org/officeDocument/2006/relationships/hyperlink" Target="https://direct.mit.edu/euso/article-pdf/26/3/828/2494600/14616696.2023.2271963.pdf" TargetMode="External"/><Relationship Id="rId38" Type="http://schemas.openxmlformats.org/officeDocument/2006/relationships/hyperlink" Target="http://journal.al-matani.com/index.php/invest/article/view/797" TargetMode="External"/><Relationship Id="rId46" Type="http://schemas.openxmlformats.org/officeDocument/2006/relationships/hyperlink" Target="https://www.jmsrr.com/index.php/Journal/article/download/20/19" TargetMode="External"/><Relationship Id="rId59" Type="http://schemas.openxmlformats.org/officeDocument/2006/relationships/hyperlink" Target="https://www.theglobeandmail.com/investing/markets/stocks/MRVL/pressreleases/36436895/mrvl-q3-deep-dive-data-center-momentum-and-celestial-ai-acquisition-set-growth-trajectory" TargetMode="External"/><Relationship Id="rId67"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hyperlink" Target="https://www.academia.edu/download/119345732/pdf.pdf" TargetMode="External"/><Relationship Id="rId54" Type="http://schemas.openxmlformats.org/officeDocument/2006/relationships/hyperlink" Target="https://www.statista.com/statistics/1072721/coffee-shop-market-value-united-kingdom-uk/?srsltid=AfmBOoq91WN7N8Lf_V8o_BS6nlghcfVmYbSZ4N1tFnMZCHuLYoF3YROX" TargetMode="External"/><Relationship Id="rId62" Type="http://schemas.openxmlformats.org/officeDocument/2006/relationships/hyperlink" Target="https://www.theguardian.com/business/2025/apr/15/starbuckss-uk-retail-business-paid-no-corporation-tax-last-year"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g"/><Relationship Id="rId23" Type="http://schemas.openxmlformats.org/officeDocument/2006/relationships/hyperlink" Target="https://researchprofiles.canberra.edu.au/en/publications/the-anatomy-of-tragedy-starbucks-as-a-politics-of-displacement/" TargetMode="External"/><Relationship Id="rId28" Type="http://schemas.openxmlformats.org/officeDocument/2006/relationships/hyperlink" Target="https://www.mdpi.com/2076-3387/14/2/25" TargetMode="External"/><Relationship Id="rId36" Type="http://schemas.openxmlformats.org/officeDocument/2006/relationships/hyperlink" Target="https://journals.sagepub.com/doi/abs/10.1177/07308884231168793" TargetMode="External"/><Relationship Id="rId49" Type="http://schemas.openxmlformats.org/officeDocument/2006/relationships/hyperlink" Target="https://www.slideteam.net/starbucks-corporation-company-profile-starbucks-employee-base-growth-over-the-years-cp-ss.html" TargetMode="External"/><Relationship Id="rId57" Type="http://schemas.openxmlformats.org/officeDocument/2006/relationships/hyperlink" Target="https://thecrimsonwhite.com/52900/opinion/starbucks-new-strawless-lids-are-not-a-win-for-the-environment" TargetMode="External"/><Relationship Id="rId10" Type="http://schemas.openxmlformats.org/officeDocument/2006/relationships/image" Target="media/image3.png"/><Relationship Id="rId31" Type="http://schemas.openxmlformats.org/officeDocument/2006/relationships/hyperlink" Target="https://www.grandviewresearch.com/industry-analysis/coffee-market" TargetMode="External"/><Relationship Id="rId44" Type="http://schemas.openxmlformats.org/officeDocument/2006/relationships/hyperlink" Target="https://ideas.repec.org/h/spr/sprchp/978-981-97-3454-2_5.html" TargetMode="External"/><Relationship Id="rId52" Type="http://schemas.openxmlformats.org/officeDocument/2006/relationships/hyperlink" Target="https://www.statista.com/chart/28666/starbucks-revenue/" TargetMode="External"/><Relationship Id="rId60" Type="http://schemas.openxmlformats.org/officeDocument/2006/relationships/hyperlink" Target="https://www.theguardian.com/environment/2021/jul/21/starbucks-trials-recyclable-cups-in-move-to-tackle-landfill-waste"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lumina-intelligence.com/blog/foodservice/uk-coffee-market-size-growth-share-statistics-2025/"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sCEsYdBOBZCqHMuVCggBcJj6MOQ==">CgMxLjAyDmguZzlucGw1bnp1YXpnMg5oLjFmYzIwY2F4aDgzYTIOaC5mbTRib3BtMndlb3kyDmgubjY1dHJvdmZ3MzQyMg5oLmNkMHo2eHJsajE1YTINaC43cmRnYXdnOXZwbjIOaC5naHExcHdodXhjeDIyDmguMTIyNDQ0MmRxd2tiMg5oLmpwdG1lb3QxeDh5YzgAciExOGtGd29Oa1hOTEw5MVJmcEYzS3lmY090RjR1TVd2R1c=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26087B34-2A9E-4A5D-BE57-DD548196A8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31</Pages>
  <Words>7153</Words>
  <Characters>40778</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Malavraj Nareshbhai Ratnu</dc:creator>
  <cp:revision>3</cp:revision>
  <dcterms:created xsi:type="dcterms:W3CDTF">2025-12-13T14:30:00Z</dcterms:created>
  <dcterms:modified xsi:type="dcterms:W3CDTF">2025-12-16T08:14:00Z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2bca13bb-a1d9-45d0-aa6e-8d48652a4e57</vt:lpwstr>
  </property>
</Properties>
</file>