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3AAB9" w14:textId="77777777" w:rsidR="0052594F" w:rsidRDefault="0052594F" w:rsidP="00C3450C">
      <w:pPr>
        <w:pStyle w:val="Title"/>
        <w:rPr>
          <w:sz w:val="32"/>
          <w:szCs w:val="28"/>
        </w:rPr>
      </w:pPr>
    </w:p>
    <w:p w14:paraId="57900BCD" w14:textId="6B04AAE0" w:rsidR="00AD1A48" w:rsidRDefault="0052594F" w:rsidP="00C3450C">
      <w:pPr>
        <w:pStyle w:val="Title"/>
        <w:rPr>
          <w:sz w:val="36"/>
          <w:szCs w:val="36"/>
        </w:rPr>
      </w:pPr>
      <w:r>
        <w:rPr>
          <w:sz w:val="32"/>
          <w:szCs w:val="28"/>
        </w:rPr>
        <w:t xml:space="preserve">                      </w:t>
      </w:r>
      <w:r w:rsidR="001A08AC" w:rsidRPr="0052594F">
        <w:rPr>
          <w:sz w:val="44"/>
          <w:szCs w:val="44"/>
        </w:rPr>
        <w:t>Management Economics</w:t>
      </w:r>
      <w:r w:rsidR="001A08AC" w:rsidRPr="00DB3079">
        <w:rPr>
          <w:sz w:val="32"/>
          <w:szCs w:val="28"/>
        </w:rPr>
        <w:cr/>
      </w:r>
      <w:r>
        <w:rPr>
          <w:sz w:val="32"/>
          <w:szCs w:val="28"/>
        </w:rPr>
        <w:t xml:space="preserve">                                  </w:t>
      </w:r>
      <w:r w:rsidR="001A08AC" w:rsidRPr="0052594F">
        <w:rPr>
          <w:sz w:val="36"/>
          <w:szCs w:val="36"/>
        </w:rPr>
        <w:t>Assessment 2</w:t>
      </w:r>
    </w:p>
    <w:p w14:paraId="1AF6DD73" w14:textId="77777777" w:rsidR="0052594F" w:rsidRDefault="0052594F" w:rsidP="0052594F">
      <w:pPr>
        <w:rPr>
          <w:sz w:val="32"/>
          <w:szCs w:val="32"/>
        </w:rPr>
      </w:pPr>
    </w:p>
    <w:p w14:paraId="3A04BDE7" w14:textId="77777777" w:rsidR="0052594F" w:rsidRDefault="0052594F" w:rsidP="0052594F">
      <w:pPr>
        <w:rPr>
          <w:sz w:val="32"/>
          <w:szCs w:val="32"/>
        </w:rPr>
      </w:pPr>
    </w:p>
    <w:p w14:paraId="151A5DC2" w14:textId="77777777" w:rsidR="0052594F" w:rsidRDefault="0052594F" w:rsidP="0052594F">
      <w:pPr>
        <w:rPr>
          <w:sz w:val="32"/>
          <w:szCs w:val="32"/>
        </w:rPr>
      </w:pPr>
    </w:p>
    <w:p w14:paraId="33E16069" w14:textId="77777777" w:rsidR="003C6D0A" w:rsidRDefault="003C6D0A" w:rsidP="0052594F">
      <w:pPr>
        <w:rPr>
          <w:sz w:val="32"/>
          <w:szCs w:val="32"/>
        </w:rPr>
      </w:pPr>
    </w:p>
    <w:p w14:paraId="6F5C7AB0" w14:textId="77777777" w:rsidR="003C6D0A" w:rsidRDefault="003C6D0A" w:rsidP="0052594F">
      <w:pPr>
        <w:rPr>
          <w:sz w:val="32"/>
          <w:szCs w:val="32"/>
        </w:rPr>
      </w:pPr>
    </w:p>
    <w:p w14:paraId="082C106C" w14:textId="77777777" w:rsidR="003C6D0A" w:rsidRDefault="003C6D0A" w:rsidP="0052594F">
      <w:pPr>
        <w:rPr>
          <w:sz w:val="32"/>
          <w:szCs w:val="32"/>
        </w:rPr>
      </w:pPr>
    </w:p>
    <w:p w14:paraId="12F0B192" w14:textId="49DB9691" w:rsidR="0052594F" w:rsidRDefault="0052594F" w:rsidP="0052594F">
      <w:pPr>
        <w:rPr>
          <w:sz w:val="32"/>
          <w:szCs w:val="32"/>
        </w:rPr>
      </w:pPr>
      <w:r w:rsidRPr="0052594F">
        <w:rPr>
          <w:sz w:val="32"/>
          <w:szCs w:val="32"/>
        </w:rPr>
        <w:t>Module Code: LCBB5003</w:t>
      </w:r>
    </w:p>
    <w:p w14:paraId="1973673E" w14:textId="1ECA12D3" w:rsidR="0052594F" w:rsidRDefault="0052594F" w:rsidP="0052594F">
      <w:pPr>
        <w:rPr>
          <w:sz w:val="32"/>
          <w:szCs w:val="32"/>
        </w:rPr>
      </w:pPr>
      <w:r>
        <w:rPr>
          <w:sz w:val="32"/>
          <w:szCs w:val="32"/>
        </w:rPr>
        <w:t xml:space="preserve">Student Name: Nikolay Petkov </w:t>
      </w:r>
    </w:p>
    <w:p w14:paraId="4940DA54" w14:textId="3385A77C" w:rsidR="0052594F" w:rsidRDefault="0052594F" w:rsidP="0052594F">
      <w:pPr>
        <w:rPr>
          <w:sz w:val="32"/>
          <w:szCs w:val="32"/>
        </w:rPr>
      </w:pPr>
      <w:r>
        <w:rPr>
          <w:sz w:val="32"/>
          <w:szCs w:val="32"/>
        </w:rPr>
        <w:t>Student ID: 201128</w:t>
      </w:r>
      <w:r w:rsidR="00290BE2">
        <w:rPr>
          <w:sz w:val="32"/>
          <w:szCs w:val="32"/>
        </w:rPr>
        <w:t>8</w:t>
      </w:r>
    </w:p>
    <w:p w14:paraId="3D0A2764" w14:textId="77777777" w:rsidR="0052594F" w:rsidRPr="0052594F" w:rsidRDefault="0052594F" w:rsidP="0052594F">
      <w:pPr>
        <w:rPr>
          <w:sz w:val="32"/>
          <w:szCs w:val="32"/>
        </w:rPr>
      </w:pPr>
    </w:p>
    <w:p w14:paraId="4C21AA56" w14:textId="77777777" w:rsidR="0038744D" w:rsidRPr="00DB3079" w:rsidRDefault="0038744D" w:rsidP="0038744D">
      <w:pPr>
        <w:rPr>
          <w:sz w:val="32"/>
          <w:szCs w:val="28"/>
        </w:rPr>
      </w:pPr>
    </w:p>
    <w:p w14:paraId="4290908A" w14:textId="77777777" w:rsidR="0038744D" w:rsidRDefault="0038744D" w:rsidP="0038744D"/>
    <w:p w14:paraId="3F05DC2B" w14:textId="77777777" w:rsidR="0038744D" w:rsidRDefault="0038744D" w:rsidP="0038744D"/>
    <w:p w14:paraId="5EDC35E3" w14:textId="77777777" w:rsidR="0038744D" w:rsidRDefault="0038744D" w:rsidP="0038744D">
      <w:r>
        <w:br w:type="page"/>
      </w:r>
    </w:p>
    <w:sdt>
      <w:sdtPr>
        <w:rPr>
          <w:rFonts w:ascii="Times New Roman" w:eastAsiaTheme="minorHAnsi" w:hAnsi="Times New Roman" w:cstheme="minorBidi"/>
          <w:color w:val="auto"/>
          <w:sz w:val="24"/>
          <w:szCs w:val="22"/>
          <w:lang w:val="en-GB"/>
        </w:rPr>
        <w:id w:val="-1324652455"/>
        <w:docPartObj>
          <w:docPartGallery w:val="Table of Contents"/>
          <w:docPartUnique/>
        </w:docPartObj>
      </w:sdtPr>
      <w:sdtEndPr>
        <w:rPr>
          <w:b/>
          <w:bCs/>
          <w:noProof/>
        </w:rPr>
      </w:sdtEndPr>
      <w:sdtContent>
        <w:p w14:paraId="410C1E41" w14:textId="77777777" w:rsidR="00DE4629" w:rsidRDefault="00DE4629">
          <w:pPr>
            <w:pStyle w:val="TOCHeading"/>
          </w:pPr>
          <w:r>
            <w:t>Table of Contents</w:t>
          </w:r>
        </w:p>
        <w:p w14:paraId="08F186D2" w14:textId="77777777" w:rsidR="00CF12AF" w:rsidRDefault="00DE4629">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9331427" w:history="1">
            <w:r w:rsidR="00CF12AF" w:rsidRPr="00CA757A">
              <w:rPr>
                <w:rStyle w:val="Hyperlink"/>
                <w:noProof/>
              </w:rPr>
              <w:t>Introduction</w:t>
            </w:r>
            <w:r w:rsidR="00CF12AF">
              <w:rPr>
                <w:noProof/>
                <w:webHidden/>
              </w:rPr>
              <w:tab/>
            </w:r>
            <w:r w:rsidR="00CF12AF">
              <w:rPr>
                <w:noProof/>
                <w:webHidden/>
              </w:rPr>
              <w:fldChar w:fldCharType="begin"/>
            </w:r>
            <w:r w:rsidR="00CF12AF">
              <w:rPr>
                <w:noProof/>
                <w:webHidden/>
              </w:rPr>
              <w:instrText xml:space="preserve"> PAGEREF _Toc109331427 \h </w:instrText>
            </w:r>
            <w:r w:rsidR="00CF12AF">
              <w:rPr>
                <w:noProof/>
                <w:webHidden/>
              </w:rPr>
            </w:r>
            <w:r w:rsidR="00CF12AF">
              <w:rPr>
                <w:noProof/>
                <w:webHidden/>
              </w:rPr>
              <w:fldChar w:fldCharType="separate"/>
            </w:r>
            <w:r w:rsidR="00CF12AF">
              <w:rPr>
                <w:noProof/>
                <w:webHidden/>
              </w:rPr>
              <w:t>3</w:t>
            </w:r>
            <w:r w:rsidR="00CF12AF">
              <w:rPr>
                <w:noProof/>
                <w:webHidden/>
              </w:rPr>
              <w:fldChar w:fldCharType="end"/>
            </w:r>
          </w:hyperlink>
        </w:p>
        <w:p w14:paraId="34CDECA6" w14:textId="77777777" w:rsidR="00CF12AF" w:rsidRDefault="00000000">
          <w:pPr>
            <w:pStyle w:val="TOC1"/>
            <w:tabs>
              <w:tab w:val="right" w:leader="dot" w:pos="9016"/>
            </w:tabs>
            <w:rPr>
              <w:rFonts w:asciiTheme="minorHAnsi" w:eastAsiaTheme="minorEastAsia" w:hAnsiTheme="minorHAnsi"/>
              <w:noProof/>
              <w:sz w:val="22"/>
              <w:lang w:eastAsia="en-GB"/>
            </w:rPr>
          </w:pPr>
          <w:hyperlink w:anchor="_Toc109331428" w:history="1">
            <w:r w:rsidR="00CF12AF" w:rsidRPr="00CA757A">
              <w:rPr>
                <w:rStyle w:val="Hyperlink"/>
                <w:noProof/>
              </w:rPr>
              <w:t>Overview of the company and its product</w:t>
            </w:r>
            <w:r w:rsidR="00CF12AF">
              <w:rPr>
                <w:noProof/>
                <w:webHidden/>
              </w:rPr>
              <w:tab/>
            </w:r>
            <w:r w:rsidR="00CF12AF">
              <w:rPr>
                <w:noProof/>
                <w:webHidden/>
              </w:rPr>
              <w:fldChar w:fldCharType="begin"/>
            </w:r>
            <w:r w:rsidR="00CF12AF">
              <w:rPr>
                <w:noProof/>
                <w:webHidden/>
              </w:rPr>
              <w:instrText xml:space="preserve"> PAGEREF _Toc109331428 \h </w:instrText>
            </w:r>
            <w:r w:rsidR="00CF12AF">
              <w:rPr>
                <w:noProof/>
                <w:webHidden/>
              </w:rPr>
            </w:r>
            <w:r w:rsidR="00CF12AF">
              <w:rPr>
                <w:noProof/>
                <w:webHidden/>
              </w:rPr>
              <w:fldChar w:fldCharType="separate"/>
            </w:r>
            <w:r w:rsidR="00CF12AF">
              <w:rPr>
                <w:noProof/>
                <w:webHidden/>
              </w:rPr>
              <w:t>3</w:t>
            </w:r>
            <w:r w:rsidR="00CF12AF">
              <w:rPr>
                <w:noProof/>
                <w:webHidden/>
              </w:rPr>
              <w:fldChar w:fldCharType="end"/>
            </w:r>
          </w:hyperlink>
        </w:p>
        <w:p w14:paraId="5AFC6549" w14:textId="77777777" w:rsidR="00CF12AF" w:rsidRDefault="00000000">
          <w:pPr>
            <w:pStyle w:val="TOC1"/>
            <w:tabs>
              <w:tab w:val="right" w:leader="dot" w:pos="9016"/>
            </w:tabs>
            <w:rPr>
              <w:rFonts w:asciiTheme="minorHAnsi" w:eastAsiaTheme="minorEastAsia" w:hAnsiTheme="minorHAnsi"/>
              <w:noProof/>
              <w:sz w:val="22"/>
              <w:lang w:eastAsia="en-GB"/>
            </w:rPr>
          </w:pPr>
          <w:hyperlink w:anchor="_Toc109331429" w:history="1">
            <w:r w:rsidR="00CF12AF" w:rsidRPr="00CA757A">
              <w:rPr>
                <w:rStyle w:val="Hyperlink"/>
                <w:noProof/>
              </w:rPr>
              <w:t>Market analysis</w:t>
            </w:r>
            <w:r w:rsidR="00CF12AF">
              <w:rPr>
                <w:noProof/>
                <w:webHidden/>
              </w:rPr>
              <w:tab/>
            </w:r>
            <w:r w:rsidR="00CF12AF">
              <w:rPr>
                <w:noProof/>
                <w:webHidden/>
              </w:rPr>
              <w:fldChar w:fldCharType="begin"/>
            </w:r>
            <w:r w:rsidR="00CF12AF">
              <w:rPr>
                <w:noProof/>
                <w:webHidden/>
              </w:rPr>
              <w:instrText xml:space="preserve"> PAGEREF _Toc109331429 \h </w:instrText>
            </w:r>
            <w:r w:rsidR="00CF12AF">
              <w:rPr>
                <w:noProof/>
                <w:webHidden/>
              </w:rPr>
            </w:r>
            <w:r w:rsidR="00CF12AF">
              <w:rPr>
                <w:noProof/>
                <w:webHidden/>
              </w:rPr>
              <w:fldChar w:fldCharType="separate"/>
            </w:r>
            <w:r w:rsidR="00CF12AF">
              <w:rPr>
                <w:noProof/>
                <w:webHidden/>
              </w:rPr>
              <w:t>5</w:t>
            </w:r>
            <w:r w:rsidR="00CF12AF">
              <w:rPr>
                <w:noProof/>
                <w:webHidden/>
              </w:rPr>
              <w:fldChar w:fldCharType="end"/>
            </w:r>
          </w:hyperlink>
        </w:p>
        <w:p w14:paraId="1FC67837" w14:textId="77777777" w:rsidR="00CF12AF" w:rsidRDefault="00000000">
          <w:pPr>
            <w:pStyle w:val="TOC1"/>
            <w:tabs>
              <w:tab w:val="right" w:leader="dot" w:pos="9016"/>
            </w:tabs>
            <w:rPr>
              <w:rFonts w:asciiTheme="minorHAnsi" w:eastAsiaTheme="minorEastAsia" w:hAnsiTheme="minorHAnsi"/>
              <w:noProof/>
              <w:sz w:val="22"/>
              <w:lang w:eastAsia="en-GB"/>
            </w:rPr>
          </w:pPr>
          <w:hyperlink w:anchor="_Toc109331430" w:history="1">
            <w:r w:rsidR="00CF12AF" w:rsidRPr="00CA757A">
              <w:rPr>
                <w:rStyle w:val="Hyperlink"/>
                <w:noProof/>
              </w:rPr>
              <w:t>Different Market structure</w:t>
            </w:r>
            <w:r w:rsidR="00CF12AF">
              <w:rPr>
                <w:noProof/>
                <w:webHidden/>
              </w:rPr>
              <w:tab/>
            </w:r>
            <w:r w:rsidR="00CF12AF">
              <w:rPr>
                <w:noProof/>
                <w:webHidden/>
              </w:rPr>
              <w:fldChar w:fldCharType="begin"/>
            </w:r>
            <w:r w:rsidR="00CF12AF">
              <w:rPr>
                <w:noProof/>
                <w:webHidden/>
              </w:rPr>
              <w:instrText xml:space="preserve"> PAGEREF _Toc109331430 \h </w:instrText>
            </w:r>
            <w:r w:rsidR="00CF12AF">
              <w:rPr>
                <w:noProof/>
                <w:webHidden/>
              </w:rPr>
            </w:r>
            <w:r w:rsidR="00CF12AF">
              <w:rPr>
                <w:noProof/>
                <w:webHidden/>
              </w:rPr>
              <w:fldChar w:fldCharType="separate"/>
            </w:r>
            <w:r w:rsidR="00CF12AF">
              <w:rPr>
                <w:noProof/>
                <w:webHidden/>
              </w:rPr>
              <w:t>8</w:t>
            </w:r>
            <w:r w:rsidR="00CF12AF">
              <w:rPr>
                <w:noProof/>
                <w:webHidden/>
              </w:rPr>
              <w:fldChar w:fldCharType="end"/>
            </w:r>
          </w:hyperlink>
        </w:p>
        <w:p w14:paraId="1BFE8F87" w14:textId="77777777" w:rsidR="00CF12AF" w:rsidRDefault="00000000">
          <w:pPr>
            <w:pStyle w:val="TOC1"/>
            <w:tabs>
              <w:tab w:val="right" w:leader="dot" w:pos="9016"/>
            </w:tabs>
            <w:rPr>
              <w:rFonts w:asciiTheme="minorHAnsi" w:eastAsiaTheme="minorEastAsia" w:hAnsiTheme="minorHAnsi"/>
              <w:noProof/>
              <w:sz w:val="22"/>
              <w:lang w:eastAsia="en-GB"/>
            </w:rPr>
          </w:pPr>
          <w:hyperlink w:anchor="_Toc109331431" w:history="1">
            <w:r w:rsidR="00CF12AF" w:rsidRPr="00CA757A">
              <w:rPr>
                <w:rStyle w:val="Hyperlink"/>
                <w:noProof/>
              </w:rPr>
              <w:t>Consideration on different market structure and government intervention</w:t>
            </w:r>
            <w:r w:rsidR="00CF12AF">
              <w:rPr>
                <w:noProof/>
                <w:webHidden/>
              </w:rPr>
              <w:tab/>
            </w:r>
            <w:r w:rsidR="00CF12AF">
              <w:rPr>
                <w:noProof/>
                <w:webHidden/>
              </w:rPr>
              <w:fldChar w:fldCharType="begin"/>
            </w:r>
            <w:r w:rsidR="00CF12AF">
              <w:rPr>
                <w:noProof/>
                <w:webHidden/>
              </w:rPr>
              <w:instrText xml:space="preserve"> PAGEREF _Toc109331431 \h </w:instrText>
            </w:r>
            <w:r w:rsidR="00CF12AF">
              <w:rPr>
                <w:noProof/>
                <w:webHidden/>
              </w:rPr>
            </w:r>
            <w:r w:rsidR="00CF12AF">
              <w:rPr>
                <w:noProof/>
                <w:webHidden/>
              </w:rPr>
              <w:fldChar w:fldCharType="separate"/>
            </w:r>
            <w:r w:rsidR="00CF12AF">
              <w:rPr>
                <w:noProof/>
                <w:webHidden/>
              </w:rPr>
              <w:t>12</w:t>
            </w:r>
            <w:r w:rsidR="00CF12AF">
              <w:rPr>
                <w:noProof/>
                <w:webHidden/>
              </w:rPr>
              <w:fldChar w:fldCharType="end"/>
            </w:r>
          </w:hyperlink>
        </w:p>
        <w:p w14:paraId="0FD4F4B4" w14:textId="77777777" w:rsidR="00CF12AF" w:rsidRDefault="00000000">
          <w:pPr>
            <w:pStyle w:val="TOC1"/>
            <w:tabs>
              <w:tab w:val="right" w:leader="dot" w:pos="9016"/>
            </w:tabs>
            <w:rPr>
              <w:rFonts w:asciiTheme="minorHAnsi" w:eastAsiaTheme="minorEastAsia" w:hAnsiTheme="minorHAnsi"/>
              <w:noProof/>
              <w:sz w:val="22"/>
              <w:lang w:eastAsia="en-GB"/>
            </w:rPr>
          </w:pPr>
          <w:hyperlink w:anchor="_Toc109331432" w:history="1">
            <w:r w:rsidR="00CF12AF" w:rsidRPr="00CA757A">
              <w:rPr>
                <w:rStyle w:val="Hyperlink"/>
                <w:noProof/>
              </w:rPr>
              <w:t>Conclusion</w:t>
            </w:r>
            <w:r w:rsidR="00CF12AF">
              <w:rPr>
                <w:noProof/>
                <w:webHidden/>
              </w:rPr>
              <w:tab/>
            </w:r>
            <w:r w:rsidR="00CF12AF">
              <w:rPr>
                <w:noProof/>
                <w:webHidden/>
              </w:rPr>
              <w:fldChar w:fldCharType="begin"/>
            </w:r>
            <w:r w:rsidR="00CF12AF">
              <w:rPr>
                <w:noProof/>
                <w:webHidden/>
              </w:rPr>
              <w:instrText xml:space="preserve"> PAGEREF _Toc109331432 \h </w:instrText>
            </w:r>
            <w:r w:rsidR="00CF12AF">
              <w:rPr>
                <w:noProof/>
                <w:webHidden/>
              </w:rPr>
            </w:r>
            <w:r w:rsidR="00CF12AF">
              <w:rPr>
                <w:noProof/>
                <w:webHidden/>
              </w:rPr>
              <w:fldChar w:fldCharType="separate"/>
            </w:r>
            <w:r w:rsidR="00CF12AF">
              <w:rPr>
                <w:noProof/>
                <w:webHidden/>
              </w:rPr>
              <w:t>15</w:t>
            </w:r>
            <w:r w:rsidR="00CF12AF">
              <w:rPr>
                <w:noProof/>
                <w:webHidden/>
              </w:rPr>
              <w:fldChar w:fldCharType="end"/>
            </w:r>
          </w:hyperlink>
        </w:p>
        <w:p w14:paraId="77BC5BE1" w14:textId="77777777" w:rsidR="00CF12AF" w:rsidRDefault="00000000">
          <w:pPr>
            <w:pStyle w:val="TOC2"/>
            <w:tabs>
              <w:tab w:val="right" w:leader="dot" w:pos="9016"/>
            </w:tabs>
            <w:rPr>
              <w:noProof/>
            </w:rPr>
          </w:pPr>
          <w:hyperlink w:anchor="_Toc109331433" w:history="1">
            <w:r w:rsidR="00CF12AF" w:rsidRPr="00CA757A">
              <w:rPr>
                <w:rStyle w:val="Hyperlink"/>
                <w:noProof/>
              </w:rPr>
              <w:t>References</w:t>
            </w:r>
            <w:r w:rsidR="00CF12AF">
              <w:rPr>
                <w:noProof/>
                <w:webHidden/>
              </w:rPr>
              <w:tab/>
            </w:r>
            <w:r w:rsidR="00CF12AF">
              <w:rPr>
                <w:noProof/>
                <w:webHidden/>
              </w:rPr>
              <w:fldChar w:fldCharType="begin"/>
            </w:r>
            <w:r w:rsidR="00CF12AF">
              <w:rPr>
                <w:noProof/>
                <w:webHidden/>
              </w:rPr>
              <w:instrText xml:space="preserve"> PAGEREF _Toc109331433 \h </w:instrText>
            </w:r>
            <w:r w:rsidR="00CF12AF">
              <w:rPr>
                <w:noProof/>
                <w:webHidden/>
              </w:rPr>
            </w:r>
            <w:r w:rsidR="00CF12AF">
              <w:rPr>
                <w:noProof/>
                <w:webHidden/>
              </w:rPr>
              <w:fldChar w:fldCharType="separate"/>
            </w:r>
            <w:r w:rsidR="00CF12AF">
              <w:rPr>
                <w:noProof/>
                <w:webHidden/>
              </w:rPr>
              <w:t>16</w:t>
            </w:r>
            <w:r w:rsidR="00CF12AF">
              <w:rPr>
                <w:noProof/>
                <w:webHidden/>
              </w:rPr>
              <w:fldChar w:fldCharType="end"/>
            </w:r>
          </w:hyperlink>
        </w:p>
        <w:p w14:paraId="101DB350" w14:textId="77777777" w:rsidR="00DE4629" w:rsidRDefault="00DE4629">
          <w:r>
            <w:rPr>
              <w:b/>
              <w:bCs/>
              <w:noProof/>
            </w:rPr>
            <w:fldChar w:fldCharType="end"/>
          </w:r>
        </w:p>
      </w:sdtContent>
    </w:sdt>
    <w:p w14:paraId="5E74BF2E" w14:textId="77777777" w:rsidR="0038744D" w:rsidRDefault="0038744D" w:rsidP="0038744D"/>
    <w:p w14:paraId="3FD72D9D" w14:textId="77777777" w:rsidR="0038744D" w:rsidRDefault="0038744D" w:rsidP="0038744D">
      <w:r>
        <w:br w:type="page"/>
      </w:r>
    </w:p>
    <w:p w14:paraId="3CFDBB13" w14:textId="77777777" w:rsidR="009D41C2" w:rsidRDefault="009D41C2" w:rsidP="009D41C2">
      <w:pPr>
        <w:pStyle w:val="Heading1"/>
        <w:spacing w:line="360" w:lineRule="auto"/>
      </w:pPr>
      <w:bookmarkStart w:id="0" w:name="_Toc109331427"/>
      <w:r>
        <w:lastRenderedPageBreak/>
        <w:t>Introduction</w:t>
      </w:r>
      <w:bookmarkEnd w:id="0"/>
    </w:p>
    <w:p w14:paraId="6CFE95FA" w14:textId="77777777" w:rsidR="009D41C2" w:rsidRDefault="0050208C" w:rsidP="009D41C2">
      <w:pPr>
        <w:spacing w:line="360" w:lineRule="auto"/>
      </w:pPr>
      <w:r>
        <w:t>The following discussion of the study is focused on the market structure of a specific firm’s specific product. Furthermore, the study has analysed the previous market structure of the firm along with the importance of regulatory policies for effective business operation.</w:t>
      </w:r>
    </w:p>
    <w:p w14:paraId="7DCC7BFF" w14:textId="77777777" w:rsidR="0038744D" w:rsidRDefault="009D41C2" w:rsidP="009D41C2">
      <w:pPr>
        <w:pStyle w:val="Heading1"/>
        <w:spacing w:line="360" w:lineRule="auto"/>
      </w:pPr>
      <w:bookmarkStart w:id="1" w:name="_Toc109331428"/>
      <w:r>
        <w:t>Overview of the company and its product</w:t>
      </w:r>
      <w:bookmarkEnd w:id="1"/>
    </w:p>
    <w:p w14:paraId="28BDE04C" w14:textId="77777777" w:rsidR="009D41C2" w:rsidRDefault="009D41C2" w:rsidP="009D41C2">
      <w:pPr>
        <w:spacing w:line="360" w:lineRule="auto"/>
      </w:pPr>
      <w:r w:rsidRPr="009D41C2">
        <w:t xml:space="preserve">One of the major fast-moving consumer goods (FMCG) businesses is Unilever. The firm makes and distributes a range of household care goods, and also food and beverage commodities, skincare, and personal hygiene items through its holdings. </w:t>
      </w:r>
      <w:r>
        <w:t>They</w:t>
      </w:r>
      <w:r w:rsidRPr="009D41C2">
        <w:t xml:space="preserve"> manufacture some of the most well-known brands in the industry</w:t>
      </w:r>
      <w:r w:rsidR="00CA078A">
        <w:t xml:space="preserve"> amounting </w:t>
      </w:r>
      <w:r w:rsidR="00DE4629">
        <w:t xml:space="preserve">to </w:t>
      </w:r>
      <w:r w:rsidR="00CA078A">
        <w:t>over 400 brands in 190 countries</w:t>
      </w:r>
      <w:r w:rsidR="005912BC" w:rsidRPr="005912BC">
        <w:t xml:space="preserve"> (Unilever, 2022)</w:t>
      </w:r>
      <w:r w:rsidR="00CA078A">
        <w:t xml:space="preserve">. Some of the commonly known products are </w:t>
      </w:r>
      <w:r w:rsidR="00CA078A" w:rsidRPr="009D41C2">
        <w:t>notably</w:t>
      </w:r>
      <w:r w:rsidRPr="009D41C2">
        <w:t xml:space="preserve"> Dove, Lynx, , Ben &amp; Jerry's, , Knorr, </w:t>
      </w:r>
      <w:r>
        <w:t xml:space="preserve">Hellmann's, </w:t>
      </w:r>
      <w:r w:rsidR="00CA078A">
        <w:t>Vaseline, sunlight, Cif, Domestos, Horlicks, Magnum, Sunsilk</w:t>
      </w:r>
      <w:r w:rsidR="00DE4629">
        <w:t>,</w:t>
      </w:r>
      <w:r w:rsidR="00CA078A">
        <w:t xml:space="preserve"> and many more</w:t>
      </w:r>
      <w:r w:rsidR="005912BC" w:rsidRPr="005912BC">
        <w:t xml:space="preserve"> (the Guardian, 2022)</w:t>
      </w:r>
      <w:r w:rsidR="00CA078A">
        <w:t>. In the following discussion</w:t>
      </w:r>
      <w:r w:rsidR="00DE4629">
        <w:t>,</w:t>
      </w:r>
      <w:r w:rsidR="00CA078A">
        <w:t xml:space="preserve"> the Personal Care product line</w:t>
      </w:r>
      <w:r w:rsidR="006F3920">
        <w:t xml:space="preserve"> which is</w:t>
      </w:r>
      <w:r w:rsidR="00CA078A">
        <w:t xml:space="preserve"> will be focused on fo</w:t>
      </w:r>
      <w:r w:rsidR="00DE4629">
        <w:t>r</w:t>
      </w:r>
      <w:r w:rsidR="00CA078A">
        <w:t xml:space="preserve"> detail</w:t>
      </w:r>
      <w:r w:rsidR="00DE4629">
        <w:t>ed</w:t>
      </w:r>
      <w:r w:rsidR="00CA078A">
        <w:t xml:space="preserve"> discussion.</w:t>
      </w:r>
    </w:p>
    <w:p w14:paraId="1752846D" w14:textId="77777777" w:rsidR="00EF3EFA" w:rsidRDefault="00EF3EFA" w:rsidP="009D41C2">
      <w:pPr>
        <w:spacing w:line="360" w:lineRule="auto"/>
      </w:pPr>
      <w:r>
        <w:rPr>
          <w:noProof/>
          <w:lang w:eastAsia="en-GB"/>
        </w:rPr>
        <w:drawing>
          <wp:anchor distT="0" distB="0" distL="114300" distR="114300" simplePos="0" relativeHeight="251689984" behindDoc="0" locked="0" layoutInCell="1" allowOverlap="1" wp14:anchorId="6A7C81BB" wp14:editId="4589CD68">
            <wp:simplePos x="0" y="0"/>
            <wp:positionH relativeFrom="column">
              <wp:posOffset>28575</wp:posOffset>
            </wp:positionH>
            <wp:positionV relativeFrom="paragraph">
              <wp:posOffset>426720</wp:posOffset>
            </wp:positionV>
            <wp:extent cx="5731510" cy="2759710"/>
            <wp:effectExtent l="0" t="0" r="2540"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3396702-15950171495437596_origin.png"/>
                    <pic:cNvPicPr/>
                  </pic:nvPicPr>
                  <pic:blipFill>
                    <a:blip r:embed="rId8">
                      <a:extLst>
                        <a:ext uri="{28A0092B-C50C-407E-A947-70E740481C1C}">
                          <a14:useLocalDpi xmlns:a14="http://schemas.microsoft.com/office/drawing/2010/main" val="0"/>
                        </a:ext>
                      </a:extLst>
                    </a:blip>
                    <a:stretch>
                      <a:fillRect/>
                    </a:stretch>
                  </pic:blipFill>
                  <pic:spPr>
                    <a:xfrm>
                      <a:off x="0" y="0"/>
                      <a:ext cx="5731510" cy="2759710"/>
                    </a:xfrm>
                    <a:prstGeom prst="rect">
                      <a:avLst/>
                    </a:prstGeom>
                  </pic:spPr>
                </pic:pic>
              </a:graphicData>
            </a:graphic>
          </wp:anchor>
        </w:drawing>
      </w:r>
    </w:p>
    <w:p w14:paraId="53AF01A5" w14:textId="77777777" w:rsidR="00EF3EFA" w:rsidRDefault="005912BC" w:rsidP="009D41C2">
      <w:pPr>
        <w:spacing w:line="360" w:lineRule="auto"/>
      </w:pPr>
      <w:r>
        <w:t xml:space="preserve"> </w:t>
      </w:r>
    </w:p>
    <w:p w14:paraId="7BDEEBAF" w14:textId="77777777" w:rsidR="005912BC" w:rsidRDefault="005912BC" w:rsidP="005912BC">
      <w:pPr>
        <w:spacing w:line="360" w:lineRule="auto"/>
        <w:jc w:val="center"/>
      </w:pPr>
      <w:r>
        <w:t>Figure 1: Unilever Products share Source: (Unilever, 2022)</w:t>
      </w:r>
    </w:p>
    <w:p w14:paraId="32048320" w14:textId="77777777" w:rsidR="00EF3EFA" w:rsidRDefault="00EF3EFA" w:rsidP="009D41C2">
      <w:pPr>
        <w:spacing w:line="360" w:lineRule="auto"/>
      </w:pPr>
    </w:p>
    <w:p w14:paraId="7227217D" w14:textId="77777777" w:rsidR="0038744D" w:rsidRDefault="009D41C2" w:rsidP="009D41C2">
      <w:pPr>
        <w:spacing w:line="360" w:lineRule="auto"/>
      </w:pPr>
      <w:r w:rsidRPr="009D41C2">
        <w:t xml:space="preserve">The backbone of Unilever's corporate strategy is generating trustworthy, premium products that customers can rely on. Lever Brothers, a British soap producer, formed the basis of Unilever. The Sunlight Soap was one of their breakthrough market shifts in the 1890s. William </w:t>
      </w:r>
      <w:r w:rsidRPr="009D41C2">
        <w:lastRenderedPageBreak/>
        <w:t xml:space="preserve">Hesketh Lever, the father of Lever Brothers, went ahead with such </w:t>
      </w:r>
      <w:r w:rsidR="00DE4629">
        <w:t xml:space="preserve">an </w:t>
      </w:r>
      <w:r w:rsidRPr="009D41C2">
        <w:t xml:space="preserve">approach. The Lever Brothers were the first enterprise in Victorian England to promote hygiene due to this approach. Furthermore, the item was immediately replicated </w:t>
      </w:r>
      <w:r w:rsidR="00DE4629">
        <w:t>in</w:t>
      </w:r>
      <w:r w:rsidRPr="009D41C2">
        <w:t xml:space="preserve"> other regions as it became successful in the UK, which enabled Lever Brothers </w:t>
      </w:r>
      <w:r w:rsidR="00DE4629">
        <w:t xml:space="preserve">to </w:t>
      </w:r>
      <w:r w:rsidRPr="009D41C2">
        <w:t>extend their customers overseas. Although incorporating companies from distinct nations w</w:t>
      </w:r>
      <w:r w:rsidR="00DE4629">
        <w:t>ere</w:t>
      </w:r>
      <w:r w:rsidRPr="009D41C2">
        <w:t xml:space="preserve"> highly experimental the Lever Bros. and Margarine Unie merging started, both firms firmly believed that it would bring up more possibilities</w:t>
      </w:r>
      <w:r w:rsidR="005912BC" w:rsidRPr="005912BC">
        <w:t xml:space="preserve"> (Jones and Miskell, 2015)</w:t>
      </w:r>
      <w:r w:rsidRPr="009D41C2">
        <w:t xml:space="preserve">. When Unilever marketed its commodities in America Latin in the 1930s, the company flourished significantly. Unilever launched a new initiative in the 1940s to sustain its prosperity, pushing </w:t>
      </w:r>
      <w:r w:rsidR="00DE4629">
        <w:t>its</w:t>
      </w:r>
      <w:r w:rsidRPr="009D41C2">
        <w:t xml:space="preserve"> business in different fields like the manufacturing of food products and chemical products. Unilever also felt that they needed to emphasis the interplay across marketing and research which was much more significant than solely expanding their operations. Accordingly, Unilever enlarged </w:t>
      </w:r>
      <w:r w:rsidR="00DE4629">
        <w:t>its</w:t>
      </w:r>
      <w:r w:rsidRPr="009D41C2">
        <w:t xml:space="preserve"> market by collaborating with two major US firms in 1944: the Pepsodent toothpaste business and the Thomas J. Lipton firm, which manufactures tea</w:t>
      </w:r>
      <w:r w:rsidR="005912BC" w:rsidRPr="005912BC">
        <w:t xml:space="preserve"> (Patton and Holstius, 2015)</w:t>
      </w:r>
      <w:r w:rsidRPr="009D41C2">
        <w:t>.</w:t>
      </w:r>
      <w:r w:rsidR="0038744D">
        <w:br w:type="page"/>
      </w:r>
    </w:p>
    <w:p w14:paraId="623CA175" w14:textId="77777777" w:rsidR="0038744D" w:rsidRDefault="00CA078A" w:rsidP="00CA078A">
      <w:pPr>
        <w:pStyle w:val="Heading1"/>
        <w:spacing w:line="360" w:lineRule="auto"/>
      </w:pPr>
      <w:bookmarkStart w:id="2" w:name="_Toc109331429"/>
      <w:r>
        <w:lastRenderedPageBreak/>
        <w:t>Market analysis</w:t>
      </w:r>
      <w:bookmarkEnd w:id="2"/>
    </w:p>
    <w:p w14:paraId="4B0AF8D1" w14:textId="77777777" w:rsidR="0014357A" w:rsidRDefault="0014357A" w:rsidP="0014357A">
      <w:pPr>
        <w:spacing w:line="360" w:lineRule="auto"/>
      </w:pPr>
      <w:r w:rsidRPr="0014357A">
        <w:t xml:space="preserve">Unilever has oriented its corporate structure upon cultivating well-known, elevated products that buyers can believe in </w:t>
      </w:r>
      <w:r w:rsidR="00DE4629">
        <w:t xml:space="preserve">and </w:t>
      </w:r>
      <w:r w:rsidRPr="0014357A">
        <w:t>compete effectively in the dynamic and competitive consumer products industry. L'Oreal USA, Johnson &amp; Johnson, P&amp;G, and Kimberly-Clark are a few of the leading firms operating in the personal care industry</w:t>
      </w:r>
      <w:r w:rsidR="005912BC" w:rsidRPr="005912BC">
        <w:t xml:space="preserve"> (the Guardian, 2022)</w:t>
      </w:r>
      <w:r w:rsidRPr="0014357A">
        <w:t>.</w:t>
      </w:r>
      <w:r>
        <w:t xml:space="preserve"> </w:t>
      </w:r>
      <w:r w:rsidRPr="0014357A">
        <w:t>The approach a business perceives competitiveness when offering goods and services is driven by market structure. Based on the market one competes in and the price of products being treated with, the structures can differ from one degree to the other</w:t>
      </w:r>
      <w:r w:rsidR="005912BC" w:rsidRPr="005912BC">
        <w:t xml:space="preserve"> </w:t>
      </w:r>
      <w:r w:rsidR="005912BC">
        <w:t>(</w:t>
      </w:r>
      <w:r w:rsidR="005912BC" w:rsidRPr="005912BC">
        <w:t>Ellickson</w:t>
      </w:r>
      <w:r w:rsidR="005912BC">
        <w:t>,2013)</w:t>
      </w:r>
      <w:r w:rsidRPr="0014357A">
        <w:t xml:space="preserve">. The four market structures that are conceptually in effect are </w:t>
      </w:r>
    </w:p>
    <w:p w14:paraId="7EF858AB" w14:textId="77777777" w:rsidR="0014357A" w:rsidRDefault="0014357A" w:rsidP="0014357A">
      <w:pPr>
        <w:pStyle w:val="ListParagraph"/>
        <w:numPr>
          <w:ilvl w:val="0"/>
          <w:numId w:val="1"/>
        </w:numPr>
        <w:spacing w:line="360" w:lineRule="auto"/>
      </w:pPr>
      <w:r>
        <w:t>P</w:t>
      </w:r>
      <w:r w:rsidRPr="0014357A">
        <w:t>erfect competition</w:t>
      </w:r>
    </w:p>
    <w:p w14:paraId="186E83CC" w14:textId="77777777" w:rsidR="0014357A" w:rsidRDefault="0014357A" w:rsidP="0014357A">
      <w:pPr>
        <w:pStyle w:val="ListParagraph"/>
        <w:numPr>
          <w:ilvl w:val="0"/>
          <w:numId w:val="1"/>
        </w:numPr>
        <w:spacing w:line="360" w:lineRule="auto"/>
      </w:pPr>
      <w:r>
        <w:t>M</w:t>
      </w:r>
      <w:r w:rsidRPr="0014357A">
        <w:t>onopoly</w:t>
      </w:r>
      <w:r>
        <w:t xml:space="preserve"> market</w:t>
      </w:r>
    </w:p>
    <w:p w14:paraId="62C2DD55" w14:textId="77777777" w:rsidR="0014357A" w:rsidRDefault="0014357A" w:rsidP="0014357A">
      <w:pPr>
        <w:pStyle w:val="ListParagraph"/>
        <w:numPr>
          <w:ilvl w:val="0"/>
          <w:numId w:val="1"/>
        </w:numPr>
        <w:spacing w:line="360" w:lineRule="auto"/>
      </w:pPr>
      <w:r>
        <w:t>Oligopoly</w:t>
      </w:r>
    </w:p>
    <w:p w14:paraId="68B1F6DE" w14:textId="77777777" w:rsidR="0014357A" w:rsidRDefault="0014357A" w:rsidP="0014357A">
      <w:pPr>
        <w:pStyle w:val="ListParagraph"/>
        <w:numPr>
          <w:ilvl w:val="0"/>
          <w:numId w:val="1"/>
        </w:numPr>
        <w:spacing w:line="360" w:lineRule="auto"/>
      </w:pPr>
      <w:r>
        <w:t>M</w:t>
      </w:r>
      <w:r w:rsidRPr="0014357A">
        <w:t>onopolistic competition.</w:t>
      </w:r>
    </w:p>
    <w:p w14:paraId="0E589F8F" w14:textId="77777777" w:rsidR="0014357A" w:rsidRDefault="0014357A" w:rsidP="0014357A">
      <w:pPr>
        <w:spacing w:line="360" w:lineRule="auto"/>
      </w:pPr>
    </w:p>
    <w:p w14:paraId="78EDDC8E" w14:textId="77777777" w:rsidR="00383FE3" w:rsidRDefault="0014357A" w:rsidP="0014357A">
      <w:pPr>
        <w:spacing w:line="360" w:lineRule="auto"/>
      </w:pPr>
      <w:r w:rsidRPr="0014357A">
        <w:t>When both producers and consumers are in substantial populations, there is perfect competition. This implies that no single player will get a huge impact on the business as a whole. In this market structure, a company's presence, disappearance, or change of attitude will have little influence on the price, supply and demand</w:t>
      </w:r>
      <w:r w:rsidR="005912BC" w:rsidRPr="005912BC">
        <w:t xml:space="preserve"> (Cheng, 2021)</w:t>
      </w:r>
      <w:r w:rsidRPr="0014357A">
        <w:t>. The market pressures are already free to conduct in great strength. As a function of buyers' perspective that all goods in this sector seem to be the same, determining which one to choose is discretionary</w:t>
      </w:r>
      <w:r w:rsidR="005912BC" w:rsidRPr="005912BC">
        <w:t xml:space="preserve"> (Feenstra, 2010)</w:t>
      </w:r>
      <w:r w:rsidRPr="0014357A">
        <w:t xml:space="preserve">. </w:t>
      </w:r>
    </w:p>
    <w:p w14:paraId="583328D9" w14:textId="77777777" w:rsidR="00383FE3" w:rsidRDefault="00383FE3" w:rsidP="0014357A">
      <w:pPr>
        <w:spacing w:line="360" w:lineRule="auto"/>
      </w:pPr>
      <w:r>
        <w:rPr>
          <w:noProof/>
          <w:lang w:eastAsia="en-GB"/>
        </w:rPr>
        <w:drawing>
          <wp:anchor distT="0" distB="0" distL="114300" distR="114300" simplePos="0" relativeHeight="251657216" behindDoc="0" locked="0" layoutInCell="1" allowOverlap="1" wp14:anchorId="5299ECE4" wp14:editId="7621C60F">
            <wp:simplePos x="0" y="0"/>
            <wp:positionH relativeFrom="margin">
              <wp:posOffset>971550</wp:posOffset>
            </wp:positionH>
            <wp:positionV relativeFrom="paragraph">
              <wp:posOffset>53340</wp:posOffset>
            </wp:positionV>
            <wp:extent cx="4314825" cy="21145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8).png"/>
                    <pic:cNvPicPr/>
                  </pic:nvPicPr>
                  <pic:blipFill rotWithShape="1">
                    <a:blip r:embed="rId9">
                      <a:extLst>
                        <a:ext uri="{28A0092B-C50C-407E-A947-70E740481C1C}">
                          <a14:useLocalDpi xmlns:a14="http://schemas.microsoft.com/office/drawing/2010/main" val="0"/>
                        </a:ext>
                      </a:extLst>
                    </a:blip>
                    <a:srcRect l="32406" t="28965" r="34523" b="19310"/>
                    <a:stretch/>
                  </pic:blipFill>
                  <pic:spPr bwMode="auto">
                    <a:xfrm>
                      <a:off x="0" y="0"/>
                      <a:ext cx="4314825" cy="21145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DB2F103" w14:textId="77777777" w:rsidR="00383FE3" w:rsidRDefault="00383FE3" w:rsidP="0014357A">
      <w:pPr>
        <w:spacing w:line="360" w:lineRule="auto"/>
      </w:pPr>
    </w:p>
    <w:p w14:paraId="14D4D450" w14:textId="77777777" w:rsidR="00383FE3" w:rsidRDefault="00383FE3" w:rsidP="0014357A">
      <w:pPr>
        <w:spacing w:line="360" w:lineRule="auto"/>
      </w:pPr>
    </w:p>
    <w:p w14:paraId="43E1BAD5" w14:textId="77777777" w:rsidR="00383FE3" w:rsidRDefault="00383FE3" w:rsidP="0014357A">
      <w:pPr>
        <w:spacing w:line="360" w:lineRule="auto"/>
      </w:pPr>
    </w:p>
    <w:p w14:paraId="45C958F1" w14:textId="77777777" w:rsidR="00383FE3" w:rsidRDefault="00383FE3" w:rsidP="0014357A">
      <w:pPr>
        <w:spacing w:line="360" w:lineRule="auto"/>
      </w:pPr>
    </w:p>
    <w:p w14:paraId="5865EE0A" w14:textId="77777777" w:rsidR="00383FE3" w:rsidRDefault="00383FE3" w:rsidP="0014357A">
      <w:pPr>
        <w:spacing w:line="360" w:lineRule="auto"/>
      </w:pPr>
    </w:p>
    <w:p w14:paraId="5969E354" w14:textId="77777777" w:rsidR="00383FE3" w:rsidRDefault="00383FE3" w:rsidP="0014357A">
      <w:pPr>
        <w:spacing w:line="360" w:lineRule="auto"/>
      </w:pPr>
    </w:p>
    <w:p w14:paraId="4E42E45B" w14:textId="77777777" w:rsidR="00383FE3" w:rsidRDefault="005912BC" w:rsidP="005912BC">
      <w:pPr>
        <w:spacing w:line="360" w:lineRule="auto"/>
        <w:jc w:val="center"/>
      </w:pPr>
      <w:r>
        <w:t>Figure 2: Unilever persona care product market raking Source: (Unilever, 2021)</w:t>
      </w:r>
    </w:p>
    <w:p w14:paraId="773F64E7" w14:textId="77777777" w:rsidR="00383FE3" w:rsidRDefault="00383FE3" w:rsidP="0014357A">
      <w:pPr>
        <w:spacing w:line="360" w:lineRule="auto"/>
      </w:pPr>
      <w:r w:rsidRPr="00383FE3">
        <w:lastRenderedPageBreak/>
        <w:t xml:space="preserve">The majority of </w:t>
      </w:r>
      <w:r>
        <w:t>P</w:t>
      </w:r>
      <w:r w:rsidRPr="00383FE3">
        <w:t>ersonal care products, therefore, do not function in this manner. People are typically selective when purchasing these products, particularly when such products have an influence on health and particular look</w:t>
      </w:r>
      <w:r w:rsidR="005912BC" w:rsidRPr="005912BC">
        <w:t xml:space="preserve"> (Volkov and Smith, 2015)</w:t>
      </w:r>
      <w:r w:rsidRPr="00383FE3">
        <w:t>. As per the corporation's background, Unilever is not the form whose influence on the market is not recognized by both users and its opponents.</w:t>
      </w:r>
      <w:r>
        <w:t xml:space="preserve"> </w:t>
      </w:r>
      <w:r w:rsidRPr="00383FE3">
        <w:t>Even Unilever holds a large number of market shares in the personal care brands both in the UK market and global market. It has around 26% market share in the personal care products market</w:t>
      </w:r>
      <w:r w:rsidR="005912BC" w:rsidRPr="005912BC">
        <w:t xml:space="preserve"> (Cheng, 2021)</w:t>
      </w:r>
      <w:r w:rsidRPr="00383FE3">
        <w:t>. Therefore, it is entirely incorrect to claim that Unilever functions in a market system with perfect competition.</w:t>
      </w:r>
    </w:p>
    <w:p w14:paraId="560ED6B2" w14:textId="77777777" w:rsidR="00383FE3" w:rsidRDefault="006F3920" w:rsidP="0014357A">
      <w:pPr>
        <w:spacing w:line="360" w:lineRule="auto"/>
      </w:pPr>
      <w:r>
        <w:rPr>
          <w:noProof/>
          <w:lang w:eastAsia="en-GB"/>
        </w:rPr>
        <w:drawing>
          <wp:anchor distT="0" distB="0" distL="114300" distR="114300" simplePos="0" relativeHeight="251682816" behindDoc="0" locked="0" layoutInCell="1" allowOverlap="1" wp14:anchorId="08B8287C" wp14:editId="1BF5DA6A">
            <wp:simplePos x="0" y="0"/>
            <wp:positionH relativeFrom="margin">
              <wp:align>center</wp:align>
            </wp:positionH>
            <wp:positionV relativeFrom="paragraph">
              <wp:posOffset>354330</wp:posOffset>
            </wp:positionV>
            <wp:extent cx="5238750" cy="34671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30).png"/>
                    <pic:cNvPicPr/>
                  </pic:nvPicPr>
                  <pic:blipFill rotWithShape="1">
                    <a:blip r:embed="rId10">
                      <a:extLst>
                        <a:ext uri="{28A0092B-C50C-407E-A947-70E740481C1C}">
                          <a14:useLocalDpi xmlns:a14="http://schemas.microsoft.com/office/drawing/2010/main" val="0"/>
                        </a:ext>
                      </a:extLst>
                    </a:blip>
                    <a:srcRect l="6149" t="22462" r="41004" b="16355"/>
                    <a:stretch/>
                  </pic:blipFill>
                  <pic:spPr bwMode="auto">
                    <a:xfrm>
                      <a:off x="0" y="0"/>
                      <a:ext cx="5238750" cy="3467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4F5058" w14:textId="77777777" w:rsidR="00383FE3" w:rsidRDefault="005912BC" w:rsidP="005912BC">
      <w:pPr>
        <w:spacing w:line="360" w:lineRule="auto"/>
        <w:jc w:val="center"/>
      </w:pPr>
      <w:r>
        <w:t xml:space="preserve">Figure 3: </w:t>
      </w:r>
      <w:r w:rsidRPr="005912BC">
        <w:t>Unilever Group's global revenue</w:t>
      </w:r>
      <w:r>
        <w:t xml:space="preserve"> 2010- </w:t>
      </w:r>
      <w:r w:rsidRPr="005912BC">
        <w:t xml:space="preserve"> 2021</w:t>
      </w:r>
      <w:r>
        <w:t xml:space="preserve"> Source: </w:t>
      </w:r>
      <w:r w:rsidRPr="005912BC">
        <w:t>(Statista, 2022)</w:t>
      </w:r>
    </w:p>
    <w:p w14:paraId="07CA061B" w14:textId="77777777" w:rsidR="00383FE3" w:rsidRDefault="00383FE3" w:rsidP="0014357A">
      <w:pPr>
        <w:spacing w:line="360" w:lineRule="auto"/>
      </w:pPr>
    </w:p>
    <w:p w14:paraId="6C58EDE2" w14:textId="77777777" w:rsidR="002D5F4C" w:rsidRDefault="00E97701" w:rsidP="0014357A">
      <w:pPr>
        <w:spacing w:line="360" w:lineRule="auto"/>
      </w:pPr>
      <w:r w:rsidRPr="00E97701">
        <w:t>A version of imperfect competition termed monopolistic competition sets various manufacturers against each other while still selling goods that are identifiable from one another (for instance, by branding or performance) and are thus not complete alternatives. A monopolistic market has several sellers and buyers who trade in commodities that are good substitutes for one another but are not precisely the same. While not completely similar in nature, Lux, Rexona, Dove Soap, Pear Soap, are near counterparts for each other. Customer</w:t>
      </w:r>
      <w:r w:rsidR="00DE4629">
        <w:t>s</w:t>
      </w:r>
      <w:r w:rsidRPr="00E97701">
        <w:t xml:space="preserve"> can buy products from enterprises at their own pricing.</w:t>
      </w:r>
      <w:r w:rsidR="00475264">
        <w:t xml:space="preserve"> So it is certain that the personal care product line Dove of Unilever plays in the monopolistic market.</w:t>
      </w:r>
    </w:p>
    <w:p w14:paraId="2AAADA29" w14:textId="77777777" w:rsidR="00576563" w:rsidRDefault="008B41C6" w:rsidP="002D5F4C">
      <w:pPr>
        <w:spacing w:line="360" w:lineRule="auto"/>
      </w:pPr>
      <w:r w:rsidRPr="008B41C6">
        <w:lastRenderedPageBreak/>
        <w:t>It accomplished the strongest revenue rise in 10 years, with a 4.5 % surge in sales and</w:t>
      </w:r>
      <w:r w:rsidR="00475264">
        <w:t xml:space="preserve"> a volume increase of 1.6 %. Unilever’s</w:t>
      </w:r>
      <w:r w:rsidRPr="008B41C6">
        <w:t xml:space="preserve"> 13 Billion-Euro brands have seen a growth of 6.4%. Priority countries in the US, China, and India witnessed </w:t>
      </w:r>
      <w:r w:rsidR="00DE4629">
        <w:t xml:space="preserve">the </w:t>
      </w:r>
      <w:r w:rsidRPr="008B41C6">
        <w:t xml:space="preserve">expansion of 14.3%, 13.4%, and 3.7 %, accordingly. It outperformed global channel expansion in e-commerce by 44%, boosting e-commerce to 13% of overall </w:t>
      </w:r>
      <w:r w:rsidR="005912BC" w:rsidRPr="008B41C6">
        <w:t>sales</w:t>
      </w:r>
      <w:r w:rsidR="005912BC">
        <w:t xml:space="preserve"> (Unilever, 2022)</w:t>
      </w:r>
      <w:r w:rsidRPr="008B41C6">
        <w:t xml:space="preserve">. </w:t>
      </w:r>
    </w:p>
    <w:p w14:paraId="77800F76" w14:textId="77777777" w:rsidR="002D5F4C" w:rsidRDefault="00475264" w:rsidP="002D5F4C">
      <w:pPr>
        <w:spacing w:line="360" w:lineRule="auto"/>
      </w:pPr>
      <w:r>
        <w:rPr>
          <w:noProof/>
          <w:lang w:eastAsia="en-GB"/>
        </w:rPr>
        <w:drawing>
          <wp:anchor distT="0" distB="0" distL="114300" distR="114300" simplePos="0" relativeHeight="251676672" behindDoc="0" locked="0" layoutInCell="1" allowOverlap="1" wp14:anchorId="41C8E548" wp14:editId="5310CDA7">
            <wp:simplePos x="0" y="0"/>
            <wp:positionH relativeFrom="margin">
              <wp:align>center</wp:align>
            </wp:positionH>
            <wp:positionV relativeFrom="paragraph">
              <wp:posOffset>237490</wp:posOffset>
            </wp:positionV>
            <wp:extent cx="5257800" cy="40576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9).png"/>
                    <pic:cNvPicPr/>
                  </pic:nvPicPr>
                  <pic:blipFill rotWithShape="1">
                    <a:blip r:embed="rId11">
                      <a:extLst>
                        <a:ext uri="{28A0092B-C50C-407E-A947-70E740481C1C}">
                          <a14:useLocalDpi xmlns:a14="http://schemas.microsoft.com/office/drawing/2010/main" val="0"/>
                        </a:ext>
                      </a:extLst>
                    </a:blip>
                    <a:srcRect l="6149" t="9459" r="40173" b="12216"/>
                    <a:stretch/>
                  </pic:blipFill>
                  <pic:spPr bwMode="auto">
                    <a:xfrm>
                      <a:off x="0" y="0"/>
                      <a:ext cx="5257800" cy="4057650"/>
                    </a:xfrm>
                    <a:prstGeom prst="rect">
                      <a:avLst/>
                    </a:prstGeom>
                    <a:ln>
                      <a:noFill/>
                    </a:ln>
                    <a:extLst>
                      <a:ext uri="{53640926-AAD7-44D8-BBD7-CCE9431645EC}">
                        <a14:shadowObscured xmlns:a14="http://schemas.microsoft.com/office/drawing/2010/main"/>
                      </a:ext>
                    </a:extLst>
                  </pic:spPr>
                </pic:pic>
              </a:graphicData>
            </a:graphic>
          </wp:anchor>
        </w:drawing>
      </w:r>
    </w:p>
    <w:p w14:paraId="06DE2765" w14:textId="77777777" w:rsidR="00576563" w:rsidRDefault="00576563" w:rsidP="0014357A">
      <w:pPr>
        <w:spacing w:line="360" w:lineRule="auto"/>
      </w:pPr>
    </w:p>
    <w:p w14:paraId="1399F52F" w14:textId="77777777" w:rsidR="005912BC" w:rsidRDefault="005912BC" w:rsidP="005912BC">
      <w:pPr>
        <w:spacing w:line="360" w:lineRule="auto"/>
        <w:jc w:val="center"/>
      </w:pPr>
      <w:r>
        <w:t xml:space="preserve">Figure 4: </w:t>
      </w:r>
      <w:r w:rsidRPr="005912BC">
        <w:t>Brand value of the leading personal care brands worldwide in 2021</w:t>
      </w:r>
      <w:r>
        <w:t xml:space="preserve"> Source: </w:t>
      </w:r>
      <w:r w:rsidRPr="005912BC">
        <w:t>(Statista, 2022)</w:t>
      </w:r>
    </w:p>
    <w:p w14:paraId="145FB4FD" w14:textId="77777777" w:rsidR="00576563" w:rsidRDefault="00475264" w:rsidP="0014357A">
      <w:pPr>
        <w:spacing w:line="360" w:lineRule="auto"/>
      </w:pPr>
      <w:r w:rsidRPr="00475264">
        <w:t xml:space="preserve">Competitive companies prepare their comparable items apart from each other using different promotional practices, branding, and slightly varied standards of quality. Firms can charge greater prices for lesser amounts of products by offering their products. New firms can penetrate a monopolistic industry with very </w:t>
      </w:r>
      <w:r w:rsidR="00DE4629">
        <w:t>few</w:t>
      </w:r>
      <w:r w:rsidRPr="00475264">
        <w:t xml:space="preserve"> impediments in their </w:t>
      </w:r>
      <w:r w:rsidR="005912BC" w:rsidRPr="00475264">
        <w:t>way</w:t>
      </w:r>
      <w:r w:rsidR="005912BC" w:rsidRPr="005912BC">
        <w:t xml:space="preserve"> (Hunt, 2010)</w:t>
      </w:r>
      <w:r w:rsidRPr="00475264">
        <w:t xml:space="preserve">. </w:t>
      </w:r>
      <w:r w:rsidR="00DE4629">
        <w:t>The n</w:t>
      </w:r>
      <w:r w:rsidRPr="00475264">
        <w:t>ewcomer can also relatively easily exit the business</w:t>
      </w:r>
      <w:r>
        <w:t xml:space="preserve">. Among the key players of </w:t>
      </w:r>
      <w:r w:rsidR="00A8734F">
        <w:t>Unilever,</w:t>
      </w:r>
      <w:r>
        <w:t xml:space="preserve"> the soap market has several </w:t>
      </w:r>
      <w:r w:rsidR="00A8734F">
        <w:t>competitors</w:t>
      </w:r>
      <w:r>
        <w:t xml:space="preserve"> and their </w:t>
      </w:r>
      <w:r w:rsidR="00A8734F">
        <w:t>products</w:t>
      </w:r>
      <w:r>
        <w:t xml:space="preserve"> are </w:t>
      </w:r>
      <w:r w:rsidR="00A8734F">
        <w:t xml:space="preserve">not identical </w:t>
      </w:r>
      <w:r w:rsidR="00DE4629">
        <w:t>in</w:t>
      </w:r>
      <w:r w:rsidR="00A8734F">
        <w:t xml:space="preserve"> appearance</w:t>
      </w:r>
      <w:r>
        <w:t xml:space="preserve">, </w:t>
      </w:r>
      <w:r w:rsidR="00A8734F">
        <w:t>fragrance</w:t>
      </w:r>
      <w:r w:rsidR="00DE4629">
        <w:t>,</w:t>
      </w:r>
      <w:r>
        <w:t xml:space="preserve"> or quality of the </w:t>
      </w:r>
      <w:r w:rsidR="00A8734F">
        <w:t>product</w:t>
      </w:r>
      <w:r>
        <w:t xml:space="preserve">. </w:t>
      </w:r>
      <w:r w:rsidR="00A8734F">
        <w:t>Furthermore,</w:t>
      </w:r>
      <w:r>
        <w:t xml:space="preserve"> the pricing of the </w:t>
      </w:r>
      <w:r w:rsidR="00A8734F">
        <w:t>product</w:t>
      </w:r>
      <w:r>
        <w:t xml:space="preserve"> s </w:t>
      </w:r>
      <w:r w:rsidR="00A8734F">
        <w:t>determined</w:t>
      </w:r>
      <w:r>
        <w:t xml:space="preserve"> </w:t>
      </w:r>
      <w:r w:rsidR="00A8734F">
        <w:t xml:space="preserve">by </w:t>
      </w:r>
      <w:r w:rsidR="00A8734F">
        <w:lastRenderedPageBreak/>
        <w:t xml:space="preserve">the firm. So considering all these aspects we can say that the personal care product line- Soap is functioning in </w:t>
      </w:r>
      <w:r w:rsidR="00DE4629">
        <w:t xml:space="preserve">a </w:t>
      </w:r>
      <w:r w:rsidR="00A8734F">
        <w:t>monopolistic competition market structure.</w:t>
      </w:r>
    </w:p>
    <w:p w14:paraId="36AF0821" w14:textId="77777777" w:rsidR="006F3920" w:rsidRDefault="006F3920" w:rsidP="0014357A">
      <w:pPr>
        <w:spacing w:line="360" w:lineRule="auto"/>
      </w:pPr>
    </w:p>
    <w:p w14:paraId="73D7B8FF" w14:textId="77777777" w:rsidR="0038744D" w:rsidRDefault="0055437D" w:rsidP="00B6176A">
      <w:pPr>
        <w:pStyle w:val="Heading1"/>
        <w:spacing w:line="360" w:lineRule="auto"/>
      </w:pPr>
      <w:bookmarkStart w:id="3" w:name="_Toc109331430"/>
      <w:r>
        <w:t>Different Market structure</w:t>
      </w:r>
      <w:bookmarkEnd w:id="3"/>
    </w:p>
    <w:p w14:paraId="35E0F4C4" w14:textId="77777777" w:rsidR="0055437D" w:rsidRDefault="008E51B4" w:rsidP="008E51B4">
      <w:pPr>
        <w:spacing w:line="360" w:lineRule="auto"/>
      </w:pPr>
      <w:r>
        <w:t>When the personal care product line like Dove launched in the market, there were a few brands like Unilever theta operated in the market.  Market competition was lower than compar</w:t>
      </w:r>
      <w:r w:rsidR="00DE4629">
        <w:t>ed</w:t>
      </w:r>
      <w:r>
        <w:t xml:space="preserve"> to the present market structure. Furthermore, </w:t>
      </w:r>
      <w:r w:rsidR="00DE4629">
        <w:t xml:space="preserve">the </w:t>
      </w:r>
      <w:r>
        <w:t xml:space="preserve">new entry of other brands was less possible in </w:t>
      </w:r>
      <w:r w:rsidR="00DE4629">
        <w:t xml:space="preserve">the </w:t>
      </w:r>
      <w:r>
        <w:t xml:space="preserve">early 20’s and before that period. </w:t>
      </w:r>
    </w:p>
    <w:p w14:paraId="121ACCDC" w14:textId="77777777" w:rsidR="00A8734F" w:rsidRDefault="00B37A93" w:rsidP="00475264">
      <w:pPr>
        <w:spacing w:line="360" w:lineRule="auto"/>
      </w:pPr>
      <w:r w:rsidRPr="006F3920">
        <w:rPr>
          <w:noProof/>
          <w:lang w:eastAsia="en-GB"/>
        </w:rPr>
        <mc:AlternateContent>
          <mc:Choice Requires="wpg">
            <w:drawing>
              <wp:anchor distT="0" distB="0" distL="114300" distR="114300" simplePos="0" relativeHeight="251684864" behindDoc="0" locked="0" layoutInCell="1" allowOverlap="1" wp14:anchorId="46AE58FB" wp14:editId="299882CE">
                <wp:simplePos x="0" y="0"/>
                <wp:positionH relativeFrom="margin">
                  <wp:align>right</wp:align>
                </wp:positionH>
                <wp:positionV relativeFrom="paragraph">
                  <wp:posOffset>367286</wp:posOffset>
                </wp:positionV>
                <wp:extent cx="5381625" cy="2685415"/>
                <wp:effectExtent l="0" t="0" r="0" b="635"/>
                <wp:wrapNone/>
                <wp:docPr id="16" name="Group 16"/>
                <wp:cNvGraphicFramePr/>
                <a:graphic xmlns:a="http://schemas.openxmlformats.org/drawingml/2006/main">
                  <a:graphicData uri="http://schemas.microsoft.com/office/word/2010/wordprocessingGroup">
                    <wpg:wgp>
                      <wpg:cNvGrpSpPr/>
                      <wpg:grpSpPr>
                        <a:xfrm>
                          <a:off x="0" y="0"/>
                          <a:ext cx="5381625" cy="2685415"/>
                          <a:chOff x="0" y="0"/>
                          <a:chExt cx="6038850" cy="2952115"/>
                        </a:xfrm>
                      </wpg:grpSpPr>
                      <wps:wsp>
                        <wps:cNvPr id="17" name="Text Box 2"/>
                        <wps:cNvSpPr txBox="1">
                          <a:spLocks noChangeArrowheads="1"/>
                        </wps:cNvSpPr>
                        <wps:spPr bwMode="auto">
                          <a:xfrm>
                            <a:off x="66675" y="0"/>
                            <a:ext cx="1846518" cy="391160"/>
                          </a:xfrm>
                          <a:prstGeom prst="rect">
                            <a:avLst/>
                          </a:prstGeom>
                          <a:noFill/>
                          <a:ln w="9525">
                            <a:noFill/>
                            <a:miter lim="800000"/>
                            <a:headEnd/>
                            <a:tailEnd/>
                          </a:ln>
                        </wps:spPr>
                        <wps:txbx>
                          <w:txbxContent>
                            <w:p w14:paraId="029938D5" w14:textId="77777777" w:rsidR="006F3920" w:rsidRPr="00576563" w:rsidRDefault="006F3920" w:rsidP="006F3920">
                              <w:pPr>
                                <w:rPr>
                                  <w:b/>
                                  <w:color w:val="0070C0"/>
                                </w:rPr>
                              </w:pPr>
                              <w:r w:rsidRPr="00576563">
                                <w:rPr>
                                  <w:b/>
                                  <w:color w:val="0070C0"/>
                                </w:rPr>
                                <w:t xml:space="preserve">Key market players </w:t>
                              </w:r>
                            </w:p>
                          </w:txbxContent>
                        </wps:txbx>
                        <wps:bodyPr rot="0" vert="horz" wrap="square" lIns="91440" tIns="45720" rIns="91440" bIns="45720" anchor="t" anchorCtr="0">
                          <a:noAutofit/>
                        </wps:bodyPr>
                      </wps:wsp>
                      <wps:wsp>
                        <wps:cNvPr id="18" name="Text Box 2"/>
                        <wps:cNvSpPr txBox="1">
                          <a:spLocks noChangeArrowheads="1"/>
                        </wps:cNvSpPr>
                        <wps:spPr bwMode="auto">
                          <a:xfrm>
                            <a:off x="0" y="552450"/>
                            <a:ext cx="2800350" cy="1336675"/>
                          </a:xfrm>
                          <a:prstGeom prst="rect">
                            <a:avLst/>
                          </a:prstGeom>
                          <a:noFill/>
                          <a:ln w="9525">
                            <a:noFill/>
                            <a:miter lim="800000"/>
                            <a:headEnd/>
                            <a:tailEnd/>
                          </a:ln>
                        </wps:spPr>
                        <wps:txbx>
                          <w:txbxContent>
                            <w:p w14:paraId="077F63A3" w14:textId="77777777" w:rsidR="006F3920" w:rsidRDefault="006F3920" w:rsidP="006F3920">
                              <w:pPr>
                                <w:pStyle w:val="ListParagraph"/>
                                <w:numPr>
                                  <w:ilvl w:val="0"/>
                                  <w:numId w:val="2"/>
                                </w:numPr>
                              </w:pPr>
                              <w:r>
                                <w:t>L’Oréal Paris</w:t>
                              </w:r>
                            </w:p>
                            <w:p w14:paraId="3D1E1DE9" w14:textId="77777777" w:rsidR="006F3920" w:rsidRDefault="006F3920" w:rsidP="006F3920">
                              <w:pPr>
                                <w:pStyle w:val="ListParagraph"/>
                                <w:numPr>
                                  <w:ilvl w:val="0"/>
                                  <w:numId w:val="2"/>
                                </w:numPr>
                              </w:pPr>
                              <w:r>
                                <w:t>Proctor and Gamble</w:t>
                              </w:r>
                            </w:p>
                            <w:p w14:paraId="476E483D" w14:textId="77777777" w:rsidR="006F3920" w:rsidRPr="00383FE3" w:rsidRDefault="006F3920" w:rsidP="006F3920">
                              <w:pPr>
                                <w:pStyle w:val="ListParagraph"/>
                                <w:numPr>
                                  <w:ilvl w:val="0"/>
                                  <w:numId w:val="2"/>
                                </w:numPr>
                              </w:pPr>
                              <w:r w:rsidRPr="00383FE3">
                                <w:t>Unilever</w:t>
                              </w:r>
                            </w:p>
                            <w:p w14:paraId="6CD628C5" w14:textId="77777777" w:rsidR="006F3920" w:rsidRDefault="006F3920" w:rsidP="006F3920">
                              <w:pPr>
                                <w:pStyle w:val="ListParagraph"/>
                                <w:numPr>
                                  <w:ilvl w:val="0"/>
                                  <w:numId w:val="2"/>
                                </w:numPr>
                              </w:pPr>
                              <w:r>
                                <w:t>Beiersdorf AG</w:t>
                              </w:r>
                            </w:p>
                            <w:p w14:paraId="6EE6FAE2" w14:textId="77777777" w:rsidR="006F3920" w:rsidRDefault="006F3920" w:rsidP="006F3920">
                              <w:pPr>
                                <w:pStyle w:val="ListParagraph"/>
                                <w:numPr>
                                  <w:ilvl w:val="0"/>
                                  <w:numId w:val="2"/>
                                </w:numPr>
                              </w:pPr>
                              <w:r>
                                <w:t>Johnson and Johnson</w:t>
                              </w:r>
                            </w:p>
                            <w:p w14:paraId="2E33B0E8" w14:textId="77777777" w:rsidR="006F3920" w:rsidRDefault="006F3920" w:rsidP="006F3920">
                              <w:pPr>
                                <w:pStyle w:val="ListParagraph"/>
                              </w:pPr>
                            </w:p>
                          </w:txbxContent>
                        </wps:txbx>
                        <wps:bodyPr rot="0" vert="horz" wrap="square" lIns="91440" tIns="45720" rIns="91440" bIns="45720" anchor="t" anchorCtr="0">
                          <a:noAutofit/>
                        </wps:bodyPr>
                      </wps:wsp>
                      <wps:wsp>
                        <wps:cNvPr id="19" name="Rectangle 19"/>
                        <wps:cNvSpPr/>
                        <wps:spPr>
                          <a:xfrm>
                            <a:off x="2895600" y="190500"/>
                            <a:ext cx="257175" cy="2600325"/>
                          </a:xfrm>
                          <a:prstGeom prst="rect">
                            <a:avLst/>
                          </a:prstGeom>
                          <a:gradFill>
                            <a:gsLst>
                              <a:gs pos="46916">
                                <a:srgbClr val="FF0000"/>
                              </a:gs>
                              <a:gs pos="59293">
                                <a:srgbClr val="FFC000"/>
                              </a:gs>
                              <a:gs pos="0">
                                <a:srgbClr val="C00000"/>
                              </a:gs>
                              <a:gs pos="74000">
                                <a:srgbClr val="FFC000"/>
                              </a:gs>
                              <a:gs pos="11494">
                                <a:srgbClr val="CF0000"/>
                              </a:gs>
                              <a:gs pos="83000">
                                <a:srgbClr val="FFFF00"/>
                              </a:gs>
                              <a:gs pos="100000">
                                <a:srgbClr val="70AD47">
                                  <a:lumMod val="75000"/>
                                </a:srgbClr>
                              </a:gs>
                            </a:gsLst>
                            <a:lin ang="5400000" scaled="1"/>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
                        <wps:cNvSpPr txBox="1">
                          <a:spLocks noChangeArrowheads="1"/>
                        </wps:cNvSpPr>
                        <wps:spPr bwMode="auto">
                          <a:xfrm>
                            <a:off x="3619500" y="884618"/>
                            <a:ext cx="1930018" cy="391160"/>
                          </a:xfrm>
                          <a:prstGeom prst="rect">
                            <a:avLst/>
                          </a:prstGeom>
                          <a:noFill/>
                          <a:ln w="9525">
                            <a:noFill/>
                            <a:miter lim="800000"/>
                            <a:headEnd/>
                            <a:tailEnd/>
                          </a:ln>
                        </wps:spPr>
                        <wps:txbx>
                          <w:txbxContent>
                            <w:p w14:paraId="47FBBF1D" w14:textId="77777777" w:rsidR="006F3920" w:rsidRPr="00576563" w:rsidRDefault="006F3920" w:rsidP="006F3920">
                              <w:pPr>
                                <w:rPr>
                                  <w:color w:val="C00000"/>
                                </w:rPr>
                              </w:pPr>
                              <w:r w:rsidRPr="00576563">
                                <w:rPr>
                                  <w:color w:val="C00000"/>
                                </w:rPr>
                                <w:t xml:space="preserve">Key market players </w:t>
                              </w:r>
                            </w:p>
                          </w:txbxContent>
                        </wps:txbx>
                        <wps:bodyPr rot="0" vert="horz" wrap="square" lIns="91440" tIns="45720" rIns="91440" bIns="45720" anchor="t" anchorCtr="0">
                          <a:noAutofit/>
                        </wps:bodyPr>
                      </wps:wsp>
                      <wps:wsp>
                        <wps:cNvPr id="21" name="Text Box 2"/>
                        <wps:cNvSpPr txBox="1">
                          <a:spLocks noChangeArrowheads="1"/>
                        </wps:cNvSpPr>
                        <wps:spPr bwMode="auto">
                          <a:xfrm>
                            <a:off x="3619500" y="2371725"/>
                            <a:ext cx="2419350" cy="580390"/>
                          </a:xfrm>
                          <a:prstGeom prst="rect">
                            <a:avLst/>
                          </a:prstGeom>
                          <a:noFill/>
                          <a:ln w="9525">
                            <a:noFill/>
                            <a:miter lim="800000"/>
                            <a:headEnd/>
                            <a:tailEnd/>
                          </a:ln>
                        </wps:spPr>
                        <wps:txbx>
                          <w:txbxContent>
                            <w:p w14:paraId="5D89AB88" w14:textId="77777777" w:rsidR="006F3920" w:rsidRPr="00576563" w:rsidRDefault="006F3920" w:rsidP="006F3920">
                              <w:pPr>
                                <w:rPr>
                                  <w:color w:val="385623" w:themeColor="accent6" w:themeShade="80"/>
                                </w:rPr>
                              </w:pPr>
                              <w:r w:rsidRPr="00576563">
                                <w:rPr>
                                  <w:color w:val="385623" w:themeColor="accent6" w:themeShade="80"/>
                                </w:rPr>
                                <w:t xml:space="preserve">Highly competitive market without dominant market players </w:t>
                              </w:r>
                            </w:p>
                          </w:txbxContent>
                        </wps:txbx>
                        <wps:bodyPr rot="0" vert="horz" wrap="square" lIns="91440" tIns="45720" rIns="91440" bIns="45720" anchor="t" anchorCtr="0">
                          <a:noAutofit/>
                        </wps:bodyPr>
                      </wps:wsp>
                      <wps:wsp>
                        <wps:cNvPr id="22" name="Right Arrow 22"/>
                        <wps:cNvSpPr/>
                        <wps:spPr>
                          <a:xfrm rot="10800000">
                            <a:off x="3209925" y="2524125"/>
                            <a:ext cx="342900" cy="171450"/>
                          </a:xfrm>
                          <a:prstGeom prst="rightArrow">
                            <a:avLst/>
                          </a:prstGeom>
                          <a:solidFill>
                            <a:srgbClr val="00B05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ight Arrow 23"/>
                        <wps:cNvSpPr/>
                        <wps:spPr>
                          <a:xfrm rot="10800000">
                            <a:off x="3276601" y="1001756"/>
                            <a:ext cx="342900" cy="142875"/>
                          </a:xfrm>
                          <a:prstGeom prst="rightArrow">
                            <a:avLst/>
                          </a:prstGeom>
                          <a:solidFill>
                            <a:srgbClr val="C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AE58FB" id="Group 16" o:spid="_x0000_s1026" style="position:absolute;left:0;text-align:left;margin-left:372.55pt;margin-top:28.9pt;width:423.75pt;height:211.45pt;z-index:251684864;mso-position-horizontal:right;mso-position-horizontal-relative:margin;mso-width-relative:margin;mso-height-relative:margin" coordsize="60388,29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f/XQAUAAD0YAAAOAAAAZHJzL2Uyb0RvYy54bWzsWMlu3DgQvQ8w/0DoPmlRW7caaQde4mAA&#10;TxIkGeRMa8dIooak3e18/bwipXYv9iEb4GDsQ5sSt6rHelWPevlq07XstlC6kf3K4y98jxV9JvOm&#10;r1be358u/1h4TBvR56KVfbHy7grtvTr5/beX62FZBLKWbV4ohkV6vVwPK682ZljOZjqri07oF3Io&#10;enSWUnXC4FFVs1yJNVbv2lng+8lsLVU+KJkVWuPthev0Tuz6ZVlk5l1Z6sKwduXBNmN/lf29pt/Z&#10;yUuxrJQY6iYbzRDfYEUnmh6bbpe6EEawG9UcLdU1mZJaluZFJruZLMsmK6wP8Ib7B968UfJmsL5U&#10;y3U1bGECtAc4ffOy2dvbN2r4OLxXQGI9VMDCPpEvm1J19B9Wso2F7G4LWbExLMPLOFzwJIg9lqEv&#10;SBZxxGMHalYD+aN5Wf16nJn44WIR40zszDQOuJs5mzae7ZmzHhAg+h4D/X0YfKzFUFho9RIYvFes&#10;yRG/c4/1okOcfiIHz+SGBeQNbY5RBBMzG7zGUHvceriS2T+a9fK8Fn1VnCol13UhcpjHaSac2E51&#10;62ha5Hr9l8yxjbgx0i50gHWSJHOAeow3X0RJzEEqQi1MOU9sDG9BE8tBafOmkB2jxspToIDdQdxe&#10;aUMW3Q+hw+3lZdO2eC+Wbc/WKw8nEdsJOz1dY8DStulW3sKnP3fE5OjrPreTjWha18YGbT96Ts46&#10;t83meoOBBMe1zO+AgZKOjcgeaNRSffHYGkxcefrfG6EKj7V/9sAx5VFE1LUPUTwP8KB2e653e0Sf&#10;YamVZzzmmufG0t35egq8y8bCcG/JaCuiy9n388MM5/ckwgxIIoziOIhARHuME68DnHM4sZOHoY1H&#10;jPg1As2ReWLuc7ylU7x9QDZAnmoLxtMJnjGxjeR0jJ1y8Db5B4s0TsB7ihee+vGUArbxEs85ZSxX&#10;BhA7SCLfFS6oyTllJuJtpZG6XIMNEikhSlKe2CSlVXV93ip2K1DgLy+n3IQwrfTujDgN0vChGedj&#10;Njua4R+PprHO8aPR84h6aMcDix5dn/MojY5nnD/uwyJ8ZA/ye0R732tO9j5g1tw/vYjmdvP2pkMp&#10;cvjNcazTQqMblvG0qPV4PIa26ZFcoUJi8hpTmM5EW1ABnczYOT1XVngwp4EZ5feyFUjPWTdghu4r&#10;ZOq2gnrMjLIm7RQeqmEXQtfOPi3bJqcdxPLBigQbqfKIZWGV31jvKNHf16GDZKCH7LLBJldCm/dC&#10;QfvBSKpI7/BTthIFUY4tj1GNeuj9j61g/U13LhHNHLAOmW3CJmXaqVkq2X2G7D2luomuqeQRfvtF&#10;j0E4Z8XpqR0GwTkIc9V/HDJanHAieD9tPgs1jGrBgM9v5SSOxPJANLixNLOXT6OUkhh4EqU0THhK&#10;WZES5AIiDRrNBuqUIHkK9v6qws3W060SPqDQj43+KZifsn4LQM0nF3RBiArsqi4S4HjJCiLE3STj&#10;4oUfplN+ny4cT/i6YKMuJBrda/X/8a0hCKao+9BUtWH2rsnwdgTocR3nQOP+eHej/D3e6cPAT1O6&#10;viNrBbgG8MMACqMgtXWbdN+cj/cEFNrH4odMs5bZAnNQP+heSrvbQj6puz3B5PtnEJfkEvbYG/bV&#10;MmJv9t4m8Vl6duEuuboWeeHUBYmf7c5OVh5b8SxIJhXyLEge/IQUhA+ydJvGvo2l8yTxUXSIhFAR&#10;8zjZFxd7LI2CBW5ijkE/iaV0qbnnCqnyicxfzdJnsW8J9auLffuxFt+o3UXRfU+nj+C7z2jvfvU/&#10;+Q8AAP//AwBQSwMEFAAGAAgAAAAhAO+et17fAAAABwEAAA8AAABkcnMvZG93bnJldi54bWxMz8FK&#10;w0AQBuC74DssI3izm2hjQsymlKKeitBWEG/T7DQJzc6G7DZJ3971pMfhH/75pljNphMjDa61rCBe&#10;RCCIK6tbrhV8Ht4eMhDOI2vsLJOCKzlYlbc3BebaTryjce9rEUrY5aig8b7PpXRVQwbdwvbEITvZ&#10;waAP41BLPeAUyk0nH6PoWRpsOVxosKdNQ9V5fzEK3iec1k/x67g9nzbX70Py8bWNSan7u3n9AsLT&#10;7P+W4Zcf6FAG09FeWDvRKQiPeAVJGvwhzZZpAuKoYJlFKciykP/95Q8AAAD//wMAUEsBAi0AFAAG&#10;AAgAAAAhALaDOJL+AAAA4QEAABMAAAAAAAAAAAAAAAAAAAAAAFtDb250ZW50X1R5cGVzXS54bWxQ&#10;SwECLQAUAAYACAAAACEAOP0h/9YAAACUAQAACwAAAAAAAAAAAAAAAAAvAQAAX3JlbHMvLnJlbHNQ&#10;SwECLQAUAAYACAAAACEAl9n/10AFAAA9GAAADgAAAAAAAAAAAAAAAAAuAgAAZHJzL2Uyb0RvYy54&#10;bWxQSwECLQAUAAYACAAAACEA7563Xt8AAAAHAQAADwAAAAAAAAAAAAAAAACaBwAAZHJzL2Rvd25y&#10;ZXYueG1sUEsFBgAAAAAEAAQA8wAAAKYIAAAAAA==&#10;">
                <v:shapetype id="_x0000_t202" coordsize="21600,21600" o:spt="202" path="m,l,21600r21600,l21600,xe">
                  <v:stroke joinstyle="miter"/>
                  <v:path gradientshapeok="t" o:connecttype="rect"/>
                </v:shapetype>
                <v:shape id="Text Box 2" o:spid="_x0000_s1027" type="#_x0000_t202" style="position:absolute;left:666;width:18465;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029938D5" w14:textId="77777777" w:rsidR="006F3920" w:rsidRPr="00576563" w:rsidRDefault="006F3920" w:rsidP="006F3920">
                        <w:pPr>
                          <w:rPr>
                            <w:b/>
                            <w:color w:val="0070C0"/>
                          </w:rPr>
                        </w:pPr>
                        <w:r w:rsidRPr="00576563">
                          <w:rPr>
                            <w:b/>
                            <w:color w:val="0070C0"/>
                          </w:rPr>
                          <w:t xml:space="preserve">Key market players </w:t>
                        </w:r>
                      </w:p>
                    </w:txbxContent>
                  </v:textbox>
                </v:shape>
                <v:shape id="Text Box 2" o:spid="_x0000_s1028" type="#_x0000_t202" style="position:absolute;top:5524;width:28003;height:13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14:paraId="077F63A3" w14:textId="77777777" w:rsidR="006F3920" w:rsidRDefault="006F3920" w:rsidP="006F3920">
                        <w:pPr>
                          <w:pStyle w:val="ListParagraph"/>
                          <w:numPr>
                            <w:ilvl w:val="0"/>
                            <w:numId w:val="2"/>
                          </w:numPr>
                        </w:pPr>
                        <w:r>
                          <w:t>L’Oréal Paris</w:t>
                        </w:r>
                      </w:p>
                      <w:p w14:paraId="3D1E1DE9" w14:textId="77777777" w:rsidR="006F3920" w:rsidRDefault="006F3920" w:rsidP="006F3920">
                        <w:pPr>
                          <w:pStyle w:val="ListParagraph"/>
                          <w:numPr>
                            <w:ilvl w:val="0"/>
                            <w:numId w:val="2"/>
                          </w:numPr>
                        </w:pPr>
                        <w:r>
                          <w:t>Proctor and Gamble</w:t>
                        </w:r>
                      </w:p>
                      <w:p w14:paraId="476E483D" w14:textId="77777777" w:rsidR="006F3920" w:rsidRPr="00383FE3" w:rsidRDefault="006F3920" w:rsidP="006F3920">
                        <w:pPr>
                          <w:pStyle w:val="ListParagraph"/>
                          <w:numPr>
                            <w:ilvl w:val="0"/>
                            <w:numId w:val="2"/>
                          </w:numPr>
                        </w:pPr>
                        <w:r w:rsidRPr="00383FE3">
                          <w:t>Unilever</w:t>
                        </w:r>
                      </w:p>
                      <w:p w14:paraId="6CD628C5" w14:textId="77777777" w:rsidR="006F3920" w:rsidRDefault="006F3920" w:rsidP="006F3920">
                        <w:pPr>
                          <w:pStyle w:val="ListParagraph"/>
                          <w:numPr>
                            <w:ilvl w:val="0"/>
                            <w:numId w:val="2"/>
                          </w:numPr>
                        </w:pPr>
                        <w:r>
                          <w:t>Beiersdorf AG</w:t>
                        </w:r>
                      </w:p>
                      <w:p w14:paraId="6EE6FAE2" w14:textId="77777777" w:rsidR="006F3920" w:rsidRDefault="006F3920" w:rsidP="006F3920">
                        <w:pPr>
                          <w:pStyle w:val="ListParagraph"/>
                          <w:numPr>
                            <w:ilvl w:val="0"/>
                            <w:numId w:val="2"/>
                          </w:numPr>
                        </w:pPr>
                        <w:r>
                          <w:t>Johnson and Johnson</w:t>
                        </w:r>
                      </w:p>
                      <w:p w14:paraId="2E33B0E8" w14:textId="77777777" w:rsidR="006F3920" w:rsidRDefault="006F3920" w:rsidP="006F3920">
                        <w:pPr>
                          <w:pStyle w:val="ListParagraph"/>
                        </w:pPr>
                      </w:p>
                    </w:txbxContent>
                  </v:textbox>
                </v:shape>
                <v:rect id="Rectangle 19" o:spid="_x0000_s1029" style="position:absolute;left:28956;top:1905;width:2571;height:260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e23wwAAANsAAAAPAAAAZHJzL2Rvd25yZXYueG1sRE9LawIx&#10;EL4X+h/CFLzVbMXn1iit4OMi6LYIvQ2bcXfpZhI3Udd/b4RCb/PxPWc6b00tLtT4yrKCt24Cgji3&#10;uuJCwffX8nUMwgdkjbVlUnAjD/PZ89MUU22vvKdLFgoRQ9inqKAMwaVS+rwkg75rHXHkjrYxGCJs&#10;CqkbvMZwU8tekgylwYpjQ4mOFiXlv9nZKNiust1h6PLzrT+yx/WpN/jZfDqlOi/txzuIQG34F/+5&#10;NzrOn8Djl3iAnN0BAAD//wMAUEsBAi0AFAAGAAgAAAAhANvh9svuAAAAhQEAABMAAAAAAAAAAAAA&#10;AAAAAAAAAFtDb250ZW50X1R5cGVzXS54bWxQSwECLQAUAAYACAAAACEAWvQsW78AAAAVAQAACwAA&#10;AAAAAAAAAAAAAAAfAQAAX3JlbHMvLnJlbHNQSwECLQAUAAYACAAAACEAUSntt8MAAADbAAAADwAA&#10;AAAAAAAAAAAAAAAHAgAAZHJzL2Rvd25yZXYueG1sUEsFBgAAAAADAAMAtwAAAPcCAAAAAA==&#10;" fillcolor="#c00000" stroked="f" strokeweight="1pt">
                  <v:fill color2="#548235" colors="0 #c00000;7533f #cf0000;30747f red;38858f #ffc000;48497f #ffc000;54395f yellow;1 #548235" focus="100%" type="gradient"/>
                </v:rect>
                <v:shape id="Text Box 2" o:spid="_x0000_s1030" type="#_x0000_t202" style="position:absolute;left:36195;top:8846;width:19300;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47FBBF1D" w14:textId="77777777" w:rsidR="006F3920" w:rsidRPr="00576563" w:rsidRDefault="006F3920" w:rsidP="006F3920">
                        <w:pPr>
                          <w:rPr>
                            <w:color w:val="C00000"/>
                          </w:rPr>
                        </w:pPr>
                        <w:r w:rsidRPr="00576563">
                          <w:rPr>
                            <w:color w:val="C00000"/>
                          </w:rPr>
                          <w:t xml:space="preserve">Key market players </w:t>
                        </w:r>
                      </w:p>
                    </w:txbxContent>
                  </v:textbox>
                </v:shape>
                <v:shape id="Text Box 2" o:spid="_x0000_s1031" type="#_x0000_t202" style="position:absolute;left:36195;top:23717;width:24193;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5D89AB88" w14:textId="77777777" w:rsidR="006F3920" w:rsidRPr="00576563" w:rsidRDefault="006F3920" w:rsidP="006F3920">
                        <w:pPr>
                          <w:rPr>
                            <w:color w:val="385623" w:themeColor="accent6" w:themeShade="80"/>
                          </w:rPr>
                        </w:pPr>
                        <w:r w:rsidRPr="00576563">
                          <w:rPr>
                            <w:color w:val="385623" w:themeColor="accent6" w:themeShade="80"/>
                          </w:rPr>
                          <w:t xml:space="preserve">Highly competitive market without dominant market players </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2" o:spid="_x0000_s1032" type="#_x0000_t13" style="position:absolute;left:32099;top:25241;width:3429;height:171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TxEwwAAANsAAAAPAAAAZHJzL2Rvd25yZXYueG1sRI9Pi8Iw&#10;FMTvgt8hPMGbpvbgn65RVkX0skp19/62edsWm5fSRK3ffiMIHoeZ+Q0zX7amEjdqXGlZwWgYgSDO&#10;rC45V/B93g6mIJxH1lhZJgUPcrBcdDtzTLS9c0q3k89FgLBLUEHhfZ1I6bKCDLqhrYmD92cbgz7I&#10;Jpe6wXuAm0rGUTSWBksOCwXWtC4ou5yuRsERZ5uv3ewymf6e5ZrrUXqIf1ZK9Xvt5wcIT61/h1/t&#10;vVYQx/D8En6AXPwDAAD//wMAUEsBAi0AFAAGAAgAAAAhANvh9svuAAAAhQEAABMAAAAAAAAAAAAA&#10;AAAAAAAAAFtDb250ZW50X1R5cGVzXS54bWxQSwECLQAUAAYACAAAACEAWvQsW78AAAAVAQAACwAA&#10;AAAAAAAAAAAAAAAfAQAAX3JlbHMvLnJlbHNQSwECLQAUAAYACAAAACEASMU8RMMAAADbAAAADwAA&#10;AAAAAAAAAAAAAAAHAgAAZHJzL2Rvd25yZXYueG1sUEsFBgAAAAADAAMAtwAAAPcCAAAAAA==&#10;" fillcolor="#00b050" strokecolor="#41719c" strokeweight="1pt"/>
                <v:shape id="Right Arrow 23" o:spid="_x0000_s1033" type="#_x0000_t13" style="position:absolute;left:32766;top:10017;width:3429;height:142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WeaxAAAANsAAAAPAAAAZHJzL2Rvd25yZXYueG1sRI/RasJA&#10;FETfhf7Dcgt9000NShvdSCgWglBE2w+4ZK+bmOzdkF1j+vfdQqGPw8ycYba7yXZipME3jhU8LxIQ&#10;xJXTDRsFX5/v8xcQPiBr7ByTgm/ysMsfZlvMtLvzicZzMCJC2GeooA6hz6T0VU0W/cL1xNG7uMFi&#10;iHIwUg94j3DbyWWSrKXFhuNCjT291VS155tVkBTpvjx6etXtpV9dPw6mlIVR6ulxKjYgAk3hP/zX&#10;LrWCZQq/X+IPkPkPAAAA//8DAFBLAQItABQABgAIAAAAIQDb4fbL7gAAAIUBAAATAAAAAAAAAAAA&#10;AAAAAAAAAABbQ29udGVudF9UeXBlc10ueG1sUEsBAi0AFAAGAAgAAAAhAFr0LFu/AAAAFQEAAAsA&#10;AAAAAAAAAAAAAAAAHwEAAF9yZWxzLy5yZWxzUEsBAi0AFAAGAAgAAAAhAGnVZ5rEAAAA2wAAAA8A&#10;AAAAAAAAAAAAAAAABwIAAGRycy9kb3ducmV2LnhtbFBLBQYAAAAAAwADALcAAAD4AgAAAAA=&#10;" adj="17100" fillcolor="#c00000" stroked="f" strokeweight="1pt"/>
                <w10:wrap anchorx="margin"/>
              </v:group>
            </w:pict>
          </mc:Fallback>
        </mc:AlternateContent>
      </w:r>
    </w:p>
    <w:p w14:paraId="2931DC9B" w14:textId="77777777" w:rsidR="00A8734F" w:rsidRDefault="00A8734F" w:rsidP="00475264">
      <w:pPr>
        <w:spacing w:line="360" w:lineRule="auto"/>
      </w:pPr>
    </w:p>
    <w:p w14:paraId="78E8E120" w14:textId="77777777" w:rsidR="00A8734F" w:rsidRDefault="00A8734F" w:rsidP="00475264">
      <w:pPr>
        <w:spacing w:line="360" w:lineRule="auto"/>
      </w:pPr>
    </w:p>
    <w:p w14:paraId="19117905" w14:textId="77777777" w:rsidR="00A8734F" w:rsidRDefault="00A8734F" w:rsidP="00475264">
      <w:pPr>
        <w:spacing w:line="360" w:lineRule="auto"/>
      </w:pPr>
    </w:p>
    <w:p w14:paraId="4E5C79FA" w14:textId="77777777" w:rsidR="006F3920" w:rsidRDefault="006F3920" w:rsidP="00475264">
      <w:pPr>
        <w:spacing w:line="360" w:lineRule="auto"/>
      </w:pPr>
    </w:p>
    <w:p w14:paraId="4CC03866" w14:textId="77777777" w:rsidR="006F3920" w:rsidRDefault="006F3920" w:rsidP="00475264">
      <w:pPr>
        <w:spacing w:line="360" w:lineRule="auto"/>
      </w:pPr>
    </w:p>
    <w:p w14:paraId="05406CF6" w14:textId="77777777" w:rsidR="006F3920" w:rsidRDefault="006F3920" w:rsidP="00475264">
      <w:pPr>
        <w:spacing w:line="360" w:lineRule="auto"/>
      </w:pPr>
    </w:p>
    <w:p w14:paraId="13A0CCEC" w14:textId="77777777" w:rsidR="006F3920" w:rsidRDefault="006F3920" w:rsidP="00475264">
      <w:pPr>
        <w:spacing w:line="360" w:lineRule="auto"/>
      </w:pPr>
    </w:p>
    <w:p w14:paraId="1AE22C04" w14:textId="77777777" w:rsidR="006F3920" w:rsidRDefault="006F3920" w:rsidP="00475264">
      <w:pPr>
        <w:spacing w:line="360" w:lineRule="auto"/>
      </w:pPr>
    </w:p>
    <w:p w14:paraId="71BF445B" w14:textId="77777777" w:rsidR="006F3920" w:rsidRDefault="006F3920" w:rsidP="00475264">
      <w:pPr>
        <w:spacing w:line="360" w:lineRule="auto"/>
      </w:pPr>
    </w:p>
    <w:p w14:paraId="51AE4C05" w14:textId="77777777" w:rsidR="006F3920" w:rsidRDefault="006F3920" w:rsidP="00475264">
      <w:pPr>
        <w:spacing w:line="360" w:lineRule="auto"/>
      </w:pPr>
    </w:p>
    <w:p w14:paraId="26A74A7D" w14:textId="77777777" w:rsidR="00B37A93" w:rsidRDefault="00475264" w:rsidP="00475264">
      <w:pPr>
        <w:spacing w:line="360" w:lineRule="auto"/>
      </w:pPr>
      <w:r w:rsidRPr="00475264">
        <w:t>When a small number of firms dominate the economy and derive the biggest share, an oligopolistic market system is formed. This is apparent from its market dominance.</w:t>
      </w:r>
      <w:r w:rsidR="008D1FDF" w:rsidRPr="008D1FDF">
        <w:t xml:space="preserve"> A market structure defined as an oligopoly is composed of a smaller variety of companies that jointly have great influence over a specific area of </w:t>
      </w:r>
      <w:r w:rsidR="005912BC" w:rsidRPr="008D1FDF">
        <w:t>activity</w:t>
      </w:r>
      <w:r w:rsidR="005912BC" w:rsidRPr="005912BC">
        <w:t xml:space="preserve"> (Castelan et al., 2021)</w:t>
      </w:r>
      <w:r w:rsidR="008D1FDF" w:rsidRPr="008D1FDF">
        <w:t>. Considering the group's substantial market control, none of the major corporations can disrupt the others or simply remove users. In an oligopoly, very few completely dominant firms</w:t>
      </w:r>
      <w:r w:rsidR="00DE4629">
        <w:t>, therefore,</w:t>
      </w:r>
      <w:r w:rsidR="008D1FDF" w:rsidRPr="008D1FDF">
        <w:t xml:space="preserve"> provide </w:t>
      </w:r>
      <w:r w:rsidR="00DE4629">
        <w:t xml:space="preserve">a </w:t>
      </w:r>
      <w:r w:rsidR="008D1FDF" w:rsidRPr="008D1FDF">
        <w:t xml:space="preserve">large percentage of the items &amp; services and affect important actions </w:t>
      </w:r>
      <w:r w:rsidR="00DE4629">
        <w:t>i</w:t>
      </w:r>
      <w:r w:rsidR="008D1FDF" w:rsidRPr="008D1FDF">
        <w:t>n favour of the other competitors.</w:t>
      </w:r>
      <w:r w:rsidR="008D1FDF">
        <w:t xml:space="preserve"> In the year 2000, it ranked 54</w:t>
      </w:r>
      <w:r w:rsidRPr="00475264">
        <w:t xml:space="preserve">th on the Fortune 500 list of the largest firms in Europe </w:t>
      </w:r>
      <w:r w:rsidR="00DE4629">
        <w:t xml:space="preserve">in </w:t>
      </w:r>
      <w:r w:rsidRPr="00475264">
        <w:t>t</w:t>
      </w:r>
      <w:r w:rsidR="008D1FDF">
        <w:t xml:space="preserve">erms of </w:t>
      </w:r>
      <w:r w:rsidR="005912BC">
        <w:t>revenue</w:t>
      </w:r>
      <w:r w:rsidR="005912BC" w:rsidRPr="005912BC">
        <w:t xml:space="preserve"> (Volkov and Smith, 2015)</w:t>
      </w:r>
      <w:r w:rsidR="008D1FDF">
        <w:t>. It was</w:t>
      </w:r>
      <w:r w:rsidRPr="00475264">
        <w:t xml:space="preserve"> difficult for new options to </w:t>
      </w:r>
      <w:r w:rsidRPr="00475264">
        <w:lastRenderedPageBreak/>
        <w:t>penetrate the market as a result of this dominant market control and the strict uniformity regulations.  Because the items of corporations like Unilever, Procter &amp; Gamble and others are dominating the global marketplace, the se</w:t>
      </w:r>
      <w:r w:rsidR="008D1FDF">
        <w:t>ctors in which Unilever competed previously w</w:t>
      </w:r>
      <w:r w:rsidR="00DE4629">
        <w:t>ere</w:t>
      </w:r>
      <w:r w:rsidR="008D1FDF">
        <w:t xml:space="preserve"> </w:t>
      </w:r>
      <w:r w:rsidR="008D1FDF" w:rsidRPr="00475264">
        <w:t>typified</w:t>
      </w:r>
      <w:r w:rsidRPr="00475264">
        <w:t xml:space="preserve"> by oligopoly. In an oligopolistic market structure, a small group of prominent companies that manufacture identical or comparable products control</w:t>
      </w:r>
      <w:r w:rsidR="00DE4629">
        <w:t>s</w:t>
      </w:r>
      <w:r w:rsidRPr="00475264">
        <w:t xml:space="preserve"> the </w:t>
      </w:r>
      <w:r w:rsidR="005912BC" w:rsidRPr="00475264">
        <w:t>market</w:t>
      </w:r>
      <w:r w:rsidR="005912BC" w:rsidRPr="005912BC">
        <w:t xml:space="preserve"> (Bloch, Eaton and Rothschild, 2014)</w:t>
      </w:r>
      <w:r w:rsidRPr="00475264">
        <w:t xml:space="preserve">. </w:t>
      </w:r>
    </w:p>
    <w:p w14:paraId="7AE15BBF" w14:textId="77777777" w:rsidR="00643650" w:rsidRDefault="00643650" w:rsidP="00475264">
      <w:pPr>
        <w:spacing w:line="360" w:lineRule="auto"/>
      </w:pPr>
      <w:r>
        <w:rPr>
          <w:noProof/>
          <w:lang w:eastAsia="en-GB"/>
        </w:rPr>
        <w:drawing>
          <wp:inline distT="0" distB="0" distL="0" distR="0" wp14:anchorId="5ADEE8B5" wp14:editId="349259B9">
            <wp:extent cx="5534025" cy="32670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_moIpByLsX-_0OLAtCANbHg.png"/>
                    <pic:cNvPicPr/>
                  </pic:nvPicPr>
                  <pic:blipFill rotWithShape="1">
                    <a:blip r:embed="rId12">
                      <a:extLst>
                        <a:ext uri="{28A0092B-C50C-407E-A947-70E740481C1C}">
                          <a14:useLocalDpi xmlns:a14="http://schemas.microsoft.com/office/drawing/2010/main" val="0"/>
                        </a:ext>
                      </a:extLst>
                    </a:blip>
                    <a:srcRect t="18947" b="7761"/>
                    <a:stretch/>
                  </pic:blipFill>
                  <pic:spPr bwMode="auto">
                    <a:xfrm>
                      <a:off x="0" y="0"/>
                      <a:ext cx="5534025" cy="3267075"/>
                    </a:xfrm>
                    <a:prstGeom prst="rect">
                      <a:avLst/>
                    </a:prstGeom>
                    <a:ln>
                      <a:noFill/>
                    </a:ln>
                    <a:extLst>
                      <a:ext uri="{53640926-AAD7-44D8-BBD7-CCE9431645EC}">
                        <a14:shadowObscured xmlns:a14="http://schemas.microsoft.com/office/drawing/2010/main"/>
                      </a:ext>
                    </a:extLst>
                  </pic:spPr>
                </pic:pic>
              </a:graphicData>
            </a:graphic>
          </wp:inline>
        </w:drawing>
      </w:r>
    </w:p>
    <w:p w14:paraId="3289B363" w14:textId="77777777" w:rsidR="00643650" w:rsidRDefault="005912BC" w:rsidP="005912BC">
      <w:pPr>
        <w:spacing w:line="360" w:lineRule="auto"/>
        <w:jc w:val="center"/>
      </w:pPr>
      <w:r>
        <w:t xml:space="preserve">Figure 5: Personal care product selling in Walmart Source: </w:t>
      </w:r>
      <w:r w:rsidRPr="005912BC">
        <w:t>(Mazzeo, 2012)</w:t>
      </w:r>
    </w:p>
    <w:p w14:paraId="67B3A053" w14:textId="77777777" w:rsidR="005912BC" w:rsidRDefault="005912BC" w:rsidP="00475264">
      <w:pPr>
        <w:spacing w:line="360" w:lineRule="auto"/>
      </w:pPr>
    </w:p>
    <w:p w14:paraId="711A754E" w14:textId="77777777" w:rsidR="0055437D" w:rsidRDefault="00475264" w:rsidP="00475264">
      <w:pPr>
        <w:spacing w:line="360" w:lineRule="auto"/>
      </w:pPr>
      <w:r w:rsidRPr="00475264">
        <w:t>In this marketplace, it is complicated to access and lea</w:t>
      </w:r>
      <w:r w:rsidR="008D1FDF">
        <w:t>ve the market. Because there were</w:t>
      </w:r>
      <w:r w:rsidRPr="00475264">
        <w:t xml:space="preserve"> so few players in the market, notably Procter &amp; Gamble and Colgate-</w:t>
      </w:r>
      <w:r w:rsidR="008D1FDF">
        <w:t>Palmolive, price differences were</w:t>
      </w:r>
      <w:r w:rsidRPr="00475264">
        <w:t xml:space="preserve"> strongly influenced by rival assessment</w:t>
      </w:r>
      <w:r w:rsidR="00DE4629">
        <w:t>s</w:t>
      </w:r>
      <w:r w:rsidRPr="00475264">
        <w:t>. The selectio</w:t>
      </w:r>
      <w:r w:rsidR="008D1FDF">
        <w:t xml:space="preserve">n </w:t>
      </w:r>
      <w:r w:rsidR="00DE4629">
        <w:t>of</w:t>
      </w:r>
      <w:r w:rsidR="008D1FDF">
        <w:t xml:space="preserve"> the quality attributes wa</w:t>
      </w:r>
      <w:r w:rsidRPr="00475264">
        <w:t xml:space="preserve">s also determined </w:t>
      </w:r>
      <w:r w:rsidR="00DE4629">
        <w:t>by</w:t>
      </w:r>
      <w:r w:rsidRPr="00475264">
        <w:t xml:space="preserve"> the expectations and </w:t>
      </w:r>
      <w:r w:rsidR="005912BC" w:rsidRPr="00475264">
        <w:t>behaviours</w:t>
      </w:r>
      <w:r w:rsidRPr="00475264">
        <w:t xml:space="preserve"> of the </w:t>
      </w:r>
      <w:r w:rsidR="005912BC" w:rsidRPr="00475264">
        <w:t>m</w:t>
      </w:r>
      <w:r w:rsidR="005912BC">
        <w:t>arket</w:t>
      </w:r>
      <w:r w:rsidR="005912BC" w:rsidRPr="005912BC">
        <w:t xml:space="preserve"> (Chhabra, 2018)</w:t>
      </w:r>
      <w:r w:rsidR="008D1FDF">
        <w:t>. The firm's primary goal wa</w:t>
      </w:r>
      <w:r w:rsidRPr="00475264">
        <w:t>s consistent pricing. I</w:t>
      </w:r>
      <w:r w:rsidR="008D1FDF">
        <w:t>n this circumstance, branding was</w:t>
      </w:r>
      <w:r w:rsidRPr="00475264">
        <w:t xml:space="preserve"> yet another benefit over the competitors which is used in the pricing structure.</w:t>
      </w:r>
    </w:p>
    <w:p w14:paraId="1F13136B" w14:textId="77777777" w:rsidR="005912BC" w:rsidRDefault="005912BC" w:rsidP="00475264">
      <w:pPr>
        <w:spacing w:line="360" w:lineRule="auto"/>
      </w:pPr>
    </w:p>
    <w:p w14:paraId="39DCC0DF" w14:textId="77777777" w:rsidR="005912BC" w:rsidRDefault="005912BC" w:rsidP="00475264">
      <w:pPr>
        <w:spacing w:line="360" w:lineRule="auto"/>
      </w:pPr>
    </w:p>
    <w:p w14:paraId="64DFEC0C" w14:textId="77777777" w:rsidR="005912BC" w:rsidRDefault="005912BC" w:rsidP="00475264">
      <w:pPr>
        <w:spacing w:line="360" w:lineRule="auto"/>
      </w:pPr>
    </w:p>
    <w:p w14:paraId="7D6F7BAC" w14:textId="77777777" w:rsidR="005912BC" w:rsidRDefault="005912BC" w:rsidP="00475264">
      <w:pPr>
        <w:spacing w:line="360" w:lineRule="auto"/>
      </w:pPr>
    </w:p>
    <w:p w14:paraId="38E8643B" w14:textId="77777777" w:rsidR="005912BC" w:rsidRDefault="005912BC" w:rsidP="00475264">
      <w:pPr>
        <w:spacing w:line="360" w:lineRule="auto"/>
      </w:pPr>
    </w:p>
    <w:p w14:paraId="4659F0E4" w14:textId="77777777" w:rsidR="006F3920" w:rsidRDefault="006F3920" w:rsidP="00475264">
      <w:pPr>
        <w:spacing w:line="360" w:lineRule="auto"/>
      </w:pPr>
    </w:p>
    <w:p w14:paraId="037B4348" w14:textId="77777777" w:rsidR="006F3920" w:rsidRDefault="005912BC" w:rsidP="00475264">
      <w:pPr>
        <w:spacing w:line="360" w:lineRule="auto"/>
      </w:pPr>
      <w:r>
        <w:rPr>
          <w:noProof/>
          <w:lang w:eastAsia="en-GB"/>
        </w:rPr>
        <mc:AlternateContent>
          <mc:Choice Requires="wpg">
            <w:drawing>
              <wp:anchor distT="0" distB="0" distL="114300" distR="114300" simplePos="0" relativeHeight="251688960" behindDoc="0" locked="0" layoutInCell="1" allowOverlap="1" wp14:anchorId="6D88CC3F" wp14:editId="34107603">
                <wp:simplePos x="0" y="0"/>
                <wp:positionH relativeFrom="column">
                  <wp:posOffset>114300</wp:posOffset>
                </wp:positionH>
                <wp:positionV relativeFrom="paragraph">
                  <wp:posOffset>148590</wp:posOffset>
                </wp:positionV>
                <wp:extent cx="5715000" cy="2505075"/>
                <wp:effectExtent l="0" t="0" r="0" b="9525"/>
                <wp:wrapNone/>
                <wp:docPr id="5" name="Group 5"/>
                <wp:cNvGraphicFramePr/>
                <a:graphic xmlns:a="http://schemas.openxmlformats.org/drawingml/2006/main">
                  <a:graphicData uri="http://schemas.microsoft.com/office/word/2010/wordprocessingGroup">
                    <wpg:wgp>
                      <wpg:cNvGrpSpPr/>
                      <wpg:grpSpPr>
                        <a:xfrm>
                          <a:off x="0" y="0"/>
                          <a:ext cx="5715000" cy="2505075"/>
                          <a:chOff x="0" y="0"/>
                          <a:chExt cx="5715000" cy="2505075"/>
                        </a:xfrm>
                      </wpg:grpSpPr>
                      <pic:pic xmlns:pic="http://schemas.openxmlformats.org/drawingml/2006/picture">
                        <pic:nvPicPr>
                          <pic:cNvPr id="25" name="Picture 25"/>
                          <pic:cNvPicPr>
                            <a:picLocks noChangeAspect="1"/>
                          </pic:cNvPicPr>
                        </pic:nvPicPr>
                        <pic:blipFill rotWithShape="1">
                          <a:blip r:embed="rId13" cstate="print">
                            <a:extLst>
                              <a:ext uri="{28A0092B-C50C-407E-A947-70E740481C1C}">
                                <a14:useLocalDpi xmlns:a14="http://schemas.microsoft.com/office/drawing/2010/main" val="0"/>
                              </a:ext>
                            </a:extLst>
                          </a:blip>
                          <a:srcRect t="9722"/>
                          <a:stretch/>
                        </pic:blipFill>
                        <pic:spPr bwMode="auto">
                          <a:xfrm>
                            <a:off x="0" y="0"/>
                            <a:ext cx="5715000" cy="2476500"/>
                          </a:xfrm>
                          <a:prstGeom prst="rect">
                            <a:avLst/>
                          </a:prstGeom>
                          <a:ln>
                            <a:noFill/>
                          </a:ln>
                          <a:extLst>
                            <a:ext uri="{53640926-AAD7-44D8-BBD7-CCE9431645EC}">
                              <a14:shadowObscured xmlns:a14="http://schemas.microsoft.com/office/drawing/2010/main"/>
                            </a:ext>
                          </a:extLst>
                        </pic:spPr>
                      </pic:pic>
                      <wps:wsp>
                        <wps:cNvPr id="4" name="Rectangle 4"/>
                        <wps:cNvSpPr/>
                        <wps:spPr>
                          <a:xfrm>
                            <a:off x="19050" y="2133600"/>
                            <a:ext cx="1362075" cy="3714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7460896" id="Group 5" o:spid="_x0000_s1026" style="position:absolute;margin-left:9pt;margin-top:11.7pt;width:450pt;height:197.25pt;z-index:251688960" coordsize="57150,25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nhMbcgQAAK0KAAAOAAAAZHJzL2Uyb0RvYy54bWykVttu4zYQfS/QfyD0&#10;7liSZSsW4iwcOwkWSDfBZos80xRlESuRLEnHyRb9986QkpyL0b30wTIvw7meOeTZh6e2IY/cWKHk&#10;IkpO4ohwyVQp5HYR/fnlanQaEeuoLGmjJF9Ez9xGH85//+1srwueqlo1JTcElEhb7PUiqp3TxXhs&#10;Wc1bak+U5hI2K2Va6mBqtuPS0D1ob5txGsez8V6ZUhvFuLWwug6b0bnXX1WcuduqstyRZhGBb85/&#10;jf9u8Ds+P6PF1lBdC9a5QX/Bi5YKCUYHVWvqKNkZ8U5VK5hRVlXuhKl2rKpKMO5jgGiS+E0010bt&#10;tI9lW+y3ekgTpPZNnn5ZLfv0eGeIKBfRNCKStlAib5VMMTV7vS1A4troe31nuoVtmGG0T5Vp8R/i&#10;IE8+qc9DUvmTIwwWp3kyjWPIPYO9dBpP49zrpgWroTbvzrH68jsnx73hMfo3uKMFK+DXZQlG77L0&#10;fTTBKbczPOqUtD+ko6Xm606PoKCaOrERjXDPHpxQOnRKPt4JdmfC5JDwdMg4bKNVAiuQYzyCUuEM&#10;xZhuFPtqiVSrmsotX1oNuIZuQ+nxa3E/fWVw0wh9JZqGGOUehKvva6qhyomHK252sUJTvAHVkXQF&#10;wK4V27VcutCBhjcQtpK2FtpGxBS83XAAlPlYJlB16H4H9rQR0nmbAIwb6xA2CBHfJH+np8s4nqcX&#10;o9U0Xo2yOL8cLedZPsrjyzyLs9Nklaz+wdNJVuwsh3zQZq1F5zqsvnP+aEd03BF6zfcseaSeGTCT&#10;3qH+37sIS5gh9NUa9hmyjgwyz9MUUw+LznDH6r4MfapDDS20DNns/1AlhE93Tvnof75lsnwGDeRr&#10;3QMfQGGsu+aqJTiAXINrXj19BMdDML0IOtpI/EqFQAi7YeVYLaaTWQa1mI2Wy3U+yrL16ejiAkar&#10;1eU8mySzbHo51MLWtFT7241lgN/y/5cj+AZevS4DYhzT2cEdpshNcGPYHr0w+zEI4H1xjGt9W0AK&#10;Ue2hR7OeFLH20HsNJxlWopMaWNF27h0K1FFiMgfCiwhSXzKZzEIdA/KRHJPJLEU+9OQ4yZMscOPA&#10;cD9daKsaUWKVPTzxFuWrxgSUb7aBMQC3L6WOYwO4tQ/Kj9xzwwOSPvMKLgxwPvWI81f1wQhlDJgh&#10;sAuigwfbeAX0GB5O+CI3EhSi5gq8HnR3Cl4H0OsOKOnk8Sj3N/1wOP4vxzqI9Se8ZSXdcLgVUplj&#10;ChqIqrMc5MH9F6nB4UaVz9D0wLT+MrSaXQnozxtq3R018LAAKMBjyd3Cp2rUfhGpbhSRWplvx9ZR&#10;HqANuxHZw0NlEdm/dhTvqOajBNDPkyzDl42fZNM8hYl5ubN5uSN37UoB4wEzg3d+iPKu6YeVUe0D&#10;9MgSrcIWlQxsLyLmTD9ZufCAglcZ48ulFwuX342813BlhuIh/3x5eqBGdyTloK8/qb7RaPGGq4Is&#10;1kOqJdBlJTyRHfLa5Rua3o/8m8hDqHu/4aPr5dxLHV6Z5/8C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SJTQS3wAAAAkBAAAPAAAAZHJzL2Rvd25yZXYueG1sTI9BS8NAEIXvgv9h&#10;GcGb3aSt2sZsSinqqQi2gnibJtMkNDsbstsk/feOXvT45j3efC9djbZRPXW+dmwgnkSgiHNX1Fwa&#10;+Ni/3C1A+YBcYOOYDFzIwyq7vkoxKdzA79TvQqmkhH2CBqoQ2kRrn1dk0U9cSyze0XUWg8iu1EWH&#10;g5TbRk+j6EFbrFk+VNjSpqL8tDtbA68DDutZ/NxvT8fN5Wt///a5jcmY25tx/QQq0Bj+wvCDL+iQ&#10;CdPBnbnwqhG9kCnBwHQ2ByX+8vdwMDCPH5egs1T/X5B9AwAA//8DAFBLAwQKAAAAAAAAACEAs9Lc&#10;RB0eAQAdHgEAFAAAAGRycy9tZWRpYS9pbWFnZTEucG5niVBORw0KGgoAAAANSUhEUgAABhQAAAO2&#10;CAYAAAAAAH02AAEd5ElEQVR42uzdCbxVZbk4/hdEBUGUQXBCwaGcyAE1Zwmn1JSc7+2n5tXqlnkz&#10;yylLzdSc0lT0esupLByz0JzFckicpxwRVEQQFBAkRXBg/3nWvef893TOOsM+x3Pg+/18Nnudtde7&#10;9lrvWnux9/us93m7FAqF76aUBiUAAAAAAIBKny56XNylUCjMWzTRQ30AAAAAAABVzF/02LuregAA&#10;AAAAABqxIP4RUAAAAAAAAHIJKAAAAAAAALkEFAAAAAAAgFwCCgAAAAAAQC4BBQAAAAAAIJeAAgAA&#10;AAAAkEtAAQAAAAAAyCWgAAAAAAAA5BJQAAAAAAAAcgkoAAAAAAAAuQQUAAAAAACAXAIKAAAAAABA&#10;LgEFAAAAAAAgl4ACAAAAAACQS0ABAAAAAADIJaAAAAAAAADkElAAAAAAAAByCSgAAAAAAAC5BBQA&#10;AAAAAIBcAgoAAAAAAEAuAQUAAAAAACCXgAIAAAAAAJBLQAEAAAAAAMgloAAAAAAAAOQSUAAAAAAA&#10;AHIJKAAAAAAAALkEFAAAAAAAgFwCCgAAAAAAQC4BBQAAAAAAIJeAAgAAAAAAkEtAAQAAAAAAyCWg&#10;AAAAAAAA5BJQAAAAAAAAcgkoAAAAAAAAubqpAgCobvLkyen2229Pc+bMST169Ejbb799GjZsmIph&#10;ifHUU09lj5deeil98sknaciQIWmvvfZKX/ziF30eAQAAlkBdCoXCvEXPPVQFAJTab7/90p///Of6&#10;vwcOHJimT5+uYljsffDBB+mHP/xhuvLKKyte6969e5o5c2bq2bOnzyMsgRYuXJhdI5ZffvnUpUuX&#10;mq1z9uzZabnllssChp19f+g4HnzwwXTGGWekKVOmpBVXXDEdeuih6bvf/a6KAYCWeX/R4wA9FAA6&#10;sMsuuyzddNNN2Q/d+MHbrVu3NGDAgPTTn/40ffnLX1ZBbezTTz8t+fuzzz5rVvnrrrsuXX/99a3a&#10;hmWWWSb95je/SX379nVAaDff+ta30g033FD1tfnz56dp06alddZZp13P/dZ+Hj9Pr7zySnbdfvvt&#10;t7O/V1111XTmmWem9dZbz8m2mIgePL/4xS/SP//5zyaX2X333SsaNuOz85e//CUtWLAg+7tr165p&#10;pZVWSrvssksWVIu/m6pQKKQ//vGPaezYsVnPnjrRaH/QQQelr3/9601az7/+9a80evTodMcdd6Qn&#10;nngizZgxI/v8xXeSNddcM+2www7Z+nbdddcmN8i//PLL2X7Gtj3//PPpvffey77n1G3fyiuvnH3P&#10;iXUfeOCBNf0/sC32h47rsMMOS2+88Ub9348++mjaY4890hprrKFyAKCloodCAYAO59133y0s+nFb&#10;iEt1+WPbbbdVQe1g7733Lqn3/v37N6v8zjvvXPX4Nffx17/+1cGg3bz00kuFrl27NnpOvvnmm+1+&#10;7rf28/h5uuSSSyr27dJLL3WyLUbiXG3u+b3RRhuVrOPFF19sdPnjjjuuWdt01llnNbiupZdeujBz&#10;5szcdTz00EOFIUOGNGl/Nt9888Krr77a6PrmzZtXOP744xv8flPt0aNHj2zfP/7441Yfp1rvDx3b&#10;p59+WvXYPvjggyoHAFpmzqLHLgZlBuigomdC+R25dcaNG5fefPNNldTBxZ3ctfDRRx+pTNpN9Cyo&#10;u1O4zo9//OP01ltvZXcVX3311WnQoEHOfTqtf//3f0+9e/fOesH0798/nXPOOa1eZ0v+Ty4/vyM1&#10;S2MuvPDC9O677zZp3fPmzUtnn312g69Hj4r4TDfk448/Tj/5yU/SjjvuWHJ3d2OefPLJRlPJ3Hff&#10;fWno0KHp3HPPbfD7TUP1dN5556Xf//73LT4+bbE/dHxLLbVU9hkvt/rqq6scAGgFAQWADirSHjSk&#10;UCi0Op0IbS+v0bWpdMunPZU3MkZe8V/+8pdZA0yk6In0EXlpQJz7dGT3339/lvYmGtVnzZqVHnnk&#10;kc9lO8rP77w0XrG9kcKoKeKmhPfff7/RZeK7REMi6BIBifLgYp2GrgGvvfZa1fkXX3xx2nnnnRt8&#10;PcS4KNUaf+tE6rCWqvX+0HmMGjUqffGLX8yCiIMHD87GUxgyZIiKAYBWMIYCQAcUDXoPP/xwyby4&#10;y6q4seHaa69NJ5xwgsrqwKIBpdrdjZFHPRo3im2zzTbprLPOqlh22WWXNV4G7X79KRbBgbiT27kP&#10;zXPMMcc0Ok7Buuuum7uOTTbZJD377LP1f//hD39IP/rRj3LLRU+iYptuuml65plnmrTdf/vb30oG&#10;QK8T4xjE947tttsuDRs2LBtE+dVXX83GW/nd736X9YqoJnoERO+AamK8lhgbIvYzxk0I0SMhytx+&#10;++3ZzRNPP/10Nr+l46bUen/oXP7t3/4tewAAtSOgANABxY/Z4jsH406qLbbYIt14443182Lgx5de&#10;eiltsMEGKqyDijstY3DHcq+//nrFvGjYqLYstLfiwVtDjx49nPvQAjFweWvP7WgILQ4oxPQLL7yQ&#10;NtpoowbLxOesOH1S3JAQ62lKQCEa7X/4wx9WzI/vIXfeeWd2p3edCADEI/bxpJNOSj/4wQ+y1ELl&#10;vve971U0zg8YMCBdddVVac8996xYPq458d0mHscdd1yWKil6SW255ZbNrr+22B8AgCWdgAJAB1Se&#10;7mj//ffPfkgXBxTqljv99NMbXdddd92VRo8end3xt+qqq2bLr7DCCunDDz/Mykfqh3h07do1bbbZ&#10;ZtkdwXFXZffu3dtlfTfffHO65ZZbsvI9e/ZMe+21VzrggAOqLht3GI4ZM6Z+2b333jurm4ZEwCXK&#10;PPTQQ9ldhzNmzMgaVuKO63jEth199NGpT58+neK8qHVdNXQs4z1+8YtfpBdffDFr7I2GlaOOOqrN&#10;zoFiEUiL7Y7c1dFoFo/IGR538ka6nXgceOCB2XO56NVz+eWXZ6lMll566WyZn/3sZ6lbt+pfdxYs&#10;WJDt58SJE7NGp2gEP/nkk9Nqq61WsWyMCRD5u6NB7rnnnsvqJtJzRKNePOrusG3u5zCvrpuqNfUW&#10;xo8fny699NIsHcjkyZNLXou/67YpjmmMp7Dmmmt2mM9FpIH5n//5n/T3v/89S10Tx765511rj297&#10;ae01rbXnYTSuXnHFFdlnLd5/ypQpWUqsL3zhC1kqkXJxHA4//PA2q+843y+55JLs/I3P8QcffJA1&#10;VEfZuOYdfPDBWU+Xurq77LLLss/K3LlzS9YTAfri/Y3yced8R7DHHnukM888M7uu1YleCo2N+xB1&#10;W3xTwogRI9Iqq6zSpPeL4/v888+XzIvPVHy+Gvvcx3Uz/o8qF70p77777pJ5cUziHIqAS1PstNNO&#10;2aMlar0/tbzuNvaZjHRVUXfRu6Lu/9NY7ze/+c0s7VzsQ51434suuijde++92TVhww03zHpcHHro&#10;oWnrrbdu8L0joBLvHZ/HSL8V14BevXpln6P4vzR6h0yYMCE7XtGTbNttt03f+MY36nuStPd1qqXf&#10;MR544IHsMxPB8ghWReqtqMe2/v+gOdcnAOh0Fn0RmmeAaoCO45VXXolWgJLHE088UVj0Q6rQs2fP&#10;kvlrr7127voW/WgpKbPoh1Vh0Q+bwtChQyvep+6x+eabF9566612Wd+iH4Ilyy76odXgvmy11VYl&#10;yy76wVx1uTfeeKOw6Adjg9tT/Fj0I7Xwm9/8pkn72r9//5oc49dee61iO772ta/llqt1XVU7lhdc&#10;cEGhS5cuJfO32WabNj0H6kyePLmw00475R6zRT/AC7/85S8Ln3zySUn5448/vmLZW265pcH3u/76&#10;6yuWv+OOOyqWe/bZZwsbbrhho9u09NJLF84888zCp59+2uTPTVPquilaW2/hF7/4RZM+L/GI7W7v&#10;c7+hz+OECRMKW2yxRYPbGq9NmTKl0fXW4vjmueSSSyrWeemllza5fFtd05pzHt55552FtdZaq8nn&#10;STz69OnTJvU9f/78wv7775/7/rG/dX7yk580ebtbcq1v7TFuaB1xjh988MEl81ZbbbXCZ599VnUd&#10;CxcuLAwePLhk+d/97neFa665pmLdTz/9dEX59dZbr2K5Qw45pMWf+WrnzIknnthu36lqvT+1vO42&#10;9JmM74Ff/OIXG1xnvO8HH3xQf+2Oz0u15ZZZZpnClVde2eRranzXfOihhyrOn+LHkCFDsv/v2/s6&#10;VcvvrY19vj+v6xMAdCJzFj12MSgzQAdTPthydMtf9EMpLbfcchWpAWKwwMcff7xZ6487vyJ9Uvkd&#10;e+V3Ve27776fy/pqIfJLjx07tknLxl2AcWdqY9u/pPjrX/+a3X1eKBuoM+4Ab+tz4LbbbktDhw7N&#10;UlvkiZ4FcQf1V77ylZIBNuPvcnHndUNuvfXWkr/jjs/yuznjbsjoHRR3KDYm6uinP/1pxfgAta7r&#10;tqi35r5vc7exrcRd5pEX/oknnmhwmXgt7iZtSFsd385yTWvqeRh3HEc9VktZ1Zi4w7h43bWq7+9/&#10;//vpT3/6U+77R8+DznyO1ynP/z516tTsDvtqYv6kSZPq/447spv6/2/cXV9t4OM4R1oivqOUnzMr&#10;rbRSdmzbQ633p9bX3Wqi10DccR93tTck3jfWGb1oTjnllAbP1+hRdMQRR6RHH320Sfv1l7/8Jbt7&#10;v/j8KRdjW2y//fbZc3tdp9rre+bneX0CgM5GQAGgg6mW7qhOtfQ25cvnicFPY+DBPNEQF13K23t9&#10;tTBt2rSSvyMgc8ghh6QTTzwx+wG++uqrV/w4jO73S7pf/epXFQ2LIS9lTGvPgUjlEcclGhiKRUNY&#10;pFmIBo7evXtXlPvHP/6RpSWoEykxVlxxxZJlosG0WiPOp59+mu64446SeeXlY3v+67/+qySHdjSG&#10;nXbaaVmaixh4OBqVit10000luctrXddtUW+hsZQc5dZff/0Ocb7GcYkUEnkee+yxLPVGubY8vp3l&#10;mtbU8zDSnBTnwI9UMZHKI9KS7LPPPhVpO+K8ixQ7I0eOTF26dKlpfUcKkiuvvLJk3le/+tUsGB9B&#10;wlhPpAmKFCvxaMl521HO8Tq77rprloqqWKRwqSYGEy4WqVUiLVVTRMqwcnE92XjjjVu03dWCHhG0&#10;jbQ67aHW+1Pr6241Z599dsW6q4nzvPxz0JALLrigScvFOBURAKlTnFap/Hr061//ut2uU+3xPfPz&#10;vj4BQKdTkPIIoMOI9AOprEv0448/Xv96pD1abrnlSl5fddVVG0x9UK2rd91jnXXWKfz2t78tvPPO&#10;O4WHH364sP7661csc8QRR7T5+toi5dG3v/3twvLLL5+lwHn99dcrXo9UARtttFHJunr16tWqbvLt&#10;kfalrVMepaIUDccee2zhj3/8Y+FHP/pRRdqOWp8D1VKR7L777oV//etf9cvEOV5tuUj9EZ+LOocd&#10;dljFMpHCodx9991XsVx5aojjjjuu5PWVVlqpMGnSpJJl4r0322yzkuW23nrrmtV1Y2pZb+HVV18t&#10;vPzyyxWfjUj/EPPj0VCqi7Y+91t73sU1oVwtj2+e1qbDaatrWlPOw6lTp5YsG6n3ytNIXXjhhSXL&#10;7LDDDm1W3//zP/9T8vqgQYOqppOJc+3WW28tmTd+/PjsPI5refE6RowYUX+Ox+P999+vyTGOVEVx&#10;Xan2+P3vf19YsGBB7joi5VH41re+VTI/zofyz/DcuXMrviPU1UFTUh7FcS9f5gtf+EKLP+8nn3xy&#10;xfpOOOGEiuVmz55dOPvss7M0Mg09Lrvssor6ylPr/WmL625Dn8kNNtig8Ic//KHw7rvvFm6++eZC&#10;7969G0yds++++xYefPDB7HNZ7X2XWmqpLA1PU68HcS25//77s/2Iz8OBBx5YNWVR+b609XWqVt9b&#10;q32X6wjXJwDoJLKURwIKAB1I+Q+ayGNb7oADDqj4AfW3v/2tWY1wkVN42rRpJcu9+OKLFcvtuuuu&#10;bb6+tggoRKPDRx991GhdX3TRRRXbN3369Gb/CG3PRtX2CCh079690fOp1ufAjBkzsvcsXmbNNdds&#10;MN/017/+9Yp1XnfddfWv33777RWvR0NpuaOPPrpkmW7duhVmzZpV//p7772XNbIWL3POOedU3aZq&#10;YzFEw14t6rohta63YpGLuimfs/Y891t73u22224ly9T6+OZpbUChra5pTTkP//rXv5Ysv9dee1Us&#10;E+8TjZbFy82cObNN6vukk04qea1v377NbmheeeWVS9YxcuTIVp/b1Y5x3mPMmDG566gLKIwdO7bi&#10;tdGjR5eUv+KKK0pe79evX+Hjjz/OXmtKQOH000+vWGaXXXZpcZ1897vfrVjf1VdfXbFczGtKfUX9&#10;NEet96ctrrvVPpMRxI33yvt8xyPquNxXvvKViuXi2tuUa2p8zyi/vkUw4ktf+lLuvrTldaqW31vL&#10;v8t1tOsTAHRwxlAA6GA9xirGTyhOd1SnWtqja6+9tsnvE2MxRBqClVdeuWT+BhtsUJHm4e233273&#10;9dXCMsssk5s6ZtCgQRXzJk+evMSfh+eff37VsQja6hyIHMLz588vmXfkkUembt26VX2vyAddbuLE&#10;ifXTkW6iPO1RtXEUysdPiHRHxSlFXn755ZLUD2GXXXapuk1f+tKXKuZF7vC2qOu2qrfOqDXnXXsc&#10;385yTcs7D8vTr0TKl3IDBgyo2L5CUSqlWtZ3eXqu9957L0sJ9MILL3S6c3jWrFlNXnb48OFp4MCB&#10;JfPK0x5dffXVJX8feOCBDaatqaY4rVWdnj17tnj/qp0rkRqoKe9bzVtvvdWs96/1/rTHdTeuazFG&#10;Qv/+/UvmR+qqcrvttlv67//+74r5kWqs3JQpU3L3L45N/H9ZniIrUpodeuihFctPmDChXa5Tbf09&#10;0/UJAJqvmyoA6Bgefvjhih/L1YIHMTBz/Lgq/qF88803p0svvTT7MZcnypb/KKsTOa/jh1WdmTNn&#10;tvv62kIMChm5fWOAxnhEI0cMMlou8uovyfr06ZM1jjRXa86BV199taJM+cDIxbbddtuqx7e4QSMa&#10;U4pzVUejRxzvaHwI8cO+fEDJ8s9aeUNJiJzx1RpLqjVaRQPDJptsUvO6bqt664xac9619fHtLNe0&#10;ppyHG264YcnfDzzwQHrzzTezcRTqxHgkH374Yf3fq622WkmDaC3rO4If5f8HxjZFfvMddtgha8SN&#10;QYyb8v9hR7jmNlXkW48AwahRo+rn3XvvvWn69OnZ5yDqOL5HFPt//+//NWt71lhjjYp5zW3EL1Ye&#10;3G3o2vXFL36xTeq31vvTHtfdOLfLA0dh1VVXrZg3ePDg+jFKisXnr1xTxpuJYEu196773JWLwcHb&#10;4zrV1t8zXZ8AoPkEFAA6iPLBlePHUwxgVz7IXYgfJXfddVf93zFY3d1335322muvVm1D+V1phSqD&#10;dX6e62uOqLdoVL7mmmtKfmzSsLYYIDDvHKj2Q7584MZi0QAXd9zGYI7FjRbFIjhQPvhl3HVZF1Ao&#10;750Qd5d+/etfz92uq666qsn7nTeoZmvrui3qbXFSft6VD8zd1se3s1zTmnIexh3A0UBZ13gYn+ER&#10;I0Zkg63GXfPPPPNM+vnPf15SZrvttmuz+o7z/Nxzz01HHXVUxXIxQGo8TjrppHTOOec0u0G91uKu&#10;8i9/+ctVX4vPY9xh3hzREFkcUPjss8+y7w7HHHNMxWDM0dgcgwQ3xzrrrFMxL4JHLVV+l32o1igf&#10;PcTiHCkeEDcGVI6BfFuj1vvzeV53m9MA3RaN1dELqVy1gEJ7f/eqxffMJfX6BACtIaAA0AHE3Vk3&#10;3XRTyby467DaXWYNiUaF1gYUFhfRYBFBl3feeUdldHBxnpeLu/saE+kXihtoyhsQIlXBCiusUPIj&#10;PwIKP/nJT7Lp8oBCNI7269evZF5rz52tttqq09XbkqSjH9+OdE2L8+Y3v/lN+trXvlY/LxpFTzvt&#10;tOxRLhqRL7jggjat7+9///tZA2c02sWdz+WiofPggw/OeiOdddZZn9t5FgGD1vREKhd3w8dd98Up&#10;YiLt0dFHH5014Bb7xje+UfXu9cZUa4CPO76j90lLUgWVp38JDaV+KX/vajdTNFet92dJvu5WS1VV&#10;nuqps373WlKvTwDQGgIKAB1A5MudMWNGq9YRjaQt/ZHckRTfodgSkZM67nYs/4EY3dF33HHHrDt/&#10;/DB+8cUX0xVXXLFE11VHUC2fchy7htIuRNqG8tQN5Y1GdWmPihvYHn/88ayBKhrYYrpYtdRi1bbr&#10;wgsvrLgbslysf9iwYfW9ITpTvS1JOvrx7WjXtKeffrpJy0UapMjjX56epS3qOz63kQIw7iSOgEe1&#10;huq4C3iPPfZI22+//WJx3kZ9HHTQQem8886rnxc9RC666KKKHPktufs5ghVx/Sz/vyWCFt/97neb&#10;vb5qaXKeffbZLEVWHJe2Vuv9WZKvu9WCKcUppTrzdy/XJwBoPgEFgA6gPN1RS0QwIYIK//7v/96p&#10;9r08ANJYYKUpd/ZFcKa8YSV+zH3nO98pmXfbbbd1uoBCreuqI1hrrbUq5sWgldUGPgzVBsNdd911&#10;q/6YLw4oRH3E5yNSvBTXTbV0Rw1tVzSKfJ5589uj3pYUHf34dqRrWuTlP/XUU+v/jh490QvhoYce&#10;yhoRI4gQjaQx8Oj3vve97I7s9qrvuDs87gKOR6QSOfbYY9MTTzxR8rm/4YYbchvsOtNd45H2qDig&#10;EE444YSSvzfddNMWBb26du2ajWfw/PPPl8yPhs9IP9TQ4MMNiUbkSLs0bty4kvmRoil6kjVnwOiW&#10;qPX+LO7X3cY+BxG4KlccUOjM3706+vUJADqirqoA4PM1f/789Je//KVkXvwAjh9hjT2iUadcLQIT&#10;7S0G1CsWDVTlP0pD/AAtv7O8mvKGixiLovwHbWdV67rqCNZee+2Keddff32Dy5fnCQ9f+MIXKuZF&#10;Y1Xv3r1L5kXao3gUiztoq+X5rrZd0YC6uNfbkqKjH9+OdE0bM2ZMSUPjD3/4w6wR7O23304LFizI&#10;0pzEHecxv1owob3qO1Kt/OMf/6joHRF3RJcrHzuiWsNvR7XZZptVNEoXp9QJrcnNXpcartikSZPS&#10;iSeeWDEWSbnHHnssu7O7WAxuW17fcc7E4LQxSG9bq+X+LO7X3fhOEcGWakaPHl0xr3hg9s783auj&#10;XZ8AoDMQUAD4nEVDzNy5c0vmxV1McWdXY49IK1EuBmaOAZo7k/JG8viBHz/0Y7DJEONLRDqH+GHa&#10;lLtIywdLjbotn1dtzIolsa46gkgXEOMdFItG/9tvv71i2WiwuPLKKysaNKqlzoiGzUh7VOzvf/97&#10;+tvf/lYyr1q6oxB395anOzjzzDNzU5PF+dYejWRtVW9Lio5+fDvSNe2f//xnyd9xjYkBc+fMmZMF&#10;FNq7vqMB7rnnnqu6fKS3Kb/buPy6GcrHJ4rBYyO3fmcRvRQa/HHXtWureirGuquNEXL++ednY0JU&#10;G8A2Gt5jzIYY4+H0008veS16S0SwqVykHYo7++N7S5y/xeL/r2qDN3/e+7MkXHfjO0X0gCkOtvz2&#10;t79Nd911V8ly8XmOwP3i8N2ro12fAKAzEFAA+JyV9yqIO/mqpWApF13Nv/zlL5fMizzBf/rTnzrV&#10;/scP9nJxJ9yGG26YNQREw080RjS1gby8i/q8efPSySefXJ//NxrHYvDq8gEsl8S66ghWXHHF9NOf&#10;/rTiPN5nn32yHNdxh2fs4w9+8IMsP3P5j/cY0LB79+5V110eLIjeQHE+FH/W4n2qiUajOG+KRW7o&#10;aHi49NJLsx4gMdhi3NkcKWF+/etfp9133z0b3PmUU07p1PW2JOgIxzcG0o3AV7VHHJtocO0I17Qt&#10;t9yy5O9IbRJpbPr06ZNtZ3yOevXqld15HUG8aIiLYENb1XcM+Bx1EoNER2NuXaNf1EvcTR7li5X/&#10;P1n3/2exaDyNtE0xgPKhhx5a0lDaETUWUIheV+V3QTdH5IWP+q9m7Nix2XGOYx93XG+++ebZdDTY&#10;x3eZ+L8nrrPlYvDuwYMHV8yPngJf/epXs3R+cUwjEBLncixbq8Gsa7k/S8p19/jjj8+CH3EMtttu&#10;uyyVWbm4caE4uNKZv3t1tOsTAHQKi74ozSsA8LmYO3duoUePHtH6W//4yle+0uTy559/fknZauX3&#10;3nvvktf79+/f4PpGjhxZsuzAgQMrlqn1+j777LPC2muvXbEf1R7rr79+yd/Dhg2rWN8LL7xQWHrp&#10;pSvKdu3atbDox1+j6x83blyL97U5Fv0orXjvRT8+c8vVuq5aun+1Pgfmz59fWHPNNZu0X8WPbbfd&#10;trBw4cIG3zvW27t37wbL77zzzo3u54IFCwrrrrtus7frP/7jP2pW141pq3rbfPPNc8+d9j732+K8&#10;q+XxzXPJJZc0+32OOuqoDnFNe/fddwubbLJJs7a9T58+hZtvvrlN6vvggw+uWKb8/9Hi/Zs8eXLF&#10;Pl1++eWNvmfPnj1rcowvvfTSVq9jwoQJVZcdOnRo1W2/6qqrqi5/zTXXVCz79NNPN7gtp512WmGp&#10;pZZq9vEaNGhQ1fU9++yzhU033bTZ6yt+nHLKKS2+9tRqf2p93W3OZ7J8nf/5n/9ZdblbbrmlYtnb&#10;b789972b+lhmmWUKb731Vof47lWr760d6foEAB3cnEWPXfRQAPgc3Xnnnemjjz4qmbfffvs1uXzc&#10;gR133xV74IEHsjy4nUWkZ4i7thb94Gp0uRjU7s9//nPu+uJu/V/+8pcV8+MO1OJ6ibvC9txzz051&#10;vtS6rjqKuCP7nnvuye56boo457///e9nZcrP//L17r333o1+fhoT6QmiHsvv0M4TuaM7c70tKdrz&#10;+Jan02jq8eoI17SVVlopuxu3OSL1XtzpH6mEal3f0ZOgXPn/oyEG/L355pvToEGDKl77j//4j2ys&#10;oobEYKodXbVeCnH3e3O+QzQm7ryOnO+N1VO1a1J5yqM6G2+8cTYgbdzBHT1amiuOSfRm+Lz3Z3G+&#10;7kYPjLz/F/v27ZulqVp99dUXq+9eHen6BACdom1CFQB8fsrTQgwcODD3x1yx+CFSno+3W7du9V3M&#10;Q3m+1vK/G3ut2rK1Xl+IruHxQ798oMmw3nrrZWkERo0alXUvLx5otzxtRZ0f//jHWdqBau8XXdtP&#10;OOGEbMC94h+O0UgQ62/pvjZHpFQozpsbjQyxn01Ry7pq6f61xTkQaSfimETAJLa1WsNLNCjFMYvG&#10;jBjosymNfhFciQbRctGodOCBB+aW32ijjbJ88TFuSXkDSrHY3mgwO+OMM6oOAtpW51Jb1NuQIUPa&#10;ZFtbe+63xXlXq+ObJxrQhg4d2qwykX6lI1zTzj777CxVS51oUIyBaCOneqT0iOkY96f8mvThhx9W&#10;jPVTi/qO94p5AwYMqFo2GuoOP/zw9MILL2RpbKqJNE33339/2n///au+HvnzmysaEouDvTHd3M9O&#10;pPqJhs06sY/RyFtNBGzKr+uRdqd8MPri/wOK0+3EZ7HagPTFIvXPM888k6X5iYbghgIBsd3HHHNM&#10;Gj9+fPrmN7/Z4Pqi3mO5l156KX3rW9/KbUyNa1WkDoqc/q+88krVtH/NUav9qeV1t6XXtXjP8mt1&#10;nbjGFh/rOBebkqs/vj/GgOuR0qf8PIrXIojy6KOPpuHDh3eY7161/N7aUa5PANAZdCkUCpFMuIeq&#10;APh8xKBu0fASPzLiR1VL7mCLwETcARV3sMePtvIcvR988EGWyzfmRyNCY5qybK3XVyzy1sYP/qiX&#10;+LFVfvdXDOoXd7tFfUXDVmNi2WiEmDhxYlbHMaBiNCQX13HdwKLRaBM/bFu7/c3x3nvvZfmX45jl&#10;9Tpoq7pq6f615TlQVyYac+L4RX7t+KEfjQBxjrdE3Wckjn2sryV3jNdtVwziGY+o97oG8mgszltn&#10;W55Lta63uutSrKOhBsrP49xvj/Oupce3PbT3NW3q1KlZ42rxoLl33HFH1R4Lb7zxRrYtn3zySf28&#10;aAyOPPVtUd+RASYapuN8j+tcXOOigXXttdeuGDi3MZHjPAYAnjJlSvae0VBYPmhzc45PnNshtica&#10;YZsr6i/WEWVjHXnfCWLZON6x7Xl3/tdtX1wPYt3NvS5Enb/55pvZwLNx7KLRNOq82vgITfX6669n&#10;64xBseMciIb3OA/iOMa6W1KH7b0/rb3uNuczWXe84xxvLDjclHMxxjy59dZb6/+OAFNdzv/4//Lv&#10;f/97doNKfK4322yzJl+r2/s6VevvrR3p+gQAHdD7ix4HCCgAAAAV4k7duOu9TgQnoxGwoUbuuKs3&#10;ghB1Ii1PDG4LdDyNBRQAABqQBRSkPAIAACrMnz+/5O+4e/6vf/1r1WUvvvjikmBC2HbbbVUiAAAs&#10;ZrqpAgAAoFy1gMA+++yTNthgg/SlL30pGzfh3XffTePGjUvPPfdcyXKR3qPawMEAAEDnJqAAAABU&#10;iNznMYDoVVddVT9v4cKF2YCi8WhI5EW//fbbcwf9BQAAOh8pjwAAgAoxVsLll1+eTj/99DRo0KDc&#10;5WMA7xNOOCG9/PLLaf3111eB0ME/3439DQDQ4PcIgzIDAACNiZ4J999/f3rxxRfTO++8k6ZPn54+&#10;+uijLNCw5pprZo9IkbTCCiuoLOgEHnvssTR69Og0Z86ctNxyy6WddtopHXDAASoGAGhMNiizgAIA&#10;AAAAANCYLKAg5REAAAAAAJBLQAEAAAAAAMgloAAAAAAAAOQSUAAAAAAAAHIJKAAAAAAAALkEFAAA&#10;AAAAgFwCCgAAAAAAQC4BBQAAAAAAIJeAAgAAAAAAkEtAAQAAAAAAyCWgAAAAAAAA5BJQAAAAAAAA&#10;cgkoAAAAAAAAuQQUAAAAAACAXAIKAAAAAABALgEFAAAAAAAgl4ACAAAAAACQS0ABAAAAAADIJaAA&#10;AAAAAADkElAAAAAAAAByCSgAAAAAAAC5BBQAAAAAAIBcAgoAAAAAAEAuAQUAAAAAACCXgAIAAAAA&#10;AJBLQAEAAAAAAMgloAAAAAAAAOQSUAAAAAAAAHIJKAAAAAAAALkEFAAAAAAAgFwCCgAAAAAAQC4B&#10;BQAAAAAAIJeAAgAAAAAAkEtAAQAAAAAAyCWgAAAAAAAA5BJQAAAAAAAAcgkoAAAAAAAAuQQUAAAA&#10;AACAXAIKAAAAAABALgEFAAAAAAAgl4ACAAAAAACQS0ABAAAAAADIJaAAAAAAAADkElAAAAAAAABy&#10;CSgAAAAAAAC5BBQAAAAAAIBcAgoAAAAAAEAuAQUAAAAAACCXgAIAAAAAAJBLQAEAAAAAAMgloAAA&#10;AAAAAOQSUAAAAAAAAHIJKAAAAAAAALkEFAAAAAAAgFwCCgAAAAAAQC4BBQAAAAAAIJeAAgAAAAAA&#10;kEtAAQAAAAAAyCWgAAAAAAAA5BJQAAAAAAAAcgkoAAAAAAAAuQQUAAAAAACAXN1UQduZNm1auuWW&#10;W9LEiRPTW2+9lVZeeeW0zjrrpH333TetttpqjZadPHlyGjduXHrkkUfSvHnz0hZbbJG23HLLtPHG&#10;G6cuXbq0Sdn58+enp556Kiv73HPPpbXXXjsrt/XWW6e+ffs2+p6tKQsAAAAAQMfXpVAozFv03ENV&#10;1NYZZ5yRzj777PThhx9WvNajR4/0s5/9LJ100klVy8b8s846q+prhx9+eLr88stT165da1o2gh4j&#10;RozIAh/l+vXrl+6+++40bNiwquttTVkAAAAAADq89xc9DhBQaANXXHFF+va3v51Nb7vttmmvvfbK&#10;7tZ/880306hRo9LTTz+dvfanP/0p7bfffiVljznmmHThhRdmjf4777xz2mOPPVKvXr3SbbfdlsaM&#10;GZMt82//9m/puuuuq3jflpZ9+eWX00477ZT1qFh99dXTyJEj01ZbbZUmTZqUbe+7776bevfune69&#10;995sP2pVFgAAAACATkFAoa1EaqN33nkna0B/7LHHSl776KOP0iabbJJeffXVtMsuu6R77rmn/rVI&#10;FxQBiPDzn/88nXrqqSVlTzzxxHTOOedk05FeaLPNNqtJ2V133TVr8I/tfvbZZ9PAgQPrX5syZUq2&#10;vbNmzcoCI7feemvJeltTFgAAAACATiELKBiUucamTp2aBRPCf/7nf1a8HumOoudAeOWVV0peu+aa&#10;a7LnTTfdNJ188skVZU877bTsbv9Q3sugpWVje++7775s+rLLLisJCITodXDsscdm05G6aPbs2TUp&#10;CwAAAABA5yKgUOsKLRqfoKFxDupSHhUPzLxgwYJ0ww03ZNN77rln1bLLLrts9lq48cYba1J29OjR&#10;aeHChWmZZZZJu+22W9XtjUGkw8cff1yfOqm1ZQEAAAAA6Fy6qYLaWmWVVdK6666bJkyYkM4999y0&#10;//77Z+MY1HnppZfSgw8+mE0fcsgh9fPHjx+f5syZk00PHz68wfUPHTo062EwefLkrJE+GvNbU/bR&#10;Rx/NXov0TNF7opp11lknde/ePc2fPz/brzqtKdtaMWZDDAbdmBVXXDHrJdGnTx8nJgAAAABAK+mh&#10;0AZ+/etfZ70EYsDibbbZJr3wwgvZ/DvuuCPtuOOO2XSMPfCd73ynvkwMXlxn0KBBDa57rbXWqp+O&#10;sQlqVbaxcrEvgwcPLinX2rLtIcZwiPEiAAAAAABoPT0U2kCkFrr22mvTEUcckZ5//vlsYOIRI0ak&#10;sWPHpkKhkA4//PB06aWXpm7d/v/qrxt3IdSNdVDN8ssvXz89c+bMrEdELco2Vq64bJQr3+aWlG2t&#10;2PZ4NObxxx9Pc+fOdUICAAAAANSAHgpt5KCDDsrGSujXr1/67LPP0r333psFE7bbbrssFVKkASpW&#10;3MugOEVSueWWW65++r333qtZ2cbKFZetK9fasgAAAAAAdC4CCm3kzjvvzAYqjjQ/q666av2gxf/4&#10;xz+ycQViLINiSy+9dP30Rx991OB6IyhRp2fPnjUr21i54rJ15VpbFgAAAACAzkVAoQ1EOqOvfe1r&#10;adKkSenHP/5xNhjxXXfdlR5++OG0/vrrZwMof+Mb30gXX3xxfZnoyVDn/fffb3DdMbhxnQEDBtSs&#10;bGPlisvWlWttWQAAAAAAOhcBhRp79tln09FHH50WLlyYLrjggvSrX/2qPuVPDND85JNPpuHDh2d/&#10;H3/88VmwIfTv379+HRFwaMj06dPrp+sa6GtRtrFyxWWLgwKtKQsAAAAAQOcioFBjo0aNysZMWHfd&#10;ddMPf/jDitcjuHDVVVdl0wsWLEi33XZbNl0cFJg4cWKD668LQPTt27d+HIZalG2sXKQ0mjJlSja9&#10;2mqr1c9vTVkAAAAAADoXAYUae+mll7LnSG3UpUuXqssMGTIk9e7dO5ueMWNG9rzRRhtlDf0h0iM1&#10;5J577sme99lnn/p5rSm74447Zs/jx4/PUjRVc99992U9LmJ/Ro4cWZOyAAAAAAB0LgIKNbbGGmtk&#10;zy+++GLWkF5N3LE/d+7cbHrjjTfOnmOA4/333z+bvuOOO9Ls2bMrysUYDE899VQ2feihh9bPb03Z&#10;gw46KHXt+r+nwejRo6tub/S6CJGqqW7/WlsWAAAAAIDORUChxurGR3jttdfSMccck+bNm1fy+rRp&#10;09IhhxySTa+wwgr1d/mHgw8+OHuOXgtxN39xYOCZZ56pLzd06NC0/fbbl6y3pWUjDVHdNp966qnp&#10;xhtvTIVCIfv7k08+ycZ5qOvZcOSRR5a8Z2vKAgAAAADQuXQpFArR4t1DVdRG9EqIBv26sREiFVH0&#10;QujXr18WTIheAvPnz89SAN1yyy1pr732Kil/0UUXZYGIaJiPu/832GCDbPkIUMS8SG80duzYNHDg&#10;wIr3bmnZ2K5ddtkl61UR+vTpk9ZZZ50slVH0pIhtvfjii9NRRx1V8Z6tKdvWHn/88Wwbdt55Zycm&#10;AAAAAEDLvb/occBSP//5z3+6aGJp9VEb0YC+7777ppVXXjm98sorWYN7jC8QYyu89dZb2TLx+rXX&#10;Xpt22GGHivJbbbVVGjx4cJo8eXLW22D69Onpvffey8Zd2HvvvdN1112XVlppparv3dKyyy+/fJa+&#10;6PXXX0+zZs1KM2fOTG+//XYWlNhmm23SmWeemb71rW9Vfc/WlG1rU6dOzQa+XmuttZyYAAAAAAAt&#10;t2DR4yY9FNpYpB6KBv4PPvggDRo0KEsTtNRSSzWpbPQueP7557NyEaBojtaUje2N4ED0aIjxGdqr&#10;bK3poQAAAAAAUBNZDwUBBRZbAgoAAAAAADWRBRQMygwAAAAAAOQSUAAAAAAAAHIJKAAAAAAAALkE&#10;FAAAAAAAgFwCCgAAAAAAQC4BBQAAAAAAIJeAAgAAAAAAkEtAAQAAAAAAyCWgAAAAAAAA5BJQAAAA&#10;AAAAcgkoAAAAAAAAuQQUAAAAAACAXAIKAAAAAABALgEFAAAAAAAgl4ACAAAAAACQS0ABAAAAAADI&#10;JaAAAAAAAADkElAAAAAAAAByCSgAAAAAAAC5BBQAAAAAAIBcAgoAAAAAAEAuAQUAAAAAACCXgAIA&#10;AAAAAJCrmyoAAAA6swWP35Q+vO2sJWZ/u3/5wLTcnic68AAAtDs9FAAAAAAAgFwCCgAAAAAAQC4B&#10;BQAAAAAAIJcxFACADktedAAAAOg49FAAAAAAAAByCSgAAAAAAAC5BBQAAAAAAIBcAgoAAAAAAEAu&#10;gzIDnwsDrQIAAABA56KHAgAAAAAAkEtAAQAAAAAAyCWgAAAAAAAA5BJQAAAAAAAAcgkoAAAAAAAA&#10;uQQUAAAAAACAXAIKAAAAAABALgEFAAAAAAAgl4ACAAAAAACQS0ABAAAAAADIJaAAAAAAAADkElAA&#10;AAAAAAByCSgAAAAAAAC5uqmC2nr55ZfT2LFjm7Rsly5d0gEHHJAGDhxY8drkyZPTuHHj0iOPPJLm&#10;zZuXtthii7TlllumjTfeOCvXmJaWnT9/fnrqqaeyss8991xae+21s3Jbb7116tu3b6Pv2ZqyAAAA&#10;AAB0fAIKNfbb3/42XXjhhU0/AN26pe9+97sl80466aR01llnlcy74oorsufDDz88XX755alr1+qd&#10;S1paduLEiWnEiBHprbfeqnitX79+6e67707Dhg2r+p6tKQsAAAAAQOcgoFBju+66a9ZLoTGzZs1K&#10;Tz75ZDbdv3//kteOOeaYLCARjf4777xz2mOPPVKvXr3SbbfdlsaMGZOuuuqqrNfBddddV7HelpaN&#10;7d1pp53StGnT0uqrr55GjhyZttpqqzRp0qQ0atSo9O6772YBg3vvvTfrdVCrsgAAANBeFjx+U/rw&#10;trOWmP3t/uUD03J7nujAA1BTAgo1tvvuu2ePxvz4xz/OAgorrLBCybKRLqiud8Mpp5ySTj311PrX&#10;jjjiiHTiiSemc845J11//fXpuOOOS5tttllNyh599NFZQGDllVfOtqs4BdNhhx2WNtlkkywIcsYZ&#10;Z6Rbb721ZF9aUxYAAAAAgM7DoMztbO7cufUpiKKhv2fPnvWvXXPNNdnzpptumk4++eSKsqeddlrq&#10;3bt3Nl3ey6ClZadOnZruu+++bPqyyy6rGM8heh0ce+yx2XSkLpo9e3ZNygIAAAAA0LkIKLSzCCZE&#10;UCHSEh111FH18xcsWJBuuOGGbHrPPfesOs7Bsssum70WbrzxxpqUHT16dFq4cGFaZpll0m677VZ1&#10;m/fdd9/s+eOPP85SJ9WiLAAAAAAAnYuUR+3os88+SxdffHE2vffee6chQ4bUvzZ+/Pg0Z86cbHr4&#10;8OENrmPo0KFZD4PJkydnjfTRmN+aso8++mj2Woxv0KNHj6rl1llnndS9e/c0f/78NGHChPr5rSnb&#10;WpFmKQaDbswHH3yQll56aSceAAAAAEAN6KHQjm6++eb05ptvZtMx9kCxGLy4zqBBgxpcx1prrVU/&#10;HWMT1KpsY+Wix8PgwYNLyrW2LAAAAAAAnYseCu3oggsuyJ433njjip4E77zzTv103VgH1Sy//PL1&#10;0zNnzkyrrLJKTco2Vq64bJQr3+aWlG2t2PZ4NObxxx/P0ksBAAAAANB6eii0k3HjxqXHHnssm/7B&#10;D35Q8XpxL4NevXo1uJ7llluufvq9996rWdnGyhWXrSvX2rIAAAAAAHQuAgrt5Pzzz8+eV1pppfSN&#10;b3yj4vXiXP8fffRRg+spFAr10z179qxZ2cbKFZetK9fasgAAAAAAdC4CCu3g9ddfT2PGjMmmv/Od&#10;72SDFJfr169f/fT777/f4LpicOM6AwYMqFnZxsoVl60r19qyAAAAAAB0LgIK7eCiiy5KCxcuzO7o&#10;P/LII6su079///rpOXPmNLiu6dOn10/XNdDXomxj5YrLFgcFWlMWAAAAAIDORUChjUVj+1VXXZVN&#10;H3DAAWnVVVetulxxUGDixIkNrm/ChAnZc9++fet7OtSibGPlIqXRlClTsunVVlutYptbUhYAAAAA&#10;gM5FQKGNXX755emDDz7Ipo8++ugGl9too42yhv5w1113NbjcPffckz3vs88+NSm74447Zs/jx49P&#10;kyZNqlruvvvuy3pYdOnSJY0cObImZQEAAAAA6FwEFNrQp59+mi6++OJsequttkpbbrllg8tGOqT9&#10;998/m77jjjvS7NmzK5Z5+OGH01NPPZVNH3rooTUpe9BBB6WuXf/3NBg9enTVbRs1alT2PHz48LTG&#10;GmvUpCwAAAAAAJ2LgEIbuvHGG+vT/TTWO6HOwQcfnD3PmDEju5u/ODDwzDPPpEMOOSSbHjp0aNp+&#10;++1rUjbSEEVjfzj11FOzbS4UCtnfn3zySTr++OPrezaUj//QmrIAAAAAAHQuAgpt6IILLsieo+F9&#10;v/32y10+GvovvPDCLD3QQw89lI1REAGAddddNw0bNiy98cYbWXqje++9N1umVmX/+Mc/pg033DB9&#10;9tlnWa+Dfv36Zb0pYh3nnXdetnz0NKjrBVGrsgAAAAAAdB4CCm3kxRdfrE8xdOyxx2ZpiZoiejJc&#10;ffXVabPNNktLLbVUeuGFF7JBjwcPHpylKrr//vvTwIEDa1p2lVVWSQ888EDW6B+vR++GJ554Iutl&#10;sMMOO6Q//OEP6aijjqr6nq0pCwAAAABA59FNFbSNuGt/7ty52fTyyy/frLLf/OY3s8f8+fPT888/&#10;nwYNGpRWXnnlNi0bPQtuuummbHry5Mlp1qxZWY+GpgRCWlMWAAAAAIDOQUChDTU3kFCue/fuaYst&#10;tmj3sjF4cksHUG5NWQAAAAAAOi4pjwAAAAAAgFwCCgAAAAAAQC4BBQAAAAAAIJeAAgAAAAAAkEtA&#10;AQAAAAAAyCWgAAAAAAAA5BJQAAAAAAAAcgkoAAAAAAAAuQQUAAAAAACAXAIKAAAAAABALgEFAAAA&#10;AAAgl4ACAAAAAACQq5sqAIDOZezLs9PvHp62ROzrt3u9n4Y65AAAANAhCChAB6KREAAAAADoqKQ8&#10;AgAAAAAAcgkoAAAAAAAAuQQUAAAAAACAXMZQAAAAAABYZMHjN6UPbztridnf7l8+MC2354kOPE2m&#10;hwIAAAAAAJBLQAEAAAAAAMgloAAAAAAAAOQSUAAAAAAAAHIJKAAAAAAAALkEFAAAAAAAgFwCCgAA&#10;AAAAQC4BBQAAAAAAIJeAAgAAAAAAkEtAAQAAAAAAyCWgAAAAAAAA5BJQAAAAAAAAcgkoAAAAAAAA&#10;uQQUAAAAAACAXAIKAAAAAABALgEFAAAAAAAgl4ACAAAAAACQS0ABAAAAAADIJaAAAAAAAADkElAA&#10;AAAAAAByCSgAAAAAAAC5BBQAAAAAAIBcAgoAAAAAAEAuAQUAAAAAACCXgAIAAAAAAJBLQAEAAAAA&#10;AMgloAAAAAAAAOQSUAAAAAAAAHJ1UwVtb9y4cenpp59O48ePT++++24aMGBA2mKLLdK+++6bevXq&#10;VbXM5MmTs3KPPPJImjdvXrb8lltumTbeeOPUpUuXRt+vpWXnz5+fnnrqqazsc889l9Zee+2s3NZb&#10;b5369u3b6Hu2piwAAAAAAB2fgEIbevnll9MxxxyT7r777qqv33nnnem6666rmH/SSSels846q2Te&#10;FVdckT0ffvjh6fLLL09du1bvXNLSshMnTkwjRoxIb731VsVr/fr1y/Zh2LBhVd+zNWUBAAAAAOgc&#10;BBTayIQJE9I222yT5syZkzWq77nnnmn77bdPAwcOzHoQ/O1vf0t9+vSpKBcBiAsvvDBr9N95553T&#10;HnvskfViuO2229KYMWPSVVddlfU6qBaIaGnZCHzstNNOadq0aWn11VdPI0eOTFtttVWaNGlSGjVq&#10;VNarIgIG9957b9broFZlAQAAAOj4xr48O/3u4WlLxL5+u9f7aahDDg0SUGgDCxYsSHvvvXcWTBgy&#10;ZEjWmB4pgIp9//vfrygX6YIiIBBOOeWUdOqpp9a/dsQRR6QTTzwxnXPOOen6669Pxx13XNpss81q&#10;Uvboo4/OAgIrr7xyevLJJ7OgR53DDjssbbLJJmnWrFnpjDPOSLfeemvJNremLAAAAAAAnYdBmdvA&#10;DTfckF555ZXUrVu3dN9991UEExpyzTXXZM+bbrppOvnkkyteP+2001Lv3r2z6fJeBi0tO3Xq1Gwb&#10;w2WXXVYSEAjR6+DYY4/NpiN10ezZs2tSFgAAAACAzkVAoQ3893//d/a8zz77ZD0UmiJ6NUQgIkR6&#10;pGrjHCy77LLZa+HGG2+sSdnRo0enhQsXpmWWWSbttttuVbctBo8OH3/8cZY6qRZlAQAAAADoXKQ8&#10;qrEPPvggPfHEE9n0oYce2uRy48ePz1IkheHDhze43NChQ7MeBjEOQzTSR2N+a8o++uij2WsxvkGP&#10;Hj2qlltnnXVS9+7d0/z587OxIeq0pmxrRZqlGAw671gsvfTSTkoAAAAAgBrQQ6HGnn322eyu/bDe&#10;eutlz++880568MEHs/RAU6ZMqVouBi+uM2jQoAbXv9Zaa9VPx9gEtSrbWLno8TB48OCScq0tCwAA&#10;AABA56KHQo29/vrr2XOXLl3S2LFj04EHHpieeeaZkmVWXHHFdPrpp2cDM8dyIYIOderGOqhm+eWX&#10;r5+eOXNmWmWVVWpStrFyxWWjXJ3WlG2t2PZ4NObxxx9Pc+fOdVICAAAAANSAgEKN1TVgFwqF9L3v&#10;fS8ttdRSafPNN896B8Qd+hFceO+999J//dd/ZQM3X3LJJdnyxb0MevXq1eD6l1tuufrpWE+tyjZW&#10;rrhsXbnWlgUAAAAAoHOR8qjG5s2bVz/9ox/9KBuvIMZUiEGTo8fCa6+9lnbdddfs9d/85jfp1Vdf&#10;zaaLc/1/9NFHDa4/AhV1evbsWbOyjZUrLltXrrVlAQAAAADoXAQUaqx4cOKf//znadVVVy15PdId&#10;1fVK+PTTT9Ndd92VTffr169+mffff7/B9cfgxnUGDBhQs7KNlSsuW1eutWUBAAAAAOhcBBRqrPgu&#10;/IYGIV533XVTnz59suk33ngje+7fv3/963PmzGlw/dOnT6+frmugr0XZxsoVly0OCrSmLAAAAAAA&#10;nYuAQo0NGjSofrqxQYjrxhXo2vV/D0FxUGDixIkNlpswYUL23Ldv39S9e/ealW2sXKQ0mjJlSja9&#10;2mqr1c9vTVkAAAAAADoXAYUaGzp0aP30P/7xj6rLfPjhh2natGnZ9HrrrZc9b7TRRllDf6hLg1TN&#10;Pffckz3vs88+9fNaU3bHHXfMnsePH58mTZpUtdx9992XFi5cmLp06ZJGjhxZk7IAAAAAAHQuAgo1&#10;tvLKK6cNNtggm77++uurLnP55ZdnjezRO2HbbbfN5sUAx/vvv382fccdd6TZs2dXlHv44YfTU089&#10;lU0feuih9fNbU/aggw6q7yUxevToqts7atSo7Hn48OFpjTXWqElZAAAAAAA6FwGFNvCd73wne37s&#10;scfScccdlwqFQv1rf/7zn9PPfvazbPqwww6rDz6Egw8+OHueMWNGdjd/cWDgmWeeSYccckg2Hb0g&#10;tt9++5L3bGnZSEMUjf3h1FNPTTfeeGP99n7yySfp+OOPr+/ZcOSRR5a8Z2vKAgAAAADQuQgotIFo&#10;PP/KV76STf/qV79K/fr1yxrxV1lllbTffvtlKY+22GKLdNZZZ5WUi2UuvPDCLD3QQw89lI1REAGA&#10;GMR52LBh2QDOkd7o3nvvzZapVdk//vGPacMNN0yfffZZ1usgtnfLLbfM1nHeeedly0dPg7peELUq&#10;CwAAAABA5yGg0AYiBdGYMWOy3gk9evTIegvEeArTp09Pa665Zjr55JPTuHHj0oABAyrKHn300enq&#10;q69Om222WVpqqaXSCy+8kA16PHjw4CxV0f33358GDhxY9X1bWjYCHQ888EDW6B+vx/Y+8cQTWS+D&#10;HXbYIf3hD39IRx11VNX3bE1ZAAAAAAA6j26qoG307t07nXvuuenMM8/MBiyeOXNmWn/99dOKK66Y&#10;W/ab3/xm9pg/f356/vnn06BBg7KxGZqipWWjZ8FNN92UTU+ePDnNmjUr69EQwZG2LAsAAAAAQOcg&#10;oNDGolE90g7Fo7m6d++epUZqidaUjcGTWzqAcmvKAgAAAADQcQkoAAAAwBJq7Muz0+8enrZE7Ou3&#10;e72fhjrkANAqxlAAAAAAAAByLRE9FGKA4Mjt/+abb2bjGcT0woUL0worrJA9IkXPxhtv3OBgxwAA&#10;AAAAsKRbLAMKH374YfrTn/6Urr322vTSSy+lt99+Owsg5ImAwnbbbZdGjhyZ9txzz9S3b19nCAAA&#10;AAAApMUooFAoFNL999+ffv/732fBhAgqNNc777yTbr755uzRrVu3tMcee6Qf/ehHaccdd3SmAAAA&#10;AACwRFssxlC45ppr0pAhQ9KIESOygEJLggnlPv3003Trrbem4cOHp2HDhqUXXnjB2QIAAAAAwBJr&#10;seihcOWVV2bjI5TbZJNN0vrrr59WXXXVkscqq6ySPvrooywVUvFj6tSp6ZFHHkkzZswoWc/TTz+d&#10;/vznP6eNNtrIGQMAQKcw9uXZ6XcPT1si9vXbvd5PQx1yAABoc4tFQKFLly7Zc9euXdO2226b9t13&#10;37TPPvukNddcs9FyX/rSlyrmxVgL48aNS3/5y1/SmDFj0uuvv14/HwAAAAAAllSLRUDhyCOPTAcf&#10;fHDae++904ABA1q1rghKxMDM8Tj//PPT888/n2655Za0++67O1sAAAAAAFhiLRYBhQMPPLDN1j10&#10;6NDsAQAAAAAAS7KuqgAAAAAAAMgjoAAAAAAAAOTqtiTs5NSpU9PFF1+cHn300fT222+n9957r9Hl&#10;zz333HTEEUc4OwAAAAAA4P8s9gGFBx54IO26667p448/bnKZf/7zn84MAAAAAAAoslinPJo7d246&#10;4IADmhVMCN26dXNmAAAAAABAkcW65fzJJ59MM2bMqP+7S5cuacstt0yrr756WnbZZRssN3LkSGcG&#10;AAAAAAAUWawDCsWpi3r16pXuv//+NGzYMEcdAAAAAACaabFOebTWWmvVT48YMUIwAQAAAAAAWmix&#10;DijssMMOqWvX/93F6K1QKBQccQAAAAAAaIHFOqCw4oorpuOPPz6bnjRpUjrvvPMccQAAAAAAaIFu&#10;i/sOnnnmmenpp59O99xzTzrhhBOyQZrXX3/9RsvsvPPOaY011nB2AAAAAADA/1msAwpTp07NggNz&#10;586tn/erX/0qt9xPfvKT9Mtf/tLZAQAAAAAA/2exDii89tpr6ZVXXml2uX/961/ODAAAAAAAKLLY&#10;j6HQEiuttJIzAwAAAAD4/9i797Arx3xx4N/eXkkllFQokZw7KCWMc5gR2hl7HAaJYY+cxv4578G4&#10;Mmzb3jP9MMxguJxPM+MwxikZZ21KIoeUJMcoOqGjftd9j3fNeus90Lvy864+n+ta13Ov53m+632e&#10;1e0Pz3d97y9QpKwrFHr06BHjxo2LxYsXf6u4LbbYwswAAAAAAIAiZd+UuVevXv6VAQAAAACggSpX&#10;pZt9+eWX46WXXoopU6bEBx98EOuvv35069Yttt1229hqq63MBgAAAAAAqMUqkVCYPHlynHXWWfHn&#10;P/+5xuNNmjSJQw45JC6++OLYaKONzAoAAAAAAFhGRbnf4PTp02P77bevNZmQLF26NG677bbYZptt&#10;4q233jIrAAAAAABgGWWfUBg2bFh8+umn3+jcefPmxZAhQ+Krr74yMwAAAAAAoEhZJxTef//9+Mtf&#10;/lJ436dPn7jpppti4sSJMXPmzNxL4aGHHooDDzywcM4zzzwT99xzj5kBAAAAAABFyrqHwhtvvFEY&#10;9+rVK5544olo2bJlYV+bNm1i4403jn322SdXMlx11VV5/7hx46olGQAAAAAAYFVX1hUKxQmFn/zk&#10;J9WSCcs6/vjjC+MJEyaYGQAAAAAAUKSsEwpNmjQpjNdaa606z03VClU+/PBDMwMAAAAAAIqUdUJh&#10;m222KYwfeeSROs9NyyFV6datm5kBAAAAAABFVpmEwr333hv//u//HjNmzKh2zpIlS/Kx1EOhyhZb&#10;bGFmAAAAAABAkbJOKKRljH784x8X3v/2t7+NDTfcMLbeeuvYc889o1+/ftG+ffv4l3/5l5g9e/Y/&#10;vpCKivjhD39oZgAAAAAAQJHKcr/B3//+9/H000/H9OnT8/sFCxbEa6+9ll81OfXUU6NPnz5mBgAA&#10;AAAAFKko9xtcd911429/+1uuRqjzi6ioiKOOOiqGDx9uVgAAAAAAwDIqV4WbTBUHo0ePjttvvz0e&#10;eOCBePPNN2Py5MnRqlWr2GSTTXIT5hNOOCF69uxpRgAAAAAAQA0qV5UbbdKkSRx66KH5BQAAAAAA&#10;fDsVvgIAAAAAAKA+EgoAAAAAAEC9ymbJo7fffjtuuOGG+Oqrr+Lwww+PzTbbLJYuXRq33nprLFiw&#10;4Ft91oABA6Jz585mBwAAAAAAfK1sEgoXXnhhXHfddXn8yiuvxN133x0vv/xyTi58W2effXZcdNFF&#10;ZgcAAAAAAHytbJY8ev311wvjCRMm5O3s2bNX6LPmzp1rZgAAAAAAQJGyqVDo379/PPfcc3ncp0+f&#10;vG3fvv0KfVa7du0adC3vvvtu3HfffXn5pdpstNFGccABB9R6fNq0afHss8/me/riiy+ib9++0a9f&#10;v+jZs2c0adKkzr+/orHz58+PsWPH5tjx48dH165dc9wOO+wQbdq0qfNvNiQWAAAAAIDvv7JJKAwf&#10;Pjx22223mDdvXvzoRz/K+zbffPP8cHvhwoXf6rO22GKLBl3Lf/7nf8aVV15Z5zkdOnSoNaFwzjnn&#10;xMUXX1xt37XXXpu3Rx99dFxzzTVRUVFR0tjJkyfHHnvskZMhy2rbtm08/PDDhURNKWMBAAAAAGgc&#10;yiah0LJlyxof0Pfo0eM7v5ZUFZBsuummuTl0Tbbddtsa95966qkxYsSI/NA/NYfed999o1WrVnH/&#10;/ffHPffck/tEpM+/7bbbShablovac88948MPP4wNN9wwBg0alCs+pk6dGpdffnl8/PHHOWEwcuTI&#10;XHVQqlgAAAAAABqPSl/BynPIIYfkyolvKi0XlBICyXnnnRfnn39+4dgxxxwTZ511VlxyySVx++23&#10;x+mnnx69e/cuSewpp5ySEwKpamLMmDHVloo66qijolevXjFz5szc+Dot5VSsIbEAAAAAADQeZZFQ&#10;WLRoUf7V/eLFi0vyeenX/Z07d/7O7+PGG2/M21S9cO655y53/IILLoirrroq5syZk++3OCmworHv&#10;v/9+jBo1Ko/T8WX7TqSqg9NOOy3OPvvsvHTRZ599Fuuss06DYwEAAAAAaFzKIqHw9NNPx5AhQ0r2&#10;eekB+EUXXfSd3sOCBQvijjvuyOOBAwfW2Odg9dVXz8dSQuDOO++MSy+9tMGxt9xyS24e3axZs9hn&#10;n31qvLYDDzwwfyepF0VaOmno0KENjgUAAAAAoHEpi4RC+tV9Kc2dO/c7v4eJEyfGrFmz8jg1l65N&#10;9+7dc1Jg2rRp+SF9epjfkNjRo0fnY6m/wRprrFFjXOoF0bx585g/f35MmjSpsL8hsQ2VlllKzaDr&#10;khp0r7baav4rBwAAAAAogYpyuIlll9ppqHbt2pXkcz799NN48cUX4/nnn88P8dOv+WuTmhdX6dSp&#10;U63nbbLJJoVx6k1Qqti64lLFQ5cuXarFNTQWAAAAAIDGpSwqFPr37x/jxo0rWQ+FLbbYoiSfc+WV&#10;V+ZXlbTsUKoSSE2T999//2rnTp8+vTBu3bp1rZ+55pprFsYzZsyIjh07liS2rrji2BS37DWvSGxD&#10;pWtPr7qkRE6pq1cAAAAAAFZVleVyI7169freXEvfvn3jiSeeyA2I08P29FD7vffey7/oHzNmTBxw&#10;wAFx+OGHx0033VSIKa4yaNWqVa2f3aJFi8I4VUCUKrauuOLYqriGxgIAAAAA0LhU+ApKb9iwYTFl&#10;ypQYO3Zs/P3vf8/b9Gv+Z555Jrbffvt8zs033xzXX399IaZ4rf8vv/yy1s9eunRpYdyyZcuSxdYV&#10;VxxbFdfQWAAAAAAAGpeyqFBYtGhRbjZcqiWPBgwYEJ07dy75de64447x17/+Nbbeeuv45JNP4uqr&#10;r46hQ4fmY23bti2cN3v27Fr7OKTmxlXWW2+9ksSm3gYpri5VsVVxDY0FAAAAAKBxKYuEwtNPPx1D&#10;hgwp2eedffbZcdFFF62Ua00P+3ffffe4884745VXXsmNmlPj4nXXXbdwzqxZs2qN/+ijjwrjqgf0&#10;DY19880364wrji1OCjQkFgAAAACAxqUsljwqdePduXPnrtTrbd++fd6myoqUUEiKkwKTJ0+uNXbS&#10;pEl526ZNm2jevHnJYuuKS0sapR4QyQYbbFDY35BYAAAAAAAal7JIKFQ9oC+V2pYMKpXXXnstb7fZ&#10;ZpuorKwsjNOD/uShhx6qNfaRRx7J28GDBxf2NSR21113zduJEyfG1KlTa4wbNWpUTnw0adIkBg0a&#10;VJJYAAAAAAAal7JY8qh///4xbty4kvVQ2GKLLVbatb788st5iaakX79+hf2pwfFBBx2U+yo88MAD&#10;8dlnn8U666xTLTY1dU4NnpMjjzyyJLEHH3xwnH766fmh/y233BL/8R//sdw1X3755Xm72267Vest&#10;0ZBYAAAAAAAal8pyuZFevXp9L67jiiuuiJdeeil+/vOfx3bbbVftWGrIfPLJJ8eCBQtyP4Ff/epX&#10;1Y4ffvjhOSmQGjanX/Pfe++9hcRASpgcccQRedy9e/fYeeedSxKbliFKD/sfe+yxOP/886Nbt27x&#10;r//6r7miIC3JlJIEVZUNw4YNq/Y3GxILAAAAAEDjUuErKK33338//vjHP0bfvn3zMkQ9e/aMPn36&#10;5PEBBxyQlwZq3bp13Hzzzcst1ZQe9I8YMSI/kH/qqadyj4KUAEgP6tNnvP3223l5o5EjR+ZzShWb&#10;rmXrrbeOJUuW5KqDtm3b5uqJ9BmXXnppPj9VGqQqiGU1JBYAAAAAgMajbCoU0gPzG264IS+/k36t&#10;v9lmm8XSpUvj1ltvzRUB38aAAQNWeHmek046KS85dPfdd8fHH3+cx1VSxcBPf/rT/Gv+4kbKxU45&#10;5ZRYe+2147LLLotXXnklJkyYkPdvvPHGOWnwm9/8Jj+0L2Vsx44d44knnshVFSkZMX369HjhhRdi&#10;jTXWiF122SWOO+64fN01aUgsAAAAAACNR9kkFC688MK47rrr8jg9TE8P9FO/gpRc+LbOPvvsuOii&#10;i1boOtZff/34/e9/n1/Tpk2LDz/8MCc2UqVAbYmAZQ0ZMiS/5s+fn++lU6dO0aFDh5Uam67trrvu&#10;yuN03TNnzswVDak/w8qMBQAAAACgcSibhMLrr79eGFf9Mn/27Nkr9Flz584tyTWlKoeGNCJu3rx5&#10;Xjrpu45tyHU39J4BAAAAAPh+KpseCv379y+MU8+AZNkeBd9Uu3btzAwAAAAAAChSNhUKw4cPj912&#10;2y3mzZsXP/rRj/K+zTffPMaPHx8LFy78Vp+1xRZbmBkAAAAAAFCkbBIKLVu2jAMOOGC5/T169PCv&#10;DAAAAAAADVThKwAAAAAAAOojoQAAAAAAANRrlUgovPjii3HkkUfmngppaaQmTZrU+brsssvMDAAA&#10;AAAAKFJZ7jd4xx13xCGHHPKtYiZPnmxmAAAAAABAkbKuUPjkk09i6NCh3zquWbNmZgYAAAAAABQp&#10;6wqF559/Pr788svC+xYtWsRee+0VG2ywQTRt2rTWuIMPPtjMAAAAAACAImWdUHjttdcK43XXXTfG&#10;jh0bnTt39q8OAAAAAADfUlkvebT++usXxjvuuKNkAgAAAAAArKCyTijst99+seaaa+bxk08+WW35&#10;IwAAAAAA4Jsr64TCWmutFf/93/+dx7NmzYqDDjooFixY4F8dAAAAAAC+pcpyv8Hjjjsu3njjjfjt&#10;b38bDzzwQGy//fax8cYb1xlz0kknxR577GF2AAAAAADA18o+ofDSSy/F3XffXXg/fvz4/KpLSjhI&#10;KAAAAAAAwD+VdUJh4cKFsf/++8d77733reKWLFliZgAAAAAAQJGyTig8+OCDyyUTKisro127dtG0&#10;adNa47bbbjszAwAAAAAAipR1QmHSpEn/vNHKyrjqqqviyCOPjGbNmvmXBwAAAACAb6GsEwpdunQp&#10;jPfaa6/42c9+5l8cAAAAAABWQEU539zuu+8eTZo0yeMpU6b41wYAAAAAgBVU1gmFtm3bxi9+8Ys8&#10;njhxYvzf//t//YsDAAAAAMAKqCz3G7z00ktjwoQJMXLkyJxceP/992OLLbaoM2bAgAHRuXNnswMA&#10;AAAAAL5W1gmFlDxIyYE5c+YU9qUEQ33OPvvsuOiii8wOAAAAAAD4WlknFN5666144403vnXc3Llz&#10;zQwAAAAAAChS1j0U1l577RWKa9eunZkBAAAAAABFyrpCoUePHjFu3LhYvHjxt4qrr8cCAAAAAACs&#10;asq+KXOvXr38KwMAAAAAQANV+AoAAAAAAID6SCgAAAAAAAD1klAAAAAAAADqJaEAAAAAAADUS0IB&#10;AAAAAACol4QCAAAAAABQLwkFAAAAAACgXpWr4k1/8cUX8fjjj8fLL78cLVu2jD59+kTfvn1jtdVW&#10;MyMAAAAAAKAGZZdQuP322+Ott96KtddeO0444YTljr/wwgtx2GGHxeTJk6vt7927d47t1q2bWQEA&#10;AAAAAMsoq4TCyJEj49BDD83jXr16LZdQ+Oijj2K//faLjz/+eLnYF198Mfr16xcTJ06M9dZbz8wA&#10;AAAAAIAiZdVD4dZbby2Mhw0bttzxs88+u8ZkQpVZs2bFmWeeaVYAAAAAAMAyGnWFQuqFcNppp0Xb&#10;tm1jgw02iL///e+FY4MHD652bqpOKE44JEOHDo0ddtgh7rrrrlzdkNx4441x2WWXxZprrml2AAAA&#10;AADA1xp1QuGNN96Iq666arn9bdq0iXXXXbfavptuuikWLlxYeJ+WQ7riiivy+JhjjokePXrEq6++&#10;Gl999VXus7DHHnuYHQAAAAAA8LVGnVBYa621oqKiIicBiqV9xZYuXRrXXntt4X3z5s3jvPPOq3b+&#10;QQcdlBMKye9+97v44IMPomPHjrHJJpvExhtvbKYAAAAAALBKa9QJha5du8bnn38eH374YU4AHHnk&#10;kTFlypSYMWNGTJ06Nbp06ZLPS0sdvfnmm4W4Aw88cLnGyyl5UOUvf/lLfiVp6aM5c+aYKQAAAAAA&#10;rNIafVPmVG2QKgh22mmnGDBgQGH/YYcdFvfff3/8z//8T/zbv/1btZif/exny33OzJkza/z84mWS&#10;AAAAAABgVVVZTjczcODAuPrqq/P4ueeei/3333+5c/r06RO77777cvsnTZpUGP/617+OHXfcMVc9&#10;NG3a1CwBAAAAAGCVV1YJhQMOOCD23XffeOCBB2o83qxZs/jDH/6w3P5UhXDfffcV3g8aNCi23npr&#10;swMAAAAAAL5WUW43dMMNN8TgwYOX2596JvzpT3/KFQrLuv766+PTTz/N46222koyAQAAAAAAllFZ&#10;bje07rrr5obKL7zwQowdOzZmzZqVkwS77LJLrL322jXGfPLJJ9GjR49o1apVXu4IAAAAAACorrJc&#10;b6xv37759U388pe/zK+VKVVApOqJlOBYZ5114sgjj4w2bdrUev60adPi2Wefzb0gvvjii3wv/fr1&#10;i549e0aTJk3q/FsrGjt//vychEmx48ePj65du+a4HXbYoc5rbWgsAAAAAADff5W+gu/G8ccfH3fe&#10;eWfhfefOnePAAw+s8dxzzjknLr744mr7rr322rw9+uij45prromKioqSxk6ePDn22GOPePfdd5c7&#10;1rZt23j44YdrXC6qobEAAAAAADQOZZFQ+OMf/xgzZszIvRM222yzkn3u4sWL46mnnoq//vWv+eH/&#10;D37wgxX6nMceeywnE9KSSvPmzavz3FNPPTVGjBiRH/oPGDAgN5lOcffff3/cc889cd111+Wqg9tu&#10;u61ksa+//nrsueee8eGHH8aGG26Ym1L3798/pk6dGpdffnl8/PHHOWEwcuTIXHVQqlgAAAAAABqP&#10;skgo3HjjjfHkk0/GWWedFVtuuWVOLKRX+lV8fcsDLevzzz/Pv6hPD+D/9re/FZo1r7nmmiuUUEhJ&#10;iZNPPjmPzzvvvDjjjDNqPTctF5QSAlXnnn/++YVjxxxzTL6/Sy65JG6//fY4/fTTo3fv3iWJPeWU&#10;U3JCoEOHDjFmzJho37594dhRRx0VvXr1ipkzZ8aFF14Y9913X7VrbkgsAAAAAACNR1kkFIqTBukX&#10;8+l10UUXxQYbbBBbbLFFrL/++tVeHTt2jC+//DI++OCDeP/99/O26vXSSy/lfgDLWm211Vbo2tKv&#10;9F999dWc3Dj22GPrTCikxEiy7bbbxrnnnrvc8QsuuCCuuuqqmDNnTq4yKE4KrGhsuv9Ro0blcTpe&#10;nBBIUtXBaaedFmeffXZOtHz22We5B0RDYwEAAAAAaFzKIqHwi1/8IicDJk2aVG1/euCdXg31wx/+&#10;MA499NBvHTd9+vT41a9+lRMeV1xxRa19D5IFCxbEHXfckccDBw6s8dzVV189H0sJgbSE0qWXXtrg&#10;2FtuuSW++uqraNasWeyzzz41Xlta7iklBRYuXJgrN4YOHdrg2IZKVRGpd0Nd0vJSK5oIAgAAAACg&#10;uopyuIl/+Zd/iYkTJ+ZeB3vvvXdUVjY8T5J6D6QmxhMmTIgHH3wwunbt+q0/48wzz8wVAUOGDMl9&#10;BeqSrn/WrFl5vNtuu9V6Xvfu3fN22rRp+SF9Q2NHjx6dt6m/wRprrFFj3KabbhrNmzfP4+KkTUNi&#10;AQAAAABoXCrL5UZSFcB+++2XX6nvQep/kBIMzz//fLzzzjv1xjdt2jQ3dE59ElKCIjUaTr/qX1HP&#10;PfdcXoZorbXWiv/8z/+s9/zUvLhKp06daj1vk002KYxTb4K0fFMpYuuKSxUPXbp0iTfeeCPHLXvN&#10;KxLbUOna06su6d8+JXQAAAAAAGi4ynK8qTZt2sQRRxyRX0n69f7LL7+clyCaPXt2fp+WwmndunV+&#10;4L/RRhvF1ltvXfglfUOlZYBOPPHEWLp0aV7yaNneAjVJ11YlXVdtUnPoKjNmzMgP1UsRW1dccWyK&#10;W/aaVyQWAAAAAIDGpXJVuMm11147dtlll+/s711zzTXx4osvxjbbbJMTC99EcZVBWm6pNi1atCiM&#10;UyVGqWLriiuOrYpraCwAAAAAAI1Lha+gtNJD8//4j//I48suu+wb93Mobh785Zdf1npeqnqo0rJl&#10;y5LF1hVXHFsV19BYAAAAAAAaFwmFEkvJhNQr4Cc/+Unsvvvu3ziubdu2hXFalqk28+fPL4zXW2+9&#10;ksXWFVccWxXX0FgAAAAAABqXSl9B6bz99ttx9dVXFxpEP/7449WOf/7554XxhAkTcq+H9ddfPzeD&#10;XnfddQvHUo+H2nz00UeFcdUD+obGvvnmm3XGFccWJwUaEgsAAAAAQOMioVBCKUmQGjInRx55ZJ3n&#10;nn/++XnbuXPneOedd6olBSZPnhzbbbddjXGTJk3K25SMqGoiXYrYFFebtKTRe++9l8cbbLBBYX9D&#10;YgEAAAAAaFwseVRCm2++eey8886x44471vjafvvtq52b9g0cODC/Tw2c04P+5KGHHqr1bzzyyCN5&#10;O3jw4MK+hsTuuuuueTtx4sSYOnVqjXGjRo3KiZJUeTFo0KCSxAIAAAAA0LhIKJRQWrroySefjGee&#10;eabGV9UD/eSiiy7K+6688sr8PjU4Puigg/L4gQceiM8++2y5z0/njx07No+LKyAaEnvwwQdHRcU/&#10;psEtt9xS431dfvnlebvbbrvliopSxAIAAAAA0LhIKHyPHH744Xn7ySef5F/zFycGxo0bF0cccUQe&#10;d+/ePVdClCI2LUOUHvYnaRmmO++8M5YuXZrfL1q0KM4444xCImTYsGHV/mZDYgEAAAAAaFxWiYTC&#10;kiVLatyffrF/8skn5yWAzjvvvHjppZf+v15netA/YsSIvDzQU089lXsUpARAt27dok+fPrnpc1re&#10;aOTIkfmcUsXefPPNsfXWW+fvKVUdtG3bNvr165c/49JLL83np0qDqiqIUsUCAAAAANB4lH1CYd99&#10;943Kysq8HFGxW2+9Nfc0SA+777nnnhg+fHj0798/719Z0nWkV7LGGmvUeM4pp5wS119/ffTu3Tua&#10;Nm2aGz2npsddunTJSxU9/vjj0b59+5LGduzYMZ544on80D8dT9UNL7zwQq4y2GWXXeKmm26KE088&#10;sca/2ZBYAAAAAAAaj8pyvrlXX301HnzwwTxOv56vMn369DjuuOOWq1xYsGBBHHvssbHXXntFu3bt&#10;Sn49LVq0iDlz5uSH7a1bt671vCFDhuTX/Pnz45VXXolOnTpFhw4dvtHfWNHYVFlw11135fG0adNi&#10;5syZuaIh9WdYmbEAAAAAADQOZV2hMHr06ML4wAMPLIxTVcLnn39eeJ+qF9Zaa608/uKLL+IPf/jD&#10;SrumVJlQVzKhWPPmzaNv377fOJlQqtjUPHnbbbddoYRAQ2IBAAAAAPj+KuuEwscff1wYp2V/ksWL&#10;F+dlgaoMHTo0Jk6cGC+++GLhIfj48ePNDAAAAAAAKFLWCYXiZYveeeedvL3tttvigw8+yOPUZ+BX&#10;v/pVHm+yySax5ZZb5nFatgcAAAAAAPinsu6h0K1bt8L4sMMOiwEDBsQNN9xQ2PejH/0oL9FTZe7c&#10;uXlruR4AAAAAAKiurBMKO+20U3Tt2jXeeuuteP311/Or2BlnnFEYp0bNVZUJKQYAAAAAAPinsl7y&#10;qLKyMkaMGBGrr776cseGDRsWO++8c+H9NddcE0uWLMnjvffe28wAAAAAAIAileV+g/vtt188+eST&#10;ObHw0ksvxfrrrx8/+clP4thjj6123iOPPBJrrbVW9OnTJw466CAzAwAAAAAAilSuCjfZr1+/uPXW&#10;W+s8JyUdAAAAAACAmlX4CgAAAAAAgPpUrko3+8ILL8TEiRNjypQp0aJFixgyZEi0a9fOLAAAAAAA&#10;gHqsEgmFp59+Ok4//fQYPXp0tf2zZ8+O4cOH5/HPf/7z+NOf/hRbbrllPPbYY7HaaquZHQAAAAAA&#10;8LWyX/Jo/Pjxseeeey6XTEhmzZpVGG+88cYxc+bMnHx49NFHzQwAAAAAAChS1gmFJUuWxE9/+tNY&#10;uHBhtf1NmjRZ7tx99923MH7iiSfMDAAAAAAAKFLWCYU333wzXn311Tzu0qVLXH311TFp0qRcsbCs&#10;bbbZJior/7EC1IQJE8wMAAAAAAAoUtY9FIoTAymZsNdee9V6bqpaaNu2bUyfPj1mzJhhZgAAAAAA&#10;QJGyrlB45513CuNevXrVee5XX31V6KlQUVFhZgAAAAAAQJGyfnLerVu3wviVV16p89znn38+FixY&#10;kMebbrqpmQEAAAAAAEXKOqHQs2fPwvj4448v9FNY1sSJE+PYY48tvC9ORAAAAAAAAGWeUEiNmH/w&#10;gx/kcWrQ3KNHj+jevXuMGzcu77v33ntz0iE1ZK7qt9C0adMYNGiQmQEAAAAAAEXKvlnAzTffHK1b&#10;t87j1CchJQ5mzpyZ37/77rvx8ssvx+LFiwvnn3TSSTnxAAAAAAAA/FPZJxQ22mijePDBB6N37951&#10;fxEVFXnZo+HDh5sVAAAAAACwjMpV4SZ33HHHGDNmTNx2223x2GOPxaRJk2Ly5MnRsmXL6Nq1a34d&#10;c8wxse2225oRAAAAAABQg8pV5UabNGkShx12WH4BAAAAAADfToWvAAAAAAAAqE9ZVCgsWrQoL2dU&#10;3Fy5IQYMGBCdO3c2OwAAAAAA4GtlkVB4+umnY8iQISX7vLPPPjsuuugiswMAAAAAAL5WFksezZkz&#10;p6SfN3fuXDMDAAAAAACKlEVCoX379iX9vHbt2pkZAAAAAABQpCyWPOrfv3+MGzeuZD0UtthiCzMD&#10;AAAAAACKVJbLjfTq1cu/JgAAAAAArCQVvgIAAAAAAKA+EgoAAAAAAEC9KleFm0y9Fe6777544403&#10;4p133olFixbVef6QIUNi1113NTsAAAAAAOBrZZ9QePPNN+Pggw+Ol1566RvHtG7dWkIBAAAAAACK&#10;lP2SRyeddNK3SiYkq622mpkBAAAAAABFyjqh8Morr8QjjzxSeN+kSZNYd911Y4011sjv07Zjx47R&#10;rl27wjlnnnlmTkIAAAAAAAD/VNYJhYkTJxbGO+ywQ3zwwQfxySefxL/+67/mfYccckje99FHH8Xg&#10;wYPzvrvvvjvatm1rZgAAAAAAQJGyTii8++67hfH/+T//Jzp06JDHzZs3z9uFCxf+40uoqIgbb7wx&#10;7089F/74xz+aGQAAAAAAUKSsEwqLFy8ujNu0aVMYr7feenmbKhOqtGrVKnr27JnH//u//2tmAAAA&#10;AABAkbJOKKT+CFWKqxWqEgrPPPNMTJ8+PY8///zzePnll/P4rbfeMjMAAAAAAKBIWScU+vbtWxiP&#10;GjWqMO7du3fezp8/P3bcccc44YQTYuutt44vv/wy7+/cubOZAQAAAAAARco6obD55pvnV/LnP/85&#10;Zs6cmcc77bRTdO3aNY+nTJkSV155ZbzzzjuFuD333NPMAAAAAACAIhXlfoNnnnlm3qYljf70pz8V&#10;9l9yySVRWVm53Pk9evSIo48+2swAAAAAAIAileV+g0OHDs1Jgnnz5kX//v0L+3/84x/HPffcE5df&#10;fnmMGTMm91UYMGBAXHTRRbHaaquZGQAAAAAAUKRyVbjJPn361Lh/4MCB+QUAAAAAANRtlUgoLFmy&#10;JJo2bbrc/rFjx8YNN9wQ7777bnTv3j0OPPDA6NWrl1kBAAAAAADLKPseCvvuu2/ulbDZZptV23/r&#10;rbfG9ttvn5c8SksfDR8+PC+JlPYDAAAAAADVlXWFwquvvhoPPvhgHh988MGF/dOnT4/jjjsuVy4U&#10;W7BgQRx77LGx1157Rbt27Rr0txctWhSPPvpoPP744/Hee+/lvgzdunWLPffcs1ovh9pMmzYtnn32&#10;2Xjuuefiiy++iL59+0a/fv2iZ8+e0aRJk5USO3/+/Fy1kWLHjx8fXbt2zXE77LBDtGnTps6/2ZBY&#10;AAAAAAC+/8o6oTB69OjCOC1nVCVVJXz++eeF96l6ISUZZs+enR/A/+EPf4hf/vKXK/x377333jj5&#10;5JPzg/1lpc895JBD4sYbb6y1+fM555wTF198cbV91157bd4effTRcc0110RFRUVJYydPnhx77LFH&#10;Xv5pWW3bto2HH3641l4UDYkFAAAAAKBxKOuEwscff1wYd+nSJW8XL14c119/fWH/0KFD47rrrosp&#10;U6bEFltskSsL0i/sV9TSpUtzwiD9Yj9VBuy///75b0+dOjV+//vfxwcffBC33357bLrppnmZpWWd&#10;euqpMWLEiPzQf8CAAXnJplatWsX999+fl2ZK15qSHrfddlvJYl9//fVcOfHhhx/GhhtuGIMGDcpV&#10;FOmaU/IlfY8pYTBy5MhcdVCqWAAAAAAAGo+yTigUL1v0zjvvxDrrrJMfpqeH+klq1PyrX/0qjzfZ&#10;ZJPYcsst4+WXX66xsuCbSksKpd4MqVJg7733rnbs+OOPj6222io++eST+N3vfrdcQiEtF5QSAsl5&#10;550X559/fuHYMcccE2eddVZccsklOSFx+umnR+/evUsSe8opp+SEQIcOHWLMmDHRvn37wrGjjjoq&#10;N6qeOXNmXHjhhXHfffdVu+aGxAIAAAAA0HiUdVPm1LOgymGHHZaXITrxxBML+370ox9F586dC+/n&#10;zp2bt7UtRfRNpb4JyyYTknXXXTcOPfTQPP7ss8/yg/hiaRmkZNttt41zzz13ufgLLrggWrduncfL&#10;VhmsaOz7778fo0aNyuOrrrqqWkIgSVUHp512Wh6npYvSdZciFgAAAACAxqWsEwo77bRTbg6cpKV5&#10;0hI8c+bMKRw/44wzCuPUQ6GqMqEqZmVYY401CuPmzZsXxqkh9B133JHHAwcOrLHPweqrr56PJXfe&#10;eWdJYm+55Zb46quvolmzZrHPPvvUeM1V/ScWLlyYl04qRSwAAAAAAI1LWS95VFlZmZcBOuigg/JD&#10;92LDhg2LnXfeufA+NStesmRJHtdUXVAqTz75ZN5uvPHGeQmmKhMnToxZs2bl8W677VZrfPfu3XOF&#10;QUp+pIf06WF+Q2KrGlen/gbFyY5iqd9DSn6kvhCTJk0q7G9IbEOl6o7UDLou8+bNa3C1CQAAAAAA&#10;/1BR7je433775Yf4aamh1CMhNRD+wx/+EFdccUW18x555JFYa621cgPhlIAotfRL/l//+tfx3HPP&#10;5fe//OUvqx0vbiDdqVOnWj8n9XqoknoTlCq2rrhU8VDV1LoqrqGxAAAAAAA0LpWrwk2mX9Dfeuut&#10;dZ5TVTlQKuPHj8+NkhcvXhxTp06NRx99NDd8btGiRe5ncPTRR1c7Py25VKWq10FN1lxzzcJ4xowZ&#10;0bFjx5LE1hVXHJvilr3mFYltqHTt6VWX559/vtoSVwAAAAAArLhKX8HKcemll+YeA8XSskBnnXVW&#10;/PjHP17u/OIqg1atWtX6uSkhUeXTTz8tWWxdccWxVXENjQUAAAAAoHGRUFhJjj322OjcuXNe6iit&#10;9//mm2/mngPnnXdeXvrov/7rv+Lkk08unF+81v+XX35Z60P6pUuXFsYtW7YsWWyKq0tVbFVcQ2MB&#10;AAAAAGhcJBRWkl133TW/ir300ktx2GGHxeuvvx6nnHJKdO3aNQYOHJiPtW3btnDe7Nmzo127djV+&#10;bmpuXGW99dYrSWzqbZDi6lIVWxXX0FgAAAAAABqXCl/Bd6dXr17x17/+NZo2bZrfX3TRRYVj6667&#10;bmE8a9asWj/jo48+KoyrHtCXIrauuOLY4qRAQ2IBAAAAAGhcJBS+Y6kqYeutt87j1Li5SnFSYPLk&#10;ybXGT5o0KW/btGkTzZs3L1lsXXFpSaP33nsvjzfYYIPlrnlFYgEAAAAAaFwkFP4/Kv7F/jbbbJMf&#10;9CcPPfRQrTGPPPJI3g4ePLgksVXLMk2cODGmTp1aY9yoUaNyL4gmTZrEoEGDShILAAAAAEDjIqFQ&#10;YvPmzYvFixfXejw9fH/ttdfyuHfv3oX9qcHxQQcdlMcPPPBAfPbZZ8vFPvPMMzF27Ng8PvLII0sS&#10;e/DBB0dFxT+mwS233FLjNV9++eV5u9tuu+VG06WIBQAAAACgcSn7hMLTTz8dDz/8cEyfPr3O89I6&#10;/3/729/iqaeeiiVLlqzw3/vNb34Tm222WVx55ZW5YXGx//3f/40DDzwwJxxSH4Vf/OIX1Y4ffvjh&#10;efvJJ5/kX/MXJwbGjRsXRxxxRB537949dt5555LEpmWI0sP+5Pzzz48777wzli5dmt8vWrQozjjj&#10;jEJlw7Bhw6r9zYbEAgAAAADQuJR1QuH111/PD89/+MMfxtFHH13nuX/+859jv/32i1122SX+53/+&#10;Z4X/5tprrx1vv/12nHDCCdG+ffvo0qVLbL/99tGxY8fo379/rk5Iy/9ceOGF8YMf/KBabLrWESNG&#10;5OMpsZF6FKQEQLdu3aJPnz75c9PyRiNHjsznlCr25ptvzn0dUiIlVR20bds2+vXrlz/j0ksvzeen&#10;SoOqKohSxQIAAAAA0HiUdUIhrd1fZeHChXWem5olV3niiSdW+G+mRMI111yTkwjJO++8E88//3yu&#10;gGjWrFnsscceuVLhrLPOqjH+lFNOieuvvz4vh5SqGCZMmJCbHqfERFqq6PHHH8+JilLGpmRHuuf0&#10;0D8dT9UNL7zwQq4ySAmWm266KU488cQa/2ZDYgEAAAAAaDwqV/UvIC3RM2nSpLjiiisK+1IfhBWV&#10;HuT/7Gc/y6+5c+fmyoBZs2ZFp06dcg+BdLw+Q4YMya/58+fHK6+8kmM7dOjwjf7+isamyoK77ror&#10;j6dNm5aXa0oVDak/w8qMBQAAAACgcSi7hEJaXuff//3f87hqPf9k1KhRNT7gTucs2zMh/aK/FNZc&#10;c83o0aPHCsc3b948+vbt+53HpsTHijZQbkgsAAAAAADfX2WXUEh9E1LT42WlxEFN+2syYMAAMwMA&#10;AAAAAIqUXQ+Fhi6z89Of/jSOOOIIMwMAAAAAAIqUXYXCoYceWmjA/Omnn8add96ZxxtssEHsv//+&#10;Ncak5YHSMj077bRT9OvXz6wAAAAAAIBllF1CoX///vmVvPrqq4WEwpZbbhlXXXWVf3EAAAAAAFgB&#10;leV8c506dYp/+7d/i88//zwGDRrkXxsAAAAAAFZQWScUWrduHb///e/9KwMAAAAAQANVrko3+8IL&#10;L8TEiRNjypQp0aJFixgyZEi0a9fOLAAAAAAAgHqsEgmFp59+Ok4//fQYPXp0tf2zZ8+O4cOH5/HP&#10;f/7z+NOf/pR7LTz22GOx2mqrmR0AAAAAAPC1inK/wfHjx8eee+65XDIhmTVrVmG88cYbx8yZM3Py&#10;4dFHHzUzAAAAAACgSFknFJYsWRI//elPY+HChdX2N2nSZLlz991338L4iSeeMDMAAAAAAKBIWScU&#10;3nzzzXj11VfzuEuXLnH11VfHpEmTcsXCsrbZZpuorPzHClATJkwwMwAAAAAAoEhZ91AoTgykZMJe&#10;e+1V67mpaqFt27Yxffr0mDFjhpkBAAAAAABFyrpC4Z133imMe/XqVee5X331VaGnQkVFhZkBAAAA&#10;AABFyvrJebdu3QrjV155pc5zn3/++ViwYEEeb7rppmYGAAAAAAAUKeuEQs+ePQvj448/vtBPYVkT&#10;J06MY489tvC+OBEBAAAAAACUeUIhNWL+wQ9+kMepQXOPHj2ie/fuMW7cuLzv3nvvzUmH1JC5qt9C&#10;06ZNY9CgQWYGAAAAAAAUKftmATfffHO0bt06j1OfhJQ4mDlzZn7/7rvvxssvvxyLFy8unH/SSSfl&#10;xAMAAAAAAPBPZZ9Q2GijjeLBBx+M3r171/1FVFTkZY+GDx9uVgAAAAAAwDIqV4Wb3HHHHWPMmDFx&#10;2223xWOPPRaTJk2KyZMnR8uWLaNr1675dcwxx8S2225rRgAAAAAAQA0qV5UbbdKkSRx22GH5BQAA&#10;AAAAfDsVvgIAAAAAAKA+ZVWhMHXq1JgxY0aDPqNt27ax8cYbmxkAAAAAAFCkrBIKO+ywQ3z00UcN&#10;/py//OUvMXjwYLMDAAAAAAC+VlZLHn366acl+ZwXXnjBzAAAAAAAgCJllVDo0KGDf1EAAAAAAFgJ&#10;ymrJo9GjR3+jKoWmTZvGvHnz4rrrrosbb7wxPv/882rH119/fTMDAAAAAACKlFVCoWPHjvlVl1mz&#10;ZsVvfvObuOyyy2L27NnLHd9xxx1jyJAhZgYAAAAAABSpXFVuNFUhjBgxIv77v/87JxWWlaoSLrjg&#10;ghg6dGiuYAAAAAAAAP6p7BMKixYtiquvvjqGDx8e06dPX+74OuusE2eddVacdNJJscYaa5gRAAAA&#10;AABQg7JNKCxdujRuu+22OPfcc2PKlCnLHW/RokWcfPLJceaZZ8baa69tJgAAAAAAQB3KMqHw4IMP&#10;xtlnnx3jx49f/oYrK+OYY46J888/v95+CwAAAAAAwD+UVULhww8/jCOOOCJGjRq13LEmTZrET37y&#10;k7z0Ubdu3fzLAwAAAADAt1BWCYWjjz56uWRCSiQMHjw4L33Uq1cv/+IAAAAAALACyiqhMG7cuGrv&#10;N9tssxg6dGh06tQpL3+UjqfeCvXZe++9Y8MNNzQ7AAAAAADga2WVUFi0aFG192+++WbupfBtnXPO&#10;OfHrX//a7AAAAAAAgK9VlNPNNGvWrCSfM3fuXDMDAAAAAACKlFVC4YQTTogWLVpERUVFg16bb765&#10;mQEAAAAAAEXKasmjX/7yl/kFAAAAAACUVoWvAAAAAAAAqI+EAgAAAAAAUC8JBQAAAAAAoF4SCgAA&#10;AAAAQL0kFAAAAAAAgHpJKAAAAAAAAPWSUAAAAAAAAOoloQAAAAAAANSr0lewcixZsiSeeOKJePTR&#10;R+Odd96J1VdfPbbaaqvYfffdo0+fPvXGT5s2LZ599tl47rnn4osvvoi+fftGv379omfPntGkSZOV&#10;Ejt//vwYO3Zsjh0/fnx07do1x+2www7Rpk2bOv9mQ2IBAAAAAPj+k1BYCR544IE45ZRTYvLkycsd&#10;Sw/0jz322LjssstykqEm55xzTlx88cXV9l177bV5e/TRR8c111wTFRUVJY1N17rHHnvEu+++u9yx&#10;tm3bxsMPP1xrIqQhsQAAAAAANA4SCiWWKhMGDx4cCxcujPXXXz/22muv6Ny5c37o/uc//znvv/rq&#10;q2O99daL4cOHLxd/6qmnxogRI/JD/wEDBsS+++4brVq1ivvvvz/uueeeuO6663LVwW233Vay2Ndf&#10;fz323HPP+PDDD2PDDTeMQYMGRf/+/WPq1Klx+eWXx8cff5wTBiNHjsxVB6WKBQAAAACg8ZBQKLH0&#10;ML9Tp05xxhlnxNChQ2O11VYrHBszZkzstNNOOalwySWXxFlnnRUtW7YsHE/LBaWEQHLeeefF+eef&#10;Xzh2zDHH5PNT3O233x6nn3569O7duySxqZoiJQQ6dOiQr7F9+/aFY0cddVT06tUrZs6cGRdeeGHc&#10;d9991e63IbEAAAAAADQemjKXWFrSKFUjHHfccdWSCcl2220Xhx12WB4vWrQoJkyYUO34jTfemLfb&#10;brttnHvuuct99gUXXBCtW7fO42WrDFY09v33349Ro0bl8VVXXVUtIZCkqoPTTjstj9PSRZ999llJ&#10;YgEAAAAAaFwkFL5jW265ZWE8a9aswnjBggVxxx135PHAgQNr7HOQei6kY8mdd95Zkthbbrklvvrq&#10;q2jWrFnss88+NV7zgQcemLepsiItnVSKWAAAAAAAGhdLHn3HPv3008K4+Bf9EydOLCQYdtttt1rj&#10;u3fvnisMpk2blh/Sp4f5DYkdPXp0Ppb6G6yxxho1xm266abRvHnzmD9/fkyaNKmwvyGxDZWWWaqp&#10;6XWxefPmLVclAgAAAADAilGh8B179NFH87Zdu3axzTbbFPan5sVVUg+G2myyySaFcepNUKrYuuJS&#10;xUOXLl2qxTU0FgAAAACAxkWFwndo7Nix+ZUccsghUVn5z69/+vTphXFVr4OarLnmmoXxjBkzomPH&#10;jiWJrSuuODbFLXvNKxLbUOna06suzz//fMyZM8fEAwAAAAAoARUK35HUa2DYsGF53LZt2+UaJxdX&#10;GbRq1arWz2nRokVhXLV8Uili64orji1esqkhsQAAAAAANC4SCt+R//qv/8q/mE9++9vf5iWPihWv&#10;9f/ll1/W+jlLly4tjFu2bFmy2LriimOr4hoaCwAAAABA4yKh8B24++6745xzzsnj4447Lo444ojl&#10;zklVC1Vmz55d62el5sZV1ltvvZLF1hVXHFsV19BYAAAAAAAaFwmFlWzMmDFx+OGH51/pDxw4MK68&#10;8soaz1t33XUL41mzZtX6eR999FFhXPWAvhSxdcUVxxYnBRoSCwAAAABA4yKhsBK99tpr8cMf/jC+&#10;+OKL6Nu3b9xxxx3RtGnTGs8tTgpMnjy51s+cNGlS3rZp0yaaN29esti64tKSRu+9914eb7DBBstd&#10;84rEAgAAAADQuEgorCRTpkyJvfbaK2bOnBnbbLNNPPjgg3X2EEjnpAf9yUMPPVTreY888kjeDh48&#10;uCSxu+66a95OnDgxpk6dWmPcqFGjclPpJk2axKBBg0oSCwAAAABA4yKhsBK8//77MWDAgPjggw+i&#10;W7duMXLkyGp9DmqSGhwfdNBBefzAAw/EZ599ttw5zzzzTIwdOzaPjzzyyJLEHnzwwVFR8Y9pcMst&#10;t9R4bZdffnne7rbbbtG5c+eSxAIAAAAA0LhIKJTYvHnzYu+9946333479wxIyxxVVlbGjBkzlnvN&#10;mTOnWmzqtZB88skn+df8xYmBcePGFZo5d+/ePXbeeeeSxKZliNLD/uT888+PO++8M/d7SBYtWhRn&#10;nHFGobJh2LBh1f5mQ2IBAAAAAGhcJBRKLFUIpN4Jyccffxy9e/eOdu3a1fhKyxRNnz69EJse9I8Y&#10;MSIvD/TUU0/lHgUpAZCqHPr06ZOTFGl5o1TxkM4p1pDYm2++ObbeeutYsmRJrjpI1RT9+vXLn3Hp&#10;pZfm81OlQVUVRKliAQAAAABoPCQUSixVJdTWeHlZqXJh2XNPOeWUuP7663MiIh2bMGFCbnrcpUuX&#10;vFTR448/Hu3bt6/x81Y0tmPHjvHEE0/kh/7peKpueOGFF3KVwS677BI33XRTnHjiiTX+zYbEAgAA&#10;AADQeFT6CkorLQG0ePHiBn3GkCFD8mv+/PnxyiuvRKdOnaJDhw4rNTZVFtx11115PG3atEIz6dSf&#10;YWXGAgAAAADQOEgofI81b948+vbt+53HpubJK9pAuSGxAAAAAAB8f1nyCAAAAAAAqJeEAgAAAAAA&#10;UC8JBQAAAAAAoF56KAAAfE+8vbBVjL/11lXiXjfbbLPYbrvt/KMDAAA0IhIKAAAAjYjkIwAA/79I&#10;KAD4H3//4w8AAABAvfRQAAAAAAAA6iWhAAAAAAAA1EtCAQAAAAAAqJeEAgAAAAAAUC8JBQAAAAAA&#10;oF4SCgAAAAAAQL0qfQUAAAAA5eXtha1i/K23rhL3utlmm8V2223nHx3gO6BCAQAAAAAAqJeEAgAA&#10;AAAAUC8JBQAAAAAAoF4SCgAAAAAAQL0kFAAAAAAAgHpV+goAAAAAAFY9by9sFeNvvXWVuNfNNtss&#10;tttuO//oDaRCAQAAAAAAqJeEAgAAAAAAUC8JBQAAAAAAoF4SCgAAAAAAQL0kFAAAAAAAgHpJKAAA&#10;AAAAAPWSUAAAAAAAAOoloQAAAAAAANRLQgEAAAAAAKiXhAIAAAAAAFAvCQUAAAAAAKBeEgoAAAAA&#10;AEC9JBQAAAAAAIB6SSgAAAAAAAD1klAAAAAAAADqJaEAAAAAAADUS0IBAAAAAACol4QCAAAAAABQ&#10;LwkFAAAAAACgXhIKAAAAAABAvSQUAAAAAACAekkoAAAAAAAA9ZJQAAAAAAAA6iWhAAAAAAAA1EtC&#10;AQAAAAAAqJeEAgAAAAAAUC8JBQAAAAAAoF6VvoKV77PPPovf/e53MXfu3Dj22GNj0003rTdm2rRp&#10;8eyzz8Zzzz0XX3zxRfTt2zf69esXPXv2jCZNmqyU2Pnz58fYsWNz7Pjx46Nr1645bocddog2bdrU&#10;+TcbEgsAAAAAwPefhMJKduedd8bJJ58c06dPz+979OhRb0LhnHPOiYsvvrjavmuvvTZvjz766Ljm&#10;mmuioqKipLGTJ0+OPfbYI959993ljrVt2zYefvjh6NOnT41/syGxAAAAAAA0DhIKK8l7770Xw4YN&#10;i7/+9a/fKu7UU0+NESNG5If+AwYMiH333TdatWoV999/f9xzzz1x3XXX5aqD2267rWSxr7/+euy5&#10;557x4YcfxoYbbhiDBg2K/v37x9SpU+Pyyy+Pjz/+OCcMRo4cmasOShULAAAAAEDjoYfCSvD444/H&#10;VlttlZMJW265Zdx8883fKC4tF5QSAsl5552Xf9l/yimnxDHHHBN33313nHnmmfnY7bffHi+++GLJ&#10;YtN5KSHQoUOHGDNmTFxxxRVx+OGHxy9/+cu8jFGqMpgzZ05ceOGFy11zQ2IBAAAAAGg8JBRWgr//&#10;/e95e+mll+Z+Aqla4Ju48cYb83bbbbeNc889d7njF1xwQbRu3TqPl60yWNHY999/P0aNGpXHV111&#10;VbRv375aXKo6OO200/I4JSlSP4hSxAIAAAAA0LhIKKwEP/vZz2LSpEn5Yfpqq632jWIWLFgQd9xx&#10;Rx4PHDiwxj4Hq6++ej6WpN4MpYi95ZZb4quvvopmzZrFPvvsU+O1HXjggXm7cOHCvHRSKWIBAAAA&#10;AGhc9FBYCTp16vStYyZOnBizZs3K4912263W87p3754rDKZNm5Yf0qeH+Q2JHT16dD6W+husscYa&#10;NcalJtLNmzeP+fPn50RJlYbENlRaZik1g67LvHnzvnFCBwAAAACAuqlQ+J5IzYur1JWQ2GSTTQrj&#10;mTNnliy2rrhU8dClS5dqcQ2NBQAAAACgcVGh8D0xffr0wriq10FN1lxzzcJ4xowZ0bFjx5LE1hVX&#10;HJvilr3mFYltqHTt6VWX559/PjeEBgAAAACg4VQofE8UVxm0atWq1vNatGhRGH/66acli60rrji2&#10;Kq6hsQAAAAAANC4SCt8TxWv9f/nll7Wet3Tp0sK4ZcuWJYutK644tiquobEAAAAAADQuEgrfE23b&#10;ti2MZ8+eXet5qblxlfXWW69ksXXFFcdWxTU0FgAA4P+xdycAdpblofifM3v2DbIAWYAkJBA0bAEX&#10;9s0WEFEQrbutqGirt7W37a217V/vvd56r7Va7VVvtVZRARcEVFbZkX1LIAlZSSD7PklmOXPO+Z/3&#10;w8TMkpwwmUlmkt+vPZ7DnOV7z7e8M3mf930eAAD6FwGFPuKwww7b+XjTpk27fd2qVat2Pt4xQN8T&#10;793T+3Z9765BgX15LwAAAAAA/YuAQh+xa1Bg4cKFu33dggULsvuRI0dGQ0NDj713T+9LKY1efvnl&#10;7PGRRx7Zqc3deS8AAAAAAP2LgEIfMWPGjGygP7ntttt2+7o77rgju7/iiit65L1nn312dj9//vxY&#10;unRpl++7++67o1gsRi6Xi8svv7xH3gsAAAAAQP8ioNBHpALHV155Zfb4V7/6VWzcuLHTax566KF4&#10;8skns8fvf//7e+S9V199dVRVvXoaXHfddV227Wtf+1p2f84558SECRN65L0AAAAAAPQvAgp9yHvf&#10;+97sfu3atdls/l0DA08//XS8733vyx6feOKJceaZZ/bIe1MaojTYn/z93/993HDDDVEqlbL/zufz&#10;8V//63/dubLh2muvbbfNfXkvAAAAAAD9i4BCL/jJT34SAwYM2HmbNGnSzuc+9KEP7fz50KFDd9YX&#10;SNJA/1e+8pUsPdADDzyQ1ShIAYApU6bEKaecEkuWLMnSG915553Za3a1L+/9wQ9+ECeccEIUCoVs&#10;1cGoUaNi1qxZ2Wd86Utfyl6fVhrsWAXRU+8FAAAAAKD/EFDoBWl2fnNzc7tbV8+lgsWpvsCuPvWp&#10;T8V3v/vdOPnkk6O6ujrmzJmTFT1OQYmUqujee++NMWPGdLnd7r533Lhxcd9992WD/un5tLrh8ccf&#10;z9p61llnxfe///345Cc/2eU29+W9AAAAAAD0HzV2Qc9797vfnd266wMf+EB2S0GH2bNnx/jx42Ps&#10;2LG9+t60suDGG2/MHi9btizWr1+frWhI9Rl6870AAAAAAPQPAgp9WENDQ5x22mn7/b2peHJ3Cyjv&#10;y3sBAAAAAOi7pDwCAAAAAAAqElAAAAAAAAAqElAAAAAAAAAqElAAAAAAAAAqElAAAAAAAAAqElAA&#10;AAAAAAAqElAAAAAAAAAqElAAAAAAAAAqElAAAAAAAAAqElAAAAAAAAAqElAAAAAAAAAqElAAAAAA&#10;AAAqElAAAAAAAAAqElAAAAAAAAAqElAAAAAAAAAqElAAAAAAAAAqElAAAAAAAAAqElAAAAAAAAAq&#10;ElAAAAAAAAAqElAAAAAAAAAqElAAAAAAAAAqElAAAAAAAAAqElAAAAAAAAAqElAAAAAAAAAqElAA&#10;AAAAAAAqElAAAAAAAAAqElAAAAAAAAAqElAAAAAAAAAqElAAAAAAAAAqElAAAAAAAAAqElAAAAAA&#10;AAAqElAAAAAAAAAqElAAAAAAAAAqElAAAAAAAAAqElAAAAAAAAAqElAAAAAAAAAqElAAAAAAAAAq&#10;ElAAAAAAAAAqElAAAAAAAAAqElAAAAAAAAAqElAAAAAAAAAqElAAAAAAAAAqElAAAAAAAAAqElAA&#10;AAAAAAAqElAAAAAAAAAqElAAAAAAAAAqqrEL6AnNzc3x5JNPxsMPPxzPPvtsHHvssTFr1qx4wxve&#10;ECNHjrSDAAAAAAD6OQEF9tnChQvjvPPOi+XLl3d6btSoUXH77bfHKaecYkcBAAAAAPRjUh6xT+bO&#10;nRtnnXVWFkw46qij4hOf+ER8//vfj89//vMxevToWL9+fRZseOyxx+wsAAAAAIB+zAoF9smnPvWp&#10;WLlyZYwdOzaeeOKJGDNmzM7nPvjBD8bMmTOzoMIXvvCFuPnmm+0wAAAAAIB+ygoFuu2VV16Ju+++&#10;O3v8b//2b+2CCUlasfCZz3wme5zSHm3cuNFOAwAAAADopwQU6LbrrrsuisVi1NXVxcUXX9zla97+&#10;9rdn962trXHTTTfZaQAAAAAA/ZSUR3TbI488kt3PmjUrBgwY0OVrJk+eHA0NDdHc3BwLFizosW2n&#10;NEupGPSebN26NbZs2RLPPfdcv9mn61Zui5Etmw+J82dNtMT8mmMOmetl0+a22Jbfdkh81xUrVvSr&#10;664/0lfoK/QV6Cv0FfoK9BX6Cn2FvkJfoa/QVxzcfUVVVVXMmDGjz7UrVyqVtpfvB+gaea3e/OY3&#10;x0MPPRTvfve744c//OFuXzd9+vSYN29eXHPNNfHNb36zR7a9NwGFVNPh6KOPjpoacTNg91L/dOyx&#10;x0Ztba2dAegrAH0FoK8A+kxf8bGPfSwGDx7cV5qUoopXGWml21avXp3dDx06dI+vGzJkSHa/bt26&#10;Htv2uHHjstuePPXUU3HBBRf0pYsO6IMWLVoUF154ob4C0FcA+gpAXwH0qb6iL1JDgW5bs2ZNdl/p&#10;F+DAgQOz+w0bNthpAAAAAAD9lIAC3bZjaV5TU9MeX1cqlbL7QYMG2WkAAAAAAP2UgALdNmrUqOx+&#10;8+Y9F+VJBZmT0aNH22kAAAAAAP2UgALddthhh2X3mzZt2uPrVq1ald0LKAAAAAAA9F8CCnTbjoDC&#10;woULd/ualA7p5Zdfzh4feeSRdhoAAAAAQD8loEC3nX322dn9/PnzY+nSpV2+5u67745isRi5XC4u&#10;v/xyOw0AAAAAoJ8SUKDbrr766qiqevUUuu6667p8zde+9rXs/pxzzokJEybYaQAAAAAA/VSuVCpt&#10;L98PsCvojvPPPz9+85vfRHV1dfzwhz+Mq666KluNkM/n42//9m/jS1/6Uva6G2+8Ma688ko7DAAA&#10;AACg/9lcvl0loMA+WblyZVx44YXx/PPPZ/89YsSImDx5cpYGacuWLVlw4atf/Wp88pOftLMAAAAA&#10;APonAQV6xvr16+NjH/tYPPDAA7F69ersZwMGDIjTTjstrrnmmnjPe95jJwEAAAAA9F8CCvS8ZcuW&#10;ZQGGGTNmRG1trR0CAAAAAND/CSgAAAAAAAAVZQGFKvsBAAAAAACoREABAAAAAACoSEABAAAAAACo&#10;SEABAAAAAACoSEABAAAAAACoSEABAAAAAACoSEABAAAAAACoSEABAAAAAACoSEABAAAAAACoSEAB&#10;AAAAAACoSEABAAAAAACoSEABAAAAAACoSEABAAAAAACoSEABAAAAAACoSEABAAAAAACoqMYuAPqC&#10;FStWxM033xzPPvtsrF+/Po4++ug44YQT4sorr4yBAwdWfP+yZcvi4Ycfjt/+9rexffv2OO2002LW&#10;rFnx+te/PnK53F614bbbbou77747Jk+eHB/96Ef3+NpCoRD33Xdf3HXXXfHSSy9FfX19HH/88XHu&#10;uefGKaec4oCCviKTz+ezfuLee++Nl19+OWpra2PKlClx/vnnxxlnnOGAgr6iSxs2bIjvfe97sWnT&#10;phgxYkS8//3vj5EjRzqwcJD1FRs3boyvf/3r0djYGB/5yEey/mJ3li9fnrW1WCzu9jUTJ06Mt771&#10;rQ4sHMJ9RUdpu0899VTMnz8/1qxZE6NHj862//a3vz0GDx7s4NI9pVJpewngANm8eXPpj//4j0s1&#10;NTWl1CV1vJV/UZfuueeePX7G3/zN33T53nT78Ic/XCoUCnt8/+rVq0tXX331zveUfznv8fW//OUv&#10;s9d0tb3yHwOla665ptTc3OzgwiHeV9x0002lCRMm7Hab73rXu0qtra0OLhzifUVX3vnOd7bb7k9/&#10;+lMHFw6yvuL6668vjRkzZud7fvCDH+zx9ddee+1ut7fjNnbsWAcXDvG+YocXXnihdPHFF+/x3yLQ&#10;DZvKtwutUAAOqK9+9avx7//+71FVVZXN2J05c2YKdMYdd9wRc+bMiSVLlmRR//IvwyyS3tF/+S//&#10;Jb7yla9k77/gggviD//wD7Mo+6233ho33XRTfOc738lmAPzoRz/qcvv/8R//EX/xF3+RzQTcG2ll&#10;whVXXBGtra1xxBFHxIUXXhgTJkyIhQsXRvkf+9nPv/Wtb2Vt/fznP+8AwyHaV6S2lf9Ij+bm5mwG&#10;0GWXXRaTJk2KpUuXxv/9v/83m+X04x//OJtdpK+AQ7ev6MpvfvObuOGGG7Ltbt261UGFg6yvSCsW&#10;r7322rjlllteU5vT5yXpb4epU6d2+ZqTTjrJwYVDvK9IFixYEG984xuzlY6jRo2KSy65JM4888wY&#10;M2ZMtloi/a2RVkBCt5WsUAAOoP/9v/936fLLLy+9+OKL7X6ez+fbzc5LUf2OHnrooZ3P/8M//EOn&#10;5//qr/5q5/NPPvlkp+cvu+yy7Lk02+DTn/506d3vfnfFmYTFYrF07LHHlr75zW92mln8+OOPl+rq&#10;6rLPqK2tLW3dutUBhkO0r0jOPvvs0u23397p52vXri0dfvjh2WeU/5B3cOEQ7ys6tvOEE07I3vdP&#10;//RPVijAQdZXpJnMQ4YMyZ6bPn16NtM49nLW8Qc/+MHsdZ/97GcdQNBX7FbKljBt2rSdKygWLlzo&#10;QNKTshUKAgpAn7V06dKdvzTf8pa3dHr+ox/9aPbcSSed1OUywfSLdOjQodlrPvOZz7R7Lr0+/TwN&#10;+M2ePTv72cc+9rFupybo+Id+uj3yyCMOIugruvRnf/ZnO9u8YsUKBxH0FZkvf/nL2XtOOeWU0saN&#10;GwUU4CDrKz73uc9lg4Rf+tKXsslJq1atElAAfUWP9hXf+973dk5wWLx4sQNFT8sCClXWaAB9VSoq&#10;NmDAgOxxWqq3q5aWlrj++uuzx2n5XlpC2FEqlJyeS1LqgF2l1z/xxBNZodQZM2b0WJunT5++83HH&#10;NgP6ih12tDdpaGhwEEFfEatXr45/+Id/yIoz/uu//muXbQD6d1/xJ3/yJ1kqks985jNRW1trZ4O+&#10;osf7im984xvZfUrVnIpHQ2/wVyrQZzU1NWW3JOX629X8+fN3/tI+55xzdvsZJ554Ynaf8gSm+ga7&#10;OuWUU3q8zbvmTO7YZkBfscP999+f3ac/8uUvBX1F8ld/9VexZcuW+MAHPhBnnHGGAwYHYV8xfvx4&#10;/0YAfUWv9RWp9tLjjz+ePX7/+9/vINFrBBSAPuvuu+/e+fi8885r99yaNWva/bLdnWOOOWbn4/Xr&#10;1/d6m++6667s/vDDD+/R2czAwdFXFIvF+O///b/Hb3/72+y/P/vZzzqAoK/I+oT//M//jGHDhsUX&#10;v/hFBwv0FbuVJjA99dRT8dhjj2WDkOlvC0BfkTzzzDM7+4Rp06Zl92kFZJrMlNqbCj1DT6ixC4C+&#10;6pvf/GZ2n5b4vfOd72z3XPqluMPQoUN3+xlDhgzZ+XjdunUxbty4Xmvvk08+md2Sd73rXVFTo4uF&#10;Q72vePbZZ+Phhx+Otra2WLp0aRZ0fO6552LgwIHxj//4j/HhD3/YAYRDvK9I//D/5Cc/mWrbZSmP&#10;zF4GfcWepHQmO1KaJCltSprl/LnPfS4uu+wyBxAO4b5i8eLF2X1Kn5j+3ZHa9fTTT7d7zfDhw+Pz&#10;n/98fOITn8heB91htAvok375y1/Grbfemj3+67/+6xg7dmy753eN+A8ePHi3n5MG7XbYNR1RT0uD&#10;Addee232eNSoUfF3f/d3DiLoK+JLX/pSXHfdde1+lnKtpra+4x3vcABBXxHf/va3s9nGaWVjCiwA&#10;+oqunHbaaXHfffdlqRLTAGVKkZZmG6c2pRoub33rW+O9731vfP/733cg4RDtK1K/kKRJCh//+Mej&#10;uro6Tj311GwlRFoBkYILaTt/+qd/GvPmzctqNkF3SHkE9Dnpl++OwflU5Phv//ZvO71m18JEO/IW&#10;diX9It1h0KBBvdbmf/qnf8qWHSf//M//nKU8AvQVH/nIR+Jv/uZvstzoKY9pyoue2pFmEaY2f/Wr&#10;X3Ug4RDuK9I/6ne0J/UHVjeCvmJ3UtvS7OO0Ivqee+7J7tMs6IceeihOP/307DU/+MEP4rvf/a6D&#10;CYdoX7F9+/adj//8z/88S4uWaiqkAtFpxcKiRYvioosuyp5PKyxefPFFB5RuEVAA+pTm5ua4/PLL&#10;s198aSneT37yk2wZb0dpFcAOmzdv3uPn7TB69OheafPPf/7z+G//7b9lj6+55pp43/ve50CCviJz&#10;9tlnx//4H/8jy4n+ve99L8uTnmYGpX98tLS0xKc+9alshhNwaPYVaRAizRhMKQnOPfdcBwz0Fa/Z&#10;G9/4xrjlllt2Tmj61re+5YDCIdpXpJXQO6Q0ikcccUS751Obd6xKSClZb7vtNgeVbjEFBugzUnT+&#10;Qx/6UDzyyCPZL+Wbbropjj/++C5fe9hhh+18vGnTpt1+5qpVq3r1j/m0vDgtLU5tv+SSS9rlMwX0&#10;FV2ZOXNm9g//4447LgqFQhZwSP0HcGj1FUuWLMkG/lL+4ksvvTTuvffeds9v27Zt5+M5c+bEyJEj&#10;s4GBqVOnOrjg74p2UjAhBSVvuOGGmD17dpaOtarK/FE41PqKXVc5pAkLu9Zo2GHKlClZ6rSNGzdm&#10;f4tAdwgoAH1GKgr04x//OPuHdZrJm2b27s6uv6AXLlyY5QXsyoIFC7L79I/whoaGHm3vCy+8EG95&#10;y1uyZYUpp2laRphyFAL6ikqOPfbYOOGEE7ICzalwM3Do9RUpSJAG/ZKUEm1P/v7v/z67nzBhQrz0&#10;0ksOLvi7opMdBd3z+byAAhyifcX48eN3Pk5FnidNmtTl61LthhRQ0E/QXc4coE9IhYz+7d/+LXuc&#10;ZvlfffXVe3x9KlyYfukme1qmd8cdd2T3V1xxRY+2N+UvvfDCC7Oof2rLr3/9616t0QD0z75ib+yP&#10;mYugr+h7fUVapXTmmWdm6Uq6uu3Iib7jtelnVjOBvyt2J0122tFG9Vjg0OwrTjzxxJ2PH3zwwS5f&#10;k1ZArly5Mns8bdo0B5duEVAADriU7uN//a//lT3+P//n/8THPvaxiu9JRY6uvPLK7PGvfvWrLLre&#10;USpQloqVJZVm/r0Wr7zySlxwwQWxYsWKbLngnXfe2S5HIqCv2Lp1a5aXdHfmz5+/8x/+J598soML&#10;h2BfkVIX3X///dnndnXbMciw4zuln0mtCIfuv0H2JK143DF4OGvWLAcXDtG+YuzYsTvTMKXVFF35&#10;9re/vXMV05ve9CYHmG4RUAAOqO985ztZQcIkFSdNv0jT0ryubh0H51LtgmTt2rVZYaRdf0mnoqc7&#10;iiOnKH2aAdgT0iDhRRddlOUaTLOKU5qjNAOoq/Zu2bLFAYZDtK/48pe/nA0WpsG/tJJpV48++mi8&#10;/e1vz9qZ0qR9+tOfdoDhEO0rAH3F3khFVP/kT/4kq9/WUarLlNrR0tKS/fskFWIFDt2/K6655pqd&#10;/+b4y7/8y6z2ww4/+9nP4rOf/Wz2+IMf/OBua0BAReUTa3sJ4ACZPn16+u22V7dPfOITnd7/la98&#10;pZTL5bLnq6qqSjNmzChNnjx558/Sf69atarLbc+cObPU0NCw81ZdXZ29J713159/8pOf3Pme66+/&#10;fq/bmz5vd9sGDu6+4l/+5V/a9QUTJ04szZo1qzR27NidP0/v/5//8386uHAI9xV7snnz5p1t/elP&#10;f+rgwkHQV9x4443t+oN027Gd2tranT8bMmRIafny5Tvf99d//dc7XzdixIjS6173utLJJ5+cPd7x&#10;86FDh5buuOMOBxcO4b4iaW1tLZ177rnt+ow3v/nN7f4dctppp5VWr17tANMdm8q3CyXWAw6oI444&#10;IubOnbtXr62vr+/0szRLYPjw4fHVr341Zs+enRU4TI4++ugsyp9mCe8uHVEqptzc3NxVoLXdz9Ns&#10;nx3SrJ80o7hQKFRsb1q5oEgzHJp9RSraloqd/b//9/+y2YSpiOqOQqp1dXVR/qM+vvjFL2YF3YFD&#10;t6+o9HdEuqUZjwMGDHBw4SDoK1LB5K76iR3PpVuSrvsdRduTP/3TP81mN//85z+PNWvWtJvpPGLE&#10;iHjPe96TFW/ftRAscOj1FUlKt3TTTTfFF77whWx1U+ovdqREmzhxYrbK4nOf+5xaK+yTXPkP3O3l&#10;e3+hAv1e+oWbfkmPHz8+yx0I0Bf6isbGxixN2qZNm7JtTpgwQbAR9BV7pampKRs0GDp0qAMC+orM&#10;smXLsoKqKViZ6rmp5Qb6it1Jf0MsXbo0S8k0ffr0LLgB+2hz+XaVgAIAAAAAALAnWUBBUWYAAAAA&#10;AKAiAQUAAAAAAKAiAQUAAAAAAKAiAQUAAAAAAKAiAQUAAAAAAKAiAQUAAAAAAKAiAQUAAAAAAKAi&#10;AQUAAAAAAKAiAQUAAAAAAKAiAQUAAAAAAKAiAQUAAAAAAKAiAQUAAAAAAKAiAQUAAAAAAKAiAQUA&#10;AAAAAKAiAQUAAAAAAKAiAQUAAAAAAKAiAQUAAAAAAKAiAQUAAAAAAKAiAQUAAAAAAKAiAQUAAAAA&#10;AKAiAQUAAAAAAKAiAQUAAAAAAKAiAQUAAAAAAKAiAQUAAAAAAKAiAQUAAAAAAKAiAQUAAAAAAKAi&#10;AQUAAAAAAKAiAQUAAAAAAKAiAQUAAAAAAKAiAQUAAAAAAKAiAQUAAAAAAKAiAQUAAAAAAKAiAQUA&#10;AAAAAKAiAQUAAAAAAKAiAQUAAAAAAKAiAQUAAAAAAKAiAQUAAAAAAKAiAQUAAAAAAKAiAQUAAAAA&#10;AKAiAQUAAAAAAKAiAQUAAAAAAKAiAQUAAAAAAKAiAQUAAAAAAKAiAQUAAAAAAKAiAQUAAAAAAKAi&#10;AQUAAAAAAKAiAQUAAAAAAKAiAQUAAAAAAKAiAQUAAAAAAKAiAQUAAAAAAKAiAQUAAAAAAKAiAQUA&#10;AAAAAKAiAQUAAAAAAKAiAQUAAAAAAKAiAQUAAAAAAKAiAQUAAAAAAKAiAQUAAAAAAKAiAQUAAAAA&#10;AKAiAQUAAAAAAKAiAQUAAAAAAKAiAQUAAAAAAKAiAQUAAAAAAKAiAQUAAAAAAKAiAQUAAAAAAKAi&#10;AQUAAAAAAKAiAQUAAAAAAKAiAQUAAAAAAKAiAQUAAAAAAKAiAQUAAAAAAKAiAQUAAAAAAKAiAQUA&#10;AAAAAKAiAQUAAAAAAKAiAQUAAAAAAKAiAQUAAAAAAKAiAQUAAAAAAKAiAQUAAAAAAKAiAQUAAAAA&#10;AKAiAQUAAAAAAKAiAQUAAAAAAKAiAQUAAAAAAKAiAQUAAAAAAKAiAQUAAAAAAKAiAQUAAAAAAKAi&#10;AQUAAAAAAKAiAQUAAAAAAKAiAQUAAAAAAKAiAQUAAAAAAKAiAQUAAAAAAKAiAQUAAAAAAKAiAQUA&#10;AAAAAKAiAQUAAAAAAKAiAQUAAAAAAKAiAQUAAAAAAKAiAQUAAAAAAKAiAQUAAAAAAKAiAQUAAAAA&#10;AKAiAQUAAAAAAKAiAQUAAAAAAKAiAQUAAAAAAKAiAQUAAAAAAKAiAQUAAAAAAKAiAQUAAAAAAKAi&#10;AQUAAAAAAKAiAQUAAAAAAKAiAQUAAAAAAKAiAQUAAAAAAKAiAQUAAAAAAKAiAQUAAAAAAKAiAQUA&#10;AAAAAKAiAQUAAAAAAKAiAQUAAAAAAKAiAQUAAAAAAKAiAQUAAAAAAKAiAQUAAAAAAKAiAQUAAAAA&#10;AKAiAQUAAAAAAKAiAQUAAAAAAKAiAQUAAAAAAKAiAQUAAAAAAKAiAQUAAAAAAKAiAQUAAAAAAKAi&#10;AQWAHlAq31ryeTsCAAAAgIOWgAL7xYbGzbGtebsdwUFr/ZbNcdsTD0e+rc3OAAAAAOCgJKDAfrF0&#10;1Yr44T13msHNQWv+siVx+xOPxubtjXYGAAAAAAclAQX2j1IuHpw7O379xMPRVijYHxx0Hl84PzY2&#10;b4sXly+LQrFohwAAAABw0BFQYP+caNW5yOfz8ZMH74nHX3whCkVBBQ4eG7ZsjrmLFkdbWyEeXzBP&#10;0AwAAACAg1JNb31wY9P2eGD2M9Ha1gMpbnIRdbnaOGvmSTG4YUC3PmJLuT0PzXkm2kqlKBW6nj2c&#10;q8pFfXVdDBnUECMHD4sxI0bFsEGDIpfL9dkDmAYuN23dGqs3ro8NjZvK37MpilGKqvJOGzZwcIwY&#10;OizGjRgZIwYPOeDfo1Te99uaWuI7d9waY4YNj0njjoqq/dimlNv++aWLorXQlrVl1/Nr2MAhMfXI&#10;8VFVVfWavk9x18/pZdVVrz3+15sz5bvTnl09tXBerNy8MQqtu685UFNVHYMG1MfwwUNjdPmcGTVs&#10;RNTV1PS563D2kkWxOb892vL5eGbRi7FpW2O5vSP6dN8BAAAAAK9Vr43MbWlsjBvuvztaspm6+zbo&#10;mquqitrIxanTpseg+oZuDdJt2rI5ri+3p7mtUP6k3bfn1Y8uRamtFEMGDYwpR46PM6bPiFOOnRYD&#10;Gxr6xEFrK7TFwpUr4pkF8+L5ZUvi5XWro6WtNQsjlEq52LF70n2prRiDB9TH+MPGxoxjjo1Tjjku&#10;xo8dt18H8tspFWLD1i3xzV//Iv7yqvfFqCFD99uga6rf8O1f3xSbmpujWG7HjtOguqYuTjxyYnz6&#10;HVdHfVXdXn/eS2tWxb/ffnOv14WoLu+e4YOGxrVvfUcMGTBor9+3rbkpvnHLT2N94+YeDXyko5UC&#10;b59421XZIH93j989zzwVz76yJPLNrXveXq58PRYjaquq44hRh8fMyVPizONfH+MOO/zAnccdPPLi&#10;nCikQGW5oVuat8e88nU56oRhUVNd7bcMAAAAAAeN3pvqW5WLYqEtmpqasgHBfZKriupurkz4/Ufk&#10;olDIR3NT8163p3lza2zYti2eXvxiHDP6yLjyzPPidUcf+5pmsfektNrjiflz466nH4v5Ly+LfPlr&#10;FNpao1gsRBov3t3YaktbS/l7bI+5K5bHzb+9P048ekpcePKsmDHxmAPyXQr5tli8ZlX8xx2/jI9f&#10;ekUM2sdj+1qkgfXtTduzgd8dqmvSDPnXfo42tbTG4pUro7m1uVfbXFVVHcMHNb46YP0av+uL5fNk&#10;4/Zt5a/bcyl4UgChtro6mvb1e5d3efP25sjv5eeUr9xYsKI5lq5fFXc+9Xj5HD4tLpv15hg0YEAc&#10;SGs2boj5y8vXY7711WuwlItH5r4QZ0w/UUABAAAAgINKr+YO2XVS9L5OkO6JWew72lDa+T+V3lCM&#10;Qr4lmvIR8155Kf7lph/FVW++IC48dVbUVu/ftCvPL10cP3voNzFv5cvR3NwaxUK+w/7Z/T5OqXly&#10;pXw0p4BK5OLR+XPjmUXz49Spx8eVbz4/xo0cud8DC/mWlnh84QtxxG9HxVVnnh+1ByCNzc7zoZvn&#10;Zqn8f4ViWxbQ6d12puPXvUam41ootLULoOy7XNRV1e7z6oBXr+nSazgGpfK+bouWprZobW6Onz/6&#10;QCxe9Up85C1vi8OGDjtg6YWeXDSv3Efkdwb0Cim11pJFsX7LlvK1NUraIwAAAAAOGooyV5AGOtMt&#10;5UbftHVb/Oc9v4rbHnsk8oW2/bL9ppaWuP6+u+JLP/1BPLNkcWzftm1nMGFH23bc9uZ7pMHpfL45&#10;tjY1xUNz58QXfvzvcd+cpw9IEdmW5ta4+ZEH4v7Zz/TfIral6PJY9PQtF7keO5d74ravacz29TsU&#10;i6VoLZ/DzyxeFF+76frY0NjYvi7GflIon7dPzJuXFRzf0b60b7YVWmPOkoW9WsMCAAAAAPY3AYXX&#10;oFQqRktrPq5/8M6YvXRxFHt5sHDdlk3x9VtujJseeTA2b93aKZDQ/e/xamChtbU5Vm/cEN/61U1x&#10;3d23R1NL8/7eo1n9gR/ee3vMe3lpr+9PDrbrMaK1fM7OXbk8fnD3r6OlrW2/t2HF+rWxcNXyaOuw&#10;7XR9pboK/TZQBgAAAABdqDpQm81V10TVXt5qamuiLV/o3d1Q3k6uujpyVdV7TFFSKhZje3Nr/Og3&#10;t8Xm7dt6rUUr16+Nf/7Zj+OxhfOiuTltp1JqmNyr3yO1f+f3qIo9TmxPM70LxWhuaYlfP/1IfPu2&#10;m6Mx1RfYj9L+3Li1Mb71q1/Eyg1rD8gsc/piz9TxPN79iZxvbomH5j4bT8ybs99XBDy5cH60tBVf&#10;LRy9y8+LbYWYv3RZrN600TkNAAAAwEFj/yeuj1yMGDw4Rg0esve5xaurY3BDXVRXVfVCPvJye4YM&#10;iZHlNqWhyNa2lti8dVtsa2nNtlUqtnUaxE/FppesXR2PzZsT5580q8cLr67ZuDG+cvMNsWTlysjn&#10;W7KfdT0mmcsGXKuqclGVK8aQhkExZOCg8kHNRT5Xisby99jc1Fh+WU32AV19l1c/uxTNzSkF0uxs&#10;FUbKST+woWG/nRHFQiFWblwf37n9lvizt707hg0a1C8untTumrq6yO9Fvqm0uqTrl1VFVW3NHuM+&#10;1dVVkS8Wo9SjaYYqb3e37yyfb6nQd6nUO7UB0vV01GFjytd7Lgrlq3LrtqbYVD6Pi6WqKBXauhyg&#10;byuU4he/fSBed+zUGDpw/5w/+ba2eDKlO2pr/d1xbnfQo7nUFs8snBtHjBq132uuAAAAAEBv2O+j&#10;XNW1tfGmGa+Pq846L+pqavf6fSmHfENdXa+058xye95x5rlZe9raCrG1aVssWrUi7nn2iXh2yaIo&#10;tOW7CCoU466nH483nvD6GDJgYI+1Z2tzU3zj1p9WDCbkqmuzIMK0IyfEqdOOjynjxsfoYcOzQEB1&#10;dXWWPmhbc3Os3bwp5i5fHE/Onx/zX1kW5Tel6dOdP7OUaho0x8Pzno+hDYPiPRe85TUdn32Vb22N&#10;2cteiuvvvSM+ePGl+3Xb3TV21Mi4unze5Cuk2knn1K2PPhxbtjd2PIgxcfToOPPEmXsscJwCWwNr&#10;62NAXX3PNLyqOo4ePSa7DrtTWDm9o7rcdYwcMqQXAnxVMXTQkPjLq98bI8r3xfKJ2lQ+L9dt2RxP&#10;L5wXdz7zRGxsbCy3odjuHM6CfGtWls/1pXHqlGlRXVXd68d/2dpVsXTdK1kR5q52Q6lYiicWzIuL&#10;Tn1j1FYHAAAAAPR7B2TabJqBnAZH+8qgcbv21EUMHjAgRo8YFScfe1z89MF74uZHH4q2bEb279+T&#10;BjBfWrMilq9ZHceNn5itnthXKQjw/bt+HfNXLN9DMKEqCwrMPOaY+INT3xgnTDwm6mprsgHUjoPD&#10;A+sbYtTQYTH1yPHxllPfEHOXLYlbHn4wnn9lWRSzIEnnSEVLc0vc9vSjMW7UYXHByT2/+mJPUj78&#10;u597MsaOODz+4PQz+vys7lFDhmfHoJJUJ+I3Tz0ejekcKf1+IDytPDjqsNHlz3hD1NfW7dV52hPS&#10;do88fO+325W0WqJXjk/u1ZhXQ7ld6fxNBjcMiFHDhsexRxwZJx49Ob5+80+yVEKRK7ZbFVDKVcWj&#10;c+eUr42p+yWg8MS8udFafDUbU1dBv7SCZeGKl+OVtavimCPGdyt4AwAAAAB9iaLMXUizrlOAIM32&#10;TysXTpw4KaqqazvNQm4rVccLy5b0WDHhB+Y8Gw/OfS6am1+tY9BxkDJXVRPDhwyOD190SfzF2/8o&#10;m4k9qNzGNLDb1WDlju9RW1MTgxsGxsmTp8dfXv2+eM85F8SQgQOyGfKd3/ZqoeQbHrg7Fq94OZsh&#10;vj+1tLTGTx68K55e+GIUioU+f56kQf5KtzT4XqrqejC5WCjt1Wf0eGCnlNvr7XZ16+1gT0q91a6j&#10;Ku/rFPBLAbR3nX1h1NXXdUrXlAbwX1z+UjS3tvT+edraGk8snBtt+dY9fYtoKZbiqSULoqA4MwAA&#10;AAAHAQGFCtIs6YtOOSMblO8oF6VYvGJFFEv7HlBYt3lz3HjfXbG9qSn7707BhOraOHL0qPj0266O&#10;t5TbM3jAwKh6jasiUnAhpWe67PQz48/e+q4YO3zE74rednhhsRibtm+LH957R2xvbt7Pe7wUjeVt&#10;/vvtv4jlq1ft94BGr3yjPX2HAzRpvWfrMezHDqt8Dp8xfUYcfdjY8nnb/txNBb7XbNkU6zdv6vXz&#10;ZvGqlbFyw/qKgYLUpifnvhDNeww8AAAAAED/IKCwF06YdEyMHDT41d21ywBmCiSs27QxCj0weHnT&#10;b++Ntdsas5Q4HeWqa+Kow0fGpy59Z8w4enLU1e5bqqgUHDlpytT4syuujjHDR3S5UqHY1hbPL38p&#10;Hpn7XLTt59nVpWIh1jU2xjd//YvY0LjFCUg7DfX1MXPy1GyVQoczJ1oL5WuyfM6USsVebcPjL87O&#10;inHvLt3RzhaVr52l61bGy2tWHxTBMQAAAAAObQIKeyHlcB87YmRU11S3n1BeKsXmpsbIt+b36fNf&#10;Wr0qHnr+2awo8u8+9vdy1TFy0KD4+B+8PY4Zd2TUVPXMIUs55qcdNSGu+cMrYvjggeVt5jrNlm9r&#10;a4ufP3J/bNrWuN/3eSGfj4WrV8T37rw1mlqanYS0M2nMmC4Xd6QVDOma7M2x++3l8/HJhQuirXVv&#10;Vh2UIl/MxRML50t7BAAAAEC/J6CwF1Ku/KGDhnQqvJwGLfPFYrS27VtA4dZHH4jt+Xx5O6UOA6G5&#10;qK7OxYcuviyOGz+p/Lhn8+inwdeTjp0aV591YQxoaOg0QJtWCqzauCkemtO7qxRyuaroql5tvqUl&#10;Hp77fPzkwd9Eaz7vRGSnoYOGRqlQ7PJabW5u7dWUTnOXLY01mzZGsVToInDROTCXVik8On9OFogA&#10;AAAAgP5MQGEvFQvFLoco09hhbh/24uqNG+KJBfN2rk7YVXVtbZw/8+Q4berxnYIZPemik0+PmUdP&#10;jpra+s6pjwqFuPvpx2Nbc1PvbLy8waMOT7PNc13WEyi0tcUvfvtA3D/76f2eeom+q1QsHbD6E4/M&#10;ez6KUezyXK6prsoKXke72g6FWLFu3av1VopFBw8AAACAfktAYS+korqbtm6JQrH9gHYaM6zJVUVN&#10;VfdrGjwyf040t7V1zsVe/txhDQ1xxZvOi7ouCkL36ElQVRXvOvuCGFxfn6U+ynUYDF2+fm3Me3l5&#10;p+/fM9uujktPf0Ocd9Jp0VA/oIuVCqVoKxTju3f+KuYtX1pugwFZIjY0bsoKind1raYaI7leijY0&#10;bt8ezy1eEK0d05yVr9fDhg7LCrjX19d12nquujoee3FOtDl/AQAAAOjHBBT2wqZtW2PFxnVRbOsw&#10;oF6ViyGDBkddXfcCCmlw/Im5L3SZMqm6piYbnDxsyLAsjUtvmzj2iDj9uBOioaG+80lSXR2PZsWZ&#10;e2EwtPzdUkDjgxdeEseOPiJq0mBw59xL0dTaEt+49afZio6S4raHvAUrlndZ5LhUvqaGDxoSvXXJ&#10;PLdkYWxp3p6dk7tuPqUjmz5hUlx2xpuioboue27XNhQLbfHUovmxranJwQMAAACg3zogAYVcP9tJ&#10;j89/IbZlBVjb1zioylXF4UNHRHU3Ry/XbNwQL61bFYV8W/t0SuXPHVhbE2e97qSo6eG6CXty8aln&#10;ZEWfOxZoToOhzy9ZHNubeycHfKFQioa6+rj2siteDaBUVXeReqktVm/eFN/85c+yWeIculL6racW&#10;zI/W1pZOPUvKDDYqC8L1Ttf26Nznu1wlk4Ibp06dHocPGxnHHTUhauvq2j2fAh1rNm6KF19Z1isr&#10;fQAAAABgf9j/AYVSKVryLdG4vSm2bNu2V7fN27ZGU0vLAdlBG7c2xq2PPhitXW0/l4tjjjwiCyx0&#10;R5plnS8Us2LMu0YUqmuqY+axx8WowUP3y+qEHSaOHhtTjhgfNbU17YI+aTB07ZZNsXzdml7NAX/k&#10;4WPiTy6+PAY1NHRKvZQU8vmYs/yl+OFvfl0+hxRp3hfVVbleSwvU227+7QOxbuuWTqsEclVVcfiQ&#10;4XH48BHla7Lnv9uGxsZ4YdmiyGfBxV37gaoYMWBAHD/+mKzWyRnTZnQZCKyqqYlH583pnZU+AAAA&#10;ALAf1OzvDRba8nHnk0/GA7Of3evB8jQQ98ZpJ8QHL7qsd+oJpGZ0kUVnQ+OW+PrNN8bKzRuiWCpE&#10;xwwrqb5AGkSs6mbB5AWvLOuqtGtWcPa0qdOzNCr7U/oep0yZFvNeWZ4dp3a7qLzfF694OY6fMKlX&#10;o1CnTJ0WV595Qfzg3juipaVzephCvjVuf+bJGDdqdFxy+hujprrGVfwapaDQyrVrs2Lb3VkBU6rK&#10;xdjhI2LGxGO7fe5XPhe7btftTzwatzz2UDQ3t3Ra6pRSc02bMDEaOqwO6CnPLX4xtrV1XqmU0pO9&#10;fvLUGDpoUNanzZwyJQb+pj6aSk3taqMU29rimcULorFpa9TXjnAiAgAAANDvHJDR2HwhH20tbXvf&#10;yLra2J5WCPRK7vxStLS2xpambVHbWhP5fD42bmuMucuWxh1PPhqrNm/MBtc7brqquiaOPnxMTBw7&#10;JpuV/Jq3Wv7Al9etjUKh437IRUP5+x477qhufe6+mjZ+YlR3GDDdsZ+Wrlnx6gqFXg50XHL6m8r7&#10;Zk3cO+eZLKjQOZBTjB/dd0eMHTkqTp06rbyfql3Jr+XcKxRiwaoVseSuW7vXadTXxcyjjo7jjpoY&#10;9VU9P3ifro20Mqk6V5Wdb2l1Ulodc9/sp+Ox+c+Xr5lCtqqn43mR0mK9YfqJUVPdO9fNI2l1QVvn&#10;dEVpu6cfN2PndkcOGRbHTzo6HnnxhWjLt+zyvYqxqfy9XnhpabzphGEH5PoGAAAAgH1xgKZ3l7JZ&#10;+HurWChmKUx6I5yQ0ujc9fTjcf+zT0euKpcNGG5vbYrq2rpsBUIavO4qjpFmIl94yqxoqK3v1nZb&#10;8q2xfvPmKHQYoMxVV8URIw6L4YMH79d0RzuMG3lYDB04OLZlAZzff/d0vFZv3Nhl/vielr73By68&#10;JCvAPHv5kmxVQrtjUG5XS74tvv3rX8ToYcOzgtJVuZyr+TVdgsVoa+3esUzHojatDCn1TrtSmrG/&#10;+49vZith2qIY+bZ85MvnX1X5+kyD911djynAd8yYsXH8xGN6JcCUzsV5Ly/L0h3teqqlNEujhwzL&#10;giu7bvf0aSfEE4vmR8d66+ncTmmP0vPVVXXOQwAAAAD6FVNky1pa87G1tTkam5uiKd+SDfqlQEMK&#10;ZHQ5eFlTG8ccPibecPzrul00eVtTU3ZLs5bbfXZVVYwZPmK/FmPe1cD6hhg9bESndEvZ7OrGLZFv&#10;a9sv7RhQXx8fv/QdMXbY8C6LNKdgz4ZtW+Prt/wkNmzZ7CQ+iKRVCela3NLSlBUCz6egW/l4Z8XL&#10;uwxivHpyvOPN52bnb29IRaBbyuf+rimMsuu1uiZOmnJcDBowoN3rTzx6cgxNbclVtTt30+qK2UsW&#10;ZUGTUq+suAIAAACA3iOgkCm9uhIhW41Q2mNmpTQjeUBtbXzg4ktj8ICB3d5iSuPSUkj52DuuvMjF&#10;qKHDDsjqhGzr5e0OHzykU278tE+a863lW8t+GwgdPWJEfPzSq2LowAHlfVTVKahQbMvHkrVr4ru3&#10;31ren81O44Pqktz1etzzNVldVxsXzTwlTp4yvVfSCKUAR0q1lG/rXAg8pY+aldIdddjusEGDYsak&#10;yVFX7is6fq+trS0xe+mi/bLaBwAAAAB6koDCa5BmytfX1cYfX3RZTBs/aZ8GL1vTjOtsQLHUKXXM&#10;oIYBkYsDl8JnYEN95xRCpVK0trZFvlDYr205YeKkeO95fxj19WlgNtepEG9Kh5Ry1f/0wXv22+oJ&#10;+o6auvo4adKx8Ufn/0HUdxy87yGvrFsbC1e9Em1phUSH/uCokYfH5COP7LI49RuOPzFyua76iFw8&#10;OndO+fovOIAAAAAA9CsHpoZCriqqqvd+wLy6tjraUiHWA7abctks6GENDfGBCy6JN8+Yuc8zobPB&#10;xN1Mu66uObBFhlO6pVIXezu1tngABkEvOOm0eHnNqvj1049HayrS3HFftrXFLx55II4YdXicdeJJ&#10;ByxdVP+SK1+D3TuH0/lZTKm6DmDZijSYn2oqvPn4GfHhCy+NoQMH9dq2Hk/FlYvFToWgq8rn2anH&#10;Td9tHZXpEybGyHK7VrakNGq/T59WLJ+vLyxdGqs3bYjxh405YKuRAAAAAOC12u8BhZRzfNbU6XHO&#10;69PA715uvpSLUUOGRk3N/m1uGrRMg6e5UjFOO3Z6XH3OeTF+9LgeKQBcU/7s3SU8yRcO7Ez71nxb&#10;dFUCO1ddiuqqAxODSjPQV27cEE8vWRD51pYOsZhSFnD6jztuibEjR/2uQK7FN3s4s2NgXX0MHTy4&#10;fC6/9v1UXV1Vvh4PRFquXFTXvnr+jR0+PN52xjlx7sxTejWAlM6rJ16cG61trZ3akvqFU6ce36ne&#10;yA5ppdFJxx4X62c/Ga3tUnKVoqXUFrMXL8yKoNdW1zglAQAAAOgX9vtIVqpBcORhh8fJk6dFXU1t&#10;H941uRg/+vB43cTJ8aYZM+O4I8d3mdaku+rL3722qiZaIl/eVPu0R1u3bU9VHQ7YN9/W3ByFYoft&#10;53Ll41UXtQdo9URdTU189JK3xf933Xfi5XVro1DItwsqpHz7W1ta4xu3/CQ+++4Px5gRI8383o00&#10;KH/SlKlZ0ev62rpufUYKqlXv15Uguazw8QkTj47Tp50Yp009LoYOHNzrW31p9cpYtnZVVhB61xUZ&#10;aXXClHFHxdFjx+0xePWmE18f985+KjqGI1JdiEfnPx/nnzQrai2oAQAAAKCfOCBTY/tDMdKqmrSS&#10;4vi4+qwLo7YXVkYMaGiI+pq62JZryv5759h4qRTrtmzeb4WPO0oFaDdu3RLFUvvURmlwPs1qT+ld&#10;DtRA/cghw+ITl70jvnj992N94+ZOKWiKhbZYuWljfPNXP4s/f/t7YsjAga7w3clVZed1bU3/mB2f&#10;zrnBAxriY3/49hg5dOh+2+6j856Ptmz77TOUpetk0/bG+Ldbf7r7N5deXW3U1iH4lb2/rRAvvrI8&#10;VqxfG5PGHtEjq54AAAAAoLfJtbEbKc/5rx97JN4w7cQ4etyRPT7gN6ihIYYNGRibmrZGsfj7FEdp&#10;oHLV+vXRms93e/b4vtja3BRrN22MYofiy7mqXIwcPPSAD0BPOXJCfPDCP4yv3/qzaGlt6RRUKJT3&#10;23MvLY0f3nNbfOjit2YrG+j/SqVirGtsjJ8/fG+874I/2C+rm1ryrfHUgnmRb8130aBirNywMdY2&#10;bondLib6XRCi2GWx8FLki6V4euH8GH/4mCyACQAAAAB9nUTzmVx0jheUormQj+vvvSvybfke32Ia&#10;EB09fESnwrgpdc/qzeuzVQrFA7CSY/naNdHYvD1bIbHrQH0uVxXjRo3qE2mEzjzxpHjbGWdGfUND&#10;l8+noMJtTz0Wdz75yAGvR0H3rsd0QXY81VLaobuefiwWvfJKFPfDCp5FK1fEKxvWRaHY1nX99FIx&#10;2lrz0Zbfza38XDoXd9fUdK0/Nu/5aO2F/gUAAAAAeoOAQtngugFd/jwNBj6xcH48Pn9ur6Rpmjj6&#10;iC7y0JeitVjK0qEUD0Dao7kvLYliCrB0eqYUR489Mqqq+kZqlivPOj9OmzItausaugwGlcr78Lp7&#10;bo9nFi2MQofVFvRluaivq436mppsIL79sS1fG4Vi3HD/ndHc0tLrLXls3uwo5rq6FnpGWgW0aM2K&#10;WL529QG51gEAAADgtTrkAwpVNbVx5utfH1OOmBDVNTVdDk7f8MBdsXlbY49ve+pRE8oHoOvhysfn&#10;zolCcf8OhLcVCvHki/OiNd+xhGwucqViTBpzRFRX9Y0KsjXV1fGRt1wekw4fHdXVXRy3cnubWvPx&#10;rV/+LFt1USwVXe39QflAjhwyJC6ZlVag1Hd6utCWj2eWLIrH5j+fna+9pam1JZ5a8GLkezVwkUqv&#10;V8VTC+cJegEAAADQLxzyAYWUwmfYoCFx9TkXRl1t57zsxWIhXtmwIW5/6tHIt/Vs+pzJR4yPwTVp&#10;0LR9epeUc/355Uvj5WwgfP/NXJ5X3uZL61ZFqfyd26U7qqqKsSMPiyMPO6xPFY8dOnBQXHvplVmx&#10;5tTGjk1L32P9tq3xjVtvjE1bt2ahm5zit31eChRcfOrpcczh46K6pja6OmTX339n+Zg29lrx8hde&#10;WhJrGzdHKYrRm5dg6l8em/tCtLS1OvAAAAAA9HlSHpWlQMGJk46Nk4+ZGrW19Z1zt5efv/WRh+Ll&#10;dT07wD9s0KA4buKk8jY7Fl9OaY+KcffTj0fbfqwBcHuqOdDFqoiq6uqYefSUaKiv73PHbtLYcfGR&#10;t1wWDXUNUSp1zrtfbMvHotWr43t3/TLyBbnq+4N0iQ1sqI93n3tR1FV3DvKlQNGaLY3xq8ce7vEg&#10;3w6PzX8hitHVqpZc1NTWRk3da79V1VR3DnoVirF83dpYvHLlAamZAgAAAACvRY1d8GrikTR9/V3n&#10;XBBzly+NDa0t2cDfzthBqRjNbfm44f6749NXXB31nQIA3femE06MJxbNi3yHse6U2uX+55+J8086&#10;NY4ed1Svrwx4fumSeGrRi5FvzUd0kT5o1rQZUdNH0h11dNpxJ8RVbz43rn/gN9HS0tTp+UK+Ne6f&#10;82wMaRj4amoZ6er7vNa2tnjdMVPi9KnHx8Mvzo7WlpZ2KwWywttPPhJnTD8+Jh85sUevj8am7fHc&#10;4hejtbVjACoXDbW1cfLU6VFXU/OazqPUvDUbN8a8V17KViX8/ruUH1RXxePzn49p4ydEXZUYLwAA&#10;AAB9l4DCLsYfPjYuOnlW3PTog9HS3H5gOg1gplnLTy+cH6cdd3yP1RJIg6ajBw+Ll1tb2w80lh+k&#10;GgA/uueu+MxVfxQNdb23OqAl31rezm3l+3zkcqV2A7dV1TUx9Yij4phx46KqDw92Xv6Gs2LF+rVx&#10;/wvPRWtLc6c0NWkm+K2PPZjVrCgpgNvnlX5X8+KdZ58fz720KDaUr4Vcu/RDpWgptMX19/2mfH28&#10;NwbU9VyQ7/mli2JT0/YskLbrqZJqrMw8Zmp86m3v7FZQMZ2ff/Wdr0fjtvJnl6+zHQGJ4u9ql1z5&#10;5vOibnCtgw8AAABAn2U6bAeXnnFmjB02IqqqOhf6TeN/P773zmwGc08ZWN8Q5550atTVdV2A9qnF&#10;L8adTz0W+V5MffTTB+6JhWtWZNvraqz9olNOj4ba+r59IldVxYcuvjSmjjsyqmvruiyunf6/KJjQ&#10;r4wbdVhcOuuN0VC+TjpdH/l0fSzIZvf3ZIHmh5+f02X6oRSIOuOEGd0OJo4dMSomjzsqampr2i0C&#10;SimcVm3aEAtWvCztEQAAAAB9moBCB4MbBsRVZ57fdYHmQlss37Au7niiZws0nzfz1Bg5cFDkcp0L&#10;C6cBxh/de0c8s2jhq+l6etj9s5+JWx59KFqaWzplcEmrEyYdNjpOmTI9aqqr+/yxG1g/ID5+6Tti&#10;dFakuTrUXz44vOXUN8RRI0Zl52NXgaLr77szNm9r7JFtbdzaGC8sXxytrR2KJJevzWEDB8bxE4+J&#10;6m6u1ElBr1nHTS/3LZ1XN+TK19cT8+dEvheucQAAAADoKQIKXThj+gnx+qOPiZouCzQX4pZHH4wV&#10;G9b12GzioQMHxWVnnBUNDZ1nYae0Kyn10b/ecmPMXrqoR2cwPzpvTvz77b8of35L7JjB327TpVK8&#10;48zzYlDDgH5z7I4YdXh89JIrYtCAAV0Waab/GVBfH1efc2HU1nRRoLlQiFWbN8evHv9tjwT5nl30&#10;Ymz73fXQMd3R64+ZHMMHDi6fU90/qU6ZfHzUV1dln73rx6Rg5ROL5se25iYHHAAAAIA+S0ChCyml&#10;ybvOuTgG1dV1HpQuFWN7vjV+cv/dPbxK4ZSYOvaoqK6t7ZxqqViILdu2xZd/9sN48Plno9ADQYW7&#10;nn48/vXmG2Pztu0dctP/bh/U1sUbp58Qpx43vdszsg+U1x8zJf7orAujob7eyXyQOGXq9Dht8rSo&#10;resqyJeP2598JJauXrHPKa0emTu7y/RJqc7BGdNmRHX1vl0Lo0eMiGnjJ5W/R12Ha7wY67c0xvyX&#10;l/bI9Q0AAAAAvUFAYTcmjRkXF8w8LRoGdJ27/eF5c+LZJYuiUOyZFCUpxdIHLrokhtQPiFLk/n/2&#10;zgJOzur6+2d8Z91dk2x24y5ABJJAcNdCoWgpbaGFln8LFaBABd5CKVCstDhFggeHJEDcPbsbWXe3&#10;8ee9vzvzTGZmZ9ayGyHny2fYzc4jV86988zRoEaF9u5uevyDN+jFLz6mls62Qd2npaOdnl76Dj2z&#10;9F3qsHQHNSYgXVBceARdccppZNQfm0Viz5h5opi/aWQU48lRCsc+mMLLT15EkVgfAd79soC5WJNv&#10;rPiK7A77oO9R19xMuytKyR6Q7gjrITkqmgoyc4ekGPvsgvFBU4hpxd9W794xLKnNGIZhGIZhGIZh&#10;GIZhGGYoYINCL5x74jypSNRoeubjh1Lz9WWfSqX8UJGXmk4/OHmxTPESDHgx22xO+mj9d/T7F5+h&#10;T9evptaujn5du7Wzg5auWUl3Pf8Ufb55HdkdNnE9JUgRZg0ZdVq6bvHZlBafdEjpXY40Vy08k8Zn&#10;54Yo0nx8o9NqYLY6ptqckZhMp6NAuLlnCi4Y+TYU76G1e3YO2sN/Q9Eusok1AVnxXRdQ9E8ZXSjT&#10;aA0FE0fkU7jOJNear1w6HQ7auq+EWsSaVrh4OMMwDMMwDMMwDMMwDHMUouchCA1qG1w8dwE9+dE7&#10;ZLX6ew0j53lpQx19sXEtnXfC/CErWnzqtJlU09RAH25YTTZrdxCFv0IOm50q6hvomU/eoyUrv6ap&#10;I0fT2JyRlJWQTNFRUaTXasnhQJqkDiprqqete4ukorKps12mblEUFwXXV2pIp9fRpfMX0cyCccdc&#10;qqNAwoxGuvnMC+hPrz5PlY2oeeEg1tMK2RWyUVRRSs9+/O6gDEYwRBj0erpo7kKKjYg4rEans2bN&#10;oVW7t1FZnb3HfCoahd785ksalzOC4qOiBzYmLhetL95FNrutx3uo0zBz9Di5roaCOLFGJ4wcJfth&#10;k/Ua1Bu5qLWri3aW7qM54yYfE4XQGYZhGIZhGIZhGIZhmOMLNij0wUljJ9GKLZtoS9l+ctitfgpM&#10;FGh+f9U3NLNwHGUmJA+ZYvWKBadRh9VCy3ZsIpvFElQJjhRIThfStLTQ51s20Geb1pOWFDJpTaTX&#10;a8ku2mZxivZqtKTVamRbKaQhAWhIZ9DTeTPn0Dmz5n5vlJlJsXF081kX0kNvvUTNHZ1ijlzHvVEB&#10;BqUaITcNHZsHdT7k3OWw06nTZlNsZMRhbXtEWBhdNm8RPfrem2S1+tcwgeK/sqlJRu7AEAijR3+p&#10;aqinoupyscYd5Bu4gXRHmUlJNDI9XayjoTOwnTBmHK0p2hF0bFfv2iHen8AGhWGgy+aiJ5dVDvp8&#10;s0FLPz0l45gfh3Xr1tGNN95IUVFRtGzZMtKxrB0ROpf8gZSulsHvhxfcS5qIOB7IY+JzV6Gqqira&#10;t28fRUdHU25uLsXExPDA9MFNN91Eq1atojvvvJN++MMf8j7XC8uXLz+k8+fPn8+fWcz3ag5YbhiG&#10;YRhmeGGDQh/g4ePyBadR0Sv/pjabjTQanzRBios6xN/eXP4l/ezcS2QdhCGZFJ2ebjj9XKlQ/HLL&#10;erJa4cWsBDcsiDY4bO4UL07SkF3TTRrHwZwtCjnI1VftaI/R4fzZc+ny+acOSBF7LDA2J4+uWXgW&#10;/evjd8iG/PhiDul4j1SQcmMb5MkaCpfFkT3jeJgzJyF6ZsqITbS+pCiIkc9OH639jmYVjqPc1HTS&#10;9tPIt654FzlkuiOlR7qj6aPGkNkYNqR9GJczkmLNEVQj1rZvHROkPdpRupea2tsoNS7hmE45djRi&#10;dyq0uax90OdHhfW9N6IGxmOPPUadnZ10zTXXUFZWVq/Hf/vtt/Tll1/SxIkT6YILLhiyvuK6v/jF&#10;LyguLo7eeecdioyM9L5XXl5OW7Zskb87hMzxl+wjJI/71pKrrW7Q54fbLX1uvy0tLfTmm2+SxWI5&#10;uK9ptVKpXVhYSNOmTRtSYynjT1dXF/3lL3+hRx99lNrb/feeM888k/72t7/RuHHjhvSeuM/WrVvl&#10;Gseru7ubUlNTacqUKbRw4UJKTk4+ZsZv9erVtH37dtq5c+eAzz3e9rnKysrDej9Edu7Zs4c2bNgg&#10;Xx0dHfLz7uSTT6Y5c+YM6b7Cn1k9gQEJ69wXk8lE6enpNGPGDEpJSRnS+x2Lc9Bbm3t7RmIYhmEY&#10;pn+wQaEfjErPogUTp9HHm9bJNES+OO02+m7XNpo7YQpNG1UwZA/QUOpfv/gcio+Kore++ZosDjtp&#10;XM4+vOvdCt6B5F/X6vRkNhroB/MX02kzZpFB9/0UiZMnT6Pyhlr6aMMaslq6iDMfHbtgjcHwtaPs&#10;QBAjn0LdYq3AyPeLiy4nk8HY5/WgAJb1Exw9DSwaxUnTR48Z8i9OkWYzTR6VT19v3UxWvz1FoU6b&#10;nbbuL6akmDiOUjgGaW5upttvv13+npeXR1deeWWvxz/33HP0wgsvSGXfUBoUPvjgA6nkAVA6nHji&#10;iTw5xyFPPvkk3X333SHfz8nJoT/84Q903XXXHVP9gnMA9uWjWakFheuiRYukhz2A0RB7QmlpKW3e&#10;vJmWLl1KmzZtkr8PhZLfbrfTfffdJw0YUJ4FfegXz5aXXnopPfzww5SWlsYLhBkUu3btknIEY0/Q&#10;702jRkkj2llnnfW97P+R3n+w1jG2cFwItc7PPfdcevzxx3md8zMSwzAMwwwbbFDoJ+fPOYXWFu2i&#10;GrsV3xL9c7eL1/+WfUYFmdmy7sJQAcXpRXMWUE5yGr301VKqamomh8zxrhx62h6NlvQGPeUmpdDV&#10;i86g8Tkjv/deipeffBrVNDXSur1FZLdZuJ7CMUxOShotnjKLPlj/HVktgUY+O60Ra3VjyW6aWTC+&#10;z1ogpfW1dKCuRpznr4CBsS03KZWyU1KHpZ7IrNHjadnW4GmnVu/eTvMnTGODAjNoTj/9dProo48o&#10;KSmJJk2axANynNLU1CR/hoeH09VXXy1/R9QjlNrwcMXP66+/nvbu3UsPPPDAMdEneK2fdNJJZDQa&#10;qaam5qhNHfTvf//ba0x46aWX6KqrrvK+9+qrr0pjY3V1Nb3yyiv0y1/+8pDuBaMEIqJUj2V4KU+f&#10;Pl2+8GyHeUZboADGvRHF8P777/MCYQbMiy++SLfccotUZkOhjs+X2bNnS+/44uJi+vrrr6mkpITO&#10;O+886SH+fVNoHw37D/Zw1Zgwb948Gjt2rDRgtra20sqVK+W4L1myhNauXUsrVqyQhkyGn5EYhmEY&#10;ZqgZVoOCS1G8KTvUzB1IrXOkkJ77Go07RYBPe/qjV46NiKSL5pxCz33+AVm6LeSbiQS52w80okDz&#10;Gjp3CAs0q8BDOj8ji95btYK+2LSOOm1WWVy595oIwdFotLJWQqR48F88bRadNWMORUdEHBfCjqiP&#10;G848n2peeV4qkZ1OOxsVjiAujbo/aLzrSYP12M9JOeeEubRmz3aqsttllIGfnOs09NqyL6ggM4fi&#10;o3r/srd213ZykCLb4HtrjVZLM8eOJ5PeMCz9L8jOoSTxRbSywSa+CB6MPnI5HLSntIxqWhopJymV&#10;0x4xg+KUU04J6T3KHH9A6fWvf/3L729lZWW0YMECaUyAV/vll19OEyZMOOr7AkUalGdI42QbdOq+&#10;4eebb76RP5HSyNeYAH7wgx/IugBIU4O0MYdCfX29nEdER8Ez+cEHH6Rf/epXQT871q9fT7///e9l&#10;ehqGGSjw6P7Rj34kn9OQRuu9996jmTNn+h0DOfzrX/8qo2BguPq+GRSOtv0HhknUGvE+W4u2IZXa&#10;b3/7W6qoqKD/+7//ozfeeIOFl5+RGIZhGGbIGTaXdCiuwwwmMhuNZNIZvC8DQkS1WtIc5sTr+GIV&#10;JtpyKO2ZN2EKjcvIpQizWZzrfx1YZj5Zu4bqWpoHlHKo38qAiEi6etGZ9OA1N9NZM06ghMgY0urF&#10;fY0Gmecd/Quud9TI9/Wi3zrxRTMxNpbOmzWH7hfXuXz+aYfXmOBRHsuf6uswG5jiIqPop+deTDHh&#10;EVJGD4euFvLgcDnFfOnlnOkM7pdBzJ3D4Tzs9z3UF2TOJo0xmkOqnwBFvUm0zW8tiX8bxU+tpm+j&#10;XHR4OF0yd4GMCkJqI791LdpW19pEX2/eRA5n6DG2iC+Dq/ZsF1/AFBmRgDWCl170E+mOpo4oGLaQ&#10;drPRRFNHjSaTOdzv3jq9jpx6rUzD5HS5+FOKYZhhITs7m1577TX5O5RQ8Dxmho6Ghgb5Ux+kLhXq&#10;GjQ2NsrfkXbqUIDxAEpceEzDO/zXv/51SEM0IhY+/vhjjk5gBgWMYHi2RN55eL8HGhPkc7Z4DwZK&#10;FCAfPXo0D9rh/mIvvtP+5je/kTVawFtvvcUGRIZhGIZhhoVhi1BIjhUPlDf+lJxOl7sIrgco7s1h&#10;psOeyiMlNoH+cv3Pg7fH1L/2wMP9lxdeQV02KzldPZWUirh2dETksHoUZyan0HWnnUMXnXQKbTuw&#10;lzaVFFFxZRk1tLZSl7WLNFo9shl5aim4yGwwUZKYi9EZWTR5ZAFNyBtJUebww+71PCo9m+656jpS&#10;XP7GFvwrLS5hWFLKhGJEWgZdt/gcevz9t8hiswy7UQF1KWbmj6W2rg4ZtXPwqZ+oID2HtBrt4b3v&#10;oaLBWjBQuFg3h1KU+epTz6TL5i0iF7n81iNsTDH9TB02Z8JkKszO67Gu1WvpdJpeZaupvZUSomIo&#10;MizcbQhUDn4hy0hMEOstud+FnQfD3PFTqbyunrqRSk0h7/1hVGiDF5yCseG0R8crSBsBL094jf/0&#10;pz+VSoHXX3+dvvrqK6qrq5MFdS+55BKpJAwEyhycGxUVJZU7A93zkcoBXo0bN26U7cjPz5d1HuDF&#10;Hpjv/Y477pBtg+fqCSecEHytNTXRPffcI3M/33///ZSQkDDo+wUbG+Sih2c2UrvAI/yJJ56QaX6Y&#10;3oEMQUbgSRzoKf+Pf/xD5kqHhyuKrT700EP04YcfUlhYGP385z+n888/3+94KLWRZgNFMLdt2yav&#10;i7lAOhSkP+kNGDQg20jLs2PHDqmEnzp1qpQpFI8G69atkzKCOVaBTKnzPGbMmKC1IKBAR9oPyAjW&#10;weTJk2n+/Pky5UUwBtrv3sYW90YaoqKiIj/lKuqswMPZbDbTZZddNuj5Q9oq1RCENDQohtsfghUg&#10;xdqEoeHzzz+XqWtg9MjNzZXpVLDGoCjuax2iCDhSKn322WfU1tYm1/Ctt97qNZrgcxbzDEMW0rNg&#10;ji+88EKaO3duv9q9Zs0aeuaZZ+T8II0LUs9gD0TaksEw0H3neAayjM8egLnG2ugNGCxDgegdvLBX&#10;VFVVUUFBgdwrMJeZmZmDah/SfiF9GGQD+xna5xsdgbWP9evbbsw5FO5IYwRZgIyPGDFC1h9YvHix&#10;3/UHu/8cKRmDBz7qtGDNYf/BWjuUtd4bvnsm1iUKHqPQMdYrikNjXrHPqc8hGEOcA6MU0rPNmjWL&#10;fvKTn/T5mT2UchPsGQkGWexfiL5BPZpQz03/+9//6IsvvpCfI4HRZ7ynMAzDMMcV4kGjS2GOaWx2&#10;u1LX0qwUVZQqm4p3K2t27VA2lRSJf5cp9S1N8n2mJ28u/1K57M+/Uy66/7fKX157QbHYrDwoxxku&#10;l4sH4TiipcuhXPnsjkG/bn5pT5/3qK+vV01Dyssvv9zn8ddcc408Vnzh7PHe22+/Ld+bOnWqIr78&#10;KuPHj/deW30ZjUblhRdeCHkuXhaLpd/vgY8++khJSkrqcS+8xBdt5auvvvI7Xnyhl+8tWrQoZD8f&#10;e+wxeYzJZFJaW1sP6X6BY/Pll18qZrPZ77wdO3Yc9fLY/NBipfH3Uwb9cjZX9XmPO+64Q45HWlpa&#10;yGPy8vLkMRdddJHf3ydMmCD//s477yhnnnmm3/hecsklfscuX75cycrKCjqHeJ1zzjlKbW1t0Pvv&#10;379fmTdvXtDzdDqd8uSTT8rj7r333pDXx2vy5Ml+14WcXXHFFSGPv/baa5XOzs4e7RlIv3ujtLRU&#10;CQsLk+edffbZ8m9NTU3KpZde6u3b888/f0gypO4fMTExSmNj46Cvs27dOiUzMzPkWCUmJiorV67s&#10;dR0WFxcrBQUFPc6Ni4tTNm/erLS0tCiLFy8OOsfPPPNM0Hapc3HnnXcqt99+u6LRaHqcP3LkSLk/&#10;DmQPHOy+czTzyiuvHNKrL2644QbvHo7PucHQ1dWl/PjHPw4pZ7Gxscqrr7464Lm86667FK1W2+v+&#10;gNfrr7/uPeemm24KKk/q68orr/S7x0D3n+GUsfb2du91nn766aDH4LlAPWbbtm1DttaDzYG6Tt9/&#10;/33lvvvuCzqu1113nTz2jTfeUKKionq8P23aNKWuru6wyU2w9958803v37799tugbXE4HEpycrI8&#10;5je/+c33ek9hGIZhmN5UK+J1qpZNKsc+iJxIioml/IxsmjyqgGYWjqXJI/Nl3YXEmDj5PtOT80+a&#10;T7NHjyNTWBgPxnEK1ydgjgWQB3nGjBnS2w2FV99991168sknpbcbcjjDs09Nn3KowJP7rLPOknnZ&#10;f/jDH0oPQ1z7u+++kx6P8L7D+/AOVEE+eADvPkROBEPN4Yxzo6OjD+l+vuB+l156qfS4hIc2vMnh&#10;8cyegP0DXuSqx22owpT33nuv9HSFFzrGFxEp8ChVgZc85gqFQOEt+tRTT8l5RLTCzTffLI/54IMP&#10;6JxzzulxbUQmwOMfchARESE9RXE95GaHXCPl3NNPPy2PRVFp1IG47bbbvOcjVzj+htff//53v2tf&#10;cMEF0hMesgDPZawj1Iv45z//KT1h//Of/8g846Hoq999AQ/tu+66S/6OCIcf//jHMtoCawEewPAQ&#10;vvbaaw9p/hDNARAFEh8fP+jroE2o54C5wO/ILb57927673//K8cP6Zuwvlwh0vBhbDE2+Ik5R3/v&#10;vvtuGe2HyJUbb7yRFi5cSJ9++imdeuqpcl5QtBpexaiBhCgGNUVUMLDfYX7hZY25hLc8CllDPjCn&#10;ixYt6lFLaaj3ueMdeLIDeFwnJiYO6hrYA7Ce8eyFOce+gKikxx57TEbwIMIFnydYd/0FewWi0yBr&#10;/+///T9Z6BzRBNgntJ4IVaxzyNwZZ5wh/93V1SUjXSB/8ESH1/v+/fvl/MOTHEDO4GWvMtD950jL&#10;mFqgHcWy1SivoVjrvYEIhT/84Q9ynWKeMebwzgfPP/+83AMxvoj2wpxgn7jhhhvk+6jPgfE8XHIT&#10;jLPPPtv7fIIohGAsW7bM+5yjPvvwnsIwDMMctygcocAcx7R1dip3PPMP5f5X/s0RCgzzfTejH6MR&#10;CniFh4crX3zxhd/769ev977/yCOPHJJnHkDEzowZM7ze28E88woLC+X7P/nJT7x/h4e56pH4xBNP&#10;9DivvLzc+/6SJUsO+X6BfYCH83vvvXfMyePREKFw2223ecfxm2++Cep1itfcuXOV7u7uoNeYOXOm&#10;PAZzGRh9Ah5//HHvdeAB6suzzz4r/w7v4tWrV/c4F57tjz76qN/fsA7U64XyaP3www+9ETxFRUU9&#10;3odHNnm8rcvKygbV7/5gt9v9vPaxDuCpG9hurIXdu3fLtdRfcE5ERIS87q233trjfafTKe8T+MIe&#10;hfd82blzp7J9+/ag93nrrbe87S8pKQm5DtGWQK/eu+++289LF57kvmzdutX7XuA8B87F1Vdfrdhs&#10;Nr/3cY76fuAeMNT73NHOcEcopKen+0XbDBR4b6vz8dprrwX97BwzZox8f+LEiX4y2tvn2emnny7/&#10;fsstt/S45oIFC+R7Z5xxRo/34E0fLNoB8qHK3VVXXdXj/f7sP8MtY31FKGBPi4yMlO8vXLhwyNd6&#10;qAgFvC6++GK576kgKkttC16Ijti7d6/f+RdeeKE3mulwyU2o9zBf5IkoCNwnwY033ui91/d9T2EY&#10;hmGY3lQrCkcoHJugyGxpbTVt2ruHtu7fSzUtjcNSCPp4ICo8nG45+yLKSET+XfZWZxjm6ARemPDw&#10;9QU52lWvctV79FCAZzg8OwG8NgOBNzC8xoGvJyByLyOXeSivvjfffNNbyFMtFHko9wsEBSiR85rp&#10;HXhw46V6TcK7EnmswU033RQy/z7qXcCTNSxINB9y5SMPtjqHvtEnKvB2RV5tAE9eX9R/w3M4mPc/&#10;5NvXI7i/IKIAwFMUHtWBwEsW/bJarfTll18OuN/9AXncMa6+tSliYmKkvAbm/F+5cqX0IsY4obZC&#10;f0BkSWdnp/w9WB8RAQCP48AX7n399df7HYv874guCcbJJ5/s/R1e3KFAxIW6D6hg/FUQufDAAw/4&#10;vY/oD7z62sMWLFggPZwNBoPf333zvb/00kvDus8dz0DOVM/qwRYRR+0cgGgaNQrAF0Q9oOgzgHc9&#10;9qj+gHz6AFEqwdY5gPd7IPB6h/d+IPCCR278vuT9aJExRBJgX0e0IvYaRF6hWDbqGiESCxFjQ73W&#10;Q4FnFNQg8C1Ej/UJz3/5nSsqStbhQJ0KX6688kr5E9FMgZFKwyU3oVDbgogCzKPf92+HQ0beAd/a&#10;CbynMAzDMMcrbFA4xthRup/ueflZuuPZx+i+V/8jf//1s4/Tkm+XkV086DADB0WaL5qzkAw6Ln7L&#10;MMzRSaiipWrhS6R5OFR27twpf2ZkZMiihPjyHPhS74f0NlBgqKhfrpE6AukUfFHTHaFwoq8C51Du&#10;50tvaWsY8soHlDx4QQED4wHSUQAoaZAqJBRIy4P5CYaqzIMhIVSRYyjo1KLMgUpj9d++hqahQJUt&#10;KNaCyRWUcKpsIWXOQPvdFzAmQAkO5R6MCH/+859lAWak5oDxBMoqX/B3YDQa+23A0Pk8s6jn+4K2&#10;wyji+1IV8gcOHOh3X3wLqEPhF4pAYwKAsbG394FaJLe3PQzzqAvyjAZ5xjgDFFkd7n3ueMU3/c1g&#10;x0NNwYPPgVAgTVng3tAXWDPy+5En/ZcvqrPVQFM0qTLfm7wPh4zhJ4obB76QkgjGz2BAUY11oKY2&#10;QmFo7C8odowC6KNGjRrytR4KpGYMNPr57gMwaAYzfvoWyg7cB4ZLbkKB9EQYO4Dx8wXGZxjkkUrr&#10;iiuu4D2FYRiGOe7h5PrHEEUVZfTIklepsaNDPN073Q/KGqJuu402leyhs2adRAYepkGBSAWGYZhj&#10;jdjYWPmzu7v7kK+lfhGHQSCYUsAXKJigcEhJSfF+2UduY3xRhgEB+c0BvKhXr14tf1c9/4bifn4P&#10;MlwnqF+oNWOgNIJSB7mn4akeyljVn/FFXQ+gKktCgVzl6lxDMQblV21trVS8AyhihorW1laZxxog&#10;ZzdevaEeO5RyhXFdv369XJ/ffvut9AjGmKPeBwwYixcvljVH1LoHahSDrwK+LzCmkZGR0hMZSsdA&#10;4IEd6O2LvyFveSiwVl9++WU5r1DsNTU1HdJcYJ6hfOstHzsMLWAgNRB8UZV/gYbM4djnjttn5Kgo&#10;GdmCtTIQY5QKZEmNpuktwgHGN1Wm+2sgQmQTPmcgt8jhr84p9hm1/gqi+ULtFaiVgLWINkIRj/NQ&#10;W+ZIfJaiJsCvf/3roMehL4h4CrWv4z6IcMI+gzH5xS9+IcfycK313gjv4zuWugcE7gPDKTehwH6F&#10;6L2HH36Y3n77bXriiSe8nwVqBCYiWNTPNN5TGIZhmOMZ/hZ+jADjwfurvqE2hMK7HARbgsFgFC8d&#10;kc5AGu33J+WRUzxsqV8+8WCn03IgDcMwxwa+3sVQVvQFvgCDYKliDjdqYWcoj+bNm9frsVBG+34h&#10;hmIUntdIzYQv3apBAemOVGVAoOL6UO7HDIy0tLRhKQapKuN7U1wBVaGkpucAMCio9HX+YOQYQJHY&#10;W5QBFEU/+tGPhnRM4E381ltvyd//9Kc/edOLXHTRRfTss8/KIqTwukV6kC+++EIaeNQ0GGqqlf4A&#10;RSI8kmG4wD0PBRSphbEB6UgACmRDUa+mZkKx5aMVX9ka7n3ueAae7ljvahH3wewT/d0r8LnYXy9u&#10;pBCDERtGOexzMNrBEx7KYBQcxmdrsDQ0KLgMIzeM8fiugXmGvON4eJQfilFhsDI2duxY6eUfDKQq&#10;CgZSGgUzNHwf1vpwyk1vQC5gUMA8Yo9G9J3dbqd3331Xvu+b7oj3FIZhGOZ4hg0KxwgtnR20q2w/&#10;2W1WWUFKq9PRxLwRNHv0BKpva6bIcDPpvwcpe5C2ae3unVTVXE8uxUXJMQk0u3AcmYPkOWUYhjna&#10;wJdefDmH8lb13u4NNd1KKGXB4UT1AIRCpTcv5lDgSzYMCmvWrJH5l+EtqXr0weNP9aQcqvsxRx41&#10;MiEwhU8gqvc41oaqAPaNShhKYwc8R1WveOTthwL/cIKaEmqqlcA0UEhHAmUl2rV582ZpQPjLX/7i&#10;Ve5dffXVA7rX+PHjpUFh06ZN0uMYecYHA4wqaAMMg0jThJznWh9njsC1ezShGqb6ipLhfefQGDly&#10;JK1atUp6YyMiZiCfWb5z09teAWWwqkQOlhonGPAgV49H23zrtMCg+Pjjj/eI/MHaQ6o33A91Ph58&#10;8EE/j/N77rmH7r333sP+WYrUb0Od/u1YXuvDKTe9MXnyZGkIRhotpD3CPo56QYgsgNPIxRdfzHsK&#10;wzAMwxDXUDhmqG9roW5pTBBfUhUNhRsMdN3ic2jRtBn0gwWL6dzZ874XBoXmznZ6aulb9L9vv6K3&#10;Vi6nJz54QxadhnGBYRjmWEBVtKCeQG/Aq01NdQLPxCMNFEbqF3d4MQ4UKCaQegDAkIDUA1B2gkCP&#10;vqG4H3PkUYstw6u1rq4u5HFqUVTffN7wzIdHJwiWsqc/wGs0EORUV3Nyh6qPMJz4ynIwL2d4E0OR&#10;h+gIKKzgLQwDBAqihiqMHYpf/epX8jo4/+c//3m/vfQDx1BVgsG4gQLn2qMsMtTRS40wdY/pb7Fg&#10;3ncGB4zCALIGBfxAQOovNT1fsALJKjCMqca4/uT+R8o0rCVcG2sJn6eIikN0Av4N414wIxvkHUpo&#10;7BP//e9//YwJh7r/HM0ydiys9cMhN/1BTdGIqASkwVJrQWG/Dowo5T2FYRiGOV7hCIVjhFbkGRYP&#10;fdJvRPyMj42jmPCIo9prbDBoxH968Z/D2i37ZjIY5N9kWIaG5YBhmMETYdLS7adlD/p8vbZ/mxCK&#10;hKJ4HxRdKHzrW7zPlz/+8Y8y3QLyjCNd0JEGihcoF5CS5plnnpE5mAcCPPeQ1uX555/3RiaAKVOm&#10;BDWYHOr9jnUiL7iXFIdl0OdrI+OPeB/U9A5Q+D733HN011139TgG6Xg+/fRT+XtgHQ3k+kZKCcgM&#10;1oMpIBoRCvJApaCqYAIohqnm0PcFBYCRmgXKQly3v4WOh4KCggLv71BsTp06tccx11xzjXzGwU+V&#10;wewB8KK97bbbZFFt7Dc33ngj/eMf/xhQCikUCVVrsPiOrQqijY40Tz75pPQSRpooXyAbSGsDUJfi&#10;cOxzRysDSZc1GCCfKFiLegPw2j7ttNOkd38woFR96KGHZGFz1csc7UMEG/L2wyARTEYfffRR+RMR&#10;BSeeeGKfbUIUIPYI3K+oqEiuB6SU6QscC2DQDKZQ703m+7P/HK0ydiys9WByPdRy0x9gQLv77rtl&#10;6koYFUKlO+JnGYZhGOZ4ZtjcElyKIh/y5KsX73K8px6nehf0dT31OMXnb85evLIUv7YoAz4u2L37&#10;28ZDOc63XSRjEzzHamAJ0pBGPLzgvcBreK8f0AekE7I7HWKsnL22zSEeiHCszWGXP/Hv/rQzVJ8w&#10;N+r1eruW2s+ehgN334P1NVCWAtveH289Z4g5l+MV4hpoB8YR98O91L71Nra9zY86fr7j5FL6XxfD&#10;3R6XX9+dvcjX4Vo7gf1Tx0uVq4H0sT/y53t9Zz/X11DIfKCM9Efm8Tesx4PtdRIzvMAgMDU7ctCv&#10;iZkR/brPHXfcIXObA6QXwJdg33oKSO8CRYuaqgFfWofKq+5QQJvRLgAlLJRGgageoWrO90BUhTFS&#10;SiDVRKgv4EN1v2NaHkfOIkPB/EG/SH/kUwHCWISC3Ooc/vvf//bbDyEHUARjv4OiHSl/fPn9738v&#10;fyJtzYUXXkgtLS3e99Q6A0hN4osafQAgM6qCzLeoKGoXIFIBHqMwcgUrvAyvVtx/sMWAe1OAqWk3&#10;/va3v0lll6+HPbxdX3rpJbnufUFBWRSQVgtV9xekZ1HvB8PMpEmTpCFTVbYCFGeGogt9DgRKODUN&#10;FWo8+LYV6csGm0ZpKIHCGBFQMBCp8430NqrsIXe+r3FmuPe5oxGkEDuUV3+APOt0OikjSM+F1F0r&#10;VqyQ44W/QeYeeeQRGaUHufStt4A1CaUr0sYsWrRIFtxVgec8om3UucCxpn6kOp0wYYI0WCDaAOm/&#10;cF/U6sGeg3UPYxtkWq1VpKIauGEQWL58uffv6AOMci+++GLIe/Zn/zlaZexYWOuBDIfc9AdEPKkR&#10;Y3imQ7QZouqCGX6P92cZhmEY5jjWrwzHRaHYLa+rpaYOd6h3bHgUZaWkkj7ACwSKvIq6OmrqapN6&#10;5KToOEqNT+hRhBfHldVWUXMXHgg1lBgZTRlJKdTU3krVTY1SIRdmNFFechqFB/FCa+lsp4qGenlc&#10;hNFMuaItYUEeOBrb26imuYGsdgeZDSYakZomH5wP1FRTu6WTtDqtuHcMpSUk9WgjvpDur62mtq5O&#10;mXooOS6OUmLie0QQQHG4v7qKOqzd4tpaSolNoOSY2JAhp63iIRj1E6rFg5TLqRpSiGwupxw7k+i3&#10;Sa8X94uXbbKIh+oDddXUbbHIschLSZf3qRDzsb5kj3x/RFo6Tc8fQwa93m/O0LbqxnoqEf2taxbj&#10;areK65spOTZGnJNBqXFJFIaIgSBRERjjSjnGNkqKiaP0hGTZ0E7Rz+0H9tH+mir54Jocl0Djc0bI&#10;9hp97o921bU2y9RO7q+/GtlPdLmisUH+rtFoKcJspsSoaL82QFFhE9euFbJQVFVBtZhD0Y6YCCF3&#10;iSk0OjObIsVY6HU9xb1bfLEvra+hLjFeiPjITk6Vc3FAyNvmvUVkEQ+r+ZlZNHVEgZxX9V5t3Z1S&#10;xsvqa8UctRNsZpERZspMTBZyk05xQkZ9x9erSBDXw7U7xf0iPPOD4yCbJVVVtKdyP7WLOY8Sbc9P&#10;z6Z88SUPst0bUFg3izYUV5ZReX2d6FMXmU3hYi3F0+iMHEqIjhZjbfA7p0E8GNc0ifkS55rF9XOT&#10;U4S8mHtcu0lcFzJhFe2LFO/nijVmMhp7HNfQ1irXjs3hpHCTey2qawzr1yrmd6+QgX3V5dQsHqq1&#10;Wh0lxcbSyBTxRTYpWZ4z6P0G3mlWi1h/NbSvppyaWtrIaDJSRkIiFWblUnxUz/6r7bKLflUJ+Sqp&#10;rqSGliYxP26ZTxFty0sXMh+bGFLmO8WXyFIx/902C8VHRFOO2C/k3y3dtKtsn5xPGAnSxBeQsdkj&#10;xP4WI+ba3Q4YEhpaW2jb/r1i3BrlmGJsx2bnUaSQ8e9b5NHxBr7QvvDCC3T++efLL79QHOKFtApQ&#10;jPkqHpCLF4rEo4X777+fvvvuO+lVjsiKO++8U3p9wsMbefChIMaX+Ntvvz1ormekbYFyCsfihf00&#10;VITGUNyPOfL89a9/lfMEBS/qFaAg98SJE6msrEx6xKrKGXiY6gM+FxHhAKMbFMVQtCQmJkrDAwxw&#10;at0FRPz4goKrUCwhsgEGjPfff1+moEBx0S1btshjRowYQX/+85+lPOG6uD+Ujfg7jBZQJKp1G3CM&#10;mnppKIDMI0IH3tzoB8YDhgso/fFMCVlXFZyQdRRVfeyxx2SqFij98RMern/4wx/6dT947G7cuFHu&#10;I8gfj1RjanoajAnaE2ik8I2awPto4wMPPECff/65LGIN73O0E/MKZT0UZoda+PlQ+NnPfibHBko7&#10;/I69VE0Xh/32n//854AUibzvDI7p06fTsmXLpOEY6/vpp5+WLzyzqIYGFewBMG6pQPkPZSsMDVBe&#10;w7MfawK5/LFuLRaLd64DI5lCfokV+wm811ErAc+CoWQUhZuxTyByCcD49Pe//10aGrFOoUhHe1Bb&#10;AIpr7DlqXZNA+rP/HK0ydiys9UCGQ276C5whkLpS/SxCwW+DwcB7CsMwDMOoz2LDcdGGlla67+Xn&#10;qLmrUypgw01Guveqm2hEeiZpfRRltY0N9KdXn6eGdrfhIVE8kN1/9c1SGe+rUCurrab7XvkPNYkv&#10;RDq9lrLik+j+635CL36+lFYX7SS7zU46o54uPeEUumDOyX6KXNz/35+8T2uKdpHD7iCDOO7m08+n&#10;eROn+tUcgEHgqQ/fpM3iixiUgAadln73gxsozGik+159jjq6LaTRaig5Bm28hRJjYvzauKu8jB5e&#10;8gK1tHWTVrQxPzWD7rriRxQT4R+auWV/MT323hvU3tFFGoOOpuaNol9fchWZtMagY/nyV5/Q2uId&#10;4v7d5HR4vOgUJ1XW19EfX3pWtAHjG073XH0jZSYk0bYDe+nRd/5HXdZuOQ4PXHMztXZ20nOfvEcN&#10;He2iD0QGl47+9uOfUUZ8ouwDHsLL62tpyarltKl4F3VY7LKvMlJAIe8cTh9VSJfMXeAx+vjXa3j/&#10;u2X00ca15HA6KCs2if503c20r6qSXlv2mVTWKlpP2iJBnHjovnjOKbRg0nQyeh7MNhXvpmc/e1/2&#10;0yZzkroPtttt9Ni7/yMke8Its5PSxLxcS5Fh4d75hTL73ZXLaNXObdTSJcZfd3BenGLO89LS6cIT&#10;5tPMMeP9jBhgffFOemrpe1IhjboUD1x7C1U11NNzn31AbWLOYecxr9XRQzffRolRMVTV1ECfbVxD&#10;a3ftoNqWZtIa9N6AChg9XEKOUoX8njXzJFo0ZUYPY8CO/Xvpkfdel/00Chn74w9upPi4WHpz2Rf0&#10;7a4tZHfCcOI+1ijuPW/8NLrilFMpNjK4sgMGkc83raHPNqwVbWuURi+vwtzpoiQhp2jHmTNOpAgf&#10;g8ELn71Ha4qLxJoQa0f04Yq5i+i8E/3rcEDh/tzH79D6kiK5dowmA/3kzAtpzrhJfsdBKf/k+2/S&#10;trL9ch3BC/x3V95AE3JGyM7srS6n/4n+bT1QQg5FzKPPgBnFWpk+aixdu/gcioscuEIHkQA7Duyj&#10;Jd9+RdvL9pGLdN7xU8R7CVHRdMa02XTmzBP9jIiQ+bK6GnpbyO3mvXuo0xoo8y6KFGt/esFYuuik&#10;BdI4EyjzX2xeR6+t+JJsNivFi7b/WcgOjKivff0ZbS3d776eFGOFEsX7Vy06g2YVjJe3+HLjOnpv&#10;zQqqU/Nriz+6xPqePHIUXXfauZSZmMRGhWOcmTNnyi+WUAq+8sor0kMYeebl2hayBQ9JeNPB6zYU&#10;ZrPZe3woo7N6jPqzP+f29h4UDPjii4KUSGEDhbCqFAYpKSky7/Ktt94aUmGBHPFQAADkG4aSIhSD&#10;vV9/xoYhrzcqlF0DJZRsBYI6CvB8hwIFeaYh61CsqPMLb2F4LQdLsQHgtYn1gvUAAxyU/QDeoNdf&#10;fz397ne/63EOlJhQHqEQMZSCeAUqk6C4gYcpZAcKd/UFoBRCagwYQAKNCf3td28gcmPbtm3SkIBU&#10;GTAsqNEBkFekeoInNBSbUIqinTCqwCiAWhRqSpb+AqMCIp7gsQ/lOtIAwVu8Uzz/qcSJZxM1TU2g&#10;QgvKOrTj4YcflrVdEOGA/l9wwQXS4IH6DNjPAlNH9XePQjtCjaf692BpqVQjARR0UO4hggNKRBgT&#10;8BkJhR1kIViak+Hc545nIKuYA6xLRCdALqAohTEB43zCCSdIuYahMFD5is9DRBBAqY0aBzBCqnOE&#10;QriYD4x7f+cShjIYz/BMh8+d++67TyqYETUAOUb0AYxs+OxFxAKMiDgfn0mffPKJVEKj0DReAB78&#10;iKyDwQ0GyFCp0vqz/wynjMF4g7FAZMZA9/bhWOt97Zl9vY97qc+8wQyDQy03/d27sJ/+9re/lU4g&#10;GDM1CmEon2UYhmEY5lhGoygKqgeZh/KiUJbe+exjVN3SBK0eafVGuv7Us+nUaTPI4OMlvmLbJnrq&#10;k/eoWxoeRGO0OvrNpVfT9NEFfsq7Tzasohe/+lQepxHnj8nIpt9feT29+OVS+nLLRrJZoUQ20Njs&#10;bLrrsmvJ7PMw0trZQXc8/Q8ZfaCQi/QGI80ZM55+cvbFMj+/1wjS2kL/9/wT1Ch+QiMJZe9fr79V&#10;eg7/5vnHqa2zy6Oo1EhDwdSRo+UDncqbK76kJatXkKW7S/RFnG/Q0QPX3EIjM/yNKC9+8REt3bCW&#10;rJYuOS7zxk2gm8+6yK8tvvz+v0/RrqpycnqU7L6ZU+TDF15ijB+89hYqyMqlb7dvpqc+FmPa3YkB&#10;pWsWnkkfr1tJde2t0DDL9hvE2P7lhp9SbmqGVG7uKjtAT3zwFtUgOkDcB0p6ta++v6O9GfHx9Mvz&#10;L6Ucca5vv554/01asXOLNAYkx8TQebNOpje/+5Jau8R4OA96LLmbryOzUUe/uOBK71y/893X4vjl&#10;ot1dPfopKyugq+KBLzYikh6+8VbpdQ7qxXw9uuQ1Kq6pIrvNKs/VavXyp5p+SSseAsPEfFx76rl0&#10;8sSpfganT8TYvLjscylbiGC4csHp9N6q5dSCL+GKe7zMhjB66Mc/p2hzOP3xxWeovLmJHHabHHeP&#10;Ck3KlszWJHXIOmnUuGnxubRwygy/+63csZUe/+ht2U8xsnTD4vPomx2baV99NTmsNu8IufXtGtKb&#10;jHTm1JmyXSaDv9EJ0Q7//fwD+mrLZhlNgvYgikOmwnK50wlpNDrS6XV0umjHlQtPF+Me5pmvt2jF&#10;DjFfNosYHwNNzMmj/7v0GmlAU0EE0P8980+qh8FPo4i1Y6IF4yfS9Wdc4CevNU2Nco20dLgVF2aT&#10;Qcj+Tyg3LYMq62voL2++QjUtzeRy2DxzqZXj5BJtxBhAjh780c2Un5nTI/KnNzC364tgEHqHmjvE&#10;eLrsnkgWH8nx7CN3X3ENTRlRIL804DxEBvzro7eorq1dtOugzCuyXoe/zGclJNDtF15BmUnJoq0H&#10;2/faV5/Re+u/I6vY7yLDIsT4nkrvfLucGjrd1yQfQ5NGyGSkGJe7Lr+WNu0rpnfFXuHAfX1Sg+A4&#10;ndFEE7Nz6ZfiftHhEfwJ9T0CX9yhJIQHNrykfT8/egOKSHzhDfVFHPscPK5RDDnwmr2d29d1vfuA&#10;+CIN5R2+TEMJ09/ilVD0QMkEL8KBMJD79bcPxzvwuIXCOZRnZSgwf5jHgc4h0hfBSx5yDiXKQIBi&#10;DvOPe8JTti9jEe514MAB6TWsFogOBpSdKNCM42GoQNtCyc1g+93bOCI3OfoGT2akTAllXEE6JKR6&#10;QpHPQ70/lKpQDELpCGVXf4oW4/6YO0RSwcNclRmMH6IqgrW7r3UIBS+uqxZsH8gehrbjfN8iqJAP&#10;7KdIcRNYHPVw73OMe44wdlAKw3u8vwpu9TzMPwzsfe1PweYSXuEw2iESAkV7g32uwsh52WWXyd9h&#10;aIMRyhcY8CDzWB++xm/sAVBuG43GQ95/hkPGsKawNkKtq8O51vuzZ/b1OQSjI57F+6r/MhRyM5D9&#10;AeOB4yDXA6nFw3sKwzAM8z0H+ZwvGZYIBaTsGJGeQfUdbW7Fq2B3xT5aNGU6dMleSqrLyek8qFDT&#10;igfBospSmjpqNPk4WtPeykpxnFspDWXkmOxcqXgcm5VLX29xe3zBM7xMfFlr7+6USlHV0wGpjpCC&#10;hDwKX3j576uuIovN4qcUPVBXRV3i4UqeJu6RlpBMCeIhLdwkHpDjkqjDUi6VtFC+FleU0eQR+b5d&#10;oX01FeKhQ83Dq5BD3Gu/uCa847WeB1w8/ODeDlXZKB6c1L6EAqla8LCkIN+8uL9GQ16lqU68J72g&#10;XQ7Sa9TWaLz52nHVJd98Te22bq+yWdFo3GPj8ZxG6punP1pCNa3NHsUqvEPCPH1TZAFoi9Um/i7u&#10;77BShXhAevGrj+mX519B0b7RF6qi1aVQS0cXvfDFB2R1uKQ3usFokm2CN7xbWeskm1NL7636isbl&#10;5Ap5CRf9NJJe9FNn14s5svuNgU48jGnFhZAmB+mbPKWppWf8S58vpeKaarLbLLLvRoOR0uOTyWTU&#10;U2VDnZhTm5ANB3WLdr369adUkJVDWYnJXvnQqAMKI4aQxbe/+Uqmo/IdLwwGDGF1rS1UBWOCuJce&#10;7dVrZWRJmEkvHszFPZx4uLeKi2KudLRk5TKaMXqslCOvjGt950dDry77lCxijUCxrBPXhNzjwdwl&#10;7y/GzGqnLzaup/kTprplyTPOuMZnG9bQsm0wCnS75y3MSAkRMTJ1U6N4+G21dElDg9Puoo/WrabC&#10;rDw6YewEKW8TckfRN7u2ymthTSBVUkd3l7sItmdsKhsahOxYZTtk+ikxjiVVlXLcfddOWUONmGun&#10;PI6EHCI1VlJsnJyld1auoEaxD6jGBDNSESWmyDbUNTWLMbOJ9jvIIq49UH/8OjEXz3/2ITW1d0jj&#10;D9qIVEcyNZUL0QuKGEurNCjVw6AB4xLOE78/8/G7VNvSKo5zeM5zy7wmiMyXNzXSC59/RL+84HKK&#10;9FHy+8qOxW4Rx3wiflrlNQwGk6z7oe5/uE+7xUWPLHmNmjpayeFUhPwIeRbtRfSHS7yPyznFeG/e&#10;V0Lb9++lWWPGD8jAwhzdQIkJz82B0peyAArXUF/iezu3v0oIXHsw7R5sCpmB3G+wipTjDXimDwY8&#10;ewxGqQ0jwkANCSpJSUnyNdT3glIHqZR8CyYPdb97ux4KxfanWCwUmDNmzBiS+0JJhkiJgYD7wzM7&#10;2PiFMoL0tQ6hhOtNEdfbHgZlX6BCtz9zeLj2OcY9R0hLM9znBZtLpMABSMUUykjvW/MAn8OBwBiA&#10;12A+wway1w21jGGtHkq9gKFc6/3ZM/v6HOqvIWoo5GYg+wPGI5jc8J7CMAzDMMOU8giMycqj9SXF&#10;5CCbVPbvr6ohi83qTXEjaw4gx7iv97riopLqMpnGRFVXwgt7X3UlOexuZT283QvEtaFoy0/PIrNR&#10;T90WKPdc1NbRQeUNdZQYHetViu6vrkBsKJGqwxfXhkKxobWNosIjvV72eyurSPFoNJE2ZnRGpvQI&#10;h3JydEYW7W+olZEQUOQWV/m3scPSRWW1dVJhrvqXQxldUlUqFcFqepjWrg6qqqsnp8MhPaERBTEq&#10;NbNXD7wTx00ic3iYVL6WVJXLMYLaM9woHgRz8qRXPdIqJYuHHW1AihS0sU20Dd7l6Et8VIxHsW9z&#10;e2OIxi5d8y3Vtrd5jQl4KJw/fjKdJF6x4piKpkZ6d+Vy2l/jNuooDittLimhHaUHaGbh2CAKT3e+&#10;fClcBr1MBTMpL18qzTeV7JbRK7JtKN5WjVoNLTJ3//jcEbRHzH17Rydt319MdqdLKlhhkBiblSMN&#10;O3A2z0vJlHUUAGozrCvZJY0J8OaPjYyk604/m6aNGivz3kMWnvxwiZCfCtn2NqtFRsVcNm9R0PoG&#10;DsVJ7YiQEPcMM5goMSZWRlxoFbdBAbUqwkxGOc6TRuTT3PETaGR6DkWIh/Juq42+3ryelqz6Wiqj&#10;NeQUfWumA3U1FCe+lASbYxgNULsBRgaz+LI9KTefoiPCafO+IqoX44KoB8i11eUU472fclJSvSmN&#10;oKRfuvY7b+5Q9OecGXPo7FlzKMocLuuNwIMe0Q9IG4XzPtmwkqbmF8p6BaPS0skExbmikfdoFter&#10;bGqQkR/q2imuLJfRDt6ZFXNSI+Swsa3VPR+e9/aUlboNL+Q2ChaIL2+o7YGx3L5/n/SCgrxHhUfQ&#10;beddRhPyhNxq9eKeHbR6z3b6bvtmioayYQApfiDHH69fKdOqeY0JYi9A+qSTxo6T62J3+QFasX0L&#10;dThE/z0GN5z34dpvZPovrzFByMqCiVNo7oQpFCnaXd7YIFNowfgnjQp2K23aW0w7RD8Do6dU3AW8&#10;nTIaJE7IIaIhOizdYi73iP3J6jEEir2ntVUaXkxCjvKS0ig3NU3sPRW0v75GyKjdLfNiDDeJ86aN&#10;HsMGBYZhGIZhmCAgRRH4+OOPZTQOopp8Qe56pMkBqLOASB2GYRiGYRhmaBg2gwI8wfUahSxwWiYX&#10;1bY1UV1Li/TwhUIWhYZRxFV6rQPpaO+i0po6au/uIJPBXUehQSr/m6UBAl7wcRGRsqgy3kuMjaW0&#10;uCSZVgde6PBEhtJ9Yu4or7KzWDxMulzOgw0TbUIh2tL6ao+C1l1ot6S61FujAIq/wuw8rzJvTE4u&#10;fbZlnfs9ce6B2ho/b24Uhm7tavemwFHTuZRUVPl5c5fXib7Z3Cl9kIolLS6RkuLiexgCfFk4Zbp8&#10;rduzg/7+7v/IYukmjU4r6xjccfGVsqBu7yhSYXr+CSfTGTNOkMrrejGeKJzcJvqwctc2slos0hCC&#10;SIAFk6bRdYvP9bY5JzWdRqSk0B9f+Q/VNzfK62GcV+/eSlPzC0IoPBUZbVCQkU03n3khZSQlSs/6&#10;zzaspuc/X0pWa7dUqkIBW9lcK+6RKuYijW4//wpqaG+hO5/6JzV1tkmhQBHbG848l7ITU3vklF++&#10;ZZOQLI+3v2jT6TNm0wmFE73GglxxzSvmLaKHlrxKXTBcuVy0taSILjzp5KAGBZUwo4EunruATp08&#10;U04mUv9ER0TIItfnzDiJRqVn0fi8EX6KZURZXDxvAW3aXyQV8TBg6KRnfCM5lZGkpRCKYXH96Igo&#10;uumMc2lWodsjvbSuhu5/9T9S7tUUSBUN1dLjXu+55aY9u6nVE3mDdDoTckaKNi/0pixCvYerFp5O&#10;O5DiwYHoEwftq6yW7clKSqWk+HhZOLvdUiYjb8QAUkllqYz6UdeONOQ5/ddOtxNFpaspIzFZ9ghR&#10;NyhGrkbd4FrjPGunvauDuhA9IdoNRXtSVDQVZmUL2XLLLOqQnI1aE5NnyNoW2gEYFGDEW7dnp5Bd&#10;q7tpQk5mF06gn51zsddoifGcPW4SvfPtMpmuCPKD4tWrd233yjzkZtHkafSjxed4CzdD5nNE/x54&#10;/QWqbXHLvEbsE+uKt9PkkflBDQok14+OcpNT6afnXEi5qe5UZ68v+1zWJrHbDhoVELGzcNJUumz+&#10;YooRcoV1+OCr/5WGSpkGSowpaqS4FBd/QjEMwzAMwwThpz/9qawBgNoI8LbPyMiQ6Y/gDY/89ahx&#10;gBQ5SDWI1EcMwzAMwzDM0DFs7q8ZiUnSw1srlW8KOZwu2l9XKRWQoKK+ljrUFEOkpuBxUVtXp/T2&#10;V9PCHKirJpsn/QuU/0ilFGU2S+UgFHuFmVmk9ygCcc6eUnf0AIBXfGl9lU8qIvd94HW9p3y/9zh4&#10;UpfX1ss8ifCkDhPXG5WW5VWWj0rPpjCd0ZPX3yXrMlQ01nvbiEgLl8ZT0JXcWVDgzV3d2ET1ba1e&#10;xWBRZRmRRxmJcSnMzg5ZOyEQl39RAZlORenHeUiLtHDSdLpo7snSgx952UemZZJe9K1EtKfNmw5K&#10;I736T582u4eyHemfTigYS0ZPaK2MOKmuIavNGvSeiM5AYeJbzrqQMpOSvGl65o6fQknRMd70SPCa&#10;7+y0+ClOXc6ePQv2t06rhYqqysUXBbs72kOroVmjx3uLTKuv0WKMo8PMsk34d01Tk1TgKkrw0YMh&#10;5KwZJ9G5s+ZSjBgvKHzzUtOlLGCuLpq7gCaFUCrLQm9xiQfDrkVbOhFBEHKiNBRhNtL1p53lNSaA&#10;nORUWaNDDfNHW5HWR/EZp63790qvePdtNDR77ASpwPbtO1IfjcpKl+G6aES3w0rVTc1yLBFxgcgb&#10;b+5RrJ3yCu9cIP0XihZ7DX6etYM+7qko8x6H9VpeWyONcZgHs5C3PE99DYPOICMFZD0LITNYC/D0&#10;7xZf7nzlOWwQRVVLxR7R2NEhZVfWLBHzf9b0Ez19PUhBehbdefGVNNZj5CipqqAOaYTwyLzeSIvF&#10;fPvWdgFZKak0ZRTmwCPzLiftFeNjD0jHdXAqtXK8f3zG+V5jAsDai5ApvzwyIu4zdUQ+XbXgDClb&#10;ALU55o6f5L0X5hsy6i3CzjAMwzAMw/iBiAQUVL7llltkihlEJCxdupReeeUV+vbbb2VEAgr6on4R&#10;6qYwDMMwDMMwQ8ewGRTgOT8yFQpLt6IOSvziyoPK/pLqCncBVEGYyUA6rSdlil5He2srvMdJr12v&#10;7lFDYzJz/ZS5SPuj8WjrFBl5UEPtXe7isPCoh3c5ohugQIfnudSKIrWSj3KwsrGe2lDEmFxS0Z8V&#10;n0QJ0QdTv8SL33NSUkin9kWnF30p9WljufjdrfyLMIa5c8kjr7pip9LaKnJ5OrBX9Fn1+IYnt1vJ&#10;qRu2yYUSPT4qQnquBypMQWldLalWEEQ9pMXEU2pCYlBP8cLsHJ/8/S5qbGumTps1qGIeXt9I+ZIU&#10;F+cXVYBi2cmxcR4ls3s+u2XOec2A+4bIldauNun9TrIItolau9uloarM51XV0OBOOSWnRJF1Djo6&#10;u4Lq+BE1khwTTWfNmuP1cg8F5hHpuLrFGLR3dVFLR7t4dbjn16c7rl7MPlgTiVFxNL2gZ+qorKQU&#10;jzFOjjjZZWow94WtdhtVtdRJJT1A+igo+Csa6vz6jpfTpT2ozBbXa+ls9cpjYU6Od+xlfY+6Sur0&#10;ePzXNjdQY0eLnF+sHZPu4NpBCinVmFGBOgvWbu/aQQqfhBj3vKPGRoIssug2KrR3ddOTH71Fz3/6&#10;vqwR0G21eA2MA6Wsvsqbjgk/k6PjKUMar3rKkq+xorSm2ie1mY6yExPFnMf1iH4BY8X4qOdCzpra&#10;26jLagkq84hOQJq3HNF/3zZERURQdHi4d53j3FMmTpMpoXxJi/fNz6qQze4gJ0coMAzDMAzDhCQ/&#10;P5+eeOIJWagbhYFhPEABdqQELS0tpXvvvXfQdWQYhmEYhmGY0OiH8+KFWbn03Z7t8nfkIi+pKPem&#10;AIJBAQp5eOxOySuk0oZKqmlqkUrforIycs1WpCFgX8XBgsw6cY2C7Fw/BWFuWgZFGMI83vIuauls&#10;o+rmRkqIjqF9NTVkd5EsXAzldnZiGm3cVySL3lY3t1CjePCMCDPLHOaKj3KyIDvPT6EMZW9BZjbt&#10;EW22QpGKNsKbe7ZLhtJCSSlrPGh0NGvcONpYtFumYcJ5yC9/4thJ1NGFOgs15LDZpec6lOt5aRkD&#10;SvMyUNCXOHOUTNUTTGHa0Nbs9XqHsSAxNnT6pZiIaBS+8Cqn7S6nzA2PfwY7I1RxtDB4kPucoAyy&#10;b1Dgu2T+f0UqaZFe58FXXwx6rMNll8fI6AXRB7tP3Q6/8RLvJ0THyvoAoYACvE3M5fYDxbT1wD6q&#10;aainxq42stsc0vO/s8sSMnIj1D2DKdWNPsWR3evn4HswZLS2dYj+HywC/p9PP5Ce+j36rjhEn931&#10;KLAObI6DBo/8tBwZjSPTaCHypr2NqhrrpOd8qVg74iyZIislIYnShWxsPrBXrp2yulqxztrlOMFI&#10;qPEoyyFvhVk5XuMgIg/mT5hCdW3LqEPMF2o1oGj1l1s20TfbNtL43FF0+vQTaULeCFnjYyA0i/6r&#10;USu4b0JslI+hKjQNbS1emcd4JMTEyz4GIyEqnhQ1SkBMANZ+l6wHoQQ1gsnLBAg09gAZ8eMthB58&#10;wWC+FZd/REKoKBqGYRiGYRjGn8jISGlgYBiGYRiGYYafYa34WZiVRQaZN1zjKejaIiMGoJQrr6uX&#10;edehmpsxZgyNSMkkvUEn03zsr6+mzu5uau3qpOoWtc6CVhaMzUhI8vPmjo+Ikjn4dWqqE62eiipK&#10;ZUqVvTXl8idS62QnpdOssePEuZ70L04rHaiplO8XV1Z46yxAqVeQld0jcqAwM1e0wOPNjToK4lwU&#10;4m0RbayVNR4cUmF6wphJlB6f7K7NgPzyNVUyeqGmtcldZ0HmvNeJ9iSL/sQGVfQPJb0pJa0W+8H3&#10;RTOMJn3IaIFwo9Ev7RCiQRwhFPNyjIbZu9qK6BKNfz9h5EBh5cAXDpTe7HjJVDzaQY0XZGXr/hJ6&#10;8I3/0iPvvkVfbd1IO4SsIbVVY0c7NXV0ULfd4m7XME4rDCIucnvNq8BQYA/Wd0+KL6TkgUwaIP+e&#10;01AsOidZjbxRyCWOOVBdLRXue6pKpREDtQPyktNo5pjx3kiDbrtNGsdcsvZIuV/UTWHWCL/1uXja&#10;CTR79DiKjIj0RBQIKXLayGp30MZ9JfT3d16mt79bRhZPIe/+z7+VfESXwnSmftV0xppVfCKezCZD&#10;yMkyiv3IHW3kkQ0x6k6HY1jXJMMwDMMwDMMwDMMwDMMczQxrhEJKfAKlxsRTl7WGXC4HWZx2Kq+v&#10;lSlXkHoFClGjTqGRaVmyyPGGfcVkJxu1tLdTXUsTWR1Ob50FKENHZeZQuMk/VYhWekXn0k6kIIKS&#10;GQaCikqyo3hsdY1H0a+lkenpVJiZRyadhroVjUyDs7eyimYUjKX9tVWyQLDMaS+uPyI9s4en/oiM&#10;TIowGqjbgr+7ZNFgtBFpbqDIhrI02oT6BBmUm5ZGe+uryYY89I21om+dnjoLWqm7xLEofqvTao7s&#10;7Aek2XE5KWRlBofiTlDlLizrLuBs0LnrYwyr9jwEgcpjvV5LCVExpNOENhbAsJSXlE7JfRTCDkVp&#10;dRU9+cHb1NDRRgqKgCs6Wcg3zGAik14n5xXptjrg8T+cQ+JSehii4qIiRRsMIQ1COB7pd8Zk53ij&#10;R9yRNzkHI28EuysP0ELnDDpQI+TXbnPXLUlLF/KaJ4usY+71Bj0VV1XQhLx8KqutdRv8UENAyL8s&#10;dO4zB4hGuumM82i0WD+fbVxLVU2NZBHrAvuBItZol0NLb37zFWUkJNJJYye501P1hwClvM3Zz3oD&#10;iv8/YJwJNVVOxV+2dRqdlHsNafiTg2EYhmEYhmEYhmEYhjkuGVaDApStozKzqay5gWxWh1S4llRV&#10;ksVud6dT0WkoLiqGEqKiKT8jhzQud8Z55PM/UFslc/SrBXyRzWV8zoigxVsLs7JJs8qtKUQamLKG&#10;Kqqqb6SKxjqvQSE3OYMSo6MpOTaB2i0WGT2wt7aUKuvr3HnlnU6pPEUO+LiIqB4KW6SByU1Np5au&#10;bnI4bLK48r7qSmru6JB58tGuzNQkmQYGBo6vt20m6c1ts9H+mhoqri71prZRXA5xTF6PvPmHm8gw&#10;k1czD6/pjq52CuU83dbR5i0oDX2qQa8jM4odHyHlqskQdtBDX4uCuFH0+ytvoNiIyF7tG2aDMWQ6&#10;pr5Yum4VtVm7pTGBFC2lJyTQxXMXyXRYUeZwOYb//vgDWlm0TRqThm1dGY1k0LoNGOSJBPnxGRfS&#10;mJxc2bdgHvAYEtTRCKwNUZiZQx+uW+leO0I+D9TViLVTT3VNze4aDeJaWSlpssB6UnQcdUkPfxft&#10;q6mkyoZaaupolffD2snLSJNFvwPXDlL+nDp1Fs0unEDrinfRsq0bqKiyXOa3RVSPRmOgT8TYzsgf&#10;22+DgtkU7jXa4P5d1i5vTZPeCA83eduHYUL9C1cIoW9D0Wd1jSKyxWiQKdIYhmEYhmEYhmEYhmEY&#10;5nhFP9w3GJc7wqNcJ6n8LK4oo+aOdlkfQRZxTUqXyumsxGSKCY+Q6VSg39tWuk8qZR2eYrQGUmhU&#10;akbQIsaoRRBjDHenTXG5qKm1g9YUbZdRD7hWhMlA6YkJMsf6yIxMKm2sk9eubmqhtXt2ykgImdpE&#10;q5WFVYMp+qE4h6Fge1mpNCjINqKwrL1bpmmCcndkSpbMxz4iJY0MWk8khGjv5r1FMkLBBi9w1ZNb&#10;Fm89eB/kxbchBRSiNgwGmX9+uEmIjfW2weVwUUVjPXVaLEHvvb+2xmt8gIEmMTKeIkPUZjgUNL65&#10;5gVOqSPuOR9xERFiPjVkQVoeGG4sNikrEcPQJmCxWWlP1QGye1LzQAyvPOVMmlFQ6CeTRqNh2OcN&#10;Xv/Rov/17S2yYDnqkHTauqQxSz9AY0leejpFiPnutnTLtdPY3E6rd2+ndkuXlOlIo1muTRgFRqZn&#10;U2VzI9lsdiprqKN1e3aL+VE8aYFCrx2VqPBwWjBpGp04Zjy9890yWrJyhXstuZxU2dhAHeKeqC2i&#10;1pWwifm0inthf4Bx0rdvmH81ygQ1Iqqbm6itq1MWgw+cf0QhYI5wPAowe2VenFfVVE9d1u7gMl9T&#10;6S3gLOuwRMeI9hmHPU0ZwzAMwzAMwzAMwzAMwxytDLuLfH5aBpn0WqmAh8fzvtpq2lyyRxYzdmk0&#10;lJ+VKZV9kWYzZaekSKW/y+Gg7fv20q7yUm86ldT4JEqOD56qBt7huRlp3qKsFoeVvt60nhweRT9q&#10;GsR6og6QusXtVa9QW2c7fb11o6egrriNy0mjZVHZ4MMChSmptRacDtp6YC/tqSiXtSDQt1EZboNH&#10;cnwCpcQlkE6nlcaGNXt2UEVjo+wX2pOXkU7R5oOe3FDiv/jFh/S7F5+iu178Fz279B1pdBlucpJS&#10;ichToFbjoqb2TtpxoNht+PABNS/WF+0iq8frHnn187MyyKAfDuW5Qlr9QTuXS3GIeeqQhhZ4oqtR&#10;HvEysiXGo8xXZDqtLfuKpVEmGPBCt4t+uQaZvx4GH0uXzVMbQkMGjUHIZJxfxAwU150y+mV45w3K&#10;9fSkZNJ7xkkRcrRuzx7RxuB1CGR9CdG2YB78WBeIytHLuRTj6OimZVs2yLoIMBxlpCR7ZRWRGO4C&#10;zCjg3E7Ld2yUxgW3OUGsnUz/tYOxgpEv8L5hRpMsxhwVFi73Bcwt6oz4HrenspweeuMluvPfj9Ef&#10;Xn5WtGm9t1aDlF2xr3isTVJ225EyrWi33/xjrm1i3r7csI72VbmLwOempHkDWDSizfUtbbS7rFSM&#10;j3/KJMzj2uJdZLO6r6fV6GQklFFv4E8NhmEYhmEYhmEYhmEY5rhl2A0KibFxlBmX4imarFCXxUIt&#10;nZ1SyalxOig3JcNrJCjMzvUoSRVZkLkDyllPOhXkYIciMhRjs0d4CzPjavVtreQS/yEKYmRGutfY&#10;kJeSRkad28ABJWZDawtKrcqhQLqcnKSUoGmVQHZKKsWaozxpmBSZL7+z2yKvZRL3zk5Kk32B0nFE&#10;WgbpZXoZFzW2tlK31eId8rE5/oVrdxwooWU7tlFZbR1V1jfQil3baNu+4n6lcDkURqZnUmJkjDet&#10;FBSwb3z7FZVUlst5goIaNSLeWP4ZFVdXin463fUTRN9nFkz01FAYWjDHWq1aI0ARbdLS8h0bqKa5&#10;icrqamjbgb1yXCLMZirMyPWMMckUVh+u/la+32XplopkGBBgCOi2Wam0tpqWrltJeyvKBzWukB+D&#10;Ue+RLoVsQnb2ijGxWG1S0W212ejrzRtoe2mxNJYNd93dqSNGy3UhEetoQ8ku+mLjemrv7pZKdfQd&#10;hiEo9GtbmujrLRtp1c5tfkp5uVY07sgbr3FCNFxdOzLqBlFBniLWozPUIuski5jXN7fIFGMaIdNx&#10;UdEyksF37TS0tNI/3n2VVu7cSh2iXWgT7o+fZXW1ZHdZvW1AZAlqUahGtg9WL6cdQg7rxD2Qhum1&#10;FZ9Lw5JKTnIyJcXFiePdY+ByKvTOymW0vmi33Du6xHorE3P+1NJ36MUVn0njH/o2SvQhJjzcK/OI&#10;sHhdXHufuFenR+ZhzHt9+adyPSqKwy3zGoWm5o+TEUcMwzAMwzAMwzAMwzAMc7wy7CmP4EFemJNF&#10;JfVVMoWJN5+NRis9nzOTkr1KxIKMXG8EgMZTABYgZ3thdu/pVPLhHS2OwznuwsGKvBWU5CMzsr3n&#10;IsoBaU+gPHTJe7mP0+p10giAHPChiAwz08jMDGooaiOH9AZXPF3RUWpcAiXERHv7MjYzj5arqZ40&#10;irfbWpeD8tOz/fpSC6OGzFfv9ChrdbLgszLMWmlEdsyfOJXeWbWCuro7pcd2RX0jPfD6f2h0ZhaF&#10;6cOooqGGKpuaZN0HWZDXaKRJeaNobE5OSMPLoWAW10ediybUphDygvt+tXEDbdi9mxStIqMi/n7D&#10;bRQTGUmnTJ1Oq/fskJET8FJvaG+jR5a8RoWZuZSdlCprdLR2tVNVXQMdqK8mp5jji2fNpdy09AHX&#10;r0C70hITqa6tVabpQaTEy19+IpX1CZExtLP8AK3auYXsdpfffA8XU/MLKWVlLJVbbbLAsd1up/98&#10;/gGt2r2VRqamU4SYWxQDr2pspNLaGuoUx4wR8j199JgeaZFk5I3zK8+6O7h2kIooX8iBmiIIxawT&#10;Y2NlxIp37ZA7YmVUSpa4Z5jfdRvbW2lbaSmt3r1LFoOeIOQmJTqOatta6Jutm6ijyyrtM4hIGZ2e&#10;Q+FhboMhDD5N7R1kk0Y4FzmsdrKQljqt3RSnuNdYuMlM88ZNprdbV1C3pdM9/21i/t99ldLjkkmv&#10;1VB9Swt1iHUKg4iCSieiX1jfJ4+fQu+tW0ndHpkvq6un+4XMj0rPIpPOSBWN1VTV3OKVeYPJRFNF&#10;28dkZQ+LzDMMwzAMwzAMwzAMwzDMsYL+cNxkbE4efbRujfxdzVik1WkpIylR1k1QlfAwLkDJbYGy&#10;HhEM8s8aCtPraVRaVq9K4GxxbnxULHXZ6mStBvVco0ah3MSDUQeIHkAdhfLGerLZnAfbo9XQmKzc&#10;oDUafIHydcPeYmlQUM/V6bWUk5JKBt3BdCgj0tLIJPpoUTTuHPMad+2B+OgY0Vb/KAjffmk07pdR&#10;byQlhFba7bwf/D3fc/qT6v2MGSfStv0ltKu6nOwokktO6d299cB+6YsPxbniMfIYoOyPiaUfnnJ6&#10;r9Ei/U0x71Ve+wqkTk+T8/Jpf30NdXc5PNdSqA05/cU/4iMNXi97FBRePHUmLd28ljo7OmQ7EVmx&#10;+UAJbSnde3BEXIo02OhcRtL2UrHZXb4h+LhivhZMnEZFVZXU3mGTCuyWzg5asnL5QcOXuE+YSU92&#10;h120UelzHDxBGP0ap0CQIuwHC06jJ99/m1o7OzFTsmfFVRVUUlN1UB7EWkCtAEQz6HXB109WcgrF&#10;hUdRdZs9YO3oKFuuHXcDUGcAdUJgpPBfO2KN5+b1ULYbDHp3AWsxLkgNViTaphr8XA6nbDMiiMIN&#10;Bjp95mxZNNrTaBnpg/lW1DUh2qAPSDd02vTZtKFkj+hvJdltVtFiFzkdGlmMHYOhyJRICukMZgo3&#10;hnmLdZ85ew5tL9tPe6oryG51yzyiobaW7usp8yYjpcbGibE+k0wGY99zpBn4XA5EDhmGYRiGYRiG&#10;YRiGYRjmSHJY3G1zUjMo3GQgY1gY6Q1G8TKROSKcRqXleJWVAN7DI9MyKSIiSh6DV1h4OGUnJlNC&#10;dHSvxVAjwsyyhkFUtM+5ZjPFx8RSUqx/7YVxmSPILO7lPs5IRhSz1WiksaAvD+SCrBwKMxjIYDzY&#10;F5wvz/W5R3JcAiXFxVO4aL+3PehzerYYC39lPGoZQFlrFNfEtQwwtiSnkM6naDMU72Fy/ExkEsdQ&#10;iHbCmzzM7G4bjlP6UGAi1czPzruUZo4soMjwSNLpTfIaisNBTtRSQFSC+JvZHE4FGdn0i/Muo6yU&#10;1J61LJD2Kcw9niazuEaIGzvJJdulHqfR9jxu0bQZlJ2QSOHmCKlwVgs168S4o72+hY8vnr+Qzp42&#10;m2KEzJiEDOh0Omk8cDrs5LQ7ZCoczClkIUKcl52c5idz0N6iHep4aXvR484sHEenjJ9MkeJeOjFf&#10;uArGCIprFC1OiIqma089l2KjYqSsy3kKuJ6iUefRfb9QCmj02ejTLrXWhV97Ro+jGxafSxlJyaIP&#10;ou96g0z95O67u66HRswDzkex45Fp2UGNcjDijcrAuov0WXdmIcNxYt3F+BUPL8zMEms30m/twAQ3&#10;Oj2rhzEuNTZBRi6ER0bIa8CIgKgTp91d2yRM3DchOpauPe1sGVWirj3MYU5yKoV77mOOiKD0+CSK&#10;MPkX3Ea7bznrQhqTkSPWWaTsvzRCIFLJqUh5wTrPSUqi8bmjvOmKcN6t515K00bmi7lUZV7TQ+ax&#10;dnHtX4pjM8U1AvcGtMQrO2aTezsNIT9yj8HaRdFwpaclCXVdTJ71bQhSWJphGIZhGIZhGIZhGIZh&#10;jgZ099xzz93i57BWGjUbTVLZajaEUXJMDGUlJlFBRhYtnjJbpq7xVZ4lxcdLBWVCVBRlxCfQiNRM&#10;OmvWSZSRkNSnsj8tLlEqUeM95+ampNOZ02dRXlqmnwI8ISaWyOGkuKgISouNp6zkZJo7brJMB2PU&#10;9x60AaNHmMko0x/BczkrKZkmZufRyZOnSaOG2heklUmKjpUe98mi7xkJCVLpetb0E2VdCd8+Y2yi&#10;zeFkNOplHvrTp86iGfljpJJaJcwYRlarheIiomQ0xkljJkjjS+CYhOkNMp9/vOe4ueMmUV5qRq9j&#10;ByX9DNH3jMRE0mk10kPaoNGR2WySCuXCjGw6R8zB5SefSqnxiUGVnSbUMnApMoJhpBj3k8ZOpGQx&#10;toHHhnm8vFPEcaNSMmU/ELXhexzkZfKIAjFFdrKJeULKGhTwzRf9OHv2HHd/PMdDiT0+dySNyR1B&#10;EaLv8MTHe2E6k/TiT4mNlWl75oybSJfNXURjc/3rV5iNBrLZHZSA8UpOEcdNopyUtKDjhb9NGpEv&#10;5x0FtlGKwSz6nSjmeWbhWLpu0dk0Jb+AbDYHRYaHUY6YyxPHTZDvq+3FGvDOo5C7OWMmyVoWgYr+&#10;MIOe7J525Yh2nTg2eLtQ12P6qDEy0geGEijN9RoDRRhMlBgXS3nJqVKWzj9hHs2bMDmkl32KkE/E&#10;AyREetZdcjqdPuMEyk1N91s7MJIpdjvFRkZQelyCVPzPnzhFrJ2xPWpqGMXYTC8cI68p6zAgfZBo&#10;W7Q0EqbQ7MJxdPXCxTRp5Oge/cd9kcIsOjySCsT4XDR3AaXE9SzKHh0RSTMLxoqfETJCBDcxaY1S&#10;pkanZ4i1dAJdccppQg78ZRE1OHBehpBnnfg7bq8X/4swmSlJyExhZjadLWT+svmLKEWMR1CZNxrJ&#10;IeYoKSqGchPTaN74SZQu1pCvAQbzBcOgUcxnmpCbcZk5NEvIYqTPXiHHSqx1u1i3cZFRMoLpxMIJ&#10;sraFTsc1GxiGYRiGYRiGYRiGYZijAhREfVOjKEqX+MXM48F4JcNuJ6vDLr3dkSLKbDId2bbYbVJJ&#10;C8NHX57byL+PQsQo/AslNRS5vaWqORQ6rRZyiPvAmNJbCqjDSWd3Nzk9tUSMep2Yu7CjRq6QSsvu&#10;cErDhxnRPfqhz7jWaemW9zCIvsPA118gM5B5DNyRlnmGYRiGYRiGYRiGYRiGOQppFa9L2KDAMAzD&#10;MAzDMAzDMAzDMAzDMExvSIOClseBYRiGYRiGYRiGYRiGYRiGYZi+YIMCwzAMwzAMwzAMwzAMwzAM&#10;wzB9wgYFhmEYhmEYhmEYhmEYhmEYhmH6hA0KDMMwDMMwDMMwDMMwDMMwDMP0CRsUGIZhGIZhGIZh&#10;GIZhGIZhGIbpEzYoMAzDMAzDMMz/b8+OTQAEgiCKJoI9WJ3tXkcmcs6BgYEwDbwHw+abfgAAACpB&#10;AQAAAAAAqAQFAAAAAACgEhQAAAAAAIBKUAAAAAAAACpBAQAAAAAAqLZsZtd7AQAAAAAAvvZsrqBw&#10;Zod/AAAAAAAAP+5sPGVYbX3DjoKIAAAAAElFTkSuQmCCUEsBAi0AFAAGAAgAAAAhALGCZ7YKAQAA&#10;EwIAABMAAAAAAAAAAAAAAAAAAAAAAFtDb250ZW50X1R5cGVzXS54bWxQSwECLQAUAAYACAAAACEA&#10;OP0h/9YAAACUAQAACwAAAAAAAAAAAAAAAAA7AQAAX3JlbHMvLnJlbHNQSwECLQAUAAYACAAAACEA&#10;GZ4TG3IEAACtCgAADgAAAAAAAAAAAAAAAAA6AgAAZHJzL2Uyb0RvYy54bWxQSwECLQAUAAYACAAA&#10;ACEAqiYOvrwAAAAhAQAAGQAAAAAAAAAAAAAAAADYBgAAZHJzL19yZWxzL2Uyb0RvYy54bWwucmVs&#10;c1BLAQItABQABgAIAAAAIQCSJTQS3wAAAAkBAAAPAAAAAAAAAAAAAAAAAMsHAABkcnMvZG93bnJl&#10;di54bWxQSwECLQAKAAAAAAAAACEAs9LcRB0eAQAdHgEAFAAAAAAAAAAAAAAAAADXCAAAZHJzL21l&#10;ZGlhL2ltYWdlMS5wbmdQSwUGAAAAAAYABgB8AQAAJi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7" type="#_x0000_t75" style="position:absolute;width:57150;height:24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38xQAAANsAAAAPAAAAZHJzL2Rvd25yZXYueG1sRI9Pa8JA&#10;FMTvBb/D8gRvdWNsRaOriNg/B3swCl4f2WcSzb4N2U1Mv323UOhxmJnfMKtNbyrRUeNKywom4wgE&#10;cWZ1ybmC8+nteQ7CeWSNlWVS8E0ONuvB0woTbR98pC71uQgQdgkqKLyvEyldVpBBN7Y1cfCutjHo&#10;g2xyqRt8BLipZBxFM2mw5LBQYE27grJ72hoFC/v+1eaRux1euo843R8urZxMlRoN++0ShKfe/4f/&#10;2p9aQfwKv1/CD5DrHwAAAP//AwBQSwECLQAUAAYACAAAACEA2+H2y+4AAACFAQAAEwAAAAAAAAAA&#10;AAAAAAAAAAAAW0NvbnRlbnRfVHlwZXNdLnhtbFBLAQItABQABgAIAAAAIQBa9CxbvwAAABUBAAAL&#10;AAAAAAAAAAAAAAAAAB8BAABfcmVscy8ucmVsc1BLAQItABQABgAIAAAAIQDJN/38xQAAANsAAAAP&#10;AAAAAAAAAAAAAAAAAAcCAABkcnMvZG93bnJldi54bWxQSwUGAAAAAAMAAwC3AAAA+QIAAAAA&#10;">
                  <v:imagedata r:id="rId14" o:title="" croptop="6371f"/>
                  <v:path arrowok="t"/>
                </v:shape>
                <v:rect id="Rectangle 4" o:spid="_x0000_s1028" style="position:absolute;left:190;top:21336;width:13621;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xpUxAAAANoAAAAPAAAAZHJzL2Rvd25yZXYueG1sRI9PawIx&#10;FMTvhX6H8ApeimZ1i8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BqbGlTEAAAA2gAAAA8A&#10;AAAAAAAAAAAAAAAABwIAAGRycy9kb3ducmV2LnhtbFBLBQYAAAAAAwADALcAAAD4AgAAAAA=&#10;" fillcolor="white [3212]" stroked="f" strokeweight="1pt"/>
              </v:group>
            </w:pict>
          </mc:Fallback>
        </mc:AlternateContent>
      </w:r>
    </w:p>
    <w:p w14:paraId="2AD0DC93" w14:textId="77777777" w:rsidR="006F3920" w:rsidRDefault="006F3920" w:rsidP="00475264">
      <w:pPr>
        <w:spacing w:line="360" w:lineRule="auto"/>
      </w:pPr>
    </w:p>
    <w:p w14:paraId="29AACED1" w14:textId="77777777" w:rsidR="00B37A93" w:rsidRDefault="00B37A93" w:rsidP="00475264">
      <w:pPr>
        <w:spacing w:line="360" w:lineRule="auto"/>
      </w:pPr>
    </w:p>
    <w:p w14:paraId="18CCF27B" w14:textId="77777777" w:rsidR="00B37A93" w:rsidRDefault="00B37A93" w:rsidP="00475264">
      <w:pPr>
        <w:spacing w:line="360" w:lineRule="auto"/>
      </w:pPr>
    </w:p>
    <w:p w14:paraId="097F2843" w14:textId="77777777" w:rsidR="00B37A93" w:rsidRDefault="00B37A93" w:rsidP="00475264">
      <w:pPr>
        <w:spacing w:line="360" w:lineRule="auto"/>
      </w:pPr>
    </w:p>
    <w:p w14:paraId="6E384211" w14:textId="77777777" w:rsidR="005912BC" w:rsidRDefault="005912BC" w:rsidP="00475264">
      <w:pPr>
        <w:spacing w:line="360" w:lineRule="auto"/>
      </w:pPr>
    </w:p>
    <w:p w14:paraId="7F4B7B0F" w14:textId="77777777" w:rsidR="005912BC" w:rsidRDefault="005912BC" w:rsidP="00475264">
      <w:pPr>
        <w:spacing w:line="360" w:lineRule="auto"/>
      </w:pPr>
    </w:p>
    <w:p w14:paraId="0DBCFC71" w14:textId="77777777" w:rsidR="005912BC" w:rsidRDefault="005912BC" w:rsidP="00475264">
      <w:pPr>
        <w:spacing w:line="360" w:lineRule="auto"/>
      </w:pPr>
    </w:p>
    <w:p w14:paraId="262D369F" w14:textId="77777777" w:rsidR="005912BC" w:rsidRDefault="005912BC" w:rsidP="005912BC">
      <w:pPr>
        <w:spacing w:line="360" w:lineRule="auto"/>
        <w:jc w:val="center"/>
      </w:pPr>
      <w:r>
        <w:t>Figure 6: Turnover of largest FMGC brands Source: (Frontera, 2018)</w:t>
      </w:r>
    </w:p>
    <w:p w14:paraId="2F9534C0" w14:textId="77777777" w:rsidR="00475264" w:rsidRDefault="00475264" w:rsidP="00475264">
      <w:pPr>
        <w:spacing w:line="360" w:lineRule="auto"/>
      </w:pPr>
      <w:r w:rsidRPr="00475264">
        <w:t>As the marketplace continues to improve, deodorants</w:t>
      </w:r>
      <w:r w:rsidR="008E51B4">
        <w:t xml:space="preserve"> and soap products</w:t>
      </w:r>
      <w:r w:rsidRPr="00475264">
        <w:t xml:space="preserve"> showed robust growth and established dominance in North America. Consumers have welcomed well the introduction of Dove refilling antiperspirant in the US. </w:t>
      </w:r>
      <w:r>
        <w:t>Dove, Rexona</w:t>
      </w:r>
      <w:r w:rsidR="00DE4629">
        <w:t>,</w:t>
      </w:r>
      <w:r>
        <w:t xml:space="preserve"> and </w:t>
      </w:r>
      <w:r w:rsidRPr="00475264">
        <w:t xml:space="preserve">all participated </w:t>
      </w:r>
      <w:r w:rsidR="00DE4629">
        <w:t>in</w:t>
      </w:r>
      <w:r w:rsidRPr="00475264">
        <w:t xml:space="preserve"> the mid-single-digit increase in hair care, and fashion in North America continued its competitive </w:t>
      </w:r>
      <w:r w:rsidR="005912BC" w:rsidRPr="00475264">
        <w:t>growth</w:t>
      </w:r>
      <w:r w:rsidR="005912BC" w:rsidRPr="005912BC">
        <w:t xml:space="preserve"> (Singh, 2020)</w:t>
      </w:r>
      <w:r w:rsidRPr="00475264">
        <w:t>. South Asia and Africa had rapid expansion in oral care.</w:t>
      </w:r>
      <w:r w:rsidR="00B37A93">
        <w:t xml:space="preserve"> Additionally, the market competition increased with various types of similar products from 2010 and the percentage of new entrants in the market increased gradually. One of the major competitors in </w:t>
      </w:r>
      <w:r w:rsidR="00DE4629">
        <w:t xml:space="preserve">the </w:t>
      </w:r>
      <w:r w:rsidR="00B37A93">
        <w:t xml:space="preserve">early 20’s was Nivea, P&amp;G </w:t>
      </w:r>
      <w:r w:rsidR="005912BC">
        <w:t>products</w:t>
      </w:r>
      <w:r w:rsidR="005912BC" w:rsidRPr="005912BC">
        <w:t xml:space="preserve"> (Mazzeo, 2012)</w:t>
      </w:r>
      <w:r w:rsidR="00B37A93">
        <w:t>.</w:t>
      </w:r>
    </w:p>
    <w:p w14:paraId="0A156C11" w14:textId="77777777" w:rsidR="00B37A93" w:rsidRDefault="00B37A93" w:rsidP="00475264">
      <w:pPr>
        <w:spacing w:line="360" w:lineRule="auto"/>
      </w:pPr>
    </w:p>
    <w:p w14:paraId="72DF7222" w14:textId="77777777" w:rsidR="00B37A93" w:rsidRDefault="00B37A93" w:rsidP="00475264">
      <w:pPr>
        <w:spacing w:line="360" w:lineRule="auto"/>
      </w:pPr>
    </w:p>
    <w:p w14:paraId="012A77C5" w14:textId="77777777" w:rsidR="00B37A93" w:rsidRDefault="00B37A93" w:rsidP="00475264">
      <w:pPr>
        <w:spacing w:line="360" w:lineRule="auto"/>
      </w:pPr>
      <w:r>
        <w:rPr>
          <w:noProof/>
          <w:lang w:eastAsia="en-GB"/>
        </w:rPr>
        <w:lastRenderedPageBreak/>
        <w:drawing>
          <wp:anchor distT="0" distB="0" distL="114300" distR="114300" simplePos="0" relativeHeight="251686912" behindDoc="0" locked="0" layoutInCell="1" allowOverlap="1" wp14:anchorId="768C24EE" wp14:editId="7971C87A">
            <wp:simplePos x="0" y="0"/>
            <wp:positionH relativeFrom="margin">
              <wp:align>center</wp:align>
            </wp:positionH>
            <wp:positionV relativeFrom="paragraph">
              <wp:posOffset>2540</wp:posOffset>
            </wp:positionV>
            <wp:extent cx="5331460" cy="253365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FP GRAPH2.png"/>
                    <pic:cNvPicPr/>
                  </pic:nvPicPr>
                  <pic:blipFill rotWithShape="1">
                    <a:blip r:embed="rId15">
                      <a:extLst>
                        <a:ext uri="{28A0092B-C50C-407E-A947-70E740481C1C}">
                          <a14:useLocalDpi xmlns:a14="http://schemas.microsoft.com/office/drawing/2010/main" val="0"/>
                        </a:ext>
                      </a:extLst>
                    </a:blip>
                    <a:srcRect t="17750" b="15386"/>
                    <a:stretch/>
                  </pic:blipFill>
                  <pic:spPr bwMode="auto">
                    <a:xfrm>
                      <a:off x="0" y="0"/>
                      <a:ext cx="5331460" cy="2533650"/>
                    </a:xfrm>
                    <a:prstGeom prst="rect">
                      <a:avLst/>
                    </a:prstGeom>
                    <a:ln>
                      <a:noFill/>
                    </a:ln>
                    <a:extLst>
                      <a:ext uri="{53640926-AAD7-44D8-BBD7-CCE9431645EC}">
                        <a14:shadowObscured xmlns:a14="http://schemas.microsoft.com/office/drawing/2010/main"/>
                      </a:ext>
                    </a:extLst>
                  </pic:spPr>
                </pic:pic>
              </a:graphicData>
            </a:graphic>
          </wp:anchor>
        </w:drawing>
      </w:r>
      <w:r w:rsidR="005912BC">
        <w:t xml:space="preserve">Figure 7: Dove and Nivea market penetration in 2019 Source: </w:t>
      </w:r>
      <w:r w:rsidR="005912BC" w:rsidRPr="005912BC">
        <w:t>(Cawthray and Murphy, 2022)</w:t>
      </w:r>
    </w:p>
    <w:p w14:paraId="554165F4" w14:textId="77777777" w:rsidR="00B37A93" w:rsidRPr="00475264" w:rsidRDefault="00B37A93" w:rsidP="00475264">
      <w:pPr>
        <w:spacing w:line="360" w:lineRule="auto"/>
      </w:pPr>
    </w:p>
    <w:p w14:paraId="48F133FB" w14:textId="77777777" w:rsidR="00643650" w:rsidRDefault="00643650" w:rsidP="00643650">
      <w:pPr>
        <w:pStyle w:val="ListParagraph"/>
        <w:numPr>
          <w:ilvl w:val="0"/>
          <w:numId w:val="3"/>
        </w:numPr>
        <w:spacing w:line="360" w:lineRule="auto"/>
      </w:pPr>
      <w:r>
        <w:t>Few Corporations with a Significant Market Share</w:t>
      </w:r>
    </w:p>
    <w:p w14:paraId="68641087" w14:textId="77777777" w:rsidR="00643650" w:rsidRDefault="00643650" w:rsidP="00643650">
      <w:pPr>
        <w:spacing w:line="360" w:lineRule="auto"/>
      </w:pPr>
      <w:r>
        <w:t xml:space="preserve">However, a market may comprise thousands of buyers, it can be considered as an oligopoly market if the overall market shares of the top companies listed </w:t>
      </w:r>
      <w:r w:rsidR="00DE4629">
        <w:t>are</w:t>
      </w:r>
      <w:r>
        <w:t xml:space="preserve"> higher than 50%. This is a function of the market being regulated by a few manufacturers who have the majority of the market </w:t>
      </w:r>
      <w:r w:rsidR="005912BC">
        <w:t>share</w:t>
      </w:r>
      <w:r w:rsidR="005912BC" w:rsidRPr="005912BC">
        <w:t xml:space="preserve"> (Mallozzi and Morgan, 2015)</w:t>
      </w:r>
      <w:r>
        <w:t>.</w:t>
      </w:r>
    </w:p>
    <w:p w14:paraId="61DAFDE8" w14:textId="77777777" w:rsidR="00643650" w:rsidRDefault="00643650" w:rsidP="00643650">
      <w:pPr>
        <w:pStyle w:val="ListParagraph"/>
        <w:numPr>
          <w:ilvl w:val="0"/>
          <w:numId w:val="3"/>
        </w:numPr>
        <w:spacing w:line="360" w:lineRule="auto"/>
      </w:pPr>
      <w:r w:rsidRPr="00643650">
        <w:t>Strong Barriers of entry</w:t>
      </w:r>
    </w:p>
    <w:p w14:paraId="294B9895" w14:textId="77777777" w:rsidR="00643650" w:rsidRDefault="00643650" w:rsidP="00643650">
      <w:pPr>
        <w:spacing w:line="360" w:lineRule="auto"/>
      </w:pPr>
      <w:r w:rsidRPr="00643650">
        <w:t>Several hurdles to entrance let oligopolistic corporations preserve their predominance. Customer loyalty, trademarks, and steep start-up expenses are just a few factors. These present a challenge for potential entrants to create a position in the marketplace and acquire consumers.</w:t>
      </w:r>
    </w:p>
    <w:p w14:paraId="542943CD" w14:textId="77777777" w:rsidR="00643650" w:rsidRDefault="00643650" w:rsidP="00643650">
      <w:pPr>
        <w:pStyle w:val="ListParagraph"/>
        <w:numPr>
          <w:ilvl w:val="0"/>
          <w:numId w:val="3"/>
        </w:numPr>
        <w:spacing w:line="360" w:lineRule="auto"/>
      </w:pPr>
      <w:r>
        <w:t>Each Firm Has Restricted Market Dominance On Its Own</w:t>
      </w:r>
    </w:p>
    <w:p w14:paraId="4E1AE7BD" w14:textId="77777777" w:rsidR="00643650" w:rsidRDefault="00643650" w:rsidP="00643650">
      <w:pPr>
        <w:spacing w:line="360" w:lineRule="auto"/>
      </w:pPr>
      <w:r>
        <w:t>As players are comparably "powered," an oligopolistic business cannot control prices or production. Generally communicating, this control</w:t>
      </w:r>
      <w:r w:rsidR="00DE4629">
        <w:t>s</w:t>
      </w:r>
      <w:r>
        <w:t xml:space="preserve"> the industry. Yet because </w:t>
      </w:r>
      <w:r w:rsidR="00DE4629">
        <w:t xml:space="preserve">a </w:t>
      </w:r>
      <w:r>
        <w:t xml:space="preserve">single firm cannot flourish, it also facilitates </w:t>
      </w:r>
      <w:r w:rsidR="005912BC">
        <w:t>teamwork</w:t>
      </w:r>
      <w:r w:rsidR="005912BC" w:rsidRPr="005912BC">
        <w:t xml:space="preserve"> (Mallozzi and Morgan, 2015)</w:t>
      </w:r>
      <w:r>
        <w:t>.</w:t>
      </w:r>
    </w:p>
    <w:p w14:paraId="79391672" w14:textId="77777777" w:rsidR="00643650" w:rsidRDefault="00B6176A" w:rsidP="00643650">
      <w:pPr>
        <w:pStyle w:val="ListParagraph"/>
        <w:numPr>
          <w:ilvl w:val="0"/>
          <w:numId w:val="3"/>
        </w:numPr>
        <w:spacing w:line="360" w:lineRule="auto"/>
      </w:pPr>
      <w:r>
        <w:t>Rigid pricing</w:t>
      </w:r>
    </w:p>
    <w:p w14:paraId="1E1F1CFC" w14:textId="77777777" w:rsidR="00643650" w:rsidRDefault="00643650" w:rsidP="00643650">
      <w:pPr>
        <w:spacing w:line="360" w:lineRule="auto"/>
      </w:pPr>
      <w:r>
        <w:t xml:space="preserve">Prices with </w:t>
      </w:r>
      <w:r w:rsidR="00DE4629">
        <w:t xml:space="preserve">the </w:t>
      </w:r>
      <w:r>
        <w:t>perfect competition are roughly above input costs, leaving enterprises with limited revenues. Due to the collective market control, oligopolies frequently maintain premium prices in terms of generating increased profits.</w:t>
      </w:r>
    </w:p>
    <w:p w14:paraId="2AA7B5E8" w14:textId="77777777" w:rsidR="002A442A" w:rsidRDefault="002A442A" w:rsidP="00925873">
      <w:pPr>
        <w:pStyle w:val="ListParagraph"/>
        <w:numPr>
          <w:ilvl w:val="0"/>
          <w:numId w:val="3"/>
        </w:numPr>
        <w:spacing w:line="360" w:lineRule="auto"/>
      </w:pPr>
      <w:r>
        <w:t>Demand Curve Indeterminacy</w:t>
      </w:r>
    </w:p>
    <w:p w14:paraId="7EFA4E42" w14:textId="77777777" w:rsidR="002A442A" w:rsidRDefault="002A442A" w:rsidP="00643650">
      <w:pPr>
        <w:spacing w:line="360" w:lineRule="auto"/>
      </w:pPr>
      <w:r w:rsidRPr="002A442A">
        <w:lastRenderedPageBreak/>
        <w:t>In market forms other than oligopolistic, a business must interact with an uncertain demand curve. However, beyond the instances where the degree of interdependence is well established, it is difficult to construct a demand curve for such producers due to the interdependence of the oligopolists</w:t>
      </w:r>
      <w:r w:rsidR="005912BC">
        <w:t xml:space="preserve"> </w:t>
      </w:r>
      <w:r w:rsidR="005912BC" w:rsidRPr="005912BC">
        <w:t>(Corchón and Marcos, 2012)</w:t>
      </w:r>
      <w:r w:rsidR="005912BC">
        <w:t xml:space="preserve"> </w:t>
      </w:r>
      <w:r w:rsidRPr="002A442A">
        <w:t>.</w:t>
      </w:r>
    </w:p>
    <w:p w14:paraId="63993708" w14:textId="77777777" w:rsidR="00925873" w:rsidRDefault="00925873" w:rsidP="00925873">
      <w:pPr>
        <w:pStyle w:val="ListParagraph"/>
        <w:numPr>
          <w:ilvl w:val="0"/>
          <w:numId w:val="3"/>
        </w:numPr>
        <w:spacing w:line="360" w:lineRule="auto"/>
      </w:pPr>
      <w:r w:rsidRPr="00925873">
        <w:t>Inte</w:t>
      </w:r>
      <w:r>
        <w:t>rdependence</w:t>
      </w:r>
    </w:p>
    <w:p w14:paraId="07E10DE5" w14:textId="77777777" w:rsidR="00925873" w:rsidRDefault="00925873" w:rsidP="00643650">
      <w:pPr>
        <w:spacing w:line="360" w:lineRule="auto"/>
      </w:pPr>
      <w:r w:rsidRPr="00925873">
        <w:t xml:space="preserve">The interdependence of the many companies in the decision-making mechanism is the prominent element of an oligopoly. All enterprises in an oligopolistic market are aware of this fact. If an industry is composed of a limited amount of significant companies and one of these firms conducts a large-scale promotional campaign or introduces a new production system that quickly encapsulates the market, it will definitely provoke countermoves from other companies in the </w:t>
      </w:r>
      <w:r w:rsidR="005912BC" w:rsidRPr="00925873">
        <w:t>industry</w:t>
      </w:r>
      <w:r w:rsidR="005912BC" w:rsidRPr="005912BC">
        <w:t xml:space="preserve"> (Mallozzi and Morgan, 2015).</w:t>
      </w:r>
      <w:r w:rsidRPr="00925873">
        <w:t>.</w:t>
      </w:r>
      <w:r>
        <w:t xml:space="preserve"> Eventually</w:t>
      </w:r>
      <w:r w:rsidR="00DE4629">
        <w:t>,</w:t>
      </w:r>
      <w:r>
        <w:t xml:space="preserve"> the market turned out to be </w:t>
      </w:r>
      <w:r w:rsidR="00DE4629">
        <w:t xml:space="preserve">a </w:t>
      </w:r>
      <w:r>
        <w:t>monopolistic market competition maker with numerous new entrants.</w:t>
      </w:r>
    </w:p>
    <w:p w14:paraId="5FDEB174" w14:textId="77777777" w:rsidR="0055437D" w:rsidRDefault="0055437D" w:rsidP="00643650">
      <w:pPr>
        <w:spacing w:line="360" w:lineRule="auto"/>
      </w:pPr>
    </w:p>
    <w:p w14:paraId="7D4A8FDF" w14:textId="77777777" w:rsidR="0055437D" w:rsidRDefault="008F437D" w:rsidP="008F437D">
      <w:pPr>
        <w:pStyle w:val="Heading1"/>
        <w:spacing w:line="480" w:lineRule="auto"/>
      </w:pPr>
      <w:bookmarkStart w:id="4" w:name="_Toc109331431"/>
      <w:r>
        <w:t>Consideration on different market structure and government intervention</w:t>
      </w:r>
      <w:bookmarkEnd w:id="4"/>
    </w:p>
    <w:p w14:paraId="307E4AF5" w14:textId="77777777" w:rsidR="00CD416C" w:rsidRDefault="003E7E16" w:rsidP="003E7E16">
      <w:pPr>
        <w:spacing w:line="360" w:lineRule="auto"/>
      </w:pPr>
      <w:r>
        <w:t xml:space="preserve">From the present market perspective, the personal care product line- Dove is in the monopolistic market competition structure and it should retain its position in the market. </w:t>
      </w:r>
      <w:r w:rsidRPr="003E7E16">
        <w:t xml:space="preserve">Buyers will have the flexibility to choose among </w:t>
      </w:r>
      <w:r w:rsidR="00DE4629">
        <w:t xml:space="preserve">a </w:t>
      </w:r>
      <w:r w:rsidRPr="003E7E16">
        <w:t xml:space="preserve">range of goods and services in a marketplace with monopolistic </w:t>
      </w:r>
      <w:r w:rsidR="005912BC" w:rsidRPr="003E7E16">
        <w:t>competition</w:t>
      </w:r>
      <w:r w:rsidR="005912BC" w:rsidRPr="005912BC">
        <w:t xml:space="preserve"> (Hagiu, 2016)</w:t>
      </w:r>
      <w:r w:rsidRPr="003E7E16">
        <w:t>. The range of products is higher in the monopolistic competition market than it is in a monopoly market. Due to the severe competitive forces, firms attempt to be creative and increase the quality of the</w:t>
      </w:r>
      <w:r w:rsidR="00DE4629">
        <w:t>ir</w:t>
      </w:r>
      <w:r w:rsidRPr="003E7E16">
        <w:t xml:space="preserve"> products and service capabilities. This is favourable for the business because creativity will push it </w:t>
      </w:r>
      <w:r w:rsidR="005912BC" w:rsidRPr="003E7E16">
        <w:t>forward</w:t>
      </w:r>
      <w:r w:rsidR="005912BC" w:rsidRPr="005912BC">
        <w:t xml:space="preserve"> (Julien and Sanz, 2015)</w:t>
      </w:r>
      <w:r w:rsidRPr="003E7E16">
        <w:t xml:space="preserve">. Low entry barriers suggest that a lot of suppliers and manufacturers will continually enter the industry. This is a very favourable outcome for both consumers and the business at large. </w:t>
      </w:r>
    </w:p>
    <w:p w14:paraId="780E7709" w14:textId="77777777" w:rsidR="00CD416C" w:rsidRDefault="00CD416C" w:rsidP="003E7E16">
      <w:pPr>
        <w:spacing w:line="360" w:lineRule="auto"/>
      </w:pPr>
      <w:r>
        <w:rPr>
          <w:noProof/>
          <w:lang w:eastAsia="en-GB"/>
        </w:rPr>
        <w:lastRenderedPageBreak/>
        <w:drawing>
          <wp:anchor distT="0" distB="0" distL="114300" distR="114300" simplePos="0" relativeHeight="251691008" behindDoc="0" locked="0" layoutInCell="1" allowOverlap="1" wp14:anchorId="1D24E0A4" wp14:editId="2ACAB1D8">
            <wp:simplePos x="0" y="0"/>
            <wp:positionH relativeFrom="margin">
              <wp:align>right</wp:align>
            </wp:positionH>
            <wp:positionV relativeFrom="paragraph">
              <wp:posOffset>274320</wp:posOffset>
            </wp:positionV>
            <wp:extent cx="5731510" cy="3136265"/>
            <wp:effectExtent l="0" t="0" r="2540"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ownload.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3136265"/>
                    </a:xfrm>
                    <a:prstGeom prst="rect">
                      <a:avLst/>
                    </a:prstGeom>
                  </pic:spPr>
                </pic:pic>
              </a:graphicData>
            </a:graphic>
          </wp:anchor>
        </w:drawing>
      </w:r>
    </w:p>
    <w:p w14:paraId="5DF992E6" w14:textId="77777777" w:rsidR="00CD416C" w:rsidRDefault="005912BC" w:rsidP="005912BC">
      <w:pPr>
        <w:spacing w:line="360" w:lineRule="auto"/>
        <w:jc w:val="center"/>
      </w:pPr>
      <w:r>
        <w:t>Figure 8 : Unilever market growth , Source : (Unilever, 2022)</w:t>
      </w:r>
    </w:p>
    <w:p w14:paraId="4A855A7F" w14:textId="77777777" w:rsidR="008F437D" w:rsidRDefault="003E7E16" w:rsidP="003E7E16">
      <w:pPr>
        <w:spacing w:line="360" w:lineRule="auto"/>
      </w:pPr>
      <w:r w:rsidRPr="003E7E16">
        <w:t>Monopolistic competition generates a vibrant competitive marketplace. Since one business cannot monopolize the marketplace, there is proper competition as the customer base is distributed among different ventures</w:t>
      </w:r>
      <w:r w:rsidR="009B21F5">
        <w:t xml:space="preserve">. So as a result Unilever can focus on its product development </w:t>
      </w:r>
      <w:r w:rsidR="00DE4629">
        <w:t>by</w:t>
      </w:r>
      <w:r w:rsidR="009B21F5">
        <w:t xml:space="preserve"> maintaining positive priding of the product in terms of maintaining the quality of the product. Bu</w:t>
      </w:r>
      <w:r w:rsidR="00DE4629">
        <w:t>t</w:t>
      </w:r>
      <w:r w:rsidR="009B21F5">
        <w:t xml:space="preserve"> if the business shifts towards </w:t>
      </w:r>
      <w:r w:rsidR="00DE4629">
        <w:t xml:space="preserve">a </w:t>
      </w:r>
      <w:r w:rsidR="009B21F5">
        <w:t>perfect competitive market then because of higher market competition the brand could lose its identity and also market revenue in near future</w:t>
      </w:r>
      <w:r w:rsidR="005912BC">
        <w:t xml:space="preserve"> </w:t>
      </w:r>
      <w:r w:rsidR="005912BC" w:rsidRPr="005912BC">
        <w:t>(Pospelov and Radionov, 2014)</w:t>
      </w:r>
      <w:r w:rsidR="009B21F5">
        <w:t xml:space="preserve">. Furthermore, there will be no scope for product development or innovation due to marginal profit making in the perfect competitive market. On the other hand, in </w:t>
      </w:r>
      <w:r w:rsidR="00DE4629">
        <w:t xml:space="preserve">the </w:t>
      </w:r>
      <w:r w:rsidR="009B21F5">
        <w:t>case of oligopoly market condition</w:t>
      </w:r>
      <w:r w:rsidR="00DE4629">
        <w:t>s</w:t>
      </w:r>
      <w:r w:rsidR="009B21F5">
        <w:t xml:space="preserve"> </w:t>
      </w:r>
      <w:r w:rsidR="00023C2B">
        <w:t>consumer right</w:t>
      </w:r>
      <w:r w:rsidR="00DE4629">
        <w:t>s</w:t>
      </w:r>
      <w:r w:rsidR="00023C2B">
        <w:t xml:space="preserve"> can be manipulated by the industries and eventually there will be more legislative restrictions in such </w:t>
      </w:r>
      <w:r w:rsidR="00DE4629">
        <w:t xml:space="preserve">a </w:t>
      </w:r>
      <w:r w:rsidR="00023C2B">
        <w:t xml:space="preserve">market </w:t>
      </w:r>
      <w:r w:rsidR="005912BC">
        <w:t>structure</w:t>
      </w:r>
      <w:r w:rsidR="005912BC" w:rsidRPr="005912BC">
        <w:t xml:space="preserve"> (Silva, 2017)</w:t>
      </w:r>
      <w:r w:rsidR="00023C2B">
        <w:t xml:space="preserve">. </w:t>
      </w:r>
      <w:r w:rsidR="00CD416C">
        <w:t>Additionally,</w:t>
      </w:r>
      <w:r w:rsidR="00023C2B">
        <w:t xml:space="preserve"> in today’s dynamic market keeping the market domination will be costlier for the brand. Again the personal product lines are dynamic products that change over time so being in the monopolistic market Unilever can reap the best advantage from the market.</w:t>
      </w:r>
    </w:p>
    <w:p w14:paraId="78ED84E9" w14:textId="77777777" w:rsidR="00CD416C" w:rsidRDefault="00CD416C" w:rsidP="003E7E16">
      <w:pPr>
        <w:spacing w:line="360" w:lineRule="auto"/>
      </w:pPr>
      <w:r>
        <w:t>Therefore, it can be s</w:t>
      </w:r>
      <w:r w:rsidR="00DE4629">
        <w:t>t</w:t>
      </w:r>
      <w:r>
        <w:t>ated that considering the personal care products industr</w:t>
      </w:r>
      <w:r w:rsidR="00DE4629">
        <w:t>y'</w:t>
      </w:r>
      <w:r>
        <w:t>s dynamic nature and market compe</w:t>
      </w:r>
      <w:r w:rsidR="00DE4629">
        <w:t>ti</w:t>
      </w:r>
      <w:r>
        <w:t>tiveness, the brand should focus on the existing market structure to lead the market by proving higher quality products to its users.</w:t>
      </w:r>
    </w:p>
    <w:p w14:paraId="4B10E97C" w14:textId="77777777" w:rsidR="00CD416C" w:rsidRDefault="00CD416C" w:rsidP="003E7E16">
      <w:pPr>
        <w:spacing w:line="360" w:lineRule="auto"/>
      </w:pPr>
    </w:p>
    <w:p w14:paraId="62DA2A36" w14:textId="77777777" w:rsidR="00CD416C" w:rsidRPr="00DF5407" w:rsidRDefault="00D2750C" w:rsidP="00DF5407">
      <w:pPr>
        <w:spacing w:line="360" w:lineRule="auto"/>
      </w:pPr>
      <w:r>
        <w:lastRenderedPageBreak/>
        <w:t xml:space="preserve">Government intervention </w:t>
      </w:r>
      <w:r w:rsidRPr="00D2750C">
        <w:t>is essential to secure the industry’s, consumers and companies' fundamental interest</w:t>
      </w:r>
      <w:r w:rsidR="00DE4629">
        <w:t>s</w:t>
      </w:r>
      <w:r w:rsidRPr="00D2750C">
        <w:t>. Robust, stable regulatory structures enhance industry performance in the global market while maintaining the economy as agile and sca</w:t>
      </w:r>
      <w:r w:rsidR="00934140">
        <w:t xml:space="preserve">lable as feasible. Government intervention can preserve </w:t>
      </w:r>
      <w:r w:rsidR="00DE4629">
        <w:t xml:space="preserve">the </w:t>
      </w:r>
      <w:r w:rsidR="00934140" w:rsidRPr="00D2750C">
        <w:t>protection</w:t>
      </w:r>
      <w:r w:rsidRPr="00D2750C">
        <w:t xml:space="preserve">, integrity, and basic </w:t>
      </w:r>
      <w:r w:rsidR="008F75ED" w:rsidRPr="00D2750C">
        <w:t>protections</w:t>
      </w:r>
      <w:r w:rsidR="008F75ED" w:rsidRPr="008F75ED">
        <w:t xml:space="preserve"> (Deloitte, 2022)</w:t>
      </w:r>
      <w:r w:rsidRPr="00D2750C">
        <w:t xml:space="preserve">. </w:t>
      </w:r>
      <w:r w:rsidR="00DE4629">
        <w:t>A p</w:t>
      </w:r>
      <w:r w:rsidR="00934140">
        <w:t xml:space="preserve">roduct like personal care are sensitive product line in terms of consumer perspective and proper standards, quality should be ensured without harming the environment. In recent times there have been allegations about environmental damages, </w:t>
      </w:r>
      <w:r w:rsidR="00DE4629">
        <w:t xml:space="preserve">and </w:t>
      </w:r>
      <w:r w:rsidR="00934140">
        <w:t xml:space="preserve">animal oppression in terms of testing the products. </w:t>
      </w:r>
      <w:r w:rsidR="00DF5407">
        <w:t>Moreover,</w:t>
      </w:r>
      <w:r w:rsidR="00934140">
        <w:t xml:space="preserve"> it is al</w:t>
      </w:r>
      <w:r w:rsidR="00DF5407">
        <w:t>ar</w:t>
      </w:r>
      <w:r w:rsidR="00934140">
        <w:t xml:space="preserve">ming issues that many of the products </w:t>
      </w:r>
      <w:r w:rsidR="00DF5407">
        <w:t>contain</w:t>
      </w:r>
      <w:r w:rsidR="00934140">
        <w:t xml:space="preserve"> </w:t>
      </w:r>
      <w:r w:rsidR="00DF5407">
        <w:t>harmful</w:t>
      </w:r>
      <w:r w:rsidR="00934140">
        <w:t xml:space="preserve"> </w:t>
      </w:r>
      <w:r w:rsidR="00DF5407">
        <w:t>ingredient</w:t>
      </w:r>
      <w:r w:rsidR="00DE4629">
        <w:t>s</w:t>
      </w:r>
      <w:r w:rsidR="00934140">
        <w:t xml:space="preserve"> that</w:t>
      </w:r>
      <w:r w:rsidR="00DF5407">
        <w:t xml:space="preserve"> can be vulnerable to human </w:t>
      </w:r>
      <w:r w:rsidR="008F75ED">
        <w:t>health</w:t>
      </w:r>
      <w:r w:rsidR="008F75ED" w:rsidRPr="008F75ED">
        <w:t xml:space="preserve"> (Sampaothong, 2018)</w:t>
      </w:r>
      <w:r w:rsidR="00DF5407">
        <w:t>.</w:t>
      </w:r>
      <w:r w:rsidR="00DF5407" w:rsidRPr="00DF5407">
        <w:t xml:space="preserve"> Government oversight is critical for controlling FMCG manufacture, distributi</w:t>
      </w:r>
      <w:r w:rsidR="00DE4629">
        <w:t>on</w:t>
      </w:r>
      <w:r w:rsidR="00DF5407" w:rsidRPr="00DF5407">
        <w:t>, promotion, and consumer sales strategies. Due to the complexity, it involves a lot of time, effort, and budget to guarantee consistenc</w:t>
      </w:r>
      <w:r w:rsidR="00DE4629">
        <w:t>y</w:t>
      </w:r>
      <w:r w:rsidR="00DF5407" w:rsidRPr="00DF5407">
        <w:t>, which in some situations can significantly impact a product's performance.</w:t>
      </w:r>
    </w:p>
    <w:p w14:paraId="66925698" w14:textId="77777777" w:rsidR="00CD416C" w:rsidRDefault="00DF5407" w:rsidP="003E7E16">
      <w:pPr>
        <w:spacing w:line="360" w:lineRule="auto"/>
      </w:pPr>
      <w:r w:rsidRPr="00DF5407">
        <w:t xml:space="preserve">With generation Z being extremely pervasive as buyers, customer satisfaction is becoming more important.  Social media activities are prevalent among generation Z, and they are more inclined to argue for bad-governance </w:t>
      </w:r>
      <w:r w:rsidR="008F75ED" w:rsidRPr="00DF5407">
        <w:t>firms</w:t>
      </w:r>
      <w:r w:rsidR="008F75ED" w:rsidRPr="008F75ED">
        <w:t xml:space="preserve"> (Sampaothong, 2018)</w:t>
      </w:r>
      <w:r w:rsidRPr="00DF5407">
        <w:t>. As a reason, non-compliance with government regulations can undermine a company</w:t>
      </w:r>
      <w:r w:rsidR="00DE4629">
        <w:t>'s</w:t>
      </w:r>
      <w:r w:rsidRPr="00DF5407">
        <w:t xml:space="preserve"> image at any level. The retail and consumer products businesses are struggling with a range of factors that will affect the industry in which they participate over the next coming years. Even though each of these patterns is </w:t>
      </w:r>
      <w:r w:rsidR="000872EF" w:rsidRPr="00DF5407">
        <w:t xml:space="preserve">substantial </w:t>
      </w:r>
      <w:r w:rsidR="00DE4629">
        <w:t xml:space="preserve">in </w:t>
      </w:r>
      <w:r w:rsidR="000872EF" w:rsidRPr="00DF5407">
        <w:t>itself</w:t>
      </w:r>
      <w:r w:rsidRPr="00DF5407">
        <w:t>, the intricacy of the problems increases due to their expanding interconnection and the possible consequences of their cumulative influence.</w:t>
      </w:r>
    </w:p>
    <w:p w14:paraId="17110486" w14:textId="77777777" w:rsidR="0055437D" w:rsidRDefault="0055437D" w:rsidP="00643650">
      <w:pPr>
        <w:spacing w:line="360" w:lineRule="auto"/>
      </w:pPr>
    </w:p>
    <w:p w14:paraId="02E75376" w14:textId="77777777" w:rsidR="00DF5407" w:rsidRDefault="00DF5407" w:rsidP="00DF5407">
      <w:pPr>
        <w:spacing w:line="360" w:lineRule="auto"/>
      </w:pPr>
      <w:r>
        <w:t xml:space="preserve">Due to </w:t>
      </w:r>
      <w:r w:rsidRPr="00DF5407">
        <w:t>challenges including fast growth in emerging nations, technologically sophisticated consumers, and a concentration on sustainability and resp</w:t>
      </w:r>
      <w:r>
        <w:t xml:space="preserve">onsible procurement of products, greater government intervention is necessary </w:t>
      </w:r>
      <w:r w:rsidR="00DE4629">
        <w:t>for</w:t>
      </w:r>
      <w:r>
        <w:t xml:space="preserve"> the </w:t>
      </w:r>
      <w:r w:rsidR="008F75ED">
        <w:t>market</w:t>
      </w:r>
      <w:r w:rsidR="008F75ED" w:rsidRPr="008F75ED">
        <w:t xml:space="preserve"> (Lekhanya, Olajumoke and Nirmala, 2022)</w:t>
      </w:r>
      <w:r>
        <w:t>.</w:t>
      </w:r>
      <w:r w:rsidRPr="00DF5407">
        <w:t xml:space="preserve"> Governments are considering more aggressive approaches to the supervision of several areas of consumer items in a developing policy requirement.</w:t>
      </w:r>
      <w:r>
        <w:t xml:space="preserve"> </w:t>
      </w:r>
    </w:p>
    <w:p w14:paraId="7F7993FB" w14:textId="77777777" w:rsidR="00E3370E" w:rsidRDefault="00DF5407" w:rsidP="00DF5407">
      <w:pPr>
        <w:spacing w:line="360" w:lineRule="auto"/>
      </w:pPr>
      <w:r>
        <w:t>Governments are now being driven to evaluate the mechanisms of control in consumer goods as a result of rising concerns about global health, social issues, and ecological sustainability. Although there are many reasons that can influence regulatory interventions, it suggests that the most important ones are escalating financial pressure, expanding inclination to move in to protect health and safety, alleviating unfavourable social implications, and attempt</w:t>
      </w:r>
      <w:r w:rsidR="00DE4629">
        <w:t>ing</w:t>
      </w:r>
      <w:r>
        <w:t xml:space="preserve"> to eliminate the harmful effects on the environment of the industry.</w:t>
      </w:r>
    </w:p>
    <w:p w14:paraId="762EF447" w14:textId="77777777" w:rsidR="00E3370E" w:rsidRDefault="00E3370E" w:rsidP="00DF5407">
      <w:pPr>
        <w:spacing w:line="360" w:lineRule="auto"/>
      </w:pPr>
      <w:r>
        <w:lastRenderedPageBreak/>
        <w:t>As a result, it can be said that more government intervention is necessary to ensure quality products in the markets, considering the increasing market circumstances.</w:t>
      </w:r>
    </w:p>
    <w:p w14:paraId="025E2E86" w14:textId="77777777" w:rsidR="00E3370E" w:rsidRDefault="00E3370E" w:rsidP="00DF5407">
      <w:pPr>
        <w:spacing w:line="360" w:lineRule="auto"/>
      </w:pPr>
    </w:p>
    <w:p w14:paraId="722B7F5A" w14:textId="77777777" w:rsidR="00E3370E" w:rsidRDefault="00E3370E" w:rsidP="00E3370E">
      <w:pPr>
        <w:pStyle w:val="Heading1"/>
        <w:spacing w:line="360" w:lineRule="auto"/>
      </w:pPr>
      <w:bookmarkStart w:id="5" w:name="_Toc109331432"/>
      <w:r>
        <w:t>Conclusion</w:t>
      </w:r>
      <w:bookmarkEnd w:id="5"/>
    </w:p>
    <w:p w14:paraId="09C19424" w14:textId="77777777" w:rsidR="00E3370E" w:rsidRDefault="002A3BF9" w:rsidP="00DE4629">
      <w:pPr>
        <w:spacing w:line="360" w:lineRule="auto"/>
      </w:pPr>
      <w:r w:rsidRPr="002A3BF9">
        <w:t>Market structure is fundamental as it has an influence on the intentions, incentives, and decisions made by market players operating in this market.</w:t>
      </w:r>
      <w:r>
        <w:t xml:space="preserve"> The discussed study will help the reader in understanding the market structure of the leading FGMC brand in the international market.</w:t>
      </w:r>
    </w:p>
    <w:p w14:paraId="625CD79B" w14:textId="77777777" w:rsidR="00E3370E" w:rsidRDefault="00E3370E" w:rsidP="00DF5407">
      <w:pPr>
        <w:spacing w:line="360" w:lineRule="auto"/>
      </w:pPr>
    </w:p>
    <w:p w14:paraId="1EC84DCC" w14:textId="77777777" w:rsidR="0038744D" w:rsidRDefault="0038744D" w:rsidP="00DF5407">
      <w:pPr>
        <w:spacing w:line="360" w:lineRule="auto"/>
      </w:pPr>
      <w:r>
        <w:br w:type="page"/>
      </w:r>
    </w:p>
    <w:p w14:paraId="055D4196" w14:textId="77777777" w:rsidR="005912BC" w:rsidRDefault="005912BC" w:rsidP="005912BC">
      <w:pPr>
        <w:pStyle w:val="Heading2"/>
      </w:pPr>
      <w:bookmarkStart w:id="6" w:name="_Toc109331433"/>
      <w:r>
        <w:lastRenderedPageBreak/>
        <w:t>References</w:t>
      </w:r>
      <w:bookmarkEnd w:id="6"/>
    </w:p>
    <w:p w14:paraId="65A9CCFD" w14:textId="77777777" w:rsidR="005912BC" w:rsidRDefault="005912BC" w:rsidP="005912BC">
      <w:r>
        <w:t>Bloch, H., Eaton, B. and Rothschild, R., 2014. A Dynamic Model of Oligopolistic Market Structure, Featuring Positioning Investments. International Journal of the Economics of Business, 21(3), pp.379-411.</w:t>
      </w:r>
    </w:p>
    <w:p w14:paraId="3E29FA46" w14:textId="77777777" w:rsidR="005912BC" w:rsidRDefault="005912BC" w:rsidP="005912BC"/>
    <w:p w14:paraId="6B732CA3" w14:textId="77777777" w:rsidR="005912BC" w:rsidRDefault="005912BC" w:rsidP="005912BC">
      <w:r>
        <w:t>Castelan, C., Araar, A., Malásquez, E., Olivieri, S. and Vishwanath, T., 2021. Distributional Effects of Competition: A Simulation Approach. SSRN Electronic Journal,.</w:t>
      </w:r>
    </w:p>
    <w:p w14:paraId="3C8467EB" w14:textId="77777777" w:rsidR="005B351D" w:rsidRDefault="005B351D" w:rsidP="005912BC"/>
    <w:p w14:paraId="3E938234" w14:textId="77777777" w:rsidR="005B351D" w:rsidRDefault="005B351D" w:rsidP="005B351D">
      <w:r>
        <w:t>Cawthray, B. and Murphy, P., 2022. Examining the enduring success of Dove and Nivea. [online] Kantar.com. Available at: &lt;https://www.kantar.com/inspiration/brands/examining-the-enduring-success-of-dove-and-nivea&gt; [Accessed 21 July 2022].</w:t>
      </w:r>
    </w:p>
    <w:p w14:paraId="3BF6EAF2" w14:textId="77777777" w:rsidR="005B351D" w:rsidRDefault="005B351D" w:rsidP="005B351D"/>
    <w:p w14:paraId="0AA00887" w14:textId="77777777" w:rsidR="005B351D" w:rsidRDefault="005B351D" w:rsidP="005B351D">
      <w:r w:rsidRPr="005B351D">
        <w:t>Cheng, Y., 2021. Analysis on the Opportunities and Challenges of Unilever’s Differentiated Competition by Using SWOT and PEST. Proceedings of the 6th International Conference on Economics, Management, Law and Education (EMLE 2020),.</w:t>
      </w:r>
    </w:p>
    <w:p w14:paraId="3873E8E0" w14:textId="77777777" w:rsidR="005B351D" w:rsidRDefault="005B351D" w:rsidP="005B351D"/>
    <w:p w14:paraId="51B9BE4D" w14:textId="77777777" w:rsidR="005B351D" w:rsidRDefault="005B351D" w:rsidP="005B351D">
      <w:r>
        <w:t>Chhabra, D., 2018. Factors Affecting Consumer Buying Behaviour and Decision Making Process towards FMCG Products. Journal of Advances and Scholarly Researches in Allied Education, 15(6), pp.131-139.</w:t>
      </w:r>
    </w:p>
    <w:p w14:paraId="5DC68383" w14:textId="77777777" w:rsidR="005B351D" w:rsidRDefault="005B351D" w:rsidP="005B351D"/>
    <w:p w14:paraId="23B015E1" w14:textId="77777777" w:rsidR="005B351D" w:rsidRDefault="005B351D" w:rsidP="005B351D">
      <w:r>
        <w:t>Corchón, L. and Marcos, F., 2012. Price Regulation in Oligopolistic Markets. ISRN Economics, 2012, pp.1-10.</w:t>
      </w:r>
    </w:p>
    <w:p w14:paraId="354411AF" w14:textId="77777777" w:rsidR="005912BC" w:rsidRDefault="005912BC" w:rsidP="005912BC"/>
    <w:p w14:paraId="0F674237" w14:textId="77777777" w:rsidR="005B351D" w:rsidRDefault="005B351D" w:rsidP="005B351D">
      <w:r>
        <w:t>Deloitte, 2022. Regulatory trends in the consumer goods industry. [online] Www2.deloitte.com. Available at: &lt;https://www2.deloitte.com/content/dam/Deloitte/global/Documents/Consumer-Business/dttl_cb_Regulation%20in%20CP_POV.pdf&gt; [Accessed 21 July 2022].</w:t>
      </w:r>
    </w:p>
    <w:p w14:paraId="0763F114" w14:textId="77777777" w:rsidR="005B351D" w:rsidRDefault="005B351D" w:rsidP="005B351D"/>
    <w:p w14:paraId="20244F7B" w14:textId="77777777" w:rsidR="005912BC" w:rsidRDefault="005912BC" w:rsidP="005912BC">
      <w:r>
        <w:t>Feenstra, R., 2010. Measuring the gains from trade under monopolistic competition. Canadian Journal of Economics/Revue canadienne d'économique, 43(1), pp.1-28.</w:t>
      </w:r>
    </w:p>
    <w:p w14:paraId="2C09D28A" w14:textId="77777777" w:rsidR="005B351D" w:rsidRDefault="005B351D" w:rsidP="005912BC"/>
    <w:p w14:paraId="0FDEBC19" w14:textId="77777777" w:rsidR="005B351D" w:rsidRDefault="005B351D" w:rsidP="005912BC">
      <w:r w:rsidRPr="005B351D">
        <w:t>Hagiu, A., 2016. Monopolistic Competition Between Differentiated Products with Demand for More Than One Variety. SSRN Electronic Journal,.</w:t>
      </w:r>
    </w:p>
    <w:p w14:paraId="6EE2B4E4" w14:textId="77777777" w:rsidR="005912BC" w:rsidRDefault="005912BC" w:rsidP="005912BC"/>
    <w:p w14:paraId="0A42764F" w14:textId="77777777" w:rsidR="005912BC" w:rsidRDefault="005912BC" w:rsidP="005912BC">
      <w:r>
        <w:lastRenderedPageBreak/>
        <w:t>Hunt, S., 2010. The Theory of Monopolistic Competition, Marketing’s Intellectual History, and the Product Differentiation Versus Market Segmentation Controversy. Journal of Macromarketing, 31(1), pp.73-84.</w:t>
      </w:r>
    </w:p>
    <w:p w14:paraId="32C16255" w14:textId="77777777" w:rsidR="005B351D" w:rsidRDefault="005B351D" w:rsidP="005912BC"/>
    <w:p w14:paraId="3FE6221B" w14:textId="77777777" w:rsidR="005B351D" w:rsidRDefault="005B351D" w:rsidP="005912BC"/>
    <w:p w14:paraId="7AB74DBB" w14:textId="77777777" w:rsidR="005912BC" w:rsidRDefault="005912BC" w:rsidP="005912BC">
      <w:r>
        <w:t>Jones, G. and Miskell, P., 2015. European integration and corporate restructuring: the strategy of Unilever, c.1957–c.1990. The Economic History Review, 58(1), pp.113-139.</w:t>
      </w:r>
    </w:p>
    <w:p w14:paraId="652DFCA9" w14:textId="77777777" w:rsidR="005B351D" w:rsidRDefault="005B351D" w:rsidP="005912BC"/>
    <w:p w14:paraId="3042D7CE" w14:textId="77777777" w:rsidR="005B351D" w:rsidRDefault="005B351D" w:rsidP="005B351D">
      <w:r>
        <w:t>Julien, L. and Sanz, N., 2015. Monopolistic competition, transaction costs and multiple equilibria. Economics Letters, 87(1), pp.21-26.</w:t>
      </w:r>
    </w:p>
    <w:p w14:paraId="0F5DCFB5" w14:textId="77777777" w:rsidR="005B351D" w:rsidRDefault="005B351D" w:rsidP="005B351D"/>
    <w:p w14:paraId="1CF60C60" w14:textId="77777777" w:rsidR="005B351D" w:rsidRDefault="005B351D" w:rsidP="005B351D">
      <w:r>
        <w:t>Lekhanya, L., Olajumoke, N. and Nirmala, D., 2022. Exploring fast moving consumer goods (FMCG) small, medium and micro enterprises manufacturers’ need for innovation to achieve growth.</w:t>
      </w:r>
    </w:p>
    <w:p w14:paraId="26458C81" w14:textId="77777777" w:rsidR="005B351D" w:rsidRDefault="005B351D" w:rsidP="005B351D"/>
    <w:p w14:paraId="552BEB3B" w14:textId="77777777" w:rsidR="005B351D" w:rsidRDefault="005B351D" w:rsidP="005B351D">
      <w:r>
        <w:t>Mallozzi, L. and Morgan, J., 2015. Oligopolistic Markets with Leadership and Demand Functions Possibly Discontinuous. Journal of Optimization Theory and Applications, 125(2), pp.393-407.</w:t>
      </w:r>
    </w:p>
    <w:p w14:paraId="10EC2362" w14:textId="77777777" w:rsidR="005912BC" w:rsidRDefault="005912BC" w:rsidP="005912BC"/>
    <w:p w14:paraId="4E161E1F" w14:textId="77777777" w:rsidR="005912BC" w:rsidRDefault="005912BC" w:rsidP="005912BC">
      <w:r>
        <w:t>Mazzeo, M., 2012. Product Choice and Oligopoly Market Structure. The RAND Journal of Economics, 33(2), p.221.</w:t>
      </w:r>
    </w:p>
    <w:p w14:paraId="418E7BF4" w14:textId="77777777" w:rsidR="005912BC" w:rsidRDefault="005912BC" w:rsidP="005912BC"/>
    <w:p w14:paraId="123620AD" w14:textId="77777777" w:rsidR="005912BC" w:rsidRDefault="005912BC" w:rsidP="005912BC">
      <w:r>
        <w:t>Patton, C. and Holstius, K., 2015. Unilever: A Marketing Giant. Developments in Marketing Science: Proceedings of the Academy of Marketing Science, pp.603-606.</w:t>
      </w:r>
    </w:p>
    <w:p w14:paraId="419048F1" w14:textId="77777777" w:rsidR="005B351D" w:rsidRDefault="005B351D" w:rsidP="005912BC"/>
    <w:p w14:paraId="574B12F3" w14:textId="77777777" w:rsidR="005B351D" w:rsidRDefault="005B351D" w:rsidP="005912BC">
      <w:r w:rsidRPr="005B351D">
        <w:t>Pospelov, I. and Radionov, S., 2014. On the Social Efficiency in Monopolistic Competition Models. SSRN Electronic Journal,.</w:t>
      </w:r>
    </w:p>
    <w:p w14:paraId="7622E677" w14:textId="77777777" w:rsidR="005912BC" w:rsidRDefault="005912BC" w:rsidP="005912BC"/>
    <w:p w14:paraId="33F05C8A" w14:textId="77777777" w:rsidR="005912BC" w:rsidRDefault="005912BC" w:rsidP="005912BC">
      <w:r>
        <w:t>Rubin, M., 2016. Corporate Social Responsibility, Risk Diversification, and Firm Value: Does Corporate Social Responsibility Diversify Risk. SSRN Electronic Journal,.</w:t>
      </w:r>
    </w:p>
    <w:p w14:paraId="271AF6F9" w14:textId="77777777" w:rsidR="005B351D" w:rsidRDefault="005B351D" w:rsidP="005912BC"/>
    <w:p w14:paraId="508163F5" w14:textId="77777777" w:rsidR="005B351D" w:rsidRDefault="005B351D" w:rsidP="005912BC">
      <w:r w:rsidRPr="005B351D">
        <w:t>Sampaothong, S., 2018. Brand loyalty for domestic and global brands: A case of Thai fast-moving consumer goods. Business and Economic Horizons, 14(3), pp.615-625.</w:t>
      </w:r>
    </w:p>
    <w:p w14:paraId="0EE47C02" w14:textId="77777777" w:rsidR="005B351D" w:rsidRDefault="005B351D" w:rsidP="005912BC"/>
    <w:p w14:paraId="6E760F92" w14:textId="77777777" w:rsidR="005B351D" w:rsidRDefault="005B351D" w:rsidP="005B351D"/>
    <w:p w14:paraId="424052BE" w14:textId="77777777" w:rsidR="005B351D" w:rsidRDefault="005B351D" w:rsidP="005B351D">
      <w:r>
        <w:lastRenderedPageBreak/>
        <w:t>Silva, M., 2017. New monetarism with endogenous product variety and monopolistic competition. Journal of Economic Dynamics and Control, 75, pp.158-181.</w:t>
      </w:r>
    </w:p>
    <w:p w14:paraId="38B322DC" w14:textId="77777777" w:rsidR="005B351D" w:rsidRDefault="005B351D" w:rsidP="005B351D"/>
    <w:p w14:paraId="4B4D119C" w14:textId="77777777" w:rsidR="005B351D" w:rsidRDefault="005B351D" w:rsidP="005B351D">
      <w:r>
        <w:t>Singh, A., 2020. Effect of Low Price on Respondents While Purchasing FMCG Products: An Empirical Study. International Journal of Psychosocial Rehabilitation, 24(5), pp.5658-5663.</w:t>
      </w:r>
    </w:p>
    <w:p w14:paraId="66A976A5" w14:textId="77777777" w:rsidR="005912BC" w:rsidRDefault="005912BC" w:rsidP="005912BC"/>
    <w:p w14:paraId="0E398424" w14:textId="77777777" w:rsidR="005912BC" w:rsidRDefault="005912BC" w:rsidP="005912BC">
      <w:r>
        <w:t>Statista, 2022. Brand value of the leading personal care brands worldwide 2021 | Statista. [online] Statista. Available at: &lt;https://www.statista.com/statistics/273236/brand-value-of-the-leading-personal-care-brands-worldwide/&gt; [Accessed 21 July 2022].</w:t>
      </w:r>
    </w:p>
    <w:p w14:paraId="4F8F17A5" w14:textId="77777777" w:rsidR="005912BC" w:rsidRDefault="005912BC" w:rsidP="005912BC"/>
    <w:p w14:paraId="3F8AE21E" w14:textId="77777777" w:rsidR="005912BC" w:rsidRDefault="005912BC" w:rsidP="005912BC">
      <w:r>
        <w:t>Statista, 2022. Unilever Group's global revenue 2021 | Statista. [online] Statista. Available at: &lt;https://www.statista.com/statistics/269190/global-revenue-of-the-unilever-group-since-2007/&gt; [Accessed 21 July 2022].</w:t>
      </w:r>
    </w:p>
    <w:p w14:paraId="4E11762F" w14:textId="77777777" w:rsidR="005B351D" w:rsidRDefault="005B351D" w:rsidP="005B351D"/>
    <w:p w14:paraId="0EEFC863" w14:textId="77777777" w:rsidR="005B351D" w:rsidRDefault="005B351D" w:rsidP="005B351D">
      <w:r>
        <w:t>Sundström, M. and Hjelm-Lidholm, S., 2020. Re-Positioning Customer Loyalty in a Fast Moving Consumer Goods Market. Australasian Marketing Journal, 28(1), pp.30-34.</w:t>
      </w:r>
    </w:p>
    <w:p w14:paraId="1FE7333E" w14:textId="77777777" w:rsidR="005912BC" w:rsidRDefault="005912BC" w:rsidP="005912BC"/>
    <w:p w14:paraId="03A58A9F" w14:textId="77777777" w:rsidR="005912BC" w:rsidRDefault="005912BC" w:rsidP="005912BC">
      <w:r>
        <w:t>the Guardian, 2022. Company profile for Unilever. [online] the Guardian. Available at: &lt;https://www.theguardian.com/sustainable-business/profile-unilever&gt; [Accessed 21 July 2022].</w:t>
      </w:r>
    </w:p>
    <w:p w14:paraId="00C3B8FA" w14:textId="77777777" w:rsidR="005912BC" w:rsidRDefault="005912BC" w:rsidP="005912BC"/>
    <w:p w14:paraId="6F9BFFAC" w14:textId="77777777" w:rsidR="005912BC" w:rsidRDefault="005912BC" w:rsidP="005912BC">
      <w:r>
        <w:t>Unilever, 2022. Personal Care. [online] Unilever. Available at: &lt;https://www.unilever.com/brands/personal-care/&gt; [Accessed 21 July 2022].</w:t>
      </w:r>
    </w:p>
    <w:p w14:paraId="4EAC53CF" w14:textId="77777777" w:rsidR="005912BC" w:rsidRDefault="005912BC" w:rsidP="005912BC"/>
    <w:p w14:paraId="441807FD" w14:textId="77777777" w:rsidR="005912BC" w:rsidRDefault="005912BC" w:rsidP="005912BC">
      <w:r>
        <w:t>Unilever, 2022. Strong full-year results demonstrate Unilever’s resilience and agility. [online] Unilever. Available at: &lt;https://www.unilever.com/news/press-and-media/press-releases/2021/strong-full-year-results-demonstrate-unilevers-resilience-and-agility/&gt; [Accessed 21 July 2022].</w:t>
      </w:r>
    </w:p>
    <w:p w14:paraId="68F73BF1" w14:textId="77777777" w:rsidR="005912BC" w:rsidRDefault="005912BC" w:rsidP="005912BC"/>
    <w:p w14:paraId="6FC36DE1" w14:textId="6488CD15" w:rsidR="0038744D" w:rsidRDefault="005912BC" w:rsidP="005912BC">
      <w:r>
        <w:t xml:space="preserve">Volkov, N. and Smith, G., 2015. Corporate diversification and firm value during economic downturns. </w:t>
      </w:r>
      <w:r w:rsidR="00BC7A71">
        <w:t>T</w:t>
      </w:r>
      <w:r>
        <w:t>he Quarterly Review of Economics and Finance, 55, pp.160-175.</w:t>
      </w:r>
    </w:p>
    <w:p w14:paraId="375B4F11" w14:textId="77777777" w:rsidR="005B351D" w:rsidRDefault="005B351D" w:rsidP="005912BC"/>
    <w:p w14:paraId="44F5229B" w14:textId="77777777" w:rsidR="005B351D" w:rsidRDefault="005B351D" w:rsidP="005912BC"/>
    <w:p w14:paraId="0B3D6F93" w14:textId="77777777" w:rsidR="005B351D" w:rsidRDefault="0038744D" w:rsidP="005B351D">
      <w:r>
        <w:br w:type="page"/>
      </w:r>
    </w:p>
    <w:p w14:paraId="4EEE1705" w14:textId="77777777" w:rsidR="005B351D" w:rsidRDefault="005B351D" w:rsidP="005B351D"/>
    <w:p w14:paraId="1EF5F2A2" w14:textId="77777777" w:rsidR="005B351D" w:rsidRDefault="005B351D" w:rsidP="005B351D"/>
    <w:p w14:paraId="5C6A0632" w14:textId="77777777" w:rsidR="0038744D" w:rsidRPr="0038744D" w:rsidRDefault="0038744D" w:rsidP="0038744D"/>
    <w:sectPr w:rsidR="0038744D" w:rsidRPr="0038744D">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6C016" w14:textId="77777777" w:rsidR="00AE4D15" w:rsidRDefault="00AE4D15" w:rsidP="0038744D">
      <w:pPr>
        <w:spacing w:after="0" w:line="240" w:lineRule="auto"/>
      </w:pPr>
      <w:r>
        <w:separator/>
      </w:r>
    </w:p>
  </w:endnote>
  <w:endnote w:type="continuationSeparator" w:id="0">
    <w:p w14:paraId="4E2F4504" w14:textId="77777777" w:rsidR="00AE4D15" w:rsidRDefault="00AE4D15" w:rsidP="00387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9260288"/>
      <w:docPartObj>
        <w:docPartGallery w:val="Page Numbers (Bottom of Page)"/>
        <w:docPartUnique/>
      </w:docPartObj>
    </w:sdtPr>
    <w:sdtEndPr>
      <w:rPr>
        <w:noProof/>
      </w:rPr>
    </w:sdtEndPr>
    <w:sdtContent>
      <w:p w14:paraId="27FF3AF9" w14:textId="77777777" w:rsidR="0038744D" w:rsidRDefault="0038744D">
        <w:pPr>
          <w:pStyle w:val="Footer"/>
          <w:jc w:val="center"/>
        </w:pPr>
        <w:r>
          <w:fldChar w:fldCharType="begin"/>
        </w:r>
        <w:r>
          <w:instrText xml:space="preserve"> PAGE   \* MERGEFORMAT </w:instrText>
        </w:r>
        <w:r>
          <w:fldChar w:fldCharType="separate"/>
        </w:r>
        <w:r w:rsidR="00CF12AF">
          <w:rPr>
            <w:noProof/>
          </w:rPr>
          <w:t>2</w:t>
        </w:r>
        <w:r>
          <w:rPr>
            <w:noProof/>
          </w:rPr>
          <w:fldChar w:fldCharType="end"/>
        </w:r>
      </w:p>
    </w:sdtContent>
  </w:sdt>
  <w:p w14:paraId="05862A78" w14:textId="77777777" w:rsidR="0038744D" w:rsidRDefault="00387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5CA8B" w14:textId="77777777" w:rsidR="00AE4D15" w:rsidRDefault="00AE4D15" w:rsidP="0038744D">
      <w:pPr>
        <w:spacing w:after="0" w:line="240" w:lineRule="auto"/>
      </w:pPr>
      <w:r>
        <w:separator/>
      </w:r>
    </w:p>
  </w:footnote>
  <w:footnote w:type="continuationSeparator" w:id="0">
    <w:p w14:paraId="78A2D8E2" w14:textId="77777777" w:rsidR="00AE4D15" w:rsidRDefault="00AE4D15" w:rsidP="003874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0BA5"/>
    <w:multiLevelType w:val="hybridMultilevel"/>
    <w:tmpl w:val="768C76A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035C7F"/>
    <w:multiLevelType w:val="hybridMultilevel"/>
    <w:tmpl w:val="7D64C85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8A16BA"/>
    <w:multiLevelType w:val="hybridMultilevel"/>
    <w:tmpl w:val="615C5B7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2131132">
    <w:abstractNumId w:val="1"/>
  </w:num>
  <w:num w:numId="2" w16cid:durableId="1730495324">
    <w:abstractNumId w:val="0"/>
  </w:num>
  <w:num w:numId="3" w16cid:durableId="3279433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IwsTA1NjUzMjE1MjVQ0lEKTi0uzszPAykwrgUAMAoHYCwAAAA="/>
  </w:docVars>
  <w:rsids>
    <w:rsidRoot w:val="001A08AC"/>
    <w:rsid w:val="00023C2B"/>
    <w:rsid w:val="000872EF"/>
    <w:rsid w:val="000D65B0"/>
    <w:rsid w:val="0014357A"/>
    <w:rsid w:val="001A08AC"/>
    <w:rsid w:val="001F18E5"/>
    <w:rsid w:val="002606CA"/>
    <w:rsid w:val="00290BE2"/>
    <w:rsid w:val="002A3BF9"/>
    <w:rsid w:val="002A442A"/>
    <w:rsid w:val="002D5F4C"/>
    <w:rsid w:val="0030229D"/>
    <w:rsid w:val="00383FE3"/>
    <w:rsid w:val="0038744D"/>
    <w:rsid w:val="003C6D0A"/>
    <w:rsid w:val="003E50DD"/>
    <w:rsid w:val="003E7E16"/>
    <w:rsid w:val="00457DA1"/>
    <w:rsid w:val="00475264"/>
    <w:rsid w:val="0050208C"/>
    <w:rsid w:val="0052594F"/>
    <w:rsid w:val="0053557C"/>
    <w:rsid w:val="00542FD0"/>
    <w:rsid w:val="00550568"/>
    <w:rsid w:val="0055437D"/>
    <w:rsid w:val="00576563"/>
    <w:rsid w:val="005912BC"/>
    <w:rsid w:val="005B351D"/>
    <w:rsid w:val="00643650"/>
    <w:rsid w:val="006F3920"/>
    <w:rsid w:val="00794EC6"/>
    <w:rsid w:val="008B41C6"/>
    <w:rsid w:val="008D1FDF"/>
    <w:rsid w:val="008E51B4"/>
    <w:rsid w:val="008E52F0"/>
    <w:rsid w:val="008F437D"/>
    <w:rsid w:val="008F75ED"/>
    <w:rsid w:val="00925873"/>
    <w:rsid w:val="00934140"/>
    <w:rsid w:val="009B15FC"/>
    <w:rsid w:val="009B21F5"/>
    <w:rsid w:val="009D41C2"/>
    <w:rsid w:val="00A8734F"/>
    <w:rsid w:val="00AA24E9"/>
    <w:rsid w:val="00AE4D15"/>
    <w:rsid w:val="00B37A93"/>
    <w:rsid w:val="00B6176A"/>
    <w:rsid w:val="00BC7A71"/>
    <w:rsid w:val="00C0222B"/>
    <w:rsid w:val="00C3450C"/>
    <w:rsid w:val="00CA078A"/>
    <w:rsid w:val="00CD416C"/>
    <w:rsid w:val="00CF12AF"/>
    <w:rsid w:val="00D2750C"/>
    <w:rsid w:val="00DB3079"/>
    <w:rsid w:val="00DE4629"/>
    <w:rsid w:val="00DF5407"/>
    <w:rsid w:val="00E3370E"/>
    <w:rsid w:val="00E340FF"/>
    <w:rsid w:val="00E97701"/>
    <w:rsid w:val="00EB2211"/>
    <w:rsid w:val="00EF3EFA"/>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350C8"/>
  <w15:chartTrackingRefBased/>
  <w15:docId w15:val="{294FEA7C-3CDF-4D93-9458-1C85973AC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50C"/>
    <w:pPr>
      <w:jc w:val="both"/>
    </w:pPr>
    <w:rPr>
      <w:rFonts w:ascii="Times New Roman" w:hAnsi="Times New Roman"/>
      <w:sz w:val="24"/>
    </w:rPr>
  </w:style>
  <w:style w:type="paragraph" w:styleId="Heading1">
    <w:name w:val="heading 1"/>
    <w:basedOn w:val="Normal"/>
    <w:next w:val="Normal"/>
    <w:link w:val="Heading1Char"/>
    <w:uiPriority w:val="9"/>
    <w:qFormat/>
    <w:rsid w:val="00C3450C"/>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5912BC"/>
    <w:pPr>
      <w:keepNext/>
      <w:keepLines/>
      <w:spacing w:before="40" w:after="0" w:line="360" w:lineRule="auto"/>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50C"/>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5912BC"/>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uiPriority w:val="10"/>
    <w:qFormat/>
    <w:rsid w:val="00C3450C"/>
  </w:style>
  <w:style w:type="character" w:customStyle="1" w:styleId="TitleChar">
    <w:name w:val="Title Char"/>
    <w:basedOn w:val="DefaultParagraphFont"/>
    <w:link w:val="Title"/>
    <w:uiPriority w:val="10"/>
    <w:rsid w:val="00C3450C"/>
    <w:rPr>
      <w:rFonts w:ascii="Times New Roman" w:hAnsi="Times New Roman"/>
      <w:sz w:val="24"/>
    </w:rPr>
  </w:style>
  <w:style w:type="paragraph" w:styleId="Header">
    <w:name w:val="header"/>
    <w:basedOn w:val="Normal"/>
    <w:link w:val="HeaderChar"/>
    <w:uiPriority w:val="99"/>
    <w:unhideWhenUsed/>
    <w:rsid w:val="003874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44D"/>
    <w:rPr>
      <w:rFonts w:ascii="Times New Roman" w:hAnsi="Times New Roman"/>
      <w:sz w:val="24"/>
    </w:rPr>
  </w:style>
  <w:style w:type="paragraph" w:styleId="Footer">
    <w:name w:val="footer"/>
    <w:basedOn w:val="Normal"/>
    <w:link w:val="FooterChar"/>
    <w:uiPriority w:val="99"/>
    <w:unhideWhenUsed/>
    <w:rsid w:val="003874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44D"/>
    <w:rPr>
      <w:rFonts w:ascii="Times New Roman" w:hAnsi="Times New Roman"/>
      <w:sz w:val="24"/>
    </w:rPr>
  </w:style>
  <w:style w:type="paragraph" w:styleId="ListParagraph">
    <w:name w:val="List Paragraph"/>
    <w:basedOn w:val="Normal"/>
    <w:uiPriority w:val="34"/>
    <w:qFormat/>
    <w:rsid w:val="0014357A"/>
    <w:pPr>
      <w:ind w:left="720"/>
      <w:contextualSpacing/>
    </w:pPr>
  </w:style>
  <w:style w:type="paragraph" w:styleId="TOCHeading">
    <w:name w:val="TOC Heading"/>
    <w:basedOn w:val="Heading1"/>
    <w:next w:val="Normal"/>
    <w:uiPriority w:val="39"/>
    <w:unhideWhenUsed/>
    <w:qFormat/>
    <w:rsid w:val="00DE4629"/>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E4629"/>
    <w:pPr>
      <w:spacing w:after="100"/>
    </w:pPr>
  </w:style>
  <w:style w:type="character" w:styleId="Hyperlink">
    <w:name w:val="Hyperlink"/>
    <w:basedOn w:val="DefaultParagraphFont"/>
    <w:uiPriority w:val="99"/>
    <w:unhideWhenUsed/>
    <w:rsid w:val="00DE4629"/>
    <w:rPr>
      <w:color w:val="0563C1" w:themeColor="hyperlink"/>
      <w:u w:val="single"/>
    </w:rPr>
  </w:style>
  <w:style w:type="paragraph" w:styleId="TOC2">
    <w:name w:val="toc 2"/>
    <w:basedOn w:val="Normal"/>
    <w:next w:val="Normal"/>
    <w:autoRedefine/>
    <w:uiPriority w:val="39"/>
    <w:unhideWhenUsed/>
    <w:rsid w:val="00CF12A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FDDA6-4EB7-42DF-A6D9-562EC1440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3554</Words>
  <Characters>20261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23768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Nikolay Petkov</cp:lastModifiedBy>
  <cp:revision>7</cp:revision>
  <dcterms:created xsi:type="dcterms:W3CDTF">2022-07-24T11:59:00Z</dcterms:created>
  <dcterms:modified xsi:type="dcterms:W3CDTF">2022-09-03T09:48:00Z</dcterms:modified>
  <cp:category/>
</cp:coreProperties>
</file>