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EndPr/>
      <w:sdtContent>
        <w:p w14:paraId="5BB98351" w14:textId="2FF52BF5"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F9DA5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60D43442" w:rsidR="009D1C49" w:rsidRDefault="009D1C49">
                                    <w:pPr>
                                      <w:pStyle w:val="NoSpacing"/>
                                      <w:jc w:val="right"/>
                                      <w:rPr>
                                        <w:color w:val="595959" w:themeColor="text1" w:themeTint="A6"/>
                                        <w:sz w:val="28"/>
                                        <w:szCs w:val="28"/>
                                      </w:rPr>
                                    </w:pPr>
                                    <w:r>
                                      <w:rPr>
                                        <w:color w:val="595959" w:themeColor="text1" w:themeTint="A6"/>
                                        <w:sz w:val="28"/>
                                        <w:szCs w:val="28"/>
                                      </w:rPr>
                                      <w:t xml:space="preserve">Mike </w:t>
                                    </w:r>
                                    <w:proofErr w:type="spellStart"/>
                                    <w:r>
                                      <w:rPr>
                                        <w:color w:val="595959" w:themeColor="text1" w:themeTint="A6"/>
                                        <w:sz w:val="28"/>
                                        <w:szCs w:val="28"/>
                                      </w:rPr>
                                      <w:t>Durke</w:t>
                                    </w:r>
                                    <w:proofErr w:type="spellEnd"/>
                                  </w:p>
                                </w:sdtContent>
                              </w:sdt>
                              <w:p w14:paraId="408E0497" w14:textId="77777777" w:rsidR="009D1C49" w:rsidRDefault="0073296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1C49">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60D43442" w:rsidR="009D1C49" w:rsidRDefault="009D1C49">
                              <w:pPr>
                                <w:pStyle w:val="NoSpacing"/>
                                <w:jc w:val="right"/>
                                <w:rPr>
                                  <w:color w:val="595959" w:themeColor="text1" w:themeTint="A6"/>
                                  <w:sz w:val="28"/>
                                  <w:szCs w:val="28"/>
                                </w:rPr>
                              </w:pPr>
                              <w:r>
                                <w:rPr>
                                  <w:color w:val="595959" w:themeColor="text1" w:themeTint="A6"/>
                                  <w:sz w:val="28"/>
                                  <w:szCs w:val="28"/>
                                </w:rPr>
                                <w:t xml:space="preserve">Mike </w:t>
                              </w:r>
                              <w:proofErr w:type="spellStart"/>
                              <w:r>
                                <w:rPr>
                                  <w:color w:val="595959" w:themeColor="text1" w:themeTint="A6"/>
                                  <w:sz w:val="28"/>
                                  <w:szCs w:val="28"/>
                                </w:rPr>
                                <w:t>Durke</w:t>
                              </w:r>
                              <w:proofErr w:type="spellEnd"/>
                            </w:p>
                          </w:sdtContent>
                        </w:sdt>
                        <w:p w14:paraId="408E0497" w14:textId="77777777" w:rsidR="009D1C49" w:rsidRDefault="0073296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1C49">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6BA42B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2A326D8" w:rsidR="009D1C49" w:rsidRDefault="0073296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52D7">
                                      <w:rPr>
                                        <w:caps/>
                                        <w:color w:val="4472C4" w:themeColor="accent1"/>
                                        <w:sz w:val="64"/>
                                        <w:szCs w:val="64"/>
                                      </w:rPr>
                                      <w:t>saffron simon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316530CB" w:rsidR="009D1C49" w:rsidRDefault="007B7A16">
                                    <w:pPr>
                                      <w:jc w:val="right"/>
                                      <w:rPr>
                                        <w:smallCaps/>
                                        <w:color w:val="404040" w:themeColor="text1" w:themeTint="BF"/>
                                        <w:sz w:val="36"/>
                                        <w:szCs w:val="36"/>
                                      </w:rPr>
                                    </w:pPr>
                                    <w:r w:rsidRPr="007B7A16">
                                      <w:rPr>
                                        <w:color w:val="404040" w:themeColor="text1" w:themeTint="BF"/>
                                        <w:sz w:val="36"/>
                                        <w:szCs w:val="36"/>
                                      </w:rPr>
                                      <w:t>2204730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7D3DB3C" w14:textId="52A326D8" w:rsidR="009D1C49" w:rsidRDefault="0073296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52D7">
                                <w:rPr>
                                  <w:caps/>
                                  <w:color w:val="4472C4" w:themeColor="accent1"/>
                                  <w:sz w:val="64"/>
                                  <w:szCs w:val="64"/>
                                </w:rPr>
                                <w:t>saffron simon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316530CB" w:rsidR="009D1C49" w:rsidRDefault="007B7A16">
                              <w:pPr>
                                <w:jc w:val="right"/>
                                <w:rPr>
                                  <w:smallCaps/>
                                  <w:color w:val="404040" w:themeColor="text1" w:themeTint="BF"/>
                                  <w:sz w:val="36"/>
                                  <w:szCs w:val="36"/>
                                </w:rPr>
                              </w:pPr>
                              <w:r w:rsidRPr="007B7A16">
                                <w:rPr>
                                  <w:color w:val="404040" w:themeColor="text1" w:themeTint="BF"/>
                                  <w:sz w:val="36"/>
                                  <w:szCs w:val="36"/>
                                </w:rPr>
                                <w:t>2204730</w:t>
                              </w:r>
                            </w:p>
                          </w:sdtContent>
                        </w:sdt>
                      </w:txbxContent>
                    </v:textbox>
                    <w10:wrap type="square" anchorx="page" anchory="page"/>
                  </v:shape>
                </w:pict>
              </mc:Fallback>
            </mc:AlternateContent>
          </w:r>
        </w:p>
        <w:p w14:paraId="1DD10856" w14:textId="446265C3" w:rsidR="009D1C49" w:rsidRPr="004E7584" w:rsidRDefault="007B7A16">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0DE6C628" wp14:editId="15CD869F">
                    <wp:simplePos x="0" y="0"/>
                    <wp:positionH relativeFrom="column">
                      <wp:posOffset>-337457</wp:posOffset>
                    </wp:positionH>
                    <wp:positionV relativeFrom="paragraph">
                      <wp:posOffset>1325336</wp:posOffset>
                    </wp:positionV>
                    <wp:extent cx="6248218" cy="1295400"/>
                    <wp:effectExtent l="0" t="0" r="13335" b="12700"/>
                    <wp:wrapNone/>
                    <wp:docPr id="266461602" name="Text Box 6"/>
                    <wp:cNvGraphicFramePr/>
                    <a:graphic xmlns:a="http://schemas.openxmlformats.org/drawingml/2006/main">
                      <a:graphicData uri="http://schemas.microsoft.com/office/word/2010/wordprocessingShape">
                        <wps:wsp>
                          <wps:cNvSpPr txBox="1"/>
                          <wps:spPr>
                            <a:xfrm>
                              <a:off x="0" y="0"/>
                              <a:ext cx="6248218" cy="1295400"/>
                            </a:xfrm>
                            <a:prstGeom prst="rect">
                              <a:avLst/>
                            </a:prstGeom>
                            <a:solidFill>
                              <a:schemeClr val="lt1"/>
                            </a:solidFill>
                            <a:ln w="6350">
                              <a:solidFill>
                                <a:prstClr val="black"/>
                              </a:solidFill>
                            </a:ln>
                          </wps:spPr>
                          <wps:txbx>
                            <w:txbxContent>
                              <w:p w14:paraId="2E91C9EB" w14:textId="08B24D11" w:rsidR="001C7A0B" w:rsidRPr="001C7A0B" w:rsidRDefault="001C7A0B" w:rsidP="001C7A0B">
                                <w:pPr>
                                  <w:jc w:val="center"/>
                                  <w:rPr>
                                    <w:sz w:val="36"/>
                                    <w:szCs w:val="36"/>
                                  </w:rPr>
                                </w:pPr>
                                <w:r w:rsidRPr="001C7A0B">
                                  <w:rPr>
                                    <w:sz w:val="36"/>
                                    <w:szCs w:val="36"/>
                                    <w:lang w:val="en-US"/>
                                  </w:rPr>
                                  <w:t>What are the long-term psychological and emotional effects of childhood abuse on survivors and what strategies are in place to protect potential victims?</w:t>
                                </w:r>
                              </w:p>
                              <w:p w14:paraId="41CF54B1" w14:textId="77777777" w:rsidR="007B7A16" w:rsidRDefault="007B7A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6C628" id="Text Box 6" o:spid="_x0000_s1028" type="#_x0000_t202" style="position:absolute;margin-left:-26.55pt;margin-top:104.35pt;width:492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" fillcolor="white [3201]" strokeweight=".5pt">
                    <v:textbox>
                      <w:txbxContent>
                        <w:p w14:paraId="2E91C9EB" w14:textId="08B24D11" w:rsidR="001C7A0B" w:rsidRPr="001C7A0B" w:rsidRDefault="001C7A0B" w:rsidP="001C7A0B">
                          <w:pPr>
                            <w:jc w:val="center"/>
                            <w:rPr>
                              <w:sz w:val="36"/>
                              <w:szCs w:val="36"/>
                            </w:rPr>
                          </w:pPr>
                          <w:r w:rsidRPr="001C7A0B">
                            <w:rPr>
                              <w:sz w:val="36"/>
                              <w:szCs w:val="36"/>
                              <w:lang w:val="en-US"/>
                            </w:rPr>
                            <w:t>What are the long-term psychological and emotional effects of childhood abuse on survivors and what strategies are in place to protect potential victims?</w:t>
                          </w:r>
                        </w:p>
                        <w:p w14:paraId="41CF54B1" w14:textId="77777777" w:rsidR="007B7A16" w:rsidRDefault="007B7A16"/>
                      </w:txbxContent>
                    </v:textbox>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3D029E">
          <w:pPr>
            <w:pStyle w:val="TOC2"/>
            <w:tabs>
              <w:tab w:val="right" w:leader="dot" w:pos="9016"/>
            </w:tabs>
            <w:rPr>
              <w:rFonts w:eastAsiaTheme="minorEastAsia"/>
              <w:noProof/>
              <w:lang w:eastAsia="en-GB"/>
            </w:rPr>
          </w:pPr>
          <w:hyperlink w:anchor="_Toc94620802" w:history="1">
            <w:r w:rsidRPr="0026453E">
              <w:rPr>
                <w:rStyle w:val="Hyperlink"/>
                <w:noProof/>
              </w:rPr>
              <w:t>Objectives</w:t>
            </w:r>
            <w:r>
              <w:rPr>
                <w:noProof/>
                <w:webHidden/>
              </w:rPr>
              <w:tab/>
            </w:r>
            <w:r>
              <w:rPr>
                <w:noProof/>
                <w:webHidden/>
              </w:rPr>
              <w:fldChar w:fldCharType="begin"/>
            </w:r>
            <w:r>
              <w:rPr>
                <w:noProof/>
                <w:webHidden/>
              </w:rPr>
              <w:instrText xml:space="preserve"> PAGEREF _Toc94620802 \h </w:instrText>
            </w:r>
            <w:r>
              <w:rPr>
                <w:noProof/>
                <w:webHidden/>
              </w:rPr>
            </w:r>
            <w:r>
              <w:rPr>
                <w:noProof/>
                <w:webHidden/>
              </w:rPr>
              <w:fldChar w:fldCharType="separate"/>
            </w:r>
            <w:r>
              <w:rPr>
                <w:noProof/>
                <w:webHidden/>
              </w:rPr>
              <w:t>2</w:t>
            </w:r>
            <w:r>
              <w:rPr>
                <w:noProof/>
                <w:webHidden/>
              </w:rPr>
              <w:fldChar w:fldCharType="end"/>
            </w:r>
          </w:hyperlink>
        </w:p>
        <w:p w14:paraId="1237D9CB" w14:textId="390072F0" w:rsidR="003D029E" w:rsidRDefault="003D029E">
          <w:pPr>
            <w:pStyle w:val="TOC2"/>
            <w:tabs>
              <w:tab w:val="right" w:leader="dot" w:pos="9016"/>
            </w:tabs>
            <w:rPr>
              <w:rFonts w:eastAsiaTheme="minorEastAsia"/>
              <w:noProof/>
              <w:lang w:eastAsia="en-GB"/>
            </w:rPr>
          </w:pPr>
          <w:hyperlink w:anchor="_Toc94620803" w:history="1">
            <w:r w:rsidRPr="0026453E">
              <w:rPr>
                <w:rStyle w:val="Hyperlink"/>
                <w:noProof/>
              </w:rPr>
              <w:t>Scope</w:t>
            </w:r>
            <w:r>
              <w:rPr>
                <w:noProof/>
                <w:webHidden/>
              </w:rPr>
              <w:tab/>
            </w:r>
            <w:r>
              <w:rPr>
                <w:noProof/>
                <w:webHidden/>
              </w:rPr>
              <w:fldChar w:fldCharType="begin"/>
            </w:r>
            <w:r>
              <w:rPr>
                <w:noProof/>
                <w:webHidden/>
              </w:rPr>
              <w:instrText xml:space="preserve"> PAGEREF _Toc94620803 \h </w:instrText>
            </w:r>
            <w:r>
              <w:rPr>
                <w:noProof/>
                <w:webHidden/>
              </w:rPr>
            </w:r>
            <w:r>
              <w:rPr>
                <w:noProof/>
                <w:webHidden/>
              </w:rPr>
              <w:fldChar w:fldCharType="separate"/>
            </w:r>
            <w:r>
              <w:rPr>
                <w:noProof/>
                <w:webHidden/>
              </w:rPr>
              <w:t>2</w:t>
            </w:r>
            <w:r>
              <w:rPr>
                <w:noProof/>
                <w:webHidden/>
              </w:rPr>
              <w:fldChar w:fldCharType="end"/>
            </w:r>
          </w:hyperlink>
        </w:p>
        <w:p w14:paraId="03AB02C3" w14:textId="239FA071" w:rsidR="003D029E" w:rsidRDefault="003D029E">
          <w:pPr>
            <w:pStyle w:val="TOC1"/>
            <w:tabs>
              <w:tab w:val="left" w:pos="440"/>
              <w:tab w:val="right" w:leader="dot" w:pos="9016"/>
            </w:tabs>
            <w:rPr>
              <w:rFonts w:eastAsiaTheme="minorEastAsia"/>
              <w:noProof/>
              <w:lang w:eastAsia="en-GB"/>
            </w:rPr>
          </w:pPr>
          <w:hyperlink w:anchor="_Toc94620804" w:history="1">
            <w:r w:rsidRPr="0026453E">
              <w:rPr>
                <w:rStyle w:val="Hyperlink"/>
                <w:noProof/>
              </w:rPr>
              <w:t>2.</w:t>
            </w:r>
            <w:r>
              <w:rPr>
                <w:rFonts w:eastAsiaTheme="minorEastAsia"/>
                <w:noProof/>
                <w:lang w:eastAsia="en-GB"/>
              </w:rPr>
              <w:tab/>
            </w:r>
            <w:r w:rsidRPr="0026453E">
              <w:rPr>
                <w:rStyle w:val="Hyperlink"/>
                <w:noProof/>
              </w:rPr>
              <w:t>Literature Review (2500)</w:t>
            </w:r>
            <w:r>
              <w:rPr>
                <w:noProof/>
                <w:webHidden/>
              </w:rPr>
              <w:tab/>
            </w:r>
            <w:r>
              <w:rPr>
                <w:noProof/>
                <w:webHidden/>
              </w:rPr>
              <w:fldChar w:fldCharType="begin"/>
            </w:r>
            <w:r>
              <w:rPr>
                <w:noProof/>
                <w:webHidden/>
              </w:rPr>
              <w:instrText xml:space="preserve"> PAGEREF _Toc94620804 \h </w:instrText>
            </w:r>
            <w:r>
              <w:rPr>
                <w:noProof/>
                <w:webHidden/>
              </w:rPr>
            </w:r>
            <w:r>
              <w:rPr>
                <w:noProof/>
                <w:webHidden/>
              </w:rPr>
              <w:fldChar w:fldCharType="separate"/>
            </w:r>
            <w:r>
              <w:rPr>
                <w:noProof/>
                <w:webHidden/>
              </w:rPr>
              <w:t>2</w:t>
            </w:r>
            <w:r>
              <w:rPr>
                <w:noProof/>
                <w:webHidden/>
              </w:rPr>
              <w:fldChar w:fldCharType="end"/>
            </w:r>
          </w:hyperlink>
        </w:p>
        <w:p w14:paraId="5295A74A" w14:textId="6417CB20" w:rsidR="003D029E" w:rsidRDefault="003D029E">
          <w:pPr>
            <w:pStyle w:val="TOC2"/>
            <w:tabs>
              <w:tab w:val="right" w:leader="dot" w:pos="9016"/>
            </w:tabs>
            <w:rPr>
              <w:rFonts w:eastAsiaTheme="minorEastAsia"/>
              <w:noProof/>
              <w:lang w:eastAsia="en-GB"/>
            </w:rPr>
          </w:pPr>
          <w:hyperlink w:anchor="_Toc94620805" w:history="1">
            <w:r w:rsidRPr="0026453E">
              <w:rPr>
                <w:rStyle w:val="Hyperlink"/>
                <w:noProof/>
              </w:rPr>
              <w:t>Objective 1</w:t>
            </w:r>
            <w:r>
              <w:rPr>
                <w:noProof/>
                <w:webHidden/>
              </w:rPr>
              <w:tab/>
            </w:r>
            <w:r>
              <w:rPr>
                <w:noProof/>
                <w:webHidden/>
              </w:rPr>
              <w:fldChar w:fldCharType="begin"/>
            </w:r>
            <w:r>
              <w:rPr>
                <w:noProof/>
                <w:webHidden/>
              </w:rPr>
              <w:instrText xml:space="preserve"> PAGEREF _Toc94620805 \h </w:instrText>
            </w:r>
            <w:r>
              <w:rPr>
                <w:noProof/>
                <w:webHidden/>
              </w:rPr>
            </w:r>
            <w:r>
              <w:rPr>
                <w:noProof/>
                <w:webHidden/>
              </w:rPr>
              <w:fldChar w:fldCharType="separate"/>
            </w:r>
            <w:r>
              <w:rPr>
                <w:noProof/>
                <w:webHidden/>
              </w:rPr>
              <w:t>2</w:t>
            </w:r>
            <w:r>
              <w:rPr>
                <w:noProof/>
                <w:webHidden/>
              </w:rPr>
              <w:fldChar w:fldCharType="end"/>
            </w:r>
          </w:hyperlink>
        </w:p>
        <w:p w14:paraId="523FA16A" w14:textId="02257F14" w:rsidR="003D029E" w:rsidRDefault="003D029E">
          <w:pPr>
            <w:pStyle w:val="TOC2"/>
            <w:tabs>
              <w:tab w:val="right" w:leader="dot" w:pos="9016"/>
            </w:tabs>
            <w:rPr>
              <w:rFonts w:eastAsiaTheme="minorEastAsia"/>
              <w:noProof/>
              <w:lang w:eastAsia="en-GB"/>
            </w:rPr>
          </w:pPr>
          <w:hyperlink w:anchor="_Toc94620806" w:history="1">
            <w:r w:rsidRPr="0026453E">
              <w:rPr>
                <w:rStyle w:val="Hyperlink"/>
                <w:noProof/>
              </w:rPr>
              <w:t>Objective 2</w:t>
            </w:r>
            <w:r>
              <w:rPr>
                <w:noProof/>
                <w:webHidden/>
              </w:rPr>
              <w:tab/>
            </w:r>
            <w:r>
              <w:rPr>
                <w:noProof/>
                <w:webHidden/>
              </w:rPr>
              <w:fldChar w:fldCharType="begin"/>
            </w:r>
            <w:r>
              <w:rPr>
                <w:noProof/>
                <w:webHidden/>
              </w:rPr>
              <w:instrText xml:space="preserve"> PAGEREF _Toc94620806 \h </w:instrText>
            </w:r>
            <w:r>
              <w:rPr>
                <w:noProof/>
                <w:webHidden/>
              </w:rPr>
            </w:r>
            <w:r>
              <w:rPr>
                <w:noProof/>
                <w:webHidden/>
              </w:rPr>
              <w:fldChar w:fldCharType="separate"/>
            </w:r>
            <w:r>
              <w:rPr>
                <w:noProof/>
                <w:webHidden/>
              </w:rPr>
              <w:t>2</w:t>
            </w:r>
            <w:r>
              <w:rPr>
                <w:noProof/>
                <w:webHidden/>
              </w:rPr>
              <w:fldChar w:fldCharType="end"/>
            </w:r>
          </w:hyperlink>
        </w:p>
        <w:p w14:paraId="6E20500C" w14:textId="66E46E59" w:rsidR="003D029E" w:rsidRDefault="003D029E">
          <w:pPr>
            <w:pStyle w:val="TOC2"/>
            <w:tabs>
              <w:tab w:val="right" w:leader="dot" w:pos="9016"/>
            </w:tabs>
            <w:rPr>
              <w:rFonts w:eastAsiaTheme="minorEastAsia"/>
              <w:noProof/>
              <w:lang w:eastAsia="en-GB"/>
            </w:rPr>
          </w:pPr>
          <w:hyperlink w:anchor="_Toc94620807" w:history="1">
            <w:r w:rsidRPr="0026453E">
              <w:rPr>
                <w:rStyle w:val="Hyperlink"/>
                <w:noProof/>
              </w:rPr>
              <w:t>Objective 3</w:t>
            </w:r>
            <w:r>
              <w:rPr>
                <w:noProof/>
                <w:webHidden/>
              </w:rPr>
              <w:tab/>
            </w:r>
            <w:r>
              <w:rPr>
                <w:noProof/>
                <w:webHidden/>
              </w:rPr>
              <w:fldChar w:fldCharType="begin"/>
            </w:r>
            <w:r>
              <w:rPr>
                <w:noProof/>
                <w:webHidden/>
              </w:rPr>
              <w:instrText xml:space="preserve"> PAGEREF _Toc94620807 \h </w:instrText>
            </w:r>
            <w:r>
              <w:rPr>
                <w:noProof/>
                <w:webHidden/>
              </w:rPr>
            </w:r>
            <w:r>
              <w:rPr>
                <w:noProof/>
                <w:webHidden/>
              </w:rPr>
              <w:fldChar w:fldCharType="separate"/>
            </w:r>
            <w:r>
              <w:rPr>
                <w:noProof/>
                <w:webHidden/>
              </w:rPr>
              <w:t>2</w:t>
            </w:r>
            <w:r>
              <w:rPr>
                <w:noProof/>
                <w:webHidden/>
              </w:rPr>
              <w:fldChar w:fldCharType="end"/>
            </w:r>
          </w:hyperlink>
        </w:p>
        <w:p w14:paraId="68ABD5D1" w14:textId="56005F34" w:rsidR="003D029E" w:rsidRDefault="003D029E">
          <w:pPr>
            <w:pStyle w:val="TOC1"/>
            <w:tabs>
              <w:tab w:val="left" w:pos="440"/>
              <w:tab w:val="right" w:leader="dot" w:pos="9016"/>
            </w:tabs>
            <w:rPr>
              <w:rFonts w:eastAsiaTheme="minorEastAsia"/>
              <w:noProof/>
              <w:lang w:eastAsia="en-GB"/>
            </w:rPr>
          </w:pPr>
          <w:hyperlink w:anchor="_Toc94620808" w:history="1">
            <w:r w:rsidRPr="0026453E">
              <w:rPr>
                <w:rStyle w:val="Hyperlink"/>
                <w:noProof/>
              </w:rPr>
              <w:t>3.</w:t>
            </w:r>
            <w:r>
              <w:rPr>
                <w:rFonts w:eastAsiaTheme="minorEastAsia"/>
                <w:noProof/>
                <w:lang w:eastAsia="en-GB"/>
              </w:rPr>
              <w:tab/>
            </w:r>
            <w:r w:rsidRPr="0026453E">
              <w:rPr>
                <w:rStyle w:val="Hyperlink"/>
                <w:noProof/>
              </w:rPr>
              <w:t>Research Methods (1500)</w:t>
            </w:r>
            <w:r>
              <w:rPr>
                <w:noProof/>
                <w:webHidden/>
              </w:rPr>
              <w:tab/>
            </w:r>
            <w:r>
              <w:rPr>
                <w:noProof/>
                <w:webHidden/>
              </w:rPr>
              <w:fldChar w:fldCharType="begin"/>
            </w:r>
            <w:r>
              <w:rPr>
                <w:noProof/>
                <w:webHidden/>
              </w:rPr>
              <w:instrText xml:space="preserve"> PAGEREF _Toc94620808 \h </w:instrText>
            </w:r>
            <w:r>
              <w:rPr>
                <w:noProof/>
                <w:webHidden/>
              </w:rPr>
            </w:r>
            <w:r>
              <w:rPr>
                <w:noProof/>
                <w:webHidden/>
              </w:rPr>
              <w:fldChar w:fldCharType="separate"/>
            </w:r>
            <w:r>
              <w:rPr>
                <w:noProof/>
                <w:webHidden/>
              </w:rPr>
              <w:t>2</w:t>
            </w:r>
            <w:r>
              <w:rPr>
                <w:noProof/>
                <w:webHidden/>
              </w:rPr>
              <w:fldChar w:fldCharType="end"/>
            </w:r>
          </w:hyperlink>
        </w:p>
        <w:p w14:paraId="23369DB3" w14:textId="6FBF8139" w:rsidR="003D029E" w:rsidRDefault="003D029E">
          <w:pPr>
            <w:pStyle w:val="TOC2"/>
            <w:tabs>
              <w:tab w:val="right" w:leader="dot" w:pos="9016"/>
            </w:tabs>
            <w:rPr>
              <w:rFonts w:eastAsiaTheme="minorEastAsia"/>
              <w:noProof/>
              <w:lang w:eastAsia="en-GB"/>
            </w:rPr>
          </w:pPr>
          <w:hyperlink w:anchor="_Toc94620809" w:history="1">
            <w:r w:rsidRPr="0026453E">
              <w:rPr>
                <w:rStyle w:val="Hyperlink"/>
                <w:noProof/>
              </w:rPr>
              <w:t>Subheading</w:t>
            </w:r>
            <w:r>
              <w:rPr>
                <w:noProof/>
                <w:webHidden/>
              </w:rPr>
              <w:tab/>
            </w:r>
            <w:r>
              <w:rPr>
                <w:noProof/>
                <w:webHidden/>
              </w:rPr>
              <w:fldChar w:fldCharType="begin"/>
            </w:r>
            <w:r>
              <w:rPr>
                <w:noProof/>
                <w:webHidden/>
              </w:rPr>
              <w:instrText xml:space="preserve"> PAGEREF _Toc94620809 \h </w:instrText>
            </w:r>
            <w:r>
              <w:rPr>
                <w:noProof/>
                <w:webHidden/>
              </w:rPr>
            </w:r>
            <w:r>
              <w:rPr>
                <w:noProof/>
                <w:webHidden/>
              </w:rPr>
              <w:fldChar w:fldCharType="separate"/>
            </w:r>
            <w:r>
              <w:rPr>
                <w:noProof/>
                <w:webHidden/>
              </w:rPr>
              <w:t>2</w:t>
            </w:r>
            <w:r>
              <w:rPr>
                <w:noProof/>
                <w:webHidden/>
              </w:rPr>
              <w:fldChar w:fldCharType="end"/>
            </w:r>
          </w:hyperlink>
        </w:p>
        <w:p w14:paraId="014CAFA7" w14:textId="17081507" w:rsidR="003D029E" w:rsidRDefault="003D029E">
          <w:pPr>
            <w:pStyle w:val="TOC2"/>
            <w:tabs>
              <w:tab w:val="right" w:leader="dot" w:pos="9016"/>
            </w:tabs>
            <w:rPr>
              <w:rFonts w:eastAsiaTheme="minorEastAsia"/>
              <w:noProof/>
              <w:lang w:eastAsia="en-GB"/>
            </w:rPr>
          </w:pPr>
          <w:hyperlink w:anchor="_Toc94620810" w:history="1">
            <w:r w:rsidRPr="0026453E">
              <w:rPr>
                <w:rStyle w:val="Hyperlink"/>
                <w:noProof/>
              </w:rPr>
              <w:t>Subheading</w:t>
            </w:r>
            <w:r>
              <w:rPr>
                <w:noProof/>
                <w:webHidden/>
              </w:rPr>
              <w:tab/>
            </w:r>
            <w:r>
              <w:rPr>
                <w:noProof/>
                <w:webHidden/>
              </w:rPr>
              <w:fldChar w:fldCharType="begin"/>
            </w:r>
            <w:r>
              <w:rPr>
                <w:noProof/>
                <w:webHidden/>
              </w:rPr>
              <w:instrText xml:space="preserve"> PAGEREF _Toc94620810 \h </w:instrText>
            </w:r>
            <w:r>
              <w:rPr>
                <w:noProof/>
                <w:webHidden/>
              </w:rPr>
            </w:r>
            <w:r>
              <w:rPr>
                <w:noProof/>
                <w:webHidden/>
              </w:rPr>
              <w:fldChar w:fldCharType="separate"/>
            </w:r>
            <w:r>
              <w:rPr>
                <w:noProof/>
                <w:webHidden/>
              </w:rPr>
              <w:t>2</w:t>
            </w:r>
            <w:r>
              <w:rPr>
                <w:noProof/>
                <w:webHidden/>
              </w:rPr>
              <w:fldChar w:fldCharType="end"/>
            </w:r>
          </w:hyperlink>
        </w:p>
        <w:p w14:paraId="75FB420D" w14:textId="0B438DCB" w:rsidR="003D029E" w:rsidRDefault="003D029E">
          <w:pPr>
            <w:pStyle w:val="TOC2"/>
            <w:tabs>
              <w:tab w:val="right" w:leader="dot" w:pos="9016"/>
            </w:tabs>
            <w:rPr>
              <w:rFonts w:eastAsiaTheme="minorEastAsia"/>
              <w:noProof/>
              <w:lang w:eastAsia="en-GB"/>
            </w:rPr>
          </w:pPr>
          <w:hyperlink w:anchor="_Toc94620811" w:history="1">
            <w:r w:rsidRPr="0026453E">
              <w:rPr>
                <w:rStyle w:val="Hyperlink"/>
                <w:noProof/>
              </w:rPr>
              <w:t>Subheading</w:t>
            </w:r>
            <w:r>
              <w:rPr>
                <w:noProof/>
                <w:webHidden/>
              </w:rPr>
              <w:tab/>
            </w:r>
            <w:r>
              <w:rPr>
                <w:noProof/>
                <w:webHidden/>
              </w:rPr>
              <w:fldChar w:fldCharType="begin"/>
            </w:r>
            <w:r>
              <w:rPr>
                <w:noProof/>
                <w:webHidden/>
              </w:rPr>
              <w:instrText xml:space="preserve"> PAGEREF _Toc94620811 \h </w:instrText>
            </w:r>
            <w:r>
              <w:rPr>
                <w:noProof/>
                <w:webHidden/>
              </w:rPr>
            </w:r>
            <w:r>
              <w:rPr>
                <w:noProof/>
                <w:webHidden/>
              </w:rPr>
              <w:fldChar w:fldCharType="separate"/>
            </w:r>
            <w:r>
              <w:rPr>
                <w:noProof/>
                <w:webHidden/>
              </w:rPr>
              <w:t>2</w:t>
            </w:r>
            <w:r>
              <w:rPr>
                <w:noProof/>
                <w:webHidden/>
              </w:rPr>
              <w:fldChar w:fldCharType="end"/>
            </w:r>
          </w:hyperlink>
        </w:p>
        <w:p w14:paraId="4321E941" w14:textId="37A6D1D3" w:rsidR="003D029E" w:rsidRDefault="003D029E">
          <w:pPr>
            <w:pStyle w:val="TOC1"/>
            <w:tabs>
              <w:tab w:val="left" w:pos="440"/>
              <w:tab w:val="right" w:leader="dot" w:pos="9016"/>
            </w:tabs>
            <w:rPr>
              <w:rFonts w:eastAsiaTheme="minorEastAsia"/>
              <w:noProof/>
              <w:lang w:eastAsia="en-GB"/>
            </w:rPr>
          </w:pPr>
          <w:hyperlink w:anchor="_Toc94620812" w:history="1">
            <w:r w:rsidRPr="0026453E">
              <w:rPr>
                <w:rStyle w:val="Hyperlink"/>
                <w:noProof/>
              </w:rPr>
              <w:t>4.</w:t>
            </w:r>
            <w:r>
              <w:rPr>
                <w:rFonts w:eastAsiaTheme="minorEastAsia"/>
                <w:noProof/>
                <w:lang w:eastAsia="en-GB"/>
              </w:rPr>
              <w:tab/>
            </w:r>
            <w:r w:rsidRPr="0026453E">
              <w:rPr>
                <w:rStyle w:val="Hyperlink"/>
                <w:noProof/>
              </w:rPr>
              <w:t>Findings (2000)</w:t>
            </w:r>
            <w:r>
              <w:rPr>
                <w:noProof/>
                <w:webHidden/>
              </w:rPr>
              <w:tab/>
            </w:r>
            <w:r>
              <w:rPr>
                <w:noProof/>
                <w:webHidden/>
              </w:rPr>
              <w:fldChar w:fldCharType="begin"/>
            </w:r>
            <w:r>
              <w:rPr>
                <w:noProof/>
                <w:webHidden/>
              </w:rPr>
              <w:instrText xml:space="preserve"> PAGEREF _Toc94620812 \h </w:instrText>
            </w:r>
            <w:r>
              <w:rPr>
                <w:noProof/>
                <w:webHidden/>
              </w:rPr>
            </w:r>
            <w:r>
              <w:rPr>
                <w:noProof/>
                <w:webHidden/>
              </w:rPr>
              <w:fldChar w:fldCharType="separate"/>
            </w:r>
            <w:r>
              <w:rPr>
                <w:noProof/>
                <w:webHidden/>
              </w:rPr>
              <w:t>2</w:t>
            </w:r>
            <w:r>
              <w:rPr>
                <w:noProof/>
                <w:webHidden/>
              </w:rPr>
              <w:fldChar w:fldCharType="end"/>
            </w:r>
          </w:hyperlink>
        </w:p>
        <w:p w14:paraId="06FE43A6" w14:textId="6839A7F7" w:rsidR="003D029E" w:rsidRDefault="003D029E">
          <w:pPr>
            <w:pStyle w:val="TOC1"/>
            <w:tabs>
              <w:tab w:val="left" w:pos="440"/>
              <w:tab w:val="right" w:leader="dot" w:pos="9016"/>
            </w:tabs>
            <w:rPr>
              <w:rFonts w:eastAsiaTheme="minorEastAsia"/>
              <w:noProof/>
              <w:lang w:eastAsia="en-GB"/>
            </w:rPr>
          </w:pPr>
          <w:hyperlink w:anchor="_Toc94620813" w:history="1">
            <w:r w:rsidRPr="0026453E">
              <w:rPr>
                <w:rStyle w:val="Hyperlink"/>
                <w:noProof/>
              </w:rPr>
              <w:t>5.</w:t>
            </w:r>
            <w:r>
              <w:rPr>
                <w:rFonts w:eastAsiaTheme="minorEastAsia"/>
                <w:noProof/>
                <w:lang w:eastAsia="en-GB"/>
              </w:rPr>
              <w:tab/>
            </w:r>
            <w:r w:rsidRPr="0026453E">
              <w:rPr>
                <w:rStyle w:val="Hyperlink"/>
                <w:noProof/>
              </w:rPr>
              <w:t>Conclusion (800)</w:t>
            </w:r>
            <w:r>
              <w:rPr>
                <w:noProof/>
                <w:webHidden/>
              </w:rPr>
              <w:tab/>
            </w:r>
            <w:r>
              <w:rPr>
                <w:noProof/>
                <w:webHidden/>
              </w:rPr>
              <w:fldChar w:fldCharType="begin"/>
            </w:r>
            <w:r>
              <w:rPr>
                <w:noProof/>
                <w:webHidden/>
              </w:rPr>
              <w:instrText xml:space="preserve"> PAGEREF _Toc94620813 \h </w:instrText>
            </w:r>
            <w:r>
              <w:rPr>
                <w:noProof/>
                <w:webHidden/>
              </w:rPr>
            </w:r>
            <w:r>
              <w:rPr>
                <w:noProof/>
                <w:webHidden/>
              </w:rPr>
              <w:fldChar w:fldCharType="separate"/>
            </w:r>
            <w:r>
              <w:rPr>
                <w:noProof/>
                <w:webHidden/>
              </w:rPr>
              <w:t>2</w:t>
            </w:r>
            <w:r>
              <w:rPr>
                <w:noProof/>
                <w:webHidden/>
              </w:rPr>
              <w:fldChar w:fldCharType="end"/>
            </w:r>
          </w:hyperlink>
        </w:p>
        <w:p w14:paraId="559A63BA" w14:textId="6375F365" w:rsidR="009D1C49" w:rsidRDefault="009D1C49">
          <w:r>
            <w:rPr>
              <w:b/>
              <w:bCs/>
              <w:noProof/>
            </w:rPr>
            <w:fldChar w:fldCharType="end"/>
          </w:r>
        </w:p>
      </w:sdtContent>
    </w:sdt>
    <w:p w14:paraId="5CFFC280" w14:textId="3ABCF03B" w:rsidR="009D1C49" w:rsidRDefault="009D1C49">
      <w:r>
        <w:br w:type="page"/>
      </w:r>
    </w:p>
    <w:p w14:paraId="7D58D6DB" w14:textId="6BB4E03E" w:rsidR="0001453D" w:rsidRDefault="009D1C49" w:rsidP="00406D0B">
      <w:pPr>
        <w:pStyle w:val="Heading1"/>
        <w:numPr>
          <w:ilvl w:val="0"/>
          <w:numId w:val="4"/>
        </w:numPr>
      </w:pPr>
      <w:bookmarkStart w:id="0" w:name="_Toc94620801"/>
      <w:r>
        <w:t>Introduction (1200)</w:t>
      </w:r>
      <w:bookmarkEnd w:id="0"/>
    </w:p>
    <w:p w14:paraId="5263C94D" w14:textId="73E50480" w:rsidR="009D1C49" w:rsidRDefault="009D1C49" w:rsidP="009D1C49">
      <w:pPr>
        <w:pStyle w:val="Heading2"/>
        <w:ind w:firstLine="720"/>
      </w:pPr>
      <w:bookmarkStart w:id="1" w:name="_Toc94620802"/>
      <w:r>
        <w:t>Objectives</w:t>
      </w:r>
      <w:bookmarkEnd w:id="1"/>
    </w:p>
    <w:p w14:paraId="33EA8F39" w14:textId="02707FBB" w:rsidR="009D1C49" w:rsidRDefault="009D1C49" w:rsidP="009D1C49">
      <w:pPr>
        <w:pStyle w:val="Heading2"/>
        <w:ind w:firstLine="720"/>
      </w:pPr>
      <w:bookmarkStart w:id="2" w:name="_Toc94620803"/>
      <w:r>
        <w:t>Scope</w:t>
      </w:r>
      <w:bookmarkEnd w:id="2"/>
    </w:p>
    <w:p w14:paraId="718E3251" w14:textId="1114B467" w:rsidR="009D1C49" w:rsidRDefault="009D1C49" w:rsidP="00406D0B">
      <w:pPr>
        <w:pStyle w:val="Heading1"/>
        <w:numPr>
          <w:ilvl w:val="0"/>
          <w:numId w:val="4"/>
        </w:numPr>
      </w:pPr>
      <w:bookmarkStart w:id="3" w:name="_Toc94620804"/>
      <w:r>
        <w:t>Literature Review (2500)</w:t>
      </w:r>
      <w:bookmarkEnd w:id="3"/>
    </w:p>
    <w:p w14:paraId="62598DEF" w14:textId="2E2AEDB5" w:rsidR="009D1C49" w:rsidRDefault="009D1C49" w:rsidP="009D1C49">
      <w:pPr>
        <w:pStyle w:val="Heading2"/>
        <w:ind w:left="720"/>
      </w:pPr>
      <w:bookmarkStart w:id="4" w:name="_Toc94620805"/>
      <w:r>
        <w:t>Objective 1</w:t>
      </w:r>
      <w:bookmarkEnd w:id="4"/>
    </w:p>
    <w:p w14:paraId="3FEE1272" w14:textId="798C6287" w:rsidR="009D1C49" w:rsidRDefault="009D1C49" w:rsidP="009D1C49">
      <w:pPr>
        <w:pStyle w:val="Heading2"/>
        <w:ind w:left="720"/>
      </w:pPr>
      <w:bookmarkStart w:id="5" w:name="_Toc94620806"/>
      <w:r>
        <w:t>Objective 2</w:t>
      </w:r>
      <w:bookmarkEnd w:id="5"/>
    </w:p>
    <w:p w14:paraId="23AEB35B" w14:textId="7BEC9FFA" w:rsidR="009D1C49" w:rsidRPr="009D1C49" w:rsidRDefault="009D1C49" w:rsidP="009D1C49">
      <w:pPr>
        <w:pStyle w:val="Heading2"/>
        <w:ind w:left="720"/>
      </w:pPr>
      <w:bookmarkStart w:id="6" w:name="_Toc94620807"/>
      <w:r>
        <w:t>Objective 3</w:t>
      </w:r>
      <w:bookmarkEnd w:id="6"/>
    </w:p>
    <w:p w14:paraId="2DCE09B1" w14:textId="2A7B3403" w:rsidR="009D1C49" w:rsidRDefault="009D1C49" w:rsidP="00406D0B">
      <w:pPr>
        <w:pStyle w:val="Heading1"/>
        <w:numPr>
          <w:ilvl w:val="0"/>
          <w:numId w:val="4"/>
        </w:numPr>
      </w:pPr>
      <w:bookmarkStart w:id="7" w:name="_Toc94620808"/>
      <w:r>
        <w:t>Research Methods (1500)</w:t>
      </w:r>
      <w:bookmarkEnd w:id="7"/>
    </w:p>
    <w:p w14:paraId="5387120F" w14:textId="16DB447B" w:rsidR="009D1C49" w:rsidRDefault="009D1C49" w:rsidP="009D1C49">
      <w:pPr>
        <w:pStyle w:val="Heading2"/>
        <w:ind w:left="720"/>
      </w:pPr>
      <w:bookmarkStart w:id="8" w:name="_Toc94620809"/>
      <w:r>
        <w:t>Subheading</w:t>
      </w:r>
      <w:bookmarkEnd w:id="8"/>
    </w:p>
    <w:p w14:paraId="70B9A6BE" w14:textId="198382BB" w:rsidR="009D1C49" w:rsidRDefault="009D1C49" w:rsidP="009D1C49">
      <w:pPr>
        <w:pStyle w:val="Heading2"/>
        <w:ind w:left="720"/>
      </w:pPr>
      <w:bookmarkStart w:id="9" w:name="_Toc94620810"/>
      <w:r>
        <w:t>Subheading</w:t>
      </w:r>
      <w:bookmarkEnd w:id="9"/>
    </w:p>
    <w:p w14:paraId="653B02EB" w14:textId="1EBAC42D" w:rsidR="009D1C49" w:rsidRPr="009D1C49" w:rsidRDefault="009D1C49" w:rsidP="009D1C49">
      <w:pPr>
        <w:pStyle w:val="Heading2"/>
        <w:ind w:left="720"/>
      </w:pPr>
      <w:bookmarkStart w:id="10" w:name="_Toc94620811"/>
      <w:r>
        <w:t>Subheading</w:t>
      </w:r>
      <w:bookmarkEnd w:id="10"/>
    </w:p>
    <w:p w14:paraId="6CB02E31" w14:textId="6D459E50" w:rsidR="009D1C49" w:rsidRDefault="009D1C49" w:rsidP="00406D0B">
      <w:pPr>
        <w:pStyle w:val="Heading1"/>
        <w:numPr>
          <w:ilvl w:val="0"/>
          <w:numId w:val="4"/>
        </w:numPr>
      </w:pPr>
      <w:bookmarkStart w:id="11" w:name="_Toc94620812"/>
      <w:r>
        <w:t>Findings (2000)</w:t>
      </w:r>
      <w:bookmarkEnd w:id="11"/>
    </w:p>
    <w:p w14:paraId="22D75CE6" w14:textId="78AC1A15" w:rsidR="009D1C49" w:rsidRDefault="009D1C49" w:rsidP="00406D0B">
      <w:pPr>
        <w:pStyle w:val="Heading1"/>
        <w:numPr>
          <w:ilvl w:val="0"/>
          <w:numId w:val="4"/>
        </w:numPr>
      </w:pPr>
      <w:bookmarkStart w:id="12" w:name="_Toc94620813"/>
      <w:r>
        <w:t>Conclusion</w:t>
      </w:r>
      <w:r w:rsidR="00406D0B">
        <w:t xml:space="preserve"> (800)</w:t>
      </w:r>
      <w:bookmarkEnd w:id="12"/>
    </w:p>
    <w:p w14:paraId="51705FAC" w14:textId="77777777" w:rsidR="00EE3176" w:rsidRDefault="00EE3176" w:rsidP="00EE3176"/>
    <w:p w14:paraId="7FEDCE67" w14:textId="77777777" w:rsidR="00EE3176" w:rsidRDefault="00EE3176" w:rsidP="00EE3176"/>
    <w:p w14:paraId="605586CD" w14:textId="77777777" w:rsidR="00EE3176" w:rsidRDefault="00EE3176" w:rsidP="00EE3176"/>
    <w:p w14:paraId="36BAC00C" w14:textId="71A1BD79" w:rsidR="00EE3176" w:rsidRDefault="00EE3176" w:rsidP="00EE3176">
      <w:r w:rsidRPr="00EE3176">
        <w:rPr>
          <w:lang w:val="en-US"/>
        </w:rPr>
        <w:t>What are the long-term psychological and emotional effects of childhood abuse on survivors and what strategies are in place to protect potential victims?</w:t>
      </w:r>
      <w:r w:rsidRPr="00EE3176">
        <w:t> </w:t>
      </w:r>
    </w:p>
    <w:p w14:paraId="3AFC67BF" w14:textId="77777777" w:rsidR="00B63FCF" w:rsidRDefault="00B63FCF" w:rsidP="00EE3176"/>
    <w:p w14:paraId="1A5D4B8D" w14:textId="5F5C09AF" w:rsidR="00B63FCF" w:rsidRPr="00B63FCF" w:rsidRDefault="00B63FCF" w:rsidP="00B63FCF">
      <w:r w:rsidRPr="00B63FCF">
        <w:t xml:space="preserve">The long-term psychological and emotional effects of childhood abuse on survivors, along with strategies in place to protect potential victims, stand out as significant and highly interesting as </w:t>
      </w:r>
      <w:r w:rsidRPr="00A401B9">
        <w:t>potential dissertation topics. This area is relatable both personally and professionally, given the experience of working with both abuse survivors and neglected children. Studying the long-term effects of childhood abuse is crucial for understanding the enduring impact of trauma on the lives of survivors.</w:t>
      </w:r>
      <w:r w:rsidR="00936099" w:rsidRPr="00A401B9">
        <w:t xml:space="preserve"> </w:t>
      </w:r>
      <w:r w:rsidRPr="00A401B9">
        <w:t>work</w:t>
      </w:r>
      <w:r w:rsidR="00936099" w:rsidRPr="00A401B9">
        <w:t>ing</w:t>
      </w:r>
      <w:r w:rsidRPr="00A401B9">
        <w:t xml:space="preserve"> with individuals who have experienced childhood abuse has provided first-hand insight into the lasting consequences it can have on mental health and overall well-being. </w:t>
      </w:r>
      <w:r w:rsidR="00936099" w:rsidRPr="00A401B9">
        <w:t xml:space="preserve">The complicated effects </w:t>
      </w:r>
      <w:r w:rsidRPr="00A401B9">
        <w:t>of childhood abuse range from struggles with depression and anxiety to challenges in forming healthy relationships and maintaining a sense of self-worth (National Library of Medicine, 2013).</w:t>
      </w:r>
      <w:r w:rsidR="00EA60B2" w:rsidRPr="00A401B9">
        <w:t xml:space="preserve"> </w:t>
      </w:r>
      <w:r w:rsidR="00A44224" w:rsidRPr="00A401B9">
        <w:t>Looking into</w:t>
      </w:r>
      <w:r w:rsidRPr="00A401B9">
        <w:t xml:space="preserve"> the lasting psychological and emotional impacts of childhood abuse, as well as the strategies </w:t>
      </w:r>
      <w:r w:rsidR="00A44224" w:rsidRPr="00A401B9">
        <w:t xml:space="preserve">that are put </w:t>
      </w:r>
      <w:r w:rsidRPr="00A401B9">
        <w:t>in place to prevent it, is a highly valuable focus for an undergraduate dissertation. A</w:t>
      </w:r>
      <w:r w:rsidR="000D2837">
        <w:t>s stated by</w:t>
      </w:r>
      <w:r w:rsidRPr="00A401B9">
        <w:t xml:space="preserve"> </w:t>
      </w:r>
      <w:proofErr w:type="spellStart"/>
      <w:r w:rsidRPr="00A401B9">
        <w:t>Andna</w:t>
      </w:r>
      <w:proofErr w:type="spellEnd"/>
      <w:r w:rsidRPr="00A401B9">
        <w:t xml:space="preserve"> (2006), childhood abuse is a </w:t>
      </w:r>
      <w:r w:rsidR="00A44224" w:rsidRPr="00A401B9">
        <w:t>large</w:t>
      </w:r>
      <w:r w:rsidRPr="00A401B9">
        <w:t xml:space="preserve"> issue with significant consequences for individuals and communities. A deeper understanding of its long-term effects is essential for informing preventive strategies, intervention methods, and systems of support. Additionally, examining the psychological and emotional consequences of childhood abuse can greatly contribute to the advancement of psychological theory and practice. By investigating the diverse experiences of survivors, researchers can gain valuable insight into the complex relationship between </w:t>
      </w:r>
      <w:r w:rsidR="00EA60B2" w:rsidRPr="00A401B9">
        <w:t>trauma, resilience</w:t>
      </w:r>
      <w:r w:rsidRPr="00A401B9">
        <w:t>, and mental health outcomes.</w:t>
      </w:r>
      <w:r w:rsidRPr="00B63FCF">
        <w:t xml:space="preserve"> This understanding can aid therapists in developing tailored approaches to better serve survivors, potentially enhancing treatment effectiveness and facilitating the healing process.</w:t>
      </w:r>
    </w:p>
    <w:p w14:paraId="0C783A85" w14:textId="2DD4A2EF" w:rsidR="005F5BD7" w:rsidRDefault="00B63FCF" w:rsidP="00B63FCF">
      <w:r w:rsidRPr="00B63FCF">
        <w:t>A focus on the long-term effects of childhood trauma may highlight how such events impact mental health in later life. Through careful observational research and theoretical analysis, the study aims not only to demonstrate the prevalence and harm of these effects but also to explore how some survivors develop resilience and recover from their traumatic experiences.</w:t>
      </w:r>
      <w:r w:rsidR="0008158D">
        <w:t xml:space="preserve"> </w:t>
      </w:r>
      <w:r w:rsidRPr="00B63FCF">
        <w:t>Additionally, discussing this subject aligns with the broader goal of promoting well-being and equality in society. By bringing attention to survivors' experiences and shedding light on the lasting consequences of childhood abuse, such research can play a crucial role in advocating for policy changes, resource allocation, and community initiatives aimed at preventing abuse and supporting survivors. Overall, it is essential to explore the long-term psychological and emotional impacts of childhood abuse and the strategies in place to prevent this form of trauma.</w:t>
      </w:r>
      <w:r w:rsidR="00EF553E">
        <w:t xml:space="preserve"> </w:t>
      </w:r>
    </w:p>
    <w:p w14:paraId="5686139E" w14:textId="77777777" w:rsidR="001D7F37" w:rsidRDefault="001D7F37" w:rsidP="00C4683E">
      <w:r w:rsidRPr="001D7F37">
        <w:t>Investigating the long-term psychological and emotional impacts of childhood abuse on survivors and looking at ways to protect potential victims are two of the study's three goals. The study will specifically evaluate the long-lasting psychological and emotional effects of different types of childhood abuse over the previous ten to twenty years, including the frequency of mental health conditions, difficulties controlling emotions, and problems with survivors' perceptions of themselves. The study will also look at coping techniques and therapy approaches that survivors frequently employ to deal with the long-term emotional and psychological effects of abuse. The study will also evaluate the efficacy of current preventative and intervention techniques, such as community programs, social services, and legal frameworks, that are intended to shield children from abuse and assist survivors.</w:t>
      </w:r>
    </w:p>
    <w:p w14:paraId="6F373F55" w14:textId="5BC72C21" w:rsidR="00E02C6E" w:rsidRDefault="00B30EF6" w:rsidP="00B63FCF">
      <w:pPr>
        <w:rPr>
          <w:lang w:val="en-US"/>
        </w:rPr>
      </w:pPr>
      <w:r w:rsidRPr="00B30EF6">
        <w:t xml:space="preserve">By concentrating on developments over the last ten years, this study aims to give a </w:t>
      </w:r>
      <w:r w:rsidR="00EA60B2">
        <w:t>good</w:t>
      </w:r>
      <w:r w:rsidRPr="00B30EF6">
        <w:t xml:space="preserve"> understanding of the long-term effects of abuse and to create prevention strategies for survivors and children who are at risk. Finding and assessing the coping techniques and therapeutic approaches that survivors frequently use to deal with these long-lasting impacts is another goal. It is important that survivors receive thorough and continuous assistance because the healing process can be a long and challenging</w:t>
      </w:r>
      <w:r w:rsidR="008D52D7">
        <w:t xml:space="preserve"> process</w:t>
      </w:r>
      <w:r w:rsidRPr="00B30EF6">
        <w:t xml:space="preserve">.  While therapy may be beneficial for some, other treatments, such long-term counselling for ongoing emotional support or medication for mental health disorders, may be necessary for others. </w:t>
      </w:r>
      <w:r w:rsidR="00C4683E" w:rsidRPr="00C4683E">
        <w:t>The diversity of coping mechanisms underscores the complex nature of the psychological impacts of childhood abuse and the need for specialized solutions tailored to each survivor's unique requirements (Committee on Child Maltreatment Research et al., 2014).</w:t>
      </w:r>
      <w:r w:rsidR="005B0C02">
        <w:t xml:space="preserve"> </w:t>
      </w:r>
      <w:r w:rsidR="00315962">
        <w:t>Last</w:t>
      </w:r>
      <w:r w:rsidR="00B908D4">
        <w:t>l</w:t>
      </w:r>
      <w:r w:rsidR="00315962">
        <w:t>y</w:t>
      </w:r>
      <w:r w:rsidR="00FE12C5">
        <w:t>,</w:t>
      </w:r>
      <w:r w:rsidR="00315962">
        <w:t xml:space="preserve"> the third aim </w:t>
      </w:r>
      <w:r w:rsidR="00B908D4">
        <w:t>of</w:t>
      </w:r>
      <w:r w:rsidR="00315962">
        <w:t xml:space="preserve"> this study is </w:t>
      </w:r>
      <w:r w:rsidR="00B908D4">
        <w:t>t</w:t>
      </w:r>
      <w:r w:rsidR="00B908D4" w:rsidRPr="00B908D4">
        <w:rPr>
          <w:lang w:val="en-US"/>
        </w:rPr>
        <w:t>o investigate the effectiveness of existing prevention and intervention strategies aimed at protecting children from abuse and supporting survivors, including legal frameworks, social services, and community</w:t>
      </w:r>
      <w:r w:rsidR="00E02C6E">
        <w:rPr>
          <w:lang w:val="en-US"/>
        </w:rPr>
        <w:t xml:space="preserve"> programs.</w:t>
      </w:r>
    </w:p>
    <w:p w14:paraId="3B30708B" w14:textId="4EFCDE7F" w:rsidR="00C4683E" w:rsidRPr="00E02C6E" w:rsidRDefault="004A0164" w:rsidP="00B63FCF">
      <w:pPr>
        <w:rPr>
          <w:lang w:val="en-US"/>
        </w:rPr>
      </w:pPr>
      <w:r w:rsidRPr="004A0164">
        <w:t>Effective support for survivors and prevention of childhood abuse require</w:t>
      </w:r>
      <w:r>
        <w:t>s</w:t>
      </w:r>
      <w:r w:rsidRPr="004A0164">
        <w:t> a holistic approach that includes community-based initiatives, social services, and legal frameworks. To protect children from harm, child protection laws are in effect in many nations. Professionals who are qualified to spot abuse indicators and take appropriate action, such teachers, doctors, and social workers, are frequently required by these regulations to report it. Furthermore, the criminal justice system is essential in making offenders accountable and giving survivors a sense of justice.</w:t>
      </w:r>
      <w:r w:rsidR="00C06F16">
        <w:t xml:space="preserve"> </w:t>
      </w:r>
      <w:r w:rsidR="002E3D21">
        <w:t>However,</w:t>
      </w:r>
      <w:r w:rsidR="00C06F16">
        <w:t xml:space="preserve"> </w:t>
      </w:r>
      <w:r w:rsidR="006A2DFA">
        <w:t xml:space="preserve">like most things, there are also gaps in the system that need improvement </w:t>
      </w:r>
      <w:r w:rsidR="00DC7F97">
        <w:t xml:space="preserve">for example </w:t>
      </w:r>
      <w:r w:rsidR="00DC7F97" w:rsidRPr="00DC7F97">
        <w:t>Social service funding is frequently insufficient, which leaves caseworkers overworked and crisis families without enough assistance. Additionally, even while there are legal frameworks in place, there may be variations in how these laws are enforced and applied, which could result in inconsistent protection for children who are at risk</w:t>
      </w:r>
      <w:r w:rsidR="00F858DB" w:rsidRPr="00F858DB">
        <w:rPr>
          <w:rFonts w:ascii="-webkit-standard" w:hAnsi="-webkit-standard"/>
          <w:color w:val="000000"/>
          <w:sz w:val="27"/>
          <w:szCs w:val="27"/>
        </w:rPr>
        <w:t xml:space="preserve"> </w:t>
      </w:r>
      <w:r w:rsidR="00F858DB" w:rsidRPr="00F858DB">
        <w:t>(House of Commons Library, 2023)</w:t>
      </w:r>
      <w:r w:rsidR="00DC7F97" w:rsidRPr="00DC7F97">
        <w:t>.</w:t>
      </w:r>
      <w:r w:rsidR="0080665B">
        <w:t xml:space="preserve"> </w:t>
      </w:r>
      <w:r w:rsidR="006E653D">
        <w:t xml:space="preserve">This study will also aim to </w:t>
      </w:r>
      <w:proofErr w:type="gramStart"/>
      <w:r w:rsidR="006E653D">
        <w:t>look into</w:t>
      </w:r>
      <w:proofErr w:type="gramEnd"/>
      <w:r w:rsidR="006E653D">
        <w:t xml:space="preserve"> the gaps in the system </w:t>
      </w:r>
      <w:r w:rsidR="00BF2FE8">
        <w:t xml:space="preserve">as well as the strategies in place to protect the children from abuse </w:t>
      </w:r>
    </w:p>
    <w:p w14:paraId="3F161B1E" w14:textId="77777777" w:rsidR="00C4683E" w:rsidRDefault="00C4683E" w:rsidP="00B63FCF"/>
    <w:p w14:paraId="014C40CC" w14:textId="77777777" w:rsidR="00C4683E" w:rsidRDefault="00C4683E" w:rsidP="00B63FCF"/>
    <w:sdt>
      <w:sdtPr>
        <w:id w:val="-1246642474"/>
        <w:docPartObj>
          <w:docPartGallery w:val="Bibliographies"/>
          <w:docPartUnique/>
        </w:docPartObj>
      </w:sdtPr>
      <w:sdtEndPr>
        <w:rPr>
          <w:rFonts w:asciiTheme="minorHAnsi" w:eastAsiaTheme="minorHAnsi" w:hAnsiTheme="minorHAnsi" w:cstheme="minorBidi"/>
          <w:color w:val="auto"/>
          <w:sz w:val="22"/>
          <w:szCs w:val="22"/>
        </w:rPr>
      </w:sdtEndPr>
      <w:sdtContent>
        <w:p w14:paraId="4D6BE33B" w14:textId="0A0E1F74" w:rsidR="00360C8E" w:rsidRDefault="00360C8E">
          <w:pPr>
            <w:pStyle w:val="Heading1"/>
          </w:pPr>
          <w:r>
            <w:t>Bibliography</w:t>
          </w:r>
        </w:p>
        <w:sdt>
          <w:sdtPr>
            <w:id w:val="111145805"/>
            <w:bibliography/>
          </w:sdtPr>
          <w:sdtEndPr>
            <w:rPr>
              <w:rFonts w:asciiTheme="minorHAnsi" w:eastAsiaTheme="minorHAnsi" w:hAnsiTheme="minorHAnsi" w:cstheme="minorBidi"/>
              <w:sz w:val="22"/>
              <w:szCs w:val="22"/>
            </w:rPr>
          </w:sdtEndPr>
          <w:sdtContent>
            <w:p w14:paraId="09A0932E" w14:textId="77777777" w:rsidR="00360C8E" w:rsidRDefault="00360C8E" w:rsidP="00360C8E">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297EF7">
                <w:rPr>
                  <w:rFonts w:ascii="Arial" w:hAnsi="Arial" w:cs="Arial"/>
                  <w:color w:val="000000" w:themeColor="text1"/>
                </w:rPr>
                <w:t xml:space="preserve">Anda, R.F., </w:t>
              </w:r>
              <w:proofErr w:type="spellStart"/>
              <w:r w:rsidRPr="00297EF7">
                <w:rPr>
                  <w:rFonts w:ascii="Arial" w:hAnsi="Arial" w:cs="Arial"/>
                  <w:color w:val="000000" w:themeColor="text1"/>
                </w:rPr>
                <w:t>Felitti</w:t>
              </w:r>
              <w:proofErr w:type="spellEnd"/>
              <w:r w:rsidRPr="00297EF7">
                <w:rPr>
                  <w:rFonts w:ascii="Arial" w:hAnsi="Arial" w:cs="Arial"/>
                  <w:color w:val="000000" w:themeColor="text1"/>
                </w:rPr>
                <w:t xml:space="preserve">, V.J., Bremner, J.D., Walker, J.D., Whitfield, C., Perry, B.D., Dube, S.R., &amp; Giles, W.H. (2006). The enduring effects of abuse and related adverse experiences in childhood: A convergence of evidence from neurobiology and epidemiology. </w:t>
              </w:r>
              <w:r w:rsidRPr="00297EF7">
                <w:rPr>
                  <w:rStyle w:val="Emphasis"/>
                  <w:rFonts w:ascii="Arial" w:hAnsi="Arial" w:cs="Arial"/>
                  <w:color w:val="000000" w:themeColor="text1"/>
                  <w:bdr w:val="single" w:sz="2" w:space="0" w:color="E3E3E3" w:frame="1"/>
                </w:rPr>
                <w:t>European Archives of Psychiatry and Clinical Neuroscience</w:t>
              </w:r>
              <w:r w:rsidRPr="00297EF7">
                <w:rPr>
                  <w:rFonts w:ascii="Arial" w:hAnsi="Arial" w:cs="Arial"/>
                  <w:color w:val="000000" w:themeColor="text1"/>
                </w:rPr>
                <w:t xml:space="preserve">, 256(3), 174-186. </w:t>
              </w:r>
              <w:proofErr w:type="spellStart"/>
              <w:r w:rsidRPr="00297EF7">
                <w:rPr>
                  <w:rFonts w:ascii="Arial" w:hAnsi="Arial" w:cs="Arial"/>
                  <w:color w:val="000000" w:themeColor="text1"/>
                </w:rPr>
                <w:t>doi</w:t>
              </w:r>
              <w:proofErr w:type="spellEnd"/>
              <w:r w:rsidRPr="00297EF7">
                <w:rPr>
                  <w:rFonts w:ascii="Arial" w:hAnsi="Arial" w:cs="Arial"/>
                  <w:color w:val="000000" w:themeColor="text1"/>
                </w:rPr>
                <w:t>: 10.1007/s00406-005-0624-4</w:t>
              </w:r>
            </w:p>
            <w:p w14:paraId="6EBC259C" w14:textId="77777777" w:rsidR="00360C8E" w:rsidRDefault="00360C8E" w:rsidP="00360C8E">
              <w:pPr>
                <w:pStyle w:val="ListParagraph"/>
                <w:numPr>
                  <w:ilvl w:val="0"/>
                  <w:numId w:val="5"/>
                </w:numPr>
              </w:pPr>
              <w:r w:rsidRPr="005F2AB3">
                <w:t>Committee on Child Maltreatment Research, Policy, and Practice for the Next Decade: Phase II, Board on Children, Youth, and Families, Committee on Law and Justice, Institute of Medicine, &amp; National Research Council, 2014. </w:t>
              </w:r>
              <w:r w:rsidRPr="00C96B89">
                <w:rPr>
                  <w:i/>
                  <w:iCs/>
                </w:rPr>
                <w:t>New directions in child abuse and neglect research</w:t>
              </w:r>
              <w:r w:rsidRPr="005F2AB3">
                <w:t xml:space="preserve">. Edited by A.C. Petersen, J. Joseph, &amp; M. </w:t>
              </w:r>
              <w:proofErr w:type="spellStart"/>
              <w:r w:rsidRPr="005F2AB3">
                <w:t>Feit</w:t>
              </w:r>
              <w:proofErr w:type="spellEnd"/>
              <w:r w:rsidRPr="005F2AB3">
                <w:t>. Washington, DC: National Academies Press. Available at: </w:t>
              </w:r>
              <w:hyperlink r:id="rId9" w:tgtFrame="_new" w:history="1">
                <w:r w:rsidRPr="005F2AB3">
                  <w:rPr>
                    <w:rStyle w:val="Hyperlink"/>
                  </w:rPr>
                  <w:t>https://www.ncbi.nlm.nih.gov/books/NBK195987/</w:t>
                </w:r>
              </w:hyperlink>
              <w:r w:rsidRPr="005F2AB3">
                <w:t xml:space="preserve"> [Accessed </w:t>
              </w:r>
              <w:r>
                <w:t xml:space="preserve">15 </w:t>
              </w:r>
              <w:r w:rsidRPr="005F2AB3">
                <w:t>Oct. 2024].</w:t>
              </w:r>
            </w:p>
            <w:p w14:paraId="156742C3" w14:textId="3578F959" w:rsidR="00360C8E" w:rsidRDefault="00360C8E" w:rsidP="00360C8E">
              <w:pPr>
                <w:pStyle w:val="ListParagraph"/>
                <w:numPr>
                  <w:ilvl w:val="0"/>
                  <w:numId w:val="5"/>
                </w:numPr>
              </w:pPr>
              <w:r w:rsidRPr="00B90DDB">
                <w:t>House of Commons Library, 2023. </w:t>
              </w:r>
              <w:r w:rsidRPr="00C96B89">
                <w:rPr>
                  <w:i/>
                  <w:iCs/>
                </w:rPr>
                <w:t>Children's social care services in England</w:t>
              </w:r>
              <w:r w:rsidRPr="00B90DDB">
                <w:t>. [PDF] Available at: </w:t>
              </w:r>
              <w:hyperlink r:id="rId10" w:tgtFrame="_new" w:history="1">
                <w:r w:rsidRPr="00B90DDB">
                  <w:rPr>
                    <w:rStyle w:val="Hyperlink"/>
                  </w:rPr>
                  <w:t>https://researchbriefings.files.parliament.uk/documents/CBP-8543/CBP-8543.pdf</w:t>
                </w:r>
              </w:hyperlink>
              <w:r w:rsidRPr="00B90DDB">
                <w:t xml:space="preserve"> [Accessed </w:t>
              </w:r>
              <w:r>
                <w:t>15</w:t>
              </w:r>
              <w:r w:rsidRPr="00B90DDB">
                <w:t xml:space="preserve"> October 2024</w:t>
              </w:r>
            </w:p>
            <w:p w14:paraId="14D9486C" w14:textId="77777777" w:rsidR="00360C8E" w:rsidRDefault="00360C8E" w:rsidP="00360C8E">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
            <w:p w14:paraId="3EF91EE8" w14:textId="703B0A20" w:rsidR="00360C8E" w:rsidRDefault="00360C8E"/>
          </w:sdtContent>
        </w:sdt>
      </w:sdtContent>
    </w:sdt>
    <w:p w14:paraId="2C8E64C7" w14:textId="77777777" w:rsidR="00C96B89" w:rsidRPr="00297EF7" w:rsidRDefault="00C96B89" w:rsidP="00C96B89">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
    <w:p w14:paraId="4892BF34" w14:textId="77777777" w:rsidR="00C96B89" w:rsidRDefault="00C96B89" w:rsidP="005F5BD7"/>
    <w:p w14:paraId="78E4DEE8" w14:textId="77777777" w:rsidR="00EE3176" w:rsidRDefault="00EE3176" w:rsidP="00EE3176"/>
    <w:p w14:paraId="147DF303" w14:textId="77777777" w:rsidR="00EE3176" w:rsidRDefault="00EE3176" w:rsidP="00EE3176"/>
    <w:p w14:paraId="43849D97" w14:textId="77777777" w:rsidR="00EE3176" w:rsidRPr="00EE3176" w:rsidRDefault="00EE3176" w:rsidP="00EE3176"/>
    <w:sectPr w:rsidR="00EE3176" w:rsidRPr="00EE3176"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365D88"/>
    <w:multiLevelType w:val="hybridMultilevel"/>
    <w:tmpl w:val="91029F3E"/>
    <w:lvl w:ilvl="0" w:tplc="CDB09250">
      <w:start w:val="8"/>
      <w:numFmt w:val="bullet"/>
      <w:lvlText w:val="-"/>
      <w:lvlJc w:val="left"/>
      <w:pPr>
        <w:ind w:left="720" w:hanging="360"/>
      </w:pPr>
      <w:rPr>
        <w:rFonts w:ascii="Arial" w:eastAsia="Times New Roman"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8334745">
    <w:abstractNumId w:val="4"/>
  </w:num>
  <w:num w:numId="2" w16cid:durableId="79716234">
    <w:abstractNumId w:val="2"/>
  </w:num>
  <w:num w:numId="3" w16cid:durableId="1447848296">
    <w:abstractNumId w:val="0"/>
  </w:num>
  <w:num w:numId="4" w16cid:durableId="891772884">
    <w:abstractNumId w:val="1"/>
  </w:num>
  <w:num w:numId="5" w16cid:durableId="10289171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8158D"/>
    <w:rsid w:val="000D2837"/>
    <w:rsid w:val="000E2665"/>
    <w:rsid w:val="00196C10"/>
    <w:rsid w:val="001C7A0B"/>
    <w:rsid w:val="001D7F37"/>
    <w:rsid w:val="002D226F"/>
    <w:rsid w:val="002E3D21"/>
    <w:rsid w:val="00315962"/>
    <w:rsid w:val="00360C8E"/>
    <w:rsid w:val="00387573"/>
    <w:rsid w:val="003D029E"/>
    <w:rsid w:val="004065DB"/>
    <w:rsid w:val="00406D0B"/>
    <w:rsid w:val="004231CB"/>
    <w:rsid w:val="004A0164"/>
    <w:rsid w:val="004E7584"/>
    <w:rsid w:val="00592D64"/>
    <w:rsid w:val="005A57EC"/>
    <w:rsid w:val="005B0C02"/>
    <w:rsid w:val="005C2BA5"/>
    <w:rsid w:val="005F5BD7"/>
    <w:rsid w:val="006A2DFA"/>
    <w:rsid w:val="006A4EA4"/>
    <w:rsid w:val="006E1E9A"/>
    <w:rsid w:val="006E653D"/>
    <w:rsid w:val="006F7E1D"/>
    <w:rsid w:val="00732965"/>
    <w:rsid w:val="007B7A16"/>
    <w:rsid w:val="007D35CB"/>
    <w:rsid w:val="0080665B"/>
    <w:rsid w:val="0088246B"/>
    <w:rsid w:val="008D3279"/>
    <w:rsid w:val="008D52D7"/>
    <w:rsid w:val="008F0841"/>
    <w:rsid w:val="00913487"/>
    <w:rsid w:val="00935398"/>
    <w:rsid w:val="00936099"/>
    <w:rsid w:val="0097226F"/>
    <w:rsid w:val="009D1C49"/>
    <w:rsid w:val="009E034F"/>
    <w:rsid w:val="00A401B9"/>
    <w:rsid w:val="00A44224"/>
    <w:rsid w:val="00A52F00"/>
    <w:rsid w:val="00A6234F"/>
    <w:rsid w:val="00B30EF6"/>
    <w:rsid w:val="00B43549"/>
    <w:rsid w:val="00B63FCF"/>
    <w:rsid w:val="00B908D4"/>
    <w:rsid w:val="00B90DDB"/>
    <w:rsid w:val="00B97EA3"/>
    <w:rsid w:val="00BB26F7"/>
    <w:rsid w:val="00BB5538"/>
    <w:rsid w:val="00BF2FE8"/>
    <w:rsid w:val="00C06F16"/>
    <w:rsid w:val="00C4683E"/>
    <w:rsid w:val="00C616FB"/>
    <w:rsid w:val="00C96B89"/>
    <w:rsid w:val="00CC02ED"/>
    <w:rsid w:val="00D218E8"/>
    <w:rsid w:val="00DC384C"/>
    <w:rsid w:val="00DC7F97"/>
    <w:rsid w:val="00E02C6E"/>
    <w:rsid w:val="00E90E41"/>
    <w:rsid w:val="00EA60B2"/>
    <w:rsid w:val="00EE3176"/>
    <w:rsid w:val="00EF553E"/>
    <w:rsid w:val="00F17E7F"/>
    <w:rsid w:val="00F34B88"/>
    <w:rsid w:val="00F602AE"/>
    <w:rsid w:val="00F6769C"/>
    <w:rsid w:val="00F85764"/>
    <w:rsid w:val="00F858DB"/>
    <w:rsid w:val="00FE1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B90DDB"/>
    <w:rPr>
      <w:color w:val="605E5C"/>
      <w:shd w:val="clear" w:color="auto" w:fill="E1DFDD"/>
    </w:rPr>
  </w:style>
  <w:style w:type="paragraph" w:styleId="NormalWeb">
    <w:name w:val="Normal (Web)"/>
    <w:basedOn w:val="Normal"/>
    <w:uiPriority w:val="99"/>
    <w:rsid w:val="00C96B89"/>
    <w:pPr>
      <w:spacing w:before="100" w:after="100" w:line="240" w:lineRule="auto"/>
    </w:pPr>
    <w:rPr>
      <w:rFonts w:ascii="Times New Roman" w:eastAsia="Times New Roman" w:hAnsi="Times New Roman" w:cs="Times New Roman"/>
      <w:sz w:val="24"/>
      <w:szCs w:val="20"/>
    </w:rPr>
  </w:style>
  <w:style w:type="character" w:styleId="Emphasis">
    <w:name w:val="Emphasis"/>
    <w:uiPriority w:val="20"/>
    <w:qFormat/>
    <w:rsid w:val="00C96B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829358">
      <w:bodyDiv w:val="1"/>
      <w:marLeft w:val="0"/>
      <w:marRight w:val="0"/>
      <w:marTop w:val="0"/>
      <w:marBottom w:val="0"/>
      <w:divBdr>
        <w:top w:val="none" w:sz="0" w:space="0" w:color="auto"/>
        <w:left w:val="none" w:sz="0" w:space="0" w:color="auto"/>
        <w:bottom w:val="none" w:sz="0" w:space="0" w:color="auto"/>
        <w:right w:val="none" w:sz="0" w:space="0" w:color="auto"/>
      </w:divBdr>
    </w:div>
    <w:div w:id="1623879919">
      <w:bodyDiv w:val="1"/>
      <w:marLeft w:val="0"/>
      <w:marRight w:val="0"/>
      <w:marTop w:val="0"/>
      <w:marBottom w:val="0"/>
      <w:divBdr>
        <w:top w:val="none" w:sz="0" w:space="0" w:color="auto"/>
        <w:left w:val="none" w:sz="0" w:space="0" w:color="auto"/>
        <w:bottom w:val="none" w:sz="0" w:space="0" w:color="auto"/>
        <w:right w:val="none" w:sz="0" w:space="0" w:color="auto"/>
      </w:divBdr>
    </w:div>
    <w:div w:id="1634604852">
      <w:bodyDiv w:val="1"/>
      <w:marLeft w:val="0"/>
      <w:marRight w:val="0"/>
      <w:marTop w:val="0"/>
      <w:marBottom w:val="0"/>
      <w:divBdr>
        <w:top w:val="none" w:sz="0" w:space="0" w:color="auto"/>
        <w:left w:val="none" w:sz="0" w:space="0" w:color="auto"/>
        <w:bottom w:val="none" w:sz="0" w:space="0" w:color="auto"/>
        <w:right w:val="none" w:sz="0" w:space="0" w:color="auto"/>
      </w:divBdr>
    </w:div>
    <w:div w:id="209874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researchbriefings.files.parliament.uk/documents/CBP-8543/CBP-8543.pdf" TargetMode="External"/><Relationship Id="rId4" Type="http://schemas.openxmlformats.org/officeDocument/2006/relationships/styles" Target="styles.xml"/><Relationship Id="rId9" Type="http://schemas.openxmlformats.org/officeDocument/2006/relationships/hyperlink" Target="https://www.ncbi.nlm.nih.gov/books/NBK1959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B0C0EA-E723-E64E-A649-96037A366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Pages>
  <Words>1305</Words>
  <Characters>7443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saffron simon</dc:title>
  <dc:subject>2204730</dc:subject>
  <dc:creator>Mike Durke</dc:creator>
  <cp:keywords/>
  <dc:description/>
  <cp:lastModifiedBy>Saffron Simon (2204730)</cp:lastModifiedBy>
  <cp:revision>53</cp:revision>
  <dcterms:created xsi:type="dcterms:W3CDTF">2024-10-16T12:56:00Z</dcterms:created>
  <dcterms:modified xsi:type="dcterms:W3CDTF">2024-10-25T09:56:00Z</dcterms:modified>
</cp:coreProperties>
</file>