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260277" w:rsidR="00715990" w:rsidP="00041A5A" w:rsidRDefault="00715990" w14:paraId="75E38F7F" w14:textId="2D09BC5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:rsidRPr="00260277" w:rsidR="00715990" w:rsidP="00041A5A" w:rsidRDefault="00715990" w14:paraId="7680A4B0" w14:textId="679C653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:rsidRPr="00260277" w:rsidR="00715990" w:rsidP="00041A5A" w:rsidRDefault="00715990" w14:paraId="3157DF3C" w14:textId="77777777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:rsidRPr="00FB4301" w:rsidR="00041A5A" w:rsidP="00FB4301" w:rsidRDefault="00FB4301" w14:paraId="08BDA311" w14:textId="6E55C9B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Pr="00260277" w:rsidR="00715990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Pr="00260277" w:rsidR="00715990">
        <w:rPr>
          <w:rFonts w:ascii="Arial" w:hAnsi="Arial" w:cs="Arial"/>
          <w:sz w:val="28"/>
          <w:szCs w:val="28"/>
        </w:rPr>
        <w:t xml:space="preserve"> - Project Proposal</w:t>
      </w:r>
      <w:r w:rsidRPr="00260277" w:rsidR="00545684">
        <w:rPr>
          <w:rFonts w:ascii="Arial" w:hAnsi="Arial" w:cs="Arial"/>
          <w:sz w:val="28"/>
          <w:szCs w:val="28"/>
        </w:rPr>
        <w:t xml:space="preserve"> </w:t>
      </w:r>
    </w:p>
    <w:p w:rsidR="00715990" w:rsidP="00041A5A" w:rsidRDefault="00715990" w14:paraId="2EDEAE0B" w14:textId="149B09BE">
      <w:pPr>
        <w:spacing w:line="360" w:lineRule="auto"/>
        <w:rPr>
          <w:rFonts w:ascii="Arial" w:hAnsi="Arial" w:cs="Arial"/>
          <w:sz w:val="28"/>
          <w:szCs w:val="28"/>
        </w:rPr>
      </w:pPr>
    </w:p>
    <w:p w:rsidRPr="00260277" w:rsidR="00FF5B70" w:rsidP="00041A5A" w:rsidRDefault="00FF5B70" w14:paraId="1AD185BB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="00715990" w:rsidP="00041A5A" w:rsidRDefault="00715990" w14:paraId="684DDF82" w14:textId="51EF96DC">
      <w:pPr>
        <w:spacing w:line="360" w:lineRule="auto"/>
        <w:rPr>
          <w:rFonts w:ascii="Arial" w:hAnsi="Arial" w:cs="Arial"/>
          <w:sz w:val="28"/>
          <w:szCs w:val="28"/>
        </w:rPr>
      </w:pPr>
      <w:r w:rsidRPr="2CFA12D2" w:rsidR="00715990">
        <w:rPr>
          <w:rFonts w:ascii="Arial" w:hAnsi="Arial" w:cs="Arial"/>
          <w:b w:val="1"/>
          <w:bCs w:val="1"/>
          <w:sz w:val="28"/>
          <w:szCs w:val="28"/>
        </w:rPr>
        <w:t>Student ID</w:t>
      </w:r>
      <w:r w:rsidRPr="2CFA12D2" w:rsidR="00715990">
        <w:rPr>
          <w:rFonts w:ascii="Arial" w:hAnsi="Arial" w:cs="Arial"/>
          <w:sz w:val="28"/>
          <w:szCs w:val="28"/>
        </w:rPr>
        <w:t xml:space="preserve">: </w:t>
      </w:r>
      <w:r w:rsidRPr="2CFA12D2" w:rsidR="798F064F">
        <w:rPr>
          <w:rFonts w:ascii="Arial" w:hAnsi="Arial" w:cs="Arial"/>
          <w:sz w:val="28"/>
          <w:szCs w:val="28"/>
        </w:rPr>
        <w:t>1912288</w:t>
      </w:r>
    </w:p>
    <w:p w:rsidR="00FF5B70" w:rsidP="00041A5A" w:rsidRDefault="00FF5B70" w14:paraId="01D5D8DB" w14:textId="03ED09ED">
      <w:pPr>
        <w:spacing w:line="360" w:lineRule="auto"/>
        <w:rPr>
          <w:rFonts w:ascii="Arial" w:hAnsi="Arial" w:cs="Arial"/>
          <w:sz w:val="28"/>
          <w:szCs w:val="28"/>
        </w:rPr>
      </w:pPr>
    </w:p>
    <w:p w:rsidRPr="00260277" w:rsidR="00FF5B70" w:rsidP="00041A5A" w:rsidRDefault="00FF5B70" w14:paraId="37A27DB3" w14:textId="6A5AA420">
      <w:pPr>
        <w:spacing w:line="360" w:lineRule="auto"/>
        <w:rPr>
          <w:rFonts w:ascii="Arial" w:hAnsi="Arial" w:cs="Arial"/>
          <w:sz w:val="28"/>
          <w:szCs w:val="28"/>
        </w:rPr>
      </w:pPr>
      <w:r w:rsidRPr="2CFA12D2" w:rsidR="00FF5B70">
        <w:rPr>
          <w:rFonts w:ascii="Arial" w:hAnsi="Arial" w:cs="Arial"/>
          <w:b w:val="1"/>
          <w:bCs w:val="1"/>
          <w:sz w:val="28"/>
          <w:szCs w:val="28"/>
        </w:rPr>
        <w:t xml:space="preserve">Student </w:t>
      </w:r>
      <w:r w:rsidRPr="2CFA12D2" w:rsidR="00FF5B70">
        <w:rPr>
          <w:rFonts w:ascii="Arial" w:hAnsi="Arial" w:cs="Arial"/>
          <w:b w:val="1"/>
          <w:bCs w:val="1"/>
          <w:sz w:val="28"/>
          <w:szCs w:val="28"/>
        </w:rPr>
        <w:t>N</w:t>
      </w:r>
      <w:r w:rsidRPr="2CFA12D2" w:rsidR="00FF5B70">
        <w:rPr>
          <w:rFonts w:ascii="Arial" w:hAnsi="Arial" w:cs="Arial"/>
          <w:b w:val="1"/>
          <w:bCs w:val="1"/>
          <w:sz w:val="28"/>
          <w:szCs w:val="28"/>
        </w:rPr>
        <w:t>ame</w:t>
      </w:r>
      <w:r w:rsidRPr="2CFA12D2" w:rsidR="00FF5B70">
        <w:rPr>
          <w:rFonts w:ascii="Arial" w:hAnsi="Arial" w:cs="Arial"/>
          <w:sz w:val="28"/>
          <w:szCs w:val="28"/>
        </w:rPr>
        <w:t xml:space="preserve">: </w:t>
      </w:r>
      <w:r w:rsidRPr="2CFA12D2" w:rsidR="549A334E">
        <w:rPr>
          <w:rFonts w:ascii="Arial" w:hAnsi="Arial" w:cs="Arial"/>
          <w:sz w:val="28"/>
          <w:szCs w:val="28"/>
        </w:rPr>
        <w:t>Nazma Begum</w:t>
      </w:r>
    </w:p>
    <w:p w:rsidRPr="00260277" w:rsidR="00715990" w:rsidP="00041A5A" w:rsidRDefault="00715990" w14:paraId="638A4615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="00715990" w:rsidP="00041A5A" w:rsidRDefault="00715990" w14:paraId="0B04E018" w14:textId="2622A1E9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</w:p>
    <w:p w:rsidR="00FF5B70" w:rsidP="00041A5A" w:rsidRDefault="00FF5B70" w14:paraId="19AA26A9" w14:textId="2F99F205">
      <w:pPr>
        <w:spacing w:line="360" w:lineRule="auto"/>
        <w:rPr>
          <w:rFonts w:ascii="Arial" w:hAnsi="Arial" w:cs="Arial"/>
          <w:sz w:val="28"/>
          <w:szCs w:val="28"/>
        </w:rPr>
      </w:pPr>
    </w:p>
    <w:p w:rsidRPr="00FF5B70" w:rsidR="00FF5B70" w:rsidP="00041A5A" w:rsidRDefault="00FF5B70" w14:paraId="3FE66E60" w14:textId="4EAB16E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</w:p>
    <w:p w:rsidRPr="00260277" w:rsidR="00715990" w:rsidP="00041A5A" w:rsidRDefault="00715990" w14:paraId="5BD313B6" w14:textId="4BA804DC">
      <w:pPr>
        <w:spacing w:line="360" w:lineRule="auto"/>
        <w:rPr>
          <w:rFonts w:ascii="Arial" w:hAnsi="Arial" w:cs="Arial"/>
        </w:rPr>
      </w:pPr>
    </w:p>
    <w:p w:rsidRPr="00260277" w:rsidR="00715990" w:rsidP="00041A5A" w:rsidRDefault="00715990" w14:paraId="07CF3A4D" w14:textId="4AAF8C7D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:rsidR="00545684" w:rsidP="00FF5B70" w:rsidRDefault="00FB4301" w14:paraId="75E7FD5C" w14:textId="1070B52D">
      <w:pPr>
        <w:pStyle w:val="Heading1"/>
      </w:pPr>
      <w:r>
        <w:t>Element 1 -</w:t>
      </w:r>
      <w:r w:rsidR="00866B7B">
        <w:t xml:space="preserve"> Project</w:t>
      </w:r>
      <w:r w:rsidRPr="00260277" w:rsidR="00545684">
        <w:t xml:space="preserve"> </w:t>
      </w:r>
      <w:r w:rsidR="000B7CD5">
        <w:t>P</w:t>
      </w:r>
      <w:r w:rsidRPr="00260277" w:rsidR="00545684">
        <w:t>roposal</w:t>
      </w:r>
    </w:p>
    <w:p w:rsidR="00D769F0" w:rsidP="00D769F0" w:rsidRDefault="00D769F0" w14:paraId="6630FBCE" w14:textId="0038F936"/>
    <w:p w:rsidRPr="00D769F0" w:rsidR="00D769F0" w:rsidP="2CFA12D2" w:rsidRDefault="00FF5B70" w14:paraId="24BD4B42" w14:textId="781C160E">
      <w:pPr>
        <w:pStyle w:val="Heading2"/>
        <w:suppressLineNumbers w:val="0"/>
        <w:bidi w:val="0"/>
        <w:spacing w:before="40" w:beforeAutospacing="off" w:after="0" w:afterAutospacing="off" w:line="360" w:lineRule="auto"/>
        <w:ind w:left="0" w:right="0"/>
        <w:jc w:val="left"/>
      </w:pPr>
      <w:r w:rsidR="00FF5B70">
        <w:rPr/>
        <w:t>My p</w:t>
      </w:r>
      <w:r w:rsidR="00D769F0">
        <w:rPr/>
        <w:t xml:space="preserve">roject title: </w:t>
      </w:r>
      <w:r w:rsidR="7F9CCE73">
        <w:rPr/>
        <w:t>T</w:t>
      </w:r>
      <w:r w:rsidR="619AC38D">
        <w:rPr/>
        <w:t>he impact of</w:t>
      </w:r>
      <w:r w:rsidR="107E6ADC">
        <w:rPr/>
        <w:t xml:space="preserve"> the experience</w:t>
      </w:r>
      <w:r w:rsidR="05283266">
        <w:rPr/>
        <w:t xml:space="preserve"> of</w:t>
      </w:r>
      <w:r w:rsidR="619AC38D">
        <w:rPr/>
        <w:t xml:space="preserve"> being lonely on older adults.</w:t>
      </w:r>
    </w:p>
    <w:p w:rsidRPr="00260277" w:rsidR="00715990" w:rsidP="00041A5A" w:rsidRDefault="00715990" w14:paraId="03FD30D3" w14:textId="475F3855">
      <w:pPr>
        <w:spacing w:line="360" w:lineRule="auto"/>
        <w:rPr>
          <w:rFonts w:ascii="Arial" w:hAnsi="Arial" w:cs="Arial"/>
        </w:rPr>
      </w:pPr>
    </w:p>
    <w:p w:rsidRPr="00784670" w:rsidR="00784670" w:rsidP="2CFA12D2" w:rsidRDefault="00FF5B70" w14:paraId="40C7BB25" w14:textId="371AE678">
      <w:pPr>
        <w:pStyle w:val="Heading2"/>
        <w:suppressLineNumbers w:val="0"/>
        <w:bidi w:val="0"/>
        <w:spacing w:before="40" w:beforeAutospacing="off" w:after="0" w:afterAutospacing="off" w:line="360" w:lineRule="auto"/>
        <w:ind w:left="0" w:right="0"/>
        <w:jc w:val="left"/>
      </w:pPr>
      <w:r w:rsidR="00FF5B70">
        <w:rPr/>
        <w:t>1</w:t>
      </w:r>
      <w:r w:rsidR="00784670">
        <w:rPr/>
        <w:t xml:space="preserve">) </w:t>
      </w:r>
      <w:r w:rsidR="00545684">
        <w:rPr/>
        <w:t>Aim</w:t>
      </w:r>
      <w:r w:rsidR="00784670">
        <w:rPr/>
        <w:t>:</w:t>
      </w:r>
      <w:r w:rsidR="00E43ADA">
        <w:rPr/>
        <w:t xml:space="preserve"> To e</w:t>
      </w:r>
      <w:r w:rsidR="19310B55">
        <w:rPr/>
        <w:t xml:space="preserve">xplore the impact of being </w:t>
      </w:r>
      <w:r w:rsidR="1CC5BD27">
        <w:rPr/>
        <w:t>lonely</w:t>
      </w:r>
      <w:r w:rsidR="19310B55">
        <w:rPr/>
        <w:t xml:space="preserve"> </w:t>
      </w:r>
      <w:r w:rsidR="62F52334">
        <w:rPr/>
        <w:t xml:space="preserve">on older </w:t>
      </w:r>
      <w:r w:rsidR="56E93F34">
        <w:rPr/>
        <w:t xml:space="preserve">adults’ health and wellbeing. </w:t>
      </w:r>
    </w:p>
    <w:p w:rsidRPr="00FB4301" w:rsidR="00784670" w:rsidP="00FB4301" w:rsidRDefault="00784670" w14:paraId="40F6CF3A" w14:textId="77777777">
      <w:pPr>
        <w:spacing w:line="360" w:lineRule="auto"/>
        <w:rPr>
          <w:rFonts w:ascii="Arial" w:hAnsi="Arial" w:cs="Arial"/>
        </w:rPr>
      </w:pPr>
    </w:p>
    <w:p w:rsidRPr="00FB4301" w:rsidR="00784670" w:rsidP="00FB4301" w:rsidRDefault="00784670" w14:paraId="4C6858D8" w14:textId="77777777">
      <w:pPr>
        <w:spacing w:line="360" w:lineRule="auto"/>
        <w:rPr>
          <w:rFonts w:ascii="Arial" w:hAnsi="Arial" w:cs="Arial"/>
        </w:rPr>
      </w:pPr>
    </w:p>
    <w:p w:rsidR="00545684" w:rsidP="00784670" w:rsidRDefault="00FF5B70" w14:paraId="2B00F95C" w14:textId="7302587D">
      <w:pPr>
        <w:pStyle w:val="Heading2"/>
      </w:pPr>
      <w:r>
        <w:t>2</w:t>
      </w:r>
      <w:r w:rsidR="00784670">
        <w:t>) O</w:t>
      </w:r>
      <w:r w:rsidRPr="00260277" w:rsidR="00545684">
        <w:t>bjectives:</w:t>
      </w:r>
    </w:p>
    <w:p w:rsidR="00E43ADA" w:rsidP="2CFA12D2" w:rsidRDefault="00E43ADA" w14:paraId="21DA8AB3" w14:textId="22117832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>Examine</w:t>
      </w: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FA12D2" w:rsidR="473BB4EB">
        <w:rPr>
          <w:rFonts w:ascii="Arial" w:hAnsi="Arial" w:eastAsia="Arial" w:cs="Arial"/>
          <w:b w:val="0"/>
          <w:bCs w:val="0"/>
          <w:sz w:val="22"/>
          <w:szCs w:val="22"/>
        </w:rPr>
        <w:t xml:space="preserve">what the impact is on older adults when they experience loneliness. </w:t>
      </w:r>
    </w:p>
    <w:p w:rsidRPr="00E43ADA" w:rsidR="00E43ADA" w:rsidP="2CFA12D2" w:rsidRDefault="00E43ADA" w14:paraId="53B252DA" w14:textId="663CC2BC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>Analyse</w:t>
      </w: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 the secondary data/ the literature about </w:t>
      </w:r>
      <w:r w:rsidRPr="2CFA12D2" w:rsidR="67E3EAEB">
        <w:rPr>
          <w:rFonts w:ascii="Arial" w:hAnsi="Arial" w:eastAsia="Arial" w:cs="Arial"/>
          <w:b w:val="0"/>
          <w:bCs w:val="0"/>
          <w:sz w:val="22"/>
          <w:szCs w:val="22"/>
        </w:rPr>
        <w:t>how loneliness can affect an older person</w:t>
      </w:r>
      <w:r w:rsidRPr="2CFA12D2" w:rsidR="34B9B46F">
        <w:rPr>
          <w:rFonts w:ascii="Arial" w:hAnsi="Arial" w:eastAsia="Arial" w:cs="Arial"/>
          <w:b w:val="0"/>
          <w:bCs w:val="0"/>
          <w:sz w:val="22"/>
          <w:szCs w:val="22"/>
        </w:rPr>
        <w:t>’s</w:t>
      </w:r>
      <w:r w:rsidRPr="2CFA12D2" w:rsidR="67E3EAE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FA12D2" w:rsidR="65574267">
        <w:rPr>
          <w:rFonts w:ascii="Arial" w:hAnsi="Arial" w:eastAsia="Arial" w:cs="Arial"/>
          <w:b w:val="0"/>
          <w:bCs w:val="0"/>
          <w:sz w:val="22"/>
          <w:szCs w:val="22"/>
        </w:rPr>
        <w:t xml:space="preserve">health and wellbeing. </w:t>
      </w:r>
    </w:p>
    <w:p w:rsidR="00E43ADA" w:rsidP="2CFA12D2" w:rsidRDefault="00E43ADA" w14:paraId="0B4E9B0E" w14:textId="6CC1FB65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>Evaluate</w:t>
      </w: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 the impact of</w:t>
      </w:r>
      <w:r w:rsidRPr="2CFA12D2" w:rsidR="5674407D">
        <w:rPr>
          <w:rFonts w:ascii="Arial" w:hAnsi="Arial" w:eastAsia="Arial" w:cs="Arial"/>
          <w:b w:val="0"/>
          <w:bCs w:val="0"/>
          <w:sz w:val="22"/>
          <w:szCs w:val="22"/>
        </w:rPr>
        <w:t xml:space="preserve"> being alone as someone who is an older adult.</w:t>
      </w: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Pr="00E43ADA" w:rsidR="00E43ADA" w:rsidP="2CFA12D2" w:rsidRDefault="00E43ADA" w14:paraId="0F6A0C70" w14:textId="2DE6CB1E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>Provide recommendations</w:t>
      </w: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 for policy and practice </w:t>
      </w:r>
      <w:r w:rsidRPr="2CFA12D2" w:rsidR="65BD7069">
        <w:rPr>
          <w:rFonts w:ascii="Arial" w:hAnsi="Arial" w:eastAsia="Arial" w:cs="Arial"/>
          <w:b w:val="0"/>
          <w:bCs w:val="0"/>
          <w:sz w:val="22"/>
          <w:szCs w:val="22"/>
        </w:rPr>
        <w:t xml:space="preserve">on the wellbeing of an older adult that is experiencing </w:t>
      </w:r>
      <w:r w:rsidRPr="2CFA12D2" w:rsidR="65BD7069">
        <w:rPr>
          <w:rFonts w:ascii="Arial" w:hAnsi="Arial" w:eastAsia="Arial" w:cs="Arial"/>
          <w:b w:val="0"/>
          <w:bCs w:val="0"/>
          <w:sz w:val="22"/>
          <w:szCs w:val="22"/>
        </w:rPr>
        <w:t>loneliness</w:t>
      </w:r>
      <w:r w:rsidRPr="2CFA12D2" w:rsidR="65BD7069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260277" w:rsidR="00545684" w:rsidP="00041A5A" w:rsidRDefault="00545684" w14:paraId="7AA94269" w14:textId="357E6B5A">
      <w:pPr>
        <w:spacing w:line="360" w:lineRule="auto"/>
        <w:rPr>
          <w:rFonts w:ascii="Arial" w:hAnsi="Arial" w:cs="Arial"/>
        </w:rPr>
      </w:pPr>
    </w:p>
    <w:p w:rsidR="00041A5A" w:rsidP="00041A5A" w:rsidRDefault="00041A5A" w14:paraId="4DE92F51" w14:textId="77777777">
      <w:pPr>
        <w:spacing w:line="360" w:lineRule="auto"/>
        <w:rPr>
          <w:rFonts w:ascii="Arial" w:hAnsi="Arial" w:cs="Arial"/>
        </w:rPr>
      </w:pPr>
    </w:p>
    <w:p w:rsidR="00E43ADA" w:rsidP="00041A5A" w:rsidRDefault="00E43ADA" w14:paraId="6E30A092" w14:textId="77777777">
      <w:pPr>
        <w:spacing w:line="360" w:lineRule="auto"/>
        <w:rPr>
          <w:rFonts w:ascii="Arial" w:hAnsi="Arial" w:cs="Arial"/>
        </w:rPr>
      </w:pPr>
    </w:p>
    <w:p w:rsidR="00E43ADA" w:rsidP="00041A5A" w:rsidRDefault="00E43ADA" w14:paraId="6AC9837C" w14:textId="77777777">
      <w:pPr>
        <w:spacing w:line="360" w:lineRule="auto"/>
        <w:rPr>
          <w:rFonts w:ascii="Arial" w:hAnsi="Arial" w:cs="Arial"/>
        </w:rPr>
      </w:pPr>
    </w:p>
    <w:p w:rsidRPr="00260277" w:rsidR="00E43ADA" w:rsidP="00041A5A" w:rsidRDefault="00E43ADA" w14:paraId="7B863FA7" w14:textId="77777777">
      <w:pPr>
        <w:spacing w:line="360" w:lineRule="auto"/>
        <w:rPr>
          <w:rFonts w:ascii="Arial" w:hAnsi="Arial" w:cs="Arial"/>
        </w:rPr>
      </w:pPr>
    </w:p>
    <w:p w:rsidRPr="00260277" w:rsidR="00545684" w:rsidP="00784670" w:rsidRDefault="00FF5B70" w14:paraId="3AC96963" w14:textId="42E0D23A">
      <w:pPr>
        <w:pStyle w:val="Heading2"/>
      </w:pPr>
      <w:r>
        <w:t>3</w:t>
      </w:r>
      <w:r w:rsidRPr="00260277" w:rsidR="008E5015">
        <w:t xml:space="preserve">) </w:t>
      </w:r>
      <w:r w:rsidRPr="00260277" w:rsidR="00545684">
        <w:t>Background</w:t>
      </w:r>
      <w:r w:rsidR="00FB4301">
        <w:t>/Rationale</w:t>
      </w:r>
      <w:r w:rsidRPr="00260277" w:rsidR="00545684">
        <w:t>:</w:t>
      </w:r>
    </w:p>
    <w:p w:rsidRPr="00260277" w:rsidR="00545684" w:rsidP="00041A5A" w:rsidRDefault="00350835" w14:paraId="123E060D" w14:textId="21B235BE">
      <w:pPr>
        <w:spacing w:line="360" w:lineRule="auto"/>
      </w:pPr>
      <w:r w:rsidRPr="2CFA12D2" w:rsidR="24073E1D">
        <w:rPr>
          <w:rFonts w:ascii="Arial" w:hAnsi="Arial" w:cs="Arial"/>
        </w:rPr>
        <w:t xml:space="preserve">Loneliness is a significant issue among older adults and is increasingly recognised as </w:t>
      </w:r>
      <w:r w:rsidRPr="2CFA12D2" w:rsidR="1B85F6A0">
        <w:rPr>
          <w:rFonts w:ascii="Arial" w:hAnsi="Arial" w:cs="Arial"/>
        </w:rPr>
        <w:t>a public</w:t>
      </w:r>
      <w:r w:rsidRPr="2CFA12D2" w:rsidR="24073E1D">
        <w:rPr>
          <w:rFonts w:ascii="Arial" w:hAnsi="Arial" w:cs="Arial"/>
        </w:rPr>
        <w:t xml:space="preserve"> health concern. As people age,</w:t>
      </w:r>
      <w:r w:rsidRPr="2CFA12D2" w:rsidR="58167ECE">
        <w:rPr>
          <w:rFonts w:ascii="Arial" w:hAnsi="Arial" w:cs="Arial"/>
        </w:rPr>
        <w:t xml:space="preserve"> they may experience life changing situations such as retirement, </w:t>
      </w:r>
      <w:r w:rsidRPr="2CFA12D2" w:rsidR="4BF02FB2">
        <w:rPr>
          <w:rFonts w:ascii="Arial" w:hAnsi="Arial" w:cs="Arial"/>
        </w:rPr>
        <w:t>bereavement</w:t>
      </w:r>
      <w:r w:rsidRPr="2CFA12D2" w:rsidR="58167ECE">
        <w:rPr>
          <w:rFonts w:ascii="Arial" w:hAnsi="Arial" w:cs="Arial"/>
        </w:rPr>
        <w:t>,</w:t>
      </w:r>
      <w:r w:rsidRPr="2CFA12D2" w:rsidR="4885A000">
        <w:rPr>
          <w:rFonts w:ascii="Arial" w:hAnsi="Arial" w:cs="Arial"/>
        </w:rPr>
        <w:t xml:space="preserve"> </w:t>
      </w:r>
      <w:r w:rsidRPr="2CFA12D2" w:rsidR="78336E93">
        <w:rPr>
          <w:rFonts w:ascii="Arial" w:hAnsi="Arial" w:cs="Arial"/>
        </w:rPr>
        <w:t>declining</w:t>
      </w:r>
      <w:r w:rsidRPr="2CFA12D2" w:rsidR="4885A000">
        <w:rPr>
          <w:rFonts w:ascii="Arial" w:hAnsi="Arial" w:cs="Arial"/>
        </w:rPr>
        <w:t xml:space="preserve"> health, reduced </w:t>
      </w:r>
      <w:r w:rsidRPr="2CFA12D2" w:rsidR="4885A000">
        <w:rPr>
          <w:rFonts w:ascii="Arial" w:hAnsi="Arial" w:cs="Arial"/>
        </w:rPr>
        <w:t>mobility</w:t>
      </w:r>
      <w:r w:rsidRPr="2CFA12D2" w:rsidR="4885A000">
        <w:rPr>
          <w:rFonts w:ascii="Arial" w:hAnsi="Arial" w:cs="Arial"/>
        </w:rPr>
        <w:t xml:space="preserve"> and separation from </w:t>
      </w:r>
      <w:r w:rsidRPr="2CFA12D2" w:rsidR="7AC7CA29">
        <w:rPr>
          <w:rFonts w:ascii="Arial" w:hAnsi="Arial" w:cs="Arial"/>
        </w:rPr>
        <w:t>loved ones</w:t>
      </w:r>
      <w:r w:rsidRPr="2CFA12D2" w:rsidR="4885A000">
        <w:rPr>
          <w:rFonts w:ascii="Arial" w:hAnsi="Arial" w:cs="Arial"/>
        </w:rPr>
        <w:t xml:space="preserve">. All of which </w:t>
      </w:r>
      <w:r w:rsidRPr="2CFA12D2" w:rsidR="0C7A5B26">
        <w:rPr>
          <w:rFonts w:ascii="Arial" w:hAnsi="Arial" w:cs="Arial"/>
        </w:rPr>
        <w:t xml:space="preserve">can increase social </w:t>
      </w:r>
      <w:r w:rsidRPr="2CFA12D2" w:rsidR="4E91FE3A">
        <w:rPr>
          <w:rFonts w:ascii="Arial" w:hAnsi="Arial" w:cs="Arial"/>
        </w:rPr>
        <w:t>isolation</w:t>
      </w:r>
      <w:r w:rsidRPr="2CFA12D2" w:rsidR="0C7A5B26">
        <w:rPr>
          <w:rFonts w:ascii="Arial" w:hAnsi="Arial" w:cs="Arial"/>
        </w:rPr>
        <w:t xml:space="preserve"> and </w:t>
      </w:r>
      <w:r w:rsidRPr="2CFA12D2" w:rsidR="15B1F062">
        <w:rPr>
          <w:rFonts w:ascii="Arial" w:hAnsi="Arial" w:cs="Arial"/>
        </w:rPr>
        <w:t>loneliness</w:t>
      </w:r>
      <w:r w:rsidRPr="2CFA12D2" w:rsidR="0C7A5B26">
        <w:rPr>
          <w:rFonts w:ascii="Arial" w:hAnsi="Arial" w:cs="Arial"/>
        </w:rPr>
        <w:t xml:space="preserve">. The world health organization (WHO) </w:t>
      </w:r>
      <w:r w:rsidRPr="2CFA12D2" w:rsidR="0C7A5B26">
        <w:rPr>
          <w:rFonts w:ascii="Arial" w:hAnsi="Arial" w:cs="Arial"/>
        </w:rPr>
        <w:t>identifies</w:t>
      </w:r>
      <w:r w:rsidRPr="2CFA12D2" w:rsidR="0C7A5B26">
        <w:rPr>
          <w:rFonts w:ascii="Arial" w:hAnsi="Arial" w:cs="Arial"/>
        </w:rPr>
        <w:t xml:space="preserve"> </w:t>
      </w:r>
      <w:r w:rsidRPr="2CFA12D2" w:rsidR="36A2644D">
        <w:rPr>
          <w:rFonts w:ascii="Arial" w:hAnsi="Arial" w:cs="Arial"/>
        </w:rPr>
        <w:t>loneliness</w:t>
      </w:r>
      <w:r w:rsidRPr="2CFA12D2" w:rsidR="03C4DD24">
        <w:rPr>
          <w:rFonts w:ascii="Arial" w:hAnsi="Arial" w:cs="Arial"/>
        </w:rPr>
        <w:t xml:space="preserve"> and social isolation as major social determinants of health tha</w:t>
      </w:r>
      <w:r w:rsidRPr="2CFA12D2" w:rsidR="4EAF4FD0">
        <w:rPr>
          <w:rFonts w:ascii="Arial" w:hAnsi="Arial" w:cs="Arial"/>
        </w:rPr>
        <w:t>t negatively affect physical and mental wellbeing. Around one in ten older adults</w:t>
      </w:r>
      <w:r w:rsidRPr="2CFA12D2" w:rsidR="3D89C8D9">
        <w:rPr>
          <w:rFonts w:ascii="Arial" w:hAnsi="Arial" w:cs="Arial"/>
        </w:rPr>
        <w:t xml:space="preserve"> experience loneliness, while many more are at risk of being socially </w:t>
      </w:r>
      <w:r w:rsidRPr="2CFA12D2" w:rsidR="14400F84">
        <w:rPr>
          <w:rFonts w:ascii="Arial" w:hAnsi="Arial" w:cs="Arial"/>
        </w:rPr>
        <w:t>isolated</w:t>
      </w:r>
      <w:r w:rsidRPr="2CFA12D2" w:rsidR="24908265">
        <w:rPr>
          <w:rFonts w:ascii="Arial" w:hAnsi="Arial" w:cs="Arial"/>
        </w:rPr>
        <w:t xml:space="preserve"> (WHO, 2021)</w:t>
      </w:r>
      <w:r w:rsidRPr="2CFA12D2" w:rsidR="26D852D8">
        <w:rPr>
          <w:rFonts w:ascii="Arial" w:hAnsi="Arial" w:cs="Arial"/>
        </w:rPr>
        <w:t>.</w:t>
      </w:r>
    </w:p>
    <w:p w:rsidR="26D852D8" w:rsidP="2CFA12D2" w:rsidRDefault="26D852D8" w14:paraId="3AFF7D35" w14:textId="4BE21E81">
      <w:pPr>
        <w:spacing w:line="360" w:lineRule="auto"/>
      </w:pPr>
      <w:r w:rsidRPr="2CFA12D2" w:rsidR="26D852D8">
        <w:rPr>
          <w:rFonts w:ascii="Arial" w:hAnsi="Arial" w:cs="Arial"/>
        </w:rPr>
        <w:t xml:space="preserve">Research shows that loneliness is associated with depression and anxiety, cognitive decline, </w:t>
      </w:r>
      <w:r w:rsidRPr="2CFA12D2" w:rsidR="0720F63B">
        <w:rPr>
          <w:rFonts w:ascii="Arial" w:hAnsi="Arial" w:cs="Arial"/>
        </w:rPr>
        <w:t>cardiovascular</w:t>
      </w:r>
      <w:r w:rsidRPr="2CFA12D2" w:rsidR="26D852D8">
        <w:rPr>
          <w:rFonts w:ascii="Arial" w:hAnsi="Arial" w:cs="Arial"/>
        </w:rPr>
        <w:t xml:space="preserve"> </w:t>
      </w:r>
      <w:r w:rsidRPr="2CFA12D2" w:rsidR="262993D2">
        <w:rPr>
          <w:rFonts w:ascii="Arial" w:hAnsi="Arial" w:cs="Arial"/>
        </w:rPr>
        <w:t>disease</w:t>
      </w:r>
      <w:r w:rsidRPr="2CFA12D2" w:rsidR="730BB8DC">
        <w:rPr>
          <w:rFonts w:ascii="Arial" w:hAnsi="Arial" w:cs="Arial"/>
        </w:rPr>
        <w:t xml:space="preserve"> and reduced quality of life.</w:t>
      </w:r>
      <w:r w:rsidRPr="2CFA12D2" w:rsidR="7EE2CA87">
        <w:rPr>
          <w:rFonts w:ascii="Arial" w:hAnsi="Arial" w:cs="Arial"/>
        </w:rPr>
        <w:t xml:space="preserve"> Older adults w</w:t>
      </w:r>
      <w:r w:rsidRPr="2CFA12D2" w:rsidR="6B8D5709">
        <w:rPr>
          <w:rFonts w:ascii="Arial" w:hAnsi="Arial" w:cs="Arial"/>
        </w:rPr>
        <w:t xml:space="preserve">ho live alone have limited social networks, or </w:t>
      </w:r>
      <w:r w:rsidRPr="2CFA12D2" w:rsidR="5F8B9582">
        <w:rPr>
          <w:rFonts w:ascii="Arial" w:hAnsi="Arial" w:cs="Arial"/>
        </w:rPr>
        <w:t>experience</w:t>
      </w:r>
      <w:r w:rsidRPr="2CFA12D2" w:rsidR="6B8D5709">
        <w:rPr>
          <w:rFonts w:ascii="Arial" w:hAnsi="Arial" w:cs="Arial"/>
        </w:rPr>
        <w:t xml:space="preserve"> mobility issues.</w:t>
      </w:r>
      <w:r w:rsidRPr="2CFA12D2" w:rsidR="053EDE40">
        <w:rPr>
          <w:rFonts w:ascii="Arial" w:hAnsi="Arial" w:cs="Arial"/>
        </w:rPr>
        <w:t xml:space="preserve"> (</w:t>
      </w:r>
      <w:r w:rsidRPr="2CFA12D2" w:rsidR="676ED841">
        <w:rPr>
          <w:rFonts w:ascii="Arial" w:hAnsi="Arial" w:cs="Arial"/>
        </w:rPr>
        <w:t>YANG, F</w:t>
      </w:r>
      <w:r w:rsidRPr="2CFA12D2" w:rsidR="0A7386D4">
        <w:rPr>
          <w:rFonts w:ascii="Arial" w:hAnsi="Arial" w:cs="Arial"/>
        </w:rPr>
        <w:t xml:space="preserve"> AND Gu. 2025)</w:t>
      </w:r>
    </w:p>
    <w:p w:rsidR="7FB72B16" w:rsidP="2CFA12D2" w:rsidRDefault="7FB72B16" w14:paraId="04070372" w14:textId="35A8CE39">
      <w:pPr>
        <w:spacing w:line="360" w:lineRule="auto"/>
      </w:pPr>
      <w:r w:rsidRPr="2CFA12D2" w:rsidR="7FB72B16">
        <w:rPr>
          <w:rFonts w:ascii="Arial" w:hAnsi="Arial" w:cs="Arial"/>
        </w:rPr>
        <w:t>C</w:t>
      </w:r>
      <w:r w:rsidRPr="2CFA12D2" w:rsidR="1C65B8B5">
        <w:rPr>
          <w:rFonts w:ascii="Arial" w:hAnsi="Arial" w:cs="Arial"/>
        </w:rPr>
        <w:t>ert</w:t>
      </w:r>
      <w:r w:rsidRPr="2CFA12D2" w:rsidR="2E9A1325">
        <w:rPr>
          <w:rFonts w:ascii="Arial" w:hAnsi="Arial" w:cs="Arial"/>
        </w:rPr>
        <w:t xml:space="preserve">ain </w:t>
      </w:r>
      <w:r w:rsidRPr="2CFA12D2" w:rsidR="7FB72B16">
        <w:rPr>
          <w:rFonts w:ascii="Arial" w:hAnsi="Arial" w:cs="Arial"/>
        </w:rPr>
        <w:t>innovations such as smart watches and digital communication tools can hel</w:t>
      </w:r>
      <w:r w:rsidRPr="2CFA12D2" w:rsidR="5387FE02">
        <w:rPr>
          <w:rFonts w:ascii="Arial" w:hAnsi="Arial" w:cs="Arial"/>
        </w:rPr>
        <w:t>p</w:t>
      </w:r>
      <w:r w:rsidRPr="2CFA12D2" w:rsidR="7FB72B16">
        <w:rPr>
          <w:rFonts w:ascii="Arial" w:hAnsi="Arial" w:cs="Arial"/>
        </w:rPr>
        <w:t xml:space="preserve"> older adults feel safe and e</w:t>
      </w:r>
      <w:r w:rsidRPr="2CFA12D2" w:rsidR="5A33A27E">
        <w:rPr>
          <w:rFonts w:ascii="Arial" w:hAnsi="Arial" w:cs="Arial"/>
        </w:rPr>
        <w:t xml:space="preserve">nhance </w:t>
      </w:r>
      <w:r w:rsidRPr="2CFA12D2" w:rsidR="66AF99AA">
        <w:rPr>
          <w:rFonts w:ascii="Arial" w:hAnsi="Arial" w:cs="Arial"/>
        </w:rPr>
        <w:t>independence</w:t>
      </w:r>
      <w:r w:rsidRPr="2CFA12D2" w:rsidR="16326C00">
        <w:rPr>
          <w:rFonts w:ascii="Arial" w:hAnsi="Arial" w:cs="Arial"/>
        </w:rPr>
        <w:t xml:space="preserve"> (WHO, 2021)</w:t>
      </w:r>
    </w:p>
    <w:p w:rsidRPr="00260277" w:rsidR="00041A5A" w:rsidP="00041A5A" w:rsidRDefault="00041A5A" w14:paraId="48B3D1A4" w14:textId="77777777">
      <w:pPr>
        <w:spacing w:line="360" w:lineRule="auto"/>
        <w:rPr>
          <w:rFonts w:ascii="Arial" w:hAnsi="Arial" w:cs="Arial"/>
        </w:rPr>
      </w:pPr>
    </w:p>
    <w:p w:rsidRPr="00260277" w:rsidR="00545684" w:rsidP="00784670" w:rsidRDefault="00FF5B70" w14:paraId="332E5A12" w14:textId="051972BF">
      <w:pPr>
        <w:pStyle w:val="Heading2"/>
      </w:pPr>
      <w:r>
        <w:t>4</w:t>
      </w:r>
      <w:r w:rsidRPr="00260277" w:rsidR="008E5015">
        <w:t xml:space="preserve">) </w:t>
      </w:r>
      <w:r w:rsidRPr="00260277" w:rsidR="00545684">
        <w:t>Methods:</w:t>
      </w:r>
    </w:p>
    <w:p w:rsidR="00E43ADA" w:rsidP="2CFA12D2" w:rsidRDefault="00E43ADA" w14:paraId="43F4722E" w14:textId="2DAE615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cs="Arial"/>
          <w:sz w:val="22"/>
          <w:szCs w:val="22"/>
        </w:rPr>
      </w:pPr>
      <w:r w:rsidRPr="2CFA12D2" w:rsidR="00E43ADA">
        <w:rPr>
          <w:rFonts w:ascii="Arial" w:hAnsi="Arial" w:cs="Arial"/>
          <w:sz w:val="22"/>
          <w:szCs w:val="22"/>
        </w:rPr>
        <w:t>The study will be</w:t>
      </w:r>
      <w:r w:rsidRPr="2CFA12D2" w:rsidR="633D6449">
        <w:rPr>
          <w:rFonts w:ascii="Arial" w:hAnsi="Arial" w:cs="Arial"/>
          <w:sz w:val="22"/>
          <w:szCs w:val="22"/>
        </w:rPr>
        <w:t xml:space="preserve"> carried out using</w:t>
      </w:r>
      <w:r w:rsidRPr="2CFA12D2" w:rsidR="00E43ADA">
        <w:rPr>
          <w:rFonts w:ascii="Arial" w:hAnsi="Arial" w:cs="Arial"/>
          <w:sz w:val="22"/>
          <w:szCs w:val="22"/>
        </w:rPr>
        <w:t xml:space="preserve"> </w:t>
      </w:r>
      <w:r w:rsidRPr="2CFA12D2" w:rsidR="38F1637C">
        <w:rPr>
          <w:rFonts w:ascii="Arial" w:hAnsi="Arial" w:cs="Arial"/>
          <w:sz w:val="22"/>
          <w:szCs w:val="22"/>
        </w:rPr>
        <w:t>secondary researc</w:t>
      </w:r>
      <w:r w:rsidRPr="2CFA12D2" w:rsidR="7FEFC3FC">
        <w:rPr>
          <w:rFonts w:ascii="Arial" w:hAnsi="Arial" w:cs="Arial"/>
          <w:sz w:val="22"/>
          <w:szCs w:val="22"/>
        </w:rPr>
        <w:t>h. A</w:t>
      </w:r>
      <w:r w:rsidRPr="2CFA12D2" w:rsidR="00E43ADA">
        <w:rPr>
          <w:rFonts w:ascii="Arial" w:hAnsi="Arial" w:cs="Arial"/>
          <w:sz w:val="22"/>
          <w:szCs w:val="22"/>
        </w:rPr>
        <w:t xml:space="preserve"> </w:t>
      </w:r>
      <w:r w:rsidRPr="2CFA12D2" w:rsidR="240CCA5E">
        <w:rPr>
          <w:rFonts w:ascii="Arial" w:hAnsi="Arial" w:cs="Arial"/>
          <w:sz w:val="22"/>
          <w:szCs w:val="22"/>
        </w:rPr>
        <w:t>systematic review</w:t>
      </w:r>
      <w:r w:rsidRPr="2CFA12D2" w:rsidR="00E43ADA">
        <w:rPr>
          <w:rFonts w:ascii="Arial" w:hAnsi="Arial" w:cs="Arial"/>
          <w:sz w:val="22"/>
          <w:szCs w:val="22"/>
        </w:rPr>
        <w:t xml:space="preserve"> of ten peer-reviewed journal articles</w:t>
      </w:r>
      <w:r w:rsidRPr="2CFA12D2" w:rsidR="6D185594">
        <w:rPr>
          <w:rFonts w:ascii="Arial" w:hAnsi="Arial" w:cs="Arial"/>
          <w:sz w:val="22"/>
          <w:szCs w:val="22"/>
        </w:rPr>
        <w:t xml:space="preserve"> will be conducted. </w:t>
      </w:r>
      <w:r w:rsidRPr="2CFA12D2" w:rsidR="00E43ADA">
        <w:rPr>
          <w:rFonts w:ascii="Arial" w:hAnsi="Arial" w:cs="Arial"/>
          <w:sz w:val="22"/>
          <w:szCs w:val="22"/>
        </w:rPr>
        <w:t xml:space="preserve"> </w:t>
      </w:r>
    </w:p>
    <w:p w:rsidR="0061260B" w:rsidP="2CFA12D2" w:rsidRDefault="00E43ADA" w14:paraId="7415BFCC" w14:textId="10861940">
      <w:pPr>
        <w:rPr>
          <w:rFonts w:ascii="Arial" w:hAnsi="Arial" w:cs="Arial"/>
          <w:b w:val="1"/>
          <w:bCs w:val="1"/>
          <w:sz w:val="22"/>
          <w:szCs w:val="22"/>
        </w:rPr>
      </w:pPr>
      <w:r w:rsidRPr="2CFA12D2" w:rsidR="00E43ADA">
        <w:rPr>
          <w:rFonts w:ascii="Arial" w:hAnsi="Arial" w:cs="Arial"/>
          <w:b w:val="1"/>
          <w:bCs w:val="1"/>
          <w:sz w:val="22"/>
          <w:szCs w:val="22"/>
        </w:rPr>
        <w:t xml:space="preserve">Search strategy </w:t>
      </w:r>
    </w:p>
    <w:p w:rsidR="00E43ADA" w:rsidP="2CFA12D2" w:rsidRDefault="00E43ADA" w14:paraId="2ADEC896" w14:textId="3874031F">
      <w:pPr>
        <w:rPr>
          <w:rFonts w:ascii="Arial" w:hAnsi="Arial" w:cs="Arial"/>
          <w:b w:val="1"/>
          <w:bCs w:val="1"/>
          <w:sz w:val="22"/>
          <w:szCs w:val="22"/>
        </w:rPr>
      </w:pPr>
      <w:r w:rsidRPr="2CFA12D2" w:rsidR="00E43ADA">
        <w:rPr>
          <w:rFonts w:ascii="Arial" w:hAnsi="Arial" w:cs="Arial"/>
          <w:b w:val="1"/>
          <w:bCs w:val="1"/>
          <w:sz w:val="22"/>
          <w:szCs w:val="22"/>
        </w:rPr>
        <w:t xml:space="preserve">Databases: </w:t>
      </w:r>
    </w:p>
    <w:p w:rsidRPr="00E43ADA" w:rsidR="00E43ADA" w:rsidP="2CFA12D2" w:rsidRDefault="00E43ADA" w14:paraId="2C0DAB74" w14:textId="40F4CF97">
      <w:pPr>
        <w:pStyle w:val="ListParagraph"/>
        <w:numPr>
          <w:ilvl w:val="0"/>
          <w:numId w:val="3"/>
        </w:numPr>
        <w:rPr>
          <w:rFonts w:ascii="Arial" w:hAnsi="Arial" w:cs="Arial"/>
          <w:b w:val="1"/>
          <w:bCs w:val="1"/>
          <w:sz w:val="22"/>
          <w:szCs w:val="22"/>
        </w:rPr>
      </w:pPr>
      <w:r w:rsidRPr="2CFA12D2" w:rsidR="00E43ADA">
        <w:rPr>
          <w:rFonts w:ascii="Arial" w:hAnsi="Arial" w:cs="Arial"/>
          <w:b w:val="1"/>
          <w:bCs w:val="1"/>
          <w:sz w:val="22"/>
          <w:szCs w:val="22"/>
        </w:rPr>
        <w:t>PubMed</w:t>
      </w:r>
    </w:p>
    <w:p w:rsidRPr="00E43ADA" w:rsidR="00E43ADA" w:rsidP="2CFA12D2" w:rsidRDefault="00E43ADA" w14:paraId="668FB599" w14:textId="352BB894">
      <w:pPr>
        <w:pStyle w:val="ListParagraph"/>
        <w:numPr>
          <w:ilvl w:val="0"/>
          <w:numId w:val="3"/>
        </w:numPr>
        <w:rPr>
          <w:rFonts w:ascii="Arial" w:hAnsi="Arial" w:cs="Arial"/>
          <w:b w:val="1"/>
          <w:bCs w:val="1"/>
          <w:sz w:val="22"/>
          <w:szCs w:val="22"/>
        </w:rPr>
      </w:pPr>
      <w:r w:rsidRPr="2CFA12D2" w:rsidR="00E43ADA">
        <w:rPr>
          <w:rFonts w:ascii="Arial" w:hAnsi="Arial" w:cs="Arial"/>
          <w:b w:val="1"/>
          <w:bCs w:val="1"/>
          <w:sz w:val="22"/>
          <w:szCs w:val="22"/>
        </w:rPr>
        <w:t>ProQuest</w:t>
      </w:r>
    </w:p>
    <w:p w:rsidR="00E43ADA" w:rsidP="2CFA12D2" w:rsidRDefault="00E43ADA" w14:paraId="152C3911" w14:textId="47D060F6">
      <w:pPr>
        <w:pStyle w:val="ListParagraph"/>
        <w:numPr>
          <w:ilvl w:val="0"/>
          <w:numId w:val="3"/>
        </w:numPr>
        <w:rPr>
          <w:rFonts w:ascii="Arial" w:hAnsi="Arial" w:cs="Arial"/>
          <w:b w:val="1"/>
          <w:bCs w:val="1"/>
          <w:sz w:val="22"/>
          <w:szCs w:val="22"/>
        </w:rPr>
      </w:pPr>
      <w:r w:rsidRPr="2CFA12D2" w:rsidR="00E43ADA">
        <w:rPr>
          <w:rFonts w:ascii="Arial" w:hAnsi="Arial" w:cs="Arial"/>
          <w:b w:val="1"/>
          <w:bCs w:val="1"/>
          <w:sz w:val="22"/>
          <w:szCs w:val="22"/>
        </w:rPr>
        <w:t xml:space="preserve">Google Scholar </w:t>
      </w:r>
    </w:p>
    <w:p w:rsidR="00E43ADA" w:rsidP="00E43ADA" w:rsidRDefault="00E43ADA" w14:paraId="23BF2C9A" w14:textId="77777777">
      <w:pPr>
        <w:rPr>
          <w:rFonts w:ascii="Arial" w:hAnsi="Arial" w:cs="Arial"/>
          <w:b/>
          <w:bCs/>
          <w:sz w:val="36"/>
          <w:szCs w:val="36"/>
        </w:rPr>
      </w:pPr>
    </w:p>
    <w:p w:rsidR="00E43ADA" w:rsidP="00E43ADA" w:rsidRDefault="00E43ADA" w14:paraId="630447F7" w14:textId="6CB1EC18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Keywords: </w:t>
      </w:r>
    </w:p>
    <w:p w:rsidR="00E43ADA" w:rsidP="2CFA12D2" w:rsidRDefault="00E43ADA" w14:paraId="2B994BCC" w14:textId="25389016">
      <w:pPr>
        <w:rPr>
          <w:rFonts w:ascii="Arial" w:hAnsi="Arial" w:cs="Arial"/>
          <w:b w:val="1"/>
          <w:bCs w:val="1"/>
          <w:sz w:val="22"/>
          <w:szCs w:val="22"/>
        </w:rPr>
      </w:pPr>
      <w:r w:rsidRPr="2CFA12D2" w:rsidR="3FFA8F36">
        <w:rPr>
          <w:rFonts w:ascii="Arial" w:hAnsi="Arial" w:cs="Arial"/>
          <w:b w:val="1"/>
          <w:bCs w:val="1"/>
          <w:sz w:val="22"/>
          <w:szCs w:val="22"/>
        </w:rPr>
        <w:t>loneliness</w:t>
      </w:r>
      <w:r w:rsidRPr="2CFA12D2" w:rsidR="00E43ADA">
        <w:rPr>
          <w:rFonts w:ascii="Arial" w:hAnsi="Arial" w:cs="Arial"/>
          <w:b w:val="1"/>
          <w:bCs w:val="1"/>
          <w:sz w:val="22"/>
          <w:szCs w:val="22"/>
        </w:rPr>
        <w:t xml:space="preserve">, </w:t>
      </w:r>
      <w:r w:rsidRPr="2CFA12D2" w:rsidR="00E43ADA">
        <w:rPr>
          <w:rFonts w:ascii="Arial" w:hAnsi="Arial" w:cs="Arial"/>
          <w:b w:val="1"/>
          <w:bCs w:val="1"/>
          <w:sz w:val="22"/>
          <w:szCs w:val="22"/>
        </w:rPr>
        <w:t xml:space="preserve">mental </w:t>
      </w:r>
      <w:r w:rsidRPr="2CFA12D2" w:rsidR="28E16731">
        <w:rPr>
          <w:rFonts w:ascii="Arial" w:hAnsi="Arial" w:cs="Arial"/>
          <w:b w:val="1"/>
          <w:bCs w:val="1"/>
          <w:sz w:val="22"/>
          <w:szCs w:val="22"/>
        </w:rPr>
        <w:t>health, older</w:t>
      </w:r>
      <w:r w:rsidRPr="2CFA12D2" w:rsidR="7ABD2E55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2CFA12D2" w:rsidR="00E43ADA">
        <w:rPr>
          <w:rFonts w:ascii="Arial" w:hAnsi="Arial" w:cs="Arial"/>
          <w:b w:val="1"/>
          <w:bCs w:val="1"/>
          <w:sz w:val="22"/>
          <w:szCs w:val="22"/>
        </w:rPr>
        <w:t>adults</w:t>
      </w:r>
      <w:r w:rsidRPr="2CFA12D2" w:rsidR="00E43ADA">
        <w:rPr>
          <w:rFonts w:ascii="Arial" w:hAnsi="Arial" w:cs="Arial"/>
          <w:b w:val="1"/>
          <w:bCs w:val="1"/>
          <w:sz w:val="22"/>
          <w:szCs w:val="22"/>
        </w:rPr>
        <w:t>, UK</w:t>
      </w:r>
    </w:p>
    <w:p w:rsidR="00E43ADA" w:rsidP="2CFA12D2" w:rsidRDefault="00E43ADA" w14:paraId="2BAC9D7C" w14:textId="363041CC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2CFA12D2" w:rsidR="00E43ADA">
        <w:rPr>
          <w:rFonts w:ascii="Arial" w:hAnsi="Arial" w:eastAsia="Arial" w:cs="Arial"/>
          <w:b w:val="1"/>
          <w:bCs w:val="1"/>
          <w:sz w:val="22"/>
          <w:szCs w:val="22"/>
        </w:rPr>
        <w:t>Inclusion</w:t>
      </w:r>
      <w:r w:rsidRPr="2CFA12D2" w:rsidR="00E43AD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CFA12D2" w:rsidR="00E43ADA">
        <w:rPr>
          <w:rFonts w:ascii="Arial" w:hAnsi="Arial" w:eastAsia="Arial" w:cs="Arial"/>
          <w:b w:val="1"/>
          <w:bCs w:val="1"/>
          <w:sz w:val="22"/>
          <w:szCs w:val="22"/>
        </w:rPr>
        <w:t>criteria</w:t>
      </w:r>
    </w:p>
    <w:p w:rsidR="00E43ADA" w:rsidP="2CFA12D2" w:rsidRDefault="00E43ADA" w14:paraId="14C4FA74" w14:textId="2055193A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>Stu</w:t>
      </w: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dies/research published in the last ten years /from 2016 to present </w:t>
      </w:r>
    </w:p>
    <w:p w:rsidR="00E43ADA" w:rsidP="2CFA12D2" w:rsidRDefault="00E43ADA" w14:paraId="7C46DE8E" w14:textId="51A0F44A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 conducted in </w:t>
      </w:r>
      <w:r w:rsidRPr="2CFA12D2" w:rsidR="792718A7">
        <w:rPr>
          <w:rFonts w:ascii="Arial" w:hAnsi="Arial" w:eastAsia="Arial" w:cs="Arial"/>
          <w:b w:val="0"/>
          <w:bCs w:val="0"/>
          <w:sz w:val="22"/>
          <w:szCs w:val="22"/>
        </w:rPr>
        <w:t>older</w:t>
      </w: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 adults living in the UK. </w:t>
      </w:r>
    </w:p>
    <w:p w:rsidR="00E43ADA" w:rsidP="2CFA12D2" w:rsidRDefault="00E43ADA" w14:paraId="4FF8136A" w14:textId="66841110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Studies focusing on </w:t>
      </w:r>
      <w:r w:rsidRPr="2CFA12D2" w:rsidR="43F39D4C">
        <w:rPr>
          <w:rFonts w:ascii="Arial" w:hAnsi="Arial" w:eastAsia="Arial" w:cs="Arial"/>
          <w:b w:val="0"/>
          <w:bCs w:val="0"/>
          <w:sz w:val="22"/>
          <w:szCs w:val="22"/>
        </w:rPr>
        <w:t>older</w:t>
      </w: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 adults (age </w:t>
      </w:r>
      <w:r w:rsidRPr="2CFA12D2" w:rsidR="49EF86A3">
        <w:rPr>
          <w:rFonts w:ascii="Arial" w:hAnsi="Arial" w:eastAsia="Arial" w:cs="Arial"/>
          <w:b w:val="0"/>
          <w:bCs w:val="0"/>
          <w:sz w:val="22"/>
          <w:szCs w:val="22"/>
        </w:rPr>
        <w:t>65+</w:t>
      </w: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>)</w:t>
      </w:r>
    </w:p>
    <w:p w:rsidR="00E43ADA" w:rsidP="2CFA12D2" w:rsidRDefault="00E43ADA" w14:paraId="1E4C2267" w14:textId="37E733EB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Studies on </w:t>
      </w:r>
      <w:r w:rsidRPr="2CFA12D2" w:rsidR="3AB5C1DD">
        <w:rPr>
          <w:rFonts w:ascii="Arial" w:hAnsi="Arial" w:eastAsia="Arial" w:cs="Arial"/>
          <w:b w:val="0"/>
          <w:bCs w:val="0"/>
          <w:sz w:val="22"/>
          <w:szCs w:val="22"/>
        </w:rPr>
        <w:t xml:space="preserve">older adults living in the community or sheltered housing, care </w:t>
      </w:r>
      <w:r w:rsidRPr="2CFA12D2" w:rsidR="3AB5C1DD">
        <w:rPr>
          <w:rFonts w:ascii="Arial" w:hAnsi="Arial" w:eastAsia="Arial" w:cs="Arial"/>
          <w:b w:val="0"/>
          <w:bCs w:val="0"/>
          <w:sz w:val="22"/>
          <w:szCs w:val="22"/>
        </w:rPr>
        <w:t>settings.</w:t>
      </w:r>
    </w:p>
    <w:p w:rsidR="00E43ADA" w:rsidP="2CFA12D2" w:rsidRDefault="00E43ADA" w14:paraId="1452B326" w14:textId="1EDB4CA8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Studies published in </w:t>
      </w:r>
      <w:r w:rsidRPr="2CFA12D2" w:rsidR="5A772BF5">
        <w:rPr>
          <w:rFonts w:ascii="Arial" w:hAnsi="Arial" w:eastAsia="Arial" w:cs="Arial"/>
          <w:b w:val="0"/>
          <w:bCs w:val="0"/>
          <w:sz w:val="22"/>
          <w:szCs w:val="22"/>
        </w:rPr>
        <w:t>peer reviewed</w:t>
      </w: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E43ADA" w:rsidR="00E43ADA" w:rsidP="2CFA12D2" w:rsidRDefault="00E43ADA" w14:paraId="2A949366" w14:textId="5B565081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1"/>
          <w:bCs w:val="1"/>
          <w:sz w:val="22"/>
          <w:szCs w:val="22"/>
        </w:rPr>
      </w:pP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Studies based on </w:t>
      </w:r>
      <w:r w:rsidRPr="2CFA12D2" w:rsidR="248B1F5C">
        <w:rPr>
          <w:rFonts w:ascii="Arial" w:hAnsi="Arial" w:eastAsia="Arial" w:cs="Arial"/>
          <w:b w:val="0"/>
          <w:bCs w:val="0"/>
          <w:sz w:val="22"/>
          <w:szCs w:val="22"/>
        </w:rPr>
        <w:t>primary research.</w:t>
      </w: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FA12D2" w:rsidR="00E43AD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Pr="00E43ADA" w:rsidR="00E43ADA" w:rsidP="2CFA12D2" w:rsidRDefault="00E43ADA" w14:paraId="7AEB6D54" w14:textId="72B3D1E4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2CFA12D2" w:rsidR="00E43ADA">
        <w:rPr>
          <w:rFonts w:ascii="Arial" w:hAnsi="Arial" w:eastAsia="Arial" w:cs="Arial"/>
          <w:b w:val="1"/>
          <w:bCs w:val="1"/>
          <w:sz w:val="22"/>
          <w:szCs w:val="22"/>
        </w:rPr>
        <w:t>Exclusion criteria</w:t>
      </w:r>
    </w:p>
    <w:p w:rsidRPr="00E43ADA" w:rsidR="00E43ADA" w:rsidP="00E43ADA" w:rsidRDefault="00E43ADA" w14:paraId="7379A37B" w14:textId="34C31F92">
      <w:pPr>
        <w:rPr>
          <w:rFonts w:ascii="Arial" w:hAnsi="Arial" w:cs="Arial"/>
        </w:rPr>
      </w:pPr>
      <w:r w:rsidRPr="00E43ADA">
        <w:rPr>
          <w:rFonts w:ascii="Arial" w:hAnsi="Arial" w:cs="Arial"/>
        </w:rPr>
        <w:t>•</w:t>
      </w:r>
      <w:r w:rsidRPr="00E43ADA">
        <w:rPr>
          <w:rFonts w:ascii="Arial" w:hAnsi="Arial" w:cs="Arial"/>
        </w:rPr>
        <w:tab/>
      </w:r>
      <w:r w:rsidRPr="00E43ADA">
        <w:rPr>
          <w:rFonts w:ascii="Arial" w:hAnsi="Arial" w:cs="Arial"/>
        </w:rPr>
        <w:t xml:space="preserve">Studies/research published </w:t>
      </w:r>
      <w:r>
        <w:rPr>
          <w:rFonts w:ascii="Arial" w:hAnsi="Arial" w:cs="Arial"/>
        </w:rPr>
        <w:t>before 2016.</w:t>
      </w:r>
    </w:p>
    <w:p w:rsidRPr="00E43ADA" w:rsidR="00E43ADA" w:rsidP="00E43ADA" w:rsidRDefault="00E43ADA" w14:paraId="1C81A4FD" w14:textId="292EEDA7">
      <w:pPr>
        <w:rPr>
          <w:rFonts w:ascii="Arial" w:hAnsi="Arial" w:cs="Arial"/>
        </w:rPr>
      </w:pPr>
      <w:r w:rsidRPr="2CFA12D2" w:rsidR="00E43ADA">
        <w:rPr>
          <w:rFonts w:ascii="Arial" w:hAnsi="Arial" w:cs="Arial"/>
        </w:rPr>
        <w:t>•</w:t>
      </w:r>
      <w:r>
        <w:tab/>
      </w:r>
      <w:r w:rsidRPr="2CFA12D2" w:rsidR="00E43ADA">
        <w:rPr>
          <w:rFonts w:ascii="Arial" w:hAnsi="Arial" w:cs="Arial"/>
        </w:rPr>
        <w:t xml:space="preserve">Research conducted in </w:t>
      </w:r>
      <w:r w:rsidRPr="2CFA12D2" w:rsidR="20C115F5">
        <w:rPr>
          <w:rFonts w:ascii="Arial" w:hAnsi="Arial" w:cs="Arial"/>
        </w:rPr>
        <w:t>older</w:t>
      </w:r>
      <w:r w:rsidRPr="2CFA12D2" w:rsidR="00E43ADA">
        <w:rPr>
          <w:rFonts w:ascii="Arial" w:hAnsi="Arial" w:cs="Arial"/>
        </w:rPr>
        <w:t xml:space="preserve"> adults living </w:t>
      </w:r>
      <w:r w:rsidRPr="2CFA12D2" w:rsidR="00E43ADA">
        <w:rPr>
          <w:rFonts w:ascii="Arial" w:hAnsi="Arial" w:cs="Arial"/>
        </w:rPr>
        <w:t>outside the</w:t>
      </w:r>
      <w:r w:rsidRPr="2CFA12D2" w:rsidR="00E43ADA">
        <w:rPr>
          <w:rFonts w:ascii="Arial" w:hAnsi="Arial" w:cs="Arial"/>
        </w:rPr>
        <w:t xml:space="preserve"> UK. </w:t>
      </w:r>
    </w:p>
    <w:p w:rsidRPr="00E43ADA" w:rsidR="00E43ADA" w:rsidP="00E43ADA" w:rsidRDefault="00E43ADA" w14:paraId="34A348C4" w14:textId="346661CB">
      <w:pPr>
        <w:rPr>
          <w:rFonts w:ascii="Arial" w:hAnsi="Arial" w:cs="Arial"/>
        </w:rPr>
      </w:pPr>
      <w:r w:rsidRPr="00E43ADA">
        <w:rPr>
          <w:rFonts w:ascii="Arial" w:hAnsi="Arial" w:cs="Arial"/>
        </w:rPr>
        <w:t>•</w:t>
      </w:r>
      <w:r w:rsidRPr="00E43ADA">
        <w:rPr>
          <w:rFonts w:ascii="Arial" w:hAnsi="Arial" w:cs="Arial"/>
        </w:rPr>
        <w:tab/>
      </w:r>
      <w:r w:rsidRPr="00E43ADA">
        <w:rPr>
          <w:rFonts w:ascii="Arial" w:hAnsi="Arial" w:cs="Arial"/>
        </w:rPr>
        <w:t xml:space="preserve">Studies focusing on </w:t>
      </w:r>
      <w:r>
        <w:rPr>
          <w:rFonts w:ascii="Arial" w:hAnsi="Arial" w:cs="Arial"/>
        </w:rPr>
        <w:t>children</w:t>
      </w:r>
      <w:r w:rsidRPr="00E43ADA">
        <w:rPr>
          <w:rFonts w:ascii="Arial" w:hAnsi="Arial" w:cs="Arial"/>
        </w:rPr>
        <w:t xml:space="preserve"> </w:t>
      </w:r>
    </w:p>
    <w:p w:rsidRPr="00E43ADA" w:rsidR="00E43ADA" w:rsidP="00E43ADA" w:rsidRDefault="00E43ADA" w14:paraId="772B4C49" w14:textId="56783D36">
      <w:pPr>
        <w:rPr>
          <w:rFonts w:ascii="Arial" w:hAnsi="Arial" w:cs="Arial"/>
        </w:rPr>
      </w:pPr>
      <w:r w:rsidRPr="2CFA12D2" w:rsidR="00E43ADA">
        <w:rPr>
          <w:rFonts w:ascii="Arial" w:hAnsi="Arial" w:cs="Arial"/>
        </w:rPr>
        <w:t>•</w:t>
      </w:r>
      <w:r>
        <w:tab/>
      </w:r>
      <w:r w:rsidRPr="2CFA12D2" w:rsidR="00E43ADA">
        <w:rPr>
          <w:rFonts w:ascii="Arial" w:hAnsi="Arial" w:cs="Arial"/>
        </w:rPr>
        <w:t xml:space="preserve">Studies on </w:t>
      </w:r>
      <w:r w:rsidRPr="2CFA12D2" w:rsidR="00E43ADA">
        <w:rPr>
          <w:rFonts w:ascii="Arial" w:hAnsi="Arial" w:cs="Arial"/>
        </w:rPr>
        <w:t xml:space="preserve">other topics and not on </w:t>
      </w:r>
      <w:r w:rsidRPr="2CFA12D2" w:rsidR="02F80A01">
        <w:rPr>
          <w:rFonts w:ascii="Arial" w:hAnsi="Arial" w:cs="Arial"/>
        </w:rPr>
        <w:t>loneliness</w:t>
      </w:r>
    </w:p>
    <w:p w:rsidRPr="00E43ADA" w:rsidR="00E43ADA" w:rsidP="00E43ADA" w:rsidRDefault="00E43ADA" w14:paraId="531A787E" w14:textId="1AF46A23">
      <w:pPr>
        <w:rPr>
          <w:rFonts w:ascii="Arial" w:hAnsi="Arial" w:cs="Arial"/>
        </w:rPr>
      </w:pPr>
      <w:r w:rsidRPr="2CFA12D2" w:rsidR="00E43ADA">
        <w:rPr>
          <w:rFonts w:ascii="Arial" w:hAnsi="Arial" w:cs="Arial"/>
        </w:rPr>
        <w:t>•</w:t>
      </w:r>
      <w:r>
        <w:tab/>
      </w:r>
      <w:r w:rsidRPr="2CFA12D2" w:rsidR="262B9C7E">
        <w:rPr>
          <w:rFonts w:ascii="Arial" w:hAnsi="Arial" w:cs="Arial"/>
        </w:rPr>
        <w:t>Studies published</w:t>
      </w:r>
      <w:r w:rsidRPr="2CFA12D2" w:rsidR="00E43ADA">
        <w:rPr>
          <w:rFonts w:ascii="Arial" w:hAnsi="Arial" w:cs="Arial"/>
        </w:rPr>
        <w:t xml:space="preserve">in </w:t>
      </w:r>
      <w:r w:rsidRPr="2CFA12D2" w:rsidR="00E43ADA">
        <w:rPr>
          <w:rFonts w:ascii="Arial" w:hAnsi="Arial" w:cs="Arial"/>
        </w:rPr>
        <w:t>reports, websites.</w:t>
      </w:r>
    </w:p>
    <w:p w:rsidR="0061260B" w:rsidP="00E43ADA" w:rsidRDefault="00E43ADA" w14:paraId="08437629" w14:textId="3B429B9A">
      <w:pPr>
        <w:rPr>
          <w:rFonts w:ascii="Arial" w:hAnsi="Arial" w:cs="Arial"/>
        </w:rPr>
      </w:pPr>
      <w:r w:rsidRPr="00E43ADA">
        <w:rPr>
          <w:rFonts w:ascii="Arial" w:hAnsi="Arial" w:cs="Arial"/>
        </w:rPr>
        <w:t>•</w:t>
      </w:r>
      <w:r w:rsidRPr="00E43ADA">
        <w:rPr>
          <w:rFonts w:ascii="Arial" w:hAnsi="Arial" w:cs="Arial"/>
        </w:rPr>
        <w:tab/>
      </w:r>
      <w:r w:rsidRPr="00E43ADA">
        <w:rPr>
          <w:rFonts w:ascii="Arial" w:hAnsi="Arial" w:cs="Arial"/>
        </w:rPr>
        <w:t xml:space="preserve">Studies based on </w:t>
      </w:r>
      <w:r>
        <w:rPr>
          <w:rFonts w:ascii="Arial" w:hAnsi="Arial" w:cs="Arial"/>
        </w:rPr>
        <w:t>secondary</w:t>
      </w:r>
      <w:r w:rsidRPr="00E43ADA">
        <w:rPr>
          <w:rFonts w:ascii="Arial" w:hAnsi="Arial" w:cs="Arial"/>
        </w:rPr>
        <w:t xml:space="preserve"> research.   </w:t>
      </w:r>
    </w:p>
    <w:p w:rsidR="00370198" w:rsidP="00E43ADA" w:rsidRDefault="00370198" w14:paraId="45D3FFF0" w14:textId="77777777">
      <w:pPr>
        <w:rPr>
          <w:rFonts w:ascii="Arial" w:hAnsi="Arial" w:cs="Arial"/>
        </w:rPr>
      </w:pPr>
      <w:r w:rsidRPr="00370198">
        <w:rPr>
          <w:rFonts w:ascii="Arial" w:hAnsi="Arial" w:cs="Arial"/>
          <w:b/>
          <w:bCs/>
        </w:rPr>
        <w:t>Data analysis:</w:t>
      </w:r>
      <w:r>
        <w:rPr>
          <w:rFonts w:ascii="Arial" w:hAnsi="Arial" w:cs="Arial"/>
        </w:rPr>
        <w:t xml:space="preserve"> </w:t>
      </w:r>
    </w:p>
    <w:p w:rsidRPr="00260277" w:rsidR="00370198" w:rsidP="00E43ADA" w:rsidRDefault="00370198" w14:paraId="17C8A932" w14:textId="24A0BF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thematic analysis </w:t>
      </w:r>
    </w:p>
    <w:p w:rsidRPr="00260277" w:rsidR="0061260B" w:rsidP="00784670" w:rsidRDefault="00FF5B70" w14:paraId="232DCC93" w14:textId="74A66EC3">
      <w:pPr>
        <w:pStyle w:val="Heading2"/>
      </w:pPr>
      <w:r>
        <w:t>5</w:t>
      </w:r>
      <w:r w:rsidRPr="00260277" w:rsidR="0061260B">
        <w:t>) Resources</w:t>
      </w:r>
      <w:r w:rsidR="00260277">
        <w:t>:</w:t>
      </w:r>
      <w:r w:rsidRPr="00260277" w:rsidR="0061260B">
        <w:t xml:space="preserve"> </w:t>
      </w:r>
    </w:p>
    <w:p w:rsidR="0061260B" w:rsidP="00260277" w:rsidRDefault="00E43ADA" w14:paraId="64C3045A" w14:textId="212841A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Internet, UWTSD library, feedback, PC. </w:t>
      </w:r>
    </w:p>
    <w:p w:rsidRPr="00260277" w:rsidR="00260277" w:rsidP="00260277" w:rsidRDefault="00260277" w14:paraId="376E10FA" w14:textId="77777777">
      <w:pPr>
        <w:rPr>
          <w:rFonts w:ascii="Arial" w:hAnsi="Arial" w:cs="Arial"/>
        </w:rPr>
      </w:pPr>
    </w:p>
    <w:p w:rsidRPr="00260277" w:rsidR="00545684" w:rsidP="00784670" w:rsidRDefault="00FF5B70" w14:paraId="0FE77585" w14:textId="45EB88AC">
      <w:pPr>
        <w:pStyle w:val="Heading2"/>
      </w:pPr>
      <w:r>
        <w:t>6</w:t>
      </w:r>
      <w:r w:rsidRPr="00260277" w:rsidR="0061260B">
        <w:t>) Timescale:</w:t>
      </w:r>
    </w:p>
    <w:p w:rsidRPr="00E43ADA" w:rsidR="00E43ADA" w:rsidP="2CFA12D2" w:rsidRDefault="00E43ADA" w14:paraId="55FEC2F1" w14:textId="6913A85A">
      <w:pPr>
        <w:keepNext w:val="1"/>
        <w:keepLines w:val="1"/>
        <w:spacing w:before="240" w:after="0" w:line="360" w:lineRule="auto"/>
        <w:outlineLvl w:val="0"/>
        <w:rPr>
          <w:rFonts w:ascii="Arial" w:hAnsi="Arial" w:eastAsia="等线 Light" w:cs="Times New Roman" w:eastAsiaTheme="majorEastAsia" w:cstheme="majorBidi"/>
          <w:b w:val="1"/>
          <w:bCs w:val="1"/>
          <w:sz w:val="32"/>
          <w:szCs w:val="32"/>
        </w:rPr>
      </w:pPr>
    </w:p>
    <w:tbl>
      <w:tblPr>
        <w:tblStyle w:val="TableGrid"/>
        <w:tblW w:w="9215" w:type="dxa"/>
        <w:tblInd w:w="-289" w:type="dxa"/>
        <w:tblLook w:val="04A0" w:firstRow="1" w:lastRow="0" w:firstColumn="1" w:lastColumn="0" w:noHBand="0" w:noVBand="1"/>
      </w:tblPr>
      <w:tblGrid>
        <w:gridCol w:w="2051"/>
        <w:gridCol w:w="1494"/>
        <w:gridCol w:w="1417"/>
        <w:gridCol w:w="1418"/>
        <w:gridCol w:w="1417"/>
        <w:gridCol w:w="1418"/>
      </w:tblGrid>
      <w:tr w:rsidRPr="00E43ADA" w:rsidR="00E43ADA" w:rsidTr="2CFA12D2" w14:paraId="5E3ED24D" w14:textId="77777777">
        <w:tc>
          <w:tcPr>
            <w:tcW w:w="2051" w:type="dxa"/>
            <w:shd w:val="clear" w:color="auto" w:fill="E7E6E6" w:themeFill="background2"/>
            <w:tcMar/>
          </w:tcPr>
          <w:p w:rsidRPr="00370198" w:rsidR="00E43ADA" w:rsidP="00E43ADA" w:rsidRDefault="00E43ADA" w14:paraId="298972AA" w14:textId="77777777">
            <w:pPr>
              <w:spacing w:line="360" w:lineRule="auto"/>
              <w:rPr>
                <w:rFonts w:ascii="Arial" w:hAnsi="Arial" w:cs="Arial"/>
                <w:b/>
                <w:bCs/>
                <w:sz w:val="40"/>
                <w:szCs w:val="40"/>
              </w:rPr>
            </w:pPr>
            <w:r w:rsidRPr="00370198">
              <w:rPr>
                <w:rFonts w:ascii="Arial" w:hAnsi="Arial" w:cs="Arial"/>
                <w:b/>
                <w:bCs/>
                <w:sz w:val="40"/>
                <w:szCs w:val="40"/>
              </w:rPr>
              <w:t>Chapter:</w:t>
            </w:r>
          </w:p>
          <w:p w:rsidRPr="00370198" w:rsidR="00E43ADA" w:rsidP="00E43ADA" w:rsidRDefault="00E43ADA" w14:paraId="1900B8CE" w14:textId="77777777">
            <w:pPr>
              <w:spacing w:line="360" w:lineRule="auto"/>
              <w:rPr>
                <w:rFonts w:ascii="Arial" w:hAnsi="Arial" w:cs="Arial"/>
                <w:b/>
                <w:bCs/>
                <w:sz w:val="40"/>
                <w:szCs w:val="40"/>
              </w:rPr>
            </w:pPr>
          </w:p>
        </w:tc>
        <w:tc>
          <w:tcPr>
            <w:tcW w:w="1494" w:type="dxa"/>
            <w:shd w:val="clear" w:color="auto" w:fill="E7E6E6" w:themeFill="background2"/>
            <w:tcMar/>
          </w:tcPr>
          <w:p w:rsidRPr="00370198" w:rsidR="00E43ADA" w:rsidP="00E43ADA" w:rsidRDefault="00370198" w14:paraId="4BBE7088" w14:textId="08FD9670">
            <w:pPr>
              <w:spacing w:line="360" w:lineRule="auto"/>
              <w:rPr>
                <w:rFonts w:ascii="Arial" w:hAnsi="Arial" w:cs="Arial"/>
                <w:b w:val="1"/>
                <w:bCs w:val="1"/>
                <w:color w:val="FF0000"/>
                <w:sz w:val="40"/>
                <w:szCs w:val="40"/>
              </w:rPr>
            </w:pPr>
            <w:r w:rsidRPr="2CFA12D2" w:rsidR="00370198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0</w:t>
            </w:r>
            <w:r w:rsidRPr="2CFA12D2" w:rsidR="5DE90073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6</w:t>
            </w:r>
            <w:r w:rsidRPr="2CFA12D2" w:rsidR="00E43ADA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-1</w:t>
            </w:r>
            <w:r w:rsidRPr="2CFA12D2" w:rsidR="00370198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2</w:t>
            </w:r>
            <w:r w:rsidRPr="2CFA12D2" w:rsidR="00E43ADA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-202</w:t>
            </w:r>
            <w:r w:rsidRPr="2CFA12D2" w:rsidR="00370198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6</w:t>
            </w:r>
          </w:p>
        </w:tc>
        <w:tc>
          <w:tcPr>
            <w:tcW w:w="1417" w:type="dxa"/>
            <w:shd w:val="clear" w:color="auto" w:fill="E7E6E6" w:themeFill="background2"/>
            <w:tcMar/>
          </w:tcPr>
          <w:p w:rsidRPr="00370198" w:rsidR="00E43ADA" w:rsidP="00E43ADA" w:rsidRDefault="00370198" w14:paraId="63EFE600" w14:textId="400F3C5E">
            <w:pPr>
              <w:spacing w:line="360" w:lineRule="auto"/>
              <w:rPr>
                <w:rFonts w:ascii="Arial" w:hAnsi="Arial" w:cs="Arial"/>
                <w:b w:val="1"/>
                <w:bCs w:val="1"/>
                <w:color w:val="000000" w:themeColor="text1"/>
                <w:sz w:val="40"/>
                <w:szCs w:val="40"/>
              </w:rPr>
            </w:pPr>
            <w:r w:rsidRPr="2CFA12D2" w:rsidR="1688D57B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01</w:t>
            </w:r>
            <w:r w:rsidRPr="2CFA12D2" w:rsidR="00E43ADA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-</w:t>
            </w:r>
            <w:r w:rsidRPr="2CFA12D2" w:rsidR="00370198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02</w:t>
            </w:r>
            <w:r w:rsidRPr="2CFA12D2" w:rsidR="00E43ADA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-202</w:t>
            </w:r>
            <w:r w:rsidRPr="2CFA12D2" w:rsidR="00370198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7</w:t>
            </w:r>
          </w:p>
        </w:tc>
        <w:tc>
          <w:tcPr>
            <w:tcW w:w="1418" w:type="dxa"/>
            <w:shd w:val="clear" w:color="auto" w:fill="E7E6E6" w:themeFill="background2"/>
            <w:tcMar/>
          </w:tcPr>
          <w:p w:rsidRPr="00370198" w:rsidR="00E43ADA" w:rsidP="00E43ADA" w:rsidRDefault="00370198" w14:paraId="05576A9E" w14:textId="79199684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</w:pPr>
            <w:r w:rsidRPr="00370198"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28</w:t>
            </w:r>
            <w:r w:rsidRPr="00370198" w:rsidR="00E43ADA"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-02-202</w:t>
            </w:r>
            <w:r w:rsidRPr="00370198"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7</w:t>
            </w:r>
          </w:p>
        </w:tc>
        <w:tc>
          <w:tcPr>
            <w:tcW w:w="1417" w:type="dxa"/>
            <w:shd w:val="clear" w:color="auto" w:fill="E7E6E6" w:themeFill="background2"/>
            <w:tcMar/>
          </w:tcPr>
          <w:p w:rsidRPr="00370198" w:rsidR="00E43ADA" w:rsidP="00E43ADA" w:rsidRDefault="00E43ADA" w14:paraId="05A1CFFF" w14:textId="5E3B30DD">
            <w:pPr>
              <w:spacing w:line="360" w:lineRule="auto"/>
              <w:rPr>
                <w:rFonts w:ascii="Arial" w:hAnsi="Arial" w:cs="Arial"/>
                <w:b w:val="1"/>
                <w:bCs w:val="1"/>
                <w:color w:val="000000" w:themeColor="text1"/>
                <w:sz w:val="40"/>
                <w:szCs w:val="40"/>
              </w:rPr>
            </w:pPr>
            <w:r w:rsidRPr="2CFA12D2" w:rsidR="00E43ADA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1</w:t>
            </w:r>
            <w:r w:rsidRPr="2CFA12D2" w:rsidR="6AE13226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6</w:t>
            </w:r>
            <w:r w:rsidRPr="2CFA12D2" w:rsidR="00E43ADA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-03-202</w:t>
            </w:r>
            <w:r w:rsidRPr="2CFA12D2" w:rsidR="00370198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40"/>
                <w:szCs w:val="40"/>
              </w:rPr>
              <w:t>7</w:t>
            </w:r>
          </w:p>
        </w:tc>
        <w:tc>
          <w:tcPr>
            <w:tcW w:w="1418" w:type="dxa"/>
            <w:shd w:val="clear" w:color="auto" w:fill="E7E6E6" w:themeFill="background2"/>
            <w:tcMar/>
          </w:tcPr>
          <w:p w:rsidRPr="00370198" w:rsidR="00E43ADA" w:rsidP="00E43ADA" w:rsidRDefault="00370198" w14:paraId="2BB51DA3" w14:textId="2B501DAA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</w:pPr>
            <w:r w:rsidRPr="00370198"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2</w:t>
            </w:r>
            <w:r w:rsidR="005170DB"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5</w:t>
            </w:r>
            <w:r w:rsidRPr="00370198" w:rsidR="00E43ADA"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-0</w:t>
            </w:r>
            <w:r w:rsidRPr="00370198"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3</w:t>
            </w:r>
            <w:r w:rsidRPr="00370198" w:rsidR="00E43ADA"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-202</w:t>
            </w:r>
            <w:r w:rsidRPr="00370198"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7</w:t>
            </w:r>
          </w:p>
        </w:tc>
      </w:tr>
      <w:tr w:rsidRPr="00E43ADA" w:rsidR="00E43ADA" w:rsidTr="2CFA12D2" w14:paraId="1D2511CE" w14:textId="77777777">
        <w:tc>
          <w:tcPr>
            <w:tcW w:w="2051" w:type="dxa"/>
            <w:tcMar/>
          </w:tcPr>
          <w:p w:rsidRPr="00E43ADA" w:rsidR="00E43ADA" w:rsidP="00E43ADA" w:rsidRDefault="00E43ADA" w14:paraId="2B16B6E1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E43ADA">
              <w:rPr>
                <w:rFonts w:ascii="Arial" w:hAnsi="Arial" w:cs="Arial"/>
                <w:sz w:val="22"/>
                <w:szCs w:val="22"/>
              </w:rPr>
              <w:t>Chapter:1</w:t>
            </w:r>
          </w:p>
          <w:p w:rsidRPr="00E43ADA" w:rsidR="00E43ADA" w:rsidP="00E43ADA" w:rsidRDefault="00E43ADA" w14:paraId="2172A697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E43ADA">
              <w:rPr>
                <w:rFonts w:ascii="Arial" w:hAnsi="Arial" w:cs="Arial"/>
                <w:sz w:val="22"/>
                <w:szCs w:val="22"/>
              </w:rPr>
              <w:t>Introduction</w:t>
            </w:r>
          </w:p>
          <w:p w:rsidRPr="00E43ADA" w:rsidR="00E43ADA" w:rsidP="00E43ADA" w:rsidRDefault="00E43ADA" w14:paraId="466DA1F5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92D050"/>
            <w:tcMar/>
          </w:tcPr>
          <w:p w:rsidRPr="00E43ADA" w:rsidR="00E43ADA" w:rsidP="2CFA12D2" w:rsidRDefault="00E43ADA" w14:paraId="76EB0932" w14:textId="6F58EBA6">
            <w:pPr>
              <w:spacing w:line="360" w:lineRule="auto"/>
              <w:rPr>
                <w:rFonts w:ascii="Arial" w:hAnsi="Arial" w:cs="Arial"/>
                <w:b w:val="1"/>
                <w:bCs w:val="1"/>
                <w:sz w:val="22"/>
                <w:szCs w:val="22"/>
                <w:highlight w:val="yellow"/>
              </w:rPr>
            </w:pPr>
          </w:p>
          <w:p w:rsidRPr="00E43ADA" w:rsidR="00E43ADA" w:rsidP="2CFA12D2" w:rsidRDefault="005170DB" w14:paraId="14B53E40" w14:textId="69CD8986">
            <w:pPr>
              <w:pStyle w:val="Normal"/>
              <w:shd w:val="clear" w:color="auto" w:fill="92D050"/>
              <w:spacing w:line="360" w:lineRule="auto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Pr="00E43ADA" w:rsidR="00E43ADA" w:rsidP="00E43ADA" w:rsidRDefault="00E43ADA" w14:paraId="0821D440" w14:textId="77777777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  <w:tcMar/>
          </w:tcPr>
          <w:p w:rsidRPr="00E43ADA" w:rsidR="00E43ADA" w:rsidP="00E43ADA" w:rsidRDefault="00E43ADA" w14:paraId="14D85B2B" w14:textId="77777777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  <w:tcMar/>
          </w:tcPr>
          <w:p w:rsidRPr="00E43ADA" w:rsidR="00E43ADA" w:rsidP="00E43ADA" w:rsidRDefault="00E43ADA" w14:paraId="4B2E31C6" w14:textId="77777777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  <w:tcMar/>
          </w:tcPr>
          <w:p w:rsidRPr="00E43ADA" w:rsidR="00E43ADA" w:rsidP="00E43ADA" w:rsidRDefault="00E43ADA" w14:paraId="463858C3" w14:textId="77777777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  <w:tcMar/>
          </w:tcPr>
          <w:p w:rsidRPr="00E43ADA" w:rsidR="00E43ADA" w:rsidP="00E43ADA" w:rsidRDefault="00E43ADA" w14:paraId="7AB216E4" w14:textId="77777777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Pr="00E43ADA" w:rsidR="00E43ADA" w:rsidTr="2CFA12D2" w14:paraId="5C260DF6" w14:textId="77777777">
        <w:tc>
          <w:tcPr>
            <w:tcW w:w="2051" w:type="dxa"/>
            <w:tcMar/>
          </w:tcPr>
          <w:p w:rsidRPr="00E43ADA" w:rsidR="00E43ADA" w:rsidP="00E43ADA" w:rsidRDefault="00E43ADA" w14:paraId="3228D1BF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E43ADA">
              <w:rPr>
                <w:rFonts w:ascii="Arial" w:hAnsi="Arial" w:cs="Arial"/>
                <w:sz w:val="22"/>
                <w:szCs w:val="22"/>
              </w:rPr>
              <w:t>Chapter 2:</w:t>
            </w:r>
          </w:p>
          <w:p w:rsidRPr="00E43ADA" w:rsidR="00E43ADA" w:rsidP="00E43ADA" w:rsidRDefault="00E43ADA" w14:paraId="630351EB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E43ADA">
              <w:rPr>
                <w:rFonts w:ascii="Arial" w:hAnsi="Arial" w:cs="Arial"/>
                <w:sz w:val="22"/>
                <w:szCs w:val="22"/>
              </w:rPr>
              <w:t>Background</w:t>
            </w:r>
          </w:p>
          <w:p w:rsidRPr="00E43ADA" w:rsidR="00E43ADA" w:rsidP="00E43ADA" w:rsidRDefault="00E43ADA" w14:paraId="116A93CB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94" w:type="dxa"/>
            <w:tcMar/>
          </w:tcPr>
          <w:p w:rsidRPr="00E43ADA" w:rsidR="00E43ADA" w:rsidP="00E43ADA" w:rsidRDefault="00E43ADA" w14:paraId="40B48A0B" w14:textId="77777777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E43ADA" w:rsidR="00E43ADA" w:rsidP="00E43ADA" w:rsidRDefault="00E43ADA" w14:paraId="6920A3C8" w14:textId="77777777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E43ADA" w:rsidR="00E43ADA" w:rsidP="00E43ADA" w:rsidRDefault="00E43ADA" w14:paraId="24381D0E" w14:textId="77777777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E43ADA" w:rsidR="00E43ADA" w:rsidP="00E43ADA" w:rsidRDefault="00E43ADA" w14:paraId="17BF5D0F" w14:textId="77777777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92D050"/>
            <w:tcMar/>
          </w:tcPr>
          <w:p w:rsidRPr="00E43ADA" w:rsidR="00E43ADA" w:rsidP="00E43ADA" w:rsidRDefault="005170DB" w14:paraId="2361BA0E" w14:textId="116E7CC3">
            <w:pPr>
              <w:spacing w:line="360" w:lineRule="auto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</w:tc>
        <w:tc>
          <w:tcPr>
            <w:tcW w:w="1418" w:type="dxa"/>
            <w:tcMar/>
          </w:tcPr>
          <w:p w:rsidRPr="00E43ADA" w:rsidR="00E43ADA" w:rsidP="00E43ADA" w:rsidRDefault="00E43ADA" w14:paraId="772B6800" w14:textId="77777777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  <w:tcMar/>
          </w:tcPr>
          <w:p w:rsidRPr="00E43ADA" w:rsidR="00E43ADA" w:rsidP="00E43ADA" w:rsidRDefault="00E43ADA" w14:paraId="5741BBB0" w14:textId="77777777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  <w:tcMar/>
          </w:tcPr>
          <w:p w:rsidRPr="00E43ADA" w:rsidR="00E43ADA" w:rsidP="00E43ADA" w:rsidRDefault="00E43ADA" w14:paraId="0FCA3A2A" w14:textId="77777777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Pr="00E43ADA" w:rsidR="00E43ADA" w:rsidTr="2CFA12D2" w14:paraId="56E6FF3D" w14:textId="77777777">
        <w:tc>
          <w:tcPr>
            <w:tcW w:w="2051" w:type="dxa"/>
            <w:tcMar/>
          </w:tcPr>
          <w:p w:rsidRPr="00E43ADA" w:rsidR="00E43ADA" w:rsidP="00E43ADA" w:rsidRDefault="00E43ADA" w14:paraId="3AF272C1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E43ADA">
              <w:rPr>
                <w:rFonts w:ascii="Arial" w:hAnsi="Arial" w:cs="Arial"/>
                <w:sz w:val="22"/>
                <w:szCs w:val="22"/>
              </w:rPr>
              <w:t>Chapter 3: Methods</w:t>
            </w:r>
          </w:p>
          <w:p w:rsidRPr="00E43ADA" w:rsidR="00E43ADA" w:rsidP="00E43ADA" w:rsidRDefault="00E43ADA" w14:paraId="02292E88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94" w:type="dxa"/>
            <w:tcMar/>
          </w:tcPr>
          <w:p w:rsidRPr="00E43ADA" w:rsidR="00E43ADA" w:rsidP="00E43ADA" w:rsidRDefault="00E43ADA" w14:paraId="00EAD7C6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:rsidRPr="00E43ADA" w:rsidR="00E43ADA" w:rsidP="00E43ADA" w:rsidRDefault="00E43ADA" w14:paraId="4C647B88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:rsidRPr="00E43ADA" w:rsidR="00E43ADA" w:rsidP="00E43ADA" w:rsidRDefault="00E43ADA" w14:paraId="45E3EE83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:rsidRPr="00E43ADA" w:rsidR="00E43ADA" w:rsidP="00E43ADA" w:rsidRDefault="00E43ADA" w14:paraId="5441E3B7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tcMar/>
          </w:tcPr>
          <w:p w:rsidRPr="00E43ADA" w:rsidR="00E43ADA" w:rsidP="00E43ADA" w:rsidRDefault="00E43ADA" w14:paraId="7EC9D24C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92D050"/>
            <w:tcMar/>
          </w:tcPr>
          <w:p w:rsidRPr="00E43ADA" w:rsidR="00E43ADA" w:rsidP="00E43ADA" w:rsidRDefault="005170DB" w14:paraId="1F95A041" w14:textId="2F8C965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tcMar/>
          </w:tcPr>
          <w:p w:rsidRPr="00E43ADA" w:rsidR="00E43ADA" w:rsidP="00E43ADA" w:rsidRDefault="00E43ADA" w14:paraId="4A318DCB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:rsidRPr="00E43ADA" w:rsidR="00E43ADA" w:rsidP="00E43ADA" w:rsidRDefault="00E43ADA" w14:paraId="6A1976B7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:rsidRPr="00E43ADA" w:rsidR="00E43ADA" w:rsidP="00E43ADA" w:rsidRDefault="00E43ADA" w14:paraId="6DEC3FBE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  <w:tcMar/>
          </w:tcPr>
          <w:p w:rsidRPr="00E43ADA" w:rsidR="00E43ADA" w:rsidP="00E43ADA" w:rsidRDefault="00E43ADA" w14:paraId="1B564021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E43ADA" w:rsidR="00E43ADA" w:rsidTr="2CFA12D2" w14:paraId="09BDF385" w14:textId="77777777">
        <w:trPr>
          <w:trHeight w:val="1165"/>
        </w:trPr>
        <w:tc>
          <w:tcPr>
            <w:tcW w:w="2051" w:type="dxa"/>
            <w:tcMar/>
          </w:tcPr>
          <w:p w:rsidRPr="00E43ADA" w:rsidR="00E43ADA" w:rsidP="00E43ADA" w:rsidRDefault="00E43ADA" w14:paraId="76DAAB69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E43ADA">
              <w:rPr>
                <w:rFonts w:ascii="Arial" w:hAnsi="Arial" w:cs="Arial"/>
                <w:sz w:val="22"/>
                <w:szCs w:val="22"/>
              </w:rPr>
              <w:t xml:space="preserve">Chapter 4: Results and Decisions </w:t>
            </w:r>
          </w:p>
          <w:p w:rsidRPr="00E43ADA" w:rsidR="00E43ADA" w:rsidP="00E43ADA" w:rsidRDefault="00E43ADA" w14:paraId="3DEEDCB2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94" w:type="dxa"/>
            <w:tcMar/>
          </w:tcPr>
          <w:p w:rsidRPr="00E43ADA" w:rsidR="00E43ADA" w:rsidP="00E43ADA" w:rsidRDefault="00E43ADA" w14:paraId="0F9574C1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tcMar/>
          </w:tcPr>
          <w:p w:rsidRPr="00E43ADA" w:rsidR="00E43ADA" w:rsidP="00E43ADA" w:rsidRDefault="00E43ADA" w14:paraId="73ACCCA7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  <w:tcMar/>
          </w:tcPr>
          <w:p w:rsidRPr="00E43ADA" w:rsidR="00E43ADA" w:rsidP="00E43ADA" w:rsidRDefault="00E43ADA" w14:paraId="473419E1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92D050"/>
            <w:tcMar/>
          </w:tcPr>
          <w:p w:rsidRPr="00E43ADA" w:rsidR="00E43ADA" w:rsidP="00E43ADA" w:rsidRDefault="005170DB" w14:paraId="34D1A647" w14:textId="4951A18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  <w:tcMar/>
          </w:tcPr>
          <w:p w:rsidRPr="00E43ADA" w:rsidR="00E43ADA" w:rsidP="00E43ADA" w:rsidRDefault="00E43ADA" w14:paraId="69E4CDF4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E43ADA" w:rsidR="00E43ADA" w:rsidTr="2CFA12D2" w14:paraId="539420C7" w14:textId="77777777">
        <w:trPr>
          <w:trHeight w:val="1000"/>
        </w:trPr>
        <w:tc>
          <w:tcPr>
            <w:tcW w:w="2051" w:type="dxa"/>
            <w:tcMar/>
          </w:tcPr>
          <w:p w:rsidRPr="00E43ADA" w:rsidR="00E43ADA" w:rsidP="00E43ADA" w:rsidRDefault="00E43ADA" w14:paraId="5733DBAE" w14:textId="63B72FA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2CFA12D2" w:rsidR="00E43ADA">
              <w:rPr>
                <w:rFonts w:ascii="Arial" w:hAnsi="Arial" w:cs="Arial"/>
                <w:sz w:val="22"/>
                <w:szCs w:val="22"/>
              </w:rPr>
              <w:t>Chapter :5</w:t>
            </w:r>
            <w:r w:rsidRPr="2CFA12D2" w:rsidR="5FE2A892">
              <w:rPr>
                <w:rFonts w:ascii="Arial" w:hAnsi="Arial" w:cs="Arial"/>
                <w:sz w:val="22"/>
                <w:szCs w:val="22"/>
              </w:rPr>
              <w:t>:</w:t>
            </w:r>
            <w:r w:rsidRPr="2CFA12D2" w:rsidR="00E43ADA">
              <w:rPr>
                <w:rFonts w:ascii="Arial" w:hAnsi="Arial" w:cs="Arial"/>
                <w:sz w:val="22"/>
                <w:szCs w:val="22"/>
              </w:rPr>
              <w:t xml:space="preserve"> Recommendations and conclusions </w:t>
            </w:r>
          </w:p>
        </w:tc>
        <w:tc>
          <w:tcPr>
            <w:tcW w:w="1494" w:type="dxa"/>
            <w:tcMar/>
          </w:tcPr>
          <w:p w:rsidRPr="00E43ADA" w:rsidR="00E43ADA" w:rsidP="00E43ADA" w:rsidRDefault="00E43ADA" w14:paraId="7B7F7C0C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:rsidRPr="00E43ADA" w:rsidR="00E43ADA" w:rsidP="00E43ADA" w:rsidRDefault="00E43ADA" w14:paraId="64C6D065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:rsidRPr="00E43ADA" w:rsidR="00E43ADA" w:rsidP="00E43ADA" w:rsidRDefault="00E43ADA" w14:paraId="3A358C3B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:rsidRPr="00E43ADA" w:rsidR="00E43ADA" w:rsidP="00E43ADA" w:rsidRDefault="00E43ADA" w14:paraId="33518F99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tcMar/>
          </w:tcPr>
          <w:p w:rsidRPr="00E43ADA" w:rsidR="00E43ADA" w:rsidP="00E43ADA" w:rsidRDefault="00E43ADA" w14:paraId="5AFEA417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  <w:tcMar/>
          </w:tcPr>
          <w:p w:rsidRPr="00E43ADA" w:rsidR="00E43ADA" w:rsidP="00E43ADA" w:rsidRDefault="00E43ADA" w14:paraId="75E9F971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tcMar/>
          </w:tcPr>
          <w:p w:rsidRPr="00E43ADA" w:rsidR="00E43ADA" w:rsidP="00E43ADA" w:rsidRDefault="00E43ADA" w14:paraId="2C136441" w14:textId="7777777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92D050"/>
            <w:tcMar/>
          </w:tcPr>
          <w:p w:rsidRPr="00E43ADA" w:rsidR="00E43ADA" w:rsidP="00E43ADA" w:rsidRDefault="005170DB" w14:paraId="7EF9E35B" w14:textId="642BA63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45684" w:rsidP="00041A5A" w:rsidRDefault="00545684" w14:paraId="7324EB87" w14:textId="3C2DBD22">
      <w:pPr>
        <w:spacing w:line="360" w:lineRule="auto"/>
        <w:rPr>
          <w:rFonts w:ascii="Arial" w:hAnsi="Arial" w:cs="Arial"/>
        </w:rPr>
      </w:pPr>
    </w:p>
    <w:p w:rsidRPr="00260277" w:rsidR="00260277" w:rsidP="00041A5A" w:rsidRDefault="00260277" w14:paraId="41BD97AB" w14:textId="77777777">
      <w:pPr>
        <w:spacing w:line="360" w:lineRule="auto"/>
        <w:rPr>
          <w:rFonts w:ascii="Arial" w:hAnsi="Arial" w:cs="Arial"/>
        </w:rPr>
      </w:pPr>
    </w:p>
    <w:p w:rsidRPr="00FF5B70" w:rsidR="00FF5B70" w:rsidP="00041A5A" w:rsidRDefault="00FF5B70" w14:paraId="5713A915" w14:textId="6E8EF13D">
      <w:pPr>
        <w:spacing w:line="360" w:lineRule="auto"/>
      </w:pPr>
      <w:r w:rsidRPr="2CFA12D2" w:rsidR="00FF5B70">
        <w:rPr>
          <w:rFonts w:ascii="Arial" w:hAnsi="Arial" w:cs="Arial"/>
          <w:b w:val="1"/>
          <w:bCs w:val="1"/>
          <w:i w:val="1"/>
          <w:iCs w:val="1"/>
          <w:sz w:val="28"/>
          <w:szCs w:val="28"/>
        </w:rPr>
        <w:t>7</w:t>
      </w:r>
      <w:r w:rsidRPr="2CFA12D2" w:rsidR="00FF5B70">
        <w:rPr>
          <w:rFonts w:ascii="Arial" w:hAnsi="Arial" w:cs="Arial"/>
          <w:b w:val="1"/>
          <w:bCs w:val="1"/>
          <w:i w:val="1"/>
          <w:iCs w:val="1"/>
          <w:sz w:val="28"/>
          <w:szCs w:val="28"/>
        </w:rPr>
        <w:t>) Self-reflection</w:t>
      </w:r>
      <w:r w:rsidRPr="2CFA12D2" w:rsidR="00FF5B70">
        <w:rPr>
          <w:rFonts w:ascii="Arial" w:hAnsi="Arial" w:cs="Arial"/>
          <w:b w:val="1"/>
          <w:bCs w:val="1"/>
          <w:i w:val="1"/>
          <w:iCs w:val="1"/>
          <w:sz w:val="28"/>
          <w:szCs w:val="28"/>
        </w:rPr>
        <w:t xml:space="preserve"> as researcher</w:t>
      </w:r>
      <w:r w:rsidRPr="2CFA12D2" w:rsidR="00FF5B70">
        <w:rPr>
          <w:rFonts w:ascii="Arial" w:hAnsi="Arial" w:cs="Arial"/>
          <w:b w:val="1"/>
          <w:bCs w:val="1"/>
          <w:i w:val="1"/>
          <w:iCs w:val="1"/>
          <w:sz w:val="28"/>
          <w:szCs w:val="28"/>
        </w:rPr>
        <w:t>:</w:t>
      </w:r>
    </w:p>
    <w:p w:rsidR="3B2223F9" w:rsidP="2CFA12D2" w:rsidRDefault="3B2223F9" w14:paraId="57D82E11" w14:textId="676B8E5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2CFA12D2" w:rsidR="3B2223F9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This research helped me </w:t>
      </w:r>
      <w:r w:rsidRPr="2CFA12D2" w:rsidR="6EBEC405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improve</w:t>
      </w:r>
      <w:r w:rsidRPr="2CFA12D2" w:rsidR="3B2223F9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my skills in finding and reviewing academic literature. By using pee</w:t>
      </w:r>
      <w:r w:rsidRPr="2CFA12D2" w:rsidR="72307E75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r-</w:t>
      </w:r>
      <w:r w:rsidRPr="2CFA12D2" w:rsidR="3B2223F9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revi</w:t>
      </w:r>
      <w:r w:rsidRPr="2CFA12D2" w:rsidR="5AAB34D0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ewed journal articles, </w:t>
      </w:r>
      <w:r w:rsidRPr="2CFA12D2" w:rsidR="6A60992A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smartwatches</w:t>
      </w:r>
      <w:r w:rsidRPr="2CFA12D2" w:rsidR="2A7B8EED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, and</w:t>
      </w:r>
      <w:r w:rsidRPr="2CFA12D2" w:rsidR="5AAB34D0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understanding of loneliness among </w:t>
      </w:r>
      <w:r w:rsidRPr="2CFA12D2" w:rsidR="23E17FB2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older </w:t>
      </w:r>
      <w:r w:rsidRPr="2CFA12D2" w:rsidR="66CE352A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adults'</w:t>
      </w:r>
      <w:r w:rsidRPr="2CFA12D2" w:rsidR="036C4B3B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2CFA12D2" w:rsidR="70609126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wellbeing.</w:t>
      </w:r>
    </w:p>
    <w:p w:rsidR="70609126" w:rsidP="2CFA12D2" w:rsidRDefault="70609126" w14:paraId="44DFBFF7" w14:textId="46EA522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</w:pPr>
      <w:r w:rsidRPr="2CFA12D2" w:rsidR="70609126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One</w:t>
      </w:r>
      <w:r w:rsidRPr="2CFA12D2" w:rsidR="6B16C174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challenge was selecting</w:t>
      </w:r>
      <w:r w:rsidRPr="2CFA12D2" w:rsidR="70609126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the most relevant studies from </w:t>
      </w:r>
      <w:r w:rsidRPr="2CFA12D2" w:rsidR="132AA606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a</w:t>
      </w:r>
      <w:r w:rsidRPr="2CFA12D2" w:rsidR="3E157C35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large amount of research</w:t>
      </w:r>
      <w:r w:rsidRPr="2CFA12D2" w:rsidR="70609126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. Howe</w:t>
      </w:r>
      <w:r w:rsidRPr="2CFA12D2" w:rsidR="683FCB3F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ver, this improved my </w:t>
      </w:r>
      <w:r w:rsidRPr="2CFA12D2" w:rsidR="5C4C4C7B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critical</w:t>
      </w:r>
      <w:r w:rsidRPr="2CFA12D2" w:rsidR="683FCB3F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2CFA12D2" w:rsidR="4BDC4F76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thinking</w:t>
      </w:r>
      <w:r w:rsidRPr="2CFA12D2" w:rsidR="683FCB3F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and ability </w:t>
      </w:r>
      <w:r w:rsidRPr="2CFA12D2" w:rsidR="01747417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to evaluate</w:t>
      </w:r>
      <w:r w:rsidRPr="2CFA12D2" w:rsidR="683FCB3F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evidence</w:t>
      </w:r>
      <w:r w:rsidRPr="2CFA12D2" w:rsidR="21C0939A">
        <w:rPr>
          <w:rFonts w:ascii="Arial" w:hAnsi="Arial" w:cs="Arial"/>
          <w:b w:val="0"/>
          <w:bCs w:val="0"/>
          <w:i w:val="0"/>
          <w:iCs w:val="0"/>
          <w:sz w:val="22"/>
          <w:szCs w:val="22"/>
        </w:rPr>
        <w:t>. Overall, the project increased my confidence in conducting research and using academic sources.</w:t>
      </w:r>
    </w:p>
    <w:p w:rsidRPr="00E43ADA" w:rsidR="00E43ADA" w:rsidP="00E43ADA" w:rsidRDefault="00E43ADA" w14:paraId="0B92EC86" w14:textId="77777777">
      <w:pPr>
        <w:spacing w:line="360" w:lineRule="auto"/>
        <w:rPr>
          <w:rFonts w:ascii="Arial" w:hAnsi="Arial" w:cs="Arial"/>
        </w:rPr>
      </w:pPr>
    </w:p>
    <w:p w:rsidRPr="00E43ADA" w:rsidR="00E43ADA" w:rsidP="00E43ADA" w:rsidRDefault="00E43ADA" w14:paraId="1E88752C" w14:textId="77777777">
      <w:pPr>
        <w:spacing w:line="360" w:lineRule="auto"/>
        <w:rPr>
          <w:rFonts w:ascii="Arial" w:hAnsi="Arial" w:cs="Arial"/>
        </w:rPr>
      </w:pPr>
    </w:p>
    <w:p w:rsidRPr="00E43ADA" w:rsidR="00E43ADA" w:rsidP="00E43ADA" w:rsidRDefault="00E43ADA" w14:paraId="7403DE11" w14:textId="77777777">
      <w:pPr>
        <w:spacing w:line="360" w:lineRule="auto"/>
        <w:rPr>
          <w:rFonts w:ascii="Arial" w:hAnsi="Arial" w:cs="Arial"/>
          <w:b/>
        </w:rPr>
      </w:pPr>
      <w:r w:rsidRPr="00E43ADA">
        <w:rPr>
          <w:rFonts w:ascii="Arial" w:hAnsi="Arial" w:cs="Arial"/>
          <w:b/>
        </w:rPr>
        <w:t>7) Self-reflection as a researcher:</w:t>
      </w:r>
    </w:p>
    <w:p w:rsidRPr="00E43ADA" w:rsidR="00E43ADA" w:rsidP="2CFA12D2" w:rsidRDefault="00E43ADA" w14:paraId="536B1E26" w14:textId="3FE4CE9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cs="Arial"/>
        </w:rPr>
      </w:pPr>
      <w:r w:rsidRPr="2CFA12D2" w:rsidR="00E43ADA">
        <w:rPr>
          <w:rFonts w:ascii="Arial" w:hAnsi="Arial" w:cs="Arial"/>
        </w:rPr>
        <w:t xml:space="preserve"> The tabl</w:t>
      </w:r>
      <w:r w:rsidRPr="2CFA12D2" w:rsidR="629303D6">
        <w:rPr>
          <w:rFonts w:ascii="Arial" w:hAnsi="Arial" w:cs="Arial"/>
        </w:rPr>
        <w:t xml:space="preserve">e </w:t>
      </w:r>
      <w:r w:rsidRPr="2CFA12D2" w:rsidR="00E43ADA">
        <w:rPr>
          <w:rFonts w:ascii="Arial" w:hAnsi="Arial" w:cs="Arial"/>
        </w:rPr>
        <w:t xml:space="preserve">below outlines key strengths </w:t>
      </w:r>
      <w:r w:rsidRPr="2CFA12D2" w:rsidR="7EE329ED">
        <w:rPr>
          <w:rFonts w:ascii="Arial" w:hAnsi="Arial" w:cs="Arial"/>
        </w:rPr>
        <w:t>and</w:t>
      </w:r>
      <w:r w:rsidRPr="2CFA12D2" w:rsidR="00E43ADA">
        <w:rPr>
          <w:rFonts w:ascii="Arial" w:hAnsi="Arial" w:cs="Arial"/>
        </w:rPr>
        <w:t xml:space="preserve"> </w:t>
      </w:r>
      <w:r w:rsidRPr="2CFA12D2" w:rsidR="6C8FECB8">
        <w:rPr>
          <w:rFonts w:ascii="Arial" w:hAnsi="Arial" w:cs="Arial"/>
        </w:rPr>
        <w:t>challenges</w:t>
      </w:r>
      <w:r w:rsidRPr="2CFA12D2" w:rsidR="00E43ADA">
        <w:rPr>
          <w:rFonts w:ascii="Arial" w:hAnsi="Arial" w:cs="Arial"/>
        </w:rPr>
        <w:t xml:space="preserve"> relevant to the research process.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Pr="00E43ADA" w:rsidR="00E43ADA" w:rsidTr="2CFA12D2" w14:paraId="3C5DD2A4" w14:textId="77777777">
        <w:tc>
          <w:tcPr>
            <w:tcW w:w="4508" w:type="dxa"/>
            <w:shd w:val="clear" w:color="auto" w:fill="E7E6E6" w:themeFill="background2"/>
            <w:tcMar/>
          </w:tcPr>
          <w:p w:rsidRPr="00E43ADA" w:rsidR="00E43ADA" w:rsidP="00E43ADA" w:rsidRDefault="00E43ADA" w14:paraId="4F7067E7" w14:textId="77777777">
            <w:pPr>
              <w:spacing w:after="160" w:line="360" w:lineRule="auto"/>
              <w:rPr>
                <w:rFonts w:ascii="Arial" w:hAnsi="Arial" w:cs="Arial"/>
                <w:szCs w:val="22"/>
              </w:rPr>
            </w:pPr>
            <w:r w:rsidRPr="00E43ADA">
              <w:rPr>
                <w:rFonts w:ascii="Arial" w:hAnsi="Arial" w:cs="Arial"/>
                <w:b/>
                <w:bCs/>
                <w:szCs w:val="22"/>
              </w:rPr>
              <w:t>Strengths</w:t>
            </w:r>
          </w:p>
        </w:tc>
        <w:tc>
          <w:tcPr>
            <w:tcW w:w="4508" w:type="dxa"/>
            <w:shd w:val="clear" w:color="auto" w:fill="E7E6E6" w:themeFill="background2"/>
            <w:tcMar/>
          </w:tcPr>
          <w:p w:rsidRPr="00E43ADA" w:rsidR="00E43ADA" w:rsidP="00E43ADA" w:rsidRDefault="00E43ADA" w14:paraId="264EE96D" w14:textId="77777777">
            <w:pPr>
              <w:spacing w:after="160" w:line="360" w:lineRule="auto"/>
              <w:rPr>
                <w:rFonts w:ascii="Arial" w:hAnsi="Arial" w:cs="Arial"/>
                <w:b/>
                <w:bCs/>
                <w:szCs w:val="22"/>
              </w:rPr>
            </w:pPr>
            <w:r w:rsidRPr="00E43ADA">
              <w:rPr>
                <w:rFonts w:ascii="Arial" w:hAnsi="Arial" w:cs="Arial"/>
                <w:b/>
                <w:bCs/>
                <w:szCs w:val="22"/>
              </w:rPr>
              <w:t xml:space="preserve">Weaknesses </w:t>
            </w:r>
          </w:p>
        </w:tc>
      </w:tr>
      <w:tr w:rsidRPr="00E43ADA" w:rsidR="00E43ADA" w:rsidTr="2CFA12D2" w14:paraId="5B225CFF" w14:textId="77777777">
        <w:tc>
          <w:tcPr>
            <w:tcW w:w="4508" w:type="dxa"/>
            <w:tcMar/>
          </w:tcPr>
          <w:p w:rsidRPr="00E43ADA" w:rsidR="00E43ADA" w:rsidP="2CFA12D2" w:rsidRDefault="00E43ADA" w14:paraId="7666A176" w14:textId="4C0496C8">
            <w:pPr>
              <w:numPr>
                <w:ilvl w:val="0"/>
                <w:numId w:val="5"/>
              </w:numPr>
              <w:spacing w:after="160" w:line="360" w:lineRule="auto"/>
              <w:rPr>
                <w:rFonts w:ascii="Arial" w:hAnsi="Arial" w:cs="Arial"/>
              </w:rPr>
            </w:pPr>
            <w:r w:rsidRPr="2CFA12D2" w:rsidR="00E43ADA">
              <w:rPr>
                <w:rFonts w:ascii="Arial" w:hAnsi="Arial" w:cs="Arial"/>
              </w:rPr>
              <w:t xml:space="preserve">Personal and academic interest in </w:t>
            </w:r>
            <w:r w:rsidRPr="2CFA12D2" w:rsidR="0916B53F">
              <w:rPr>
                <w:rFonts w:ascii="Arial" w:hAnsi="Arial" w:cs="Arial"/>
              </w:rPr>
              <w:t xml:space="preserve">older </w:t>
            </w:r>
            <w:r w:rsidRPr="2CFA12D2" w:rsidR="29249308">
              <w:rPr>
                <w:rFonts w:ascii="Arial" w:hAnsi="Arial" w:cs="Arial"/>
              </w:rPr>
              <w:t>adults'</w:t>
            </w:r>
            <w:r w:rsidRPr="2CFA12D2" w:rsidR="0916B53F">
              <w:rPr>
                <w:rFonts w:ascii="Arial" w:hAnsi="Arial" w:cs="Arial"/>
              </w:rPr>
              <w:t xml:space="preserve"> mental health</w:t>
            </w:r>
          </w:p>
        </w:tc>
        <w:tc>
          <w:tcPr>
            <w:tcW w:w="4508" w:type="dxa"/>
            <w:tcMar/>
          </w:tcPr>
          <w:p w:rsidRPr="00E43ADA" w:rsidR="00E43ADA" w:rsidP="00E43ADA" w:rsidRDefault="00E43ADA" w14:paraId="5A4D1B6F" w14:textId="77777777">
            <w:pPr>
              <w:numPr>
                <w:ilvl w:val="0"/>
                <w:numId w:val="5"/>
              </w:numPr>
              <w:spacing w:after="160" w:line="360" w:lineRule="auto"/>
              <w:rPr>
                <w:rFonts w:ascii="Arial" w:hAnsi="Arial" w:cs="Arial"/>
                <w:szCs w:val="22"/>
              </w:rPr>
            </w:pPr>
            <w:r w:rsidRPr="00E43ADA">
              <w:rPr>
                <w:rFonts w:ascii="Arial" w:hAnsi="Arial" w:cs="Arial"/>
                <w:szCs w:val="22"/>
              </w:rPr>
              <w:t>Balancing workload and deadlines.</w:t>
            </w:r>
          </w:p>
        </w:tc>
      </w:tr>
      <w:tr w:rsidRPr="00E43ADA" w:rsidR="00E43ADA" w:rsidTr="2CFA12D2" w14:paraId="652213AD" w14:textId="77777777">
        <w:tc>
          <w:tcPr>
            <w:tcW w:w="4508" w:type="dxa"/>
            <w:tcMar/>
          </w:tcPr>
          <w:p w:rsidRPr="00E43ADA" w:rsidR="00E43ADA" w:rsidP="2CFA12D2" w:rsidRDefault="00E43ADA" w14:paraId="50567D26" w14:textId="15837970">
            <w:pPr>
              <w:numPr>
                <w:ilvl w:val="0"/>
                <w:numId w:val="5"/>
              </w:numPr>
              <w:spacing w:after="160" w:line="360" w:lineRule="auto"/>
              <w:rPr>
                <w:rFonts w:ascii="Arial" w:hAnsi="Arial" w:cs="Arial"/>
              </w:rPr>
            </w:pPr>
            <w:r w:rsidRPr="2CFA12D2" w:rsidR="00E43ADA">
              <w:rPr>
                <w:rFonts w:ascii="Arial" w:hAnsi="Arial" w:cs="Arial"/>
              </w:rPr>
              <w:t xml:space="preserve">Willingness to work </w:t>
            </w:r>
            <w:r w:rsidRPr="2CFA12D2" w:rsidR="5155265E">
              <w:rPr>
                <w:rFonts w:ascii="Arial" w:hAnsi="Arial" w:cs="Arial"/>
              </w:rPr>
              <w:t>with older adults</w:t>
            </w:r>
          </w:p>
        </w:tc>
        <w:tc>
          <w:tcPr>
            <w:tcW w:w="4508" w:type="dxa"/>
            <w:tcMar/>
          </w:tcPr>
          <w:p w:rsidRPr="00E43ADA" w:rsidR="00E43ADA" w:rsidP="2CFA12D2" w:rsidRDefault="00E43ADA" w14:paraId="210C04D5" w14:textId="0E764432">
            <w:pPr>
              <w:numPr>
                <w:ilvl w:val="0"/>
                <w:numId w:val="5"/>
              </w:numPr>
              <w:spacing w:after="160" w:line="360" w:lineRule="auto"/>
              <w:rPr>
                <w:rFonts w:ascii="Arial" w:hAnsi="Arial" w:cs="Arial"/>
              </w:rPr>
            </w:pPr>
            <w:r w:rsidRPr="2CFA12D2" w:rsidR="00E43ADA">
              <w:rPr>
                <w:rFonts w:ascii="Arial" w:hAnsi="Arial" w:cs="Arial"/>
              </w:rPr>
              <w:t>Overwhelmed by</w:t>
            </w:r>
            <w:r w:rsidRPr="2CFA12D2" w:rsidR="594EECBB">
              <w:rPr>
                <w:rFonts w:ascii="Arial" w:hAnsi="Arial" w:cs="Arial"/>
              </w:rPr>
              <w:t xml:space="preserve"> hours of</w:t>
            </w:r>
            <w:r w:rsidRPr="2CFA12D2" w:rsidR="00E43ADA">
              <w:rPr>
                <w:rFonts w:ascii="Arial" w:hAnsi="Arial" w:cs="Arial"/>
              </w:rPr>
              <w:t xml:space="preserve"> long writing </w:t>
            </w:r>
            <w:r w:rsidRPr="2CFA12D2" w:rsidR="5AA23F3D">
              <w:rPr>
                <w:rFonts w:ascii="Arial" w:hAnsi="Arial" w:cs="Arial"/>
              </w:rPr>
              <w:t xml:space="preserve">and </w:t>
            </w:r>
            <w:r w:rsidRPr="2CFA12D2" w:rsidR="62FED818">
              <w:rPr>
                <w:rFonts w:ascii="Arial" w:hAnsi="Arial" w:cs="Arial"/>
              </w:rPr>
              <w:t>research</w:t>
            </w:r>
          </w:p>
        </w:tc>
      </w:tr>
      <w:tr w:rsidRPr="00E43ADA" w:rsidR="00E43ADA" w:rsidTr="2CFA12D2" w14:paraId="008511A1" w14:textId="77777777">
        <w:tc>
          <w:tcPr>
            <w:tcW w:w="4508" w:type="dxa"/>
            <w:tcMar/>
          </w:tcPr>
          <w:p w:rsidRPr="00E43ADA" w:rsidR="00E43ADA" w:rsidP="2CFA12D2" w:rsidRDefault="00E43ADA" w14:paraId="6759CBCE" w14:textId="0005806B">
            <w:pPr>
              <w:numPr>
                <w:ilvl w:val="0"/>
                <w:numId w:val="5"/>
              </w:numPr>
              <w:spacing w:after="160" w:line="360" w:lineRule="auto"/>
              <w:rPr>
                <w:rFonts w:ascii="Arial" w:hAnsi="Arial" w:cs="Arial"/>
              </w:rPr>
            </w:pPr>
            <w:r w:rsidRPr="2CFA12D2" w:rsidR="50ECA1E1">
              <w:rPr>
                <w:rFonts w:ascii="Arial" w:hAnsi="Arial" w:cs="Arial"/>
              </w:rPr>
              <w:t>Strong communication</w:t>
            </w:r>
            <w:r w:rsidRPr="2CFA12D2" w:rsidR="50ECA1E1">
              <w:rPr>
                <w:rFonts w:ascii="Arial" w:hAnsi="Arial" w:cs="Arial"/>
              </w:rPr>
              <w:t xml:space="preserve"> and interpersonal skills, with confidence to express ideas and opinions effectively</w:t>
            </w:r>
          </w:p>
        </w:tc>
        <w:tc>
          <w:tcPr>
            <w:tcW w:w="4508" w:type="dxa"/>
            <w:tcMar/>
          </w:tcPr>
          <w:p w:rsidRPr="00E43ADA" w:rsidR="00E43ADA" w:rsidP="2CFA12D2" w:rsidRDefault="00E43ADA" w14:paraId="7AEC969E" w14:textId="2FE469AD">
            <w:pPr>
              <w:numPr>
                <w:ilvl w:val="0"/>
                <w:numId w:val="5"/>
              </w:numPr>
              <w:spacing w:after="160" w:line="360" w:lineRule="auto"/>
              <w:rPr>
                <w:rFonts w:ascii="Arial" w:hAnsi="Arial" w:cs="Arial"/>
              </w:rPr>
            </w:pPr>
            <w:r w:rsidRPr="2CFA12D2" w:rsidR="1D8B6D84">
              <w:rPr>
                <w:rFonts w:ascii="Arial" w:hAnsi="Arial" w:cs="Arial"/>
              </w:rPr>
              <w:t>S</w:t>
            </w:r>
            <w:r w:rsidRPr="2CFA12D2" w:rsidR="00E43ADA">
              <w:rPr>
                <w:rFonts w:ascii="Arial" w:hAnsi="Arial" w:cs="Arial"/>
              </w:rPr>
              <w:t xml:space="preserve">ummarising </w:t>
            </w:r>
            <w:r w:rsidRPr="2CFA12D2" w:rsidR="00E43ADA">
              <w:rPr>
                <w:rFonts w:ascii="Arial" w:hAnsi="Arial" w:cs="Arial"/>
              </w:rPr>
              <w:t>large amounts</w:t>
            </w:r>
            <w:r w:rsidRPr="2CFA12D2" w:rsidR="00E43ADA">
              <w:rPr>
                <w:rFonts w:ascii="Arial" w:hAnsi="Arial" w:cs="Arial"/>
              </w:rPr>
              <w:t xml:space="preserve"> of information</w:t>
            </w:r>
            <w:r w:rsidRPr="2CFA12D2" w:rsidR="519A392C">
              <w:rPr>
                <w:rFonts w:ascii="Arial" w:hAnsi="Arial" w:cs="Arial"/>
              </w:rPr>
              <w:t>.</w:t>
            </w:r>
          </w:p>
          <w:p w:rsidRPr="00E43ADA" w:rsidR="00E43ADA" w:rsidP="00E43ADA" w:rsidRDefault="00E43ADA" w14:paraId="615B241B" w14:textId="77777777">
            <w:pPr>
              <w:spacing w:after="160" w:line="360" w:lineRule="auto"/>
              <w:rPr>
                <w:rFonts w:ascii="Arial" w:hAnsi="Arial" w:cs="Arial"/>
                <w:szCs w:val="22"/>
              </w:rPr>
            </w:pPr>
          </w:p>
        </w:tc>
      </w:tr>
    </w:tbl>
    <w:p w:rsidRPr="00260277" w:rsidR="00FF5B70" w:rsidP="00041A5A" w:rsidRDefault="00FF5B70" w14:paraId="4ECDA0BD" w14:textId="77777777">
      <w:pPr>
        <w:spacing w:line="360" w:lineRule="auto"/>
        <w:rPr>
          <w:rFonts w:ascii="Arial" w:hAnsi="Arial" w:cs="Arial"/>
        </w:rPr>
      </w:pPr>
    </w:p>
    <w:p w:rsidRPr="00260277" w:rsidR="00545684" w:rsidP="00041A5A" w:rsidRDefault="00545684" w14:paraId="449212CA" w14:textId="77777777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:rsidRPr="00260277" w:rsidR="00545684" w:rsidP="00FF5B70" w:rsidRDefault="00545684" w14:paraId="262C8CA3" w14:textId="4D2FF9E1">
      <w:pPr>
        <w:pStyle w:val="Heading1"/>
      </w:pPr>
      <w:r w:rsidRPr="00260277">
        <w:t>References</w:t>
      </w:r>
    </w:p>
    <w:p w:rsidRPr="00260277" w:rsidR="00545684" w:rsidP="00041A5A" w:rsidRDefault="00545684" w14:paraId="754CEB55" w14:textId="77777777">
      <w:pPr>
        <w:spacing w:line="360" w:lineRule="auto"/>
        <w:rPr>
          <w:rFonts w:ascii="Arial" w:hAnsi="Arial" w:cs="Arial"/>
        </w:rPr>
      </w:pPr>
    </w:p>
    <w:p w:rsidRPr="00260277" w:rsidR="00545684" w:rsidP="2CFA12D2" w:rsidRDefault="00545684" w14:paraId="5C47809E" w14:textId="316281DF">
      <w:pPr>
        <w:spacing w:before="210" w:beforeAutospacing="off" w:after="210" w:afterAutospacing="off" w:line="300" w:lineRule="auto"/>
      </w:pPr>
      <w:r w:rsidRPr="2CFA12D2" w:rsidR="47D1B0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Donovan, N.J. and Blazer, D. (2020) ‘Social isolation and loneliness in older adults: Review and commentary of a National Academies report’, </w:t>
      </w:r>
      <w:r w:rsidRPr="2CFA12D2" w:rsidR="47D1B0B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The American Journal of Geriatric Psychiatry</w:t>
      </w:r>
      <w:r w:rsidRPr="2CFA12D2" w:rsidR="47D1B0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28(12), pp. 1233–1244.</w:t>
      </w:r>
    </w:p>
    <w:p w:rsidRPr="00260277" w:rsidR="00545684" w:rsidP="2CFA12D2" w:rsidRDefault="00545684" w14:paraId="69E80D7A" w14:textId="7EABB2DF">
      <w:pPr>
        <w:spacing w:before="210" w:beforeAutospacing="off" w:after="210" w:afterAutospacing="off" w:line="300" w:lineRule="auto"/>
      </w:pPr>
      <w:r w:rsidRPr="2CFA12D2" w:rsidR="47D1B0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National Institute on Aging (2019) </w:t>
      </w:r>
      <w:r w:rsidRPr="2CFA12D2" w:rsidR="47D1B0B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Social isolation, loneliness in older people pose health risks</w:t>
      </w:r>
      <w:r w:rsidRPr="2CFA12D2" w:rsidR="47D1B0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Available at: </w:t>
      </w:r>
      <w:hyperlink r:id="Raf378d8854824f3e">
        <w:r w:rsidRPr="2CFA12D2" w:rsidR="47D1B0B0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https://www.nia.nih.gov/news/social-isolation-loneliness-older-people-pose-health-risks</w:t>
        </w:r>
      </w:hyperlink>
      <w:r w:rsidRPr="2CFA12D2" w:rsidR="47D1B0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(Accessed: 12 October 2026).</w:t>
      </w:r>
    </w:p>
    <w:p w:rsidRPr="00260277" w:rsidR="00545684" w:rsidP="2CFA12D2" w:rsidRDefault="00545684" w14:paraId="480AACCB" w14:textId="641DAA77">
      <w:pPr>
        <w:spacing w:before="210" w:beforeAutospacing="off" w:after="210" w:afterAutospacing="off" w:line="300" w:lineRule="auto"/>
      </w:pPr>
      <w:r w:rsidRPr="2CFA12D2" w:rsidR="47D1B0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National Academies of Sciences, Engineering, and Medicine (2020) </w:t>
      </w:r>
      <w:r w:rsidRPr="2CFA12D2" w:rsidR="47D1B0B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Social Isolation and Loneliness in Older Adults: Opportunities for the Health Care System</w:t>
      </w:r>
      <w:r w:rsidRPr="2CFA12D2" w:rsidR="47D1B0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Washington, DC: National Academies Press.</w:t>
      </w:r>
    </w:p>
    <w:p w:rsidRPr="00260277" w:rsidR="00545684" w:rsidP="2CFA12D2" w:rsidRDefault="00545684" w14:paraId="10EB85E3" w14:textId="168FF328">
      <w:pPr>
        <w:spacing w:before="210" w:beforeAutospacing="off" w:after="210" w:afterAutospacing="off" w:line="300" w:lineRule="auto"/>
      </w:pPr>
      <w:r w:rsidRPr="2CFA12D2" w:rsidR="47D1B0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World Health Organization (2021) </w:t>
      </w:r>
      <w:r w:rsidRPr="2CFA12D2" w:rsidR="47D1B0B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Social isolation and loneliness among older people: Advocacy brief</w:t>
      </w:r>
      <w:r w:rsidRPr="2CFA12D2" w:rsidR="47D1B0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Geneva: WHO.</w:t>
      </w:r>
    </w:p>
    <w:p w:rsidRPr="00260277" w:rsidR="00545684" w:rsidP="2CFA12D2" w:rsidRDefault="00545684" w14:paraId="59936681" w14:textId="2BA20D99">
      <w:pPr>
        <w:spacing w:before="210" w:beforeAutospacing="off" w:after="210" w:afterAutospacing="off" w:line="300" w:lineRule="auto"/>
      </w:pPr>
      <w:r w:rsidRPr="2CFA12D2" w:rsidR="47D1B0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Yang, F. and Gu, D. (2025) ‘Strengthening social connections to address loneliness in older adults’, </w:t>
      </w:r>
      <w:r w:rsidRPr="2CFA12D2" w:rsidR="47D1B0B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The Lancet Healthy Longevity</w:t>
      </w:r>
      <w:r w:rsidRPr="2CFA12D2" w:rsidR="47D1B0B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6(1), pp. 100682.</w:t>
      </w:r>
    </w:p>
    <w:p w:rsidRPr="00260277" w:rsidR="00545684" w:rsidP="00041A5A" w:rsidRDefault="00545684" w14:paraId="5BC91157" w14:textId="149A5D47">
      <w:pPr>
        <w:spacing w:line="360" w:lineRule="auto"/>
        <w:rPr>
          <w:rFonts w:ascii="Arial" w:hAnsi="Arial" w:cs="Arial"/>
        </w:rPr>
      </w:pPr>
    </w:p>
    <w:sectPr w:rsidRPr="00260277" w:rsidR="00545684" w:rsidSect="00041A5A">
      <w:footerReference w:type="default" r:id="rId7"/>
      <w:pgSz w:w="11906" w:h="16838" w:orient="portrait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A44D5" w:rsidP="00545684" w:rsidRDefault="002A44D5" w14:paraId="59622FE1" w14:textId="77777777">
      <w:pPr>
        <w:spacing w:after="0" w:line="240" w:lineRule="auto"/>
      </w:pPr>
      <w:r>
        <w:separator/>
      </w:r>
    </w:p>
  </w:endnote>
  <w:endnote w:type="continuationSeparator" w:id="0">
    <w:p w:rsidR="002A44D5" w:rsidP="00545684" w:rsidRDefault="002A44D5" w14:paraId="2066330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45684" w:rsidRDefault="00545684" w14:paraId="4459FC94" w14:textId="4721B86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545684" w:rsidRDefault="00545684" w14:paraId="0C825DF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A44D5" w:rsidP="00545684" w:rsidRDefault="002A44D5" w14:paraId="4FD0DF9E" w14:textId="77777777">
      <w:pPr>
        <w:spacing w:after="0" w:line="240" w:lineRule="auto"/>
      </w:pPr>
      <w:r>
        <w:separator/>
      </w:r>
    </w:p>
  </w:footnote>
  <w:footnote w:type="continuationSeparator" w:id="0">
    <w:p w:rsidR="002A44D5" w:rsidP="00545684" w:rsidRDefault="002A44D5" w14:paraId="22C24673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wuPSB87HLByMLn" int2:id="DymAxFBi">
      <int2:state int2:type="spell" int2:value="Rejected"/>
    </int2:textHash>
    <int2:textHash int2:hashCode="Sd4bJno5QJMaC9" int2:id="WY3aGLli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9ED20E7"/>
    <w:multiLevelType w:val="hybridMultilevel"/>
    <w:tmpl w:val="FA0089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29F4307"/>
    <w:multiLevelType w:val="hybridMultilevel"/>
    <w:tmpl w:val="4FB4257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9143413"/>
    <w:multiLevelType w:val="hybridMultilevel"/>
    <w:tmpl w:val="94E45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C790642"/>
    <w:multiLevelType w:val="hybridMultilevel"/>
    <w:tmpl w:val="680CEC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4"/>
  </w:num>
  <w:num w:numId="2" w16cid:durableId="1733456667">
    <w:abstractNumId w:val="0"/>
  </w:num>
  <w:num w:numId="3" w16cid:durableId="513304661">
    <w:abstractNumId w:val="1"/>
  </w:num>
  <w:num w:numId="4" w16cid:durableId="871116595">
    <w:abstractNumId w:val="3"/>
  </w:num>
  <w:num w:numId="5" w16cid:durableId="1904952313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1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7CD5"/>
    <w:rsid w:val="00216C85"/>
    <w:rsid w:val="00260277"/>
    <w:rsid w:val="00273EDD"/>
    <w:rsid w:val="002A15DA"/>
    <w:rsid w:val="002A44D5"/>
    <w:rsid w:val="002C3965"/>
    <w:rsid w:val="00321C4C"/>
    <w:rsid w:val="00350835"/>
    <w:rsid w:val="00370198"/>
    <w:rsid w:val="003B5B7F"/>
    <w:rsid w:val="004903AA"/>
    <w:rsid w:val="004E6C3B"/>
    <w:rsid w:val="005170DB"/>
    <w:rsid w:val="00545684"/>
    <w:rsid w:val="0061260B"/>
    <w:rsid w:val="006B9A70"/>
    <w:rsid w:val="00715990"/>
    <w:rsid w:val="00784670"/>
    <w:rsid w:val="00866B7B"/>
    <w:rsid w:val="008E5015"/>
    <w:rsid w:val="009D1D1E"/>
    <w:rsid w:val="00A035FD"/>
    <w:rsid w:val="00D21B3A"/>
    <w:rsid w:val="00D769F0"/>
    <w:rsid w:val="00E43ADA"/>
    <w:rsid w:val="00E614D4"/>
    <w:rsid w:val="00EC68DA"/>
    <w:rsid w:val="00F278D4"/>
    <w:rsid w:val="00FB4301"/>
    <w:rsid w:val="00FF5B70"/>
    <w:rsid w:val="01453CDF"/>
    <w:rsid w:val="01747417"/>
    <w:rsid w:val="028B713F"/>
    <w:rsid w:val="02F80A01"/>
    <w:rsid w:val="036C4B3B"/>
    <w:rsid w:val="03C4DD24"/>
    <w:rsid w:val="0444DB9F"/>
    <w:rsid w:val="048F0FAB"/>
    <w:rsid w:val="05072BE4"/>
    <w:rsid w:val="05283266"/>
    <w:rsid w:val="053EDE40"/>
    <w:rsid w:val="05FE4105"/>
    <w:rsid w:val="062A3D6F"/>
    <w:rsid w:val="071E1AAB"/>
    <w:rsid w:val="0720F63B"/>
    <w:rsid w:val="0916B53F"/>
    <w:rsid w:val="092DD6CA"/>
    <w:rsid w:val="0932F38F"/>
    <w:rsid w:val="0A7386D4"/>
    <w:rsid w:val="0B41E635"/>
    <w:rsid w:val="0BC5BD9E"/>
    <w:rsid w:val="0C7A5B26"/>
    <w:rsid w:val="0D2750B9"/>
    <w:rsid w:val="0DA8F60B"/>
    <w:rsid w:val="0EB7D099"/>
    <w:rsid w:val="0F10CAFD"/>
    <w:rsid w:val="0F873832"/>
    <w:rsid w:val="0FA6092E"/>
    <w:rsid w:val="107E6ADC"/>
    <w:rsid w:val="10BA4CFB"/>
    <w:rsid w:val="125A2CB4"/>
    <w:rsid w:val="132AA606"/>
    <w:rsid w:val="1399E717"/>
    <w:rsid w:val="13B3A6B9"/>
    <w:rsid w:val="143123FC"/>
    <w:rsid w:val="14400F84"/>
    <w:rsid w:val="14D50AD5"/>
    <w:rsid w:val="15B1F062"/>
    <w:rsid w:val="160BA3FA"/>
    <w:rsid w:val="16326C00"/>
    <w:rsid w:val="1688D57B"/>
    <w:rsid w:val="180EC676"/>
    <w:rsid w:val="19310B55"/>
    <w:rsid w:val="19799994"/>
    <w:rsid w:val="19CAE06D"/>
    <w:rsid w:val="1B85F6A0"/>
    <w:rsid w:val="1BCF7DE2"/>
    <w:rsid w:val="1C37773D"/>
    <w:rsid w:val="1C65B8B5"/>
    <w:rsid w:val="1CC5BD27"/>
    <w:rsid w:val="1CCB5614"/>
    <w:rsid w:val="1D367DBB"/>
    <w:rsid w:val="1D40BB21"/>
    <w:rsid w:val="1D8B6D84"/>
    <w:rsid w:val="1DE31A7A"/>
    <w:rsid w:val="1E2BBDFF"/>
    <w:rsid w:val="20C115F5"/>
    <w:rsid w:val="2179B8D6"/>
    <w:rsid w:val="21C0939A"/>
    <w:rsid w:val="22004276"/>
    <w:rsid w:val="2368EEEF"/>
    <w:rsid w:val="2375205A"/>
    <w:rsid w:val="23E17FB2"/>
    <w:rsid w:val="24073E1D"/>
    <w:rsid w:val="240CCA5E"/>
    <w:rsid w:val="2457E5BC"/>
    <w:rsid w:val="248B1F5C"/>
    <w:rsid w:val="24908265"/>
    <w:rsid w:val="25CD4EFD"/>
    <w:rsid w:val="262993D2"/>
    <w:rsid w:val="262B9C7E"/>
    <w:rsid w:val="26432F32"/>
    <w:rsid w:val="2699B563"/>
    <w:rsid w:val="26D852D8"/>
    <w:rsid w:val="275FA636"/>
    <w:rsid w:val="27AEB27F"/>
    <w:rsid w:val="28E16731"/>
    <w:rsid w:val="29249308"/>
    <w:rsid w:val="29C270B3"/>
    <w:rsid w:val="29ED2DA6"/>
    <w:rsid w:val="2A1266C0"/>
    <w:rsid w:val="2A7B8EED"/>
    <w:rsid w:val="2B761379"/>
    <w:rsid w:val="2C944A55"/>
    <w:rsid w:val="2CAB2A39"/>
    <w:rsid w:val="2CFA12D2"/>
    <w:rsid w:val="2DB46CD2"/>
    <w:rsid w:val="2DED2E80"/>
    <w:rsid w:val="2E9A1325"/>
    <w:rsid w:val="2F4A4B6A"/>
    <w:rsid w:val="2F7462E7"/>
    <w:rsid w:val="30610103"/>
    <w:rsid w:val="30DC612C"/>
    <w:rsid w:val="33A2E31E"/>
    <w:rsid w:val="343155A5"/>
    <w:rsid w:val="34B9B46F"/>
    <w:rsid w:val="3536B98C"/>
    <w:rsid w:val="36A2644D"/>
    <w:rsid w:val="37254FB0"/>
    <w:rsid w:val="37A34E31"/>
    <w:rsid w:val="38A1F829"/>
    <w:rsid w:val="38F1637C"/>
    <w:rsid w:val="3A07AEB2"/>
    <w:rsid w:val="3A4E0F51"/>
    <w:rsid w:val="3A626D2B"/>
    <w:rsid w:val="3AB5C1DD"/>
    <w:rsid w:val="3B2223F9"/>
    <w:rsid w:val="3D89C8D9"/>
    <w:rsid w:val="3DD03CF2"/>
    <w:rsid w:val="3DF8C11D"/>
    <w:rsid w:val="3E157C35"/>
    <w:rsid w:val="3E50F901"/>
    <w:rsid w:val="3EA02E06"/>
    <w:rsid w:val="3EF1C03B"/>
    <w:rsid w:val="3FAB3340"/>
    <w:rsid w:val="3FFA8F36"/>
    <w:rsid w:val="409941A7"/>
    <w:rsid w:val="40FF0EF7"/>
    <w:rsid w:val="41825E37"/>
    <w:rsid w:val="42915AAD"/>
    <w:rsid w:val="43F39D4C"/>
    <w:rsid w:val="4438B100"/>
    <w:rsid w:val="4550C3CA"/>
    <w:rsid w:val="45B48C85"/>
    <w:rsid w:val="45D07B8D"/>
    <w:rsid w:val="460ACA1A"/>
    <w:rsid w:val="4661AEC3"/>
    <w:rsid w:val="46FF73C8"/>
    <w:rsid w:val="473778A9"/>
    <w:rsid w:val="473BB4EB"/>
    <w:rsid w:val="47431258"/>
    <w:rsid w:val="47D1B0B0"/>
    <w:rsid w:val="4885A000"/>
    <w:rsid w:val="496141C5"/>
    <w:rsid w:val="49EF86A3"/>
    <w:rsid w:val="4AB80E67"/>
    <w:rsid w:val="4BDC4F76"/>
    <w:rsid w:val="4BF02FB2"/>
    <w:rsid w:val="4C294F5C"/>
    <w:rsid w:val="4C45C0EC"/>
    <w:rsid w:val="4C854063"/>
    <w:rsid w:val="4DC65AB0"/>
    <w:rsid w:val="4E14ED99"/>
    <w:rsid w:val="4E3AD1B6"/>
    <w:rsid w:val="4E91FE3A"/>
    <w:rsid w:val="4EAF4FD0"/>
    <w:rsid w:val="4F9DCFB8"/>
    <w:rsid w:val="50ECA1E1"/>
    <w:rsid w:val="5155265E"/>
    <w:rsid w:val="517A73CE"/>
    <w:rsid w:val="519A392C"/>
    <w:rsid w:val="52376C9F"/>
    <w:rsid w:val="524C15AD"/>
    <w:rsid w:val="53197725"/>
    <w:rsid w:val="5387FE02"/>
    <w:rsid w:val="53973184"/>
    <w:rsid w:val="53DE5D8F"/>
    <w:rsid w:val="549A334E"/>
    <w:rsid w:val="550B5122"/>
    <w:rsid w:val="55EEE513"/>
    <w:rsid w:val="5674407D"/>
    <w:rsid w:val="56E93F34"/>
    <w:rsid w:val="57C3CE21"/>
    <w:rsid w:val="57D83425"/>
    <w:rsid w:val="58167ECE"/>
    <w:rsid w:val="594EECBB"/>
    <w:rsid w:val="5A33A27E"/>
    <w:rsid w:val="5A772BF5"/>
    <w:rsid w:val="5AA23F3D"/>
    <w:rsid w:val="5AAB34D0"/>
    <w:rsid w:val="5AD3E3D3"/>
    <w:rsid w:val="5AEE7905"/>
    <w:rsid w:val="5C4C4C7B"/>
    <w:rsid w:val="5CCBA2AC"/>
    <w:rsid w:val="5DB04A49"/>
    <w:rsid w:val="5DE90073"/>
    <w:rsid w:val="5EF2604C"/>
    <w:rsid w:val="5F8B9582"/>
    <w:rsid w:val="5FE2A892"/>
    <w:rsid w:val="6016398A"/>
    <w:rsid w:val="6025F2BF"/>
    <w:rsid w:val="617B854D"/>
    <w:rsid w:val="619AC38D"/>
    <w:rsid w:val="6277365F"/>
    <w:rsid w:val="629303D6"/>
    <w:rsid w:val="62F52334"/>
    <w:rsid w:val="62FED818"/>
    <w:rsid w:val="63011C6F"/>
    <w:rsid w:val="633D6449"/>
    <w:rsid w:val="63CE6F92"/>
    <w:rsid w:val="65574267"/>
    <w:rsid w:val="65BD7069"/>
    <w:rsid w:val="6608D171"/>
    <w:rsid w:val="6608EDAE"/>
    <w:rsid w:val="66AF99AA"/>
    <w:rsid w:val="66CE352A"/>
    <w:rsid w:val="66F28656"/>
    <w:rsid w:val="676ED841"/>
    <w:rsid w:val="67E3EAEB"/>
    <w:rsid w:val="6828B60B"/>
    <w:rsid w:val="683FCB3F"/>
    <w:rsid w:val="68B5F71C"/>
    <w:rsid w:val="692C5C3F"/>
    <w:rsid w:val="6A60992A"/>
    <w:rsid w:val="6AB53285"/>
    <w:rsid w:val="6AE13226"/>
    <w:rsid w:val="6B16C174"/>
    <w:rsid w:val="6B8D5709"/>
    <w:rsid w:val="6C8FECB8"/>
    <w:rsid w:val="6CB8CAC9"/>
    <w:rsid w:val="6CC21ECC"/>
    <w:rsid w:val="6D160F45"/>
    <w:rsid w:val="6D185594"/>
    <w:rsid w:val="6D245A8A"/>
    <w:rsid w:val="6D70BB94"/>
    <w:rsid w:val="6D867ABF"/>
    <w:rsid w:val="6EBEC405"/>
    <w:rsid w:val="6F38BA29"/>
    <w:rsid w:val="6F59A3EC"/>
    <w:rsid w:val="6F9C4FCF"/>
    <w:rsid w:val="70609126"/>
    <w:rsid w:val="71D458DF"/>
    <w:rsid w:val="72307E75"/>
    <w:rsid w:val="727DE9C2"/>
    <w:rsid w:val="730BB8DC"/>
    <w:rsid w:val="74C2C1FD"/>
    <w:rsid w:val="74EB644A"/>
    <w:rsid w:val="759E7EE7"/>
    <w:rsid w:val="75E16E19"/>
    <w:rsid w:val="762CE121"/>
    <w:rsid w:val="773CDA6E"/>
    <w:rsid w:val="78336E93"/>
    <w:rsid w:val="784AF40C"/>
    <w:rsid w:val="785D7019"/>
    <w:rsid w:val="78C8D55E"/>
    <w:rsid w:val="792718A7"/>
    <w:rsid w:val="798F064F"/>
    <w:rsid w:val="7A6C73A0"/>
    <w:rsid w:val="7ABD2E55"/>
    <w:rsid w:val="7AC7CA29"/>
    <w:rsid w:val="7AED9C65"/>
    <w:rsid w:val="7C424DB2"/>
    <w:rsid w:val="7DD11D4B"/>
    <w:rsid w:val="7DF95229"/>
    <w:rsid w:val="7E9F9AFD"/>
    <w:rsid w:val="7EAC26C9"/>
    <w:rsid w:val="7EE2CA87"/>
    <w:rsid w:val="7EE329ED"/>
    <w:rsid w:val="7F9CCE73"/>
    <w:rsid w:val="7FB72B16"/>
    <w:rsid w:val="7FEFC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hAnsi="Arial"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F5B70"/>
    <w:rPr>
      <w:rFonts w:ascii="Arial" w:hAnsi="Arial" w:eastAsiaTheme="majorEastAsia" w:cstheme="majorBidi"/>
      <w:b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784670"/>
    <w:rPr>
      <w:rFonts w:ascii="Arial" w:hAnsi="Arial" w:cs="Arial" w:eastAsiaTheme="majorEastAsia"/>
      <w:b/>
      <w:bCs/>
      <w:i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E43ADA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CFA12D2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www.nia.nih.gov/news/social-isolation-loneliness-older-people-pose-health-risks" TargetMode="External" Id="Raf378d8854824f3e" /><Relationship Type="http://schemas.microsoft.com/office/2020/10/relationships/intelligence" Target="intelligence2.xml" Id="Rf62a1515e1d8464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Nazma Begum (1912288)</lastModifiedBy>
  <revision>3</revision>
  <dcterms:created xsi:type="dcterms:W3CDTF">2026-10-12T11:09:00.0000000Z</dcterms:created>
  <dcterms:modified xsi:type="dcterms:W3CDTF">2026-10-13T11:59:17.1858509Z</dcterms:modified>
</coreProperties>
</file>