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07685038"/>
        <w:docPartObj>
          <w:docPartGallery w:val="Cover Pages"/>
          <w:docPartUnique/>
        </w:docPartObj>
      </w:sdtPr>
      <w:sdtEndPr>
        <w:rPr>
          <w:rFonts w:ascii="Algerian" w:hAnsi="Algerian" w:cs="Times New Roman"/>
          <w:sz w:val="42"/>
          <w:szCs w:val="42"/>
        </w:rPr>
      </w:sdtEndPr>
      <w:sdtContent>
        <w:p w14:paraId="7ADB64E3" w14:textId="69CCEBAA" w:rsidR="008D4D5C" w:rsidRDefault="008D4D5C"/>
        <w:p w14:paraId="69CFEA75" w14:textId="77777777" w:rsidR="00802D98" w:rsidRDefault="00802D98" w:rsidP="00802D98">
          <w:pPr>
            <w:jc w:val="center"/>
            <w:rPr>
              <w:rFonts w:ascii="Algerian" w:hAnsi="Algerian" w:cs="Times New Roman"/>
              <w:sz w:val="42"/>
              <w:szCs w:val="42"/>
            </w:rPr>
          </w:pPr>
        </w:p>
        <w:p w14:paraId="3C02F987" w14:textId="77777777" w:rsidR="004C11B3" w:rsidRDefault="004C11B3" w:rsidP="001932DA">
          <w:pPr>
            <w:spacing w:line="276" w:lineRule="auto"/>
            <w:rPr>
              <w:b/>
              <w:sz w:val="32"/>
              <w:szCs w:val="32"/>
            </w:rPr>
          </w:pPr>
        </w:p>
        <w:p w14:paraId="2888E81F" w14:textId="77777777" w:rsidR="00F247B5" w:rsidRDefault="00F247B5" w:rsidP="001932DA">
          <w:pPr>
            <w:spacing w:line="276" w:lineRule="auto"/>
            <w:rPr>
              <w:b/>
              <w:sz w:val="32"/>
              <w:szCs w:val="32"/>
            </w:rPr>
          </w:pPr>
        </w:p>
        <w:p w14:paraId="6E03E637" w14:textId="77777777" w:rsidR="000141F4" w:rsidRPr="00E11D36" w:rsidRDefault="000141F4" w:rsidP="001932DA">
          <w:pPr>
            <w:spacing w:line="276" w:lineRule="auto"/>
            <w:rPr>
              <w:b/>
              <w:sz w:val="32"/>
              <w:szCs w:val="32"/>
            </w:rPr>
          </w:pP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479"/>
            <w:gridCol w:w="3849"/>
            <w:gridCol w:w="1336"/>
            <w:gridCol w:w="1352"/>
          </w:tblGrid>
          <w:tr w:rsidR="003972D4" w14:paraId="6B71DBD5" w14:textId="06F5F990" w:rsidTr="003972D4">
            <w:tc>
              <w:tcPr>
                <w:tcW w:w="2518" w:type="dxa"/>
              </w:tcPr>
              <w:p w14:paraId="495A5F27" w14:textId="7F8C6016" w:rsidR="00CD36A6" w:rsidRPr="003972D4" w:rsidRDefault="00CD36A6" w:rsidP="005C2161">
                <w:pPr>
                  <w:spacing w:line="276" w:lineRule="auto"/>
                  <w:rPr>
                    <w:rFonts w:ascii="Arial" w:hAnsi="Arial" w:cs="Arial"/>
                    <w:b/>
                    <w:sz w:val="28"/>
                    <w:szCs w:val="28"/>
                  </w:rPr>
                </w:pPr>
                <w:r w:rsidRPr="003972D4">
                  <w:rPr>
                    <w:rFonts w:ascii="Arial" w:hAnsi="Arial" w:cs="Arial"/>
                    <w:b/>
                    <w:sz w:val="28"/>
                    <w:szCs w:val="28"/>
                  </w:rPr>
                  <w:t>Student name:</w:t>
                </w:r>
              </w:p>
            </w:tc>
            <w:tc>
              <w:tcPr>
                <w:tcW w:w="3998" w:type="dxa"/>
                <w:tcBorders>
                  <w:bottom w:val="single" w:sz="4" w:space="0" w:color="auto"/>
                </w:tcBorders>
              </w:tcPr>
              <w:p w14:paraId="2B01499D" w14:textId="6D26B591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Cristian Constantin Pavel</w:t>
                </w:r>
              </w:p>
            </w:tc>
            <w:tc>
              <w:tcPr>
                <w:tcW w:w="1148" w:type="dxa"/>
                <w:tcBorders>
                  <w:bottom w:val="single" w:sz="4" w:space="0" w:color="auto"/>
                </w:tcBorders>
              </w:tcPr>
              <w:p w14:paraId="6396E6B5" w14:textId="4D71BFDE" w:rsidR="00CD36A6" w:rsidRPr="003972D4" w:rsidRDefault="00CD36A6" w:rsidP="005C2161">
                <w:pPr>
                  <w:spacing w:line="276" w:lineRule="auto"/>
                  <w:rPr>
                    <w:b/>
                    <w:sz w:val="28"/>
                    <w:szCs w:val="28"/>
                  </w:rPr>
                </w:pPr>
                <w:r w:rsidRPr="003972D4">
                  <w:rPr>
                    <w:rFonts w:ascii="Arial" w:hAnsi="Arial" w:cs="Arial"/>
                    <w:b/>
                    <w:sz w:val="28"/>
                    <w:szCs w:val="28"/>
                  </w:rPr>
                  <w:t>Student</w:t>
                </w:r>
                <w:r w:rsidR="005C2161" w:rsidRPr="003972D4">
                  <w:rPr>
                    <w:rFonts w:ascii="Arial" w:hAnsi="Arial" w:cs="Arial"/>
                    <w:b/>
                    <w:sz w:val="28"/>
                    <w:szCs w:val="28"/>
                  </w:rPr>
                  <w:t xml:space="preserve"> </w:t>
                </w:r>
                <w:r w:rsidRPr="003972D4">
                  <w:rPr>
                    <w:rFonts w:ascii="Arial" w:hAnsi="Arial" w:cs="Arial"/>
                    <w:b/>
                    <w:sz w:val="28"/>
                    <w:szCs w:val="28"/>
                  </w:rPr>
                  <w:t>number:</w:t>
                </w:r>
              </w:p>
            </w:tc>
            <w:tc>
              <w:tcPr>
                <w:tcW w:w="1352" w:type="dxa"/>
              </w:tcPr>
              <w:p w14:paraId="2573C029" w14:textId="676CF1CB" w:rsidR="00CD36A6" w:rsidRDefault="0005115C" w:rsidP="005C2161">
                <w:pPr>
                  <w:jc w:val="both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2025268</w:t>
                </w:r>
              </w:p>
            </w:tc>
          </w:tr>
          <w:tr w:rsidR="003972D4" w14:paraId="28ABBDCE" w14:textId="01F837A8" w:rsidTr="003972D4">
            <w:trPr>
              <w:gridAfter w:val="1"/>
              <w:wAfter w:w="1352" w:type="dxa"/>
            </w:trPr>
            <w:tc>
              <w:tcPr>
                <w:tcW w:w="2518" w:type="dxa"/>
              </w:tcPr>
              <w:p w14:paraId="0A0B6561" w14:textId="7A14ACCF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proofErr w:type="spellStart"/>
                <w:r>
                  <w:rPr>
                    <w:b/>
                    <w:sz w:val="32"/>
                    <w:szCs w:val="32"/>
                  </w:rPr>
                  <w:t>Programmes</w:t>
                </w:r>
                <w:proofErr w:type="spellEnd"/>
                <w:r>
                  <w:rPr>
                    <w:b/>
                    <w:sz w:val="32"/>
                    <w:szCs w:val="32"/>
                  </w:rPr>
                  <w:t>:</w:t>
                </w:r>
              </w:p>
            </w:tc>
            <w:tc>
              <w:tcPr>
                <w:tcW w:w="3998" w:type="dxa"/>
                <w:tcBorders>
                  <w:right w:val="single" w:sz="4" w:space="0" w:color="auto"/>
                </w:tcBorders>
              </w:tcPr>
              <w:p w14:paraId="723CFC66" w14:textId="3BF39C27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proofErr w:type="spellStart"/>
                <w:r>
                  <w:rPr>
                    <w:b/>
                    <w:sz w:val="32"/>
                    <w:szCs w:val="32"/>
                  </w:rPr>
                  <w:t>CertHE</w:t>
                </w:r>
                <w:proofErr w:type="spellEnd"/>
                <w:r>
                  <w:rPr>
                    <w:b/>
                    <w:sz w:val="32"/>
                    <w:szCs w:val="32"/>
                  </w:rPr>
                  <w:t xml:space="preserve"> International Hotel Management</w:t>
                </w:r>
              </w:p>
            </w:tc>
            <w:tc>
              <w:tcPr>
                <w:tcW w:w="1148" w:type="dxa"/>
                <w:tcBorders>
                  <w:top w:val="single" w:sz="4" w:space="0" w:color="auto"/>
                  <w:left w:val="single" w:sz="4" w:space="0" w:color="auto"/>
                  <w:bottom w:val="nil"/>
                  <w:right w:val="nil"/>
                </w:tcBorders>
              </w:tcPr>
              <w:p w14:paraId="2A7BCFD2" w14:textId="77777777" w:rsidR="00CD36A6" w:rsidRDefault="00CD36A6" w:rsidP="00CD36A6">
                <w:pPr>
                  <w:spacing w:line="276" w:lineRule="auto"/>
                  <w:jc w:val="center"/>
                  <w:rPr>
                    <w:b/>
                    <w:sz w:val="32"/>
                    <w:szCs w:val="32"/>
                  </w:rPr>
                </w:pPr>
              </w:p>
            </w:tc>
          </w:tr>
          <w:tr w:rsidR="003972D4" w14:paraId="11C8BA35" w14:textId="732DADCD" w:rsidTr="003972D4">
            <w:trPr>
              <w:gridAfter w:val="1"/>
              <w:wAfter w:w="1352" w:type="dxa"/>
            </w:trPr>
            <w:tc>
              <w:tcPr>
                <w:tcW w:w="2518" w:type="dxa"/>
              </w:tcPr>
              <w:p w14:paraId="5F9D5F47" w14:textId="77406DC9" w:rsidR="00CD36A6" w:rsidRDefault="00CD36A6" w:rsidP="00093AA6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Module:</w:t>
                </w:r>
              </w:p>
            </w:tc>
            <w:tc>
              <w:tcPr>
                <w:tcW w:w="3998" w:type="dxa"/>
                <w:tcBorders>
                  <w:right w:val="single" w:sz="4" w:space="0" w:color="auto"/>
                </w:tcBorders>
              </w:tcPr>
              <w:p w14:paraId="335CFFA9" w14:textId="5FBE18D2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Food &amp; Beverage Operations</w:t>
                </w:r>
              </w:p>
            </w:tc>
            <w:tc>
              <w:tcPr>
                <w:tcW w:w="1148" w:type="dxa"/>
                <w:tcBorders>
                  <w:top w:val="nil"/>
                  <w:left w:val="single" w:sz="4" w:space="0" w:color="auto"/>
                  <w:bottom w:val="nil"/>
                  <w:right w:val="nil"/>
                </w:tcBorders>
              </w:tcPr>
              <w:p w14:paraId="3A7190B4" w14:textId="77777777" w:rsidR="00CD36A6" w:rsidRDefault="00CD36A6" w:rsidP="00CD36A6">
                <w:pPr>
                  <w:spacing w:line="276" w:lineRule="auto"/>
                  <w:jc w:val="center"/>
                  <w:rPr>
                    <w:b/>
                    <w:sz w:val="32"/>
                    <w:szCs w:val="32"/>
                  </w:rPr>
                </w:pPr>
              </w:p>
            </w:tc>
          </w:tr>
          <w:tr w:rsidR="003972D4" w14:paraId="39981129" w14:textId="1377FD21" w:rsidTr="003972D4">
            <w:trPr>
              <w:gridAfter w:val="1"/>
              <w:wAfter w:w="1352" w:type="dxa"/>
            </w:trPr>
            <w:tc>
              <w:tcPr>
                <w:tcW w:w="2518" w:type="dxa"/>
              </w:tcPr>
              <w:p w14:paraId="5C9C457D" w14:textId="54DDD8B1" w:rsidR="00CD36A6" w:rsidRDefault="00CD36A6" w:rsidP="00093AA6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Module code:</w:t>
                </w:r>
              </w:p>
            </w:tc>
            <w:tc>
              <w:tcPr>
                <w:tcW w:w="3998" w:type="dxa"/>
                <w:tcBorders>
                  <w:right w:val="single" w:sz="4" w:space="0" w:color="auto"/>
                </w:tcBorders>
              </w:tcPr>
              <w:p w14:paraId="7222BC20" w14:textId="5F75E078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BMIH4002</w:t>
                </w:r>
              </w:p>
            </w:tc>
            <w:tc>
              <w:tcPr>
                <w:tcW w:w="1148" w:type="dxa"/>
                <w:tcBorders>
                  <w:top w:val="nil"/>
                  <w:left w:val="single" w:sz="4" w:space="0" w:color="auto"/>
                  <w:bottom w:val="nil"/>
                  <w:right w:val="nil"/>
                </w:tcBorders>
              </w:tcPr>
              <w:p w14:paraId="7D36888B" w14:textId="77777777" w:rsidR="00CD36A6" w:rsidRDefault="00CD36A6" w:rsidP="00CD36A6">
                <w:pPr>
                  <w:spacing w:line="276" w:lineRule="auto"/>
                  <w:jc w:val="center"/>
                  <w:rPr>
                    <w:b/>
                    <w:sz w:val="32"/>
                    <w:szCs w:val="32"/>
                  </w:rPr>
                </w:pPr>
              </w:p>
            </w:tc>
          </w:tr>
          <w:tr w:rsidR="003972D4" w14:paraId="1384447B" w14:textId="63161BC6" w:rsidTr="003972D4">
            <w:trPr>
              <w:gridAfter w:val="1"/>
              <w:wAfter w:w="1352" w:type="dxa"/>
            </w:trPr>
            <w:tc>
              <w:tcPr>
                <w:tcW w:w="2518" w:type="dxa"/>
              </w:tcPr>
              <w:p w14:paraId="19D71D5A" w14:textId="5B3FAF05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Lecturer:</w:t>
                </w:r>
              </w:p>
            </w:tc>
            <w:tc>
              <w:tcPr>
                <w:tcW w:w="3998" w:type="dxa"/>
                <w:tcBorders>
                  <w:right w:val="single" w:sz="4" w:space="0" w:color="auto"/>
                </w:tcBorders>
              </w:tcPr>
              <w:p w14:paraId="6C8DB5CC" w14:textId="028DE37B" w:rsidR="00CD36A6" w:rsidRDefault="00CD36A6" w:rsidP="005C2161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Lawrence Blake</w:t>
                </w:r>
              </w:p>
            </w:tc>
            <w:tc>
              <w:tcPr>
                <w:tcW w:w="1148" w:type="dxa"/>
                <w:tcBorders>
                  <w:top w:val="nil"/>
                  <w:left w:val="single" w:sz="4" w:space="0" w:color="auto"/>
                  <w:bottom w:val="nil"/>
                  <w:right w:val="nil"/>
                </w:tcBorders>
              </w:tcPr>
              <w:p w14:paraId="62347297" w14:textId="77777777" w:rsidR="00CD36A6" w:rsidRDefault="00CD36A6" w:rsidP="00CD36A6">
                <w:pPr>
                  <w:spacing w:line="276" w:lineRule="auto"/>
                  <w:jc w:val="center"/>
                  <w:rPr>
                    <w:b/>
                    <w:sz w:val="32"/>
                    <w:szCs w:val="32"/>
                  </w:rPr>
                </w:pPr>
              </w:p>
            </w:tc>
          </w:tr>
          <w:tr w:rsidR="003972D4" w14:paraId="58D86505" w14:textId="1CE17896" w:rsidTr="003972D4">
            <w:trPr>
              <w:gridAfter w:val="1"/>
              <w:wAfter w:w="1352" w:type="dxa"/>
            </w:trPr>
            <w:tc>
              <w:tcPr>
                <w:tcW w:w="2518" w:type="dxa"/>
              </w:tcPr>
              <w:p w14:paraId="789C5DC7" w14:textId="584880C7" w:rsidR="00CD36A6" w:rsidRDefault="00CD36A6" w:rsidP="00093AA6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Assignment Title:</w:t>
                </w:r>
              </w:p>
            </w:tc>
            <w:tc>
              <w:tcPr>
                <w:tcW w:w="3998" w:type="dxa"/>
                <w:tcBorders>
                  <w:right w:val="single" w:sz="4" w:space="0" w:color="auto"/>
                </w:tcBorders>
              </w:tcPr>
              <w:p w14:paraId="21C68B3D" w14:textId="442E7474" w:rsidR="00CD36A6" w:rsidRDefault="00CD36A6" w:rsidP="00CD36A6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  <w:r>
                  <w:rPr>
                    <w:b/>
                    <w:sz w:val="32"/>
                    <w:szCs w:val="32"/>
                  </w:rPr>
                  <w:t>Assessment of Practical Tasks (Menu Engineering)</w:t>
                </w:r>
              </w:p>
            </w:tc>
            <w:tc>
              <w:tcPr>
                <w:tcW w:w="1148" w:type="dxa"/>
                <w:tcBorders>
                  <w:top w:val="nil"/>
                  <w:left w:val="single" w:sz="4" w:space="0" w:color="auto"/>
                  <w:bottom w:val="nil"/>
                  <w:right w:val="nil"/>
                </w:tcBorders>
              </w:tcPr>
              <w:p w14:paraId="10DBC9A5" w14:textId="77777777" w:rsidR="00CD36A6" w:rsidRDefault="00CD36A6" w:rsidP="00CD36A6">
                <w:pPr>
                  <w:spacing w:line="276" w:lineRule="auto"/>
                  <w:rPr>
                    <w:b/>
                    <w:sz w:val="32"/>
                    <w:szCs w:val="32"/>
                  </w:rPr>
                </w:pPr>
              </w:p>
            </w:tc>
          </w:tr>
        </w:tbl>
        <w:p w14:paraId="4E6ECC5F" w14:textId="77777777" w:rsidR="004C11B3" w:rsidRPr="00E11D36" w:rsidRDefault="004C11B3" w:rsidP="004C11B3">
          <w:pPr>
            <w:spacing w:line="276" w:lineRule="auto"/>
            <w:jc w:val="center"/>
            <w:rPr>
              <w:b/>
              <w:sz w:val="32"/>
              <w:szCs w:val="32"/>
            </w:rPr>
          </w:pPr>
        </w:p>
        <w:p w14:paraId="60A6D237" w14:textId="1C672459" w:rsidR="008D4D5C" w:rsidRDefault="008D4D5C" w:rsidP="00802D98">
          <w:pPr>
            <w:jc w:val="center"/>
            <w:rPr>
              <w:rFonts w:ascii="Algerian" w:hAnsi="Algerian" w:cs="Times New Roman"/>
              <w:sz w:val="42"/>
              <w:szCs w:val="42"/>
            </w:rPr>
          </w:pPr>
          <w:r>
            <w:rPr>
              <w:rFonts w:ascii="Algerian" w:hAnsi="Algerian" w:cs="Times New Roman"/>
              <w:sz w:val="42"/>
              <w:szCs w:val="42"/>
            </w:rPr>
            <w:br w:type="page"/>
          </w:r>
        </w:p>
      </w:sdtContent>
    </w:sdt>
    <w:p w14:paraId="43D6CA2D" w14:textId="0EB8BFE8" w:rsidR="00AF6AC7" w:rsidRPr="00724AB8" w:rsidRDefault="006E372E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AB8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1D11827" wp14:editId="7D9894DD">
            <wp:extent cx="1889760" cy="1013460"/>
            <wp:effectExtent l="95250" t="95250" r="91440" b="914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89760" cy="101346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2216F7CB" w14:textId="77777777" w:rsidR="00B066C7" w:rsidRPr="00DD5A18" w:rsidRDefault="006E372E" w:rsidP="00DD5A18">
      <w:pPr>
        <w:spacing w:line="360" w:lineRule="auto"/>
        <w:jc w:val="center"/>
        <w:rPr>
          <w:rFonts w:ascii="Algerian" w:hAnsi="Algerian" w:cs="Times New Roman"/>
          <w:sz w:val="42"/>
          <w:szCs w:val="42"/>
        </w:rPr>
      </w:pPr>
      <w:r w:rsidRPr="00DD5A18">
        <w:rPr>
          <w:rFonts w:ascii="Algerian" w:hAnsi="Algerian" w:cs="Times New Roman"/>
          <w:sz w:val="42"/>
          <w:szCs w:val="42"/>
        </w:rPr>
        <w:t>Hotel Trinity</w:t>
      </w:r>
    </w:p>
    <w:p w14:paraId="662CD93F" w14:textId="77777777" w:rsidR="008472F2" w:rsidRPr="00724AB8" w:rsidRDefault="006E372E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AB8">
        <w:rPr>
          <w:rFonts w:ascii="Times New Roman" w:hAnsi="Times New Roman" w:cs="Times New Roman"/>
          <w:sz w:val="24"/>
          <w:szCs w:val="24"/>
        </w:rPr>
        <w:t>Swansea, South Wales</w:t>
      </w:r>
      <w:r>
        <w:rPr>
          <w:rFonts w:ascii="Times New Roman" w:hAnsi="Times New Roman" w:cs="Times New Roman"/>
          <w:sz w:val="24"/>
          <w:szCs w:val="24"/>
        </w:rPr>
        <w:t>, United Kingdom</w:t>
      </w:r>
    </w:p>
    <w:p w14:paraId="6197300F" w14:textId="77777777" w:rsidR="00724AB8" w:rsidRPr="00724AB8" w:rsidRDefault="00724AB8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01B980E" w14:textId="77777777" w:rsidR="00E00526" w:rsidRPr="00724AB8" w:rsidRDefault="006E372E" w:rsidP="00DD5A1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24AB8">
        <w:rPr>
          <w:rFonts w:ascii="Times New Roman" w:hAnsi="Times New Roman" w:cs="Times New Roman"/>
          <w:b/>
          <w:bCs/>
          <w:sz w:val="24"/>
          <w:szCs w:val="24"/>
        </w:rPr>
        <w:t>Set Lunch</w:t>
      </w:r>
    </w:p>
    <w:p w14:paraId="3DA4F414" w14:textId="77777777" w:rsidR="008472F2" w:rsidRPr="00DD5A18" w:rsidRDefault="006E372E" w:rsidP="00DD5A18">
      <w:pPr>
        <w:spacing w:line="360" w:lineRule="auto"/>
        <w:jc w:val="center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C45911" w:themeColor="accent2" w:themeShade="BF"/>
          <w:sz w:val="24"/>
          <w:szCs w:val="24"/>
        </w:rPr>
        <w:t>|1 course £15.95| |2 courses £18.55| |3 courses £21.95|</w:t>
      </w:r>
    </w:p>
    <w:p w14:paraId="7C34766F" w14:textId="77777777" w:rsidR="00B60E51" w:rsidRPr="00724AB8" w:rsidRDefault="006E372E" w:rsidP="00DD5A1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24AB8">
        <w:rPr>
          <w:rFonts w:ascii="Times New Roman" w:hAnsi="Times New Roman" w:cs="Times New Roman"/>
          <w:b/>
          <w:bCs/>
          <w:sz w:val="24"/>
          <w:szCs w:val="24"/>
        </w:rPr>
        <w:t>Starters</w:t>
      </w:r>
    </w:p>
    <w:p w14:paraId="03B08061" w14:textId="77777777" w:rsidR="00B60E51" w:rsidRPr="00DD5A18" w:rsidRDefault="006E372E" w:rsidP="00DD5A18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Times New Roman" w:hAnsi="Times New Roman" w:cs="Times New Roman"/>
          <w:color w:val="538135" w:themeColor="accent6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Freshly prepared soups with olive oil croutons.</w:t>
      </w:r>
    </w:p>
    <w:p w14:paraId="2539CD0D" w14:textId="4F884851" w:rsidR="00B60E51" w:rsidRPr="00DD5A18" w:rsidRDefault="006E372E" w:rsidP="00DD5A18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Times New Roman" w:hAnsi="Times New Roman" w:cs="Times New Roman"/>
          <w:color w:val="538135" w:themeColor="accent6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Fresh Cornish scallops with Champagne, caviar beurre Blanc and petit legumes.</w:t>
      </w:r>
    </w:p>
    <w:p w14:paraId="357C2DF6" w14:textId="77777777" w:rsidR="00B60E51" w:rsidRDefault="006E372E" w:rsidP="00DD5A18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Times New Roman" w:hAnsi="Times New Roman" w:cs="Times New Roman"/>
          <w:color w:val="538135" w:themeColor="accent6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Buffalo mozzarella with a salad of poached pears, fresh figs &amp; Serrano ham.</w:t>
      </w:r>
    </w:p>
    <w:p w14:paraId="77FBFFB8" w14:textId="77777777" w:rsidR="00EA2ED1" w:rsidRPr="00DD5A18" w:rsidRDefault="006E372E" w:rsidP="00DD5A18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Times New Roman" w:hAnsi="Times New Roman" w:cs="Times New Roman"/>
          <w:color w:val="538135" w:themeColor="accent6" w:themeShade="BF"/>
          <w:sz w:val="24"/>
          <w:szCs w:val="24"/>
        </w:rPr>
      </w:pPr>
      <w:r w:rsidRPr="00EA2ED1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Spicy King Prawn in a tomato sauce</w:t>
      </w:r>
      <w:r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.</w:t>
      </w:r>
    </w:p>
    <w:p w14:paraId="198E2F61" w14:textId="77777777" w:rsidR="00C80CD8" w:rsidRPr="00724AB8" w:rsidRDefault="006E372E" w:rsidP="00DD5A1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24AB8">
        <w:rPr>
          <w:rFonts w:ascii="Times New Roman" w:hAnsi="Times New Roman" w:cs="Times New Roman"/>
          <w:b/>
          <w:bCs/>
          <w:sz w:val="24"/>
          <w:szCs w:val="24"/>
        </w:rPr>
        <w:t>Main Courses</w:t>
      </w:r>
    </w:p>
    <w:p w14:paraId="7EBC67B0" w14:textId="77777777" w:rsidR="00C80CD8" w:rsidRPr="00DD5A18" w:rsidRDefault="006E372E" w:rsidP="00DD5A1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color w:val="2E74B5" w:themeColor="accent5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>Grilled Salmon with fresh asparagus, buttered potatoes, &amp; tarragon hollandaise sauce.</w:t>
      </w:r>
    </w:p>
    <w:p w14:paraId="1CE2C7C5" w14:textId="77777777" w:rsidR="00C80CD8" w:rsidRPr="00DD5A18" w:rsidRDefault="006E372E" w:rsidP="00DD5A1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color w:val="2E74B5" w:themeColor="accent5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 xml:space="preserve">Belly pork (slow-cooked) with </w:t>
      </w:r>
      <w:r w:rsidR="00CC1C0E"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 xml:space="preserve">apple compote, </w:t>
      </w: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>onion mash, split sauce of truffle oil &amp; Madeira.</w:t>
      </w:r>
    </w:p>
    <w:p w14:paraId="43169BB8" w14:textId="77777777" w:rsidR="00CC1C0E" w:rsidRPr="00DD5A18" w:rsidRDefault="006E372E" w:rsidP="00DD5A1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color w:val="2E74B5" w:themeColor="accent5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>Fresh fish fillet with tartare sauce, chips, &amp; pea puree.</w:t>
      </w:r>
    </w:p>
    <w:p w14:paraId="5560C2CD" w14:textId="77777777" w:rsidR="008472F2" w:rsidRPr="00DD5A18" w:rsidRDefault="006E372E" w:rsidP="00DD5A1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color w:val="2E74B5" w:themeColor="accent5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>Steak and Californian Cabernet Sauvignon</w:t>
      </w:r>
    </w:p>
    <w:p w14:paraId="7C1E0DF5" w14:textId="77777777" w:rsidR="008472F2" w:rsidRPr="00DD5A18" w:rsidRDefault="006E372E" w:rsidP="00DD5A1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color w:val="2E74B5" w:themeColor="accent5" w:themeShade="BF"/>
          <w:sz w:val="24"/>
          <w:szCs w:val="24"/>
        </w:rPr>
      </w:pPr>
      <w:r w:rsidRPr="00DD5A18">
        <w:rPr>
          <w:rFonts w:ascii="Times New Roman" w:hAnsi="Times New Roman" w:cs="Times New Roman"/>
          <w:color w:val="2E74B5" w:themeColor="accent5" w:themeShade="BF"/>
          <w:sz w:val="24"/>
          <w:szCs w:val="24"/>
        </w:rPr>
        <w:t>Smoked salmon and manzanilla sherry</w:t>
      </w:r>
    </w:p>
    <w:p w14:paraId="280A67E4" w14:textId="77777777" w:rsidR="008472F2" w:rsidRPr="00724AB8" w:rsidRDefault="008472F2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2406148" w14:textId="77777777" w:rsidR="00B066C7" w:rsidRPr="00DD5A18" w:rsidRDefault="006E372E" w:rsidP="00DD5A18">
      <w:pPr>
        <w:spacing w:line="360" w:lineRule="auto"/>
        <w:jc w:val="center"/>
        <w:rPr>
          <w:rFonts w:ascii="Times New Roman" w:hAnsi="Times New Roman" w:cs="Times New Roman"/>
          <w:b/>
          <w:bCs/>
          <w:color w:val="7030A0"/>
          <w:sz w:val="24"/>
          <w:szCs w:val="24"/>
        </w:rPr>
      </w:pPr>
      <w:r w:rsidRPr="00DD5A18">
        <w:rPr>
          <w:rFonts w:ascii="Times New Roman" w:hAnsi="Times New Roman" w:cs="Times New Roman"/>
          <w:b/>
          <w:bCs/>
          <w:color w:val="7030A0"/>
          <w:sz w:val="24"/>
          <w:szCs w:val="24"/>
        </w:rPr>
        <w:t>Food allergies and any kind of intolerances, please speak to our staff regarding the ingredients while ordering.</w:t>
      </w:r>
    </w:p>
    <w:p w14:paraId="6AE0DD9F" w14:textId="77777777" w:rsidR="0084127A" w:rsidRDefault="0084127A" w:rsidP="0084127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A30E21" w14:textId="77777777" w:rsidR="0084127A" w:rsidRPr="00EF5F30" w:rsidRDefault="006E372E" w:rsidP="0084127A">
      <w:pPr>
        <w:spacing w:line="360" w:lineRule="auto"/>
        <w:jc w:val="center"/>
        <w:rPr>
          <w:rFonts w:ascii="Times New Roman" w:hAnsi="Times New Roman" w:cs="Times New Roman"/>
          <w:color w:val="FFFFFF" w:themeColor="background1"/>
          <w:sz w:val="24"/>
          <w:szCs w:val="24"/>
        </w:rPr>
      </w:pPr>
      <w:r w:rsidRPr="00EF5F30">
        <w:rPr>
          <w:rFonts w:ascii="Times New Roman" w:hAnsi="Times New Roman" w:cs="Times New Roman"/>
          <w:color w:val="FFFFFF" w:themeColor="background1"/>
          <w:sz w:val="24"/>
          <w:szCs w:val="24"/>
          <w:highlight w:val="darkBlue"/>
        </w:rPr>
        <w:t>Contact through Phone: +44 1792 464063 and Website: www.hoteltrinity.co.uk to place your order</w:t>
      </w:r>
    </w:p>
    <w:tbl>
      <w:tblPr>
        <w:tblStyle w:val="TableGrid"/>
        <w:tblW w:w="0" w:type="auto"/>
        <w:shd w:val="clear" w:color="auto" w:fill="92D050"/>
        <w:tblLook w:val="04A0" w:firstRow="1" w:lastRow="0" w:firstColumn="1" w:lastColumn="0" w:noHBand="0" w:noVBand="1"/>
      </w:tblPr>
      <w:tblGrid>
        <w:gridCol w:w="4508"/>
        <w:gridCol w:w="4508"/>
      </w:tblGrid>
      <w:tr w:rsidR="00A52F26" w14:paraId="27D3262B" w14:textId="77777777" w:rsidTr="00757964">
        <w:tc>
          <w:tcPr>
            <w:tcW w:w="4508" w:type="dxa"/>
            <w:shd w:val="clear" w:color="auto" w:fill="92D050"/>
          </w:tcPr>
          <w:p w14:paraId="3D61DB16" w14:textId="77777777" w:rsidR="00C24A54" w:rsidRPr="00757964" w:rsidRDefault="006E372E" w:rsidP="00C24A5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796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Takeaways</w:t>
            </w:r>
          </w:p>
        </w:tc>
        <w:tc>
          <w:tcPr>
            <w:tcW w:w="4508" w:type="dxa"/>
            <w:shd w:val="clear" w:color="auto" w:fill="92D050"/>
          </w:tcPr>
          <w:p w14:paraId="6E1E9F53" w14:textId="77777777" w:rsidR="00C24A54" w:rsidRDefault="006E372E" w:rsidP="00DD5A18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Available</w:t>
            </w:r>
          </w:p>
        </w:tc>
      </w:tr>
      <w:tr w:rsidR="00A52F26" w14:paraId="5F3C9A94" w14:textId="77777777" w:rsidTr="00757964">
        <w:tc>
          <w:tcPr>
            <w:tcW w:w="4508" w:type="dxa"/>
            <w:shd w:val="clear" w:color="auto" w:fill="92D050"/>
          </w:tcPr>
          <w:p w14:paraId="6A6C1290" w14:textId="77777777" w:rsidR="00C24A54" w:rsidRPr="00757964" w:rsidRDefault="006E372E" w:rsidP="00DD5A1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796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Food hygiene rating</w:t>
            </w:r>
          </w:p>
        </w:tc>
        <w:tc>
          <w:tcPr>
            <w:tcW w:w="4508" w:type="dxa"/>
            <w:shd w:val="clear" w:color="auto" w:fill="92D050"/>
          </w:tcPr>
          <w:p w14:paraId="4F112170" w14:textId="77777777" w:rsidR="00C24A54" w:rsidRDefault="006E372E" w:rsidP="00C24A54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4AB8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A52F26" w14:paraId="059623DC" w14:textId="77777777" w:rsidTr="00757964">
        <w:tc>
          <w:tcPr>
            <w:tcW w:w="4508" w:type="dxa"/>
            <w:shd w:val="clear" w:color="auto" w:fill="92D050"/>
          </w:tcPr>
          <w:p w14:paraId="33031840" w14:textId="77777777" w:rsidR="00C24A54" w:rsidRPr="00757964" w:rsidRDefault="006E372E" w:rsidP="00DD5A1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796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Payment options</w:t>
            </w:r>
          </w:p>
        </w:tc>
        <w:tc>
          <w:tcPr>
            <w:tcW w:w="4508" w:type="dxa"/>
            <w:shd w:val="clear" w:color="auto" w:fill="92D050"/>
          </w:tcPr>
          <w:p w14:paraId="18C62C17" w14:textId="77777777" w:rsidR="00C24A54" w:rsidRDefault="006E372E" w:rsidP="00C24A54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4AB8">
              <w:rPr>
                <w:rFonts w:ascii="Times New Roman" w:hAnsi="Times New Roman" w:cs="Times New Roman"/>
                <w:sz w:val="24"/>
                <w:szCs w:val="24"/>
              </w:rPr>
              <w:t xml:space="preserve">All cards, UPI,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Pr="00724AB8">
              <w:rPr>
                <w:rFonts w:ascii="Times New Roman" w:hAnsi="Times New Roman" w:cs="Times New Roman"/>
                <w:sz w:val="24"/>
                <w:szCs w:val="24"/>
              </w:rPr>
              <w:t>e-wallets</w:t>
            </w:r>
          </w:p>
        </w:tc>
      </w:tr>
    </w:tbl>
    <w:p w14:paraId="6BEA568E" w14:textId="77777777" w:rsidR="00C24A54" w:rsidRDefault="00C24A54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807892A" w14:textId="77777777" w:rsidR="00EA2ED1" w:rsidRDefault="006E372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425C23B" w14:textId="77777777" w:rsidR="00EA2ED1" w:rsidRPr="004C62B7" w:rsidRDefault="006E372E" w:rsidP="00EA2ED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C62B7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 list</w:t>
      </w:r>
    </w:p>
    <w:p w14:paraId="6799578E" w14:textId="77777777" w:rsidR="003755FB" w:rsidRDefault="006E372E" w:rsidP="00EA2E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2ED1">
        <w:rPr>
          <w:rFonts w:ascii="Times New Roman" w:hAnsi="Times New Roman" w:cs="Times New Roman"/>
          <w:sz w:val="24"/>
          <w:szCs w:val="24"/>
        </w:rPr>
        <w:t>Belle Vue Bistro</w:t>
      </w:r>
      <w:r>
        <w:rPr>
          <w:rFonts w:ascii="Times New Roman" w:hAnsi="Times New Roman" w:cs="Times New Roman"/>
          <w:sz w:val="24"/>
          <w:szCs w:val="24"/>
        </w:rPr>
        <w:t xml:space="preserve"> 2020, </w:t>
      </w:r>
      <w:r w:rsidRPr="00C23015">
        <w:rPr>
          <w:rFonts w:ascii="Times New Roman" w:hAnsi="Times New Roman" w:cs="Times New Roman"/>
          <w:i/>
          <w:iCs/>
          <w:sz w:val="24"/>
          <w:szCs w:val="24"/>
        </w:rPr>
        <w:t>Full Menu 2020</w:t>
      </w:r>
      <w:r>
        <w:rPr>
          <w:rFonts w:ascii="Times New Roman" w:hAnsi="Times New Roman" w:cs="Times New Roman"/>
          <w:sz w:val="24"/>
          <w:szCs w:val="24"/>
        </w:rPr>
        <w:t>, retrieved 19 February 2022, &lt;</w:t>
      </w:r>
      <w:hyperlink r:id="rId7" w:history="1">
        <w:r w:rsidRPr="003822D2">
          <w:rPr>
            <w:rStyle w:val="Hyperlink"/>
            <w:rFonts w:ascii="Times New Roman" w:hAnsi="Times New Roman" w:cs="Times New Roman"/>
            <w:sz w:val="24"/>
            <w:szCs w:val="24"/>
          </w:rPr>
          <w:t>http://www.bellevuebistro.co.uk/full-menu-2020.html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&gt;. </w:t>
      </w:r>
    </w:p>
    <w:p w14:paraId="00C0C1D3" w14:textId="77777777" w:rsidR="003755FB" w:rsidRDefault="006E372E" w:rsidP="00EA2E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2ED1">
        <w:rPr>
          <w:rFonts w:ascii="Times New Roman" w:hAnsi="Times New Roman" w:cs="Times New Roman"/>
          <w:sz w:val="24"/>
          <w:szCs w:val="24"/>
        </w:rPr>
        <w:t>Bouchon De Rossi</w:t>
      </w:r>
      <w:r>
        <w:rPr>
          <w:rFonts w:ascii="Times New Roman" w:hAnsi="Times New Roman" w:cs="Times New Roman"/>
          <w:sz w:val="24"/>
          <w:szCs w:val="24"/>
        </w:rPr>
        <w:t xml:space="preserve"> 2022, </w:t>
      </w:r>
      <w:r w:rsidRPr="00C23015">
        <w:rPr>
          <w:rFonts w:ascii="Times New Roman" w:hAnsi="Times New Roman" w:cs="Times New Roman"/>
          <w:i/>
          <w:iCs/>
          <w:sz w:val="24"/>
          <w:szCs w:val="24"/>
        </w:rPr>
        <w:t>Lunch Menu</w:t>
      </w:r>
      <w:r>
        <w:rPr>
          <w:rFonts w:ascii="Times New Roman" w:hAnsi="Times New Roman" w:cs="Times New Roman"/>
          <w:sz w:val="24"/>
          <w:szCs w:val="24"/>
        </w:rPr>
        <w:t>, retrieved 19 February 2022, &lt;</w:t>
      </w:r>
      <w:hyperlink r:id="rId8" w:history="1">
        <w:r w:rsidRPr="003822D2">
          <w:rPr>
            <w:rStyle w:val="Hyperlink"/>
            <w:rFonts w:ascii="Times New Roman" w:hAnsi="Times New Roman" w:cs="Times New Roman"/>
            <w:sz w:val="24"/>
            <w:szCs w:val="24"/>
          </w:rPr>
          <w:t>https://www.bouchonderossi.co.uk/userfiles/file/LunchMenu2021.pdf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&gt;. </w:t>
      </w:r>
    </w:p>
    <w:p w14:paraId="7DD869F4" w14:textId="77777777" w:rsidR="003755FB" w:rsidRPr="00754785" w:rsidRDefault="006E372E" w:rsidP="0075478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11A68">
        <w:rPr>
          <w:rFonts w:ascii="Times New Roman" w:hAnsi="Times New Roman" w:cs="Times New Roman"/>
          <w:sz w:val="24"/>
          <w:szCs w:val="24"/>
        </w:rPr>
        <w:t>Gallinis</w:t>
      </w:r>
      <w:proofErr w:type="spellEnd"/>
      <w:r w:rsidRPr="00B11A68">
        <w:rPr>
          <w:rFonts w:ascii="Times New Roman" w:hAnsi="Times New Roman" w:cs="Times New Roman"/>
          <w:sz w:val="24"/>
          <w:szCs w:val="24"/>
        </w:rPr>
        <w:t xml:space="preserve"> Italian Restaurant</w:t>
      </w:r>
      <w:r>
        <w:rPr>
          <w:rFonts w:ascii="Times New Roman" w:hAnsi="Times New Roman" w:cs="Times New Roman"/>
          <w:sz w:val="24"/>
          <w:szCs w:val="24"/>
        </w:rPr>
        <w:t xml:space="preserve"> 2022, </w:t>
      </w:r>
      <w:r w:rsidRPr="00C23015">
        <w:rPr>
          <w:rFonts w:ascii="Times New Roman" w:hAnsi="Times New Roman" w:cs="Times New Roman"/>
          <w:i/>
          <w:iCs/>
          <w:sz w:val="24"/>
          <w:szCs w:val="24"/>
        </w:rPr>
        <w:t>Our Everyday Menus</w:t>
      </w:r>
      <w:r>
        <w:rPr>
          <w:rFonts w:ascii="Times New Roman" w:hAnsi="Times New Roman" w:cs="Times New Roman"/>
          <w:sz w:val="24"/>
          <w:szCs w:val="24"/>
        </w:rPr>
        <w:t>, retrieved 19 February 2022, &lt;</w:t>
      </w:r>
      <w:hyperlink r:id="rId9" w:history="1">
        <w:r w:rsidRPr="003822D2">
          <w:rPr>
            <w:rStyle w:val="Hyperlink"/>
            <w:rFonts w:ascii="Times New Roman" w:hAnsi="Times New Roman" w:cs="Times New Roman"/>
            <w:sz w:val="24"/>
            <w:szCs w:val="24"/>
          </w:rPr>
          <w:t>http://www.gallinisrestaurant.co.uk/menu.html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&gt;. </w:t>
      </w:r>
    </w:p>
    <w:p w14:paraId="7265BF95" w14:textId="77777777" w:rsidR="003755FB" w:rsidRDefault="006E372E" w:rsidP="00EA2E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2ED1">
        <w:rPr>
          <w:rFonts w:ascii="Times New Roman" w:hAnsi="Times New Roman" w:cs="Times New Roman"/>
          <w:sz w:val="24"/>
          <w:szCs w:val="24"/>
        </w:rPr>
        <w:t>Hanson At the Chelsea</w:t>
      </w:r>
      <w:r>
        <w:rPr>
          <w:rFonts w:ascii="Times New Roman" w:hAnsi="Times New Roman" w:cs="Times New Roman"/>
          <w:sz w:val="24"/>
          <w:szCs w:val="24"/>
        </w:rPr>
        <w:t xml:space="preserve"> 2022, </w:t>
      </w:r>
      <w:r w:rsidRPr="00C23015">
        <w:rPr>
          <w:rFonts w:ascii="Times New Roman" w:hAnsi="Times New Roman" w:cs="Times New Roman"/>
          <w:i/>
          <w:iCs/>
          <w:sz w:val="24"/>
          <w:szCs w:val="24"/>
        </w:rPr>
        <w:t>Official Website</w:t>
      </w:r>
      <w:r>
        <w:rPr>
          <w:rFonts w:ascii="Times New Roman" w:hAnsi="Times New Roman" w:cs="Times New Roman"/>
          <w:sz w:val="24"/>
          <w:szCs w:val="24"/>
        </w:rPr>
        <w:t>, retrieved 19 February 2022, &lt;</w:t>
      </w:r>
      <w:hyperlink r:id="rId10" w:history="1">
        <w:r w:rsidRPr="003822D2">
          <w:rPr>
            <w:rStyle w:val="Hyperlink"/>
            <w:rFonts w:ascii="Times New Roman" w:hAnsi="Times New Roman" w:cs="Times New Roman"/>
            <w:sz w:val="24"/>
            <w:szCs w:val="24"/>
          </w:rPr>
          <w:t>https://www.hansonatthechelsea.co.uk/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&gt;. </w:t>
      </w:r>
    </w:p>
    <w:p w14:paraId="4473ABF1" w14:textId="77777777" w:rsidR="003755FB" w:rsidRDefault="006E372E" w:rsidP="0075478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4785">
        <w:rPr>
          <w:rFonts w:ascii="Times New Roman" w:hAnsi="Times New Roman" w:cs="Times New Roman"/>
          <w:sz w:val="24"/>
          <w:szCs w:val="24"/>
        </w:rPr>
        <w:t>TRUFFLE</w:t>
      </w:r>
      <w:r>
        <w:rPr>
          <w:rFonts w:ascii="Times New Roman" w:hAnsi="Times New Roman" w:cs="Times New Roman"/>
          <w:sz w:val="24"/>
          <w:szCs w:val="24"/>
        </w:rPr>
        <w:t xml:space="preserve"> 2022, </w:t>
      </w:r>
      <w:r w:rsidRPr="00C23015">
        <w:rPr>
          <w:rFonts w:ascii="Times New Roman" w:hAnsi="Times New Roman" w:cs="Times New Roman"/>
          <w:i/>
          <w:iCs/>
          <w:sz w:val="24"/>
          <w:szCs w:val="24"/>
        </w:rPr>
        <w:t>Evening Menu</w:t>
      </w:r>
      <w:r>
        <w:rPr>
          <w:rFonts w:ascii="Times New Roman" w:hAnsi="Times New Roman" w:cs="Times New Roman"/>
          <w:sz w:val="24"/>
          <w:szCs w:val="24"/>
        </w:rPr>
        <w:t>, retrieved 19 February 2022, &lt;</w:t>
      </w:r>
      <w:hyperlink r:id="rId11" w:history="1">
        <w:r w:rsidRPr="003822D2">
          <w:rPr>
            <w:rStyle w:val="Hyperlink"/>
            <w:rFonts w:ascii="Times New Roman" w:hAnsi="Times New Roman" w:cs="Times New Roman"/>
            <w:sz w:val="24"/>
            <w:szCs w:val="24"/>
          </w:rPr>
          <w:t>https://truffleswansea.com/menu</w:t>
        </w:r>
      </w:hyperlink>
      <w:r>
        <w:rPr>
          <w:rFonts w:ascii="Times New Roman" w:hAnsi="Times New Roman" w:cs="Times New Roman"/>
          <w:sz w:val="24"/>
          <w:szCs w:val="24"/>
        </w:rPr>
        <w:t xml:space="preserve">&gt;. </w:t>
      </w:r>
    </w:p>
    <w:p w14:paraId="24981D49" w14:textId="77777777" w:rsidR="00EA2ED1" w:rsidRPr="00724AB8" w:rsidRDefault="00EA2ED1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AA84019" w14:textId="77777777" w:rsidR="00724AB8" w:rsidRPr="00724AB8" w:rsidRDefault="00724AB8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B00355" w14:textId="77777777" w:rsidR="00724AB8" w:rsidRPr="00724AB8" w:rsidRDefault="00724AB8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27C9E49" w14:textId="77777777" w:rsidR="00724AB8" w:rsidRPr="00724AB8" w:rsidRDefault="00724AB8" w:rsidP="00DD5A1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sectPr w:rsidR="00724AB8" w:rsidRPr="00724AB8" w:rsidSect="008D4D5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2pt;height:12pt" o:bullet="t">
        <v:imagedata r:id="rId1" o:title="msoDDC9"/>
      </v:shape>
    </w:pict>
  </w:numPicBullet>
  <w:abstractNum w:abstractNumId="0" w15:restartNumberingAfterBreak="0">
    <w:nsid w:val="097D419D"/>
    <w:multiLevelType w:val="hybridMultilevel"/>
    <w:tmpl w:val="DC540162"/>
    <w:lvl w:ilvl="0" w:tplc="9DD0DF62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5F584E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B96F4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A475B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A24CE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0F08F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08ED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FAB6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EE0117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6D2F36"/>
    <w:multiLevelType w:val="hybridMultilevel"/>
    <w:tmpl w:val="B43A834C"/>
    <w:lvl w:ilvl="0" w:tplc="5D223E06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DD9EA2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928FF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CE77C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AEA8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95C7C0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542B9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DAFEB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7489C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F41"/>
    <w:rsid w:val="000049FD"/>
    <w:rsid w:val="000141F4"/>
    <w:rsid w:val="0005115C"/>
    <w:rsid w:val="00093AA6"/>
    <w:rsid w:val="00120DA0"/>
    <w:rsid w:val="001932DA"/>
    <w:rsid w:val="001E7065"/>
    <w:rsid w:val="001F7F6D"/>
    <w:rsid w:val="00261823"/>
    <w:rsid w:val="002A6F41"/>
    <w:rsid w:val="003755FB"/>
    <w:rsid w:val="003822D2"/>
    <w:rsid w:val="0039016C"/>
    <w:rsid w:val="003972D4"/>
    <w:rsid w:val="003D5C08"/>
    <w:rsid w:val="00421787"/>
    <w:rsid w:val="004326ED"/>
    <w:rsid w:val="004709D3"/>
    <w:rsid w:val="00487EEF"/>
    <w:rsid w:val="004C11B3"/>
    <w:rsid w:val="004C1D4E"/>
    <w:rsid w:val="004C62B7"/>
    <w:rsid w:val="004C7EAB"/>
    <w:rsid w:val="004E64A4"/>
    <w:rsid w:val="005047C8"/>
    <w:rsid w:val="005C2161"/>
    <w:rsid w:val="0061174E"/>
    <w:rsid w:val="006571B7"/>
    <w:rsid w:val="006C2B23"/>
    <w:rsid w:val="006E372E"/>
    <w:rsid w:val="00724AB8"/>
    <w:rsid w:val="00754785"/>
    <w:rsid w:val="00757964"/>
    <w:rsid w:val="00802D98"/>
    <w:rsid w:val="0084127A"/>
    <w:rsid w:val="008472F2"/>
    <w:rsid w:val="008C342B"/>
    <w:rsid w:val="008D4D5C"/>
    <w:rsid w:val="009B7BEE"/>
    <w:rsid w:val="00A4790F"/>
    <w:rsid w:val="00A52F26"/>
    <w:rsid w:val="00A5678C"/>
    <w:rsid w:val="00AB6681"/>
    <w:rsid w:val="00AF6AC7"/>
    <w:rsid w:val="00B066C7"/>
    <w:rsid w:val="00B11A68"/>
    <w:rsid w:val="00B252B1"/>
    <w:rsid w:val="00B60E51"/>
    <w:rsid w:val="00B646C5"/>
    <w:rsid w:val="00C2034F"/>
    <w:rsid w:val="00C2271F"/>
    <w:rsid w:val="00C23015"/>
    <w:rsid w:val="00C24A54"/>
    <w:rsid w:val="00C32B75"/>
    <w:rsid w:val="00C43910"/>
    <w:rsid w:val="00C80CD8"/>
    <w:rsid w:val="00CB7E73"/>
    <w:rsid w:val="00CC1C0E"/>
    <w:rsid w:val="00CC2961"/>
    <w:rsid w:val="00CD36A6"/>
    <w:rsid w:val="00D31DD6"/>
    <w:rsid w:val="00D61540"/>
    <w:rsid w:val="00D65B80"/>
    <w:rsid w:val="00DD5A18"/>
    <w:rsid w:val="00E00526"/>
    <w:rsid w:val="00E11A15"/>
    <w:rsid w:val="00EA2ED1"/>
    <w:rsid w:val="00EB6CD5"/>
    <w:rsid w:val="00EF3585"/>
    <w:rsid w:val="00EF5F30"/>
    <w:rsid w:val="00F141E0"/>
    <w:rsid w:val="00F247B5"/>
    <w:rsid w:val="00F36315"/>
    <w:rsid w:val="00F51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F98BBD8"/>
  <w15:chartTrackingRefBased/>
  <w15:docId w15:val="{6FD3F645-3D3A-4926-9DA4-5DBCBA11D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5A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4127A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127A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C24A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8D4D5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D4D5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uchonderossi.co.uk/userfiles/file/LunchMenu2021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://www.bellevuebistro.co.uk/full-menu-2020.html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truffleswansea.com/menu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hansonatthechelsea.co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gallinisrestaurant.co.uk/menu.html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85F1D8-A150-4AB5-845C-9258D041D4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4</Pages>
  <Words>330</Words>
  <Characters>1883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cristian pavel</dc:creator>
  <cp:lastModifiedBy>cristian pavel</cp:lastModifiedBy>
  <cp:revision>43</cp:revision>
  <dcterms:created xsi:type="dcterms:W3CDTF">2022-02-22T15:16:00Z</dcterms:created>
  <dcterms:modified xsi:type="dcterms:W3CDTF">2022-02-22T22:36:00Z</dcterms:modified>
</cp:coreProperties>
</file>