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6292B1C"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5467C77C"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2C5CB29F"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7B3D37AE"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768DF7B5"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3F64D15E"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19C0CB4F"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1444461B"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1A423A53"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79C444AF" w14:textId="77777777" w:rsidR="0063697E" w:rsidRPr="0092756A" w:rsidRDefault="0063697E" w:rsidP="00383A19">
      <w:pPr>
        <w:spacing w:line="360" w:lineRule="auto"/>
        <w:jc w:val="both"/>
        <w:rPr>
          <w:rFonts w:ascii="Times New Roman" w:eastAsia="Times New Roman" w:hAnsi="Times New Roman" w:cs="Times New Roman"/>
          <w:b/>
          <w:sz w:val="32"/>
          <w:szCs w:val="28"/>
          <w:lang w:val="en-GB"/>
        </w:rPr>
      </w:pPr>
    </w:p>
    <w:p w14:paraId="798BF92A" w14:textId="77777777" w:rsidR="00BA27A6" w:rsidRDefault="00EF3D41" w:rsidP="00383A19">
      <w:pPr>
        <w:spacing w:line="360" w:lineRule="auto"/>
        <w:jc w:val="center"/>
        <w:rPr>
          <w:rFonts w:ascii="Times New Roman" w:eastAsia="Times New Roman" w:hAnsi="Times New Roman" w:cs="Times New Roman"/>
          <w:b/>
          <w:sz w:val="32"/>
          <w:szCs w:val="28"/>
          <w:lang w:val="en-GB"/>
        </w:rPr>
      </w:pPr>
      <w:r w:rsidRPr="0092756A">
        <w:rPr>
          <w:rFonts w:ascii="Times New Roman" w:eastAsia="Times New Roman" w:hAnsi="Times New Roman" w:cs="Times New Roman"/>
          <w:b/>
          <w:sz w:val="32"/>
          <w:szCs w:val="28"/>
          <w:lang w:val="en-GB"/>
        </w:rPr>
        <w:t>ACADEMIC AND EMPLOYABILITY SKILLS</w:t>
      </w:r>
    </w:p>
    <w:p w14:paraId="09E2A963" w14:textId="77777777" w:rsidR="00BA27A6" w:rsidRDefault="00BA27A6" w:rsidP="00383A19">
      <w:pPr>
        <w:jc w:val="both"/>
        <w:rPr>
          <w:rFonts w:ascii="Times New Roman" w:eastAsia="Times New Roman" w:hAnsi="Times New Roman" w:cs="Times New Roman"/>
          <w:b/>
          <w:sz w:val="32"/>
          <w:szCs w:val="28"/>
          <w:lang w:val="en-GB"/>
        </w:rPr>
      </w:pPr>
    </w:p>
    <w:p w14:paraId="5788E872" w14:textId="77777777" w:rsidR="00E416AF" w:rsidRDefault="00E416AF" w:rsidP="00383A19">
      <w:pPr>
        <w:jc w:val="both"/>
        <w:rPr>
          <w:rFonts w:ascii="Times New Roman" w:eastAsia="Times New Roman" w:hAnsi="Times New Roman" w:cs="Times New Roman"/>
          <w:b/>
          <w:sz w:val="28"/>
          <w:szCs w:val="28"/>
          <w:lang w:val="en-GB"/>
        </w:rPr>
      </w:pPr>
      <w:r>
        <w:rPr>
          <w:rFonts w:ascii="Times New Roman" w:eastAsia="Times New Roman" w:hAnsi="Times New Roman" w:cs="Times New Roman"/>
          <w:b/>
          <w:sz w:val="28"/>
          <w:szCs w:val="28"/>
          <w:lang w:val="en-GB"/>
        </w:rPr>
        <w:br w:type="page"/>
      </w:r>
    </w:p>
    <w:sdt>
      <w:sdtPr>
        <w:rPr>
          <w:rFonts w:ascii="Arial" w:eastAsia="Arial" w:hAnsi="Arial" w:cs="Arial"/>
          <w:b w:val="0"/>
          <w:bCs w:val="0"/>
          <w:color w:val="auto"/>
          <w:sz w:val="22"/>
          <w:szCs w:val="22"/>
          <w:lang w:val="en-IN" w:eastAsia="en-IN"/>
        </w:rPr>
        <w:id w:val="2043251"/>
        <w:docPartObj>
          <w:docPartGallery w:val="Table of Contents"/>
          <w:docPartUnique/>
        </w:docPartObj>
      </w:sdtPr>
      <w:sdtEndPr>
        <w:rPr>
          <w:rFonts w:ascii="Times New Roman" w:hAnsi="Times New Roman" w:cs="Times New Roman"/>
          <w:sz w:val="24"/>
          <w:szCs w:val="24"/>
        </w:rPr>
      </w:sdtEndPr>
      <w:sdtContent>
        <w:p w14:paraId="3B6B226F" w14:textId="77777777" w:rsidR="00D11EA2" w:rsidRDefault="00EF3D41" w:rsidP="00383A19">
          <w:pPr>
            <w:pStyle w:val="TOCHeading"/>
            <w:spacing w:line="360" w:lineRule="auto"/>
            <w:jc w:val="center"/>
          </w:pPr>
          <w:r w:rsidRPr="00D11EA2">
            <w:rPr>
              <w:rFonts w:ascii="Times New Roman" w:hAnsi="Times New Roman" w:cs="Times New Roman"/>
              <w:color w:val="000000" w:themeColor="text1"/>
            </w:rPr>
            <w:t>Table of Contents</w:t>
          </w:r>
        </w:p>
        <w:p w14:paraId="1814C71B" w14:textId="77777777" w:rsidR="00764A1C" w:rsidRPr="00764A1C" w:rsidRDefault="008C39BF" w:rsidP="00383A19">
          <w:pPr>
            <w:pStyle w:val="TOC1"/>
            <w:tabs>
              <w:tab w:val="right" w:leader="dot" w:pos="9019"/>
            </w:tabs>
            <w:spacing w:line="360" w:lineRule="auto"/>
            <w:jc w:val="both"/>
            <w:rPr>
              <w:rFonts w:ascii="Times New Roman" w:eastAsiaTheme="minorEastAsia" w:hAnsi="Times New Roman" w:cs="Times New Roman"/>
              <w:noProof/>
              <w:sz w:val="24"/>
              <w:szCs w:val="24"/>
            </w:rPr>
          </w:pPr>
          <w:r w:rsidRPr="00764A1C">
            <w:rPr>
              <w:rFonts w:ascii="Times New Roman" w:hAnsi="Times New Roman" w:cs="Times New Roman"/>
              <w:sz w:val="24"/>
              <w:szCs w:val="24"/>
            </w:rPr>
            <w:fldChar w:fldCharType="begin"/>
          </w:r>
          <w:r w:rsidR="00EF3D41" w:rsidRPr="00764A1C">
            <w:rPr>
              <w:rFonts w:ascii="Times New Roman" w:hAnsi="Times New Roman" w:cs="Times New Roman"/>
              <w:sz w:val="24"/>
              <w:szCs w:val="24"/>
            </w:rPr>
            <w:instrText xml:space="preserve"> TOC \o "1-3" \h \z \u </w:instrText>
          </w:r>
          <w:r w:rsidRPr="00764A1C">
            <w:rPr>
              <w:rFonts w:ascii="Times New Roman" w:hAnsi="Times New Roman" w:cs="Times New Roman"/>
              <w:sz w:val="24"/>
              <w:szCs w:val="24"/>
            </w:rPr>
            <w:fldChar w:fldCharType="separate"/>
          </w:r>
          <w:hyperlink w:anchor="_Toc58273426" w:history="1">
            <w:r w:rsidR="00EF3D41" w:rsidRPr="00764A1C">
              <w:rPr>
                <w:rStyle w:val="Hyperlink"/>
                <w:rFonts w:ascii="Times New Roman" w:hAnsi="Times New Roman" w:cs="Times New Roman"/>
                <w:noProof/>
                <w:sz w:val="24"/>
                <w:szCs w:val="24"/>
              </w:rPr>
              <w:t>Introduction</w:t>
            </w:r>
            <w:r w:rsidR="00EF3D41" w:rsidRPr="00764A1C">
              <w:rPr>
                <w:rFonts w:ascii="Times New Roman" w:hAnsi="Times New Roman" w:cs="Times New Roman"/>
                <w:noProof/>
                <w:webHidden/>
                <w:sz w:val="24"/>
                <w:szCs w:val="24"/>
              </w:rPr>
              <w:tab/>
            </w:r>
            <w:r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_Toc58273426 \h </w:instrText>
            </w:r>
            <w:r w:rsidRPr="00764A1C">
              <w:rPr>
                <w:rFonts w:ascii="Times New Roman" w:hAnsi="Times New Roman" w:cs="Times New Roman"/>
                <w:noProof/>
                <w:webHidden/>
                <w:sz w:val="24"/>
                <w:szCs w:val="24"/>
              </w:rPr>
            </w:r>
            <w:r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4</w:t>
            </w:r>
            <w:r w:rsidRPr="00764A1C">
              <w:rPr>
                <w:rFonts w:ascii="Times New Roman" w:hAnsi="Times New Roman" w:cs="Times New Roman"/>
                <w:noProof/>
                <w:webHidden/>
                <w:sz w:val="24"/>
                <w:szCs w:val="24"/>
              </w:rPr>
              <w:fldChar w:fldCharType="end"/>
            </w:r>
          </w:hyperlink>
        </w:p>
        <w:p w14:paraId="702714EC" w14:textId="77777777" w:rsidR="00764A1C" w:rsidRPr="00764A1C" w:rsidRDefault="00A502C8" w:rsidP="00383A1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58273427" w:history="1">
            <w:r w:rsidR="00EF3D41" w:rsidRPr="00764A1C">
              <w:rPr>
                <w:rStyle w:val="Hyperlink"/>
                <w:rFonts w:ascii="Times New Roman" w:hAnsi="Times New Roman" w:cs="Times New Roman"/>
                <w:noProof/>
                <w:sz w:val="24"/>
                <w:szCs w:val="24"/>
              </w:rPr>
              <w:t>Discussion</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_Toc58273427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4</w:t>
            </w:r>
            <w:r w:rsidR="008C39BF" w:rsidRPr="00764A1C">
              <w:rPr>
                <w:rFonts w:ascii="Times New Roman" w:hAnsi="Times New Roman" w:cs="Times New Roman"/>
                <w:noProof/>
                <w:webHidden/>
                <w:sz w:val="24"/>
                <w:szCs w:val="24"/>
              </w:rPr>
              <w:fldChar w:fldCharType="end"/>
            </w:r>
          </w:hyperlink>
        </w:p>
        <w:p w14:paraId="265A91D4" w14:textId="77777777" w:rsidR="00764A1C" w:rsidRPr="00764A1C" w:rsidRDefault="00A502C8" w:rsidP="00383A19">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8273428" w:history="1">
            <w:r w:rsidR="00EF3D41" w:rsidRPr="00764A1C">
              <w:rPr>
                <w:rStyle w:val="Hyperlink"/>
                <w:rFonts w:ascii="Times New Roman" w:hAnsi="Times New Roman" w:cs="Times New Roman"/>
                <w:noProof/>
                <w:sz w:val="24"/>
                <w:szCs w:val="24"/>
              </w:rPr>
              <w:t>Leadership skill</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_Toc58273428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4</w:t>
            </w:r>
            <w:r w:rsidR="008C39BF" w:rsidRPr="00764A1C">
              <w:rPr>
                <w:rFonts w:ascii="Times New Roman" w:hAnsi="Times New Roman" w:cs="Times New Roman"/>
                <w:noProof/>
                <w:webHidden/>
                <w:sz w:val="24"/>
                <w:szCs w:val="24"/>
              </w:rPr>
              <w:fldChar w:fldCharType="end"/>
            </w:r>
          </w:hyperlink>
        </w:p>
        <w:p w14:paraId="7B9941A9" w14:textId="77777777" w:rsidR="00764A1C" w:rsidRPr="00764A1C" w:rsidRDefault="00A502C8" w:rsidP="00383A19">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8273429" w:history="1">
            <w:r w:rsidR="00EF3D41" w:rsidRPr="00764A1C">
              <w:rPr>
                <w:rStyle w:val="Hyperlink"/>
                <w:rFonts w:ascii="Times New Roman" w:hAnsi="Times New Roman" w:cs="Times New Roman"/>
                <w:noProof/>
                <w:sz w:val="24"/>
                <w:szCs w:val="24"/>
              </w:rPr>
              <w:t>Decision making skill</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_Toc58273429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5</w:t>
            </w:r>
            <w:r w:rsidR="008C39BF" w:rsidRPr="00764A1C">
              <w:rPr>
                <w:rFonts w:ascii="Times New Roman" w:hAnsi="Times New Roman" w:cs="Times New Roman"/>
                <w:noProof/>
                <w:webHidden/>
                <w:sz w:val="24"/>
                <w:szCs w:val="24"/>
              </w:rPr>
              <w:fldChar w:fldCharType="end"/>
            </w:r>
          </w:hyperlink>
        </w:p>
        <w:p w14:paraId="4178F3D2" w14:textId="77777777" w:rsidR="00764A1C" w:rsidRPr="00764A1C" w:rsidRDefault="00A502C8" w:rsidP="00383A19">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8273430" w:history="1">
            <w:r w:rsidR="00EF3D41" w:rsidRPr="00764A1C">
              <w:rPr>
                <w:rStyle w:val="Hyperlink"/>
                <w:rFonts w:ascii="Times New Roman" w:hAnsi="Times New Roman" w:cs="Times New Roman"/>
                <w:noProof/>
                <w:sz w:val="24"/>
                <w:szCs w:val="24"/>
              </w:rPr>
              <w:t>Problem Solving Skill</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_Toc58273430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6</w:t>
            </w:r>
            <w:r w:rsidR="008C39BF" w:rsidRPr="00764A1C">
              <w:rPr>
                <w:rFonts w:ascii="Times New Roman" w:hAnsi="Times New Roman" w:cs="Times New Roman"/>
                <w:noProof/>
                <w:webHidden/>
                <w:sz w:val="24"/>
                <w:szCs w:val="24"/>
              </w:rPr>
              <w:fldChar w:fldCharType="end"/>
            </w:r>
          </w:hyperlink>
        </w:p>
        <w:p w14:paraId="582E89D7" w14:textId="77777777" w:rsidR="00764A1C" w:rsidRPr="00764A1C" w:rsidRDefault="00A502C8" w:rsidP="00383A19">
          <w:pPr>
            <w:pStyle w:val="TOC2"/>
            <w:tabs>
              <w:tab w:val="right" w:leader="dot" w:pos="9019"/>
            </w:tabs>
            <w:spacing w:line="360" w:lineRule="auto"/>
            <w:jc w:val="both"/>
            <w:rPr>
              <w:rFonts w:ascii="Times New Roman" w:eastAsiaTheme="minorEastAsia" w:hAnsi="Times New Roman" w:cs="Times New Roman"/>
              <w:noProof/>
              <w:sz w:val="24"/>
              <w:szCs w:val="24"/>
            </w:rPr>
          </w:pPr>
          <w:hyperlink w:anchor="_Toc58273431" w:history="1">
            <w:r w:rsidR="00EF3D41" w:rsidRPr="00764A1C">
              <w:rPr>
                <w:rStyle w:val="Hyperlink"/>
                <w:rFonts w:ascii="Times New Roman" w:hAnsi="Times New Roman" w:cs="Times New Roman"/>
                <w:noProof/>
                <w:sz w:val="24"/>
                <w:szCs w:val="24"/>
              </w:rPr>
              <w:t>Change Management</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_Toc58273431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7</w:t>
            </w:r>
            <w:r w:rsidR="008C39BF" w:rsidRPr="00764A1C">
              <w:rPr>
                <w:rFonts w:ascii="Times New Roman" w:hAnsi="Times New Roman" w:cs="Times New Roman"/>
                <w:noProof/>
                <w:webHidden/>
                <w:sz w:val="24"/>
                <w:szCs w:val="24"/>
              </w:rPr>
              <w:fldChar w:fldCharType="end"/>
            </w:r>
          </w:hyperlink>
        </w:p>
        <w:p w14:paraId="0C6AF30C" w14:textId="77777777" w:rsidR="00764A1C" w:rsidRPr="00764A1C" w:rsidRDefault="00A502C8" w:rsidP="00383A1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58273432" w:history="1">
            <w:r w:rsidR="00EF3D41" w:rsidRPr="00764A1C">
              <w:rPr>
                <w:rStyle w:val="Hyperlink"/>
                <w:rFonts w:ascii="Times New Roman" w:hAnsi="Times New Roman" w:cs="Times New Roman"/>
                <w:noProof/>
                <w:sz w:val="24"/>
                <w:szCs w:val="24"/>
              </w:rPr>
              <w:t>Conclusion</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_Toc58273432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9</w:t>
            </w:r>
            <w:r w:rsidR="008C39BF" w:rsidRPr="00764A1C">
              <w:rPr>
                <w:rFonts w:ascii="Times New Roman" w:hAnsi="Times New Roman" w:cs="Times New Roman"/>
                <w:noProof/>
                <w:webHidden/>
                <w:sz w:val="24"/>
                <w:szCs w:val="24"/>
              </w:rPr>
              <w:fldChar w:fldCharType="end"/>
            </w:r>
          </w:hyperlink>
        </w:p>
        <w:p w14:paraId="7DFAC316" w14:textId="77777777" w:rsidR="00764A1C" w:rsidRPr="00764A1C" w:rsidRDefault="00A502C8" w:rsidP="00383A19">
          <w:pPr>
            <w:pStyle w:val="TOC1"/>
            <w:tabs>
              <w:tab w:val="right" w:leader="dot" w:pos="9019"/>
            </w:tabs>
            <w:spacing w:line="360" w:lineRule="auto"/>
            <w:jc w:val="both"/>
            <w:rPr>
              <w:rFonts w:ascii="Times New Roman" w:eastAsiaTheme="minorEastAsia" w:hAnsi="Times New Roman" w:cs="Times New Roman"/>
              <w:noProof/>
              <w:sz w:val="24"/>
              <w:szCs w:val="24"/>
            </w:rPr>
          </w:pPr>
          <w:hyperlink w:anchor="_Toc58273433" w:history="1">
            <w:r w:rsidR="00EF3D41" w:rsidRPr="00764A1C">
              <w:rPr>
                <w:rStyle w:val="Hyperlink"/>
                <w:rFonts w:ascii="Times New Roman" w:hAnsi="Times New Roman" w:cs="Times New Roman"/>
                <w:noProof/>
                <w:sz w:val="24"/>
                <w:szCs w:val="24"/>
              </w:rPr>
              <w:t>Reference list</w:t>
            </w:r>
            <w:r w:rsidR="00EF3D41" w:rsidRPr="00764A1C">
              <w:rPr>
                <w:rFonts w:ascii="Times New Roman" w:hAnsi="Times New Roman" w:cs="Times New Roman"/>
                <w:noProof/>
                <w:webHidden/>
                <w:sz w:val="24"/>
                <w:szCs w:val="24"/>
              </w:rPr>
              <w:tab/>
            </w:r>
            <w:r w:rsidR="008C39BF" w:rsidRPr="00764A1C">
              <w:rPr>
                <w:rFonts w:ascii="Times New Roman" w:hAnsi="Times New Roman" w:cs="Times New Roman"/>
                <w:noProof/>
                <w:webHidden/>
                <w:sz w:val="24"/>
                <w:szCs w:val="24"/>
              </w:rPr>
              <w:fldChar w:fldCharType="begin"/>
            </w:r>
            <w:r w:rsidR="00EF3D41" w:rsidRPr="00764A1C">
              <w:rPr>
                <w:rFonts w:ascii="Times New Roman" w:hAnsi="Times New Roman" w:cs="Times New Roman"/>
                <w:noProof/>
                <w:webHidden/>
                <w:sz w:val="24"/>
                <w:szCs w:val="24"/>
              </w:rPr>
              <w:instrText xml:space="preserve"> PAGEREF _Toc58273433 \h </w:instrText>
            </w:r>
            <w:r w:rsidR="008C39BF" w:rsidRPr="00764A1C">
              <w:rPr>
                <w:rFonts w:ascii="Times New Roman" w:hAnsi="Times New Roman" w:cs="Times New Roman"/>
                <w:noProof/>
                <w:webHidden/>
                <w:sz w:val="24"/>
                <w:szCs w:val="24"/>
              </w:rPr>
            </w:r>
            <w:r w:rsidR="008C39BF" w:rsidRPr="00764A1C">
              <w:rPr>
                <w:rFonts w:ascii="Times New Roman" w:hAnsi="Times New Roman" w:cs="Times New Roman"/>
                <w:noProof/>
                <w:webHidden/>
                <w:sz w:val="24"/>
                <w:szCs w:val="24"/>
              </w:rPr>
              <w:fldChar w:fldCharType="separate"/>
            </w:r>
            <w:r w:rsidR="00EF3D41" w:rsidRPr="00764A1C">
              <w:rPr>
                <w:rFonts w:ascii="Times New Roman" w:hAnsi="Times New Roman" w:cs="Times New Roman"/>
                <w:noProof/>
                <w:webHidden/>
                <w:sz w:val="24"/>
                <w:szCs w:val="24"/>
              </w:rPr>
              <w:t>10</w:t>
            </w:r>
            <w:r w:rsidR="008C39BF" w:rsidRPr="00764A1C">
              <w:rPr>
                <w:rFonts w:ascii="Times New Roman" w:hAnsi="Times New Roman" w:cs="Times New Roman"/>
                <w:noProof/>
                <w:webHidden/>
                <w:sz w:val="24"/>
                <w:szCs w:val="24"/>
              </w:rPr>
              <w:fldChar w:fldCharType="end"/>
            </w:r>
          </w:hyperlink>
        </w:p>
        <w:p w14:paraId="181B17E2" w14:textId="77777777" w:rsidR="00D11EA2" w:rsidRPr="00764A1C" w:rsidRDefault="008C39BF" w:rsidP="00383A19">
          <w:pPr>
            <w:spacing w:line="360" w:lineRule="auto"/>
            <w:jc w:val="both"/>
            <w:rPr>
              <w:rFonts w:ascii="Times New Roman" w:hAnsi="Times New Roman" w:cs="Times New Roman"/>
              <w:sz w:val="24"/>
              <w:szCs w:val="24"/>
            </w:rPr>
          </w:pPr>
          <w:r w:rsidRPr="00764A1C">
            <w:rPr>
              <w:rFonts w:ascii="Times New Roman" w:hAnsi="Times New Roman" w:cs="Times New Roman"/>
              <w:sz w:val="24"/>
              <w:szCs w:val="24"/>
            </w:rPr>
            <w:fldChar w:fldCharType="end"/>
          </w:r>
        </w:p>
      </w:sdtContent>
    </w:sdt>
    <w:p w14:paraId="626FFA5D" w14:textId="77777777" w:rsidR="00D11EA2" w:rsidRDefault="00D11EA2" w:rsidP="00383A19">
      <w:pPr>
        <w:jc w:val="both"/>
        <w:rPr>
          <w:rFonts w:ascii="Times New Roman" w:eastAsia="Times New Roman" w:hAnsi="Times New Roman" w:cs="Times New Roman"/>
          <w:b/>
          <w:sz w:val="28"/>
          <w:szCs w:val="28"/>
          <w:lang w:val="en-GB"/>
        </w:rPr>
      </w:pPr>
    </w:p>
    <w:p w14:paraId="7CE4A3A3" w14:textId="77777777" w:rsidR="0054005D" w:rsidRDefault="0054005D" w:rsidP="00383A19">
      <w:pPr>
        <w:jc w:val="both"/>
        <w:rPr>
          <w:rFonts w:ascii="Times New Roman" w:eastAsia="Times New Roman" w:hAnsi="Times New Roman" w:cs="Times New Roman"/>
          <w:b/>
          <w:sz w:val="28"/>
          <w:szCs w:val="28"/>
          <w:lang w:val="en-GB"/>
        </w:rPr>
      </w:pPr>
      <w:bookmarkStart w:id="0" w:name="_Toc58273426"/>
      <w:r>
        <w:br w:type="page"/>
      </w:r>
    </w:p>
    <w:p w14:paraId="6A66ACF5" w14:textId="77777777" w:rsidR="006D7A59" w:rsidRPr="0092756A" w:rsidRDefault="00EF3D41" w:rsidP="00383A19">
      <w:pPr>
        <w:pStyle w:val="Heading1"/>
      </w:pPr>
      <w:r w:rsidRPr="00F40FDE">
        <w:lastRenderedPageBreak/>
        <w:t>Introduction</w:t>
      </w:r>
      <w:bookmarkEnd w:id="0"/>
    </w:p>
    <w:p w14:paraId="00061FE1"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Academic skills reflect the abilities around all challenging activities that depend upon various academic skills such as good writing power, the efficiency of tough thinking, handling of difficult situations, </w:t>
      </w:r>
      <w:proofErr w:type="spellStart"/>
      <w:r w:rsidRPr="0092756A">
        <w:rPr>
          <w:rFonts w:ascii="Times New Roman" w:eastAsia="Times New Roman" w:hAnsi="Times New Roman" w:cs="Times New Roman"/>
          <w:sz w:val="24"/>
          <w:szCs w:val="24"/>
          <w:lang w:val="en-GB"/>
        </w:rPr>
        <w:t>analyzing</w:t>
      </w:r>
      <w:proofErr w:type="spellEnd"/>
      <w:r w:rsidRPr="0092756A">
        <w:rPr>
          <w:rFonts w:ascii="Times New Roman" w:eastAsia="Times New Roman" w:hAnsi="Times New Roman" w:cs="Times New Roman"/>
          <w:sz w:val="24"/>
          <w:szCs w:val="24"/>
          <w:lang w:val="en-GB"/>
        </w:rPr>
        <w:t xml:space="preserve"> capabilities, well argumentative abilities and so on and employability skills reveal all the capacities of gaining profit as well as managing employment. Both academic and employability skills are attached and so on with any professional and corporate background field that must give the initiative to possess one knowledge and power of handling tough </w:t>
      </w:r>
      <w:proofErr w:type="gramStart"/>
      <w:r w:rsidRPr="0092756A">
        <w:rPr>
          <w:rFonts w:ascii="Times New Roman" w:eastAsia="Times New Roman" w:hAnsi="Times New Roman" w:cs="Times New Roman"/>
          <w:sz w:val="24"/>
          <w:szCs w:val="24"/>
          <w:lang w:val="en-GB"/>
        </w:rPr>
        <w:t>circumstances as a whole</w:t>
      </w:r>
      <w:proofErr w:type="gramEnd"/>
      <w:r w:rsidRPr="0092756A">
        <w:rPr>
          <w:rFonts w:ascii="Times New Roman" w:eastAsia="Times New Roman" w:hAnsi="Times New Roman" w:cs="Times New Roman"/>
          <w:sz w:val="24"/>
          <w:szCs w:val="24"/>
          <w:lang w:val="en-GB"/>
        </w:rPr>
        <w:t>. Employability skills cover various parts inside the activities of maintaining a work from different visions and point of views, how to achieve a great goal from market reviews, many service-related practices such as leadership skill, decision making skill, problem-solving capability, interchange management skills etc.</w:t>
      </w:r>
    </w:p>
    <w:p w14:paraId="0601AB4C" w14:textId="77777777" w:rsidR="006D7A59" w:rsidRPr="0092756A" w:rsidRDefault="00EF3D41" w:rsidP="00383A19">
      <w:pPr>
        <w:pStyle w:val="Heading1"/>
      </w:pPr>
      <w:bookmarkStart w:id="1" w:name="_Toc58273427"/>
      <w:r w:rsidRPr="0092756A">
        <w:t>Discussion</w:t>
      </w:r>
      <w:bookmarkEnd w:id="1"/>
    </w:p>
    <w:p w14:paraId="09152AB3" w14:textId="77777777" w:rsidR="006D7A59" w:rsidRPr="00764A1C" w:rsidRDefault="00EF3D41" w:rsidP="00383A19">
      <w:pPr>
        <w:pStyle w:val="Heading2"/>
      </w:pPr>
      <w:bookmarkStart w:id="2" w:name="_Toc58273428"/>
      <w:r w:rsidRPr="00764A1C">
        <w:t>Leadership skill</w:t>
      </w:r>
      <w:bookmarkEnd w:id="2"/>
    </w:p>
    <w:p w14:paraId="0C13DCFB"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Leadership skill is a process that ensures the ability to lead and provide an opportune outcome, and a leader always holds its position by creativity, physical and mental energy, calmness, inspiration, tolerance, attachment</w:t>
      </w:r>
      <w:r w:rsidR="003A72B0">
        <w:rPr>
          <w:rFonts w:ascii="Times New Roman" w:eastAsia="Times New Roman" w:hAnsi="Times New Roman" w:cs="Times New Roman"/>
          <w:sz w:val="24"/>
          <w:szCs w:val="24"/>
          <w:lang w:val="en-GB"/>
        </w:rPr>
        <w:t xml:space="preserve"> </w:t>
      </w:r>
      <w:r w:rsidR="0084012C">
        <w:rPr>
          <w:rFonts w:ascii="Times New Roman" w:eastAsia="Times New Roman" w:hAnsi="Times New Roman" w:cs="Times New Roman"/>
          <w:sz w:val="24"/>
          <w:szCs w:val="24"/>
          <w:lang w:val="en-GB"/>
        </w:rPr>
        <w:t>(</w:t>
      </w:r>
      <w:r w:rsidR="00D85638">
        <w:rPr>
          <w:rFonts w:ascii="Times New Roman" w:hAnsi="Times New Roman" w:cs="Times New Roman"/>
          <w:color w:val="000000" w:themeColor="text1"/>
          <w:sz w:val="24"/>
          <w:szCs w:val="24"/>
          <w:highlight w:val="white"/>
          <w:lang w:val="en-GB"/>
        </w:rPr>
        <w:t>Asha</w:t>
      </w:r>
      <w:r w:rsidR="005D348A" w:rsidRPr="0092756A">
        <w:rPr>
          <w:rFonts w:ascii="Times New Roman" w:hAnsi="Times New Roman" w:cs="Times New Roman"/>
          <w:color w:val="000000" w:themeColor="text1"/>
          <w:sz w:val="24"/>
          <w:szCs w:val="24"/>
          <w:highlight w:val="white"/>
          <w:lang w:val="en-GB"/>
        </w:rPr>
        <w:t xml:space="preserve"> </w:t>
      </w:r>
      <w:r w:rsidR="005D348A">
        <w:rPr>
          <w:rFonts w:ascii="Times New Roman" w:hAnsi="Times New Roman" w:cs="Times New Roman"/>
          <w:color w:val="000000" w:themeColor="text1"/>
          <w:sz w:val="24"/>
          <w:szCs w:val="24"/>
          <w:highlight w:val="white"/>
          <w:lang w:val="en-GB"/>
        </w:rPr>
        <w:t>and</w:t>
      </w:r>
      <w:r w:rsidR="005D348A" w:rsidRPr="0092756A">
        <w:rPr>
          <w:rFonts w:ascii="Times New Roman" w:hAnsi="Times New Roman" w:cs="Times New Roman"/>
          <w:color w:val="000000" w:themeColor="text1"/>
          <w:sz w:val="24"/>
          <w:szCs w:val="24"/>
          <w:highlight w:val="white"/>
          <w:lang w:val="en-GB"/>
        </w:rPr>
        <w:t xml:space="preserve"> Al </w:t>
      </w:r>
      <w:proofErr w:type="spellStart"/>
      <w:r w:rsidR="005D348A" w:rsidRPr="0092756A">
        <w:rPr>
          <w:rFonts w:ascii="Times New Roman" w:hAnsi="Times New Roman" w:cs="Times New Roman"/>
          <w:color w:val="000000" w:themeColor="text1"/>
          <w:sz w:val="24"/>
          <w:szCs w:val="24"/>
          <w:highlight w:val="white"/>
          <w:lang w:val="en-GB"/>
        </w:rPr>
        <w:t>Hawi</w:t>
      </w:r>
      <w:proofErr w:type="spellEnd"/>
      <w:r w:rsidR="005D348A">
        <w:rPr>
          <w:rFonts w:ascii="Times New Roman" w:hAnsi="Times New Roman" w:cs="Times New Roman"/>
          <w:color w:val="000000" w:themeColor="text1"/>
          <w:sz w:val="24"/>
          <w:szCs w:val="24"/>
          <w:lang w:val="en-GB"/>
        </w:rPr>
        <w:t>,</w:t>
      </w:r>
      <w:r w:rsidR="003A72B0">
        <w:rPr>
          <w:rFonts w:ascii="Times New Roman" w:eastAsia="Times New Roman" w:hAnsi="Times New Roman" w:cs="Times New Roman"/>
          <w:i/>
          <w:sz w:val="24"/>
          <w:szCs w:val="24"/>
          <w:lang w:val="en-GB"/>
        </w:rPr>
        <w:t xml:space="preserve"> </w:t>
      </w:r>
      <w:r w:rsidR="005D348A">
        <w:rPr>
          <w:rFonts w:ascii="Times New Roman" w:eastAsia="Times New Roman" w:hAnsi="Times New Roman" w:cs="Times New Roman"/>
          <w:sz w:val="24"/>
          <w:szCs w:val="24"/>
          <w:lang w:val="en-GB"/>
        </w:rPr>
        <w:t>2016</w:t>
      </w:r>
      <w:r w:rsidR="003A72B0">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 xml:space="preserve">. </w:t>
      </w:r>
      <w:r w:rsidR="00A21270" w:rsidRPr="0092756A">
        <w:rPr>
          <w:rFonts w:ascii="Times New Roman" w:eastAsia="Times New Roman" w:hAnsi="Times New Roman" w:cs="Times New Roman"/>
          <w:sz w:val="24"/>
          <w:szCs w:val="24"/>
          <w:lang w:val="en-GB"/>
        </w:rPr>
        <w:t xml:space="preserve">Gibbs' reflective cycle is one of the most renowned theories that </w:t>
      </w:r>
      <w:r w:rsidRPr="0092756A">
        <w:rPr>
          <w:rFonts w:ascii="Times New Roman" w:eastAsia="Times New Roman" w:hAnsi="Times New Roman" w:cs="Times New Roman"/>
          <w:sz w:val="24"/>
          <w:szCs w:val="24"/>
          <w:lang w:val="en-GB"/>
        </w:rPr>
        <w:t>bring</w:t>
      </w:r>
      <w:r w:rsidR="00A21270" w:rsidRPr="0092756A">
        <w:rPr>
          <w:rFonts w:ascii="Times New Roman" w:eastAsia="Times New Roman" w:hAnsi="Times New Roman" w:cs="Times New Roman"/>
          <w:sz w:val="24"/>
          <w:szCs w:val="24"/>
          <w:lang w:val="en-GB"/>
        </w:rPr>
        <w:t xml:space="preserve"> attraction around the cyclic of reflection, conducting six terms by pursuing and experiencing.</w:t>
      </w:r>
    </w:p>
    <w:p w14:paraId="71114332"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Description</w:t>
      </w:r>
    </w:p>
    <w:p w14:paraId="3E4BBDC8"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I am a student of the psychology department of my school and I have been selected for the position of managing the whole department during study. That is a normal group study session for that I </w:t>
      </w:r>
      <w:proofErr w:type="gramStart"/>
      <w:r w:rsidRPr="0092756A">
        <w:rPr>
          <w:rFonts w:ascii="Times New Roman" w:eastAsia="Times New Roman" w:hAnsi="Times New Roman" w:cs="Times New Roman"/>
          <w:sz w:val="24"/>
          <w:szCs w:val="24"/>
          <w:lang w:val="en-GB"/>
        </w:rPr>
        <w:t>have to</w:t>
      </w:r>
      <w:proofErr w:type="gramEnd"/>
      <w:r w:rsidRPr="0092756A">
        <w:rPr>
          <w:rFonts w:ascii="Times New Roman" w:eastAsia="Times New Roman" w:hAnsi="Times New Roman" w:cs="Times New Roman"/>
          <w:sz w:val="24"/>
          <w:szCs w:val="24"/>
          <w:lang w:val="en-GB"/>
        </w:rPr>
        <w:t xml:space="preserve"> maintain all discussions along with any question that arrives from my group students</w:t>
      </w:r>
      <w:r w:rsidR="003A72B0">
        <w:rPr>
          <w:rFonts w:ascii="Times New Roman" w:eastAsia="Times New Roman" w:hAnsi="Times New Roman" w:cs="Times New Roman"/>
          <w:sz w:val="24"/>
          <w:szCs w:val="24"/>
          <w:lang w:val="en-GB"/>
        </w:rPr>
        <w:t xml:space="preserve"> (</w:t>
      </w:r>
      <w:r w:rsidR="003A72B0" w:rsidRPr="00BC3D61">
        <w:rPr>
          <w:rFonts w:ascii="Times New Roman" w:eastAsia="Times New Roman" w:hAnsi="Times New Roman" w:cs="Times New Roman"/>
          <w:sz w:val="24"/>
          <w:szCs w:val="24"/>
          <w:highlight w:val="white"/>
          <w:lang w:val="en-GB"/>
        </w:rPr>
        <w:t>Al-Ali</w:t>
      </w:r>
      <w:r w:rsidR="003A72B0">
        <w:rPr>
          <w:rFonts w:ascii="Times New Roman" w:eastAsia="Times New Roman" w:hAnsi="Times New Roman" w:cs="Times New Roman"/>
          <w:sz w:val="24"/>
          <w:szCs w:val="24"/>
          <w:lang w:val="en-GB"/>
        </w:rPr>
        <w:t xml:space="preserve"> </w:t>
      </w:r>
      <w:r w:rsidR="003A72B0">
        <w:rPr>
          <w:rFonts w:ascii="Times New Roman" w:eastAsia="Times New Roman" w:hAnsi="Times New Roman" w:cs="Times New Roman"/>
          <w:i/>
          <w:sz w:val="24"/>
          <w:szCs w:val="24"/>
          <w:lang w:val="en-GB"/>
        </w:rPr>
        <w:t xml:space="preserve">et al. </w:t>
      </w:r>
      <w:r w:rsidR="003A72B0">
        <w:rPr>
          <w:rFonts w:ascii="Times New Roman" w:eastAsia="Times New Roman" w:hAnsi="Times New Roman" w:cs="Times New Roman"/>
          <w:sz w:val="24"/>
          <w:szCs w:val="24"/>
          <w:lang w:val="en-GB"/>
        </w:rPr>
        <w:t>2017)</w:t>
      </w:r>
      <w:r w:rsidRPr="0092756A">
        <w:rPr>
          <w:rFonts w:ascii="Times New Roman" w:eastAsia="Times New Roman" w:hAnsi="Times New Roman" w:cs="Times New Roman"/>
          <w:sz w:val="24"/>
          <w:szCs w:val="24"/>
          <w:lang w:val="en-GB"/>
        </w:rPr>
        <w:t xml:space="preserve">. </w:t>
      </w:r>
    </w:p>
    <w:p w14:paraId="7ABC8994"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Feeling</w:t>
      </w:r>
    </w:p>
    <w:p w14:paraId="2DF6F07F"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For the very first time I have chosen for a seat of leader and it is a very dutiful task to manage all sufferings during study related problems I am very excited and too much aware to take hold of that </w:t>
      </w:r>
      <w:r w:rsidR="0092756A" w:rsidRPr="0092756A">
        <w:rPr>
          <w:rFonts w:ascii="Times New Roman" w:eastAsia="Times New Roman" w:hAnsi="Times New Roman" w:cs="Times New Roman"/>
          <w:sz w:val="24"/>
          <w:szCs w:val="24"/>
          <w:lang w:val="en-GB"/>
        </w:rPr>
        <w:t>offer,</w:t>
      </w:r>
      <w:r w:rsidRPr="0092756A">
        <w:rPr>
          <w:rFonts w:ascii="Times New Roman" w:eastAsia="Times New Roman" w:hAnsi="Times New Roman" w:cs="Times New Roman"/>
          <w:sz w:val="24"/>
          <w:szCs w:val="24"/>
          <w:lang w:val="en-GB"/>
        </w:rPr>
        <w:t xml:space="preserve"> so I am doing every possible work to make that group study towards a great scale of marks. My thoughts are only around the rising marks that all my group mates </w:t>
      </w:r>
      <w:proofErr w:type="gramStart"/>
      <w:r w:rsidRPr="0092756A">
        <w:rPr>
          <w:rFonts w:ascii="Times New Roman" w:eastAsia="Times New Roman" w:hAnsi="Times New Roman" w:cs="Times New Roman"/>
          <w:sz w:val="24"/>
          <w:szCs w:val="24"/>
          <w:lang w:val="en-GB"/>
        </w:rPr>
        <w:t>have to</w:t>
      </w:r>
      <w:proofErr w:type="gramEnd"/>
      <w:r w:rsidRPr="0092756A">
        <w:rPr>
          <w:rFonts w:ascii="Times New Roman" w:eastAsia="Times New Roman" w:hAnsi="Times New Roman" w:cs="Times New Roman"/>
          <w:sz w:val="24"/>
          <w:szCs w:val="24"/>
          <w:lang w:val="en-GB"/>
        </w:rPr>
        <w:t xml:space="preserve"> achieve and create a good impression over our respected teachers</w:t>
      </w:r>
      <w:r w:rsidR="005D348A">
        <w:rPr>
          <w:rFonts w:ascii="Times New Roman" w:eastAsia="Times New Roman" w:hAnsi="Times New Roman" w:cs="Times New Roman"/>
          <w:sz w:val="24"/>
          <w:szCs w:val="24"/>
          <w:lang w:val="en-GB"/>
        </w:rPr>
        <w:t xml:space="preserve"> (</w:t>
      </w:r>
      <w:r w:rsidR="00B16E1E" w:rsidRPr="0092756A">
        <w:rPr>
          <w:rFonts w:ascii="Times New Roman" w:hAnsi="Times New Roman" w:cs="Times New Roman"/>
          <w:color w:val="000000" w:themeColor="text1"/>
          <w:sz w:val="24"/>
          <w:szCs w:val="24"/>
          <w:highlight w:val="white"/>
          <w:lang w:val="en-GB"/>
        </w:rPr>
        <w:t>Hoch</w:t>
      </w:r>
      <w:r w:rsidR="00B16E1E">
        <w:rPr>
          <w:rFonts w:ascii="Times New Roman" w:hAnsi="Times New Roman" w:cs="Times New Roman"/>
          <w:color w:val="000000" w:themeColor="text1"/>
          <w:sz w:val="24"/>
          <w:szCs w:val="24"/>
          <w:lang w:val="en-GB"/>
        </w:rPr>
        <w:t xml:space="preserve"> </w:t>
      </w:r>
      <w:r w:rsidR="00B16E1E">
        <w:rPr>
          <w:rFonts w:ascii="Times New Roman" w:hAnsi="Times New Roman" w:cs="Times New Roman"/>
          <w:i/>
          <w:color w:val="000000" w:themeColor="text1"/>
          <w:sz w:val="24"/>
          <w:szCs w:val="24"/>
          <w:lang w:val="en-GB"/>
        </w:rPr>
        <w:t xml:space="preserve">et al. </w:t>
      </w:r>
      <w:r w:rsidR="00B16E1E">
        <w:rPr>
          <w:rFonts w:ascii="Times New Roman" w:hAnsi="Times New Roman" w:cs="Times New Roman"/>
          <w:color w:val="000000" w:themeColor="text1"/>
          <w:sz w:val="24"/>
          <w:szCs w:val="24"/>
          <w:lang w:val="en-GB"/>
        </w:rPr>
        <w:t>2018</w:t>
      </w:r>
      <w:r w:rsidR="005D348A">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 xml:space="preserve">. </w:t>
      </w:r>
    </w:p>
    <w:p w14:paraId="75750A2E"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Evaluation</w:t>
      </w:r>
    </w:p>
    <w:p w14:paraId="261482F2"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The evaluation is around the topic I have decided of various human minds that occur in every different </w:t>
      </w:r>
      <w:r w:rsidR="0092756A" w:rsidRPr="0092756A">
        <w:rPr>
          <w:rFonts w:ascii="Times New Roman" w:eastAsia="Times New Roman" w:hAnsi="Times New Roman" w:cs="Times New Roman"/>
          <w:sz w:val="24"/>
          <w:szCs w:val="24"/>
          <w:lang w:val="en-GB"/>
        </w:rPr>
        <w:t>condition</w:t>
      </w:r>
      <w:r w:rsidRPr="0092756A">
        <w:rPr>
          <w:rFonts w:ascii="Times New Roman" w:eastAsia="Times New Roman" w:hAnsi="Times New Roman" w:cs="Times New Roman"/>
          <w:sz w:val="24"/>
          <w:szCs w:val="24"/>
          <w:lang w:val="en-GB"/>
        </w:rPr>
        <w:t xml:space="preserve"> that have been captured by person to person. </w:t>
      </w:r>
      <w:proofErr w:type="gramStart"/>
      <w:r w:rsidRPr="0092756A">
        <w:rPr>
          <w:rFonts w:ascii="Times New Roman" w:eastAsia="Times New Roman" w:hAnsi="Times New Roman" w:cs="Times New Roman"/>
          <w:sz w:val="24"/>
          <w:szCs w:val="24"/>
          <w:lang w:val="en-GB"/>
        </w:rPr>
        <w:t>Generally</w:t>
      </w:r>
      <w:proofErr w:type="gramEnd"/>
      <w:r w:rsidRPr="0092756A">
        <w:rPr>
          <w:rFonts w:ascii="Times New Roman" w:eastAsia="Times New Roman" w:hAnsi="Times New Roman" w:cs="Times New Roman"/>
          <w:sz w:val="24"/>
          <w:szCs w:val="24"/>
          <w:lang w:val="en-GB"/>
        </w:rPr>
        <w:t xml:space="preserve"> I have to prepare myself for our group study and for being a leader specially I have to give answers to students </w:t>
      </w:r>
      <w:r w:rsidRPr="0092756A">
        <w:rPr>
          <w:rFonts w:ascii="Times New Roman" w:eastAsia="Times New Roman" w:hAnsi="Times New Roman" w:cs="Times New Roman"/>
          <w:sz w:val="24"/>
          <w:szCs w:val="24"/>
          <w:lang w:val="en-GB"/>
        </w:rPr>
        <w:lastRenderedPageBreak/>
        <w:t xml:space="preserve">who are facing problems. There must be good along with bad experience that I am already facing in different ways. Some group mates are really serious about studies and </w:t>
      </w:r>
      <w:proofErr w:type="gramStart"/>
      <w:r w:rsidR="0092756A" w:rsidRPr="0092756A">
        <w:rPr>
          <w:rFonts w:ascii="Times New Roman" w:eastAsia="Times New Roman" w:hAnsi="Times New Roman" w:cs="Times New Roman"/>
          <w:sz w:val="24"/>
          <w:szCs w:val="24"/>
          <w:lang w:val="en-GB"/>
        </w:rPr>
        <w:t>friendly</w:t>
      </w:r>
      <w:proofErr w:type="gramEnd"/>
      <w:r w:rsidR="0092756A" w:rsidRPr="0092756A">
        <w:rPr>
          <w:rFonts w:ascii="Times New Roman" w:eastAsia="Times New Roman" w:hAnsi="Times New Roman" w:cs="Times New Roman"/>
          <w:sz w:val="24"/>
          <w:szCs w:val="24"/>
          <w:lang w:val="en-GB"/>
        </w:rPr>
        <w:t xml:space="preserve"> but</w:t>
      </w:r>
      <w:r w:rsidRPr="0092756A">
        <w:rPr>
          <w:rFonts w:ascii="Times New Roman" w:eastAsia="Times New Roman" w:hAnsi="Times New Roman" w:cs="Times New Roman"/>
          <w:sz w:val="24"/>
          <w:szCs w:val="24"/>
          <w:lang w:val="en-GB"/>
        </w:rPr>
        <w:t xml:space="preserve"> some are not friendly, cooperative, serious and also beneficial, for these I have to keep more attention towards our study.</w:t>
      </w:r>
    </w:p>
    <w:p w14:paraId="7BF037AE"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Analysis</w:t>
      </w:r>
    </w:p>
    <w:p w14:paraId="49951023"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During my leadership I have experienced many things such as how to manage all group mates on studies, maintaining peace and seriousness. There are such students who create a bunch of sufferings and complain to each other for misbehaving in every topic</w:t>
      </w:r>
      <w:r w:rsidR="00744698">
        <w:rPr>
          <w:rFonts w:ascii="Times New Roman" w:eastAsia="Times New Roman" w:hAnsi="Times New Roman" w:cs="Times New Roman"/>
          <w:sz w:val="24"/>
          <w:szCs w:val="24"/>
          <w:lang w:val="en-GB"/>
        </w:rPr>
        <w:t xml:space="preserve"> (</w:t>
      </w:r>
      <w:proofErr w:type="spellStart"/>
      <w:r w:rsidR="00744698" w:rsidRPr="0092756A">
        <w:rPr>
          <w:rFonts w:ascii="Times New Roman" w:hAnsi="Times New Roman" w:cs="Times New Roman"/>
          <w:color w:val="000000" w:themeColor="text1"/>
          <w:sz w:val="24"/>
          <w:szCs w:val="24"/>
          <w:highlight w:val="white"/>
          <w:lang w:val="en-GB"/>
        </w:rPr>
        <w:t>Lacerenza</w:t>
      </w:r>
      <w:proofErr w:type="spellEnd"/>
      <w:r w:rsidR="00744698">
        <w:rPr>
          <w:rFonts w:ascii="Times New Roman" w:hAnsi="Times New Roman" w:cs="Times New Roman"/>
          <w:color w:val="000000" w:themeColor="text1"/>
          <w:sz w:val="24"/>
          <w:szCs w:val="24"/>
          <w:lang w:val="en-GB"/>
        </w:rPr>
        <w:t xml:space="preserve"> </w:t>
      </w:r>
      <w:r w:rsidR="00744698">
        <w:rPr>
          <w:rFonts w:ascii="Times New Roman" w:hAnsi="Times New Roman" w:cs="Times New Roman"/>
          <w:i/>
          <w:color w:val="000000" w:themeColor="text1"/>
          <w:sz w:val="24"/>
          <w:szCs w:val="24"/>
          <w:lang w:val="en-GB"/>
        </w:rPr>
        <w:t xml:space="preserve">et al. </w:t>
      </w:r>
      <w:r w:rsidR="00744698">
        <w:rPr>
          <w:rFonts w:ascii="Times New Roman" w:hAnsi="Times New Roman" w:cs="Times New Roman"/>
          <w:color w:val="000000" w:themeColor="text1"/>
          <w:sz w:val="24"/>
          <w:szCs w:val="24"/>
          <w:lang w:val="en-GB"/>
        </w:rPr>
        <w:t>2017</w:t>
      </w:r>
      <w:r w:rsidR="00744698">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 xml:space="preserve">. </w:t>
      </w:r>
      <w:proofErr w:type="gramStart"/>
      <w:r w:rsidRPr="0092756A">
        <w:rPr>
          <w:rFonts w:ascii="Times New Roman" w:eastAsia="Times New Roman" w:hAnsi="Times New Roman" w:cs="Times New Roman"/>
          <w:sz w:val="24"/>
          <w:szCs w:val="24"/>
          <w:lang w:val="en-GB"/>
        </w:rPr>
        <w:t>So</w:t>
      </w:r>
      <w:proofErr w:type="gramEnd"/>
      <w:r w:rsidRPr="0092756A">
        <w:rPr>
          <w:rFonts w:ascii="Times New Roman" w:eastAsia="Times New Roman" w:hAnsi="Times New Roman" w:cs="Times New Roman"/>
          <w:sz w:val="24"/>
          <w:szCs w:val="24"/>
          <w:lang w:val="en-GB"/>
        </w:rPr>
        <w:t xml:space="preserve"> I am just trying to be strict to maintain myself as our class teacher gives instructions to us and I take initiative to stand my group in a significant position in front of my school teachers, principal and school authority.</w:t>
      </w:r>
    </w:p>
    <w:p w14:paraId="7698E75A"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Conclusion</w:t>
      </w:r>
    </w:p>
    <w:p w14:paraId="62F06353" w14:textId="1A1FB8E3"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I have </w:t>
      </w:r>
      <w:proofErr w:type="gramStart"/>
      <w:r w:rsidRPr="0092756A">
        <w:rPr>
          <w:rFonts w:ascii="Times New Roman" w:eastAsia="Times New Roman" w:hAnsi="Times New Roman" w:cs="Times New Roman"/>
          <w:sz w:val="24"/>
          <w:szCs w:val="24"/>
          <w:lang w:val="en-GB"/>
        </w:rPr>
        <w:t>learn</w:t>
      </w:r>
      <w:proofErr w:type="gramEnd"/>
      <w:r w:rsidRPr="0092756A">
        <w:rPr>
          <w:rFonts w:ascii="Times New Roman" w:eastAsia="Times New Roman" w:hAnsi="Times New Roman" w:cs="Times New Roman"/>
          <w:sz w:val="24"/>
          <w:szCs w:val="24"/>
          <w:lang w:val="en-GB"/>
        </w:rPr>
        <w:t xml:space="preserve"> a bunch of things and it give</w:t>
      </w:r>
      <w:r w:rsidR="00CE1713">
        <w:rPr>
          <w:rFonts w:ascii="Times New Roman" w:eastAsia="Times New Roman" w:hAnsi="Times New Roman" w:cs="Times New Roman"/>
          <w:sz w:val="24"/>
          <w:szCs w:val="24"/>
          <w:lang w:val="en-GB"/>
        </w:rPr>
        <w:t>s</w:t>
      </w:r>
      <w:r w:rsidRPr="0092756A">
        <w:rPr>
          <w:rFonts w:ascii="Times New Roman" w:eastAsia="Times New Roman" w:hAnsi="Times New Roman" w:cs="Times New Roman"/>
          <w:sz w:val="24"/>
          <w:szCs w:val="24"/>
          <w:lang w:val="en-GB"/>
        </w:rPr>
        <w:t xml:space="preserve"> me a lesson on how to handle a group of people whom I don't know at all. Normally I face various troubles to handle a group of people but sometimes I also feel good to deal with group mates because they help me to continue my tasks and understand about my duty and so I maintain my seriousness differently along with gentleness.</w:t>
      </w:r>
    </w:p>
    <w:p w14:paraId="3B1F5C44"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Action plan</w:t>
      </w:r>
    </w:p>
    <w:p w14:paraId="3D2372DF"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Before starting a duty, it is necessary to draw a perfect plan and plot it in the proper manner. Therefore, initially I have planned how to arrange all my group students as a team and then I am working to prepare my team as a group of good students. Making friendship enhances me as an acceptable person to all and by it I have earned as well as going to create myself a good leader for all</w:t>
      </w:r>
      <w:r w:rsidR="006D3D2A">
        <w:rPr>
          <w:rFonts w:ascii="Times New Roman" w:eastAsia="Times New Roman" w:hAnsi="Times New Roman" w:cs="Times New Roman"/>
          <w:sz w:val="24"/>
          <w:szCs w:val="24"/>
          <w:lang w:val="en-GB"/>
        </w:rPr>
        <w:t xml:space="preserve"> (</w:t>
      </w:r>
      <w:r w:rsidR="006D3D2A" w:rsidRPr="0092756A">
        <w:rPr>
          <w:rFonts w:ascii="Times New Roman" w:hAnsi="Times New Roman" w:cs="Times New Roman"/>
          <w:color w:val="000000" w:themeColor="text1"/>
          <w:sz w:val="24"/>
          <w:szCs w:val="24"/>
          <w:highlight w:val="white"/>
          <w:lang w:val="en-GB"/>
        </w:rPr>
        <w:t>Lemoine</w:t>
      </w:r>
      <w:r w:rsidR="006D3D2A">
        <w:rPr>
          <w:rFonts w:ascii="Times New Roman" w:hAnsi="Times New Roman" w:cs="Times New Roman"/>
          <w:color w:val="000000" w:themeColor="text1"/>
          <w:sz w:val="24"/>
          <w:szCs w:val="24"/>
          <w:lang w:val="en-GB"/>
        </w:rPr>
        <w:t xml:space="preserve"> </w:t>
      </w:r>
      <w:r w:rsidR="006D3D2A">
        <w:rPr>
          <w:rFonts w:ascii="Times New Roman" w:hAnsi="Times New Roman" w:cs="Times New Roman"/>
          <w:i/>
          <w:color w:val="000000" w:themeColor="text1"/>
          <w:sz w:val="24"/>
          <w:szCs w:val="24"/>
          <w:lang w:val="en-GB"/>
        </w:rPr>
        <w:t xml:space="preserve">et al. </w:t>
      </w:r>
      <w:r w:rsidR="006D3D2A">
        <w:rPr>
          <w:rFonts w:ascii="Times New Roman" w:hAnsi="Times New Roman" w:cs="Times New Roman"/>
          <w:color w:val="000000" w:themeColor="text1"/>
          <w:sz w:val="24"/>
          <w:szCs w:val="24"/>
          <w:lang w:val="en-GB"/>
        </w:rPr>
        <w:t>2019</w:t>
      </w:r>
      <w:r w:rsidR="006D3D2A">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w:t>
      </w:r>
    </w:p>
    <w:p w14:paraId="13FAAA82" w14:textId="77777777" w:rsidR="006D7A59" w:rsidRPr="0092756A" w:rsidRDefault="00EF3D41" w:rsidP="00383A19">
      <w:pPr>
        <w:pStyle w:val="Heading2"/>
      </w:pPr>
      <w:bookmarkStart w:id="3" w:name="_Toc58273429"/>
      <w:r w:rsidRPr="0092756A">
        <w:t>Decision making skill</w:t>
      </w:r>
      <w:bookmarkEnd w:id="3"/>
    </w:p>
    <w:p w14:paraId="126BFA5F"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Decision making is such an important topic that is highly valuable for all and infrequent </w:t>
      </w:r>
      <w:proofErr w:type="gramStart"/>
      <w:r w:rsidRPr="0092756A">
        <w:rPr>
          <w:rFonts w:ascii="Times New Roman" w:eastAsia="Times New Roman" w:hAnsi="Times New Roman" w:cs="Times New Roman"/>
          <w:sz w:val="24"/>
          <w:szCs w:val="24"/>
          <w:lang w:val="en-GB"/>
        </w:rPr>
        <w:t>period of time</w:t>
      </w:r>
      <w:proofErr w:type="gramEnd"/>
      <w:r w:rsidRPr="0092756A">
        <w:rPr>
          <w:rFonts w:ascii="Times New Roman" w:eastAsia="Times New Roman" w:hAnsi="Times New Roman" w:cs="Times New Roman"/>
          <w:sz w:val="24"/>
          <w:szCs w:val="24"/>
          <w:lang w:val="en-GB"/>
        </w:rPr>
        <w:t xml:space="preserve"> it is too much needful that everyone should possess primarily. Deep thinking may increase decision making power in a very short time and not only deep thinking can raise up one for making quick decisions but the frequent presence of mind also can go on the power and fulfil all the requirements for strong and </w:t>
      </w:r>
      <w:proofErr w:type="spellStart"/>
      <w:r w:rsidRPr="0092756A">
        <w:rPr>
          <w:rFonts w:ascii="Times New Roman" w:eastAsia="Times New Roman" w:hAnsi="Times New Roman" w:cs="Times New Roman"/>
          <w:sz w:val="24"/>
          <w:szCs w:val="24"/>
          <w:lang w:val="en-GB"/>
        </w:rPr>
        <w:t>well founded</w:t>
      </w:r>
      <w:proofErr w:type="spellEnd"/>
      <w:r w:rsidRPr="0092756A">
        <w:rPr>
          <w:rFonts w:ascii="Times New Roman" w:eastAsia="Times New Roman" w:hAnsi="Times New Roman" w:cs="Times New Roman"/>
          <w:sz w:val="24"/>
          <w:szCs w:val="24"/>
          <w:lang w:val="en-GB"/>
        </w:rPr>
        <w:t xml:space="preserve"> decision making skill</w:t>
      </w:r>
      <w:r w:rsidR="006D3D2A">
        <w:rPr>
          <w:rFonts w:ascii="Times New Roman" w:eastAsia="Times New Roman" w:hAnsi="Times New Roman" w:cs="Times New Roman"/>
          <w:sz w:val="24"/>
          <w:szCs w:val="24"/>
          <w:lang w:val="en-GB"/>
        </w:rPr>
        <w:t xml:space="preserve"> (</w:t>
      </w:r>
      <w:proofErr w:type="spellStart"/>
      <w:r w:rsidR="004712C2">
        <w:rPr>
          <w:rFonts w:ascii="Times New Roman" w:hAnsi="Times New Roman" w:cs="Times New Roman"/>
          <w:color w:val="000000" w:themeColor="text1"/>
          <w:sz w:val="24"/>
          <w:szCs w:val="24"/>
          <w:highlight w:val="white"/>
          <w:lang w:val="en-GB"/>
        </w:rPr>
        <w:t>Hallinger</w:t>
      </w:r>
      <w:proofErr w:type="spellEnd"/>
      <w:r w:rsidR="004712C2">
        <w:rPr>
          <w:rFonts w:ascii="Times New Roman" w:hAnsi="Times New Roman" w:cs="Times New Roman"/>
          <w:color w:val="000000" w:themeColor="text1"/>
          <w:sz w:val="24"/>
          <w:szCs w:val="24"/>
          <w:lang w:val="en-GB"/>
        </w:rPr>
        <w:t>, 2018</w:t>
      </w:r>
      <w:r w:rsidR="006D3D2A">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 xml:space="preserve">. Assembling a </w:t>
      </w:r>
      <w:proofErr w:type="gramStart"/>
      <w:r w:rsidRPr="0092756A">
        <w:rPr>
          <w:rFonts w:ascii="Times New Roman" w:eastAsia="Times New Roman" w:hAnsi="Times New Roman" w:cs="Times New Roman"/>
          <w:sz w:val="24"/>
          <w:szCs w:val="24"/>
          <w:lang w:val="en-GB"/>
        </w:rPr>
        <w:t>decision making</w:t>
      </w:r>
      <w:proofErr w:type="gramEnd"/>
      <w:r w:rsidRPr="0092756A">
        <w:rPr>
          <w:rFonts w:ascii="Times New Roman" w:eastAsia="Times New Roman" w:hAnsi="Times New Roman" w:cs="Times New Roman"/>
          <w:sz w:val="24"/>
          <w:szCs w:val="24"/>
          <w:lang w:val="en-GB"/>
        </w:rPr>
        <w:t xml:space="preserve"> skill</w:t>
      </w:r>
      <w:r w:rsidR="0092756A" w:rsidRPr="0092756A">
        <w:rPr>
          <w:rFonts w:ascii="Times New Roman" w:eastAsia="Times New Roman" w:hAnsi="Times New Roman" w:cs="Times New Roman"/>
          <w:sz w:val="24"/>
          <w:szCs w:val="24"/>
          <w:lang w:val="en-GB"/>
        </w:rPr>
        <w:t>, with Gibbs'</w:t>
      </w:r>
      <w:r w:rsidRPr="0092756A">
        <w:rPr>
          <w:rFonts w:ascii="Times New Roman" w:eastAsia="Times New Roman" w:hAnsi="Times New Roman" w:cs="Times New Roman"/>
          <w:sz w:val="24"/>
          <w:szCs w:val="24"/>
          <w:lang w:val="en-GB"/>
        </w:rPr>
        <w:t xml:space="preserve"> reflective cycle, can give a proper topic for discussion.</w:t>
      </w:r>
    </w:p>
    <w:p w14:paraId="5370CA61"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Description</w:t>
      </w:r>
    </w:p>
    <w:p w14:paraId="2910CA19"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For selecting me as a group leader in my school, for a group study, make myself rise towards making decisions frequently in a very short </w:t>
      </w:r>
      <w:proofErr w:type="gramStart"/>
      <w:r w:rsidRPr="0092756A">
        <w:rPr>
          <w:rFonts w:ascii="Times New Roman" w:eastAsia="Times New Roman" w:hAnsi="Times New Roman" w:cs="Times New Roman"/>
          <w:sz w:val="24"/>
          <w:szCs w:val="24"/>
          <w:lang w:val="en-GB"/>
        </w:rPr>
        <w:t>period of time</w:t>
      </w:r>
      <w:proofErr w:type="gramEnd"/>
      <w:r w:rsidRPr="0092756A">
        <w:rPr>
          <w:rFonts w:ascii="Times New Roman" w:eastAsia="Times New Roman" w:hAnsi="Times New Roman" w:cs="Times New Roman"/>
          <w:sz w:val="24"/>
          <w:szCs w:val="24"/>
          <w:lang w:val="en-GB"/>
        </w:rPr>
        <w:t xml:space="preserve">. I have experienced how to prepare </w:t>
      </w:r>
      <w:r w:rsidRPr="0092756A">
        <w:rPr>
          <w:rFonts w:ascii="Times New Roman" w:eastAsia="Times New Roman" w:hAnsi="Times New Roman" w:cs="Times New Roman"/>
          <w:sz w:val="24"/>
          <w:szCs w:val="24"/>
          <w:lang w:val="en-GB"/>
        </w:rPr>
        <w:lastRenderedPageBreak/>
        <w:t>myself on a basis of well thinking capacity which tends me for being a proper decision maker primarily.</w:t>
      </w:r>
    </w:p>
    <w:p w14:paraId="0425F947"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Feeling</w:t>
      </w:r>
    </w:p>
    <w:p w14:paraId="3FD8C440"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 xml:space="preserve">Strong decision making can only come from deep thinking and during my leadership I have to maintain various types of things that learn me to make a plan and should begin to think about it and it causes a proper decision making process. </w:t>
      </w:r>
    </w:p>
    <w:p w14:paraId="79EDB293"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Evaluation</w:t>
      </w:r>
    </w:p>
    <w:p w14:paraId="2EE89DC0"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Decision making may result in both good and bad ways like in a short period of time decision making can be imperfect but there is not much time to think deeply</w:t>
      </w:r>
      <w:r w:rsidR="00D8553E">
        <w:rPr>
          <w:rFonts w:ascii="Times New Roman" w:eastAsia="Times New Roman" w:hAnsi="Times New Roman" w:cs="Times New Roman"/>
          <w:sz w:val="24"/>
          <w:szCs w:val="24"/>
          <w:lang w:val="en-GB"/>
        </w:rPr>
        <w:t xml:space="preserve"> (</w:t>
      </w:r>
      <w:r w:rsidR="00D8553E">
        <w:rPr>
          <w:rFonts w:ascii="Times New Roman" w:hAnsi="Times New Roman" w:cs="Times New Roman"/>
          <w:color w:val="000000" w:themeColor="text1"/>
          <w:sz w:val="24"/>
          <w:szCs w:val="24"/>
          <w:highlight w:val="white"/>
          <w:lang w:val="en-GB"/>
        </w:rPr>
        <w:t>Hartley</w:t>
      </w:r>
      <w:r w:rsidR="00D8553E">
        <w:rPr>
          <w:rFonts w:ascii="Times New Roman" w:hAnsi="Times New Roman" w:cs="Times New Roman"/>
          <w:color w:val="000000" w:themeColor="text1"/>
          <w:sz w:val="24"/>
          <w:szCs w:val="24"/>
          <w:lang w:val="en-GB"/>
        </w:rPr>
        <w:t>, 2018</w:t>
      </w:r>
      <w:r w:rsidR="00D8553E">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 Then it should take a minimum time to think deeply for a while and maintain a fixed direction to make the right decision.</w:t>
      </w:r>
    </w:p>
    <w:p w14:paraId="2CF89B67"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Analysis</w:t>
      </w:r>
    </w:p>
    <w:p w14:paraId="586E914A"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Initially my feeling was wrong about decision making that only the outcome of good knowledge but time to time I realized within myself that not only for a good knowledge I can make decisions but I have experienced that if one focus upon the particular matter with a spiritual and energetic presence of mind then everyone can make themselves a skilled person in decision making</w:t>
      </w:r>
      <w:r w:rsidR="003B7C4A">
        <w:rPr>
          <w:rFonts w:ascii="Times New Roman" w:eastAsia="Times New Roman" w:hAnsi="Times New Roman" w:cs="Times New Roman"/>
          <w:sz w:val="24"/>
          <w:szCs w:val="24"/>
          <w:lang w:val="en-GB"/>
        </w:rPr>
        <w:t xml:space="preserve"> (</w:t>
      </w:r>
      <w:proofErr w:type="spellStart"/>
      <w:r w:rsidR="003B7C4A" w:rsidRPr="0092756A">
        <w:rPr>
          <w:rFonts w:ascii="Times New Roman" w:hAnsi="Times New Roman" w:cs="Times New Roman"/>
          <w:color w:val="000000" w:themeColor="text1"/>
          <w:sz w:val="24"/>
          <w:szCs w:val="24"/>
          <w:highlight w:val="white"/>
          <w:lang w:val="en-GB"/>
        </w:rPr>
        <w:t>Lacerenza</w:t>
      </w:r>
      <w:proofErr w:type="spellEnd"/>
      <w:r w:rsidR="003B7C4A">
        <w:rPr>
          <w:rFonts w:ascii="Times New Roman" w:hAnsi="Times New Roman" w:cs="Times New Roman"/>
          <w:color w:val="000000" w:themeColor="text1"/>
          <w:sz w:val="24"/>
          <w:szCs w:val="24"/>
          <w:lang w:val="en-GB"/>
        </w:rPr>
        <w:t xml:space="preserve"> </w:t>
      </w:r>
      <w:r w:rsidR="003B7C4A">
        <w:rPr>
          <w:rFonts w:ascii="Times New Roman" w:hAnsi="Times New Roman" w:cs="Times New Roman"/>
          <w:i/>
          <w:color w:val="000000" w:themeColor="text1"/>
          <w:sz w:val="24"/>
          <w:szCs w:val="24"/>
          <w:lang w:val="en-GB"/>
        </w:rPr>
        <w:t xml:space="preserve">et al. </w:t>
      </w:r>
      <w:r w:rsidR="003B7C4A">
        <w:rPr>
          <w:rFonts w:ascii="Times New Roman" w:hAnsi="Times New Roman" w:cs="Times New Roman"/>
          <w:color w:val="000000" w:themeColor="text1"/>
          <w:sz w:val="24"/>
          <w:szCs w:val="24"/>
          <w:lang w:val="en-GB"/>
        </w:rPr>
        <w:t>2017</w:t>
      </w:r>
      <w:r w:rsidR="003B7C4A">
        <w:rPr>
          <w:rFonts w:ascii="Times New Roman" w:eastAsia="Times New Roman" w:hAnsi="Times New Roman" w:cs="Times New Roman"/>
          <w:sz w:val="24"/>
          <w:szCs w:val="24"/>
          <w:lang w:val="en-GB"/>
        </w:rPr>
        <w:t>)</w:t>
      </w:r>
      <w:r w:rsidRPr="0092756A">
        <w:rPr>
          <w:rFonts w:ascii="Times New Roman" w:eastAsia="Times New Roman" w:hAnsi="Times New Roman" w:cs="Times New Roman"/>
          <w:sz w:val="24"/>
          <w:szCs w:val="24"/>
          <w:lang w:val="en-GB"/>
        </w:rPr>
        <w:t>.</w:t>
      </w:r>
    </w:p>
    <w:p w14:paraId="24C899AD"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Conclusion</w:t>
      </w:r>
    </w:p>
    <w:p w14:paraId="3EBC5ADD" w14:textId="77777777" w:rsidR="006D7A59"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At first of my leadership I made a wrong decision to handle my group mates strongly and strictly but after a few days I realized it is not going to be accepted for all because I am also a student like others, so I make myself soft and gentle and it helps me for good decision making.</w:t>
      </w:r>
    </w:p>
    <w:p w14:paraId="5AF6A208" w14:textId="77777777" w:rsidR="006D7A59"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Action plan</w:t>
      </w:r>
    </w:p>
    <w:p w14:paraId="42B2ED44" w14:textId="77777777" w:rsidR="006D7A59" w:rsidRDefault="00EF3D41" w:rsidP="00383A19">
      <w:pPr>
        <w:pStyle w:val="Normal1"/>
        <w:spacing w:line="360" w:lineRule="auto"/>
        <w:jc w:val="both"/>
        <w:rPr>
          <w:rFonts w:ascii="Times New Roman" w:eastAsia="Times New Roman" w:hAnsi="Times New Roman" w:cs="Times New Roman"/>
          <w:sz w:val="24"/>
          <w:szCs w:val="24"/>
          <w:lang w:val="en-GB"/>
        </w:rPr>
      </w:pPr>
      <w:r w:rsidRPr="0092756A">
        <w:rPr>
          <w:rFonts w:ascii="Times New Roman" w:eastAsia="Times New Roman" w:hAnsi="Times New Roman" w:cs="Times New Roman"/>
          <w:sz w:val="24"/>
          <w:szCs w:val="24"/>
          <w:lang w:val="en-GB"/>
        </w:rPr>
        <w:t>I have already decided to make decisions by every situational action by planning along with plotting. Every action needs a plan and dependable deep thinking and a proper action plan can keep up a normal decision in high and in result it gives the expected outcome.</w:t>
      </w:r>
    </w:p>
    <w:p w14:paraId="654513CE" w14:textId="77777777" w:rsidR="00F40FDE" w:rsidRPr="00BC3D61" w:rsidRDefault="00EF3D41" w:rsidP="00383A19">
      <w:pPr>
        <w:pStyle w:val="Heading2"/>
      </w:pPr>
      <w:bookmarkStart w:id="4" w:name="_Toc58273430"/>
      <w:r>
        <w:t>Problem Solving Skill</w:t>
      </w:r>
      <w:bookmarkEnd w:id="4"/>
    </w:p>
    <w:p w14:paraId="2615B854"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According to </w:t>
      </w:r>
      <w:proofErr w:type="spellStart"/>
      <w:r w:rsidRPr="00BC3D61">
        <w:rPr>
          <w:rFonts w:ascii="Times New Roman" w:eastAsia="Times New Roman" w:hAnsi="Times New Roman" w:cs="Times New Roman"/>
          <w:sz w:val="24"/>
          <w:szCs w:val="24"/>
          <w:lang w:val="en-GB"/>
        </w:rPr>
        <w:t>Adeani</w:t>
      </w:r>
      <w:proofErr w:type="spellEnd"/>
      <w:r w:rsidRPr="00BC3D61">
        <w:rPr>
          <w:rFonts w:ascii="Times New Roman" w:eastAsia="Times New Roman" w:hAnsi="Times New Roman" w:cs="Times New Roman"/>
          <w:sz w:val="24"/>
          <w:szCs w:val="24"/>
          <w:lang w:val="en-GB"/>
        </w:rPr>
        <w:t xml:space="preserve"> </w:t>
      </w:r>
      <w:r w:rsidRPr="00BC3D61">
        <w:rPr>
          <w:rFonts w:ascii="Times New Roman" w:eastAsia="Times New Roman" w:hAnsi="Times New Roman" w:cs="Times New Roman"/>
          <w:i/>
          <w:sz w:val="24"/>
          <w:szCs w:val="24"/>
          <w:lang w:val="en-GB"/>
        </w:rPr>
        <w:t>et al.</w:t>
      </w:r>
      <w:r w:rsidRPr="00BC3D61">
        <w:rPr>
          <w:rFonts w:ascii="Times New Roman" w:eastAsia="Times New Roman" w:hAnsi="Times New Roman" w:cs="Times New Roman"/>
          <w:sz w:val="24"/>
          <w:szCs w:val="24"/>
          <w:lang w:val="en-GB"/>
        </w:rPr>
        <w:t xml:space="preserve"> (2020), by using the Gibbs Reflective Cycle, it can </w:t>
      </w:r>
      <w:proofErr w:type="spellStart"/>
      <w:r w:rsidRPr="00BC3D61">
        <w:rPr>
          <w:rFonts w:ascii="Times New Roman" w:eastAsia="Times New Roman" w:hAnsi="Times New Roman" w:cs="Times New Roman"/>
          <w:sz w:val="24"/>
          <w:szCs w:val="24"/>
          <w:lang w:val="en-GB"/>
        </w:rPr>
        <w:t>analyze</w:t>
      </w:r>
      <w:proofErr w:type="spellEnd"/>
      <w:r w:rsidRPr="00BC3D61">
        <w:rPr>
          <w:rFonts w:ascii="Times New Roman" w:eastAsia="Times New Roman" w:hAnsi="Times New Roman" w:cs="Times New Roman"/>
          <w:sz w:val="24"/>
          <w:szCs w:val="24"/>
          <w:lang w:val="en-GB"/>
        </w:rPr>
        <w:t xml:space="preserve"> using the following six steps:</w:t>
      </w:r>
    </w:p>
    <w:p w14:paraId="2A4D36F9"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Description  </w:t>
      </w:r>
    </w:p>
    <w:p w14:paraId="6F42BABB"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Throughout this whole module, the </w:t>
      </w:r>
      <w:proofErr w:type="gramStart"/>
      <w:r w:rsidRPr="00BC3D61">
        <w:rPr>
          <w:rFonts w:ascii="Times New Roman" w:eastAsia="Times New Roman" w:hAnsi="Times New Roman" w:cs="Times New Roman"/>
          <w:sz w:val="24"/>
          <w:szCs w:val="24"/>
          <w:lang w:val="en-GB"/>
        </w:rPr>
        <w:t>problem solving</w:t>
      </w:r>
      <w:proofErr w:type="gramEnd"/>
      <w:r w:rsidRPr="00BC3D61">
        <w:rPr>
          <w:rFonts w:ascii="Times New Roman" w:eastAsia="Times New Roman" w:hAnsi="Times New Roman" w:cs="Times New Roman"/>
          <w:sz w:val="24"/>
          <w:szCs w:val="24"/>
          <w:lang w:val="en-GB"/>
        </w:rPr>
        <w:t xml:space="preserve"> skills of me and my group, as a whole, was put to the test. In this module, we had to write a </w:t>
      </w:r>
      <w:proofErr w:type="spellStart"/>
      <w:proofErr w:type="gramStart"/>
      <w:r w:rsidRPr="00BC3D61">
        <w:rPr>
          <w:rFonts w:ascii="Times New Roman" w:eastAsia="Times New Roman" w:hAnsi="Times New Roman" w:cs="Times New Roman"/>
          <w:sz w:val="24"/>
          <w:szCs w:val="24"/>
          <w:lang w:val="en-GB"/>
        </w:rPr>
        <w:t>well structured</w:t>
      </w:r>
      <w:proofErr w:type="spellEnd"/>
      <w:proofErr w:type="gramEnd"/>
      <w:r w:rsidRPr="00BC3D61">
        <w:rPr>
          <w:rFonts w:ascii="Times New Roman" w:eastAsia="Times New Roman" w:hAnsi="Times New Roman" w:cs="Times New Roman"/>
          <w:sz w:val="24"/>
          <w:szCs w:val="24"/>
          <w:lang w:val="en-GB"/>
        </w:rPr>
        <w:t xml:space="preserve"> essay regarding the analysis of our academic and employability skills by using the various tools that we had learned during previous classes. Although most of the students in our group performed well when it came to such identification of one's own academic and employability skills and abilities, some of us </w:t>
      </w:r>
      <w:r w:rsidRPr="00BC3D61">
        <w:rPr>
          <w:rFonts w:ascii="Times New Roman" w:eastAsia="Times New Roman" w:hAnsi="Times New Roman" w:cs="Times New Roman"/>
          <w:sz w:val="24"/>
          <w:szCs w:val="24"/>
          <w:lang w:val="en-GB"/>
        </w:rPr>
        <w:lastRenderedPageBreak/>
        <w:t xml:space="preserve">were seen to be struggling during this crucial stage that eventually, however, were able to solve their issues with our help. After that came the skill analysis part using relevant tools in which, again, all of us were able to perform fairly except a few, who needed the help of others in the group. Overall, it can be said the way we, as a team, were able to tackle </w:t>
      </w:r>
      <w:proofErr w:type="gramStart"/>
      <w:r w:rsidRPr="00BC3D61">
        <w:rPr>
          <w:rFonts w:ascii="Times New Roman" w:eastAsia="Times New Roman" w:hAnsi="Times New Roman" w:cs="Times New Roman"/>
          <w:sz w:val="24"/>
          <w:szCs w:val="24"/>
          <w:lang w:val="en-GB"/>
        </w:rPr>
        <w:t>all of</w:t>
      </w:r>
      <w:proofErr w:type="gramEnd"/>
      <w:r w:rsidRPr="00BC3D61">
        <w:rPr>
          <w:rFonts w:ascii="Times New Roman" w:eastAsia="Times New Roman" w:hAnsi="Times New Roman" w:cs="Times New Roman"/>
          <w:sz w:val="24"/>
          <w:szCs w:val="24"/>
          <w:lang w:val="en-GB"/>
        </w:rPr>
        <w:t xml:space="preserve"> the related problems was quite efficient and effective.</w:t>
      </w:r>
    </w:p>
    <w:p w14:paraId="6E0294B0"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Feelings</w:t>
      </w:r>
    </w:p>
    <w:p w14:paraId="740F0E68"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As said by Bae </w:t>
      </w:r>
      <w:r w:rsidRPr="00BC3D61">
        <w:rPr>
          <w:rFonts w:ascii="Times New Roman" w:eastAsia="Times New Roman" w:hAnsi="Times New Roman" w:cs="Times New Roman"/>
          <w:i/>
          <w:sz w:val="24"/>
          <w:szCs w:val="24"/>
          <w:lang w:val="en-GB"/>
        </w:rPr>
        <w:t>et al.</w:t>
      </w:r>
      <w:r w:rsidRPr="00BC3D61">
        <w:rPr>
          <w:rFonts w:ascii="Times New Roman" w:eastAsia="Times New Roman" w:hAnsi="Times New Roman" w:cs="Times New Roman"/>
          <w:sz w:val="24"/>
          <w:szCs w:val="24"/>
          <w:lang w:val="en-GB"/>
        </w:rPr>
        <w:t xml:space="preserve"> (2019), the feelings of all the people of the study group, regarding what they think of each other </w:t>
      </w:r>
      <w:proofErr w:type="gramStart"/>
      <w:r w:rsidRPr="00BC3D61">
        <w:rPr>
          <w:rFonts w:ascii="Times New Roman" w:eastAsia="Times New Roman" w:hAnsi="Times New Roman" w:cs="Times New Roman"/>
          <w:sz w:val="24"/>
          <w:szCs w:val="24"/>
          <w:lang w:val="en-GB"/>
        </w:rPr>
        <w:t>and also</w:t>
      </w:r>
      <w:proofErr w:type="gramEnd"/>
      <w:r w:rsidRPr="00BC3D61">
        <w:rPr>
          <w:rFonts w:ascii="Times New Roman" w:eastAsia="Times New Roman" w:hAnsi="Times New Roman" w:cs="Times New Roman"/>
          <w:sz w:val="24"/>
          <w:szCs w:val="24"/>
          <w:lang w:val="en-GB"/>
        </w:rPr>
        <w:t xml:space="preserve"> what they think of the project, is an important matter to be considered. This becomes a more prominent matter when it comes to problem solving, since, most of the time, different people of the group provided different solutions for a particular problem, according to their own preferences and conveniences. Even before the respective people in the group were put in the said group, almost </w:t>
      </w:r>
      <w:proofErr w:type="spellStart"/>
      <w:r w:rsidRPr="00BC3D61">
        <w:rPr>
          <w:rFonts w:ascii="Times New Roman" w:eastAsia="Times New Roman" w:hAnsi="Times New Roman" w:cs="Times New Roman"/>
          <w:sz w:val="24"/>
          <w:szCs w:val="24"/>
          <w:lang w:val="en-GB"/>
        </w:rPr>
        <w:t>everyone</w:t>
      </w:r>
      <w:proofErr w:type="spellEnd"/>
      <w:r w:rsidRPr="00BC3D61">
        <w:rPr>
          <w:rFonts w:ascii="Times New Roman" w:eastAsia="Times New Roman" w:hAnsi="Times New Roman" w:cs="Times New Roman"/>
          <w:sz w:val="24"/>
          <w:szCs w:val="24"/>
          <w:lang w:val="en-GB"/>
        </w:rPr>
        <w:t xml:space="preserve"> of them had the feeling that the main issue that they would have to face would be the time when it came to solve a certain problem as a team.</w:t>
      </w:r>
    </w:p>
    <w:p w14:paraId="00A8B055"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Evaluation</w:t>
      </w:r>
    </w:p>
    <w:p w14:paraId="62816CCA"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To look from a positive perspective, everyone one of us was quite engaged and focused, mainly when it came to certain individual tasks. However, although help was provided throughout the team whenever and wherever needed, there seemed to be a certain lack of teamwork in tasks where it was required the most, like solving a problem as a team.</w:t>
      </w:r>
    </w:p>
    <w:p w14:paraId="1A377F44"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Conclusion </w:t>
      </w:r>
    </w:p>
    <w:p w14:paraId="5E1A18A3"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Although each one of us were talented individuals, we somewhat failed to produce the best result that we could have easily done with the amount of talent we had in the team, and this was mainly because of the lack of proper teamwork. Preventing such mishap in the future, everyone needs the ability to think as a team and work in a synchronous way while avoiding any sort of issues among the teammates, whether interpersonal or something else.</w:t>
      </w:r>
    </w:p>
    <w:p w14:paraId="2A300340"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Action </w:t>
      </w:r>
    </w:p>
    <w:p w14:paraId="0EF98685"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As said by </w:t>
      </w:r>
      <w:proofErr w:type="spellStart"/>
      <w:r w:rsidRPr="00BC3D61">
        <w:rPr>
          <w:rFonts w:ascii="Times New Roman" w:eastAsia="Times New Roman" w:hAnsi="Times New Roman" w:cs="Times New Roman"/>
          <w:sz w:val="24"/>
          <w:szCs w:val="24"/>
          <w:highlight w:val="white"/>
          <w:lang w:val="en-GB"/>
        </w:rPr>
        <w:t>Guaman</w:t>
      </w:r>
      <w:proofErr w:type="spellEnd"/>
      <w:r w:rsidRPr="00BC3D61">
        <w:rPr>
          <w:rFonts w:ascii="Times New Roman" w:eastAsia="Times New Roman" w:hAnsi="Times New Roman" w:cs="Times New Roman"/>
          <w:sz w:val="24"/>
          <w:szCs w:val="24"/>
          <w:highlight w:val="white"/>
          <w:lang w:val="en-GB"/>
        </w:rPr>
        <w:t xml:space="preserve">-Quintanilla </w:t>
      </w:r>
      <w:r w:rsidRPr="00BC3D61">
        <w:rPr>
          <w:rFonts w:ascii="Times New Roman" w:eastAsia="Times New Roman" w:hAnsi="Times New Roman" w:cs="Times New Roman"/>
          <w:i/>
          <w:sz w:val="24"/>
          <w:szCs w:val="24"/>
          <w:highlight w:val="white"/>
          <w:lang w:val="en-GB"/>
        </w:rPr>
        <w:t>et al.</w:t>
      </w:r>
      <w:r w:rsidRPr="00BC3D61">
        <w:rPr>
          <w:rFonts w:ascii="Times New Roman" w:eastAsia="Times New Roman" w:hAnsi="Times New Roman" w:cs="Times New Roman"/>
          <w:sz w:val="24"/>
          <w:szCs w:val="24"/>
          <w:highlight w:val="white"/>
          <w:lang w:val="en-GB"/>
        </w:rPr>
        <w:t xml:space="preserve"> (2020), </w:t>
      </w:r>
      <w:r w:rsidRPr="00BC3D61">
        <w:rPr>
          <w:rFonts w:ascii="Times New Roman" w:eastAsia="Times New Roman" w:hAnsi="Times New Roman" w:cs="Times New Roman"/>
          <w:sz w:val="24"/>
          <w:szCs w:val="24"/>
          <w:lang w:val="en-GB"/>
        </w:rPr>
        <w:t>to be able to think and work as a team when it comes to problem solving, the most effective way to do it will be considering all the different solutions from different teammates, taking the positive points of those solutions and merging them together while discarding any part that is less important or redundant.</w:t>
      </w:r>
    </w:p>
    <w:p w14:paraId="15AA4EBF" w14:textId="77777777" w:rsidR="00F40FDE" w:rsidRPr="00BC3D61" w:rsidRDefault="00EF3D41" w:rsidP="00383A19">
      <w:pPr>
        <w:pStyle w:val="Heading2"/>
      </w:pPr>
      <w:bookmarkStart w:id="5" w:name="_Toc58273431"/>
      <w:r w:rsidRPr="00BC3D61">
        <w:t>Change Management</w:t>
      </w:r>
      <w:bookmarkEnd w:id="5"/>
      <w:r w:rsidRPr="00BC3D61">
        <w:t xml:space="preserve"> </w:t>
      </w:r>
    </w:p>
    <w:p w14:paraId="419BB23B"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Again, we can </w:t>
      </w:r>
      <w:proofErr w:type="spellStart"/>
      <w:r w:rsidRPr="00BC3D61">
        <w:rPr>
          <w:rFonts w:ascii="Times New Roman" w:eastAsia="Times New Roman" w:hAnsi="Times New Roman" w:cs="Times New Roman"/>
          <w:sz w:val="24"/>
          <w:szCs w:val="24"/>
          <w:lang w:val="en-GB"/>
        </w:rPr>
        <w:t>analyze</w:t>
      </w:r>
      <w:proofErr w:type="spellEnd"/>
      <w:r w:rsidRPr="00BC3D61">
        <w:rPr>
          <w:rFonts w:ascii="Times New Roman" w:eastAsia="Times New Roman" w:hAnsi="Times New Roman" w:cs="Times New Roman"/>
          <w:sz w:val="24"/>
          <w:szCs w:val="24"/>
          <w:lang w:val="en-GB"/>
        </w:rPr>
        <w:t xml:space="preserve"> it </w:t>
      </w:r>
      <w:proofErr w:type="gramStart"/>
      <w:r w:rsidRPr="00BC3D61">
        <w:rPr>
          <w:rFonts w:ascii="Times New Roman" w:eastAsia="Times New Roman" w:hAnsi="Times New Roman" w:cs="Times New Roman"/>
          <w:sz w:val="24"/>
          <w:szCs w:val="24"/>
          <w:lang w:val="en-GB"/>
        </w:rPr>
        <w:t>using</w:t>
      </w:r>
      <w:proofErr w:type="gramEnd"/>
      <w:r w:rsidRPr="00BC3D61">
        <w:rPr>
          <w:rFonts w:ascii="Times New Roman" w:eastAsia="Times New Roman" w:hAnsi="Times New Roman" w:cs="Times New Roman"/>
          <w:sz w:val="24"/>
          <w:szCs w:val="24"/>
          <w:lang w:val="en-GB"/>
        </w:rPr>
        <w:t xml:space="preserve"> the following six steps:</w:t>
      </w:r>
    </w:p>
    <w:p w14:paraId="0D1147CB" w14:textId="77777777" w:rsidR="00A14DEF"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Description</w:t>
      </w:r>
    </w:p>
    <w:p w14:paraId="6AFBFFB9"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lastRenderedPageBreak/>
        <w:t xml:space="preserve">In order to finish our module as fast and effectively as possible, certain changes were recommended and implemented by the various people in our group. As recommended by </w:t>
      </w:r>
      <w:proofErr w:type="spellStart"/>
      <w:r w:rsidRPr="00BC3D61">
        <w:rPr>
          <w:rFonts w:ascii="Times New Roman" w:eastAsia="Times New Roman" w:hAnsi="Times New Roman" w:cs="Times New Roman"/>
          <w:sz w:val="24"/>
          <w:szCs w:val="24"/>
          <w:lang w:val="en-GB"/>
        </w:rPr>
        <w:t>Serrat</w:t>
      </w:r>
      <w:proofErr w:type="spellEnd"/>
      <w:r w:rsidRPr="00BC3D61">
        <w:rPr>
          <w:rFonts w:ascii="Times New Roman" w:eastAsia="Times New Roman" w:hAnsi="Times New Roman" w:cs="Times New Roman"/>
          <w:sz w:val="24"/>
          <w:szCs w:val="24"/>
          <w:lang w:val="en-GB"/>
        </w:rPr>
        <w:t xml:space="preserve"> (2017), the changes mainly involved how we can quickly finish a certain task using the minimum amount of time and resources, as well changes regarding how we communicate among ourselves and how often we do so. Besides</w:t>
      </w:r>
      <w:r>
        <w:rPr>
          <w:rFonts w:ascii="Times New Roman" w:eastAsia="Times New Roman" w:hAnsi="Times New Roman" w:cs="Times New Roman"/>
          <w:sz w:val="24"/>
          <w:szCs w:val="24"/>
          <w:lang w:val="en-GB"/>
        </w:rPr>
        <w:t>,</w:t>
      </w:r>
      <w:r w:rsidRPr="00BC3D61">
        <w:rPr>
          <w:rFonts w:ascii="Times New Roman" w:eastAsia="Times New Roman" w:hAnsi="Times New Roman" w:cs="Times New Roman"/>
          <w:sz w:val="24"/>
          <w:szCs w:val="24"/>
          <w:lang w:val="en-GB"/>
        </w:rPr>
        <w:t xml:space="preserve"> there were also various changes that had to be done regarding the personal schedule of every individual so that each of them can invest as much time as they can to the module. </w:t>
      </w:r>
    </w:p>
    <w:p w14:paraId="608E5943" w14:textId="77777777" w:rsidR="00F40FDE" w:rsidRPr="00A14DEF" w:rsidRDefault="00EF3D41" w:rsidP="00383A19">
      <w:pPr>
        <w:pStyle w:val="Normal1"/>
        <w:spacing w:line="360" w:lineRule="auto"/>
        <w:jc w:val="both"/>
        <w:rPr>
          <w:rFonts w:ascii="Times New Roman" w:eastAsia="Times New Roman" w:hAnsi="Times New Roman" w:cs="Times New Roman"/>
          <w:i/>
          <w:sz w:val="24"/>
          <w:szCs w:val="24"/>
          <w:lang w:val="en-GB"/>
        </w:rPr>
      </w:pPr>
      <w:r w:rsidRPr="00A14DEF">
        <w:rPr>
          <w:rFonts w:ascii="Times New Roman" w:eastAsia="Times New Roman" w:hAnsi="Times New Roman" w:cs="Times New Roman"/>
          <w:b/>
          <w:i/>
          <w:sz w:val="24"/>
          <w:szCs w:val="24"/>
          <w:lang w:val="en-GB"/>
        </w:rPr>
        <w:t>Feelings</w:t>
      </w:r>
      <w:r w:rsidRPr="00A14DEF">
        <w:rPr>
          <w:rFonts w:ascii="Times New Roman" w:eastAsia="Times New Roman" w:hAnsi="Times New Roman" w:cs="Times New Roman"/>
          <w:i/>
          <w:sz w:val="24"/>
          <w:szCs w:val="24"/>
          <w:lang w:val="en-GB"/>
        </w:rPr>
        <w:t xml:space="preserve"> </w:t>
      </w:r>
    </w:p>
    <w:p w14:paraId="50033F53"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Although everyone in the group had equal opportunities to propose their changes, everyone felt the need to select a leader of the group, whose proposed changes would be given the most preference by everyone else. This selection was obviously based on the individual talent of the concerned person as well as the trust that everyone had the most on. Although met with a few disapprovals, our leader did a good job when it came to communication and distributing tasks among various people of the group, while also taking everyone's recommendations regarding the changes he proposed, and thus this resulted in a good working environment with decent trust among the teammates.</w:t>
      </w:r>
    </w:p>
    <w:p w14:paraId="27A120C8"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Evaluation </w:t>
      </w:r>
    </w:p>
    <w:p w14:paraId="6B735306"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The selection of a group leader, based on the preference of the majority, led to many effective changes to be proposed and implemented and these changes made the working </w:t>
      </w:r>
      <w:proofErr w:type="gramStart"/>
      <w:r w:rsidRPr="00BC3D61">
        <w:rPr>
          <w:rFonts w:ascii="Times New Roman" w:eastAsia="Times New Roman" w:hAnsi="Times New Roman" w:cs="Times New Roman"/>
          <w:sz w:val="24"/>
          <w:szCs w:val="24"/>
          <w:lang w:val="en-GB"/>
        </w:rPr>
        <w:t>more fast and efficient</w:t>
      </w:r>
      <w:proofErr w:type="gramEnd"/>
      <w:r w:rsidRPr="00BC3D61">
        <w:rPr>
          <w:rFonts w:ascii="Times New Roman" w:eastAsia="Times New Roman" w:hAnsi="Times New Roman" w:cs="Times New Roman"/>
          <w:sz w:val="24"/>
          <w:szCs w:val="24"/>
          <w:lang w:val="en-GB"/>
        </w:rPr>
        <w:t>. However, despite enabling we to work faster, some of these changes failed to take the quality of certain tasks into consideration and hence this led to dissatisfaction among certain people in the group, who began proposing their own changes and even started working on them without consulting the leader. This hampered the overall performance of the group and certain changes had to be discarded in the process.</w:t>
      </w:r>
    </w:p>
    <w:p w14:paraId="4244FA20"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Conclusion </w:t>
      </w:r>
    </w:p>
    <w:p w14:paraId="6B3C7BA8"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Although the selection of a leader enabled the group to perform favourably, few of the changes did not appeal to certain people of the group as mentioned above. In conclusion it can be said that, the leader was certainly a good choice by </w:t>
      </w:r>
      <w:proofErr w:type="gramStart"/>
      <w:r w:rsidRPr="00BC3D61">
        <w:rPr>
          <w:rFonts w:ascii="Times New Roman" w:eastAsia="Times New Roman" w:hAnsi="Times New Roman" w:cs="Times New Roman"/>
          <w:sz w:val="24"/>
          <w:szCs w:val="24"/>
          <w:lang w:val="en-GB"/>
        </w:rPr>
        <w:t>the majority of</w:t>
      </w:r>
      <w:proofErr w:type="gramEnd"/>
      <w:r w:rsidRPr="00BC3D61">
        <w:rPr>
          <w:rFonts w:ascii="Times New Roman" w:eastAsia="Times New Roman" w:hAnsi="Times New Roman" w:cs="Times New Roman"/>
          <w:sz w:val="24"/>
          <w:szCs w:val="24"/>
          <w:lang w:val="en-GB"/>
        </w:rPr>
        <w:t xml:space="preserve"> the group but there was somewhat a lack of communication between the leader and the minority that did not prefer him as the leader. Hence, there were certain discrepancies within the group, despite the fact the module was finished as fast and effectively as possible.</w:t>
      </w:r>
    </w:p>
    <w:p w14:paraId="0A60DAAA" w14:textId="77777777" w:rsidR="00F40FDE" w:rsidRPr="00A14DEF" w:rsidRDefault="00EF3D41" w:rsidP="00383A19">
      <w:pPr>
        <w:pStyle w:val="Normal1"/>
        <w:spacing w:line="360" w:lineRule="auto"/>
        <w:jc w:val="both"/>
        <w:rPr>
          <w:rFonts w:ascii="Times New Roman" w:eastAsia="Times New Roman" w:hAnsi="Times New Roman" w:cs="Times New Roman"/>
          <w:b/>
          <w:i/>
          <w:sz w:val="24"/>
          <w:szCs w:val="24"/>
          <w:lang w:val="en-GB"/>
        </w:rPr>
      </w:pPr>
      <w:r w:rsidRPr="00A14DEF">
        <w:rPr>
          <w:rFonts w:ascii="Times New Roman" w:eastAsia="Times New Roman" w:hAnsi="Times New Roman" w:cs="Times New Roman"/>
          <w:b/>
          <w:i/>
          <w:sz w:val="24"/>
          <w:szCs w:val="24"/>
          <w:lang w:val="en-GB"/>
        </w:rPr>
        <w:t xml:space="preserve">Action </w:t>
      </w:r>
    </w:p>
    <w:p w14:paraId="40B15E56" w14:textId="77777777" w:rsidR="00F40FDE" w:rsidRPr="00BC3D61"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 xml:space="preserve">As said by Al-Ali </w:t>
      </w:r>
      <w:r w:rsidRPr="00BC3D61">
        <w:rPr>
          <w:rFonts w:ascii="Times New Roman" w:eastAsia="Times New Roman" w:hAnsi="Times New Roman" w:cs="Times New Roman"/>
          <w:i/>
          <w:sz w:val="24"/>
          <w:szCs w:val="24"/>
          <w:lang w:val="en-GB"/>
        </w:rPr>
        <w:t>et al</w:t>
      </w:r>
      <w:r w:rsidRPr="00BC3D61">
        <w:rPr>
          <w:rFonts w:ascii="Times New Roman" w:eastAsia="Times New Roman" w:hAnsi="Times New Roman" w:cs="Times New Roman"/>
          <w:sz w:val="24"/>
          <w:szCs w:val="24"/>
          <w:lang w:val="en-GB"/>
        </w:rPr>
        <w:t xml:space="preserve">. (2017), in the future, there certainly should be efforts on behalf of the leader to communicate with the disapproving minority which would result in them accepting </w:t>
      </w:r>
      <w:r w:rsidRPr="00BC3D61">
        <w:rPr>
          <w:rFonts w:ascii="Times New Roman" w:eastAsia="Times New Roman" w:hAnsi="Times New Roman" w:cs="Times New Roman"/>
          <w:sz w:val="24"/>
          <w:szCs w:val="24"/>
          <w:lang w:val="en-GB"/>
        </w:rPr>
        <w:lastRenderedPageBreak/>
        <w:t>the changes made by him more favourably. Also, efforts should be made to consider everyone's suggestions regarding the changes and implementing those that are favourable while discarding the useless and redundant ones.</w:t>
      </w:r>
    </w:p>
    <w:p w14:paraId="6F7CD405" w14:textId="77777777" w:rsidR="00F40FDE" w:rsidRPr="00BC3D61" w:rsidRDefault="00EF3D41" w:rsidP="00383A19">
      <w:pPr>
        <w:pStyle w:val="Heading1"/>
      </w:pPr>
      <w:bookmarkStart w:id="6" w:name="_Toc58273432"/>
      <w:r w:rsidRPr="00BC3D61">
        <w:t>Conclusion</w:t>
      </w:r>
      <w:bookmarkEnd w:id="6"/>
    </w:p>
    <w:p w14:paraId="22DEA84C" w14:textId="77777777" w:rsidR="00F40FDE" w:rsidRPr="0092756A" w:rsidRDefault="00EF3D41" w:rsidP="00383A19">
      <w:pPr>
        <w:pStyle w:val="Normal1"/>
        <w:spacing w:line="360" w:lineRule="auto"/>
        <w:jc w:val="both"/>
        <w:rPr>
          <w:rFonts w:ascii="Times New Roman" w:eastAsia="Times New Roman" w:hAnsi="Times New Roman" w:cs="Times New Roman"/>
          <w:sz w:val="24"/>
          <w:szCs w:val="24"/>
          <w:lang w:val="en-GB"/>
        </w:rPr>
      </w:pPr>
      <w:r w:rsidRPr="00BC3D61">
        <w:rPr>
          <w:rFonts w:ascii="Times New Roman" w:eastAsia="Times New Roman" w:hAnsi="Times New Roman" w:cs="Times New Roman"/>
          <w:sz w:val="24"/>
          <w:szCs w:val="24"/>
          <w:lang w:val="en-GB"/>
        </w:rPr>
        <w:t>In conclusion, it can be said that there were numerous situations and issues that we had to experience during the entire process of working in the module and while most of them were favourable experiences that would lead to the growth of the students, a few of them were undesirable and led to certain issues among the students, mostly interpersonal, due to the clash of individual ideas and views on the various aspects related to the solving of the module. However, even though undesirable, these negative experiences will also certainly help in the eventual growth of the students by making them aware of the things that they need to avoid and they should prefer the most over anything, while working in an actual workplace of their own.</w:t>
      </w:r>
    </w:p>
    <w:p w14:paraId="52EB356A"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246CFA20"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03C47692"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23056375"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20C53D9F"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49D9C67E" w14:textId="77777777" w:rsidR="006D7A59" w:rsidRPr="0092756A" w:rsidRDefault="006D7A59" w:rsidP="00383A19">
      <w:pPr>
        <w:pStyle w:val="Normal1"/>
        <w:spacing w:line="360" w:lineRule="auto"/>
        <w:jc w:val="both"/>
        <w:rPr>
          <w:rFonts w:ascii="Times New Roman" w:eastAsia="Times New Roman" w:hAnsi="Times New Roman" w:cs="Times New Roman"/>
          <w:sz w:val="24"/>
          <w:szCs w:val="24"/>
          <w:lang w:val="en-GB"/>
        </w:rPr>
      </w:pPr>
    </w:p>
    <w:p w14:paraId="42A09F6C" w14:textId="77777777" w:rsidR="006D7A59" w:rsidRPr="0092756A" w:rsidRDefault="006D7A59" w:rsidP="00383A19">
      <w:pPr>
        <w:pStyle w:val="Normal1"/>
        <w:spacing w:line="360" w:lineRule="auto"/>
        <w:jc w:val="both"/>
        <w:rPr>
          <w:rFonts w:ascii="Times New Roman" w:eastAsia="Times New Roman" w:hAnsi="Times New Roman" w:cs="Times New Roman"/>
          <w:b/>
          <w:sz w:val="28"/>
          <w:szCs w:val="28"/>
          <w:lang w:val="en-GB"/>
        </w:rPr>
      </w:pPr>
    </w:p>
    <w:p w14:paraId="2710CF4C" w14:textId="77777777" w:rsidR="006D7A59" w:rsidRPr="0092756A" w:rsidRDefault="006D7A59" w:rsidP="00383A19">
      <w:pPr>
        <w:pStyle w:val="Normal1"/>
        <w:spacing w:line="360" w:lineRule="auto"/>
        <w:jc w:val="both"/>
        <w:rPr>
          <w:rFonts w:ascii="Times New Roman" w:eastAsia="Times New Roman" w:hAnsi="Times New Roman" w:cs="Times New Roman"/>
          <w:b/>
          <w:sz w:val="28"/>
          <w:szCs w:val="28"/>
          <w:lang w:val="en-GB"/>
        </w:rPr>
      </w:pPr>
    </w:p>
    <w:p w14:paraId="4AED6103" w14:textId="77777777" w:rsidR="00CF4636" w:rsidRDefault="00CF4636" w:rsidP="00383A19">
      <w:pPr>
        <w:jc w:val="both"/>
        <w:rPr>
          <w:rFonts w:ascii="Times New Roman" w:eastAsia="Times New Roman" w:hAnsi="Times New Roman" w:cs="Times New Roman"/>
          <w:b/>
          <w:sz w:val="28"/>
          <w:szCs w:val="28"/>
          <w:lang w:val="en-GB"/>
        </w:rPr>
      </w:pPr>
    </w:p>
    <w:p w14:paraId="0FAF9818" w14:textId="77777777" w:rsidR="0054005D" w:rsidRDefault="0054005D" w:rsidP="00383A19">
      <w:pPr>
        <w:jc w:val="both"/>
        <w:rPr>
          <w:rFonts w:ascii="Times New Roman" w:eastAsia="Times New Roman" w:hAnsi="Times New Roman" w:cs="Times New Roman"/>
          <w:b/>
          <w:sz w:val="28"/>
          <w:szCs w:val="28"/>
          <w:lang w:val="en-GB"/>
        </w:rPr>
      </w:pPr>
      <w:bookmarkStart w:id="7" w:name="_Toc58273433"/>
      <w:r>
        <w:br w:type="page"/>
      </w:r>
    </w:p>
    <w:p w14:paraId="5E6A88B0" w14:textId="77777777" w:rsidR="006D7A59" w:rsidRPr="0092756A" w:rsidRDefault="00EF3D41" w:rsidP="00383A19">
      <w:pPr>
        <w:pStyle w:val="Heading1"/>
      </w:pPr>
      <w:r w:rsidRPr="0092756A">
        <w:lastRenderedPageBreak/>
        <w:t>Reference</w:t>
      </w:r>
      <w:r w:rsidR="0092756A">
        <w:t xml:space="preserve"> list</w:t>
      </w:r>
      <w:bookmarkEnd w:id="7"/>
    </w:p>
    <w:p w14:paraId="380ABC14" w14:textId="77777777" w:rsidR="00326472" w:rsidRPr="00BC3D61"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C3D61">
        <w:rPr>
          <w:rFonts w:ascii="Times New Roman" w:eastAsia="Times New Roman" w:hAnsi="Times New Roman" w:cs="Times New Roman"/>
          <w:sz w:val="24"/>
          <w:szCs w:val="24"/>
          <w:highlight w:val="white"/>
          <w:lang w:val="en-GB"/>
        </w:rPr>
        <w:t>Adeani</w:t>
      </w:r>
      <w:proofErr w:type="spellEnd"/>
      <w:r w:rsidRPr="00BC3D61">
        <w:rPr>
          <w:rFonts w:ascii="Times New Roman" w:eastAsia="Times New Roman" w:hAnsi="Times New Roman" w:cs="Times New Roman"/>
          <w:sz w:val="24"/>
          <w:szCs w:val="24"/>
          <w:highlight w:val="white"/>
          <w:lang w:val="en-GB"/>
        </w:rPr>
        <w:t xml:space="preserve">, I.S., </w:t>
      </w:r>
      <w:proofErr w:type="spellStart"/>
      <w:r w:rsidRPr="00BC3D61">
        <w:rPr>
          <w:rFonts w:ascii="Times New Roman" w:eastAsia="Times New Roman" w:hAnsi="Times New Roman" w:cs="Times New Roman"/>
          <w:sz w:val="24"/>
          <w:szCs w:val="24"/>
          <w:highlight w:val="white"/>
          <w:lang w:val="en-GB"/>
        </w:rPr>
        <w:t>Febriani</w:t>
      </w:r>
      <w:proofErr w:type="spellEnd"/>
      <w:r w:rsidRPr="00BC3D61">
        <w:rPr>
          <w:rFonts w:ascii="Times New Roman" w:eastAsia="Times New Roman" w:hAnsi="Times New Roman" w:cs="Times New Roman"/>
          <w:sz w:val="24"/>
          <w:szCs w:val="24"/>
          <w:highlight w:val="white"/>
          <w:lang w:val="en-GB"/>
        </w:rPr>
        <w:t xml:space="preserve">, R.B., </w:t>
      </w:r>
      <w:proofErr w:type="spellStart"/>
      <w:r w:rsidRPr="00BC3D61">
        <w:rPr>
          <w:rFonts w:ascii="Times New Roman" w:eastAsia="Times New Roman" w:hAnsi="Times New Roman" w:cs="Times New Roman"/>
          <w:sz w:val="24"/>
          <w:szCs w:val="24"/>
          <w:highlight w:val="white"/>
          <w:lang w:val="en-GB"/>
        </w:rPr>
        <w:t>Syafryadin</w:t>
      </w:r>
      <w:proofErr w:type="spellEnd"/>
      <w:r w:rsidRPr="00BC3D61">
        <w:rPr>
          <w:rFonts w:ascii="Times New Roman" w:eastAsia="Times New Roman" w:hAnsi="Times New Roman" w:cs="Times New Roman"/>
          <w:sz w:val="24"/>
          <w:szCs w:val="24"/>
          <w:highlight w:val="white"/>
          <w:lang w:val="en-GB"/>
        </w:rPr>
        <w:t xml:space="preserve">, S., </w:t>
      </w:r>
      <w:proofErr w:type="spellStart"/>
      <w:r w:rsidRPr="00BC3D61">
        <w:rPr>
          <w:rFonts w:ascii="Times New Roman" w:eastAsia="Times New Roman" w:hAnsi="Times New Roman" w:cs="Times New Roman"/>
          <w:sz w:val="24"/>
          <w:szCs w:val="24"/>
          <w:highlight w:val="white"/>
          <w:lang w:val="en-GB"/>
        </w:rPr>
        <w:t>Mangana</w:t>
      </w:r>
      <w:proofErr w:type="spellEnd"/>
      <w:r w:rsidRPr="00BC3D61">
        <w:rPr>
          <w:rFonts w:ascii="Times New Roman" w:eastAsia="Times New Roman" w:hAnsi="Times New Roman" w:cs="Times New Roman"/>
          <w:sz w:val="24"/>
          <w:szCs w:val="24"/>
          <w:highlight w:val="white"/>
          <w:lang w:val="en-GB"/>
        </w:rPr>
        <w:t xml:space="preserve">, A.V., Kurniawan, E., Ananda, J. and Maryam, S., 2020, Using GIBBS reflective cycle in making reflections of literary analysis. </w:t>
      </w:r>
      <w:r w:rsidRPr="00BC3D61">
        <w:rPr>
          <w:rFonts w:ascii="Times New Roman" w:eastAsia="Times New Roman" w:hAnsi="Times New Roman" w:cs="Times New Roman"/>
          <w:i/>
          <w:sz w:val="24"/>
          <w:szCs w:val="24"/>
          <w:highlight w:val="white"/>
          <w:lang w:val="en-GB"/>
        </w:rPr>
        <w:t>Indonesian EFL Journal (IEFLJ)</w:t>
      </w:r>
      <w:r w:rsidRPr="00BC3D61">
        <w:rPr>
          <w:rFonts w:ascii="Times New Roman" w:eastAsia="Times New Roman" w:hAnsi="Times New Roman" w:cs="Times New Roman"/>
          <w:sz w:val="24"/>
          <w:szCs w:val="24"/>
          <w:highlight w:val="white"/>
          <w:lang w:val="en-GB"/>
        </w:rPr>
        <w:t xml:space="preserve">, </w:t>
      </w:r>
      <w:r w:rsidRPr="00BC3D61">
        <w:rPr>
          <w:rFonts w:ascii="Times New Roman" w:eastAsia="Times New Roman" w:hAnsi="Times New Roman" w:cs="Times New Roman"/>
          <w:i/>
          <w:sz w:val="24"/>
          <w:szCs w:val="24"/>
          <w:highlight w:val="white"/>
          <w:lang w:val="en-GB"/>
        </w:rPr>
        <w:t>6</w:t>
      </w:r>
      <w:r w:rsidRPr="00BC3D61">
        <w:rPr>
          <w:rFonts w:ascii="Times New Roman" w:eastAsia="Times New Roman" w:hAnsi="Times New Roman" w:cs="Times New Roman"/>
          <w:sz w:val="24"/>
          <w:szCs w:val="24"/>
          <w:highlight w:val="white"/>
          <w:lang w:val="en-GB"/>
        </w:rPr>
        <w:t>(2), pp.139-148.</w:t>
      </w:r>
    </w:p>
    <w:p w14:paraId="0EDE1393" w14:textId="77777777" w:rsidR="00326472" w:rsidRPr="00326472"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r w:rsidRPr="00BC3D61">
        <w:rPr>
          <w:rFonts w:ascii="Times New Roman" w:eastAsia="Times New Roman" w:hAnsi="Times New Roman" w:cs="Times New Roman"/>
          <w:sz w:val="24"/>
          <w:szCs w:val="24"/>
          <w:highlight w:val="white"/>
          <w:lang w:val="en-GB"/>
        </w:rPr>
        <w:t xml:space="preserve">Al-Ali, A.A., Singh, S.K., Al-Nahyan, M. and </w:t>
      </w:r>
      <w:proofErr w:type="spellStart"/>
      <w:r w:rsidRPr="00BC3D61">
        <w:rPr>
          <w:rFonts w:ascii="Times New Roman" w:eastAsia="Times New Roman" w:hAnsi="Times New Roman" w:cs="Times New Roman"/>
          <w:sz w:val="24"/>
          <w:szCs w:val="24"/>
          <w:highlight w:val="white"/>
          <w:lang w:val="en-GB"/>
        </w:rPr>
        <w:t>Sohal</w:t>
      </w:r>
      <w:proofErr w:type="spellEnd"/>
      <w:r w:rsidRPr="00BC3D61">
        <w:rPr>
          <w:rFonts w:ascii="Times New Roman" w:eastAsia="Times New Roman" w:hAnsi="Times New Roman" w:cs="Times New Roman"/>
          <w:sz w:val="24"/>
          <w:szCs w:val="24"/>
          <w:highlight w:val="white"/>
          <w:lang w:val="en-GB"/>
        </w:rPr>
        <w:t xml:space="preserve">, A.S., 2017. Change management through leadership: the mediating role of organizational culture. </w:t>
      </w:r>
      <w:r w:rsidRPr="00BC3D61">
        <w:rPr>
          <w:rFonts w:ascii="Times New Roman" w:eastAsia="Times New Roman" w:hAnsi="Times New Roman" w:cs="Times New Roman"/>
          <w:i/>
          <w:sz w:val="24"/>
          <w:szCs w:val="24"/>
          <w:highlight w:val="white"/>
          <w:lang w:val="en-GB"/>
        </w:rPr>
        <w:t>International Journal of Organizational Analysis</w:t>
      </w:r>
      <w:r w:rsidRPr="00BC3D61">
        <w:rPr>
          <w:rFonts w:ascii="Times New Roman" w:eastAsia="Times New Roman" w:hAnsi="Times New Roman" w:cs="Times New Roman"/>
          <w:sz w:val="24"/>
          <w:szCs w:val="24"/>
          <w:highlight w:val="white"/>
          <w:lang w:val="en-GB"/>
        </w:rPr>
        <w:t>.</w:t>
      </w:r>
    </w:p>
    <w:p w14:paraId="78A1ACBD" w14:textId="77777777" w:rsidR="00326472" w:rsidRPr="0092756A" w:rsidRDefault="00EF3D41" w:rsidP="00383A19">
      <w:pPr>
        <w:pStyle w:val="Normal1"/>
        <w:spacing w:line="360" w:lineRule="auto"/>
        <w:jc w:val="both"/>
        <w:rPr>
          <w:rFonts w:ascii="Times New Roman" w:hAnsi="Times New Roman" w:cs="Times New Roman"/>
          <w:color w:val="000000" w:themeColor="text1"/>
          <w:sz w:val="24"/>
          <w:szCs w:val="24"/>
          <w:lang w:val="en-GB"/>
        </w:rPr>
      </w:pPr>
      <w:r w:rsidRPr="0092756A">
        <w:rPr>
          <w:rFonts w:ascii="Times New Roman" w:hAnsi="Times New Roman" w:cs="Times New Roman"/>
          <w:color w:val="000000" w:themeColor="text1"/>
          <w:sz w:val="24"/>
          <w:szCs w:val="24"/>
          <w:highlight w:val="white"/>
          <w:lang w:val="en-GB"/>
        </w:rPr>
        <w:t xml:space="preserve">Asha, I. K., &amp; Al </w:t>
      </w:r>
      <w:proofErr w:type="spellStart"/>
      <w:r w:rsidRPr="0092756A">
        <w:rPr>
          <w:rFonts w:ascii="Times New Roman" w:hAnsi="Times New Roman" w:cs="Times New Roman"/>
          <w:color w:val="000000" w:themeColor="text1"/>
          <w:sz w:val="24"/>
          <w:szCs w:val="24"/>
          <w:highlight w:val="white"/>
          <w:lang w:val="en-GB"/>
        </w:rPr>
        <w:t>Hawi</w:t>
      </w:r>
      <w:proofErr w:type="spellEnd"/>
      <w:r w:rsidRPr="0092756A">
        <w:rPr>
          <w:rFonts w:ascii="Times New Roman" w:hAnsi="Times New Roman" w:cs="Times New Roman"/>
          <w:color w:val="000000" w:themeColor="text1"/>
          <w:sz w:val="24"/>
          <w:szCs w:val="24"/>
          <w:highlight w:val="white"/>
          <w:lang w:val="en-GB"/>
        </w:rPr>
        <w:t>, A. M.</w:t>
      </w:r>
      <w:r>
        <w:rPr>
          <w:rFonts w:ascii="Times New Roman" w:hAnsi="Times New Roman" w:cs="Times New Roman"/>
          <w:color w:val="000000" w:themeColor="text1"/>
          <w:sz w:val="24"/>
          <w:szCs w:val="24"/>
          <w:highlight w:val="white"/>
          <w:lang w:val="en-GB"/>
        </w:rPr>
        <w:t>,</w:t>
      </w:r>
      <w:r w:rsidRPr="0092756A">
        <w:rPr>
          <w:rFonts w:ascii="Times New Roman" w:hAnsi="Times New Roman" w:cs="Times New Roman"/>
          <w:color w:val="000000" w:themeColor="text1"/>
          <w:sz w:val="24"/>
          <w:szCs w:val="24"/>
          <w:highlight w:val="white"/>
          <w:lang w:val="en-GB"/>
        </w:rPr>
        <w:t xml:space="preserve"> </w:t>
      </w:r>
      <w:r>
        <w:rPr>
          <w:rFonts w:ascii="Times New Roman" w:hAnsi="Times New Roman" w:cs="Times New Roman"/>
          <w:color w:val="000000" w:themeColor="text1"/>
          <w:sz w:val="24"/>
          <w:szCs w:val="24"/>
          <w:highlight w:val="white"/>
          <w:lang w:val="en-GB"/>
        </w:rPr>
        <w:t>2016</w:t>
      </w:r>
      <w:r w:rsidRPr="0092756A">
        <w:rPr>
          <w:rFonts w:ascii="Times New Roman" w:hAnsi="Times New Roman" w:cs="Times New Roman"/>
          <w:color w:val="000000" w:themeColor="text1"/>
          <w:sz w:val="24"/>
          <w:szCs w:val="24"/>
          <w:highlight w:val="white"/>
          <w:lang w:val="en-GB"/>
        </w:rPr>
        <w:t xml:space="preserve">. The Impact of Cooperative Learning on Developing the Sixth Grade Students Decision-Making Skill and Academic Achievement. </w:t>
      </w:r>
      <w:r w:rsidRPr="0092756A">
        <w:rPr>
          <w:rFonts w:ascii="Times New Roman" w:hAnsi="Times New Roman" w:cs="Times New Roman"/>
          <w:i/>
          <w:color w:val="000000" w:themeColor="text1"/>
          <w:sz w:val="24"/>
          <w:szCs w:val="24"/>
          <w:highlight w:val="white"/>
          <w:lang w:val="en-GB"/>
        </w:rPr>
        <w:t>Journal of Education and Practice</w:t>
      </w:r>
      <w:r w:rsidRPr="0092756A">
        <w:rPr>
          <w:rFonts w:ascii="Times New Roman" w:hAnsi="Times New Roman" w:cs="Times New Roman"/>
          <w:color w:val="000000" w:themeColor="text1"/>
          <w:sz w:val="24"/>
          <w:szCs w:val="24"/>
          <w:highlight w:val="white"/>
          <w:lang w:val="en-GB"/>
        </w:rPr>
        <w:t xml:space="preserve">, </w:t>
      </w:r>
      <w:r w:rsidRPr="0092756A">
        <w:rPr>
          <w:rFonts w:ascii="Times New Roman" w:hAnsi="Times New Roman" w:cs="Times New Roman"/>
          <w:i/>
          <w:color w:val="000000" w:themeColor="text1"/>
          <w:sz w:val="24"/>
          <w:szCs w:val="24"/>
          <w:highlight w:val="white"/>
          <w:lang w:val="en-GB"/>
        </w:rPr>
        <w:t>7</w:t>
      </w:r>
      <w:r w:rsidRPr="0092756A">
        <w:rPr>
          <w:rFonts w:ascii="Times New Roman" w:hAnsi="Times New Roman" w:cs="Times New Roman"/>
          <w:color w:val="000000" w:themeColor="text1"/>
          <w:sz w:val="24"/>
          <w:szCs w:val="24"/>
          <w:highlight w:val="white"/>
          <w:lang w:val="en-GB"/>
        </w:rPr>
        <w:t xml:space="preserve">(10), </w:t>
      </w:r>
      <w:r>
        <w:rPr>
          <w:rFonts w:ascii="Times New Roman" w:hAnsi="Times New Roman" w:cs="Times New Roman"/>
          <w:color w:val="000000" w:themeColor="text1"/>
          <w:sz w:val="24"/>
          <w:szCs w:val="24"/>
          <w:highlight w:val="white"/>
          <w:lang w:val="en-GB"/>
        </w:rPr>
        <w:t>pp.</w:t>
      </w:r>
      <w:r w:rsidRPr="0092756A">
        <w:rPr>
          <w:rFonts w:ascii="Times New Roman" w:hAnsi="Times New Roman" w:cs="Times New Roman"/>
          <w:color w:val="000000" w:themeColor="text1"/>
          <w:sz w:val="24"/>
          <w:szCs w:val="24"/>
          <w:highlight w:val="white"/>
          <w:lang w:val="en-GB"/>
        </w:rPr>
        <w:t xml:space="preserve">60-70. </w:t>
      </w:r>
    </w:p>
    <w:p w14:paraId="6D6CD3A8" w14:textId="77777777" w:rsidR="00326472" w:rsidRPr="00BC3D61"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r w:rsidRPr="00BC3D61">
        <w:rPr>
          <w:rFonts w:ascii="Times New Roman" w:eastAsia="Times New Roman" w:hAnsi="Times New Roman" w:cs="Times New Roman"/>
          <w:sz w:val="24"/>
          <w:szCs w:val="24"/>
          <w:highlight w:val="white"/>
          <w:lang w:val="en-GB"/>
        </w:rPr>
        <w:t xml:space="preserve">Bae, S.A., Ok, S.Y. and Noh, S.R., 2019. Effects of Teamwork Competence on Problem Solving in Engineering Students: Mediating Effect of Creative Personality. </w:t>
      </w:r>
      <w:r w:rsidRPr="00BC3D61">
        <w:rPr>
          <w:rFonts w:ascii="Times New Roman" w:eastAsia="Times New Roman" w:hAnsi="Times New Roman" w:cs="Times New Roman"/>
          <w:i/>
          <w:sz w:val="24"/>
          <w:szCs w:val="24"/>
          <w:highlight w:val="white"/>
          <w:lang w:val="en-GB"/>
        </w:rPr>
        <w:t>Journal of Engineering Education Research</w:t>
      </w:r>
      <w:r w:rsidRPr="00BC3D61">
        <w:rPr>
          <w:rFonts w:ascii="Times New Roman" w:eastAsia="Times New Roman" w:hAnsi="Times New Roman" w:cs="Times New Roman"/>
          <w:sz w:val="24"/>
          <w:szCs w:val="24"/>
          <w:highlight w:val="white"/>
          <w:lang w:val="en-GB"/>
        </w:rPr>
        <w:t xml:space="preserve">, </w:t>
      </w:r>
      <w:r w:rsidRPr="00BC3D61">
        <w:rPr>
          <w:rFonts w:ascii="Times New Roman" w:eastAsia="Times New Roman" w:hAnsi="Times New Roman" w:cs="Times New Roman"/>
          <w:i/>
          <w:sz w:val="24"/>
          <w:szCs w:val="24"/>
          <w:highlight w:val="white"/>
          <w:lang w:val="en-GB"/>
        </w:rPr>
        <w:t>22</w:t>
      </w:r>
      <w:r w:rsidRPr="00BC3D61">
        <w:rPr>
          <w:rFonts w:ascii="Times New Roman" w:eastAsia="Times New Roman" w:hAnsi="Times New Roman" w:cs="Times New Roman"/>
          <w:sz w:val="24"/>
          <w:szCs w:val="24"/>
          <w:highlight w:val="white"/>
          <w:lang w:val="en-GB"/>
        </w:rPr>
        <w:t>(3), pp.32-40.</w:t>
      </w:r>
    </w:p>
    <w:p w14:paraId="0300BDC2" w14:textId="77777777" w:rsidR="00326472" w:rsidRPr="00BC3D61"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C3D61">
        <w:rPr>
          <w:rFonts w:ascii="Times New Roman" w:eastAsia="Times New Roman" w:hAnsi="Times New Roman" w:cs="Times New Roman"/>
          <w:sz w:val="24"/>
          <w:szCs w:val="24"/>
          <w:highlight w:val="white"/>
          <w:lang w:val="en-GB"/>
        </w:rPr>
        <w:t>Guaman</w:t>
      </w:r>
      <w:proofErr w:type="spellEnd"/>
      <w:r w:rsidRPr="00BC3D61">
        <w:rPr>
          <w:rFonts w:ascii="Times New Roman" w:eastAsia="Times New Roman" w:hAnsi="Times New Roman" w:cs="Times New Roman"/>
          <w:sz w:val="24"/>
          <w:szCs w:val="24"/>
          <w:highlight w:val="white"/>
          <w:lang w:val="en-GB"/>
        </w:rPr>
        <w:t xml:space="preserve">-Quintanilla, S., </w:t>
      </w:r>
      <w:proofErr w:type="spellStart"/>
      <w:r w:rsidRPr="00BC3D61">
        <w:rPr>
          <w:rFonts w:ascii="Times New Roman" w:eastAsia="Times New Roman" w:hAnsi="Times New Roman" w:cs="Times New Roman"/>
          <w:sz w:val="24"/>
          <w:szCs w:val="24"/>
          <w:highlight w:val="white"/>
          <w:lang w:val="en-GB"/>
        </w:rPr>
        <w:t>Chiluiza</w:t>
      </w:r>
      <w:proofErr w:type="spellEnd"/>
      <w:r w:rsidRPr="00BC3D61">
        <w:rPr>
          <w:rFonts w:ascii="Times New Roman" w:eastAsia="Times New Roman" w:hAnsi="Times New Roman" w:cs="Times New Roman"/>
          <w:sz w:val="24"/>
          <w:szCs w:val="24"/>
          <w:highlight w:val="white"/>
          <w:lang w:val="en-GB"/>
        </w:rPr>
        <w:t xml:space="preserve">, K., </w:t>
      </w:r>
      <w:proofErr w:type="spellStart"/>
      <w:r w:rsidRPr="00BC3D61">
        <w:rPr>
          <w:rFonts w:ascii="Times New Roman" w:eastAsia="Times New Roman" w:hAnsi="Times New Roman" w:cs="Times New Roman"/>
          <w:sz w:val="24"/>
          <w:szCs w:val="24"/>
          <w:highlight w:val="white"/>
          <w:lang w:val="en-GB"/>
        </w:rPr>
        <w:t>Everaert</w:t>
      </w:r>
      <w:proofErr w:type="spellEnd"/>
      <w:r w:rsidRPr="00BC3D61">
        <w:rPr>
          <w:rFonts w:ascii="Times New Roman" w:eastAsia="Times New Roman" w:hAnsi="Times New Roman" w:cs="Times New Roman"/>
          <w:sz w:val="24"/>
          <w:szCs w:val="24"/>
          <w:highlight w:val="white"/>
          <w:lang w:val="en-GB"/>
        </w:rPr>
        <w:t xml:space="preserve">, P. and Valcke, M., 2020, May. Mapping impact of Design Thinking in teamwork, problem-solving and creativity. In </w:t>
      </w:r>
      <w:r w:rsidRPr="00BC3D61">
        <w:rPr>
          <w:rFonts w:ascii="Times New Roman" w:eastAsia="Times New Roman" w:hAnsi="Times New Roman" w:cs="Times New Roman"/>
          <w:i/>
          <w:sz w:val="24"/>
          <w:szCs w:val="24"/>
          <w:highlight w:val="white"/>
          <w:lang w:val="en-GB"/>
        </w:rPr>
        <w:t>Proceedings of the Design Society: DESIGN Conference</w:t>
      </w:r>
      <w:r w:rsidRPr="00BC3D61">
        <w:rPr>
          <w:rFonts w:ascii="Times New Roman" w:eastAsia="Times New Roman" w:hAnsi="Times New Roman" w:cs="Times New Roman"/>
          <w:sz w:val="24"/>
          <w:szCs w:val="24"/>
          <w:highlight w:val="white"/>
          <w:lang w:val="en-GB"/>
        </w:rPr>
        <w:t xml:space="preserve"> (Vol. 1, pp. 1715-1724). Cambridge University Press.</w:t>
      </w:r>
    </w:p>
    <w:p w14:paraId="4E7C7A57" w14:textId="77777777" w:rsidR="00326472" w:rsidRPr="0092756A" w:rsidRDefault="00EF3D41" w:rsidP="00383A19">
      <w:pPr>
        <w:pStyle w:val="Normal1"/>
        <w:spacing w:line="360" w:lineRule="auto"/>
        <w:jc w:val="both"/>
        <w:rPr>
          <w:rFonts w:ascii="Times New Roman" w:hAnsi="Times New Roman" w:cs="Times New Roman"/>
          <w:color w:val="000000" w:themeColor="text1"/>
          <w:sz w:val="24"/>
          <w:szCs w:val="24"/>
          <w:highlight w:val="white"/>
          <w:lang w:val="en-GB"/>
        </w:rPr>
      </w:pPr>
      <w:proofErr w:type="spellStart"/>
      <w:r>
        <w:rPr>
          <w:rFonts w:ascii="Times New Roman" w:hAnsi="Times New Roman" w:cs="Times New Roman"/>
          <w:color w:val="000000" w:themeColor="text1"/>
          <w:sz w:val="24"/>
          <w:szCs w:val="24"/>
          <w:highlight w:val="white"/>
          <w:lang w:val="en-GB"/>
        </w:rPr>
        <w:t>Hallinger</w:t>
      </w:r>
      <w:proofErr w:type="spellEnd"/>
      <w:r>
        <w:rPr>
          <w:rFonts w:ascii="Times New Roman" w:hAnsi="Times New Roman" w:cs="Times New Roman"/>
          <w:color w:val="000000" w:themeColor="text1"/>
          <w:sz w:val="24"/>
          <w:szCs w:val="24"/>
          <w:highlight w:val="white"/>
          <w:lang w:val="en-GB"/>
        </w:rPr>
        <w:t xml:space="preserve">, P., </w:t>
      </w:r>
      <w:r w:rsidRPr="0092756A">
        <w:rPr>
          <w:rFonts w:ascii="Times New Roman" w:hAnsi="Times New Roman" w:cs="Times New Roman"/>
          <w:color w:val="000000" w:themeColor="text1"/>
          <w:sz w:val="24"/>
          <w:szCs w:val="24"/>
          <w:highlight w:val="white"/>
          <w:lang w:val="en-GB"/>
        </w:rPr>
        <w:t xml:space="preserve">2018. Bringing context out of the shadows of leadership. </w:t>
      </w:r>
      <w:r w:rsidRPr="0092756A">
        <w:rPr>
          <w:rFonts w:ascii="Times New Roman" w:hAnsi="Times New Roman" w:cs="Times New Roman"/>
          <w:i/>
          <w:color w:val="000000" w:themeColor="text1"/>
          <w:sz w:val="24"/>
          <w:szCs w:val="24"/>
          <w:highlight w:val="white"/>
          <w:lang w:val="en-GB"/>
        </w:rPr>
        <w:t>Educational management administration &amp; leadership</w:t>
      </w:r>
      <w:r w:rsidRPr="0092756A">
        <w:rPr>
          <w:rFonts w:ascii="Times New Roman" w:hAnsi="Times New Roman" w:cs="Times New Roman"/>
          <w:color w:val="000000" w:themeColor="text1"/>
          <w:sz w:val="24"/>
          <w:szCs w:val="24"/>
          <w:highlight w:val="white"/>
          <w:lang w:val="en-GB"/>
        </w:rPr>
        <w:t xml:space="preserve">, </w:t>
      </w:r>
      <w:r w:rsidRPr="0092756A">
        <w:rPr>
          <w:rFonts w:ascii="Times New Roman" w:hAnsi="Times New Roman" w:cs="Times New Roman"/>
          <w:i/>
          <w:color w:val="000000" w:themeColor="text1"/>
          <w:sz w:val="24"/>
          <w:szCs w:val="24"/>
          <w:highlight w:val="white"/>
          <w:lang w:val="en-GB"/>
        </w:rPr>
        <w:t>46</w:t>
      </w:r>
      <w:r w:rsidRPr="0092756A">
        <w:rPr>
          <w:rFonts w:ascii="Times New Roman" w:hAnsi="Times New Roman" w:cs="Times New Roman"/>
          <w:color w:val="000000" w:themeColor="text1"/>
          <w:sz w:val="24"/>
          <w:szCs w:val="24"/>
          <w:highlight w:val="white"/>
          <w:lang w:val="en-GB"/>
        </w:rPr>
        <w:t xml:space="preserve">(1), </w:t>
      </w:r>
      <w:r>
        <w:rPr>
          <w:rFonts w:ascii="Times New Roman" w:hAnsi="Times New Roman" w:cs="Times New Roman"/>
          <w:color w:val="000000" w:themeColor="text1"/>
          <w:sz w:val="24"/>
          <w:szCs w:val="24"/>
          <w:highlight w:val="white"/>
          <w:lang w:val="en-GB"/>
        </w:rPr>
        <w:t>pp.</w:t>
      </w:r>
      <w:r w:rsidRPr="0092756A">
        <w:rPr>
          <w:rFonts w:ascii="Times New Roman" w:hAnsi="Times New Roman" w:cs="Times New Roman"/>
          <w:color w:val="000000" w:themeColor="text1"/>
          <w:sz w:val="24"/>
          <w:szCs w:val="24"/>
          <w:highlight w:val="white"/>
          <w:lang w:val="en-GB"/>
        </w:rPr>
        <w:t xml:space="preserve">5-24. </w:t>
      </w:r>
    </w:p>
    <w:p w14:paraId="186E44A9" w14:textId="77777777" w:rsidR="00326472" w:rsidRPr="00E23F2A" w:rsidRDefault="00EF3D41" w:rsidP="00383A19">
      <w:pPr>
        <w:pStyle w:val="Normal1"/>
        <w:spacing w:line="360" w:lineRule="auto"/>
        <w:jc w:val="both"/>
        <w:rPr>
          <w:rFonts w:ascii="Times New Roman" w:hAnsi="Times New Roman" w:cs="Times New Roman"/>
          <w:color w:val="000000" w:themeColor="text1"/>
          <w:sz w:val="24"/>
          <w:szCs w:val="24"/>
          <w:highlight w:val="white"/>
          <w:lang w:val="en-GB"/>
        </w:rPr>
      </w:pPr>
      <w:r>
        <w:rPr>
          <w:rFonts w:ascii="Times New Roman" w:hAnsi="Times New Roman" w:cs="Times New Roman"/>
          <w:color w:val="000000" w:themeColor="text1"/>
          <w:sz w:val="24"/>
          <w:szCs w:val="24"/>
          <w:highlight w:val="white"/>
          <w:lang w:val="en-GB"/>
        </w:rPr>
        <w:t>Hartley, J., 2018</w:t>
      </w:r>
      <w:r w:rsidRPr="0092756A">
        <w:rPr>
          <w:rFonts w:ascii="Times New Roman" w:hAnsi="Times New Roman" w:cs="Times New Roman"/>
          <w:color w:val="000000" w:themeColor="text1"/>
          <w:sz w:val="24"/>
          <w:szCs w:val="24"/>
          <w:highlight w:val="white"/>
          <w:lang w:val="en-GB"/>
        </w:rPr>
        <w:t xml:space="preserve">. Ten propositions about public leadership. </w:t>
      </w:r>
      <w:r w:rsidRPr="0092756A">
        <w:rPr>
          <w:rFonts w:ascii="Times New Roman" w:hAnsi="Times New Roman" w:cs="Times New Roman"/>
          <w:i/>
          <w:color w:val="000000" w:themeColor="text1"/>
          <w:sz w:val="24"/>
          <w:szCs w:val="24"/>
          <w:highlight w:val="white"/>
          <w:lang w:val="en-GB"/>
        </w:rPr>
        <w:t>International Journal of Public Leadership</w:t>
      </w:r>
      <w:r w:rsidRPr="0092756A">
        <w:rPr>
          <w:rFonts w:ascii="Times New Roman" w:hAnsi="Times New Roman" w:cs="Times New Roman"/>
          <w:color w:val="000000" w:themeColor="text1"/>
          <w:sz w:val="24"/>
          <w:szCs w:val="24"/>
          <w:highlight w:val="white"/>
          <w:lang w:val="en-GB"/>
        </w:rPr>
        <w:t>.</w:t>
      </w:r>
      <w:r>
        <w:rPr>
          <w:rFonts w:ascii="Times New Roman" w:hAnsi="Times New Roman" w:cs="Times New Roman"/>
          <w:color w:val="000000" w:themeColor="text1"/>
          <w:sz w:val="24"/>
          <w:szCs w:val="24"/>
          <w:highlight w:val="white"/>
          <w:lang w:val="en-GB"/>
        </w:rPr>
        <w:t xml:space="preserve"> </w:t>
      </w:r>
      <w:r>
        <w:rPr>
          <w:rFonts w:ascii="Times New Roman" w:hAnsi="Times New Roman" w:cs="Times New Roman"/>
          <w:i/>
          <w:color w:val="000000" w:themeColor="text1"/>
          <w:sz w:val="24"/>
          <w:szCs w:val="24"/>
          <w:highlight w:val="white"/>
          <w:lang w:val="en-GB"/>
        </w:rPr>
        <w:t>6</w:t>
      </w:r>
      <w:r>
        <w:rPr>
          <w:rFonts w:ascii="Times New Roman" w:hAnsi="Times New Roman" w:cs="Times New Roman"/>
          <w:color w:val="000000" w:themeColor="text1"/>
          <w:sz w:val="24"/>
          <w:szCs w:val="24"/>
          <w:highlight w:val="white"/>
          <w:lang w:val="en-GB"/>
        </w:rPr>
        <w:t>(1), pp.2-9.</w:t>
      </w:r>
    </w:p>
    <w:p w14:paraId="594CC4D6" w14:textId="77777777" w:rsidR="00326472" w:rsidRDefault="00EF3D41" w:rsidP="00383A19">
      <w:pPr>
        <w:pStyle w:val="Normal1"/>
        <w:spacing w:line="360" w:lineRule="auto"/>
        <w:jc w:val="both"/>
        <w:rPr>
          <w:rFonts w:ascii="Times New Roman" w:hAnsi="Times New Roman" w:cs="Times New Roman"/>
          <w:color w:val="000000" w:themeColor="text1"/>
          <w:sz w:val="24"/>
          <w:szCs w:val="24"/>
          <w:highlight w:val="white"/>
          <w:lang w:val="en-GB"/>
        </w:rPr>
      </w:pPr>
      <w:r w:rsidRPr="0092756A">
        <w:rPr>
          <w:rFonts w:ascii="Times New Roman" w:hAnsi="Times New Roman" w:cs="Times New Roman"/>
          <w:color w:val="000000" w:themeColor="text1"/>
          <w:sz w:val="24"/>
          <w:szCs w:val="24"/>
          <w:highlight w:val="white"/>
          <w:lang w:val="en-GB"/>
        </w:rPr>
        <w:t xml:space="preserve">Hoch, J. E., </w:t>
      </w:r>
      <w:proofErr w:type="spellStart"/>
      <w:r w:rsidRPr="0092756A">
        <w:rPr>
          <w:rFonts w:ascii="Times New Roman" w:hAnsi="Times New Roman" w:cs="Times New Roman"/>
          <w:color w:val="000000" w:themeColor="text1"/>
          <w:sz w:val="24"/>
          <w:szCs w:val="24"/>
          <w:highlight w:val="white"/>
          <w:lang w:val="en-GB"/>
        </w:rPr>
        <w:t>Bommer</w:t>
      </w:r>
      <w:proofErr w:type="spellEnd"/>
      <w:r w:rsidRPr="0092756A">
        <w:rPr>
          <w:rFonts w:ascii="Times New Roman" w:hAnsi="Times New Roman" w:cs="Times New Roman"/>
          <w:color w:val="000000" w:themeColor="text1"/>
          <w:sz w:val="24"/>
          <w:szCs w:val="24"/>
          <w:highlight w:val="white"/>
          <w:lang w:val="en-GB"/>
        </w:rPr>
        <w:t>, W.</w:t>
      </w:r>
      <w:r>
        <w:rPr>
          <w:rFonts w:ascii="Times New Roman" w:hAnsi="Times New Roman" w:cs="Times New Roman"/>
          <w:color w:val="000000" w:themeColor="text1"/>
          <w:sz w:val="24"/>
          <w:szCs w:val="24"/>
          <w:highlight w:val="white"/>
          <w:lang w:val="en-GB"/>
        </w:rPr>
        <w:t xml:space="preserve"> H., </w:t>
      </w:r>
      <w:proofErr w:type="spellStart"/>
      <w:r>
        <w:rPr>
          <w:rFonts w:ascii="Times New Roman" w:hAnsi="Times New Roman" w:cs="Times New Roman"/>
          <w:color w:val="000000" w:themeColor="text1"/>
          <w:sz w:val="24"/>
          <w:szCs w:val="24"/>
          <w:highlight w:val="white"/>
          <w:lang w:val="en-GB"/>
        </w:rPr>
        <w:t>Dulebohn</w:t>
      </w:r>
      <w:proofErr w:type="spellEnd"/>
      <w:r>
        <w:rPr>
          <w:rFonts w:ascii="Times New Roman" w:hAnsi="Times New Roman" w:cs="Times New Roman"/>
          <w:color w:val="000000" w:themeColor="text1"/>
          <w:sz w:val="24"/>
          <w:szCs w:val="24"/>
          <w:highlight w:val="white"/>
          <w:lang w:val="en-GB"/>
        </w:rPr>
        <w:t>, J. H., &amp; Wu, D, 2018</w:t>
      </w:r>
      <w:r w:rsidRPr="0092756A">
        <w:rPr>
          <w:rFonts w:ascii="Times New Roman" w:hAnsi="Times New Roman" w:cs="Times New Roman"/>
          <w:color w:val="000000" w:themeColor="text1"/>
          <w:sz w:val="24"/>
          <w:szCs w:val="24"/>
          <w:highlight w:val="white"/>
          <w:lang w:val="en-GB"/>
        </w:rPr>
        <w:t xml:space="preserve">. Do ethical, authentic, and servant leadership explain variance above and beyond transformational leadership? A meta-analysis. </w:t>
      </w:r>
      <w:r w:rsidRPr="0092756A">
        <w:rPr>
          <w:rFonts w:ascii="Times New Roman" w:hAnsi="Times New Roman" w:cs="Times New Roman"/>
          <w:i/>
          <w:color w:val="000000" w:themeColor="text1"/>
          <w:sz w:val="24"/>
          <w:szCs w:val="24"/>
          <w:highlight w:val="white"/>
          <w:lang w:val="en-GB"/>
        </w:rPr>
        <w:t>Journal of Management</w:t>
      </w:r>
      <w:r w:rsidRPr="0092756A">
        <w:rPr>
          <w:rFonts w:ascii="Times New Roman" w:hAnsi="Times New Roman" w:cs="Times New Roman"/>
          <w:color w:val="000000" w:themeColor="text1"/>
          <w:sz w:val="24"/>
          <w:szCs w:val="24"/>
          <w:highlight w:val="white"/>
          <w:lang w:val="en-GB"/>
        </w:rPr>
        <w:t xml:space="preserve">, </w:t>
      </w:r>
      <w:r w:rsidRPr="0092756A">
        <w:rPr>
          <w:rFonts w:ascii="Times New Roman" w:hAnsi="Times New Roman" w:cs="Times New Roman"/>
          <w:i/>
          <w:color w:val="000000" w:themeColor="text1"/>
          <w:sz w:val="24"/>
          <w:szCs w:val="24"/>
          <w:highlight w:val="white"/>
          <w:lang w:val="en-GB"/>
        </w:rPr>
        <w:t>44</w:t>
      </w:r>
      <w:r w:rsidRPr="0092756A">
        <w:rPr>
          <w:rFonts w:ascii="Times New Roman" w:hAnsi="Times New Roman" w:cs="Times New Roman"/>
          <w:color w:val="000000" w:themeColor="text1"/>
          <w:sz w:val="24"/>
          <w:szCs w:val="24"/>
          <w:highlight w:val="white"/>
          <w:lang w:val="en-GB"/>
        </w:rPr>
        <w:t xml:space="preserve">(2), </w:t>
      </w:r>
      <w:r>
        <w:rPr>
          <w:rFonts w:ascii="Times New Roman" w:hAnsi="Times New Roman" w:cs="Times New Roman"/>
          <w:color w:val="000000" w:themeColor="text1"/>
          <w:sz w:val="24"/>
          <w:szCs w:val="24"/>
          <w:highlight w:val="white"/>
          <w:lang w:val="en-GB"/>
        </w:rPr>
        <w:t>pp.</w:t>
      </w:r>
      <w:r w:rsidRPr="0092756A">
        <w:rPr>
          <w:rFonts w:ascii="Times New Roman" w:hAnsi="Times New Roman" w:cs="Times New Roman"/>
          <w:color w:val="000000" w:themeColor="text1"/>
          <w:sz w:val="24"/>
          <w:szCs w:val="24"/>
          <w:highlight w:val="white"/>
          <w:lang w:val="en-GB"/>
        </w:rPr>
        <w:t xml:space="preserve">501-529. </w:t>
      </w:r>
    </w:p>
    <w:p w14:paraId="71281D7B" w14:textId="77777777" w:rsidR="00326472" w:rsidRPr="0092756A" w:rsidRDefault="00EF3D41" w:rsidP="00383A19">
      <w:pPr>
        <w:pStyle w:val="Normal1"/>
        <w:spacing w:line="360" w:lineRule="auto"/>
        <w:jc w:val="both"/>
        <w:rPr>
          <w:rFonts w:ascii="Times New Roman" w:hAnsi="Times New Roman" w:cs="Times New Roman"/>
          <w:color w:val="000000" w:themeColor="text1"/>
          <w:sz w:val="24"/>
          <w:szCs w:val="24"/>
          <w:highlight w:val="white"/>
          <w:lang w:val="en-GB"/>
        </w:rPr>
      </w:pPr>
      <w:proofErr w:type="spellStart"/>
      <w:r w:rsidRPr="0092756A">
        <w:rPr>
          <w:rFonts w:ascii="Times New Roman" w:hAnsi="Times New Roman" w:cs="Times New Roman"/>
          <w:color w:val="000000" w:themeColor="text1"/>
          <w:sz w:val="24"/>
          <w:szCs w:val="24"/>
          <w:highlight w:val="white"/>
          <w:lang w:val="en-GB"/>
        </w:rPr>
        <w:t>Lacerenza</w:t>
      </w:r>
      <w:proofErr w:type="spellEnd"/>
      <w:r w:rsidRPr="0092756A">
        <w:rPr>
          <w:rFonts w:ascii="Times New Roman" w:hAnsi="Times New Roman" w:cs="Times New Roman"/>
          <w:color w:val="000000" w:themeColor="text1"/>
          <w:sz w:val="24"/>
          <w:szCs w:val="24"/>
          <w:highlight w:val="white"/>
          <w:lang w:val="en-GB"/>
        </w:rPr>
        <w:t>, C. N., Reyes, D. L., Marlow, S. L., Joseph, D. L., &amp; Salas, E.</w:t>
      </w:r>
      <w:r>
        <w:rPr>
          <w:rFonts w:ascii="Times New Roman" w:hAnsi="Times New Roman" w:cs="Times New Roman"/>
          <w:color w:val="000000" w:themeColor="text1"/>
          <w:sz w:val="24"/>
          <w:szCs w:val="24"/>
          <w:highlight w:val="white"/>
          <w:lang w:val="en-GB"/>
        </w:rPr>
        <w:t>,</w:t>
      </w:r>
      <w:r w:rsidRPr="0092756A">
        <w:rPr>
          <w:rFonts w:ascii="Times New Roman" w:hAnsi="Times New Roman" w:cs="Times New Roman"/>
          <w:color w:val="000000" w:themeColor="text1"/>
          <w:sz w:val="24"/>
          <w:szCs w:val="24"/>
          <w:highlight w:val="white"/>
          <w:lang w:val="en-GB"/>
        </w:rPr>
        <w:t xml:space="preserve"> </w:t>
      </w:r>
      <w:r>
        <w:rPr>
          <w:rFonts w:ascii="Times New Roman" w:hAnsi="Times New Roman" w:cs="Times New Roman"/>
          <w:color w:val="000000" w:themeColor="text1"/>
          <w:sz w:val="24"/>
          <w:szCs w:val="24"/>
          <w:highlight w:val="white"/>
          <w:lang w:val="en-GB"/>
        </w:rPr>
        <w:t>2017</w:t>
      </w:r>
      <w:r w:rsidRPr="0092756A">
        <w:rPr>
          <w:rFonts w:ascii="Times New Roman" w:hAnsi="Times New Roman" w:cs="Times New Roman"/>
          <w:color w:val="000000" w:themeColor="text1"/>
          <w:sz w:val="24"/>
          <w:szCs w:val="24"/>
          <w:highlight w:val="white"/>
          <w:lang w:val="en-GB"/>
        </w:rPr>
        <w:t xml:space="preserve">. Leadership training design, delivery, and implementation: A meta-analysis. </w:t>
      </w:r>
      <w:r w:rsidRPr="0092756A">
        <w:rPr>
          <w:rFonts w:ascii="Times New Roman" w:hAnsi="Times New Roman" w:cs="Times New Roman"/>
          <w:i/>
          <w:color w:val="000000" w:themeColor="text1"/>
          <w:sz w:val="24"/>
          <w:szCs w:val="24"/>
          <w:highlight w:val="white"/>
          <w:lang w:val="en-GB"/>
        </w:rPr>
        <w:t>Journal of Applied Psychology</w:t>
      </w:r>
      <w:r w:rsidRPr="0092756A">
        <w:rPr>
          <w:rFonts w:ascii="Times New Roman" w:hAnsi="Times New Roman" w:cs="Times New Roman"/>
          <w:color w:val="000000" w:themeColor="text1"/>
          <w:sz w:val="24"/>
          <w:szCs w:val="24"/>
          <w:highlight w:val="white"/>
          <w:lang w:val="en-GB"/>
        </w:rPr>
        <w:t xml:space="preserve">, </w:t>
      </w:r>
      <w:r w:rsidRPr="0092756A">
        <w:rPr>
          <w:rFonts w:ascii="Times New Roman" w:hAnsi="Times New Roman" w:cs="Times New Roman"/>
          <w:i/>
          <w:color w:val="000000" w:themeColor="text1"/>
          <w:sz w:val="24"/>
          <w:szCs w:val="24"/>
          <w:highlight w:val="white"/>
          <w:lang w:val="en-GB"/>
        </w:rPr>
        <w:t>102</w:t>
      </w:r>
      <w:r w:rsidRPr="0092756A">
        <w:rPr>
          <w:rFonts w:ascii="Times New Roman" w:hAnsi="Times New Roman" w:cs="Times New Roman"/>
          <w:color w:val="000000" w:themeColor="text1"/>
          <w:sz w:val="24"/>
          <w:szCs w:val="24"/>
          <w:highlight w:val="white"/>
          <w:lang w:val="en-GB"/>
        </w:rPr>
        <w:t xml:space="preserve">(12), </w:t>
      </w:r>
      <w:r>
        <w:rPr>
          <w:rFonts w:ascii="Times New Roman" w:hAnsi="Times New Roman" w:cs="Times New Roman"/>
          <w:color w:val="000000" w:themeColor="text1"/>
          <w:sz w:val="24"/>
          <w:szCs w:val="24"/>
          <w:highlight w:val="white"/>
          <w:lang w:val="en-GB"/>
        </w:rPr>
        <w:t>pp.</w:t>
      </w:r>
      <w:r w:rsidRPr="0092756A">
        <w:rPr>
          <w:rFonts w:ascii="Times New Roman" w:hAnsi="Times New Roman" w:cs="Times New Roman"/>
          <w:color w:val="000000" w:themeColor="text1"/>
          <w:sz w:val="24"/>
          <w:szCs w:val="24"/>
          <w:highlight w:val="white"/>
          <w:lang w:val="en-GB"/>
        </w:rPr>
        <w:t xml:space="preserve">1686. </w:t>
      </w:r>
    </w:p>
    <w:p w14:paraId="2AFFEC6C" w14:textId="77777777" w:rsidR="00326472" w:rsidRPr="0092756A" w:rsidRDefault="00EF3D41" w:rsidP="00383A19">
      <w:pPr>
        <w:pStyle w:val="Normal1"/>
        <w:spacing w:line="360" w:lineRule="auto"/>
        <w:jc w:val="both"/>
        <w:rPr>
          <w:rFonts w:ascii="Times New Roman" w:hAnsi="Times New Roman" w:cs="Times New Roman"/>
          <w:color w:val="000000" w:themeColor="text1"/>
          <w:sz w:val="24"/>
          <w:szCs w:val="24"/>
          <w:highlight w:val="white"/>
          <w:lang w:val="en-GB"/>
        </w:rPr>
      </w:pPr>
      <w:r w:rsidRPr="0092756A">
        <w:rPr>
          <w:rFonts w:ascii="Times New Roman" w:hAnsi="Times New Roman" w:cs="Times New Roman"/>
          <w:color w:val="000000" w:themeColor="text1"/>
          <w:sz w:val="24"/>
          <w:szCs w:val="24"/>
          <w:highlight w:val="white"/>
          <w:lang w:val="en-GB"/>
        </w:rPr>
        <w:t>Lemoine, G. J., Hartnell, C. A., &amp; Leroy, H.</w:t>
      </w:r>
      <w:r>
        <w:rPr>
          <w:rFonts w:ascii="Times New Roman" w:hAnsi="Times New Roman" w:cs="Times New Roman"/>
          <w:color w:val="000000" w:themeColor="text1"/>
          <w:sz w:val="24"/>
          <w:szCs w:val="24"/>
          <w:highlight w:val="white"/>
          <w:lang w:val="en-GB"/>
        </w:rPr>
        <w:t>,</w:t>
      </w:r>
      <w:r w:rsidRPr="0092756A">
        <w:rPr>
          <w:rFonts w:ascii="Times New Roman" w:hAnsi="Times New Roman" w:cs="Times New Roman"/>
          <w:color w:val="000000" w:themeColor="text1"/>
          <w:sz w:val="24"/>
          <w:szCs w:val="24"/>
          <w:highlight w:val="white"/>
          <w:lang w:val="en-GB"/>
        </w:rPr>
        <w:t xml:space="preserve"> 2019. Taking stock of moral approaches to leadership: An integrative review of ethical, authentic, and servant leadership. </w:t>
      </w:r>
      <w:r w:rsidRPr="0092756A">
        <w:rPr>
          <w:rFonts w:ascii="Times New Roman" w:hAnsi="Times New Roman" w:cs="Times New Roman"/>
          <w:i/>
          <w:color w:val="000000" w:themeColor="text1"/>
          <w:sz w:val="24"/>
          <w:szCs w:val="24"/>
          <w:highlight w:val="white"/>
          <w:lang w:val="en-GB"/>
        </w:rPr>
        <w:t>Academy of Management Annals</w:t>
      </w:r>
      <w:r w:rsidRPr="0092756A">
        <w:rPr>
          <w:rFonts w:ascii="Times New Roman" w:hAnsi="Times New Roman" w:cs="Times New Roman"/>
          <w:color w:val="000000" w:themeColor="text1"/>
          <w:sz w:val="24"/>
          <w:szCs w:val="24"/>
          <w:highlight w:val="white"/>
          <w:lang w:val="en-GB"/>
        </w:rPr>
        <w:t xml:space="preserve">, </w:t>
      </w:r>
      <w:r w:rsidRPr="0092756A">
        <w:rPr>
          <w:rFonts w:ascii="Times New Roman" w:hAnsi="Times New Roman" w:cs="Times New Roman"/>
          <w:i/>
          <w:color w:val="000000" w:themeColor="text1"/>
          <w:sz w:val="24"/>
          <w:szCs w:val="24"/>
          <w:highlight w:val="white"/>
          <w:lang w:val="en-GB"/>
        </w:rPr>
        <w:t>13</w:t>
      </w:r>
      <w:r w:rsidRPr="0092756A">
        <w:rPr>
          <w:rFonts w:ascii="Times New Roman" w:hAnsi="Times New Roman" w:cs="Times New Roman"/>
          <w:color w:val="000000" w:themeColor="text1"/>
          <w:sz w:val="24"/>
          <w:szCs w:val="24"/>
          <w:highlight w:val="white"/>
          <w:lang w:val="en-GB"/>
        </w:rPr>
        <w:t xml:space="preserve">(1), </w:t>
      </w:r>
      <w:r>
        <w:rPr>
          <w:rFonts w:ascii="Times New Roman" w:hAnsi="Times New Roman" w:cs="Times New Roman"/>
          <w:color w:val="000000" w:themeColor="text1"/>
          <w:sz w:val="24"/>
          <w:szCs w:val="24"/>
          <w:highlight w:val="white"/>
          <w:lang w:val="en-GB"/>
        </w:rPr>
        <w:t>pp.</w:t>
      </w:r>
      <w:r w:rsidRPr="0092756A">
        <w:rPr>
          <w:rFonts w:ascii="Times New Roman" w:hAnsi="Times New Roman" w:cs="Times New Roman"/>
          <w:color w:val="000000" w:themeColor="text1"/>
          <w:sz w:val="24"/>
          <w:szCs w:val="24"/>
          <w:highlight w:val="white"/>
          <w:lang w:val="en-GB"/>
        </w:rPr>
        <w:t xml:space="preserve">148-187. </w:t>
      </w:r>
    </w:p>
    <w:p w14:paraId="371DC513" w14:textId="77777777" w:rsidR="00326472" w:rsidRPr="00BC3D61"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proofErr w:type="spellStart"/>
      <w:r w:rsidRPr="00BC3D61">
        <w:rPr>
          <w:rFonts w:ascii="Times New Roman" w:eastAsia="Times New Roman" w:hAnsi="Times New Roman" w:cs="Times New Roman"/>
          <w:sz w:val="24"/>
          <w:szCs w:val="24"/>
          <w:highlight w:val="white"/>
          <w:lang w:val="en-GB"/>
        </w:rPr>
        <w:t>Serrat</w:t>
      </w:r>
      <w:proofErr w:type="spellEnd"/>
      <w:r w:rsidRPr="00BC3D61">
        <w:rPr>
          <w:rFonts w:ascii="Times New Roman" w:eastAsia="Times New Roman" w:hAnsi="Times New Roman" w:cs="Times New Roman"/>
          <w:sz w:val="24"/>
          <w:szCs w:val="24"/>
          <w:highlight w:val="white"/>
          <w:lang w:val="en-GB"/>
        </w:rPr>
        <w:t xml:space="preserve">, O., 2017. Fast and effective change management. In </w:t>
      </w:r>
      <w:r w:rsidRPr="00BC3D61">
        <w:rPr>
          <w:rFonts w:ascii="Times New Roman" w:eastAsia="Times New Roman" w:hAnsi="Times New Roman" w:cs="Times New Roman"/>
          <w:i/>
          <w:sz w:val="24"/>
          <w:szCs w:val="24"/>
          <w:highlight w:val="white"/>
          <w:lang w:val="en-GB"/>
        </w:rPr>
        <w:t>Knowledge Solutions</w:t>
      </w:r>
      <w:r w:rsidRPr="00BC3D61">
        <w:rPr>
          <w:rFonts w:ascii="Times New Roman" w:eastAsia="Times New Roman" w:hAnsi="Times New Roman" w:cs="Times New Roman"/>
          <w:sz w:val="24"/>
          <w:szCs w:val="24"/>
          <w:highlight w:val="white"/>
          <w:lang w:val="en-GB"/>
        </w:rPr>
        <w:t xml:space="preserve"> (pp. 367-374). Springer, Singapore.</w:t>
      </w:r>
    </w:p>
    <w:p w14:paraId="0C1E3B94" w14:textId="77777777" w:rsidR="00326472" w:rsidRPr="00BC3D61" w:rsidRDefault="00EF3D41" w:rsidP="00383A19">
      <w:pPr>
        <w:pStyle w:val="Normal1"/>
        <w:spacing w:line="360" w:lineRule="auto"/>
        <w:jc w:val="both"/>
        <w:rPr>
          <w:rFonts w:ascii="Times New Roman" w:eastAsia="Times New Roman" w:hAnsi="Times New Roman" w:cs="Times New Roman"/>
          <w:sz w:val="24"/>
          <w:szCs w:val="24"/>
          <w:highlight w:val="white"/>
          <w:lang w:val="en-GB"/>
        </w:rPr>
      </w:pPr>
      <w:r w:rsidRPr="00BC3D61">
        <w:rPr>
          <w:rFonts w:ascii="Times New Roman" w:eastAsia="Times New Roman" w:hAnsi="Times New Roman" w:cs="Times New Roman"/>
          <w:sz w:val="24"/>
          <w:szCs w:val="24"/>
          <w:highlight w:val="white"/>
          <w:lang w:val="en-GB"/>
        </w:rPr>
        <w:t xml:space="preserve">Wain, A., 2017. Learning through reflection. </w:t>
      </w:r>
      <w:r w:rsidRPr="00BC3D61">
        <w:rPr>
          <w:rFonts w:ascii="Times New Roman" w:eastAsia="Times New Roman" w:hAnsi="Times New Roman" w:cs="Times New Roman"/>
          <w:i/>
          <w:sz w:val="24"/>
          <w:szCs w:val="24"/>
          <w:highlight w:val="white"/>
          <w:lang w:val="en-GB"/>
        </w:rPr>
        <w:t>British Journal of Midwifery</w:t>
      </w:r>
      <w:r w:rsidRPr="00BC3D61">
        <w:rPr>
          <w:rFonts w:ascii="Times New Roman" w:eastAsia="Times New Roman" w:hAnsi="Times New Roman" w:cs="Times New Roman"/>
          <w:sz w:val="24"/>
          <w:szCs w:val="24"/>
          <w:highlight w:val="white"/>
          <w:lang w:val="en-GB"/>
        </w:rPr>
        <w:t xml:space="preserve">, </w:t>
      </w:r>
      <w:r w:rsidRPr="00BC3D61">
        <w:rPr>
          <w:rFonts w:ascii="Times New Roman" w:eastAsia="Times New Roman" w:hAnsi="Times New Roman" w:cs="Times New Roman"/>
          <w:i/>
          <w:sz w:val="24"/>
          <w:szCs w:val="24"/>
          <w:highlight w:val="white"/>
          <w:lang w:val="en-GB"/>
        </w:rPr>
        <w:t>25</w:t>
      </w:r>
      <w:r w:rsidRPr="00BC3D61">
        <w:rPr>
          <w:rFonts w:ascii="Times New Roman" w:eastAsia="Times New Roman" w:hAnsi="Times New Roman" w:cs="Times New Roman"/>
          <w:sz w:val="24"/>
          <w:szCs w:val="24"/>
          <w:highlight w:val="white"/>
          <w:lang w:val="en-GB"/>
        </w:rPr>
        <w:t>(10), pp.662-666.</w:t>
      </w:r>
    </w:p>
    <w:p w14:paraId="7EE04FCA" w14:textId="77777777" w:rsidR="006D7A59" w:rsidRPr="0092756A" w:rsidRDefault="006D7A59" w:rsidP="00383A19">
      <w:pPr>
        <w:pStyle w:val="Normal1"/>
        <w:spacing w:line="360" w:lineRule="auto"/>
        <w:jc w:val="both"/>
        <w:rPr>
          <w:color w:val="222222"/>
          <w:sz w:val="20"/>
          <w:szCs w:val="20"/>
          <w:highlight w:val="white"/>
          <w:lang w:val="en-GB"/>
        </w:rPr>
      </w:pPr>
    </w:p>
    <w:p w14:paraId="7E61ECF8" w14:textId="77777777" w:rsidR="006D7A59" w:rsidRPr="0092756A" w:rsidRDefault="006D7A59" w:rsidP="00383A19">
      <w:pPr>
        <w:pStyle w:val="Normal1"/>
        <w:spacing w:line="360" w:lineRule="auto"/>
        <w:jc w:val="both"/>
        <w:rPr>
          <w:color w:val="222222"/>
          <w:sz w:val="20"/>
          <w:szCs w:val="20"/>
          <w:highlight w:val="white"/>
          <w:lang w:val="en-GB"/>
        </w:rPr>
      </w:pPr>
    </w:p>
    <w:p w14:paraId="0DCCD837" w14:textId="77777777" w:rsidR="006D7A59" w:rsidRPr="0092756A" w:rsidRDefault="006D7A59" w:rsidP="00383A19">
      <w:pPr>
        <w:pStyle w:val="Normal1"/>
        <w:spacing w:line="360" w:lineRule="auto"/>
        <w:jc w:val="both"/>
        <w:rPr>
          <w:color w:val="222222"/>
          <w:sz w:val="20"/>
          <w:szCs w:val="20"/>
          <w:highlight w:val="white"/>
          <w:lang w:val="en-GB"/>
        </w:rPr>
      </w:pPr>
    </w:p>
    <w:p w14:paraId="068F5BAC" w14:textId="77777777" w:rsidR="006D7A59" w:rsidRPr="0092756A" w:rsidRDefault="006D7A59" w:rsidP="00383A19">
      <w:pPr>
        <w:pStyle w:val="Normal1"/>
        <w:spacing w:line="360" w:lineRule="auto"/>
        <w:jc w:val="both"/>
        <w:rPr>
          <w:color w:val="222222"/>
          <w:sz w:val="20"/>
          <w:szCs w:val="20"/>
          <w:highlight w:val="white"/>
          <w:lang w:val="en-GB"/>
        </w:rPr>
      </w:pPr>
    </w:p>
    <w:sectPr w:rsidR="006D7A59" w:rsidRPr="0092756A" w:rsidSect="00D24F7E">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4EC42" w14:textId="77777777" w:rsidR="00A502C8" w:rsidRDefault="00A502C8" w:rsidP="008C39BF">
      <w:pPr>
        <w:spacing w:line="240" w:lineRule="auto"/>
      </w:pPr>
      <w:r>
        <w:separator/>
      </w:r>
    </w:p>
  </w:endnote>
  <w:endnote w:type="continuationSeparator" w:id="0">
    <w:p w14:paraId="0525F77E" w14:textId="77777777" w:rsidR="00A502C8" w:rsidRDefault="00A502C8" w:rsidP="008C39B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43268"/>
      <w:docPartObj>
        <w:docPartGallery w:val="Page Numbers (Bottom of Page)"/>
        <w:docPartUnique/>
      </w:docPartObj>
    </w:sdtPr>
    <w:sdtEndPr/>
    <w:sdtContent>
      <w:p w14:paraId="6F8E5354" w14:textId="77777777" w:rsidR="00D24F7E" w:rsidRDefault="008C39BF">
        <w:pPr>
          <w:pStyle w:val="Footer"/>
          <w:jc w:val="right"/>
        </w:pPr>
        <w:r>
          <w:fldChar w:fldCharType="begin"/>
        </w:r>
        <w:r w:rsidR="00EF3D41">
          <w:instrText xml:space="preserve"> PAGE   \* MERGEFORMAT </w:instrText>
        </w:r>
        <w:r>
          <w:fldChar w:fldCharType="separate"/>
        </w:r>
        <w:r w:rsidR="00383A19">
          <w:rPr>
            <w:noProof/>
          </w:rPr>
          <w:t>11</w:t>
        </w:r>
        <w:r>
          <w:fldChar w:fldCharType="end"/>
        </w:r>
      </w:p>
    </w:sdtContent>
  </w:sdt>
  <w:p w14:paraId="421FA1B2" w14:textId="77777777" w:rsidR="00D24F7E" w:rsidRDefault="00D24F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3546C1" w14:textId="77777777" w:rsidR="00A502C8" w:rsidRDefault="00A502C8" w:rsidP="008C39BF">
      <w:pPr>
        <w:spacing w:line="240" w:lineRule="auto"/>
      </w:pPr>
      <w:r>
        <w:separator/>
      </w:r>
    </w:p>
  </w:footnote>
  <w:footnote w:type="continuationSeparator" w:id="0">
    <w:p w14:paraId="45438A25" w14:textId="77777777" w:rsidR="00A502C8" w:rsidRDefault="00A502C8" w:rsidP="008C39B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A59"/>
    <w:rsid w:val="000049E9"/>
    <w:rsid w:val="001A70E6"/>
    <w:rsid w:val="001B7450"/>
    <w:rsid w:val="001F1DA0"/>
    <w:rsid w:val="002764C0"/>
    <w:rsid w:val="002A3517"/>
    <w:rsid w:val="00300013"/>
    <w:rsid w:val="00326472"/>
    <w:rsid w:val="00326C6C"/>
    <w:rsid w:val="00357899"/>
    <w:rsid w:val="00383A19"/>
    <w:rsid w:val="003A1BC1"/>
    <w:rsid w:val="003A72B0"/>
    <w:rsid w:val="003B7C4A"/>
    <w:rsid w:val="003F2BED"/>
    <w:rsid w:val="004712C2"/>
    <w:rsid w:val="005140F7"/>
    <w:rsid w:val="0054005D"/>
    <w:rsid w:val="00580B63"/>
    <w:rsid w:val="005D348A"/>
    <w:rsid w:val="0063697E"/>
    <w:rsid w:val="006A0AD2"/>
    <w:rsid w:val="006D3D2A"/>
    <w:rsid w:val="006D7A59"/>
    <w:rsid w:val="006E0D28"/>
    <w:rsid w:val="00744698"/>
    <w:rsid w:val="00764A1C"/>
    <w:rsid w:val="00781048"/>
    <w:rsid w:val="00832E7A"/>
    <w:rsid w:val="00836916"/>
    <w:rsid w:val="0084012C"/>
    <w:rsid w:val="008C39BF"/>
    <w:rsid w:val="008F65B4"/>
    <w:rsid w:val="00924B05"/>
    <w:rsid w:val="0092756A"/>
    <w:rsid w:val="009E0F18"/>
    <w:rsid w:val="00A14DEF"/>
    <w:rsid w:val="00A21270"/>
    <w:rsid w:val="00A502C8"/>
    <w:rsid w:val="00AB7A28"/>
    <w:rsid w:val="00B16E1E"/>
    <w:rsid w:val="00B67F81"/>
    <w:rsid w:val="00BA27A6"/>
    <w:rsid w:val="00BC3D61"/>
    <w:rsid w:val="00C25D21"/>
    <w:rsid w:val="00C76FE8"/>
    <w:rsid w:val="00CE1713"/>
    <w:rsid w:val="00CE45A4"/>
    <w:rsid w:val="00CF4636"/>
    <w:rsid w:val="00D11EA2"/>
    <w:rsid w:val="00D24F7E"/>
    <w:rsid w:val="00D8553E"/>
    <w:rsid w:val="00D85638"/>
    <w:rsid w:val="00DB200F"/>
    <w:rsid w:val="00E23F2A"/>
    <w:rsid w:val="00E416AF"/>
    <w:rsid w:val="00E45B71"/>
    <w:rsid w:val="00E87020"/>
    <w:rsid w:val="00EF3D41"/>
    <w:rsid w:val="00EF7E79"/>
    <w:rsid w:val="00F233D7"/>
    <w:rsid w:val="00F2572E"/>
    <w:rsid w:val="00F35F0A"/>
    <w:rsid w:val="00F40FDE"/>
    <w:rsid w:val="00FF07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E4E61E"/>
  <w15:docId w15:val="{43683CBA-0D28-4971-9CDE-24130ACD15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I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39BF"/>
  </w:style>
  <w:style w:type="paragraph" w:styleId="Heading1">
    <w:name w:val="heading 1"/>
    <w:basedOn w:val="Normal1"/>
    <w:next w:val="Normal1"/>
    <w:rsid w:val="00F40FDE"/>
    <w:pPr>
      <w:spacing w:line="360" w:lineRule="auto"/>
      <w:jc w:val="both"/>
      <w:outlineLvl w:val="0"/>
    </w:pPr>
    <w:rPr>
      <w:rFonts w:ascii="Times New Roman" w:eastAsia="Times New Roman" w:hAnsi="Times New Roman" w:cs="Times New Roman"/>
      <w:b/>
      <w:sz w:val="28"/>
      <w:szCs w:val="28"/>
      <w:lang w:val="en-GB"/>
    </w:rPr>
  </w:style>
  <w:style w:type="paragraph" w:styleId="Heading2">
    <w:name w:val="heading 2"/>
    <w:basedOn w:val="Normal1"/>
    <w:next w:val="Normal1"/>
    <w:rsid w:val="00764A1C"/>
    <w:pPr>
      <w:spacing w:line="360" w:lineRule="auto"/>
      <w:jc w:val="both"/>
      <w:outlineLvl w:val="1"/>
    </w:pPr>
    <w:rPr>
      <w:rFonts w:ascii="Times New Roman" w:eastAsia="Times New Roman" w:hAnsi="Times New Roman" w:cs="Times New Roman"/>
      <w:b/>
      <w:sz w:val="24"/>
      <w:szCs w:val="24"/>
      <w:lang w:val="en-GB"/>
    </w:rPr>
  </w:style>
  <w:style w:type="paragraph" w:styleId="Heading3">
    <w:name w:val="heading 3"/>
    <w:basedOn w:val="Normal1"/>
    <w:next w:val="Normal1"/>
    <w:rsid w:val="006D7A59"/>
    <w:pPr>
      <w:keepNext/>
      <w:keepLines/>
      <w:spacing w:before="320" w:after="80"/>
      <w:outlineLvl w:val="2"/>
    </w:pPr>
    <w:rPr>
      <w:color w:val="434343"/>
      <w:sz w:val="28"/>
      <w:szCs w:val="28"/>
    </w:rPr>
  </w:style>
  <w:style w:type="paragraph" w:styleId="Heading4">
    <w:name w:val="heading 4"/>
    <w:basedOn w:val="Normal1"/>
    <w:next w:val="Normal1"/>
    <w:rsid w:val="006D7A59"/>
    <w:pPr>
      <w:keepNext/>
      <w:keepLines/>
      <w:spacing w:before="280" w:after="80"/>
      <w:outlineLvl w:val="3"/>
    </w:pPr>
    <w:rPr>
      <w:color w:val="666666"/>
      <w:sz w:val="24"/>
      <w:szCs w:val="24"/>
    </w:rPr>
  </w:style>
  <w:style w:type="paragraph" w:styleId="Heading5">
    <w:name w:val="heading 5"/>
    <w:basedOn w:val="Normal1"/>
    <w:next w:val="Normal1"/>
    <w:rsid w:val="006D7A59"/>
    <w:pPr>
      <w:keepNext/>
      <w:keepLines/>
      <w:spacing w:before="240" w:after="80"/>
      <w:outlineLvl w:val="4"/>
    </w:pPr>
    <w:rPr>
      <w:color w:val="666666"/>
    </w:rPr>
  </w:style>
  <w:style w:type="paragraph" w:styleId="Heading6">
    <w:name w:val="heading 6"/>
    <w:basedOn w:val="Normal1"/>
    <w:next w:val="Normal1"/>
    <w:rsid w:val="006D7A5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6D7A59"/>
  </w:style>
  <w:style w:type="paragraph" w:styleId="Title">
    <w:name w:val="Title"/>
    <w:basedOn w:val="Normal1"/>
    <w:next w:val="Normal1"/>
    <w:rsid w:val="006D7A59"/>
    <w:pPr>
      <w:keepNext/>
      <w:keepLines/>
      <w:spacing w:after="60"/>
    </w:pPr>
    <w:rPr>
      <w:sz w:val="52"/>
      <w:szCs w:val="52"/>
    </w:rPr>
  </w:style>
  <w:style w:type="paragraph" w:styleId="Subtitle">
    <w:name w:val="Subtitle"/>
    <w:basedOn w:val="Normal1"/>
    <w:next w:val="Normal1"/>
    <w:rsid w:val="006D7A59"/>
    <w:pPr>
      <w:keepNext/>
      <w:keepLines/>
      <w:spacing w:after="320"/>
    </w:pPr>
    <w:rPr>
      <w:color w:val="666666"/>
      <w:sz w:val="30"/>
      <w:szCs w:val="30"/>
    </w:rPr>
  </w:style>
  <w:style w:type="paragraph" w:styleId="TOCHeading">
    <w:name w:val="TOC Heading"/>
    <w:basedOn w:val="Heading1"/>
    <w:next w:val="Normal"/>
    <w:uiPriority w:val="39"/>
    <w:semiHidden/>
    <w:unhideWhenUsed/>
    <w:qFormat/>
    <w:rsid w:val="00D11EA2"/>
    <w:pPr>
      <w:keepNext/>
      <w:keepLines/>
      <w:spacing w:before="480" w:line="276" w:lineRule="auto"/>
      <w:jc w:val="left"/>
      <w:outlineLvl w:val="9"/>
    </w:pPr>
    <w:rPr>
      <w:rFonts w:asciiTheme="majorHAnsi" w:eastAsiaTheme="majorEastAsia" w:hAnsiTheme="majorHAnsi" w:cstheme="majorBidi"/>
      <w:bCs/>
      <w:color w:val="365F91" w:themeColor="accent1" w:themeShade="BF"/>
      <w:lang w:val="en-US" w:eastAsia="en-US"/>
    </w:rPr>
  </w:style>
  <w:style w:type="paragraph" w:styleId="TOC1">
    <w:name w:val="toc 1"/>
    <w:basedOn w:val="Normal"/>
    <w:next w:val="Normal"/>
    <w:autoRedefine/>
    <w:uiPriority w:val="39"/>
    <w:unhideWhenUsed/>
    <w:rsid w:val="00D11EA2"/>
    <w:pPr>
      <w:spacing w:after="100"/>
    </w:pPr>
  </w:style>
  <w:style w:type="paragraph" w:styleId="TOC2">
    <w:name w:val="toc 2"/>
    <w:basedOn w:val="Normal"/>
    <w:next w:val="Normal"/>
    <w:autoRedefine/>
    <w:uiPriority w:val="39"/>
    <w:unhideWhenUsed/>
    <w:rsid w:val="00D11EA2"/>
    <w:pPr>
      <w:spacing w:after="100"/>
      <w:ind w:left="220"/>
    </w:pPr>
  </w:style>
  <w:style w:type="character" w:styleId="Hyperlink">
    <w:name w:val="Hyperlink"/>
    <w:basedOn w:val="DefaultParagraphFont"/>
    <w:uiPriority w:val="99"/>
    <w:unhideWhenUsed/>
    <w:rsid w:val="00D11EA2"/>
    <w:rPr>
      <w:color w:val="0000FF" w:themeColor="hyperlink"/>
      <w:u w:val="single"/>
    </w:rPr>
  </w:style>
  <w:style w:type="paragraph" w:styleId="BalloonText">
    <w:name w:val="Balloon Text"/>
    <w:basedOn w:val="Normal"/>
    <w:link w:val="BalloonTextChar"/>
    <w:uiPriority w:val="99"/>
    <w:semiHidden/>
    <w:unhideWhenUsed/>
    <w:rsid w:val="00D11EA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1EA2"/>
    <w:rPr>
      <w:rFonts w:ascii="Tahoma" w:hAnsi="Tahoma" w:cs="Tahoma"/>
      <w:sz w:val="16"/>
      <w:szCs w:val="16"/>
    </w:rPr>
  </w:style>
  <w:style w:type="paragraph" w:styleId="Header">
    <w:name w:val="header"/>
    <w:basedOn w:val="Normal"/>
    <w:link w:val="HeaderChar"/>
    <w:uiPriority w:val="99"/>
    <w:unhideWhenUsed/>
    <w:rsid w:val="00D24F7E"/>
    <w:pPr>
      <w:tabs>
        <w:tab w:val="center" w:pos="4513"/>
        <w:tab w:val="right" w:pos="9026"/>
      </w:tabs>
      <w:spacing w:line="240" w:lineRule="auto"/>
    </w:pPr>
  </w:style>
  <w:style w:type="character" w:customStyle="1" w:styleId="HeaderChar">
    <w:name w:val="Header Char"/>
    <w:basedOn w:val="DefaultParagraphFont"/>
    <w:link w:val="Header"/>
    <w:uiPriority w:val="99"/>
    <w:rsid w:val="00D24F7E"/>
  </w:style>
  <w:style w:type="paragraph" w:styleId="Footer">
    <w:name w:val="footer"/>
    <w:basedOn w:val="Normal"/>
    <w:link w:val="FooterChar"/>
    <w:uiPriority w:val="99"/>
    <w:unhideWhenUsed/>
    <w:rsid w:val="00D24F7E"/>
    <w:pPr>
      <w:tabs>
        <w:tab w:val="center" w:pos="4513"/>
        <w:tab w:val="right" w:pos="9026"/>
      </w:tabs>
      <w:spacing w:line="240" w:lineRule="auto"/>
    </w:pPr>
  </w:style>
  <w:style w:type="character" w:customStyle="1" w:styleId="FooterChar">
    <w:name w:val="Footer Char"/>
    <w:basedOn w:val="DefaultParagraphFont"/>
    <w:link w:val="Footer"/>
    <w:uiPriority w:val="99"/>
    <w:rsid w:val="00D24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E0FD68-991E-4933-93A3-93530B24DA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2404</Words>
  <Characters>13707</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lacramioara voiasciuc</dc:creator>
  <cp:lastModifiedBy>lacramioara voiasciuc</cp:lastModifiedBy>
  <cp:revision>4</cp:revision>
  <dcterms:created xsi:type="dcterms:W3CDTF">2020-12-14T14:53:00Z</dcterms:created>
  <dcterms:modified xsi:type="dcterms:W3CDTF">2020-12-14T17:57:00Z</dcterms:modified>
</cp:coreProperties>
</file>