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50CD7" w14:textId="77777777" w:rsidR="00B6159B" w:rsidRDefault="000D3D1A" w:rsidP="005E01EE">
      <w:pPr>
        <w:spacing w:line="360" w:lineRule="auto"/>
        <w:jc w:val="both"/>
        <w:rPr>
          <w:rFonts w:ascii="Arial" w:eastAsia="Arial" w:hAnsi="Arial" w:cs="Arial"/>
        </w:rPr>
      </w:pPr>
      <w:bookmarkStart w:id="0" w:name="_Hlk110595879"/>
      <w:bookmarkEnd w:id="0"/>
      <w:r w:rsidRPr="003B220A">
        <w:rPr>
          <w:rFonts w:ascii="Arial" w:hAnsi="Arial" w:cs="Arial"/>
          <w:lang w:val="en-GB" w:eastAsia="en-GB"/>
        </w:rPr>
        <w:drawing>
          <wp:inline distT="0" distB="0" distL="0" distR="0" wp14:anchorId="6BADBCA7" wp14:editId="68E19523">
            <wp:extent cx="3200317" cy="638355"/>
            <wp:effectExtent l="0" t="0" r="635" b="9525"/>
            <wp:docPr id="1" name="Picture 1" descr="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200317" cy="638355"/>
                    </a:xfrm>
                    <a:prstGeom prst="rect">
                      <a:avLst/>
                    </a:prstGeom>
                  </pic:spPr>
                </pic:pic>
              </a:graphicData>
            </a:graphic>
          </wp:inline>
        </w:drawing>
      </w:r>
    </w:p>
    <w:p w14:paraId="3C4A89BE" w14:textId="77777777" w:rsidR="000D3D1A" w:rsidRPr="00854D04" w:rsidRDefault="000D3D1A" w:rsidP="005E01EE">
      <w:pPr>
        <w:spacing w:line="360" w:lineRule="auto"/>
        <w:jc w:val="both"/>
        <w:rPr>
          <w:rFonts w:ascii="Arial" w:eastAsia="Arial" w:hAnsi="Arial" w:cs="Arial"/>
        </w:rPr>
      </w:pPr>
    </w:p>
    <w:p w14:paraId="12931E9C" w14:textId="77777777" w:rsidR="00854D04" w:rsidRDefault="00854D04" w:rsidP="005E01EE">
      <w:pPr>
        <w:spacing w:line="360" w:lineRule="auto"/>
        <w:jc w:val="both"/>
        <w:rPr>
          <w:rFonts w:ascii="Arial" w:eastAsia="Arial" w:hAnsi="Arial" w:cs="Arial"/>
          <w:sz w:val="50"/>
          <w:szCs w:val="50"/>
          <w:lang w:val="en-US"/>
        </w:rPr>
      </w:pPr>
    </w:p>
    <w:p w14:paraId="3109FF52" w14:textId="77777777" w:rsidR="00854D04" w:rsidRDefault="00854D04" w:rsidP="005E01EE">
      <w:pPr>
        <w:spacing w:line="360" w:lineRule="auto"/>
        <w:jc w:val="both"/>
        <w:rPr>
          <w:rFonts w:ascii="Arial" w:eastAsia="Arial" w:hAnsi="Arial" w:cs="Arial"/>
          <w:sz w:val="50"/>
          <w:szCs w:val="50"/>
          <w:lang w:val="en-US"/>
        </w:rPr>
      </w:pPr>
    </w:p>
    <w:p w14:paraId="6794AC8D" w14:textId="77777777" w:rsidR="00854D04" w:rsidRDefault="00854D04" w:rsidP="005E01EE">
      <w:pPr>
        <w:spacing w:line="360" w:lineRule="auto"/>
        <w:jc w:val="both"/>
        <w:rPr>
          <w:rFonts w:ascii="Arial" w:eastAsia="Arial" w:hAnsi="Arial" w:cs="Arial"/>
          <w:sz w:val="50"/>
          <w:szCs w:val="50"/>
          <w:lang w:val="en-US"/>
        </w:rPr>
      </w:pPr>
    </w:p>
    <w:p w14:paraId="4DAC8D2A" w14:textId="77777777" w:rsidR="00854D04" w:rsidRDefault="00854D04" w:rsidP="005E01EE">
      <w:pPr>
        <w:spacing w:line="360" w:lineRule="auto"/>
        <w:jc w:val="both"/>
        <w:rPr>
          <w:rFonts w:ascii="Arial" w:eastAsia="Arial" w:hAnsi="Arial" w:cs="Arial"/>
          <w:sz w:val="50"/>
          <w:szCs w:val="50"/>
          <w:lang w:val="en-US"/>
        </w:rPr>
      </w:pPr>
    </w:p>
    <w:p w14:paraId="6FB06C55" w14:textId="77777777" w:rsidR="00854D04" w:rsidRDefault="00854D04" w:rsidP="005E01EE">
      <w:pPr>
        <w:spacing w:line="360" w:lineRule="auto"/>
        <w:jc w:val="both"/>
        <w:rPr>
          <w:rFonts w:ascii="Arial" w:eastAsia="Arial" w:hAnsi="Arial" w:cs="Arial"/>
          <w:sz w:val="50"/>
          <w:szCs w:val="50"/>
          <w:lang w:val="en-US"/>
        </w:rPr>
      </w:pPr>
    </w:p>
    <w:p w14:paraId="5E38DE2E" w14:textId="31657C5A" w:rsidR="00854D04" w:rsidRPr="00854D04" w:rsidRDefault="002003FE" w:rsidP="005E01EE">
      <w:pPr>
        <w:spacing w:line="360" w:lineRule="auto"/>
        <w:jc w:val="both"/>
        <w:rPr>
          <w:rFonts w:ascii="Arial" w:eastAsia="Arial" w:hAnsi="Arial" w:cs="Arial"/>
          <w:sz w:val="50"/>
          <w:szCs w:val="50"/>
          <w:lang w:val="en-US"/>
        </w:rPr>
      </w:pPr>
      <w:r w:rsidRPr="002003FE">
        <w:rPr>
          <w:rFonts w:ascii="Arial" w:eastAsia="Arial" w:hAnsi="Arial" w:cs="Arial"/>
          <w:sz w:val="50"/>
          <w:szCs w:val="50"/>
          <w:lang w:val="en-US"/>
        </w:rPr>
        <w:t xml:space="preserve">Pre-Processing, </w:t>
      </w:r>
      <w:proofErr w:type="spellStart"/>
      <w:r w:rsidRPr="002003FE">
        <w:rPr>
          <w:rFonts w:ascii="Arial" w:eastAsia="Arial" w:hAnsi="Arial" w:cs="Arial"/>
          <w:sz w:val="50"/>
          <w:szCs w:val="50"/>
          <w:lang w:val="en-US"/>
        </w:rPr>
        <w:t>Visualising</w:t>
      </w:r>
      <w:proofErr w:type="spellEnd"/>
      <w:r w:rsidRPr="002003FE">
        <w:rPr>
          <w:rFonts w:ascii="Arial" w:eastAsia="Arial" w:hAnsi="Arial" w:cs="Arial"/>
          <w:sz w:val="50"/>
          <w:szCs w:val="50"/>
          <w:lang w:val="en-US"/>
        </w:rPr>
        <w:t xml:space="preserve"> and </w:t>
      </w:r>
      <w:proofErr w:type="spellStart"/>
      <w:r w:rsidRPr="002003FE">
        <w:rPr>
          <w:rFonts w:ascii="Arial" w:eastAsia="Arial" w:hAnsi="Arial" w:cs="Arial"/>
          <w:sz w:val="50"/>
          <w:szCs w:val="50"/>
          <w:lang w:val="en-US"/>
        </w:rPr>
        <w:t>Analysing</w:t>
      </w:r>
      <w:proofErr w:type="spellEnd"/>
      <w:r w:rsidRPr="002003FE">
        <w:rPr>
          <w:rFonts w:ascii="Arial" w:eastAsia="Arial" w:hAnsi="Arial" w:cs="Arial"/>
          <w:sz w:val="50"/>
          <w:szCs w:val="50"/>
          <w:lang w:val="en-US"/>
        </w:rPr>
        <w:t xml:space="preserve"> Data with Excel and SPSS</w:t>
      </w:r>
    </w:p>
    <w:p w14:paraId="46B07ABB" w14:textId="77777777" w:rsidR="00854D04" w:rsidRPr="00854D04" w:rsidRDefault="00854D04" w:rsidP="005E01EE">
      <w:pPr>
        <w:spacing w:line="360" w:lineRule="auto"/>
        <w:jc w:val="both"/>
        <w:rPr>
          <w:rFonts w:ascii="Arial" w:eastAsia="Arial" w:hAnsi="Arial" w:cs="Arial"/>
          <w:lang w:val="en-US"/>
        </w:rPr>
      </w:pPr>
    </w:p>
    <w:p w14:paraId="7B61209C" w14:textId="77777777" w:rsidR="00854D04" w:rsidRPr="00854D04" w:rsidRDefault="00854D04" w:rsidP="005E01EE">
      <w:pPr>
        <w:spacing w:line="360" w:lineRule="auto"/>
        <w:ind w:left="5387"/>
        <w:jc w:val="both"/>
        <w:rPr>
          <w:rFonts w:ascii="Arial" w:eastAsia="Arial" w:hAnsi="Arial" w:cs="Arial"/>
        </w:rPr>
      </w:pPr>
    </w:p>
    <w:p w14:paraId="582D0837" w14:textId="77777777" w:rsidR="00854D04" w:rsidRDefault="00854D04" w:rsidP="005E01EE">
      <w:pPr>
        <w:spacing w:after="0" w:line="360" w:lineRule="auto"/>
        <w:ind w:left="5387"/>
        <w:jc w:val="both"/>
        <w:rPr>
          <w:rFonts w:ascii="Arial" w:eastAsia="Arial" w:hAnsi="Arial" w:cs="Arial"/>
        </w:rPr>
      </w:pPr>
    </w:p>
    <w:p w14:paraId="52A11672" w14:textId="77777777" w:rsidR="00854D04" w:rsidRDefault="00854D04" w:rsidP="005E01EE">
      <w:pPr>
        <w:spacing w:after="0" w:line="360" w:lineRule="auto"/>
        <w:ind w:left="5387"/>
        <w:jc w:val="both"/>
        <w:rPr>
          <w:rFonts w:ascii="Arial" w:eastAsia="Arial" w:hAnsi="Arial" w:cs="Arial"/>
        </w:rPr>
      </w:pPr>
    </w:p>
    <w:p w14:paraId="08E705E8" w14:textId="77777777" w:rsidR="00854D04" w:rsidRDefault="00854D04" w:rsidP="005E01EE">
      <w:pPr>
        <w:spacing w:after="0" w:line="360" w:lineRule="auto"/>
        <w:ind w:left="5387"/>
        <w:jc w:val="both"/>
        <w:rPr>
          <w:rFonts w:ascii="Arial" w:eastAsia="Arial" w:hAnsi="Arial" w:cs="Arial"/>
        </w:rPr>
      </w:pPr>
    </w:p>
    <w:p w14:paraId="21DA5DBD" w14:textId="77777777" w:rsidR="00854D04" w:rsidRDefault="00854D04" w:rsidP="005E01EE">
      <w:pPr>
        <w:spacing w:after="0" w:line="360" w:lineRule="auto"/>
        <w:ind w:left="5387"/>
        <w:jc w:val="both"/>
        <w:rPr>
          <w:rFonts w:ascii="Arial" w:eastAsia="Arial" w:hAnsi="Arial" w:cs="Arial"/>
        </w:rPr>
      </w:pPr>
    </w:p>
    <w:p w14:paraId="58BDEE96" w14:textId="77777777" w:rsidR="000D3D1A" w:rsidRPr="00854D04" w:rsidRDefault="000D3D1A" w:rsidP="005E01EE">
      <w:pPr>
        <w:spacing w:after="0" w:line="360" w:lineRule="auto"/>
        <w:ind w:left="2880"/>
        <w:jc w:val="both"/>
        <w:rPr>
          <w:rFonts w:ascii="Arial" w:eastAsia="Arial" w:hAnsi="Arial" w:cs="Arial"/>
        </w:rPr>
      </w:pPr>
      <w:r w:rsidRPr="16CEE7DC">
        <w:rPr>
          <w:rFonts w:ascii="Arial" w:eastAsia="Arial" w:hAnsi="Arial" w:cs="Arial"/>
        </w:rPr>
        <w:t>By Nikola Chakrakchiev</w:t>
      </w:r>
    </w:p>
    <w:p w14:paraId="0976E589" w14:textId="77777777" w:rsidR="000D3D1A" w:rsidRPr="00854D04" w:rsidRDefault="000D3D1A" w:rsidP="005E01EE">
      <w:pPr>
        <w:spacing w:after="0" w:line="360" w:lineRule="auto"/>
        <w:ind w:left="2880"/>
        <w:jc w:val="both"/>
        <w:rPr>
          <w:rFonts w:ascii="Arial" w:eastAsia="Arial" w:hAnsi="Arial" w:cs="Arial"/>
        </w:rPr>
      </w:pPr>
      <w:r w:rsidRPr="16CEE7DC">
        <w:rPr>
          <w:rFonts w:ascii="Arial" w:eastAsia="Arial" w:hAnsi="Arial" w:cs="Arial"/>
        </w:rPr>
        <w:t>Student ID: 2029324</w:t>
      </w:r>
    </w:p>
    <w:p w14:paraId="3150619B" w14:textId="77777777" w:rsidR="000D3D1A" w:rsidRPr="00854D04" w:rsidRDefault="000D3D1A" w:rsidP="005E01EE">
      <w:pPr>
        <w:spacing w:after="0" w:line="360" w:lineRule="auto"/>
        <w:ind w:left="2880"/>
        <w:jc w:val="both"/>
        <w:rPr>
          <w:rFonts w:ascii="Arial" w:eastAsia="Arial" w:hAnsi="Arial" w:cs="Arial"/>
        </w:rPr>
      </w:pPr>
      <w:r w:rsidRPr="16CEE7DC">
        <w:rPr>
          <w:rFonts w:ascii="Arial" w:eastAsia="Arial" w:hAnsi="Arial" w:cs="Arial"/>
        </w:rPr>
        <w:t xml:space="preserve">Course name: BA Business Management </w:t>
      </w:r>
    </w:p>
    <w:p w14:paraId="73BD50EC" w14:textId="4ECF50A0" w:rsidR="000D3D1A" w:rsidRPr="00DF22D3" w:rsidRDefault="000D3D1A" w:rsidP="005E01EE">
      <w:pPr>
        <w:spacing w:after="0" w:line="360" w:lineRule="auto"/>
        <w:ind w:left="2880"/>
        <w:jc w:val="both"/>
        <w:rPr>
          <w:rFonts w:ascii="Arial" w:eastAsia="Arial" w:hAnsi="Arial" w:cs="Arial"/>
          <w:lang w:val="en-US"/>
        </w:rPr>
      </w:pPr>
      <w:r w:rsidRPr="16CEE7DC">
        <w:rPr>
          <w:rFonts w:ascii="Arial" w:eastAsia="Arial" w:hAnsi="Arial" w:cs="Arial"/>
        </w:rPr>
        <w:t xml:space="preserve">Module: </w:t>
      </w:r>
      <w:r w:rsidR="00DF22D3" w:rsidRPr="16CEE7DC">
        <w:rPr>
          <w:rFonts w:ascii="Arial" w:eastAsia="Arial" w:hAnsi="Arial" w:cs="Arial"/>
          <w:lang w:val="en-US"/>
        </w:rPr>
        <w:t>Data Handling and Business Intelligence</w:t>
      </w:r>
      <w:r w:rsidRPr="16CEE7DC">
        <w:rPr>
          <w:rFonts w:ascii="Arial" w:eastAsia="Arial" w:hAnsi="Arial" w:cs="Arial"/>
        </w:rPr>
        <w:t xml:space="preserve"> (LCBB500</w:t>
      </w:r>
      <w:r w:rsidR="00DF22D3" w:rsidRPr="16CEE7DC">
        <w:rPr>
          <w:rFonts w:ascii="Arial" w:eastAsia="Arial" w:hAnsi="Arial" w:cs="Arial"/>
          <w:lang w:val="en-US"/>
        </w:rPr>
        <w:t>0)</w:t>
      </w:r>
    </w:p>
    <w:p w14:paraId="40D650DD" w14:textId="77777777" w:rsidR="00854D04" w:rsidRDefault="000D3D1A" w:rsidP="005E01EE">
      <w:pPr>
        <w:spacing w:after="0" w:line="360" w:lineRule="auto"/>
        <w:ind w:left="2880"/>
        <w:jc w:val="both"/>
        <w:rPr>
          <w:rFonts w:ascii="Arial" w:eastAsia="Arial" w:hAnsi="Arial" w:cs="Arial"/>
        </w:rPr>
      </w:pPr>
      <w:r w:rsidRPr="16CEE7DC">
        <w:rPr>
          <w:rFonts w:ascii="Arial" w:eastAsia="Arial" w:hAnsi="Arial" w:cs="Arial"/>
        </w:rPr>
        <w:t>Lecturer: Khaza Ahmed</w:t>
      </w:r>
    </w:p>
    <w:p w14:paraId="68A48F7C" w14:textId="77777777" w:rsidR="00DF22D3" w:rsidRDefault="00DF22D3" w:rsidP="005E01EE">
      <w:pPr>
        <w:spacing w:line="360" w:lineRule="auto"/>
        <w:jc w:val="both"/>
        <w:rPr>
          <w:rFonts w:ascii="Arial" w:eastAsia="Arial" w:hAnsi="Arial" w:cs="Arial"/>
          <w:lang w:val="en-US"/>
        </w:rPr>
      </w:pPr>
      <w:r w:rsidRPr="16CEE7DC">
        <w:rPr>
          <w:rFonts w:ascii="Arial" w:eastAsia="Arial" w:hAnsi="Arial" w:cs="Arial"/>
          <w:lang w:val="en-US"/>
        </w:rPr>
        <w:br w:type="page"/>
      </w:r>
    </w:p>
    <w:p w14:paraId="28452170" w14:textId="77777777" w:rsidR="00FF3726" w:rsidRDefault="00FF3726" w:rsidP="005E01EE">
      <w:pPr>
        <w:pStyle w:val="Heading1"/>
        <w:spacing w:before="0"/>
        <w:jc w:val="both"/>
        <w:rPr>
          <w:rFonts w:ascii="Arial" w:eastAsia="Arial" w:hAnsi="Arial" w:cs="Arial"/>
          <w:sz w:val="50"/>
          <w:szCs w:val="50"/>
          <w:lang w:val="en-US"/>
        </w:rPr>
      </w:pPr>
      <w:r>
        <w:rPr>
          <w:rFonts w:ascii="Arial" w:eastAsia="Arial" w:hAnsi="Arial" w:cs="Arial"/>
          <w:sz w:val="50"/>
          <w:szCs w:val="50"/>
          <w:lang w:val="en-US"/>
        </w:rPr>
        <w:t>Part 1</w:t>
      </w:r>
    </w:p>
    <w:p w14:paraId="11263021" w14:textId="47F1F4B2" w:rsidR="00C354E4" w:rsidRDefault="00C354E4" w:rsidP="005E01EE">
      <w:pPr>
        <w:pStyle w:val="Heading1"/>
        <w:spacing w:before="0"/>
        <w:jc w:val="both"/>
        <w:rPr>
          <w:rFonts w:ascii="Arial" w:eastAsia="Arial" w:hAnsi="Arial" w:cs="Arial"/>
          <w:lang w:val="en-US"/>
        </w:rPr>
      </w:pPr>
      <w:r w:rsidRPr="002003FE">
        <w:rPr>
          <w:rFonts w:ascii="Arial" w:eastAsia="Arial" w:hAnsi="Arial" w:cs="Arial"/>
          <w:sz w:val="50"/>
          <w:szCs w:val="50"/>
          <w:lang w:val="en-US"/>
        </w:rPr>
        <w:t xml:space="preserve">Pre-Processing, </w:t>
      </w:r>
      <w:proofErr w:type="spellStart"/>
      <w:r w:rsidRPr="002003FE">
        <w:rPr>
          <w:rFonts w:ascii="Arial" w:eastAsia="Arial" w:hAnsi="Arial" w:cs="Arial"/>
          <w:sz w:val="50"/>
          <w:szCs w:val="50"/>
          <w:lang w:val="en-US"/>
        </w:rPr>
        <w:t>Visualising</w:t>
      </w:r>
      <w:proofErr w:type="spellEnd"/>
      <w:r w:rsidRPr="002003FE">
        <w:rPr>
          <w:rFonts w:ascii="Arial" w:eastAsia="Arial" w:hAnsi="Arial" w:cs="Arial"/>
          <w:sz w:val="50"/>
          <w:szCs w:val="50"/>
          <w:lang w:val="en-US"/>
        </w:rPr>
        <w:t xml:space="preserve"> and </w:t>
      </w:r>
      <w:proofErr w:type="spellStart"/>
      <w:r w:rsidRPr="002003FE">
        <w:rPr>
          <w:rFonts w:ascii="Arial" w:eastAsia="Arial" w:hAnsi="Arial" w:cs="Arial"/>
          <w:sz w:val="50"/>
          <w:szCs w:val="50"/>
          <w:lang w:val="en-US"/>
        </w:rPr>
        <w:t>Analysing</w:t>
      </w:r>
      <w:proofErr w:type="spellEnd"/>
      <w:r w:rsidRPr="002003FE">
        <w:rPr>
          <w:rFonts w:ascii="Arial" w:eastAsia="Arial" w:hAnsi="Arial" w:cs="Arial"/>
          <w:sz w:val="50"/>
          <w:szCs w:val="50"/>
          <w:lang w:val="en-US"/>
        </w:rPr>
        <w:t xml:space="preserve"> Data with Excel</w:t>
      </w:r>
      <w:r>
        <w:rPr>
          <w:rFonts w:ascii="Arial" w:eastAsia="Arial" w:hAnsi="Arial" w:cs="Arial"/>
          <w:lang w:val="en-US"/>
        </w:rPr>
        <w:t xml:space="preserve"> </w:t>
      </w:r>
    </w:p>
    <w:p w14:paraId="78E9141C" w14:textId="56FBB39B" w:rsidR="00854D04" w:rsidRPr="003B220A" w:rsidRDefault="00854D04" w:rsidP="005E01EE">
      <w:pPr>
        <w:pStyle w:val="Heading2"/>
        <w:spacing w:after="240"/>
        <w:jc w:val="both"/>
        <w:rPr>
          <w:rFonts w:ascii="Arial" w:hAnsi="Arial" w:cs="Arial"/>
          <w:lang w:val="en-US"/>
        </w:rPr>
      </w:pPr>
      <w:r w:rsidRPr="003B220A">
        <w:rPr>
          <w:rFonts w:ascii="Arial" w:hAnsi="Arial" w:cs="Arial"/>
          <w:lang w:val="en-US"/>
        </w:rPr>
        <w:t>Introduction</w:t>
      </w:r>
    </w:p>
    <w:p w14:paraId="3112C5CD" w14:textId="276B7FA1" w:rsidR="00155466" w:rsidRPr="003B220A" w:rsidRDefault="004A2373" w:rsidP="005E01EE">
      <w:pPr>
        <w:jc w:val="both"/>
        <w:rPr>
          <w:rFonts w:ascii="Arial" w:hAnsi="Arial" w:cs="Arial"/>
          <w:lang w:val="en-US"/>
        </w:rPr>
      </w:pPr>
      <w:r w:rsidRPr="003B220A">
        <w:rPr>
          <w:rFonts w:ascii="Arial" w:hAnsi="Arial" w:cs="Arial"/>
          <w:lang w:val="en-US"/>
        </w:rPr>
        <w:t xml:space="preserve">The </w:t>
      </w:r>
      <w:r w:rsidR="00775790" w:rsidRPr="003B220A">
        <w:rPr>
          <w:rFonts w:ascii="Arial" w:hAnsi="Arial" w:cs="Arial"/>
          <w:lang w:val="en-US"/>
        </w:rPr>
        <w:t xml:space="preserve">data provided </w:t>
      </w:r>
      <w:r w:rsidR="0002789E" w:rsidRPr="003B220A">
        <w:rPr>
          <w:rFonts w:ascii="Arial" w:hAnsi="Arial" w:cs="Arial"/>
          <w:lang w:val="en-US"/>
        </w:rPr>
        <w:t>is</w:t>
      </w:r>
      <w:r w:rsidR="000A6C7F" w:rsidRPr="003B220A">
        <w:rPr>
          <w:rFonts w:ascii="Arial" w:hAnsi="Arial" w:cs="Arial"/>
          <w:lang w:val="en-US"/>
        </w:rPr>
        <w:t xml:space="preserve"> </w:t>
      </w:r>
      <w:r w:rsidR="00303507" w:rsidRPr="003B220A">
        <w:rPr>
          <w:rFonts w:ascii="Arial" w:hAnsi="Arial" w:cs="Arial"/>
          <w:lang w:val="en-US"/>
        </w:rPr>
        <w:t xml:space="preserve">collected from </w:t>
      </w:r>
      <w:r w:rsidR="003122C0" w:rsidRPr="003B220A">
        <w:rPr>
          <w:rFonts w:ascii="Arial" w:hAnsi="Arial" w:cs="Arial"/>
          <w:lang w:val="en-US"/>
        </w:rPr>
        <w:t>200 high</w:t>
      </w:r>
      <w:r w:rsidR="00077D14" w:rsidRPr="003B220A">
        <w:rPr>
          <w:rFonts w:ascii="Arial" w:hAnsi="Arial" w:cs="Arial"/>
          <w:lang w:val="en-US"/>
        </w:rPr>
        <w:t>-school students</w:t>
      </w:r>
      <w:r w:rsidR="003A6113" w:rsidRPr="003B220A">
        <w:rPr>
          <w:rFonts w:ascii="Arial" w:hAnsi="Arial" w:cs="Arial"/>
          <w:lang w:val="en-US"/>
        </w:rPr>
        <w:t xml:space="preserve">. It reflects their </w:t>
      </w:r>
      <w:r w:rsidR="001377AB" w:rsidRPr="003B220A">
        <w:rPr>
          <w:rFonts w:ascii="Arial" w:hAnsi="Arial" w:cs="Arial"/>
          <w:lang w:val="en-US"/>
        </w:rPr>
        <w:t xml:space="preserve">ice-cream preferences and their results in videogames and puzzles. </w:t>
      </w:r>
      <w:r w:rsidR="005F464E" w:rsidRPr="003B220A">
        <w:rPr>
          <w:rFonts w:ascii="Arial" w:hAnsi="Arial" w:cs="Arial"/>
          <w:lang w:val="en-US"/>
        </w:rPr>
        <w:t xml:space="preserve">The </w:t>
      </w:r>
      <w:r w:rsidR="005B3D34" w:rsidRPr="003B220A">
        <w:rPr>
          <w:rFonts w:ascii="Arial" w:hAnsi="Arial" w:cs="Arial"/>
          <w:lang w:val="en-US"/>
        </w:rPr>
        <w:t xml:space="preserve">data was used to </w:t>
      </w:r>
      <w:r w:rsidR="00A77113" w:rsidRPr="003B220A">
        <w:rPr>
          <w:rFonts w:ascii="Arial" w:hAnsi="Arial" w:cs="Arial"/>
          <w:lang w:val="en-US"/>
        </w:rPr>
        <w:t xml:space="preserve">find the </w:t>
      </w:r>
      <w:r w:rsidR="00F92881" w:rsidRPr="003B220A">
        <w:rPr>
          <w:rFonts w:ascii="Arial" w:hAnsi="Arial" w:cs="Arial"/>
          <w:lang w:val="en-US"/>
        </w:rPr>
        <w:t xml:space="preserve">relations </w:t>
      </w:r>
      <w:r w:rsidR="00CF453B" w:rsidRPr="003B220A">
        <w:rPr>
          <w:rFonts w:ascii="Arial" w:hAnsi="Arial" w:cs="Arial"/>
          <w:lang w:val="en-US"/>
        </w:rPr>
        <w:t xml:space="preserve">among the various </w:t>
      </w:r>
      <w:r w:rsidR="004F62A4" w:rsidRPr="003B220A">
        <w:rPr>
          <w:rFonts w:ascii="Arial" w:hAnsi="Arial" w:cs="Arial"/>
          <w:lang w:val="en-US"/>
        </w:rPr>
        <w:t>variables</w:t>
      </w:r>
      <w:r w:rsidR="002772B7" w:rsidRPr="003B220A">
        <w:rPr>
          <w:rFonts w:ascii="Arial" w:hAnsi="Arial" w:cs="Arial"/>
          <w:lang w:val="en-US"/>
        </w:rPr>
        <w:t xml:space="preserve"> as the following analysis will show the </w:t>
      </w:r>
      <w:r w:rsidR="006F5BDC" w:rsidRPr="003B220A">
        <w:rPr>
          <w:rFonts w:ascii="Arial" w:hAnsi="Arial" w:cs="Arial"/>
          <w:lang w:val="en-US"/>
        </w:rPr>
        <w:t>findings of the research.</w:t>
      </w:r>
    </w:p>
    <w:p w14:paraId="0644417D" w14:textId="44366EE6" w:rsidR="005A6ED0" w:rsidRPr="003B220A" w:rsidRDefault="005A6ED0" w:rsidP="005E01EE">
      <w:pPr>
        <w:pStyle w:val="Heading2"/>
        <w:spacing w:after="240"/>
        <w:jc w:val="both"/>
        <w:rPr>
          <w:rFonts w:ascii="Arial" w:hAnsi="Arial" w:cs="Arial"/>
        </w:rPr>
      </w:pPr>
      <w:r w:rsidRPr="003B220A">
        <w:rPr>
          <w:rFonts w:ascii="Arial" w:hAnsi="Arial" w:cs="Arial"/>
        </w:rPr>
        <w:t>Relationship between the favourite ice  cream flavour and  the video  game  scores, puzzle scores and gender</w:t>
      </w:r>
    </w:p>
    <w:p w14:paraId="77494092" w14:textId="4E720641" w:rsidR="009343C2" w:rsidRPr="003B220A" w:rsidRDefault="00647087" w:rsidP="005E01EE">
      <w:pPr>
        <w:jc w:val="both"/>
        <w:rPr>
          <w:rFonts w:ascii="Arial" w:hAnsi="Arial" w:cs="Arial"/>
          <w:lang w:val="en-GB"/>
        </w:rPr>
      </w:pPr>
      <w:r w:rsidRPr="003B220A">
        <w:rPr>
          <w:rFonts w:ascii="Arial" w:hAnsi="Arial" w:cs="Arial"/>
          <w:lang w:val="en-GB"/>
        </w:rPr>
        <w:t>For the purp</w:t>
      </w:r>
      <w:r w:rsidR="00AF0E35" w:rsidRPr="003B220A">
        <w:rPr>
          <w:rFonts w:ascii="Arial" w:hAnsi="Arial" w:cs="Arial"/>
          <w:lang w:val="en-GB"/>
        </w:rPr>
        <w:t>o</w:t>
      </w:r>
      <w:r w:rsidRPr="003B220A">
        <w:rPr>
          <w:rFonts w:ascii="Arial" w:hAnsi="Arial" w:cs="Arial"/>
          <w:lang w:val="en-GB"/>
        </w:rPr>
        <w:t xml:space="preserve">ses of a thorough analysis of the various relationships </w:t>
      </w:r>
      <w:r w:rsidR="00231F96" w:rsidRPr="003B220A">
        <w:rPr>
          <w:rFonts w:ascii="Arial" w:hAnsi="Arial" w:cs="Arial"/>
          <w:lang w:val="en-GB"/>
        </w:rPr>
        <w:t>w</w:t>
      </w:r>
      <w:r w:rsidR="004306BC" w:rsidRPr="003B220A">
        <w:rPr>
          <w:rFonts w:ascii="Arial" w:hAnsi="Arial" w:cs="Arial"/>
          <w:lang w:val="en-GB"/>
        </w:rPr>
        <w:t>ere</w:t>
      </w:r>
      <w:r w:rsidR="00231F96" w:rsidRPr="003B220A">
        <w:rPr>
          <w:rFonts w:ascii="Arial" w:hAnsi="Arial" w:cs="Arial"/>
          <w:lang w:val="en-GB"/>
        </w:rPr>
        <w:t xml:space="preserve"> used </w:t>
      </w:r>
      <w:r w:rsidR="004A3691" w:rsidRPr="003B220A">
        <w:rPr>
          <w:rFonts w:ascii="Arial" w:hAnsi="Arial" w:cs="Arial"/>
          <w:lang w:val="en-GB"/>
        </w:rPr>
        <w:t>Excel</w:t>
      </w:r>
      <w:r w:rsidR="00CC7C41" w:rsidRPr="003B220A">
        <w:rPr>
          <w:rFonts w:ascii="Arial" w:hAnsi="Arial" w:cs="Arial"/>
          <w:lang w:val="en-GB"/>
        </w:rPr>
        <w:t xml:space="preserve">’s </w:t>
      </w:r>
      <w:r w:rsidR="00421BED" w:rsidRPr="003B220A">
        <w:rPr>
          <w:rFonts w:ascii="Arial" w:hAnsi="Arial" w:cs="Arial"/>
          <w:lang w:val="en-GB"/>
        </w:rPr>
        <w:t>pivot tables</w:t>
      </w:r>
      <w:r w:rsidR="00881261" w:rsidRPr="003B220A">
        <w:rPr>
          <w:rFonts w:ascii="Arial" w:hAnsi="Arial" w:cs="Arial"/>
          <w:lang w:val="en-GB"/>
        </w:rPr>
        <w:t xml:space="preserve"> and </w:t>
      </w:r>
      <w:r w:rsidR="008B3BFA" w:rsidRPr="003B220A">
        <w:rPr>
          <w:rFonts w:ascii="Arial" w:hAnsi="Arial" w:cs="Arial"/>
          <w:lang w:val="en-GB"/>
        </w:rPr>
        <w:t>charts</w:t>
      </w:r>
      <w:r w:rsidR="003B127C" w:rsidRPr="003B220A">
        <w:rPr>
          <w:rFonts w:ascii="Arial" w:hAnsi="Arial" w:cs="Arial"/>
          <w:lang w:val="en-GB"/>
        </w:rPr>
        <w:t xml:space="preserve"> that </w:t>
      </w:r>
      <w:r w:rsidR="0026255E" w:rsidRPr="003B220A">
        <w:rPr>
          <w:rFonts w:ascii="Arial" w:hAnsi="Arial" w:cs="Arial"/>
          <w:lang w:val="en-GB"/>
        </w:rPr>
        <w:t>help</w:t>
      </w:r>
      <w:r w:rsidR="00643823" w:rsidRPr="003B220A">
        <w:rPr>
          <w:rFonts w:ascii="Arial" w:hAnsi="Arial" w:cs="Arial"/>
          <w:lang w:val="en-GB"/>
        </w:rPr>
        <w:t xml:space="preserve"> </w:t>
      </w:r>
      <w:r w:rsidR="00A158CD" w:rsidRPr="003B220A">
        <w:rPr>
          <w:rFonts w:ascii="Arial" w:hAnsi="Arial" w:cs="Arial"/>
          <w:lang w:val="en-GB"/>
        </w:rPr>
        <w:t xml:space="preserve">in </w:t>
      </w:r>
      <w:r w:rsidR="00A9663D" w:rsidRPr="003B220A">
        <w:rPr>
          <w:rFonts w:ascii="Arial" w:hAnsi="Arial" w:cs="Arial"/>
          <w:lang w:val="en-GB"/>
        </w:rPr>
        <w:t>easily executing</w:t>
      </w:r>
      <w:r w:rsidR="003D6AE8" w:rsidRPr="003B220A">
        <w:rPr>
          <w:rFonts w:ascii="Arial" w:hAnsi="Arial" w:cs="Arial"/>
          <w:lang w:val="en-GB"/>
        </w:rPr>
        <w:t xml:space="preserve"> complex</w:t>
      </w:r>
      <w:r w:rsidR="00A9663D" w:rsidRPr="003B220A">
        <w:rPr>
          <w:rFonts w:ascii="Arial" w:hAnsi="Arial" w:cs="Arial"/>
          <w:lang w:val="en-GB"/>
        </w:rPr>
        <w:t xml:space="preserve"> calculations</w:t>
      </w:r>
      <w:r w:rsidR="003D6AE8" w:rsidRPr="003B220A">
        <w:rPr>
          <w:rFonts w:ascii="Arial" w:hAnsi="Arial" w:cs="Arial"/>
          <w:lang w:val="en-GB"/>
        </w:rPr>
        <w:t xml:space="preserve"> </w:t>
      </w:r>
      <w:r w:rsidR="000C12B1" w:rsidRPr="003B220A">
        <w:rPr>
          <w:rFonts w:ascii="Arial" w:hAnsi="Arial" w:cs="Arial"/>
          <w:lang w:val="en-GB"/>
        </w:rPr>
        <w:t>ta</w:t>
      </w:r>
      <w:r w:rsidR="00AB6161" w:rsidRPr="003B220A">
        <w:rPr>
          <w:rFonts w:ascii="Arial" w:hAnsi="Arial" w:cs="Arial"/>
          <w:lang w:val="en-GB"/>
        </w:rPr>
        <w:t>sks</w:t>
      </w:r>
      <w:r w:rsidR="00A9663D" w:rsidRPr="003B220A">
        <w:rPr>
          <w:rFonts w:ascii="Arial" w:hAnsi="Arial" w:cs="Arial"/>
          <w:lang w:val="en-GB"/>
        </w:rPr>
        <w:t xml:space="preserve"> with big data sets</w:t>
      </w:r>
      <w:r w:rsidR="00F94106" w:rsidRPr="003B220A">
        <w:rPr>
          <w:rFonts w:ascii="Arial" w:hAnsi="Arial" w:cs="Arial"/>
          <w:lang w:val="en-GB"/>
        </w:rPr>
        <w:t xml:space="preserve"> </w:t>
      </w:r>
      <w:r w:rsidR="00B479AE" w:rsidRPr="003B220A">
        <w:rPr>
          <w:rFonts w:ascii="Arial" w:hAnsi="Arial" w:cs="Arial"/>
          <w:lang w:val="en-GB"/>
        </w:rPr>
        <w:t>(</w:t>
      </w:r>
      <w:r w:rsidR="00AE2E27" w:rsidRPr="003B220A">
        <w:rPr>
          <w:rFonts w:ascii="Arial" w:hAnsi="Arial" w:cs="Arial"/>
          <w:lang w:val="en-GB"/>
        </w:rPr>
        <w:t>Miller</w:t>
      </w:r>
      <w:r w:rsidR="00B479AE" w:rsidRPr="003B220A">
        <w:rPr>
          <w:rFonts w:ascii="Arial" w:hAnsi="Arial" w:cs="Arial"/>
          <w:lang w:val="en-GB"/>
        </w:rPr>
        <w:t xml:space="preserve">, </w:t>
      </w:r>
      <w:r w:rsidR="00AE2E27" w:rsidRPr="003B220A">
        <w:rPr>
          <w:rFonts w:ascii="Arial" w:hAnsi="Arial" w:cs="Arial"/>
          <w:lang w:val="en-GB"/>
        </w:rPr>
        <w:t>2014).</w:t>
      </w:r>
      <w:r w:rsidR="00AB6161" w:rsidRPr="003B220A">
        <w:rPr>
          <w:rFonts w:ascii="Arial" w:hAnsi="Arial" w:cs="Arial"/>
          <w:lang w:val="en-GB"/>
        </w:rPr>
        <w:t xml:space="preserve"> </w:t>
      </w:r>
      <w:r w:rsidR="004A3691" w:rsidRPr="003B220A">
        <w:rPr>
          <w:rFonts w:ascii="Arial" w:hAnsi="Arial" w:cs="Arial"/>
          <w:lang w:val="en-GB"/>
        </w:rPr>
        <w:t xml:space="preserve"> </w:t>
      </w:r>
      <w:r w:rsidR="00315B2E" w:rsidRPr="003B220A">
        <w:rPr>
          <w:rFonts w:ascii="Arial" w:hAnsi="Arial" w:cs="Arial"/>
          <w:lang w:val="en-GB"/>
        </w:rPr>
        <w:t>The</w:t>
      </w:r>
      <w:r w:rsidR="001F4408" w:rsidRPr="003B220A">
        <w:rPr>
          <w:rFonts w:ascii="Arial" w:hAnsi="Arial" w:cs="Arial"/>
          <w:lang w:val="en-GB"/>
        </w:rPr>
        <w:t xml:space="preserve"> research was split into </w:t>
      </w:r>
      <w:r w:rsidR="00BF0AA7" w:rsidRPr="003B220A">
        <w:rPr>
          <w:rFonts w:ascii="Arial" w:hAnsi="Arial" w:cs="Arial"/>
          <w:lang w:val="en-GB"/>
        </w:rPr>
        <w:t>two</w:t>
      </w:r>
      <w:r w:rsidR="001F4408" w:rsidRPr="003B220A">
        <w:rPr>
          <w:rFonts w:ascii="Arial" w:hAnsi="Arial" w:cs="Arial"/>
          <w:lang w:val="en-GB"/>
        </w:rPr>
        <w:t xml:space="preserve"> </w:t>
      </w:r>
      <w:r w:rsidR="00435A52" w:rsidRPr="003B220A">
        <w:rPr>
          <w:rFonts w:ascii="Arial" w:hAnsi="Arial" w:cs="Arial"/>
          <w:lang w:val="en-GB"/>
        </w:rPr>
        <w:t xml:space="preserve">relationship combinations that </w:t>
      </w:r>
      <w:r w:rsidR="00CE1E11" w:rsidRPr="003B220A">
        <w:rPr>
          <w:rFonts w:ascii="Arial" w:hAnsi="Arial" w:cs="Arial"/>
          <w:lang w:val="en-GB"/>
        </w:rPr>
        <w:t>reve</w:t>
      </w:r>
      <w:r w:rsidR="0041246F" w:rsidRPr="003B220A">
        <w:rPr>
          <w:rFonts w:ascii="Arial" w:hAnsi="Arial" w:cs="Arial"/>
          <w:lang w:val="en-GB"/>
        </w:rPr>
        <w:t>al</w:t>
      </w:r>
      <w:r w:rsidR="00CE1E11" w:rsidRPr="003B220A">
        <w:rPr>
          <w:rFonts w:ascii="Arial" w:hAnsi="Arial" w:cs="Arial"/>
          <w:lang w:val="en-GB"/>
        </w:rPr>
        <w:t xml:space="preserve"> the</w:t>
      </w:r>
      <w:r w:rsidR="0041246F" w:rsidRPr="003B220A">
        <w:rPr>
          <w:rFonts w:ascii="Arial" w:hAnsi="Arial" w:cs="Arial"/>
          <w:lang w:val="en-GB"/>
        </w:rPr>
        <w:t xml:space="preserve"> entire spectre of </w:t>
      </w:r>
      <w:r w:rsidR="0061603C" w:rsidRPr="003B220A">
        <w:rPr>
          <w:rFonts w:ascii="Arial" w:hAnsi="Arial" w:cs="Arial"/>
          <w:lang w:val="en-GB"/>
        </w:rPr>
        <w:t xml:space="preserve">possible variants. The </w:t>
      </w:r>
      <w:r w:rsidR="00796F82" w:rsidRPr="003B220A">
        <w:rPr>
          <w:rFonts w:ascii="Arial" w:hAnsi="Arial" w:cs="Arial"/>
          <w:lang w:val="en-GB"/>
        </w:rPr>
        <w:t>relationships between ice-cream flavour and gender</w:t>
      </w:r>
      <w:r w:rsidR="00957F24" w:rsidRPr="003B220A">
        <w:rPr>
          <w:rFonts w:ascii="Arial" w:hAnsi="Arial" w:cs="Arial"/>
          <w:lang w:val="en-GB"/>
        </w:rPr>
        <w:t xml:space="preserve"> that will show the number of </w:t>
      </w:r>
      <w:r w:rsidR="00D31CD8" w:rsidRPr="003B220A">
        <w:rPr>
          <w:rFonts w:ascii="Arial" w:hAnsi="Arial" w:cs="Arial"/>
          <w:lang w:val="en-GB"/>
        </w:rPr>
        <w:t xml:space="preserve">male and female </w:t>
      </w:r>
      <w:r w:rsidR="00C97697" w:rsidRPr="003B220A">
        <w:rPr>
          <w:rFonts w:ascii="Arial" w:hAnsi="Arial" w:cs="Arial"/>
          <w:lang w:val="en-GB"/>
        </w:rPr>
        <w:t>respondents</w:t>
      </w:r>
      <w:r w:rsidR="00D31CD8" w:rsidRPr="003B220A">
        <w:rPr>
          <w:rFonts w:ascii="Arial" w:hAnsi="Arial" w:cs="Arial"/>
          <w:lang w:val="en-GB"/>
        </w:rPr>
        <w:t xml:space="preserve"> in the relevant </w:t>
      </w:r>
      <w:r w:rsidR="001F7395" w:rsidRPr="003B220A">
        <w:rPr>
          <w:rFonts w:ascii="Arial" w:hAnsi="Arial" w:cs="Arial"/>
          <w:lang w:val="en-GB"/>
        </w:rPr>
        <w:t xml:space="preserve">flavour groups, as well as the </w:t>
      </w:r>
      <w:r w:rsidR="00505E76" w:rsidRPr="003B220A">
        <w:rPr>
          <w:rFonts w:ascii="Arial" w:hAnsi="Arial" w:cs="Arial"/>
          <w:lang w:val="en-GB"/>
        </w:rPr>
        <w:t xml:space="preserve">number of </w:t>
      </w:r>
      <w:r w:rsidR="00C97697" w:rsidRPr="003B220A">
        <w:rPr>
          <w:rFonts w:ascii="Arial" w:hAnsi="Arial" w:cs="Arial"/>
          <w:lang w:val="en-GB"/>
        </w:rPr>
        <w:t>respondents</w:t>
      </w:r>
      <w:r w:rsidR="00505E76" w:rsidRPr="003B220A">
        <w:rPr>
          <w:rFonts w:ascii="Arial" w:hAnsi="Arial" w:cs="Arial"/>
          <w:lang w:val="en-GB"/>
        </w:rPr>
        <w:t xml:space="preserve"> in the various flavour </w:t>
      </w:r>
      <w:proofErr w:type="gramStart"/>
      <w:r w:rsidR="00505E76" w:rsidRPr="003B220A">
        <w:rPr>
          <w:rFonts w:ascii="Arial" w:hAnsi="Arial" w:cs="Arial"/>
          <w:lang w:val="en-GB"/>
        </w:rPr>
        <w:t>groups</w:t>
      </w:r>
      <w:r w:rsidR="00BB329D" w:rsidRPr="003B220A">
        <w:rPr>
          <w:rFonts w:ascii="Arial" w:hAnsi="Arial" w:cs="Arial"/>
          <w:lang w:val="en-GB"/>
        </w:rPr>
        <w:t>;</w:t>
      </w:r>
      <w:proofErr w:type="gramEnd"/>
      <w:r w:rsidR="00C6548F" w:rsidRPr="003B220A">
        <w:rPr>
          <w:rFonts w:ascii="Arial" w:hAnsi="Arial" w:cs="Arial"/>
          <w:lang w:val="en-GB"/>
        </w:rPr>
        <w:t xml:space="preserve"> and</w:t>
      </w:r>
      <w:r w:rsidR="00505E76" w:rsidRPr="003B220A">
        <w:rPr>
          <w:rFonts w:ascii="Arial" w:hAnsi="Arial" w:cs="Arial"/>
          <w:lang w:val="en-GB"/>
        </w:rPr>
        <w:t xml:space="preserve"> the relationship between the </w:t>
      </w:r>
      <w:r w:rsidR="00FE7EBC" w:rsidRPr="003B220A">
        <w:rPr>
          <w:rFonts w:ascii="Arial" w:hAnsi="Arial" w:cs="Arial"/>
          <w:lang w:val="en-GB"/>
        </w:rPr>
        <w:t>flavour preferences and the performance in games and puzzles</w:t>
      </w:r>
      <w:r w:rsidR="00C6548F" w:rsidRPr="003B220A">
        <w:rPr>
          <w:rFonts w:ascii="Arial" w:hAnsi="Arial" w:cs="Arial"/>
          <w:lang w:val="en-GB"/>
        </w:rPr>
        <w:t xml:space="preserve">. </w:t>
      </w:r>
    </w:p>
    <w:p w14:paraId="7ECB71B2" w14:textId="1480F8F3" w:rsidR="005A6ED0" w:rsidRPr="003B220A" w:rsidRDefault="00151821" w:rsidP="005E01EE">
      <w:pPr>
        <w:pStyle w:val="Heading3"/>
        <w:jc w:val="both"/>
        <w:rPr>
          <w:rFonts w:ascii="Arial" w:hAnsi="Arial" w:cs="Arial"/>
          <w:lang w:val="en-GB"/>
        </w:rPr>
      </w:pPr>
      <w:r w:rsidRPr="003B220A">
        <w:rPr>
          <w:rFonts w:ascii="Arial" w:hAnsi="Arial" w:cs="Arial"/>
          <w:lang w:val="en-GB"/>
        </w:rPr>
        <w:t>Relationship between ice</w:t>
      </w:r>
      <w:r w:rsidR="009343C2" w:rsidRPr="003B220A">
        <w:rPr>
          <w:rFonts w:ascii="Arial" w:hAnsi="Arial" w:cs="Arial"/>
          <w:lang w:val="en-GB"/>
        </w:rPr>
        <w:t>-cream flavours and gender</w:t>
      </w:r>
    </w:p>
    <w:p w14:paraId="32DB4065" w14:textId="5C8E1A33" w:rsidR="00720CD6" w:rsidRPr="003B220A" w:rsidRDefault="00720CD6" w:rsidP="005E01EE">
      <w:pPr>
        <w:pStyle w:val="Heading4"/>
        <w:spacing w:after="240"/>
        <w:jc w:val="both"/>
        <w:rPr>
          <w:rFonts w:ascii="Arial" w:hAnsi="Arial" w:cs="Arial"/>
          <w:lang w:val="en-GB"/>
        </w:rPr>
      </w:pPr>
      <w:r w:rsidRPr="003B220A">
        <w:rPr>
          <w:rFonts w:ascii="Arial" w:hAnsi="Arial" w:cs="Arial"/>
          <w:lang w:val="en-GB"/>
        </w:rPr>
        <w:t xml:space="preserve">General </w:t>
      </w:r>
      <w:r w:rsidR="00791A10" w:rsidRPr="003B220A">
        <w:rPr>
          <w:rFonts w:ascii="Arial" w:hAnsi="Arial" w:cs="Arial"/>
          <w:lang w:val="en-US"/>
        </w:rPr>
        <w:t xml:space="preserve">distribution of responders among the various ice-cream </w:t>
      </w:r>
      <w:proofErr w:type="spellStart"/>
      <w:r w:rsidR="00791A10" w:rsidRPr="003B220A">
        <w:rPr>
          <w:rFonts w:ascii="Arial" w:hAnsi="Arial" w:cs="Arial"/>
          <w:lang w:val="en-US"/>
        </w:rPr>
        <w:t>flavour</w:t>
      </w:r>
      <w:proofErr w:type="spellEnd"/>
      <w:r w:rsidR="00791A10" w:rsidRPr="003B220A">
        <w:rPr>
          <w:rFonts w:ascii="Arial" w:hAnsi="Arial" w:cs="Arial"/>
          <w:lang w:val="en-US"/>
        </w:rPr>
        <w:t xml:space="preserve"> groups</w:t>
      </w:r>
    </w:p>
    <w:p w14:paraId="3C010E16" w14:textId="159A4222" w:rsidR="00686713" w:rsidRPr="003B220A" w:rsidRDefault="002A4CD7" w:rsidP="005E01EE">
      <w:pPr>
        <w:jc w:val="both"/>
        <w:rPr>
          <w:rFonts w:ascii="Arial" w:hAnsi="Arial" w:cs="Arial"/>
          <w:lang w:val="en-GB"/>
        </w:rPr>
      </w:pPr>
      <w:r w:rsidRPr="003B220A">
        <w:rPr>
          <w:rFonts w:ascii="Arial" w:hAnsi="Arial" w:cs="Arial"/>
          <w:lang w:val="en-GB"/>
        </w:rPr>
        <w:t>Among the queried students</w:t>
      </w:r>
      <w:r w:rsidR="00525209" w:rsidRPr="003B220A">
        <w:rPr>
          <w:rFonts w:ascii="Arial" w:hAnsi="Arial" w:cs="Arial"/>
          <w:lang w:val="en-GB"/>
        </w:rPr>
        <w:t xml:space="preserve">, the </w:t>
      </w:r>
      <w:r w:rsidR="00FA6ADA" w:rsidRPr="003B220A">
        <w:rPr>
          <w:rFonts w:ascii="Arial" w:hAnsi="Arial" w:cs="Arial"/>
          <w:lang w:val="en-GB"/>
        </w:rPr>
        <w:t>male</w:t>
      </w:r>
      <w:r w:rsidR="00514486" w:rsidRPr="003B220A">
        <w:rPr>
          <w:rFonts w:ascii="Arial" w:hAnsi="Arial" w:cs="Arial"/>
          <w:lang w:val="en-GB"/>
        </w:rPr>
        <w:t xml:space="preserve"> respondents</w:t>
      </w:r>
      <w:r w:rsidR="00525209" w:rsidRPr="003B220A">
        <w:rPr>
          <w:rFonts w:ascii="Arial" w:hAnsi="Arial" w:cs="Arial"/>
          <w:lang w:val="en-GB"/>
        </w:rPr>
        <w:t xml:space="preserve"> </w:t>
      </w:r>
      <w:r w:rsidR="00FA6ADA" w:rsidRPr="003B220A">
        <w:rPr>
          <w:rFonts w:ascii="Arial" w:hAnsi="Arial" w:cs="Arial"/>
          <w:lang w:val="en-GB"/>
        </w:rPr>
        <w:t>who</w:t>
      </w:r>
      <w:r w:rsidR="00525209" w:rsidRPr="003B220A">
        <w:rPr>
          <w:rFonts w:ascii="Arial" w:hAnsi="Arial" w:cs="Arial"/>
          <w:lang w:val="en-GB"/>
        </w:rPr>
        <w:t xml:space="preserve"> prefer </w:t>
      </w:r>
      <w:r w:rsidR="00FA6ADA" w:rsidRPr="003B220A">
        <w:rPr>
          <w:rFonts w:ascii="Arial" w:hAnsi="Arial" w:cs="Arial"/>
          <w:lang w:val="en-GB"/>
        </w:rPr>
        <w:t>c</w:t>
      </w:r>
      <w:r w:rsidR="00525209" w:rsidRPr="003B220A">
        <w:rPr>
          <w:rFonts w:ascii="Arial" w:hAnsi="Arial" w:cs="Arial"/>
          <w:lang w:val="en-GB"/>
        </w:rPr>
        <w:t xml:space="preserve">hocolate ice-cream are </w:t>
      </w:r>
      <w:r w:rsidR="00514486" w:rsidRPr="003B220A">
        <w:rPr>
          <w:rFonts w:ascii="Arial" w:hAnsi="Arial" w:cs="Arial"/>
          <w:lang w:val="en-GB"/>
        </w:rPr>
        <w:t>two times</w:t>
      </w:r>
      <w:r w:rsidR="002C4BBD" w:rsidRPr="003B220A">
        <w:rPr>
          <w:rFonts w:ascii="Arial" w:hAnsi="Arial" w:cs="Arial"/>
          <w:lang w:val="en-GB"/>
        </w:rPr>
        <w:t xml:space="preserve"> </w:t>
      </w:r>
      <w:r w:rsidR="00D33131" w:rsidRPr="003B220A">
        <w:rPr>
          <w:rFonts w:ascii="Arial" w:hAnsi="Arial" w:cs="Arial"/>
          <w:lang w:val="en-GB"/>
        </w:rPr>
        <w:t>less than the female</w:t>
      </w:r>
      <w:r w:rsidR="00514486" w:rsidRPr="003B220A">
        <w:rPr>
          <w:rFonts w:ascii="Arial" w:hAnsi="Arial" w:cs="Arial"/>
          <w:lang w:val="en-GB"/>
        </w:rPr>
        <w:t xml:space="preserve"> ones</w:t>
      </w:r>
      <w:r w:rsidR="00D33131" w:rsidRPr="003B220A">
        <w:rPr>
          <w:rFonts w:ascii="Arial" w:hAnsi="Arial" w:cs="Arial"/>
          <w:lang w:val="en-GB"/>
        </w:rPr>
        <w:t xml:space="preserve">. </w:t>
      </w:r>
      <w:r w:rsidR="00B40213" w:rsidRPr="003B220A">
        <w:rPr>
          <w:rFonts w:ascii="Arial" w:hAnsi="Arial" w:cs="Arial"/>
          <w:lang w:val="en-GB"/>
        </w:rPr>
        <w:t xml:space="preserve">However, this is not the case with the other two flavours, because </w:t>
      </w:r>
      <w:r w:rsidR="003A6335" w:rsidRPr="003B220A">
        <w:rPr>
          <w:rFonts w:ascii="Arial" w:hAnsi="Arial" w:cs="Arial"/>
          <w:lang w:val="en-GB"/>
        </w:rPr>
        <w:t xml:space="preserve">for strawberry and vanilla flavours we have </w:t>
      </w:r>
      <w:r w:rsidR="001D5057" w:rsidRPr="003B220A">
        <w:rPr>
          <w:rFonts w:ascii="Arial" w:hAnsi="Arial" w:cs="Arial"/>
          <w:lang w:val="en-GB"/>
        </w:rPr>
        <w:t xml:space="preserve">respectively equal and almost equal (by difference of one person in favour of </w:t>
      </w:r>
      <w:r w:rsidR="00EE3B10" w:rsidRPr="003B220A">
        <w:rPr>
          <w:rFonts w:ascii="Arial" w:hAnsi="Arial" w:cs="Arial"/>
          <w:lang w:val="en-GB"/>
        </w:rPr>
        <w:t>female</w:t>
      </w:r>
      <w:r w:rsidR="005260BA" w:rsidRPr="003B220A">
        <w:rPr>
          <w:rFonts w:ascii="Arial" w:hAnsi="Arial" w:cs="Arial"/>
          <w:lang w:val="en-GB"/>
        </w:rPr>
        <w:t xml:space="preserve"> respondents</w:t>
      </w:r>
      <w:r w:rsidR="00EE3B10" w:rsidRPr="003B220A">
        <w:rPr>
          <w:rFonts w:ascii="Arial" w:hAnsi="Arial" w:cs="Arial"/>
          <w:lang w:val="en-GB"/>
        </w:rPr>
        <w:t xml:space="preserve">) number of flavour lovers when we compare </w:t>
      </w:r>
      <w:r w:rsidR="000B38D0" w:rsidRPr="003B220A">
        <w:rPr>
          <w:rFonts w:ascii="Arial" w:hAnsi="Arial" w:cs="Arial"/>
          <w:lang w:val="en-GB"/>
        </w:rPr>
        <w:t>male and female</w:t>
      </w:r>
      <w:r w:rsidR="00770E9C" w:rsidRPr="003B220A">
        <w:rPr>
          <w:rFonts w:ascii="Arial" w:hAnsi="Arial" w:cs="Arial"/>
          <w:lang w:val="en-GB"/>
        </w:rPr>
        <w:t xml:space="preserve"> respondents</w:t>
      </w:r>
      <w:r w:rsidR="002C6B66" w:rsidRPr="003B220A">
        <w:rPr>
          <w:rFonts w:ascii="Arial" w:hAnsi="Arial" w:cs="Arial"/>
          <w:lang w:val="en-GB"/>
        </w:rPr>
        <w:t xml:space="preserve"> (Table 1).</w:t>
      </w:r>
      <w:r w:rsidR="00605820" w:rsidRPr="003B220A">
        <w:rPr>
          <w:rFonts w:ascii="Arial" w:hAnsi="Arial" w:cs="Arial"/>
          <w:lang w:val="en-GB"/>
        </w:rPr>
        <w:t xml:space="preserve"> However, the outcome of the research </w:t>
      </w:r>
      <w:r w:rsidR="00287402" w:rsidRPr="003B220A">
        <w:rPr>
          <w:rFonts w:ascii="Arial" w:hAnsi="Arial" w:cs="Arial"/>
          <w:lang w:val="en-GB"/>
        </w:rPr>
        <w:t>tends</w:t>
      </w:r>
      <w:r w:rsidR="00605820" w:rsidRPr="003B220A">
        <w:rPr>
          <w:rFonts w:ascii="Arial" w:hAnsi="Arial" w:cs="Arial"/>
          <w:lang w:val="en-GB"/>
        </w:rPr>
        <w:t xml:space="preserve"> to contradict with the findings of </w:t>
      </w:r>
      <w:r w:rsidR="00605820" w:rsidRPr="003B220A">
        <w:rPr>
          <w:rFonts w:ascii="Arial" w:hAnsi="Arial" w:cs="Arial"/>
        </w:rPr>
        <w:t xml:space="preserve">Cooke &amp; Wardle </w:t>
      </w:r>
      <w:r w:rsidR="00605820" w:rsidRPr="003B220A">
        <w:rPr>
          <w:rFonts w:ascii="Arial" w:hAnsi="Arial" w:cs="Arial"/>
          <w:lang w:val="en-GB"/>
        </w:rPr>
        <w:t>(</w:t>
      </w:r>
      <w:r w:rsidR="00605820" w:rsidRPr="003B220A">
        <w:rPr>
          <w:rFonts w:ascii="Arial" w:hAnsi="Arial" w:cs="Arial"/>
        </w:rPr>
        <w:t>2005)</w:t>
      </w:r>
      <w:r w:rsidR="00605820" w:rsidRPr="003B220A">
        <w:rPr>
          <w:rFonts w:ascii="Arial" w:hAnsi="Arial" w:cs="Arial"/>
          <w:lang w:val="en-GB"/>
        </w:rPr>
        <w:t xml:space="preserve"> who claim that </w:t>
      </w:r>
      <w:r w:rsidR="00605820" w:rsidRPr="003B220A">
        <w:rPr>
          <w:rFonts w:ascii="Arial" w:hAnsi="Arial" w:cs="Arial"/>
        </w:rPr>
        <w:t xml:space="preserve">chocolate and grapes were among the 10 most preferred foods by children, regardless of gender </w:t>
      </w:r>
      <w:r w:rsidR="00605820" w:rsidRPr="003B220A">
        <w:rPr>
          <w:rFonts w:ascii="Arial" w:hAnsi="Arial" w:cs="Arial"/>
          <w:lang w:val="en-GB"/>
        </w:rPr>
        <w:t>(</w:t>
      </w:r>
      <w:r w:rsidR="00605820" w:rsidRPr="003B220A">
        <w:rPr>
          <w:rFonts w:ascii="Arial" w:hAnsi="Arial" w:cs="Arial"/>
          <w:color w:val="3A3A3A"/>
          <w:sz w:val="23"/>
          <w:szCs w:val="23"/>
          <w:shd w:val="clear" w:color="auto" w:fill="FFFFFF"/>
        </w:rPr>
        <w:t>Zhou</w:t>
      </w:r>
      <w:r w:rsidR="00605820" w:rsidRPr="003B220A">
        <w:rPr>
          <w:rFonts w:ascii="Arial" w:hAnsi="Arial" w:cs="Arial"/>
          <w:color w:val="3A3A3A"/>
          <w:sz w:val="23"/>
          <w:szCs w:val="23"/>
          <w:shd w:val="clear" w:color="auto" w:fill="FFFFFF"/>
          <w:lang w:val="en-GB"/>
        </w:rPr>
        <w:t xml:space="preserve"> et al., </w:t>
      </w:r>
      <w:r w:rsidR="00605820" w:rsidRPr="003B220A">
        <w:rPr>
          <w:rFonts w:ascii="Arial" w:hAnsi="Arial" w:cs="Arial"/>
          <w:color w:val="3A3A3A"/>
          <w:sz w:val="23"/>
          <w:szCs w:val="23"/>
          <w:shd w:val="clear" w:color="auto" w:fill="FFFFFF"/>
        </w:rPr>
        <w:t>2019)</w:t>
      </w:r>
      <w:r w:rsidR="00605820" w:rsidRPr="003B220A">
        <w:rPr>
          <w:rFonts w:ascii="Arial" w:hAnsi="Arial" w:cs="Arial"/>
          <w:lang w:val="en-GB"/>
        </w:rPr>
        <w:t>.</w:t>
      </w:r>
    </w:p>
    <w:p w14:paraId="4801210D" w14:textId="77777777" w:rsidR="00E22EBF" w:rsidRPr="003B220A" w:rsidRDefault="00E22EBF" w:rsidP="005E01EE">
      <w:pPr>
        <w:spacing w:after="0"/>
        <w:jc w:val="both"/>
        <w:rPr>
          <w:rFonts w:ascii="Arial" w:hAnsi="Arial" w:cs="Arial"/>
        </w:rPr>
      </w:pPr>
      <w:r w:rsidRPr="003B220A">
        <w:rPr>
          <w:rFonts w:ascii="Arial" w:hAnsi="Arial" w:cs="Arial"/>
          <w:noProof/>
        </w:rPr>
        <w:drawing>
          <wp:inline distT="0" distB="0" distL="0" distR="0" wp14:anchorId="2149511F" wp14:editId="3B8CA03D">
            <wp:extent cx="3794975" cy="21346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34894" cy="2157129"/>
                    </a:xfrm>
                    <a:prstGeom prst="rect">
                      <a:avLst/>
                    </a:prstGeom>
                  </pic:spPr>
                </pic:pic>
              </a:graphicData>
            </a:graphic>
          </wp:inline>
        </w:drawing>
      </w:r>
    </w:p>
    <w:p w14:paraId="6E5DD88B" w14:textId="77777777" w:rsidR="00E22EBF" w:rsidRPr="00EB2A44" w:rsidRDefault="00E22EBF" w:rsidP="005E01EE">
      <w:pPr>
        <w:jc w:val="both"/>
        <w:rPr>
          <w:rFonts w:ascii="Arial" w:hAnsi="Arial" w:cs="Arial"/>
          <w:sz w:val="18"/>
          <w:szCs w:val="18"/>
          <w:lang w:val="en-US"/>
        </w:rPr>
      </w:pPr>
      <w:r w:rsidRPr="00EB2A44">
        <w:rPr>
          <w:rFonts w:ascii="Arial" w:hAnsi="Arial" w:cs="Arial"/>
          <w:sz w:val="18"/>
          <w:szCs w:val="18"/>
          <w:lang w:val="en-US"/>
        </w:rPr>
        <w:t xml:space="preserve">Table 1. Relations between the ice-cream </w:t>
      </w:r>
      <w:proofErr w:type="spellStart"/>
      <w:r w:rsidRPr="00EB2A44">
        <w:rPr>
          <w:rFonts w:ascii="Arial" w:hAnsi="Arial" w:cs="Arial"/>
          <w:sz w:val="18"/>
          <w:szCs w:val="18"/>
          <w:lang w:val="en-US"/>
        </w:rPr>
        <w:t>flavours</w:t>
      </w:r>
      <w:proofErr w:type="spellEnd"/>
      <w:r w:rsidRPr="00EB2A44">
        <w:rPr>
          <w:rFonts w:ascii="Arial" w:hAnsi="Arial" w:cs="Arial"/>
          <w:sz w:val="18"/>
          <w:szCs w:val="18"/>
          <w:lang w:val="en-US"/>
        </w:rPr>
        <w:t xml:space="preserve"> and gender</w:t>
      </w:r>
    </w:p>
    <w:p w14:paraId="79AA6664" w14:textId="6C57A940" w:rsidR="002C6B66" w:rsidRPr="003B220A" w:rsidRDefault="002C6B66" w:rsidP="005E01EE">
      <w:pPr>
        <w:jc w:val="both"/>
        <w:rPr>
          <w:rFonts w:ascii="Arial" w:hAnsi="Arial" w:cs="Arial"/>
          <w:lang w:val="en-GB"/>
        </w:rPr>
      </w:pPr>
      <w:r w:rsidRPr="003B220A">
        <w:rPr>
          <w:rFonts w:ascii="Arial" w:hAnsi="Arial" w:cs="Arial"/>
          <w:lang w:val="en-GB"/>
        </w:rPr>
        <w:t xml:space="preserve">In respect of the </w:t>
      </w:r>
      <w:r w:rsidR="00F67FCE" w:rsidRPr="003B220A">
        <w:rPr>
          <w:rFonts w:ascii="Arial" w:hAnsi="Arial" w:cs="Arial"/>
          <w:lang w:val="en-GB"/>
        </w:rPr>
        <w:t xml:space="preserve">total </w:t>
      </w:r>
      <w:r w:rsidRPr="003B220A">
        <w:rPr>
          <w:rFonts w:ascii="Arial" w:hAnsi="Arial" w:cs="Arial"/>
          <w:lang w:val="en-GB"/>
        </w:rPr>
        <w:t xml:space="preserve">number of </w:t>
      </w:r>
      <w:r w:rsidR="00C97697" w:rsidRPr="003B220A">
        <w:rPr>
          <w:rFonts w:ascii="Arial" w:hAnsi="Arial" w:cs="Arial"/>
          <w:lang w:val="en-GB"/>
        </w:rPr>
        <w:t>respondents</w:t>
      </w:r>
      <w:r w:rsidR="006B55AA" w:rsidRPr="003B220A">
        <w:rPr>
          <w:rFonts w:ascii="Arial" w:hAnsi="Arial" w:cs="Arial"/>
          <w:lang w:val="en-GB"/>
        </w:rPr>
        <w:t xml:space="preserve"> for each category of flavour</w:t>
      </w:r>
      <w:r w:rsidR="00960458" w:rsidRPr="003B220A">
        <w:rPr>
          <w:rFonts w:ascii="Arial" w:hAnsi="Arial" w:cs="Arial"/>
          <w:lang w:val="en-GB"/>
        </w:rPr>
        <w:t xml:space="preserve">, we have respectively 47 who love chocolate, </w:t>
      </w:r>
      <w:r w:rsidR="00D07B27" w:rsidRPr="003B220A">
        <w:rPr>
          <w:rFonts w:ascii="Arial" w:hAnsi="Arial" w:cs="Arial"/>
          <w:lang w:val="en-GB"/>
        </w:rPr>
        <w:t>58 love strawberry and 95 prefer vanilla</w:t>
      </w:r>
      <w:r w:rsidR="00F86E51" w:rsidRPr="003B220A">
        <w:rPr>
          <w:rFonts w:ascii="Arial" w:hAnsi="Arial" w:cs="Arial"/>
          <w:lang w:val="en-GB"/>
        </w:rPr>
        <w:t xml:space="preserve"> (Table 1).</w:t>
      </w:r>
      <w:r w:rsidR="00D07B27" w:rsidRPr="003B220A">
        <w:rPr>
          <w:rFonts w:ascii="Arial" w:hAnsi="Arial" w:cs="Arial"/>
          <w:lang w:val="en-GB"/>
        </w:rPr>
        <w:t xml:space="preserve"> The </w:t>
      </w:r>
      <w:r w:rsidR="00041733" w:rsidRPr="003B220A">
        <w:rPr>
          <w:rFonts w:ascii="Arial" w:hAnsi="Arial" w:cs="Arial"/>
          <w:lang w:val="en-GB"/>
        </w:rPr>
        <w:t xml:space="preserve">survey clearly shows that </w:t>
      </w:r>
      <w:r w:rsidR="00FD50A2" w:rsidRPr="003B220A">
        <w:rPr>
          <w:rFonts w:ascii="Arial" w:hAnsi="Arial" w:cs="Arial"/>
          <w:lang w:val="en-GB"/>
        </w:rPr>
        <w:t>it is worth</w:t>
      </w:r>
      <w:r w:rsidR="00E91DCE" w:rsidRPr="003B220A">
        <w:rPr>
          <w:rFonts w:ascii="Arial" w:hAnsi="Arial" w:cs="Arial"/>
          <w:lang w:val="en-GB"/>
        </w:rPr>
        <w:t xml:space="preserve"> producing </w:t>
      </w:r>
      <w:r w:rsidR="006A2E5F" w:rsidRPr="003B220A">
        <w:rPr>
          <w:rFonts w:ascii="Arial" w:hAnsi="Arial" w:cs="Arial"/>
          <w:lang w:val="en-GB"/>
        </w:rPr>
        <w:t xml:space="preserve">equal quantities </w:t>
      </w:r>
      <w:r w:rsidR="005B2A63" w:rsidRPr="003B220A">
        <w:rPr>
          <w:rFonts w:ascii="Arial" w:hAnsi="Arial" w:cs="Arial"/>
          <w:lang w:val="en-GB"/>
        </w:rPr>
        <w:t xml:space="preserve">of </w:t>
      </w:r>
      <w:r w:rsidR="006A2E5F" w:rsidRPr="003B220A">
        <w:rPr>
          <w:rFonts w:ascii="Arial" w:hAnsi="Arial" w:cs="Arial"/>
          <w:lang w:val="en-GB"/>
        </w:rPr>
        <w:t>strawberry and chocolate ice-cream and twice as much vanilla ice-cream</w:t>
      </w:r>
      <w:r w:rsidR="004B3FC3" w:rsidRPr="003B220A">
        <w:rPr>
          <w:rFonts w:ascii="Arial" w:hAnsi="Arial" w:cs="Arial"/>
          <w:lang w:val="en-GB"/>
        </w:rPr>
        <w:t xml:space="preserve"> in order to satisfy the demand</w:t>
      </w:r>
      <w:r w:rsidR="00DD2136" w:rsidRPr="003B220A">
        <w:rPr>
          <w:rFonts w:ascii="Arial" w:hAnsi="Arial" w:cs="Arial"/>
          <w:lang w:val="en-GB"/>
        </w:rPr>
        <w:t xml:space="preserve"> (Table 2).</w:t>
      </w:r>
    </w:p>
    <w:p w14:paraId="4033A6E4" w14:textId="60EBE4AD" w:rsidR="00E71B48" w:rsidRPr="003B220A" w:rsidRDefault="000552BE" w:rsidP="005E01EE">
      <w:pPr>
        <w:jc w:val="both"/>
        <w:rPr>
          <w:rFonts w:ascii="Arial" w:hAnsi="Arial" w:cs="Arial"/>
          <w:lang w:val="en-GB"/>
        </w:rPr>
      </w:pPr>
      <w:r w:rsidRPr="003B220A">
        <w:rPr>
          <w:rFonts w:ascii="Arial" w:hAnsi="Arial" w:cs="Arial"/>
          <w:lang w:val="en-GB"/>
        </w:rPr>
        <w:t xml:space="preserve">Table 2 presents the particular distribution </w:t>
      </w:r>
      <w:r w:rsidR="0004574D" w:rsidRPr="003B220A">
        <w:rPr>
          <w:rFonts w:ascii="Arial" w:hAnsi="Arial" w:cs="Arial"/>
          <w:lang w:val="en-GB"/>
        </w:rPr>
        <w:t>of respondents among the various flavour groups</w:t>
      </w:r>
      <w:r w:rsidR="007B7555" w:rsidRPr="003B220A">
        <w:rPr>
          <w:rFonts w:ascii="Arial" w:hAnsi="Arial" w:cs="Arial"/>
          <w:lang w:val="en-GB"/>
        </w:rPr>
        <w:t xml:space="preserve">, </w:t>
      </w:r>
      <w:proofErr w:type="gramStart"/>
      <w:r w:rsidR="007B7555" w:rsidRPr="003B220A">
        <w:rPr>
          <w:rFonts w:ascii="Arial" w:hAnsi="Arial" w:cs="Arial"/>
          <w:lang w:val="en-GB"/>
        </w:rPr>
        <w:t>e.g.</w:t>
      </w:r>
      <w:proofErr w:type="gramEnd"/>
      <w:r w:rsidR="007B7555" w:rsidRPr="003B220A">
        <w:rPr>
          <w:rFonts w:ascii="Arial" w:hAnsi="Arial" w:cs="Arial"/>
          <w:lang w:val="en-GB"/>
        </w:rPr>
        <w:t xml:space="preserve"> 16% of the respondents are female who prefer </w:t>
      </w:r>
      <w:r w:rsidR="00EE5675" w:rsidRPr="003B220A">
        <w:rPr>
          <w:rFonts w:ascii="Arial" w:hAnsi="Arial" w:cs="Arial"/>
          <w:lang w:val="en-GB"/>
        </w:rPr>
        <w:t xml:space="preserve">the chocolate flavour and the male respondents preferring the flavour of chocolate </w:t>
      </w:r>
      <w:r w:rsidR="00456B1B" w:rsidRPr="003B220A">
        <w:rPr>
          <w:rFonts w:ascii="Arial" w:hAnsi="Arial" w:cs="Arial"/>
          <w:lang w:val="en-GB"/>
        </w:rPr>
        <w:t>represent 7.50% of the entire lot.</w:t>
      </w:r>
      <w:r w:rsidR="00D320FB" w:rsidRPr="003B220A">
        <w:rPr>
          <w:rFonts w:ascii="Arial" w:hAnsi="Arial" w:cs="Arial"/>
          <w:lang w:val="en-GB"/>
        </w:rPr>
        <w:t xml:space="preserve"> </w:t>
      </w:r>
    </w:p>
    <w:p w14:paraId="710C7E11" w14:textId="563D6773" w:rsidR="005457FB" w:rsidRPr="003B220A" w:rsidRDefault="005457FB" w:rsidP="00097B29">
      <w:pPr>
        <w:spacing w:after="0"/>
        <w:jc w:val="both"/>
        <w:rPr>
          <w:rFonts w:ascii="Arial" w:hAnsi="Arial" w:cs="Arial"/>
          <w:lang w:val="en-US"/>
        </w:rPr>
      </w:pPr>
      <w:r w:rsidRPr="003B220A">
        <w:rPr>
          <w:rFonts w:ascii="Arial" w:hAnsi="Arial" w:cs="Arial"/>
          <w:lang w:val="en-GB" w:eastAsia="en-GB"/>
        </w:rPr>
        <w:drawing>
          <wp:inline distT="0" distB="0" distL="0" distR="0" wp14:anchorId="3CDAE00F" wp14:editId="55F1C328">
            <wp:extent cx="4243070" cy="2386727"/>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59282" cy="2395847"/>
                    </a:xfrm>
                    <a:prstGeom prst="rect">
                      <a:avLst/>
                    </a:prstGeom>
                  </pic:spPr>
                </pic:pic>
              </a:graphicData>
            </a:graphic>
          </wp:inline>
        </w:drawing>
      </w:r>
    </w:p>
    <w:p w14:paraId="019043A7" w14:textId="1434D975" w:rsidR="005457FB" w:rsidRPr="00097B29" w:rsidRDefault="005457FB" w:rsidP="005E01EE">
      <w:pPr>
        <w:jc w:val="both"/>
        <w:rPr>
          <w:rFonts w:ascii="Arial" w:hAnsi="Arial" w:cs="Arial"/>
          <w:sz w:val="18"/>
          <w:szCs w:val="18"/>
          <w:lang w:val="en-US"/>
        </w:rPr>
      </w:pPr>
      <w:r w:rsidRPr="00097B29">
        <w:rPr>
          <w:rFonts w:ascii="Arial" w:hAnsi="Arial" w:cs="Arial"/>
          <w:sz w:val="18"/>
          <w:szCs w:val="18"/>
          <w:lang w:val="en-US"/>
        </w:rPr>
        <w:t xml:space="preserve">Table 2. </w:t>
      </w:r>
      <w:proofErr w:type="spellStart"/>
      <w:r w:rsidRPr="00097B29">
        <w:rPr>
          <w:rFonts w:ascii="Arial" w:hAnsi="Arial" w:cs="Arial"/>
          <w:sz w:val="18"/>
          <w:szCs w:val="18"/>
          <w:lang w:val="en-US"/>
        </w:rPr>
        <w:t>Favourite</w:t>
      </w:r>
      <w:proofErr w:type="spellEnd"/>
      <w:r w:rsidRPr="00097B29">
        <w:rPr>
          <w:rFonts w:ascii="Arial" w:hAnsi="Arial" w:cs="Arial"/>
          <w:sz w:val="18"/>
          <w:szCs w:val="18"/>
          <w:lang w:val="en-US"/>
        </w:rPr>
        <w:t xml:space="preserve"> </w:t>
      </w:r>
      <w:r w:rsidR="006D2380" w:rsidRPr="00097B29">
        <w:rPr>
          <w:rFonts w:ascii="Arial" w:hAnsi="Arial" w:cs="Arial"/>
          <w:sz w:val="18"/>
          <w:szCs w:val="18"/>
          <w:lang w:val="en-US"/>
        </w:rPr>
        <w:t>ice-cream</w:t>
      </w:r>
      <w:r w:rsidRPr="00097B29">
        <w:rPr>
          <w:rFonts w:ascii="Arial" w:hAnsi="Arial" w:cs="Arial"/>
          <w:sz w:val="18"/>
          <w:szCs w:val="18"/>
          <w:lang w:val="en-US"/>
        </w:rPr>
        <w:t xml:space="preserve"> </w:t>
      </w:r>
      <w:proofErr w:type="spellStart"/>
      <w:r w:rsidRPr="00097B29">
        <w:rPr>
          <w:rFonts w:ascii="Arial" w:hAnsi="Arial" w:cs="Arial"/>
          <w:sz w:val="18"/>
          <w:szCs w:val="18"/>
          <w:lang w:val="en-US"/>
        </w:rPr>
        <w:t>flavours</w:t>
      </w:r>
      <w:proofErr w:type="spellEnd"/>
      <w:r w:rsidRPr="00097B29">
        <w:rPr>
          <w:rFonts w:ascii="Arial" w:hAnsi="Arial" w:cs="Arial"/>
          <w:sz w:val="18"/>
          <w:szCs w:val="18"/>
          <w:lang w:val="en-US"/>
        </w:rPr>
        <w:t xml:space="preserve"> among the </w:t>
      </w:r>
      <w:r w:rsidR="00C97697" w:rsidRPr="00097B29">
        <w:rPr>
          <w:rFonts w:ascii="Arial" w:hAnsi="Arial" w:cs="Arial"/>
          <w:sz w:val="18"/>
          <w:szCs w:val="18"/>
          <w:lang w:val="en-US"/>
        </w:rPr>
        <w:t>respondents</w:t>
      </w:r>
    </w:p>
    <w:p w14:paraId="6E7B9244" w14:textId="77777777" w:rsidR="00624201" w:rsidRPr="003B220A" w:rsidRDefault="00D86515" w:rsidP="005E01EE">
      <w:pPr>
        <w:pStyle w:val="Heading4"/>
        <w:spacing w:after="240"/>
        <w:jc w:val="both"/>
        <w:rPr>
          <w:rFonts w:ascii="Arial" w:hAnsi="Arial" w:cs="Arial"/>
          <w:lang w:val="en-US"/>
        </w:rPr>
      </w:pPr>
      <w:r w:rsidRPr="003B220A">
        <w:rPr>
          <w:rFonts w:ascii="Arial" w:hAnsi="Arial" w:cs="Arial"/>
          <w:lang w:val="en-US"/>
        </w:rPr>
        <w:t xml:space="preserve">Distribution of </w:t>
      </w:r>
      <w:r w:rsidR="008A0782" w:rsidRPr="003B220A">
        <w:rPr>
          <w:rFonts w:ascii="Arial" w:hAnsi="Arial" w:cs="Arial"/>
          <w:lang w:val="en-US"/>
        </w:rPr>
        <w:t xml:space="preserve">female </w:t>
      </w:r>
      <w:r w:rsidR="003C41D1" w:rsidRPr="003B220A">
        <w:rPr>
          <w:rFonts w:ascii="Arial" w:hAnsi="Arial" w:cs="Arial"/>
          <w:lang w:val="en-US"/>
        </w:rPr>
        <w:t>responders among the various</w:t>
      </w:r>
      <w:r w:rsidR="00933DEA" w:rsidRPr="003B220A">
        <w:rPr>
          <w:rFonts w:ascii="Arial" w:hAnsi="Arial" w:cs="Arial"/>
          <w:lang w:val="en-US"/>
        </w:rPr>
        <w:t xml:space="preserve"> ice-cream</w:t>
      </w:r>
      <w:r w:rsidR="003C41D1" w:rsidRPr="003B220A">
        <w:rPr>
          <w:rFonts w:ascii="Arial" w:hAnsi="Arial" w:cs="Arial"/>
          <w:lang w:val="en-US"/>
        </w:rPr>
        <w:t xml:space="preserve"> </w:t>
      </w:r>
      <w:proofErr w:type="spellStart"/>
      <w:r w:rsidR="00933DEA" w:rsidRPr="003B220A">
        <w:rPr>
          <w:rFonts w:ascii="Arial" w:hAnsi="Arial" w:cs="Arial"/>
          <w:lang w:val="en-US"/>
        </w:rPr>
        <w:t>flavour</w:t>
      </w:r>
      <w:proofErr w:type="spellEnd"/>
      <w:r w:rsidR="00933DEA" w:rsidRPr="003B220A">
        <w:rPr>
          <w:rFonts w:ascii="Arial" w:hAnsi="Arial" w:cs="Arial"/>
          <w:lang w:val="en-US"/>
        </w:rPr>
        <w:t xml:space="preserve"> groups</w:t>
      </w:r>
    </w:p>
    <w:p w14:paraId="0CB688F0" w14:textId="6A46806E" w:rsidR="005457FB" w:rsidRPr="003B220A" w:rsidRDefault="00794703" w:rsidP="005E01EE">
      <w:pPr>
        <w:jc w:val="both"/>
        <w:rPr>
          <w:rFonts w:ascii="Arial" w:hAnsi="Arial" w:cs="Arial"/>
          <w:lang w:val="en-GB"/>
        </w:rPr>
      </w:pPr>
      <w:r w:rsidRPr="003B220A">
        <w:rPr>
          <w:rFonts w:ascii="Arial" w:hAnsi="Arial" w:cs="Arial"/>
        </w:rPr>
        <w:t xml:space="preserve"> </w:t>
      </w:r>
      <w:r w:rsidR="00BE2A45" w:rsidRPr="003B220A">
        <w:rPr>
          <w:rFonts w:ascii="Arial" w:hAnsi="Arial" w:cs="Arial"/>
          <w:lang w:val="en-GB"/>
        </w:rPr>
        <w:t xml:space="preserve">The survey </w:t>
      </w:r>
      <w:r w:rsidR="002B6094" w:rsidRPr="003B220A">
        <w:rPr>
          <w:rFonts w:ascii="Arial" w:hAnsi="Arial" w:cs="Arial"/>
          <w:lang w:val="en-GB"/>
        </w:rPr>
        <w:t xml:space="preserve">data analysis </w:t>
      </w:r>
      <w:r w:rsidR="00BE2A45" w:rsidRPr="003B220A">
        <w:rPr>
          <w:rFonts w:ascii="Arial" w:hAnsi="Arial" w:cs="Arial"/>
          <w:lang w:val="en-GB"/>
        </w:rPr>
        <w:t xml:space="preserve">was expanded </w:t>
      </w:r>
      <w:r w:rsidR="00E91735" w:rsidRPr="003B220A">
        <w:rPr>
          <w:rFonts w:ascii="Arial" w:hAnsi="Arial" w:cs="Arial"/>
          <w:lang w:val="en-GB"/>
        </w:rPr>
        <w:t xml:space="preserve">even deeper </w:t>
      </w:r>
      <w:r w:rsidR="00157CF0" w:rsidRPr="003B220A">
        <w:rPr>
          <w:rFonts w:ascii="Arial" w:hAnsi="Arial" w:cs="Arial"/>
          <w:lang w:val="en-GB"/>
        </w:rPr>
        <w:t xml:space="preserve">by defining the percentage of </w:t>
      </w:r>
      <w:r w:rsidR="007C12B5" w:rsidRPr="003B220A">
        <w:rPr>
          <w:rFonts w:ascii="Arial" w:hAnsi="Arial" w:cs="Arial"/>
          <w:lang w:val="en-GB"/>
        </w:rPr>
        <w:t xml:space="preserve">participants </w:t>
      </w:r>
      <w:r w:rsidR="00675EEF" w:rsidRPr="003B220A">
        <w:rPr>
          <w:rFonts w:ascii="Arial" w:hAnsi="Arial" w:cs="Arial"/>
          <w:lang w:val="en-GB"/>
        </w:rPr>
        <w:t>from the relevant gender</w:t>
      </w:r>
      <w:r w:rsidR="002352D6" w:rsidRPr="003B220A">
        <w:rPr>
          <w:rFonts w:ascii="Arial" w:hAnsi="Arial" w:cs="Arial"/>
          <w:lang w:val="en-GB"/>
        </w:rPr>
        <w:t xml:space="preserve"> who prefer a certain type of ice-cream. </w:t>
      </w:r>
      <w:proofErr w:type="gramStart"/>
      <w:r w:rsidR="00FB3724" w:rsidRPr="003B220A">
        <w:rPr>
          <w:rFonts w:ascii="Arial" w:hAnsi="Arial" w:cs="Arial"/>
          <w:lang w:val="en-GB"/>
        </w:rPr>
        <w:t xml:space="preserve">It is clear that </w:t>
      </w:r>
      <w:r w:rsidR="00731453" w:rsidRPr="003B220A">
        <w:rPr>
          <w:rFonts w:ascii="Arial" w:hAnsi="Arial" w:cs="Arial"/>
          <w:lang w:val="en-GB"/>
        </w:rPr>
        <w:t>44</w:t>
      </w:r>
      <w:r w:rsidR="009C3E89" w:rsidRPr="003B220A">
        <w:rPr>
          <w:rFonts w:ascii="Arial" w:hAnsi="Arial" w:cs="Arial"/>
          <w:lang w:val="en-GB"/>
        </w:rPr>
        <w:t xml:space="preserve"> percent</w:t>
      </w:r>
      <w:proofErr w:type="gramEnd"/>
      <w:r w:rsidR="009C3E89" w:rsidRPr="003B220A">
        <w:rPr>
          <w:rFonts w:ascii="Arial" w:hAnsi="Arial" w:cs="Arial"/>
          <w:lang w:val="en-GB"/>
        </w:rPr>
        <w:t xml:space="preserve"> of the female </w:t>
      </w:r>
      <w:r w:rsidR="00A31371" w:rsidRPr="003B220A">
        <w:rPr>
          <w:rFonts w:ascii="Arial" w:hAnsi="Arial" w:cs="Arial"/>
          <w:lang w:val="en-GB"/>
        </w:rPr>
        <w:t>respondents prefer the vanilla flavour</w:t>
      </w:r>
      <w:r w:rsidR="00CC5B28" w:rsidRPr="003B220A">
        <w:rPr>
          <w:rFonts w:ascii="Arial" w:hAnsi="Arial" w:cs="Arial"/>
          <w:lang w:val="en-GB"/>
        </w:rPr>
        <w:t xml:space="preserve"> against </w:t>
      </w:r>
      <w:r w:rsidR="00BD013D" w:rsidRPr="003B220A">
        <w:rPr>
          <w:rFonts w:ascii="Arial" w:hAnsi="Arial" w:cs="Arial"/>
          <w:lang w:val="en-GB"/>
        </w:rPr>
        <w:t>29%</w:t>
      </w:r>
      <w:r w:rsidR="007C72AB" w:rsidRPr="003B220A">
        <w:rPr>
          <w:rFonts w:ascii="Arial" w:hAnsi="Arial" w:cs="Arial"/>
          <w:lang w:val="en-GB"/>
        </w:rPr>
        <w:t xml:space="preserve"> who like chocolate and </w:t>
      </w:r>
      <w:r w:rsidR="00551739" w:rsidRPr="003B220A">
        <w:rPr>
          <w:rFonts w:ascii="Arial" w:hAnsi="Arial" w:cs="Arial"/>
          <w:lang w:val="en-GB"/>
        </w:rPr>
        <w:t>26</w:t>
      </w:r>
      <w:r w:rsidR="00BE63A9" w:rsidRPr="003B220A">
        <w:rPr>
          <w:rFonts w:ascii="Arial" w:hAnsi="Arial" w:cs="Arial"/>
          <w:lang w:val="en-GB"/>
        </w:rPr>
        <w:t>.61%</w:t>
      </w:r>
      <w:r w:rsidR="00770B80" w:rsidRPr="003B220A">
        <w:rPr>
          <w:rFonts w:ascii="Arial" w:hAnsi="Arial" w:cs="Arial"/>
          <w:lang w:val="en-GB"/>
        </w:rPr>
        <w:t xml:space="preserve"> who favour </w:t>
      </w:r>
      <w:r w:rsidR="00713CF6" w:rsidRPr="003B220A">
        <w:rPr>
          <w:rFonts w:ascii="Arial" w:hAnsi="Arial" w:cs="Arial"/>
          <w:lang w:val="en-GB"/>
        </w:rPr>
        <w:t>strawberry</w:t>
      </w:r>
      <w:r w:rsidR="00D12DAA" w:rsidRPr="003B220A">
        <w:rPr>
          <w:rFonts w:ascii="Arial" w:hAnsi="Arial" w:cs="Arial"/>
          <w:lang w:val="en-GB"/>
        </w:rPr>
        <w:t xml:space="preserve"> (Chart 1).</w:t>
      </w:r>
    </w:p>
    <w:p w14:paraId="59630C27" w14:textId="1B2FADE0" w:rsidR="00353A7F" w:rsidRPr="003B220A" w:rsidRDefault="00353A7F" w:rsidP="005E01EE">
      <w:pPr>
        <w:spacing w:after="0"/>
        <w:jc w:val="both"/>
        <w:rPr>
          <w:rFonts w:ascii="Arial" w:hAnsi="Arial" w:cs="Arial"/>
          <w:lang w:val="en-US"/>
        </w:rPr>
      </w:pPr>
      <w:r w:rsidRPr="003B220A">
        <w:rPr>
          <w:rFonts w:ascii="Arial" w:hAnsi="Arial" w:cs="Arial"/>
          <w:lang w:val="en-GB" w:eastAsia="en-GB"/>
        </w:rPr>
        <w:drawing>
          <wp:inline distT="0" distB="0" distL="0" distR="0" wp14:anchorId="0F2E2CEA" wp14:editId="616EE697">
            <wp:extent cx="4299513" cy="2418477"/>
            <wp:effectExtent l="0" t="0" r="635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34000" cy="2437876"/>
                    </a:xfrm>
                    <a:prstGeom prst="rect">
                      <a:avLst/>
                    </a:prstGeom>
                  </pic:spPr>
                </pic:pic>
              </a:graphicData>
            </a:graphic>
          </wp:inline>
        </w:drawing>
      </w:r>
    </w:p>
    <w:p w14:paraId="388AEB51" w14:textId="20A3524C" w:rsidR="00477F92" w:rsidRPr="00097B29" w:rsidRDefault="00EE52D1" w:rsidP="005E01EE">
      <w:pPr>
        <w:jc w:val="both"/>
        <w:rPr>
          <w:rFonts w:ascii="Arial" w:hAnsi="Arial" w:cs="Arial"/>
          <w:sz w:val="18"/>
          <w:szCs w:val="18"/>
          <w:lang w:val="en-US"/>
        </w:rPr>
      </w:pPr>
      <w:r w:rsidRPr="00097B29">
        <w:rPr>
          <w:rFonts w:ascii="Arial" w:hAnsi="Arial" w:cs="Arial"/>
          <w:sz w:val="18"/>
          <w:szCs w:val="18"/>
          <w:lang w:val="en-US"/>
        </w:rPr>
        <w:t xml:space="preserve"> Chart 1</w:t>
      </w:r>
      <w:r w:rsidR="000D2E57" w:rsidRPr="00097B29">
        <w:rPr>
          <w:rFonts w:ascii="Arial" w:hAnsi="Arial" w:cs="Arial"/>
          <w:sz w:val="18"/>
          <w:szCs w:val="18"/>
          <w:lang w:val="en-US"/>
        </w:rPr>
        <w:t xml:space="preserve">. </w:t>
      </w:r>
      <w:proofErr w:type="spellStart"/>
      <w:r w:rsidRPr="00097B29">
        <w:rPr>
          <w:rFonts w:ascii="Arial" w:hAnsi="Arial" w:cs="Arial"/>
          <w:sz w:val="18"/>
          <w:szCs w:val="18"/>
          <w:lang w:val="en-US"/>
        </w:rPr>
        <w:t>Favourite</w:t>
      </w:r>
      <w:proofErr w:type="spellEnd"/>
      <w:r w:rsidRPr="00097B29">
        <w:rPr>
          <w:rFonts w:ascii="Arial" w:hAnsi="Arial" w:cs="Arial"/>
          <w:sz w:val="18"/>
          <w:szCs w:val="18"/>
          <w:lang w:val="en-US"/>
        </w:rPr>
        <w:t xml:space="preserve"> ice-cream </w:t>
      </w:r>
      <w:proofErr w:type="spellStart"/>
      <w:r w:rsidRPr="00097B29">
        <w:rPr>
          <w:rFonts w:ascii="Arial" w:hAnsi="Arial" w:cs="Arial"/>
          <w:sz w:val="18"/>
          <w:szCs w:val="18"/>
          <w:lang w:val="en-US"/>
        </w:rPr>
        <w:t>flavours</w:t>
      </w:r>
      <w:proofErr w:type="spellEnd"/>
      <w:r w:rsidRPr="00097B29">
        <w:rPr>
          <w:rFonts w:ascii="Arial" w:hAnsi="Arial" w:cs="Arial"/>
          <w:sz w:val="18"/>
          <w:szCs w:val="18"/>
          <w:lang w:val="en-US"/>
        </w:rPr>
        <w:t xml:space="preserve"> among </w:t>
      </w:r>
      <w:r w:rsidR="009647F0" w:rsidRPr="00097B29">
        <w:rPr>
          <w:rFonts w:ascii="Arial" w:hAnsi="Arial" w:cs="Arial"/>
          <w:sz w:val="18"/>
          <w:szCs w:val="18"/>
          <w:lang w:val="en-US"/>
        </w:rPr>
        <w:t xml:space="preserve">female </w:t>
      </w:r>
      <w:r w:rsidR="00C97697" w:rsidRPr="00097B29">
        <w:rPr>
          <w:rFonts w:ascii="Arial" w:hAnsi="Arial" w:cs="Arial"/>
          <w:sz w:val="18"/>
          <w:szCs w:val="18"/>
          <w:lang w:val="en-US"/>
        </w:rPr>
        <w:t>respondents</w:t>
      </w:r>
    </w:p>
    <w:p w14:paraId="11FF9CF2" w14:textId="77777777" w:rsidR="00702F45" w:rsidRDefault="00702F45" w:rsidP="005E01EE">
      <w:pPr>
        <w:jc w:val="both"/>
        <w:rPr>
          <w:rFonts w:ascii="Arial" w:hAnsi="Arial" w:cs="Arial"/>
          <w:lang w:val="en-US"/>
        </w:rPr>
      </w:pPr>
    </w:p>
    <w:p w14:paraId="0FFFC272" w14:textId="77777777" w:rsidR="00097B29" w:rsidRPr="003B220A" w:rsidRDefault="00097B29" w:rsidP="005E01EE">
      <w:pPr>
        <w:jc w:val="both"/>
        <w:rPr>
          <w:rFonts w:ascii="Arial" w:hAnsi="Arial" w:cs="Arial"/>
          <w:lang w:val="en-US"/>
        </w:rPr>
      </w:pPr>
    </w:p>
    <w:p w14:paraId="3A15F9D5" w14:textId="77777777" w:rsidR="008A0782" w:rsidRPr="003B220A" w:rsidRDefault="008A0782" w:rsidP="005E01EE">
      <w:pPr>
        <w:pStyle w:val="Heading4"/>
        <w:jc w:val="both"/>
        <w:rPr>
          <w:rFonts w:ascii="Arial" w:hAnsi="Arial" w:cs="Arial"/>
          <w:lang w:val="en-US"/>
        </w:rPr>
      </w:pPr>
      <w:r w:rsidRPr="003B220A">
        <w:rPr>
          <w:rFonts w:ascii="Arial" w:hAnsi="Arial" w:cs="Arial"/>
          <w:lang w:val="en-US"/>
        </w:rPr>
        <w:t xml:space="preserve">Distribution of male responders among the various ice-cream </w:t>
      </w:r>
      <w:proofErr w:type="spellStart"/>
      <w:r w:rsidRPr="003B220A">
        <w:rPr>
          <w:rFonts w:ascii="Arial" w:hAnsi="Arial" w:cs="Arial"/>
          <w:lang w:val="en-US"/>
        </w:rPr>
        <w:t>flavour</w:t>
      </w:r>
      <w:proofErr w:type="spellEnd"/>
      <w:r w:rsidRPr="003B220A">
        <w:rPr>
          <w:rFonts w:ascii="Arial" w:hAnsi="Arial" w:cs="Arial"/>
          <w:lang w:val="en-US"/>
        </w:rPr>
        <w:t xml:space="preserve"> groups </w:t>
      </w:r>
    </w:p>
    <w:p w14:paraId="6956981A" w14:textId="77777777" w:rsidR="008A0782" w:rsidRPr="003B220A" w:rsidRDefault="008A0782" w:rsidP="005E01EE">
      <w:pPr>
        <w:jc w:val="both"/>
        <w:rPr>
          <w:rFonts w:ascii="Arial" w:hAnsi="Arial" w:cs="Arial"/>
          <w:lang w:val="en-US"/>
        </w:rPr>
      </w:pPr>
    </w:p>
    <w:p w14:paraId="0BF998DC" w14:textId="3F425C11" w:rsidR="00EE52D1" w:rsidRPr="003B220A" w:rsidRDefault="00EE52D1" w:rsidP="005E01EE">
      <w:pPr>
        <w:spacing w:after="0"/>
        <w:jc w:val="both"/>
        <w:rPr>
          <w:rFonts w:ascii="Arial" w:hAnsi="Arial" w:cs="Arial"/>
          <w:lang w:val="en-US"/>
        </w:rPr>
      </w:pPr>
      <w:r w:rsidRPr="003B220A">
        <w:rPr>
          <w:rFonts w:ascii="Arial" w:hAnsi="Arial" w:cs="Arial"/>
          <w:lang w:val="en-GB" w:eastAsia="en-GB"/>
        </w:rPr>
        <w:drawing>
          <wp:inline distT="0" distB="0" distL="0" distR="0" wp14:anchorId="6FD2CA12" wp14:editId="0795DD5A">
            <wp:extent cx="4319270" cy="2429589"/>
            <wp:effectExtent l="0" t="0" r="508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28234" cy="2434631"/>
                    </a:xfrm>
                    <a:prstGeom prst="rect">
                      <a:avLst/>
                    </a:prstGeom>
                  </pic:spPr>
                </pic:pic>
              </a:graphicData>
            </a:graphic>
          </wp:inline>
        </w:drawing>
      </w:r>
    </w:p>
    <w:p w14:paraId="536BC6E6" w14:textId="7C7ACB8D" w:rsidR="00EE52D1" w:rsidRPr="00097B29" w:rsidRDefault="00EE52D1" w:rsidP="005E01EE">
      <w:pPr>
        <w:jc w:val="both"/>
        <w:rPr>
          <w:rFonts w:ascii="Arial" w:hAnsi="Arial" w:cs="Arial"/>
          <w:sz w:val="18"/>
          <w:szCs w:val="18"/>
          <w:lang w:val="en-US"/>
        </w:rPr>
      </w:pPr>
      <w:r w:rsidRPr="00097B29">
        <w:rPr>
          <w:rFonts w:ascii="Arial" w:hAnsi="Arial" w:cs="Arial"/>
          <w:sz w:val="18"/>
          <w:szCs w:val="18"/>
          <w:lang w:val="en-US"/>
        </w:rPr>
        <w:t xml:space="preserve">Chart 2. </w:t>
      </w:r>
      <w:proofErr w:type="spellStart"/>
      <w:r w:rsidRPr="00097B29">
        <w:rPr>
          <w:rFonts w:ascii="Arial" w:hAnsi="Arial" w:cs="Arial"/>
          <w:sz w:val="18"/>
          <w:szCs w:val="18"/>
          <w:lang w:val="en-US"/>
        </w:rPr>
        <w:t>Favourite</w:t>
      </w:r>
      <w:proofErr w:type="spellEnd"/>
      <w:r w:rsidRPr="00097B29">
        <w:rPr>
          <w:rFonts w:ascii="Arial" w:hAnsi="Arial" w:cs="Arial"/>
          <w:sz w:val="18"/>
          <w:szCs w:val="18"/>
          <w:lang w:val="en-US"/>
        </w:rPr>
        <w:t xml:space="preserve"> ice-cream </w:t>
      </w:r>
      <w:proofErr w:type="spellStart"/>
      <w:r w:rsidRPr="00097B29">
        <w:rPr>
          <w:rFonts w:ascii="Arial" w:hAnsi="Arial" w:cs="Arial"/>
          <w:sz w:val="18"/>
          <w:szCs w:val="18"/>
          <w:lang w:val="en-US"/>
        </w:rPr>
        <w:t>flavours</w:t>
      </w:r>
      <w:proofErr w:type="spellEnd"/>
      <w:r w:rsidRPr="00097B29">
        <w:rPr>
          <w:rFonts w:ascii="Arial" w:hAnsi="Arial" w:cs="Arial"/>
          <w:sz w:val="18"/>
          <w:szCs w:val="18"/>
          <w:lang w:val="en-US"/>
        </w:rPr>
        <w:t xml:space="preserve"> among men</w:t>
      </w:r>
    </w:p>
    <w:p w14:paraId="3BDC2ADF" w14:textId="3FCF5F6A" w:rsidR="00A12DDF" w:rsidRPr="003B220A" w:rsidRDefault="001D204F" w:rsidP="005E01EE">
      <w:pPr>
        <w:jc w:val="both"/>
        <w:rPr>
          <w:rFonts w:ascii="Arial" w:hAnsi="Arial" w:cs="Arial"/>
          <w:lang w:val="en-US"/>
        </w:rPr>
      </w:pPr>
      <w:r w:rsidRPr="003B220A">
        <w:rPr>
          <w:rFonts w:ascii="Arial" w:hAnsi="Arial" w:cs="Arial"/>
          <w:lang w:val="en-US"/>
        </w:rPr>
        <w:t xml:space="preserve">The </w:t>
      </w:r>
      <w:r w:rsidR="006F0836" w:rsidRPr="003B220A">
        <w:rPr>
          <w:rFonts w:ascii="Arial" w:hAnsi="Arial" w:cs="Arial"/>
          <w:lang w:val="en-US"/>
        </w:rPr>
        <w:t>outco</w:t>
      </w:r>
      <w:r w:rsidR="00A12DDF" w:rsidRPr="003B220A">
        <w:rPr>
          <w:rFonts w:ascii="Arial" w:hAnsi="Arial" w:cs="Arial"/>
          <w:lang w:val="en-US"/>
        </w:rPr>
        <w:t xml:space="preserve">me of the </w:t>
      </w:r>
      <w:r w:rsidR="00D35BB5" w:rsidRPr="003B220A">
        <w:rPr>
          <w:rFonts w:ascii="Arial" w:hAnsi="Arial" w:cs="Arial"/>
          <w:lang w:val="en-US"/>
        </w:rPr>
        <w:t xml:space="preserve">research </w:t>
      </w:r>
      <w:r w:rsidR="002D4010" w:rsidRPr="003B220A">
        <w:rPr>
          <w:rFonts w:ascii="Arial" w:hAnsi="Arial" w:cs="Arial"/>
          <w:lang w:val="en-US"/>
        </w:rPr>
        <w:t>regarding</w:t>
      </w:r>
      <w:r w:rsidR="00D35BB5" w:rsidRPr="003B220A">
        <w:rPr>
          <w:rFonts w:ascii="Arial" w:hAnsi="Arial" w:cs="Arial"/>
          <w:lang w:val="en-US"/>
        </w:rPr>
        <w:t xml:space="preserve"> the </w:t>
      </w:r>
      <w:r w:rsidR="00C50252" w:rsidRPr="003B220A">
        <w:rPr>
          <w:rFonts w:ascii="Arial" w:hAnsi="Arial" w:cs="Arial"/>
          <w:lang w:val="en-US"/>
        </w:rPr>
        <w:t xml:space="preserve">male respondents </w:t>
      </w:r>
      <w:proofErr w:type="gramStart"/>
      <w:r w:rsidR="00C50252" w:rsidRPr="003B220A">
        <w:rPr>
          <w:rFonts w:ascii="Arial" w:hAnsi="Arial" w:cs="Arial"/>
          <w:lang w:val="en-US"/>
        </w:rPr>
        <w:t>show</w:t>
      </w:r>
      <w:proofErr w:type="gramEnd"/>
      <w:r w:rsidR="00C50252" w:rsidRPr="003B220A">
        <w:rPr>
          <w:rFonts w:ascii="Arial" w:hAnsi="Arial" w:cs="Arial"/>
          <w:lang w:val="en-US"/>
        </w:rPr>
        <w:t xml:space="preserve"> </w:t>
      </w:r>
      <w:r w:rsidR="006F01D6" w:rsidRPr="003B220A">
        <w:rPr>
          <w:rFonts w:ascii="Arial" w:hAnsi="Arial" w:cs="Arial"/>
          <w:lang w:val="en-US"/>
        </w:rPr>
        <w:t>almost the same ratio</w:t>
      </w:r>
      <w:r w:rsidR="008460FA" w:rsidRPr="003B220A">
        <w:rPr>
          <w:rFonts w:ascii="Arial" w:hAnsi="Arial" w:cs="Arial"/>
          <w:lang w:val="en-US"/>
        </w:rPr>
        <w:t xml:space="preserve">s between the </w:t>
      </w:r>
      <w:r w:rsidR="00D56FC6" w:rsidRPr="003B220A">
        <w:rPr>
          <w:rFonts w:ascii="Arial" w:hAnsi="Arial" w:cs="Arial"/>
          <w:lang w:val="en-US"/>
        </w:rPr>
        <w:t xml:space="preserve">various </w:t>
      </w:r>
      <w:proofErr w:type="spellStart"/>
      <w:r w:rsidR="00EB38D3" w:rsidRPr="003B220A">
        <w:rPr>
          <w:rFonts w:ascii="Arial" w:hAnsi="Arial" w:cs="Arial"/>
          <w:lang w:val="en-US"/>
        </w:rPr>
        <w:t>flavour</w:t>
      </w:r>
      <w:proofErr w:type="spellEnd"/>
      <w:r w:rsidR="00EB38D3" w:rsidRPr="003B220A">
        <w:rPr>
          <w:rFonts w:ascii="Arial" w:hAnsi="Arial" w:cs="Arial"/>
          <w:lang w:val="en-US"/>
        </w:rPr>
        <w:t xml:space="preserve"> groups.</w:t>
      </w:r>
      <w:r w:rsidR="001D6D65" w:rsidRPr="003B220A">
        <w:rPr>
          <w:rFonts w:ascii="Arial" w:hAnsi="Arial" w:cs="Arial"/>
          <w:lang w:val="en-US"/>
        </w:rPr>
        <w:t xml:space="preserve"> The difference in comparison with the </w:t>
      </w:r>
      <w:r w:rsidR="00356D57" w:rsidRPr="003B220A">
        <w:rPr>
          <w:rFonts w:ascii="Arial" w:hAnsi="Arial" w:cs="Arial"/>
          <w:lang w:val="en-US"/>
        </w:rPr>
        <w:t xml:space="preserve">female respondents is that the vanilla </w:t>
      </w:r>
      <w:proofErr w:type="spellStart"/>
      <w:r w:rsidR="00356D57" w:rsidRPr="003B220A">
        <w:rPr>
          <w:rFonts w:ascii="Arial" w:hAnsi="Arial" w:cs="Arial"/>
          <w:lang w:val="en-US"/>
        </w:rPr>
        <w:t>flavour</w:t>
      </w:r>
      <w:proofErr w:type="spellEnd"/>
      <w:r w:rsidR="00356D57" w:rsidRPr="003B220A">
        <w:rPr>
          <w:rFonts w:ascii="Arial" w:hAnsi="Arial" w:cs="Arial"/>
          <w:lang w:val="en-US"/>
        </w:rPr>
        <w:t xml:space="preserve"> is the </w:t>
      </w:r>
      <w:proofErr w:type="spellStart"/>
      <w:r w:rsidR="00356D57" w:rsidRPr="003B220A">
        <w:rPr>
          <w:rFonts w:ascii="Arial" w:hAnsi="Arial" w:cs="Arial"/>
          <w:lang w:val="en-US"/>
        </w:rPr>
        <w:t>favourite</w:t>
      </w:r>
      <w:proofErr w:type="spellEnd"/>
      <w:r w:rsidR="00356D57" w:rsidRPr="003B220A">
        <w:rPr>
          <w:rFonts w:ascii="Arial" w:hAnsi="Arial" w:cs="Arial"/>
          <w:lang w:val="en-US"/>
        </w:rPr>
        <w:t xml:space="preserve"> to </w:t>
      </w:r>
      <w:r w:rsidR="00FB1DA9" w:rsidRPr="003B220A">
        <w:rPr>
          <w:rFonts w:ascii="Arial" w:hAnsi="Arial" w:cs="Arial"/>
          <w:lang w:val="en-US"/>
        </w:rPr>
        <w:t>51.</w:t>
      </w:r>
      <w:r w:rsidR="00B60A5F" w:rsidRPr="003B220A">
        <w:rPr>
          <w:rFonts w:ascii="Arial" w:hAnsi="Arial" w:cs="Arial"/>
          <w:lang w:val="en-US"/>
        </w:rPr>
        <w:t xml:space="preserve">65% of the </w:t>
      </w:r>
      <w:r w:rsidR="00B10AB7" w:rsidRPr="003B220A">
        <w:rPr>
          <w:rFonts w:ascii="Arial" w:hAnsi="Arial" w:cs="Arial"/>
          <w:lang w:val="en-US"/>
        </w:rPr>
        <w:t xml:space="preserve">male </w:t>
      </w:r>
      <w:r w:rsidR="007A6FC4" w:rsidRPr="003B220A">
        <w:rPr>
          <w:rFonts w:ascii="Arial" w:hAnsi="Arial" w:cs="Arial"/>
          <w:lang w:val="en-US"/>
        </w:rPr>
        <w:t>responders</w:t>
      </w:r>
      <w:r w:rsidR="00D5552F" w:rsidRPr="003B220A">
        <w:rPr>
          <w:rFonts w:ascii="Arial" w:hAnsi="Arial" w:cs="Arial"/>
          <w:lang w:val="en-US"/>
        </w:rPr>
        <w:t xml:space="preserve"> and ch</w:t>
      </w:r>
      <w:r w:rsidR="00716B0B" w:rsidRPr="003B220A">
        <w:rPr>
          <w:rFonts w:ascii="Arial" w:hAnsi="Arial" w:cs="Arial"/>
          <w:lang w:val="en-US"/>
        </w:rPr>
        <w:t xml:space="preserve">ocolate and strawberry are respectively the </w:t>
      </w:r>
      <w:proofErr w:type="spellStart"/>
      <w:r w:rsidR="00716B0B" w:rsidRPr="003B220A">
        <w:rPr>
          <w:rFonts w:ascii="Arial" w:hAnsi="Arial" w:cs="Arial"/>
          <w:lang w:val="en-US"/>
        </w:rPr>
        <w:t>favourite</w:t>
      </w:r>
      <w:proofErr w:type="spellEnd"/>
      <w:r w:rsidR="00716B0B" w:rsidRPr="003B220A">
        <w:rPr>
          <w:rFonts w:ascii="Arial" w:hAnsi="Arial" w:cs="Arial"/>
          <w:lang w:val="en-US"/>
        </w:rPr>
        <w:t xml:space="preserve"> </w:t>
      </w:r>
      <w:proofErr w:type="spellStart"/>
      <w:r w:rsidR="00716B0B" w:rsidRPr="003B220A">
        <w:rPr>
          <w:rFonts w:ascii="Arial" w:hAnsi="Arial" w:cs="Arial"/>
          <w:lang w:val="en-US"/>
        </w:rPr>
        <w:t>flavou</w:t>
      </w:r>
      <w:r w:rsidR="00044BE9" w:rsidRPr="003B220A">
        <w:rPr>
          <w:rFonts w:ascii="Arial" w:hAnsi="Arial" w:cs="Arial"/>
          <w:lang w:val="en-US"/>
        </w:rPr>
        <w:t>r</w:t>
      </w:r>
      <w:proofErr w:type="spellEnd"/>
      <w:r w:rsidR="00716B0B" w:rsidRPr="003B220A">
        <w:rPr>
          <w:rFonts w:ascii="Arial" w:hAnsi="Arial" w:cs="Arial"/>
          <w:lang w:val="en-US"/>
        </w:rPr>
        <w:t xml:space="preserve"> to </w:t>
      </w:r>
      <w:r w:rsidR="00601A6E" w:rsidRPr="003B220A">
        <w:rPr>
          <w:rFonts w:ascii="Arial" w:hAnsi="Arial" w:cs="Arial"/>
          <w:lang w:val="en-US"/>
        </w:rPr>
        <w:t>16.48% and 31.87%</w:t>
      </w:r>
      <w:r w:rsidR="000C7923" w:rsidRPr="003B220A">
        <w:rPr>
          <w:rFonts w:ascii="Arial" w:hAnsi="Arial" w:cs="Arial"/>
          <w:lang w:val="en-US"/>
        </w:rPr>
        <w:t xml:space="preserve"> of the male respon</w:t>
      </w:r>
      <w:r w:rsidR="00F43D8B" w:rsidRPr="003B220A">
        <w:rPr>
          <w:rFonts w:ascii="Arial" w:hAnsi="Arial" w:cs="Arial"/>
          <w:lang w:val="en-US"/>
        </w:rPr>
        <w:t>ders.</w:t>
      </w:r>
    </w:p>
    <w:p w14:paraId="2D8273CF" w14:textId="34923D65" w:rsidR="00EE52D1" w:rsidRDefault="00A258AD" w:rsidP="005E01EE">
      <w:pPr>
        <w:pStyle w:val="Heading4"/>
        <w:spacing w:after="240"/>
        <w:jc w:val="both"/>
        <w:rPr>
          <w:lang w:val="en-US"/>
        </w:rPr>
      </w:pPr>
      <w:r>
        <w:rPr>
          <w:lang w:val="en-US"/>
        </w:rPr>
        <w:t>Relation between gender</w:t>
      </w:r>
      <w:r w:rsidR="002D5396">
        <w:rPr>
          <w:lang w:val="en-US"/>
        </w:rPr>
        <w:t xml:space="preserve">, </w:t>
      </w:r>
      <w:r>
        <w:rPr>
          <w:lang w:val="en-US"/>
        </w:rPr>
        <w:t>average game scores and puzzle scores</w:t>
      </w:r>
    </w:p>
    <w:p w14:paraId="00184C26" w14:textId="4FBA880E" w:rsidR="009A7494" w:rsidRPr="003B220A" w:rsidRDefault="00CF1151" w:rsidP="005E01EE">
      <w:pPr>
        <w:jc w:val="both"/>
        <w:rPr>
          <w:rFonts w:ascii="Arial" w:hAnsi="Arial" w:cs="Arial"/>
          <w:lang w:val="en-US"/>
        </w:rPr>
      </w:pPr>
      <w:r w:rsidRPr="003B220A">
        <w:rPr>
          <w:rFonts w:ascii="Arial" w:hAnsi="Arial" w:cs="Arial"/>
          <w:lang w:val="en-US"/>
        </w:rPr>
        <w:t xml:space="preserve">The findings </w:t>
      </w:r>
      <w:r w:rsidR="00492D21" w:rsidRPr="003B220A">
        <w:rPr>
          <w:rFonts w:ascii="Arial" w:hAnsi="Arial" w:cs="Arial"/>
          <w:lang w:val="en-US"/>
        </w:rPr>
        <w:t xml:space="preserve">of the previous </w:t>
      </w:r>
      <w:r w:rsidR="00C90644" w:rsidRPr="003B220A">
        <w:rPr>
          <w:rFonts w:ascii="Arial" w:hAnsi="Arial" w:cs="Arial"/>
          <w:lang w:val="en-US"/>
        </w:rPr>
        <w:t>partition</w:t>
      </w:r>
      <w:r w:rsidRPr="003B220A">
        <w:rPr>
          <w:rFonts w:ascii="Arial" w:hAnsi="Arial" w:cs="Arial"/>
          <w:lang w:val="en-US"/>
        </w:rPr>
        <w:t xml:space="preserve"> opened the opportunity for </w:t>
      </w:r>
      <w:r w:rsidR="002F4F56" w:rsidRPr="003B220A">
        <w:rPr>
          <w:rFonts w:ascii="Arial" w:hAnsi="Arial" w:cs="Arial"/>
          <w:lang w:val="en-US"/>
        </w:rPr>
        <w:t>explo</w:t>
      </w:r>
      <w:r w:rsidR="00051195" w:rsidRPr="003B220A">
        <w:rPr>
          <w:rFonts w:ascii="Arial" w:hAnsi="Arial" w:cs="Arial"/>
          <w:lang w:val="en-US"/>
        </w:rPr>
        <w:t>ri</w:t>
      </w:r>
      <w:r w:rsidR="00116F47" w:rsidRPr="003B220A">
        <w:rPr>
          <w:rFonts w:ascii="Arial" w:hAnsi="Arial" w:cs="Arial"/>
          <w:lang w:val="en-US"/>
        </w:rPr>
        <w:t>ng</w:t>
      </w:r>
      <w:r w:rsidRPr="003B220A">
        <w:rPr>
          <w:rFonts w:ascii="Arial" w:hAnsi="Arial" w:cs="Arial"/>
          <w:lang w:val="en-US"/>
        </w:rPr>
        <w:t xml:space="preserve"> further </w:t>
      </w:r>
      <w:r w:rsidR="00116F47" w:rsidRPr="003B220A">
        <w:rPr>
          <w:rFonts w:ascii="Arial" w:hAnsi="Arial" w:cs="Arial"/>
          <w:lang w:val="en-US"/>
        </w:rPr>
        <w:t xml:space="preserve">relations between the components of this </w:t>
      </w:r>
      <w:r w:rsidR="00045699" w:rsidRPr="003B220A">
        <w:rPr>
          <w:rFonts w:ascii="Arial" w:hAnsi="Arial" w:cs="Arial"/>
          <w:lang w:val="en-US"/>
        </w:rPr>
        <w:t>research</w:t>
      </w:r>
      <w:r w:rsidRPr="003B220A">
        <w:rPr>
          <w:rFonts w:ascii="Arial" w:hAnsi="Arial" w:cs="Arial"/>
          <w:lang w:val="en-US"/>
        </w:rPr>
        <w:t>.</w:t>
      </w:r>
      <w:r w:rsidR="006C073E" w:rsidRPr="003B220A">
        <w:rPr>
          <w:rFonts w:ascii="Arial" w:hAnsi="Arial" w:cs="Arial"/>
          <w:lang w:val="en-US"/>
        </w:rPr>
        <w:t xml:space="preserve"> </w:t>
      </w:r>
      <w:r w:rsidR="00F824E0" w:rsidRPr="003B220A">
        <w:rPr>
          <w:rFonts w:ascii="Arial" w:hAnsi="Arial" w:cs="Arial"/>
          <w:lang w:val="en-US"/>
        </w:rPr>
        <w:t xml:space="preserve">Having the results </w:t>
      </w:r>
      <w:r w:rsidR="004E4792" w:rsidRPr="003B220A">
        <w:rPr>
          <w:rFonts w:ascii="Arial" w:hAnsi="Arial" w:cs="Arial"/>
          <w:lang w:val="en-US"/>
        </w:rPr>
        <w:t xml:space="preserve">from the video games and the puzzles </w:t>
      </w:r>
      <w:r w:rsidR="00F65F76" w:rsidRPr="003B220A">
        <w:rPr>
          <w:rFonts w:ascii="Arial" w:hAnsi="Arial" w:cs="Arial"/>
          <w:lang w:val="en-US"/>
        </w:rPr>
        <w:t>played by</w:t>
      </w:r>
      <w:r w:rsidR="009A1566" w:rsidRPr="003B220A">
        <w:rPr>
          <w:rFonts w:ascii="Arial" w:hAnsi="Arial" w:cs="Arial"/>
          <w:lang w:val="en-US"/>
        </w:rPr>
        <w:t xml:space="preserve"> </w:t>
      </w:r>
      <w:r w:rsidR="00F65F76" w:rsidRPr="003B220A">
        <w:rPr>
          <w:rFonts w:ascii="Arial" w:hAnsi="Arial" w:cs="Arial"/>
          <w:lang w:val="en-US"/>
        </w:rPr>
        <w:t>the respo</w:t>
      </w:r>
      <w:r w:rsidR="003A5D84" w:rsidRPr="003B220A">
        <w:rPr>
          <w:rFonts w:ascii="Arial" w:hAnsi="Arial" w:cs="Arial"/>
          <w:lang w:val="en-US"/>
        </w:rPr>
        <w:t>nders</w:t>
      </w:r>
      <w:r w:rsidR="00AF18B9" w:rsidRPr="003B220A">
        <w:rPr>
          <w:rFonts w:ascii="Arial" w:hAnsi="Arial" w:cs="Arial"/>
          <w:lang w:val="en-US"/>
        </w:rPr>
        <w:t xml:space="preserve">, were </w:t>
      </w:r>
      <w:r w:rsidR="00352E54" w:rsidRPr="003B220A">
        <w:rPr>
          <w:rFonts w:ascii="Arial" w:hAnsi="Arial" w:cs="Arial"/>
          <w:lang w:val="en-US"/>
        </w:rPr>
        <w:t xml:space="preserve">explored </w:t>
      </w:r>
      <w:r w:rsidR="001979DB" w:rsidRPr="003B220A">
        <w:rPr>
          <w:rFonts w:ascii="Arial" w:hAnsi="Arial" w:cs="Arial"/>
          <w:lang w:val="en-US"/>
        </w:rPr>
        <w:t xml:space="preserve">the relations </w:t>
      </w:r>
      <w:r w:rsidR="006678BB" w:rsidRPr="003B220A">
        <w:rPr>
          <w:rFonts w:ascii="Arial" w:hAnsi="Arial" w:cs="Arial"/>
          <w:lang w:val="en-US"/>
        </w:rPr>
        <w:t>betwe</w:t>
      </w:r>
      <w:r w:rsidR="00737D56" w:rsidRPr="003B220A">
        <w:rPr>
          <w:rFonts w:ascii="Arial" w:hAnsi="Arial" w:cs="Arial"/>
          <w:lang w:val="en-US"/>
        </w:rPr>
        <w:t>e</w:t>
      </w:r>
      <w:r w:rsidR="004E7C5E" w:rsidRPr="003B220A">
        <w:rPr>
          <w:rFonts w:ascii="Arial" w:hAnsi="Arial" w:cs="Arial"/>
          <w:lang w:val="en-US"/>
        </w:rPr>
        <w:t xml:space="preserve">n </w:t>
      </w:r>
      <w:r w:rsidR="002571EA" w:rsidRPr="003B220A">
        <w:rPr>
          <w:rFonts w:ascii="Arial" w:hAnsi="Arial" w:cs="Arial"/>
          <w:lang w:val="en-US"/>
        </w:rPr>
        <w:t xml:space="preserve">the results </w:t>
      </w:r>
      <w:r w:rsidR="00F65AEE" w:rsidRPr="003B220A">
        <w:rPr>
          <w:rFonts w:ascii="Arial" w:hAnsi="Arial" w:cs="Arial"/>
          <w:lang w:val="en-US"/>
        </w:rPr>
        <w:t>from the video</w:t>
      </w:r>
      <w:r w:rsidR="00490140" w:rsidRPr="003B220A">
        <w:rPr>
          <w:rFonts w:ascii="Arial" w:hAnsi="Arial" w:cs="Arial"/>
          <w:lang w:val="en-US"/>
        </w:rPr>
        <w:t xml:space="preserve"> games and </w:t>
      </w:r>
      <w:r w:rsidR="002B7F04" w:rsidRPr="003B220A">
        <w:rPr>
          <w:rFonts w:ascii="Arial" w:hAnsi="Arial" w:cs="Arial"/>
          <w:lang w:val="en-US"/>
        </w:rPr>
        <w:t xml:space="preserve">gender, as well as the relations between the scores from the puzzles and </w:t>
      </w:r>
      <w:r w:rsidR="00EE661B" w:rsidRPr="003B220A">
        <w:rPr>
          <w:rFonts w:ascii="Arial" w:hAnsi="Arial" w:cs="Arial"/>
          <w:lang w:val="en-US"/>
        </w:rPr>
        <w:t>gender</w:t>
      </w:r>
      <w:r w:rsidR="00A312B8" w:rsidRPr="003B220A">
        <w:rPr>
          <w:rFonts w:ascii="Arial" w:hAnsi="Arial" w:cs="Arial"/>
          <w:lang w:val="en-US"/>
        </w:rPr>
        <w:t xml:space="preserve">. </w:t>
      </w:r>
    </w:p>
    <w:p w14:paraId="185F8B73" w14:textId="50E70D86" w:rsidR="00771808" w:rsidRPr="003B220A" w:rsidRDefault="00771808" w:rsidP="005E01EE">
      <w:pPr>
        <w:pStyle w:val="Heading4"/>
        <w:spacing w:after="240"/>
        <w:jc w:val="both"/>
        <w:rPr>
          <w:rFonts w:ascii="Arial" w:hAnsi="Arial" w:cs="Arial"/>
          <w:lang w:val="en-US"/>
        </w:rPr>
      </w:pPr>
      <w:r w:rsidRPr="003B220A">
        <w:rPr>
          <w:rFonts w:ascii="Arial" w:hAnsi="Arial" w:cs="Arial"/>
          <w:lang w:val="en-US"/>
        </w:rPr>
        <w:t xml:space="preserve">Average video-games score </w:t>
      </w:r>
      <w:r w:rsidR="00295F00" w:rsidRPr="003B220A">
        <w:rPr>
          <w:rFonts w:ascii="Arial" w:hAnsi="Arial" w:cs="Arial"/>
          <w:lang w:val="en-US"/>
        </w:rPr>
        <w:t xml:space="preserve">and </w:t>
      </w:r>
      <w:r w:rsidR="00767D30" w:rsidRPr="003B220A">
        <w:rPr>
          <w:rFonts w:ascii="Arial" w:hAnsi="Arial" w:cs="Arial"/>
          <w:lang w:val="en-US"/>
        </w:rPr>
        <w:t xml:space="preserve">average </w:t>
      </w:r>
      <w:r w:rsidR="00CD40F1" w:rsidRPr="003B220A">
        <w:rPr>
          <w:rFonts w:ascii="Arial" w:hAnsi="Arial" w:cs="Arial"/>
          <w:lang w:val="en-US"/>
        </w:rPr>
        <w:t xml:space="preserve">puzzle score </w:t>
      </w:r>
      <w:r w:rsidR="00DA6ED8" w:rsidRPr="003B220A">
        <w:rPr>
          <w:rFonts w:ascii="Arial" w:hAnsi="Arial" w:cs="Arial"/>
          <w:lang w:val="en-US"/>
        </w:rPr>
        <w:t xml:space="preserve">according to gender </w:t>
      </w:r>
      <w:r w:rsidR="00806C5A" w:rsidRPr="003B220A">
        <w:rPr>
          <w:rFonts w:ascii="Arial" w:hAnsi="Arial" w:cs="Arial"/>
          <w:lang w:val="en-US"/>
        </w:rPr>
        <w:t xml:space="preserve">for the </w:t>
      </w:r>
      <w:r w:rsidR="00597852" w:rsidRPr="003B220A">
        <w:rPr>
          <w:rFonts w:ascii="Arial" w:hAnsi="Arial" w:cs="Arial"/>
          <w:lang w:val="en-US"/>
        </w:rPr>
        <w:t xml:space="preserve">various </w:t>
      </w:r>
      <w:r w:rsidR="00844237" w:rsidRPr="003B220A">
        <w:rPr>
          <w:rFonts w:ascii="Arial" w:hAnsi="Arial" w:cs="Arial"/>
          <w:lang w:val="en-US"/>
        </w:rPr>
        <w:t>ice-cream groups</w:t>
      </w:r>
    </w:p>
    <w:p w14:paraId="0825BFC9" w14:textId="3A3E3A50" w:rsidR="00422A32" w:rsidRPr="003B220A" w:rsidRDefault="00071DC1" w:rsidP="005E01EE">
      <w:pPr>
        <w:jc w:val="both"/>
        <w:rPr>
          <w:rFonts w:ascii="Arial" w:hAnsi="Arial" w:cs="Arial"/>
          <w:lang w:val="en-US"/>
        </w:rPr>
      </w:pPr>
      <w:r w:rsidRPr="003B220A">
        <w:rPr>
          <w:rFonts w:ascii="Arial" w:hAnsi="Arial" w:cs="Arial"/>
          <w:lang w:val="en-US"/>
        </w:rPr>
        <w:t>After finding out</w:t>
      </w:r>
      <w:r w:rsidR="00AC68BA" w:rsidRPr="003B220A">
        <w:rPr>
          <w:rFonts w:ascii="Arial" w:hAnsi="Arial" w:cs="Arial"/>
          <w:lang w:val="en-US"/>
        </w:rPr>
        <w:t xml:space="preserve"> the ratio</w:t>
      </w:r>
      <w:r w:rsidR="00AF4784" w:rsidRPr="003B220A">
        <w:rPr>
          <w:rFonts w:ascii="Arial" w:hAnsi="Arial" w:cs="Arial"/>
          <w:lang w:val="en-US"/>
        </w:rPr>
        <w:t xml:space="preserve"> between </w:t>
      </w:r>
      <w:r w:rsidR="00BB4805" w:rsidRPr="003B220A">
        <w:rPr>
          <w:rFonts w:ascii="Arial" w:hAnsi="Arial" w:cs="Arial"/>
          <w:lang w:val="en-US"/>
        </w:rPr>
        <w:t>female and male</w:t>
      </w:r>
      <w:r w:rsidR="00007216" w:rsidRPr="003B220A">
        <w:rPr>
          <w:rFonts w:ascii="Arial" w:hAnsi="Arial" w:cs="Arial"/>
          <w:lang w:val="en-US"/>
        </w:rPr>
        <w:t xml:space="preserve"> responders</w:t>
      </w:r>
      <w:r w:rsidR="006A05B1" w:rsidRPr="003B220A">
        <w:rPr>
          <w:rFonts w:ascii="Arial" w:hAnsi="Arial" w:cs="Arial"/>
          <w:lang w:val="en-US"/>
        </w:rPr>
        <w:t xml:space="preserve"> </w:t>
      </w:r>
      <w:r w:rsidR="009E5AB4" w:rsidRPr="003B220A">
        <w:rPr>
          <w:rFonts w:ascii="Arial" w:hAnsi="Arial" w:cs="Arial"/>
          <w:lang w:val="en-US"/>
        </w:rPr>
        <w:t>It was easy</w:t>
      </w:r>
      <w:r w:rsidR="0059672D" w:rsidRPr="003B220A">
        <w:rPr>
          <w:rFonts w:ascii="Arial" w:hAnsi="Arial" w:cs="Arial"/>
          <w:lang w:val="en-US"/>
        </w:rPr>
        <w:t xml:space="preserve"> </w:t>
      </w:r>
      <w:proofErr w:type="gramStart"/>
      <w:r w:rsidR="0059672D" w:rsidRPr="003B220A">
        <w:rPr>
          <w:rFonts w:ascii="Arial" w:hAnsi="Arial" w:cs="Arial"/>
          <w:lang w:val="en-US"/>
        </w:rPr>
        <w:t>To</w:t>
      </w:r>
      <w:proofErr w:type="gramEnd"/>
      <w:r w:rsidR="0059672D" w:rsidRPr="003B220A">
        <w:rPr>
          <w:rFonts w:ascii="Arial" w:hAnsi="Arial" w:cs="Arial"/>
          <w:lang w:val="en-US"/>
        </w:rPr>
        <w:t xml:space="preserve"> find the relation</w:t>
      </w:r>
      <w:r w:rsidR="00520AEF" w:rsidRPr="003B220A">
        <w:rPr>
          <w:rFonts w:ascii="Arial" w:hAnsi="Arial" w:cs="Arial"/>
          <w:lang w:val="en-US"/>
        </w:rPr>
        <w:t xml:space="preserve"> between</w:t>
      </w:r>
      <w:r w:rsidR="0090161F" w:rsidRPr="003B220A">
        <w:rPr>
          <w:rFonts w:ascii="Arial" w:hAnsi="Arial" w:cs="Arial"/>
          <w:lang w:val="en-US"/>
        </w:rPr>
        <w:t xml:space="preserve"> gender</w:t>
      </w:r>
      <w:r w:rsidR="007D5A25" w:rsidRPr="003B220A">
        <w:rPr>
          <w:rFonts w:ascii="Arial" w:hAnsi="Arial" w:cs="Arial"/>
          <w:lang w:val="en-US"/>
        </w:rPr>
        <w:t>,</w:t>
      </w:r>
      <w:r w:rsidR="00540385" w:rsidRPr="003B220A">
        <w:rPr>
          <w:rFonts w:ascii="Arial" w:hAnsi="Arial" w:cs="Arial"/>
          <w:lang w:val="en-US"/>
        </w:rPr>
        <w:t xml:space="preserve"> various</w:t>
      </w:r>
      <w:r w:rsidR="00644010" w:rsidRPr="003B220A">
        <w:rPr>
          <w:rFonts w:ascii="Arial" w:hAnsi="Arial" w:cs="Arial"/>
          <w:lang w:val="en-US"/>
        </w:rPr>
        <w:t xml:space="preserve"> ice</w:t>
      </w:r>
      <w:r w:rsidR="00CF2A94" w:rsidRPr="003B220A">
        <w:rPr>
          <w:rFonts w:ascii="Arial" w:hAnsi="Arial" w:cs="Arial"/>
          <w:lang w:val="en-US"/>
        </w:rPr>
        <w:t>-</w:t>
      </w:r>
      <w:r w:rsidR="00644010" w:rsidRPr="003B220A">
        <w:rPr>
          <w:rFonts w:ascii="Arial" w:hAnsi="Arial" w:cs="Arial"/>
          <w:lang w:val="en-US"/>
        </w:rPr>
        <w:t>cream groups</w:t>
      </w:r>
      <w:r w:rsidR="0039617B" w:rsidRPr="003B220A">
        <w:rPr>
          <w:rFonts w:ascii="Arial" w:hAnsi="Arial" w:cs="Arial"/>
          <w:lang w:val="en-US"/>
        </w:rPr>
        <w:t>,</w:t>
      </w:r>
      <w:r w:rsidR="00B35C7D" w:rsidRPr="003B220A">
        <w:rPr>
          <w:rFonts w:ascii="Arial" w:hAnsi="Arial" w:cs="Arial"/>
          <w:lang w:val="en-US"/>
        </w:rPr>
        <w:t xml:space="preserve"> video game scores</w:t>
      </w:r>
      <w:r w:rsidR="004B424A" w:rsidRPr="003B220A">
        <w:rPr>
          <w:rFonts w:ascii="Arial" w:hAnsi="Arial" w:cs="Arial"/>
          <w:lang w:val="en-US"/>
        </w:rPr>
        <w:t xml:space="preserve"> </w:t>
      </w:r>
      <w:r w:rsidR="00BB51B6" w:rsidRPr="003B220A">
        <w:rPr>
          <w:rFonts w:ascii="Arial" w:hAnsi="Arial" w:cs="Arial"/>
          <w:lang w:val="en-US"/>
        </w:rPr>
        <w:t>and</w:t>
      </w:r>
      <w:r w:rsidR="004B424A" w:rsidRPr="003B220A">
        <w:rPr>
          <w:rFonts w:ascii="Arial" w:hAnsi="Arial" w:cs="Arial"/>
          <w:lang w:val="en-US"/>
        </w:rPr>
        <w:t xml:space="preserve"> puzzle scores</w:t>
      </w:r>
      <w:r w:rsidR="00F13197" w:rsidRPr="003B220A">
        <w:rPr>
          <w:rFonts w:ascii="Arial" w:hAnsi="Arial" w:cs="Arial"/>
          <w:lang w:val="en-US"/>
        </w:rPr>
        <w:t>.</w:t>
      </w:r>
      <w:r w:rsidR="00565E24" w:rsidRPr="003B220A">
        <w:rPr>
          <w:rFonts w:ascii="Arial" w:hAnsi="Arial" w:cs="Arial"/>
          <w:lang w:val="en-US"/>
        </w:rPr>
        <w:t xml:space="preserve"> </w:t>
      </w:r>
      <w:r w:rsidR="00F14053" w:rsidRPr="003B220A">
        <w:rPr>
          <w:rFonts w:ascii="Arial" w:hAnsi="Arial" w:cs="Arial"/>
          <w:lang w:val="en-US"/>
        </w:rPr>
        <w:t xml:space="preserve">Using the </w:t>
      </w:r>
      <w:r w:rsidR="003A2CCE" w:rsidRPr="003B220A">
        <w:rPr>
          <w:rFonts w:ascii="Arial" w:hAnsi="Arial" w:cs="Arial"/>
          <w:lang w:val="en-US"/>
        </w:rPr>
        <w:t xml:space="preserve">same pivot </w:t>
      </w:r>
      <w:r w:rsidR="00F14053" w:rsidRPr="003B220A">
        <w:rPr>
          <w:rFonts w:ascii="Arial" w:hAnsi="Arial" w:cs="Arial"/>
          <w:lang w:val="en-US"/>
        </w:rPr>
        <w:t>tables</w:t>
      </w:r>
      <w:r w:rsidR="00B63699" w:rsidRPr="003B220A">
        <w:rPr>
          <w:rFonts w:ascii="Arial" w:hAnsi="Arial" w:cs="Arial"/>
          <w:lang w:val="en-US"/>
        </w:rPr>
        <w:t xml:space="preserve"> </w:t>
      </w:r>
      <w:r w:rsidR="004E3261" w:rsidRPr="003B220A">
        <w:rPr>
          <w:rFonts w:ascii="Arial" w:hAnsi="Arial" w:cs="Arial"/>
          <w:lang w:val="en-US"/>
        </w:rPr>
        <w:t>were</w:t>
      </w:r>
      <w:r w:rsidR="00BB08DD" w:rsidRPr="003B220A">
        <w:rPr>
          <w:rFonts w:ascii="Arial" w:hAnsi="Arial" w:cs="Arial"/>
          <w:lang w:val="en-US"/>
        </w:rPr>
        <w:t xml:space="preserve"> made some adjustments</w:t>
      </w:r>
      <w:r w:rsidR="004625DA" w:rsidRPr="003B220A">
        <w:rPr>
          <w:rFonts w:ascii="Arial" w:hAnsi="Arial" w:cs="Arial"/>
          <w:lang w:val="en-US"/>
        </w:rPr>
        <w:t xml:space="preserve"> </w:t>
      </w:r>
      <w:r w:rsidR="00AE3DF5" w:rsidRPr="003B220A">
        <w:rPr>
          <w:rFonts w:ascii="Arial" w:hAnsi="Arial" w:cs="Arial"/>
          <w:lang w:val="en-US"/>
        </w:rPr>
        <w:t>and revealed</w:t>
      </w:r>
      <w:r w:rsidR="004625DA" w:rsidRPr="003B220A">
        <w:rPr>
          <w:rFonts w:ascii="Arial" w:hAnsi="Arial" w:cs="Arial"/>
          <w:lang w:val="en-US"/>
        </w:rPr>
        <w:t xml:space="preserve"> the average</w:t>
      </w:r>
      <w:r w:rsidR="00415D8D" w:rsidRPr="003B220A">
        <w:rPr>
          <w:rFonts w:ascii="Arial" w:hAnsi="Arial" w:cs="Arial"/>
          <w:lang w:val="en-US"/>
        </w:rPr>
        <w:t xml:space="preserve"> game scores and puzzle scores</w:t>
      </w:r>
      <w:r w:rsidR="00002E11" w:rsidRPr="003B220A">
        <w:rPr>
          <w:rFonts w:ascii="Arial" w:hAnsi="Arial" w:cs="Arial"/>
          <w:lang w:val="en-US"/>
        </w:rPr>
        <w:t xml:space="preserve"> according to gender</w:t>
      </w:r>
      <w:r w:rsidR="004A3FF9" w:rsidRPr="003B220A">
        <w:rPr>
          <w:rFonts w:ascii="Arial" w:hAnsi="Arial" w:cs="Arial"/>
          <w:lang w:val="en-US"/>
        </w:rPr>
        <w:t xml:space="preserve"> per</w:t>
      </w:r>
      <w:r w:rsidR="009B7E3F" w:rsidRPr="003B220A">
        <w:rPr>
          <w:rFonts w:ascii="Arial" w:hAnsi="Arial" w:cs="Arial"/>
          <w:lang w:val="en-US"/>
        </w:rPr>
        <w:t xml:space="preserve"> various ice cream groups</w:t>
      </w:r>
      <w:r w:rsidR="000C1675" w:rsidRPr="003B220A">
        <w:rPr>
          <w:rFonts w:ascii="Arial" w:hAnsi="Arial" w:cs="Arial"/>
          <w:lang w:val="en-US"/>
        </w:rPr>
        <w:t>.</w:t>
      </w:r>
      <w:r w:rsidR="0020498B" w:rsidRPr="003B220A">
        <w:rPr>
          <w:rFonts w:ascii="Arial" w:hAnsi="Arial" w:cs="Arial"/>
          <w:lang w:val="en-US"/>
        </w:rPr>
        <w:t xml:space="preserve"> </w:t>
      </w:r>
      <w:r w:rsidR="00874A16" w:rsidRPr="003B220A">
        <w:rPr>
          <w:rFonts w:ascii="Arial" w:hAnsi="Arial" w:cs="Arial"/>
          <w:lang w:val="en-US"/>
        </w:rPr>
        <w:t xml:space="preserve">It appears that </w:t>
      </w:r>
      <w:r w:rsidR="00F66952" w:rsidRPr="003B220A">
        <w:rPr>
          <w:rFonts w:ascii="Arial" w:hAnsi="Arial" w:cs="Arial"/>
          <w:lang w:val="en-US"/>
        </w:rPr>
        <w:t>Video game</w:t>
      </w:r>
      <w:r w:rsidR="006C23DE" w:rsidRPr="003B220A">
        <w:rPr>
          <w:rFonts w:ascii="Arial" w:hAnsi="Arial" w:cs="Arial"/>
          <w:lang w:val="en-US"/>
        </w:rPr>
        <w:t xml:space="preserve"> and puzzle scores</w:t>
      </w:r>
      <w:r w:rsidR="001C6547" w:rsidRPr="003B220A">
        <w:rPr>
          <w:rFonts w:ascii="Arial" w:hAnsi="Arial" w:cs="Arial"/>
          <w:lang w:val="en-US"/>
        </w:rPr>
        <w:t xml:space="preserve"> for </w:t>
      </w:r>
      <w:r w:rsidR="000370F7" w:rsidRPr="003B220A">
        <w:rPr>
          <w:rFonts w:ascii="Arial" w:hAnsi="Arial" w:cs="Arial"/>
          <w:lang w:val="en-US"/>
        </w:rPr>
        <w:t>female and male</w:t>
      </w:r>
      <w:r w:rsidR="00AA0ABD" w:rsidRPr="003B220A">
        <w:rPr>
          <w:rFonts w:ascii="Arial" w:hAnsi="Arial" w:cs="Arial"/>
          <w:lang w:val="en-US"/>
        </w:rPr>
        <w:t xml:space="preserve"> responders</w:t>
      </w:r>
      <w:r w:rsidR="004650DA" w:rsidRPr="003B220A">
        <w:rPr>
          <w:rFonts w:ascii="Arial" w:hAnsi="Arial" w:cs="Arial"/>
          <w:lang w:val="en-US"/>
        </w:rPr>
        <w:t xml:space="preserve"> </w:t>
      </w:r>
      <w:r w:rsidR="007D4651" w:rsidRPr="003B220A">
        <w:rPr>
          <w:rFonts w:ascii="Arial" w:hAnsi="Arial" w:cs="Arial"/>
          <w:lang w:val="en-US"/>
        </w:rPr>
        <w:t>do not</w:t>
      </w:r>
      <w:r w:rsidR="004650DA" w:rsidRPr="003B220A">
        <w:rPr>
          <w:rFonts w:ascii="Arial" w:hAnsi="Arial" w:cs="Arial"/>
          <w:lang w:val="en-US"/>
        </w:rPr>
        <w:t xml:space="preserve"> </w:t>
      </w:r>
      <w:r w:rsidR="00B207E9" w:rsidRPr="003B220A">
        <w:rPr>
          <w:rFonts w:ascii="Arial" w:hAnsi="Arial" w:cs="Arial"/>
          <w:lang w:val="en-US"/>
        </w:rPr>
        <w:t>v</w:t>
      </w:r>
      <w:r w:rsidR="00692E30" w:rsidRPr="003B220A">
        <w:rPr>
          <w:rFonts w:ascii="Arial" w:hAnsi="Arial" w:cs="Arial"/>
          <w:lang w:val="en-US"/>
        </w:rPr>
        <w:t>ar</w:t>
      </w:r>
      <w:r w:rsidR="00AE2534" w:rsidRPr="003B220A">
        <w:rPr>
          <w:rFonts w:ascii="Arial" w:hAnsi="Arial" w:cs="Arial"/>
          <w:lang w:val="en-US"/>
        </w:rPr>
        <w:t>y</w:t>
      </w:r>
      <w:r w:rsidR="00A302EF" w:rsidRPr="003B220A">
        <w:rPr>
          <w:rFonts w:ascii="Arial" w:hAnsi="Arial" w:cs="Arial"/>
          <w:lang w:val="en-US"/>
        </w:rPr>
        <w:t xml:space="preserve"> within</w:t>
      </w:r>
      <w:r w:rsidR="00C53FD7" w:rsidRPr="003B220A">
        <w:rPr>
          <w:rFonts w:ascii="Arial" w:hAnsi="Arial" w:cs="Arial"/>
          <w:lang w:val="en-US"/>
        </w:rPr>
        <w:t xml:space="preserve"> large</w:t>
      </w:r>
      <w:r w:rsidR="00D14531" w:rsidRPr="003B220A">
        <w:rPr>
          <w:rFonts w:ascii="Arial" w:hAnsi="Arial" w:cs="Arial"/>
          <w:lang w:val="en-US"/>
        </w:rPr>
        <w:t xml:space="preserve"> </w:t>
      </w:r>
      <w:r w:rsidR="00142B04" w:rsidRPr="003B220A">
        <w:rPr>
          <w:rFonts w:ascii="Arial" w:hAnsi="Arial" w:cs="Arial"/>
          <w:lang w:val="en-US"/>
        </w:rPr>
        <w:t xml:space="preserve">ranges </w:t>
      </w:r>
      <w:r w:rsidR="004D37E3" w:rsidRPr="003B220A">
        <w:rPr>
          <w:rFonts w:ascii="Arial" w:hAnsi="Arial" w:cs="Arial"/>
          <w:lang w:val="en-US"/>
        </w:rPr>
        <w:t xml:space="preserve">for the </w:t>
      </w:r>
      <w:proofErr w:type="gramStart"/>
      <w:r w:rsidR="000837CB" w:rsidRPr="003B220A">
        <w:rPr>
          <w:rFonts w:ascii="Arial" w:hAnsi="Arial" w:cs="Arial"/>
          <w:lang w:val="en-US"/>
        </w:rPr>
        <w:t xml:space="preserve">particular </w:t>
      </w:r>
      <w:r w:rsidR="00142894" w:rsidRPr="003B220A">
        <w:rPr>
          <w:rFonts w:ascii="Arial" w:hAnsi="Arial" w:cs="Arial"/>
          <w:lang w:val="en-US"/>
        </w:rPr>
        <w:t>ice</w:t>
      </w:r>
      <w:proofErr w:type="gramEnd"/>
      <w:r w:rsidR="00142894" w:rsidRPr="003B220A">
        <w:rPr>
          <w:rFonts w:ascii="Arial" w:hAnsi="Arial" w:cs="Arial"/>
          <w:lang w:val="en-US"/>
        </w:rPr>
        <w:t xml:space="preserve"> cream groups</w:t>
      </w:r>
      <w:r w:rsidR="002A5345" w:rsidRPr="003B220A">
        <w:rPr>
          <w:rFonts w:ascii="Arial" w:hAnsi="Arial" w:cs="Arial"/>
          <w:lang w:val="en-US"/>
        </w:rPr>
        <w:t>.</w:t>
      </w:r>
      <w:r w:rsidR="008E4D54" w:rsidRPr="003B220A">
        <w:rPr>
          <w:rFonts w:ascii="Arial" w:hAnsi="Arial" w:cs="Arial"/>
          <w:lang w:val="en-US"/>
        </w:rPr>
        <w:t xml:space="preserve"> However</w:t>
      </w:r>
      <w:r w:rsidR="00276D1E" w:rsidRPr="003B220A">
        <w:rPr>
          <w:rFonts w:ascii="Arial" w:hAnsi="Arial" w:cs="Arial"/>
          <w:lang w:val="en-US"/>
        </w:rPr>
        <w:t>,</w:t>
      </w:r>
      <w:r w:rsidR="008E4D54" w:rsidRPr="003B220A">
        <w:rPr>
          <w:rFonts w:ascii="Arial" w:hAnsi="Arial" w:cs="Arial"/>
          <w:lang w:val="en-US"/>
        </w:rPr>
        <w:t xml:space="preserve"> the difference</w:t>
      </w:r>
      <w:r w:rsidR="00D23642" w:rsidRPr="003B220A">
        <w:rPr>
          <w:rFonts w:ascii="Arial" w:hAnsi="Arial" w:cs="Arial"/>
          <w:lang w:val="en-US"/>
        </w:rPr>
        <w:t>s in</w:t>
      </w:r>
      <w:r w:rsidR="00AB2C8E" w:rsidRPr="003B220A">
        <w:rPr>
          <w:rFonts w:ascii="Arial" w:hAnsi="Arial" w:cs="Arial"/>
          <w:lang w:val="en-US"/>
        </w:rPr>
        <w:t xml:space="preserve"> scores</w:t>
      </w:r>
      <w:r w:rsidR="00625E49" w:rsidRPr="003B220A">
        <w:rPr>
          <w:rFonts w:ascii="Arial" w:hAnsi="Arial" w:cs="Arial"/>
          <w:lang w:val="en-US"/>
        </w:rPr>
        <w:t xml:space="preserve"> among</w:t>
      </w:r>
      <w:r w:rsidR="0080385C" w:rsidRPr="003B220A">
        <w:rPr>
          <w:rFonts w:ascii="Arial" w:hAnsi="Arial" w:cs="Arial"/>
          <w:lang w:val="en-US"/>
        </w:rPr>
        <w:t xml:space="preserve"> the ice cream groups</w:t>
      </w:r>
      <w:r w:rsidR="00D3576C" w:rsidRPr="003B220A">
        <w:rPr>
          <w:rFonts w:ascii="Arial" w:hAnsi="Arial" w:cs="Arial"/>
          <w:lang w:val="en-US"/>
        </w:rPr>
        <w:t xml:space="preserve"> reflect some interesting</w:t>
      </w:r>
      <w:r w:rsidR="00310E4E" w:rsidRPr="003B220A">
        <w:rPr>
          <w:rFonts w:ascii="Arial" w:hAnsi="Arial" w:cs="Arial"/>
          <w:lang w:val="en-US"/>
        </w:rPr>
        <w:t xml:space="preserve"> </w:t>
      </w:r>
      <w:r w:rsidR="00BD78BE" w:rsidRPr="003B220A">
        <w:rPr>
          <w:rFonts w:ascii="Arial" w:hAnsi="Arial" w:cs="Arial"/>
          <w:lang w:val="en-US"/>
        </w:rPr>
        <w:t>variances.</w:t>
      </w:r>
      <w:r w:rsidR="008212D7" w:rsidRPr="003B220A">
        <w:rPr>
          <w:rFonts w:ascii="Arial" w:hAnsi="Arial" w:cs="Arial"/>
          <w:lang w:val="en-US"/>
        </w:rPr>
        <w:t xml:space="preserve"> </w:t>
      </w:r>
      <w:r w:rsidR="00106D88" w:rsidRPr="003B220A">
        <w:rPr>
          <w:rFonts w:ascii="Arial" w:hAnsi="Arial" w:cs="Arial"/>
          <w:lang w:val="en-US"/>
        </w:rPr>
        <w:t>for example</w:t>
      </w:r>
      <w:r w:rsidR="00FF4E1B" w:rsidRPr="003B220A">
        <w:rPr>
          <w:rFonts w:ascii="Arial" w:hAnsi="Arial" w:cs="Arial"/>
          <w:lang w:val="en-US"/>
        </w:rPr>
        <w:t>,</w:t>
      </w:r>
      <w:r w:rsidR="005349C2" w:rsidRPr="003B220A">
        <w:rPr>
          <w:rFonts w:ascii="Arial" w:hAnsi="Arial" w:cs="Arial"/>
          <w:lang w:val="en-US"/>
        </w:rPr>
        <w:t xml:space="preserve"> </w:t>
      </w:r>
      <w:r w:rsidR="00353A04" w:rsidRPr="003B220A">
        <w:rPr>
          <w:rFonts w:ascii="Arial" w:hAnsi="Arial" w:cs="Arial"/>
          <w:lang w:val="en-US"/>
        </w:rPr>
        <w:t xml:space="preserve">female </w:t>
      </w:r>
      <w:r w:rsidR="005349C2" w:rsidRPr="003B220A">
        <w:rPr>
          <w:rFonts w:ascii="Arial" w:hAnsi="Arial" w:cs="Arial"/>
          <w:lang w:val="en-US"/>
        </w:rPr>
        <w:t>responders</w:t>
      </w:r>
      <w:r w:rsidR="00BE5C61" w:rsidRPr="003B220A">
        <w:rPr>
          <w:rFonts w:ascii="Arial" w:hAnsi="Arial" w:cs="Arial"/>
          <w:lang w:val="en-US"/>
        </w:rPr>
        <w:t xml:space="preserve"> </w:t>
      </w:r>
      <w:r w:rsidR="00307A8C" w:rsidRPr="003B220A">
        <w:rPr>
          <w:rFonts w:ascii="Arial" w:hAnsi="Arial" w:cs="Arial"/>
          <w:lang w:val="en-US"/>
        </w:rPr>
        <w:t>who prefer chocolate</w:t>
      </w:r>
      <w:r w:rsidR="00466C16" w:rsidRPr="003B220A">
        <w:rPr>
          <w:rFonts w:ascii="Arial" w:hAnsi="Arial" w:cs="Arial"/>
          <w:lang w:val="en-US"/>
        </w:rPr>
        <w:t xml:space="preserve"> </w:t>
      </w:r>
      <w:r w:rsidR="005E4235" w:rsidRPr="003B220A">
        <w:rPr>
          <w:rFonts w:ascii="Arial" w:hAnsi="Arial" w:cs="Arial"/>
          <w:lang w:val="en-US"/>
        </w:rPr>
        <w:t>in average</w:t>
      </w:r>
      <w:r w:rsidR="00520AD5" w:rsidRPr="003B220A">
        <w:rPr>
          <w:rFonts w:ascii="Arial" w:hAnsi="Arial" w:cs="Arial"/>
          <w:lang w:val="en-US"/>
        </w:rPr>
        <w:t xml:space="preserve"> </w:t>
      </w:r>
      <w:r w:rsidR="00466C16" w:rsidRPr="003B220A">
        <w:rPr>
          <w:rFonts w:ascii="Arial" w:hAnsi="Arial" w:cs="Arial"/>
          <w:lang w:val="en-US"/>
        </w:rPr>
        <w:t>score 46</w:t>
      </w:r>
      <w:r w:rsidR="00994EB2" w:rsidRPr="003B220A">
        <w:rPr>
          <w:rFonts w:ascii="Arial" w:hAnsi="Arial" w:cs="Arial"/>
          <w:lang w:val="en-US"/>
        </w:rPr>
        <w:t>.72</w:t>
      </w:r>
      <w:r w:rsidR="000779F2" w:rsidRPr="003B220A">
        <w:rPr>
          <w:rFonts w:ascii="Arial" w:hAnsi="Arial" w:cs="Arial"/>
          <w:lang w:val="en-US"/>
        </w:rPr>
        <w:t xml:space="preserve">in video gaming </w:t>
      </w:r>
      <w:r w:rsidR="005E0E5C" w:rsidRPr="003B220A">
        <w:rPr>
          <w:rFonts w:ascii="Arial" w:hAnsi="Arial" w:cs="Arial"/>
          <w:lang w:val="en-US"/>
        </w:rPr>
        <w:t xml:space="preserve">and the male </w:t>
      </w:r>
      <w:r w:rsidR="004D7591" w:rsidRPr="003B220A">
        <w:rPr>
          <w:rFonts w:ascii="Arial" w:hAnsi="Arial" w:cs="Arial"/>
          <w:lang w:val="en-US"/>
        </w:rPr>
        <w:t>res</w:t>
      </w:r>
      <w:r w:rsidR="008561E9" w:rsidRPr="003B220A">
        <w:rPr>
          <w:rFonts w:ascii="Arial" w:hAnsi="Arial" w:cs="Arial"/>
          <w:lang w:val="en-US"/>
        </w:rPr>
        <w:t>po</w:t>
      </w:r>
      <w:r w:rsidR="00A54933" w:rsidRPr="003B220A">
        <w:rPr>
          <w:rFonts w:ascii="Arial" w:hAnsi="Arial" w:cs="Arial"/>
          <w:lang w:val="en-US"/>
        </w:rPr>
        <w:t xml:space="preserve">nders </w:t>
      </w:r>
      <w:r w:rsidR="00F92A7F" w:rsidRPr="003B220A">
        <w:rPr>
          <w:rFonts w:ascii="Arial" w:hAnsi="Arial" w:cs="Arial"/>
          <w:lang w:val="en-US"/>
        </w:rPr>
        <w:t>score at 49.80</w:t>
      </w:r>
      <w:r w:rsidR="00527586" w:rsidRPr="003B220A">
        <w:rPr>
          <w:rFonts w:ascii="Arial" w:hAnsi="Arial" w:cs="Arial"/>
          <w:lang w:val="en-US"/>
        </w:rPr>
        <w:t>.</w:t>
      </w:r>
      <w:r w:rsidR="00342479" w:rsidRPr="003B220A">
        <w:rPr>
          <w:rFonts w:ascii="Arial" w:hAnsi="Arial" w:cs="Arial"/>
          <w:lang w:val="en-US"/>
        </w:rPr>
        <w:t xml:space="preserve"> </w:t>
      </w:r>
      <w:r w:rsidR="00E11AB2" w:rsidRPr="003B220A">
        <w:rPr>
          <w:rFonts w:ascii="Arial" w:hAnsi="Arial" w:cs="Arial"/>
          <w:lang w:val="en-US"/>
        </w:rPr>
        <w:t>This is the difference of</w:t>
      </w:r>
      <w:r w:rsidR="00077BAC" w:rsidRPr="003B220A">
        <w:rPr>
          <w:rFonts w:ascii="Arial" w:hAnsi="Arial" w:cs="Arial"/>
          <w:lang w:val="en-US"/>
        </w:rPr>
        <w:t xml:space="preserve"> approximately</w:t>
      </w:r>
      <w:r w:rsidR="007C08BA" w:rsidRPr="003B220A">
        <w:rPr>
          <w:rFonts w:ascii="Arial" w:hAnsi="Arial" w:cs="Arial"/>
          <w:lang w:val="en-US"/>
        </w:rPr>
        <w:t xml:space="preserve"> three points</w:t>
      </w:r>
      <w:r w:rsidR="008E3A80" w:rsidRPr="003B220A">
        <w:rPr>
          <w:rFonts w:ascii="Arial" w:hAnsi="Arial" w:cs="Arial"/>
          <w:lang w:val="en-US"/>
        </w:rPr>
        <w:t>.</w:t>
      </w:r>
      <w:r w:rsidR="0070676D" w:rsidRPr="003B220A">
        <w:rPr>
          <w:rFonts w:ascii="Arial" w:hAnsi="Arial" w:cs="Arial"/>
          <w:lang w:val="en-US"/>
        </w:rPr>
        <w:t xml:space="preserve"> However,</w:t>
      </w:r>
      <w:r w:rsidR="00D4671A" w:rsidRPr="003B220A">
        <w:rPr>
          <w:rFonts w:ascii="Arial" w:hAnsi="Arial" w:cs="Arial"/>
          <w:lang w:val="en-US"/>
        </w:rPr>
        <w:t xml:space="preserve"> the difference in </w:t>
      </w:r>
      <w:r w:rsidR="007D6212" w:rsidRPr="003B220A">
        <w:rPr>
          <w:rFonts w:ascii="Arial" w:hAnsi="Arial" w:cs="Arial"/>
          <w:lang w:val="en-US"/>
        </w:rPr>
        <w:t>average</w:t>
      </w:r>
      <w:r w:rsidR="00CC74FB" w:rsidRPr="003B220A">
        <w:rPr>
          <w:rFonts w:ascii="Arial" w:hAnsi="Arial" w:cs="Arial"/>
          <w:lang w:val="en-US"/>
        </w:rPr>
        <w:t xml:space="preserve"> </w:t>
      </w:r>
      <w:r w:rsidR="00D4671A" w:rsidRPr="003B220A">
        <w:rPr>
          <w:rFonts w:ascii="Arial" w:hAnsi="Arial" w:cs="Arial"/>
          <w:lang w:val="en-US"/>
        </w:rPr>
        <w:t>scores</w:t>
      </w:r>
      <w:r w:rsidR="00194ADE" w:rsidRPr="003B220A">
        <w:rPr>
          <w:rFonts w:ascii="Arial" w:hAnsi="Arial" w:cs="Arial"/>
          <w:lang w:val="en-US"/>
        </w:rPr>
        <w:t xml:space="preserve"> among female</w:t>
      </w:r>
      <w:r w:rsidR="00332212" w:rsidRPr="003B220A">
        <w:rPr>
          <w:rFonts w:ascii="Arial" w:hAnsi="Arial" w:cs="Arial"/>
          <w:lang w:val="en-US"/>
        </w:rPr>
        <w:t xml:space="preserve"> who prefer chocolate and female who prefer strawberries</w:t>
      </w:r>
      <w:r w:rsidR="00EC4C1C" w:rsidRPr="003B220A">
        <w:rPr>
          <w:rFonts w:ascii="Arial" w:hAnsi="Arial" w:cs="Arial"/>
          <w:lang w:val="en-US"/>
        </w:rPr>
        <w:t xml:space="preserve"> is rather more</w:t>
      </w:r>
      <w:r w:rsidR="00B94200" w:rsidRPr="003B220A">
        <w:rPr>
          <w:rFonts w:ascii="Arial" w:hAnsi="Arial" w:cs="Arial"/>
          <w:lang w:val="en-US"/>
        </w:rPr>
        <w:t xml:space="preserve"> significant</w:t>
      </w:r>
      <w:r w:rsidR="002C097A" w:rsidRPr="003B220A">
        <w:rPr>
          <w:rFonts w:ascii="Arial" w:hAnsi="Arial" w:cs="Arial"/>
          <w:lang w:val="en-US"/>
        </w:rPr>
        <w:t xml:space="preserve">, respectively </w:t>
      </w:r>
      <w:r w:rsidR="000A6C90" w:rsidRPr="003B220A">
        <w:rPr>
          <w:rFonts w:ascii="Arial" w:hAnsi="Arial" w:cs="Arial"/>
          <w:lang w:val="en-US"/>
        </w:rPr>
        <w:t>46.72</w:t>
      </w:r>
      <w:r w:rsidR="00F173E8" w:rsidRPr="003B220A">
        <w:rPr>
          <w:rFonts w:ascii="Arial" w:hAnsi="Arial" w:cs="Arial"/>
          <w:lang w:val="en-US"/>
        </w:rPr>
        <w:t xml:space="preserve"> against 56.17</w:t>
      </w:r>
      <w:r w:rsidR="00C17B2C" w:rsidRPr="003B220A">
        <w:rPr>
          <w:rFonts w:ascii="Arial" w:hAnsi="Arial" w:cs="Arial"/>
          <w:lang w:val="en-US"/>
        </w:rPr>
        <w:t xml:space="preserve"> for </w:t>
      </w:r>
      <w:r w:rsidR="00CB1EEC" w:rsidRPr="003B220A">
        <w:rPr>
          <w:rFonts w:ascii="Arial" w:hAnsi="Arial" w:cs="Arial"/>
          <w:lang w:val="en-US"/>
        </w:rPr>
        <w:t xml:space="preserve">video games and </w:t>
      </w:r>
      <w:r w:rsidR="00F728CD" w:rsidRPr="003B220A">
        <w:rPr>
          <w:rFonts w:ascii="Arial" w:hAnsi="Arial" w:cs="Arial"/>
          <w:lang w:val="en-US"/>
        </w:rPr>
        <w:t xml:space="preserve">49.19 against </w:t>
      </w:r>
      <w:r w:rsidR="00736AA9" w:rsidRPr="003B220A">
        <w:rPr>
          <w:rFonts w:ascii="Arial" w:hAnsi="Arial" w:cs="Arial"/>
          <w:lang w:val="en-US"/>
        </w:rPr>
        <w:t>5</w:t>
      </w:r>
      <w:r w:rsidR="009A2588" w:rsidRPr="003B220A">
        <w:rPr>
          <w:rFonts w:ascii="Arial" w:hAnsi="Arial" w:cs="Arial"/>
          <w:lang w:val="en-US"/>
        </w:rPr>
        <w:t>6</w:t>
      </w:r>
      <w:r w:rsidR="00817199" w:rsidRPr="003B220A">
        <w:rPr>
          <w:rFonts w:ascii="Arial" w:hAnsi="Arial" w:cs="Arial"/>
          <w:lang w:val="en-US"/>
        </w:rPr>
        <w:t>.</w:t>
      </w:r>
      <w:r w:rsidR="009A2588" w:rsidRPr="003B220A">
        <w:rPr>
          <w:rFonts w:ascii="Arial" w:hAnsi="Arial" w:cs="Arial"/>
          <w:lang w:val="en-US"/>
        </w:rPr>
        <w:t>48</w:t>
      </w:r>
      <w:r w:rsidR="00817199" w:rsidRPr="003B220A">
        <w:rPr>
          <w:rFonts w:ascii="Arial" w:hAnsi="Arial" w:cs="Arial"/>
          <w:lang w:val="en-US"/>
        </w:rPr>
        <w:t xml:space="preserve"> </w:t>
      </w:r>
      <w:r w:rsidR="00171C44" w:rsidRPr="003B220A">
        <w:rPr>
          <w:rFonts w:ascii="Arial" w:hAnsi="Arial" w:cs="Arial"/>
          <w:lang w:val="en-US"/>
        </w:rPr>
        <w:t xml:space="preserve">for the </w:t>
      </w:r>
      <w:r w:rsidR="000D6CFF" w:rsidRPr="003B220A">
        <w:rPr>
          <w:rFonts w:ascii="Arial" w:hAnsi="Arial" w:cs="Arial"/>
          <w:lang w:val="en-US"/>
        </w:rPr>
        <w:t xml:space="preserve">puzzles. </w:t>
      </w:r>
    </w:p>
    <w:p w14:paraId="1CC873FF" w14:textId="6E9496E4" w:rsidR="00D5321D" w:rsidRPr="003B220A" w:rsidRDefault="004F091E" w:rsidP="005E01EE">
      <w:pPr>
        <w:spacing w:after="0"/>
        <w:jc w:val="both"/>
        <w:rPr>
          <w:rFonts w:ascii="Arial" w:hAnsi="Arial" w:cs="Arial"/>
          <w:lang w:val="en-US"/>
        </w:rPr>
      </w:pPr>
      <w:r w:rsidRPr="003B220A">
        <w:rPr>
          <w:rFonts w:ascii="Arial" w:hAnsi="Arial" w:cs="Arial"/>
          <w:lang w:val="en-GB" w:eastAsia="en-GB"/>
        </w:rPr>
        <w:drawing>
          <wp:inline distT="0" distB="0" distL="0" distR="0" wp14:anchorId="73CA53E3" wp14:editId="7D7B3073">
            <wp:extent cx="2786259" cy="156727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44513" cy="1600039"/>
                    </a:xfrm>
                    <a:prstGeom prst="rect">
                      <a:avLst/>
                    </a:prstGeom>
                  </pic:spPr>
                </pic:pic>
              </a:graphicData>
            </a:graphic>
          </wp:inline>
        </w:drawing>
      </w:r>
      <w:r w:rsidR="00F802DA" w:rsidRPr="003B220A">
        <w:rPr>
          <w:rFonts w:ascii="Arial" w:hAnsi="Arial" w:cs="Arial"/>
          <w:lang w:val="en-US"/>
        </w:rPr>
        <w:t xml:space="preserve"> </w:t>
      </w:r>
      <w:r w:rsidR="00660C5B" w:rsidRPr="003B220A">
        <w:rPr>
          <w:rFonts w:ascii="Arial" w:hAnsi="Arial" w:cs="Arial"/>
        </w:rPr>
        <w:drawing>
          <wp:inline distT="0" distB="0" distL="0" distR="0" wp14:anchorId="18D7EF4C" wp14:editId="0EA42CAA">
            <wp:extent cx="2775938" cy="1561465"/>
            <wp:effectExtent l="0" t="0" r="5715" b="635"/>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17"/>
                    <a:stretch>
                      <a:fillRect/>
                    </a:stretch>
                  </pic:blipFill>
                  <pic:spPr>
                    <a:xfrm>
                      <a:off x="0" y="0"/>
                      <a:ext cx="2792710" cy="1570899"/>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5321D" w:rsidRPr="00E5761D" w14:paraId="2FD59FDD" w14:textId="77777777" w:rsidTr="00D5321D">
        <w:tc>
          <w:tcPr>
            <w:tcW w:w="4531" w:type="dxa"/>
          </w:tcPr>
          <w:p w14:paraId="15985C66" w14:textId="0E4A1DCB" w:rsidR="00D5321D" w:rsidRPr="00E5761D" w:rsidRDefault="00D5321D" w:rsidP="005E01EE">
            <w:pPr>
              <w:jc w:val="both"/>
              <w:rPr>
                <w:rFonts w:ascii="Arial" w:hAnsi="Arial" w:cs="Arial"/>
                <w:sz w:val="18"/>
                <w:szCs w:val="18"/>
                <w:lang w:val="en-US"/>
              </w:rPr>
            </w:pPr>
            <w:r w:rsidRPr="00E5761D">
              <w:rPr>
                <w:rFonts w:ascii="Arial" w:hAnsi="Arial" w:cs="Arial"/>
                <w:sz w:val="18"/>
                <w:szCs w:val="18"/>
                <w:lang w:val="en-US"/>
              </w:rPr>
              <w:t>Table 3. Relation between the average game scores and puzzle scores per gender for the various groups of ice-cream-flavor lovers</w:t>
            </w:r>
          </w:p>
        </w:tc>
        <w:tc>
          <w:tcPr>
            <w:tcW w:w="4531" w:type="dxa"/>
          </w:tcPr>
          <w:p w14:paraId="111D65C3" w14:textId="7B84CAF4" w:rsidR="00D5321D" w:rsidRPr="00E5761D" w:rsidRDefault="00D5321D" w:rsidP="005E01EE">
            <w:pPr>
              <w:jc w:val="both"/>
              <w:rPr>
                <w:rFonts w:ascii="Arial" w:hAnsi="Arial" w:cs="Arial"/>
                <w:sz w:val="18"/>
                <w:szCs w:val="18"/>
                <w:lang w:val="en-US"/>
              </w:rPr>
            </w:pPr>
            <w:r w:rsidRPr="00E5761D">
              <w:rPr>
                <w:rFonts w:ascii="Arial" w:hAnsi="Arial" w:cs="Arial"/>
                <w:sz w:val="18"/>
                <w:szCs w:val="18"/>
                <w:lang w:val="en-US"/>
              </w:rPr>
              <w:t xml:space="preserve">Chart 3. Relation between ice-cream </w:t>
            </w:r>
            <w:proofErr w:type="spellStart"/>
            <w:r w:rsidRPr="00E5761D">
              <w:rPr>
                <w:rFonts w:ascii="Arial" w:hAnsi="Arial" w:cs="Arial"/>
                <w:sz w:val="18"/>
                <w:szCs w:val="18"/>
                <w:lang w:val="en-US"/>
              </w:rPr>
              <w:t>flavours</w:t>
            </w:r>
            <w:proofErr w:type="spellEnd"/>
            <w:r w:rsidRPr="00E5761D">
              <w:rPr>
                <w:rFonts w:ascii="Arial" w:hAnsi="Arial" w:cs="Arial"/>
                <w:sz w:val="18"/>
                <w:szCs w:val="18"/>
                <w:lang w:val="en-US"/>
              </w:rPr>
              <w:t xml:space="preserve"> and </w:t>
            </w:r>
            <w:r w:rsidR="00E13EF6" w:rsidRPr="00E5761D">
              <w:rPr>
                <w:rFonts w:ascii="Arial" w:hAnsi="Arial" w:cs="Arial"/>
                <w:sz w:val="18"/>
                <w:szCs w:val="18"/>
                <w:lang w:val="en-US"/>
              </w:rPr>
              <w:t xml:space="preserve">average </w:t>
            </w:r>
            <w:r w:rsidRPr="00E5761D">
              <w:rPr>
                <w:rFonts w:ascii="Arial" w:hAnsi="Arial" w:cs="Arial"/>
                <w:sz w:val="18"/>
                <w:szCs w:val="18"/>
                <w:lang w:val="en-US"/>
              </w:rPr>
              <w:t>videogame scores according to gender</w:t>
            </w:r>
          </w:p>
        </w:tc>
      </w:tr>
    </w:tbl>
    <w:p w14:paraId="12DB00AB" w14:textId="77777777" w:rsidR="00104029" w:rsidRPr="003B220A" w:rsidRDefault="00104029" w:rsidP="005E01EE">
      <w:pPr>
        <w:jc w:val="both"/>
        <w:rPr>
          <w:rFonts w:ascii="Arial" w:hAnsi="Arial" w:cs="Arial"/>
          <w:lang w:val="en-US"/>
        </w:rPr>
      </w:pPr>
    </w:p>
    <w:p w14:paraId="14815946" w14:textId="69C327FD" w:rsidR="00D9740D" w:rsidRPr="003B220A" w:rsidRDefault="00D9740D" w:rsidP="005E01EE">
      <w:pPr>
        <w:jc w:val="both"/>
        <w:rPr>
          <w:rFonts w:ascii="Arial" w:hAnsi="Arial" w:cs="Arial"/>
          <w:lang w:val="en-US"/>
        </w:rPr>
      </w:pPr>
      <w:r w:rsidRPr="003B220A">
        <w:rPr>
          <w:rFonts w:ascii="Arial" w:hAnsi="Arial" w:cs="Arial"/>
          <w:lang w:val="en-US"/>
        </w:rPr>
        <w:t>Variances for the males are comparable –</w:t>
      </w:r>
      <w:r w:rsidR="00246A8C" w:rsidRPr="003B220A">
        <w:rPr>
          <w:rFonts w:ascii="Arial" w:hAnsi="Arial" w:cs="Arial"/>
          <w:lang w:val="en-US"/>
        </w:rPr>
        <w:t xml:space="preserve"> </w:t>
      </w:r>
      <w:r w:rsidRPr="003B220A">
        <w:rPr>
          <w:rFonts w:ascii="Arial" w:hAnsi="Arial" w:cs="Arial"/>
          <w:lang w:val="en-US"/>
        </w:rPr>
        <w:t xml:space="preserve">for the responders preferring chocolate - 49.80 against 54.80 in the video games and respectively 43.33 against 57.79 </w:t>
      </w:r>
      <w:r w:rsidR="00246A8C" w:rsidRPr="003B220A">
        <w:rPr>
          <w:rFonts w:ascii="Arial" w:hAnsi="Arial" w:cs="Arial"/>
          <w:lang w:val="en-US"/>
        </w:rPr>
        <w:t>in</w:t>
      </w:r>
      <w:r w:rsidRPr="003B220A">
        <w:rPr>
          <w:rFonts w:ascii="Arial" w:hAnsi="Arial" w:cs="Arial"/>
          <w:lang w:val="en-US"/>
        </w:rPr>
        <w:t xml:space="preserve"> puzzles. The responders who prefer the </w:t>
      </w:r>
      <w:proofErr w:type="spellStart"/>
      <w:r w:rsidRPr="003B220A">
        <w:rPr>
          <w:rFonts w:ascii="Arial" w:hAnsi="Arial" w:cs="Arial"/>
          <w:lang w:val="en-US"/>
        </w:rPr>
        <w:t>flavour</w:t>
      </w:r>
      <w:proofErr w:type="spellEnd"/>
      <w:r w:rsidRPr="003B220A">
        <w:rPr>
          <w:rFonts w:ascii="Arial" w:hAnsi="Arial" w:cs="Arial"/>
          <w:lang w:val="en-US"/>
        </w:rPr>
        <w:t xml:space="preserve"> of vanilla score in between the previous two groups, that is 50.04 in games and 53.25 in puzzles for the females and respectively 53.40 and 50.79 for the males (Table 3).</w:t>
      </w:r>
      <w:r w:rsidR="00F64556" w:rsidRPr="003B220A">
        <w:rPr>
          <w:rFonts w:ascii="Arial" w:hAnsi="Arial" w:cs="Arial"/>
          <w:lang w:val="en-US"/>
        </w:rPr>
        <w:t xml:space="preserve"> </w:t>
      </w:r>
      <w:proofErr w:type="spellStart"/>
      <w:r w:rsidR="00F64556" w:rsidRPr="003B220A">
        <w:rPr>
          <w:rFonts w:ascii="Arial" w:hAnsi="Arial" w:cs="Arial"/>
          <w:lang w:val="en-US"/>
        </w:rPr>
        <w:t>Visualising</w:t>
      </w:r>
      <w:proofErr w:type="spellEnd"/>
      <w:r w:rsidR="00F64556" w:rsidRPr="003B220A">
        <w:rPr>
          <w:rFonts w:ascii="Arial" w:hAnsi="Arial" w:cs="Arial"/>
          <w:lang w:val="en-US"/>
        </w:rPr>
        <w:t xml:space="preserve"> the results made it easier to </w:t>
      </w:r>
      <w:r w:rsidR="00C84180" w:rsidRPr="003B220A">
        <w:rPr>
          <w:rFonts w:ascii="Arial" w:hAnsi="Arial" w:cs="Arial"/>
          <w:lang w:val="en-US"/>
        </w:rPr>
        <w:t xml:space="preserve">understand the relations </w:t>
      </w:r>
      <w:r w:rsidR="0081110A" w:rsidRPr="003B220A">
        <w:rPr>
          <w:rFonts w:ascii="Arial" w:hAnsi="Arial" w:cs="Arial"/>
          <w:lang w:val="en-US"/>
        </w:rPr>
        <w:t xml:space="preserve">between the three </w:t>
      </w:r>
      <w:r w:rsidR="00C62906" w:rsidRPr="003B220A">
        <w:rPr>
          <w:rFonts w:ascii="Arial" w:hAnsi="Arial" w:cs="Arial"/>
          <w:lang w:val="en-US"/>
        </w:rPr>
        <w:t>variables</w:t>
      </w:r>
      <w:r w:rsidR="00862798" w:rsidRPr="003B220A">
        <w:rPr>
          <w:rFonts w:ascii="Arial" w:hAnsi="Arial" w:cs="Arial"/>
          <w:lang w:val="en-US"/>
        </w:rPr>
        <w:t xml:space="preserve">. </w:t>
      </w:r>
      <w:r w:rsidR="00C8323E" w:rsidRPr="003B220A">
        <w:rPr>
          <w:rFonts w:ascii="Arial" w:hAnsi="Arial" w:cs="Arial"/>
          <w:lang w:val="en-US"/>
        </w:rPr>
        <w:t xml:space="preserve">On </w:t>
      </w:r>
      <w:r w:rsidR="00FE27B4" w:rsidRPr="003B220A">
        <w:rPr>
          <w:rFonts w:ascii="Arial" w:hAnsi="Arial" w:cs="Arial"/>
          <w:lang w:val="en-US"/>
        </w:rPr>
        <w:t>G</w:t>
      </w:r>
      <w:r w:rsidR="00C8323E" w:rsidRPr="003B220A">
        <w:rPr>
          <w:rFonts w:ascii="Arial" w:hAnsi="Arial" w:cs="Arial"/>
          <w:lang w:val="en-US"/>
        </w:rPr>
        <w:t xml:space="preserve">raph. 3 is clearly </w:t>
      </w:r>
      <w:r w:rsidR="00EB71E1" w:rsidRPr="003B220A">
        <w:rPr>
          <w:rFonts w:ascii="Arial" w:hAnsi="Arial" w:cs="Arial"/>
          <w:lang w:val="en-US"/>
        </w:rPr>
        <w:t xml:space="preserve">visible that </w:t>
      </w:r>
      <w:r w:rsidR="0058301F" w:rsidRPr="003B220A">
        <w:rPr>
          <w:rFonts w:ascii="Arial" w:hAnsi="Arial" w:cs="Arial"/>
          <w:lang w:val="en-US"/>
        </w:rPr>
        <w:t xml:space="preserve">both male and female </w:t>
      </w:r>
      <w:r w:rsidR="00930387" w:rsidRPr="003B220A">
        <w:rPr>
          <w:rFonts w:ascii="Arial" w:hAnsi="Arial" w:cs="Arial"/>
          <w:lang w:val="en-US"/>
        </w:rPr>
        <w:t xml:space="preserve">show </w:t>
      </w:r>
      <w:r w:rsidR="00E3265E" w:rsidRPr="003B220A">
        <w:rPr>
          <w:rFonts w:ascii="Arial" w:hAnsi="Arial" w:cs="Arial"/>
          <w:lang w:val="en-US"/>
        </w:rPr>
        <w:t xml:space="preserve">common </w:t>
      </w:r>
      <w:r w:rsidR="001B6EBE" w:rsidRPr="003B220A">
        <w:rPr>
          <w:rFonts w:ascii="Arial" w:hAnsi="Arial" w:cs="Arial"/>
          <w:lang w:val="en-US"/>
        </w:rPr>
        <w:t xml:space="preserve">results </w:t>
      </w:r>
      <w:r w:rsidR="00882F16" w:rsidRPr="003B220A">
        <w:rPr>
          <w:rFonts w:ascii="Arial" w:hAnsi="Arial" w:cs="Arial"/>
          <w:lang w:val="en-US"/>
        </w:rPr>
        <w:t xml:space="preserve">in their </w:t>
      </w:r>
      <w:r w:rsidR="00082E2F" w:rsidRPr="003B220A">
        <w:rPr>
          <w:rFonts w:ascii="Arial" w:hAnsi="Arial" w:cs="Arial"/>
          <w:lang w:val="en-US"/>
        </w:rPr>
        <w:t>videogames</w:t>
      </w:r>
      <w:r w:rsidR="006E4BD0" w:rsidRPr="003B220A">
        <w:rPr>
          <w:rFonts w:ascii="Arial" w:hAnsi="Arial" w:cs="Arial"/>
          <w:lang w:val="en-US"/>
        </w:rPr>
        <w:t xml:space="preserve"> and puzzles scores</w:t>
      </w:r>
      <w:r w:rsidR="006C6E9E" w:rsidRPr="003B220A">
        <w:rPr>
          <w:rFonts w:ascii="Arial" w:hAnsi="Arial" w:cs="Arial"/>
          <w:lang w:val="en-US"/>
        </w:rPr>
        <w:t xml:space="preserve"> as the </w:t>
      </w:r>
      <w:r w:rsidR="00911C49" w:rsidRPr="003B220A">
        <w:rPr>
          <w:rFonts w:ascii="Arial" w:hAnsi="Arial" w:cs="Arial"/>
          <w:lang w:val="en-US"/>
        </w:rPr>
        <w:t xml:space="preserve">responders who </w:t>
      </w:r>
      <w:proofErr w:type="spellStart"/>
      <w:r w:rsidR="00911C49" w:rsidRPr="003B220A">
        <w:rPr>
          <w:rFonts w:ascii="Arial" w:hAnsi="Arial" w:cs="Arial"/>
          <w:lang w:val="en-US"/>
        </w:rPr>
        <w:t>favour</w:t>
      </w:r>
      <w:proofErr w:type="spellEnd"/>
      <w:r w:rsidR="00911C49" w:rsidRPr="003B220A">
        <w:rPr>
          <w:rFonts w:ascii="Arial" w:hAnsi="Arial" w:cs="Arial"/>
          <w:lang w:val="en-US"/>
        </w:rPr>
        <w:t xml:space="preserve"> Strawberry ice-cream </w:t>
      </w:r>
      <w:r w:rsidR="008F6BDB" w:rsidRPr="003B220A">
        <w:rPr>
          <w:rFonts w:ascii="Arial" w:hAnsi="Arial" w:cs="Arial"/>
          <w:lang w:val="en-US"/>
        </w:rPr>
        <w:t xml:space="preserve">score the </w:t>
      </w:r>
      <w:r w:rsidR="006C6E9E" w:rsidRPr="003B220A">
        <w:rPr>
          <w:rFonts w:ascii="Arial" w:hAnsi="Arial" w:cs="Arial"/>
          <w:lang w:val="en-US"/>
        </w:rPr>
        <w:t>highest</w:t>
      </w:r>
      <w:r w:rsidR="008F6BDB" w:rsidRPr="003B220A">
        <w:rPr>
          <w:rFonts w:ascii="Arial" w:hAnsi="Arial" w:cs="Arial"/>
          <w:lang w:val="en-US"/>
        </w:rPr>
        <w:t xml:space="preserve">, followed by the ones who </w:t>
      </w:r>
      <w:proofErr w:type="spellStart"/>
      <w:r w:rsidR="00BD2943" w:rsidRPr="003B220A">
        <w:rPr>
          <w:rFonts w:ascii="Arial" w:hAnsi="Arial" w:cs="Arial"/>
          <w:lang w:val="en-US"/>
        </w:rPr>
        <w:t>favour</w:t>
      </w:r>
      <w:proofErr w:type="spellEnd"/>
      <w:r w:rsidR="00BD2943" w:rsidRPr="003B220A">
        <w:rPr>
          <w:rFonts w:ascii="Arial" w:hAnsi="Arial" w:cs="Arial"/>
          <w:lang w:val="en-US"/>
        </w:rPr>
        <w:t xml:space="preserve"> </w:t>
      </w:r>
      <w:r w:rsidR="006F2CB9" w:rsidRPr="003B220A">
        <w:rPr>
          <w:rFonts w:ascii="Arial" w:hAnsi="Arial" w:cs="Arial"/>
          <w:lang w:val="en-US"/>
        </w:rPr>
        <w:t xml:space="preserve">Vanilla and </w:t>
      </w:r>
      <w:r w:rsidR="0099447B" w:rsidRPr="003B220A">
        <w:rPr>
          <w:rFonts w:ascii="Arial" w:hAnsi="Arial" w:cs="Arial"/>
          <w:lang w:val="en-US"/>
        </w:rPr>
        <w:t>l</w:t>
      </w:r>
      <w:r w:rsidR="00BE2E52" w:rsidRPr="003B220A">
        <w:rPr>
          <w:rFonts w:ascii="Arial" w:hAnsi="Arial" w:cs="Arial"/>
          <w:lang w:val="en-US"/>
        </w:rPr>
        <w:t xml:space="preserve">ast come the ones </w:t>
      </w:r>
      <w:r w:rsidR="00323CA7" w:rsidRPr="003B220A">
        <w:rPr>
          <w:rFonts w:ascii="Arial" w:hAnsi="Arial" w:cs="Arial"/>
          <w:lang w:val="en-US"/>
        </w:rPr>
        <w:t xml:space="preserve">who </w:t>
      </w:r>
      <w:proofErr w:type="spellStart"/>
      <w:r w:rsidR="00323CA7" w:rsidRPr="003B220A">
        <w:rPr>
          <w:rFonts w:ascii="Arial" w:hAnsi="Arial" w:cs="Arial"/>
          <w:lang w:val="en-US"/>
        </w:rPr>
        <w:t>favour</w:t>
      </w:r>
      <w:proofErr w:type="spellEnd"/>
      <w:r w:rsidR="00323CA7" w:rsidRPr="003B220A">
        <w:rPr>
          <w:rFonts w:ascii="Arial" w:hAnsi="Arial" w:cs="Arial"/>
          <w:lang w:val="en-US"/>
        </w:rPr>
        <w:t xml:space="preserve"> chocolate with a </w:t>
      </w:r>
      <w:r w:rsidR="00517524" w:rsidRPr="003B220A">
        <w:rPr>
          <w:rFonts w:ascii="Arial" w:hAnsi="Arial" w:cs="Arial"/>
          <w:lang w:val="en-US"/>
        </w:rPr>
        <w:t>significant difference</w:t>
      </w:r>
      <w:r w:rsidR="00FE27B4" w:rsidRPr="003B220A">
        <w:rPr>
          <w:rFonts w:ascii="Arial" w:hAnsi="Arial" w:cs="Arial"/>
          <w:lang w:val="en-US"/>
        </w:rPr>
        <w:t>.</w:t>
      </w:r>
    </w:p>
    <w:p w14:paraId="59784339" w14:textId="25828704" w:rsidR="00400B4B" w:rsidRPr="003B220A" w:rsidRDefault="00400B4B" w:rsidP="005E01EE">
      <w:pPr>
        <w:pStyle w:val="Heading4"/>
        <w:jc w:val="both"/>
        <w:rPr>
          <w:rFonts w:ascii="Arial" w:hAnsi="Arial" w:cs="Arial"/>
          <w:lang w:val="en-US"/>
        </w:rPr>
      </w:pPr>
      <w:r w:rsidRPr="003B220A">
        <w:rPr>
          <w:rStyle w:val="Heading4Char"/>
          <w:rFonts w:ascii="Arial" w:hAnsi="Arial" w:cs="Arial"/>
        </w:rPr>
        <w:t>Minimum and maximum video games and puzzle scores for the various genders</w:t>
      </w:r>
      <w:r w:rsidRPr="003B220A">
        <w:rPr>
          <w:rFonts w:ascii="Arial" w:hAnsi="Arial" w:cs="Arial"/>
          <w:lang w:val="en-US"/>
        </w:rPr>
        <w:t xml:space="preserve"> according to preferred ice-cream flavor</w:t>
      </w:r>
    </w:p>
    <w:p w14:paraId="770AB56B" w14:textId="1A7C6E10" w:rsidR="00400B4B" w:rsidRPr="003B220A" w:rsidRDefault="002004BF" w:rsidP="005E01EE">
      <w:pPr>
        <w:jc w:val="both"/>
        <w:rPr>
          <w:rFonts w:ascii="Arial" w:hAnsi="Arial" w:cs="Arial"/>
          <w:lang w:val="en-US"/>
        </w:rPr>
      </w:pPr>
      <w:r w:rsidRPr="003B220A">
        <w:rPr>
          <w:rFonts w:ascii="Arial" w:hAnsi="Arial" w:cs="Arial"/>
          <w:lang w:val="en-US"/>
        </w:rPr>
        <w:t xml:space="preserve">The </w:t>
      </w:r>
      <w:r w:rsidR="00025407" w:rsidRPr="003B220A">
        <w:rPr>
          <w:rFonts w:ascii="Arial" w:hAnsi="Arial" w:cs="Arial"/>
          <w:lang w:val="en-US"/>
        </w:rPr>
        <w:t xml:space="preserve">findings above </w:t>
      </w:r>
      <w:r w:rsidR="005274BF" w:rsidRPr="003B220A">
        <w:rPr>
          <w:rFonts w:ascii="Arial" w:hAnsi="Arial" w:cs="Arial"/>
          <w:lang w:val="en-US"/>
        </w:rPr>
        <w:t xml:space="preserve">urged to </w:t>
      </w:r>
      <w:r w:rsidR="00581C11" w:rsidRPr="003B220A">
        <w:rPr>
          <w:rFonts w:ascii="Arial" w:hAnsi="Arial" w:cs="Arial"/>
          <w:lang w:val="en-US"/>
        </w:rPr>
        <w:t>compare the minimum and maximum scores</w:t>
      </w:r>
      <w:r w:rsidR="000F3F4E" w:rsidRPr="003B220A">
        <w:rPr>
          <w:rFonts w:ascii="Arial" w:hAnsi="Arial" w:cs="Arial"/>
          <w:lang w:val="en-US"/>
        </w:rPr>
        <w:t xml:space="preserve"> for the various groups in order to </w:t>
      </w:r>
      <w:r w:rsidR="00FD2D4A" w:rsidRPr="003B220A">
        <w:rPr>
          <w:rFonts w:ascii="Arial" w:hAnsi="Arial" w:cs="Arial"/>
          <w:lang w:val="en-US"/>
        </w:rPr>
        <w:t xml:space="preserve">make sure that the average </w:t>
      </w:r>
      <w:r w:rsidR="00DD3B82" w:rsidRPr="003B220A">
        <w:rPr>
          <w:rFonts w:ascii="Arial" w:hAnsi="Arial" w:cs="Arial"/>
          <w:lang w:val="en-US"/>
        </w:rPr>
        <w:t xml:space="preserve">values have not distorted the </w:t>
      </w:r>
      <w:r w:rsidR="00247F44" w:rsidRPr="003B220A">
        <w:rPr>
          <w:rFonts w:ascii="Arial" w:hAnsi="Arial" w:cs="Arial"/>
          <w:lang w:val="en-US"/>
        </w:rPr>
        <w:t xml:space="preserve">outcome. </w:t>
      </w:r>
    </w:p>
    <w:p w14:paraId="4BF97EB4" w14:textId="3AA532A4" w:rsidR="004F091E" w:rsidRPr="003B220A" w:rsidRDefault="004F091E" w:rsidP="005E01EE">
      <w:pPr>
        <w:spacing w:after="0"/>
        <w:jc w:val="both"/>
        <w:rPr>
          <w:rFonts w:ascii="Arial" w:hAnsi="Arial" w:cs="Arial"/>
          <w:lang w:val="en-US"/>
        </w:rPr>
      </w:pPr>
      <w:r w:rsidRPr="003B220A">
        <w:rPr>
          <w:rFonts w:ascii="Arial" w:hAnsi="Arial" w:cs="Arial"/>
          <w:lang w:val="en-GB" w:eastAsia="en-GB"/>
        </w:rPr>
        <w:drawing>
          <wp:inline distT="0" distB="0" distL="0" distR="0" wp14:anchorId="5755561A" wp14:editId="2ECE54D3">
            <wp:extent cx="2743200" cy="1543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66373" cy="1556085"/>
                    </a:xfrm>
                    <a:prstGeom prst="rect">
                      <a:avLst/>
                    </a:prstGeom>
                  </pic:spPr>
                </pic:pic>
              </a:graphicData>
            </a:graphic>
          </wp:inline>
        </w:drawing>
      </w:r>
      <w:r w:rsidR="00F802DA" w:rsidRPr="003B220A">
        <w:rPr>
          <w:rFonts w:ascii="Arial" w:hAnsi="Arial" w:cs="Arial"/>
          <w:lang w:val="en-US"/>
        </w:rPr>
        <w:t xml:space="preserve"> </w:t>
      </w:r>
      <w:r w:rsidR="00715943" w:rsidRPr="003B220A">
        <w:rPr>
          <w:rFonts w:ascii="Arial" w:hAnsi="Arial" w:cs="Arial"/>
        </w:rPr>
        <w:drawing>
          <wp:inline distT="0" distB="0" distL="0" distR="0" wp14:anchorId="218A5F61" wp14:editId="1A7D9AB9">
            <wp:extent cx="2768670" cy="1557377"/>
            <wp:effectExtent l="0" t="0" r="0" b="5080"/>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19"/>
                    <a:stretch>
                      <a:fillRect/>
                    </a:stretch>
                  </pic:blipFill>
                  <pic:spPr>
                    <a:xfrm>
                      <a:off x="0" y="0"/>
                      <a:ext cx="2783868" cy="1565926"/>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667"/>
      </w:tblGrid>
      <w:tr w:rsidR="00436747" w:rsidRPr="00E5761D" w14:paraId="5DB6B877" w14:textId="77777777" w:rsidTr="00F802DA">
        <w:tc>
          <w:tcPr>
            <w:tcW w:w="4395" w:type="dxa"/>
          </w:tcPr>
          <w:p w14:paraId="114E50F3" w14:textId="24A5C4FA" w:rsidR="00436747" w:rsidRPr="00E5761D" w:rsidRDefault="00436747" w:rsidP="005E01EE">
            <w:pPr>
              <w:jc w:val="both"/>
              <w:rPr>
                <w:rFonts w:ascii="Arial" w:hAnsi="Arial" w:cs="Arial"/>
                <w:sz w:val="18"/>
                <w:szCs w:val="18"/>
                <w:lang w:val="en-US"/>
              </w:rPr>
            </w:pPr>
            <w:r w:rsidRPr="00E5761D">
              <w:rPr>
                <w:rFonts w:ascii="Arial" w:hAnsi="Arial" w:cs="Arial"/>
                <w:sz w:val="18"/>
                <w:szCs w:val="18"/>
                <w:lang w:val="en-US"/>
              </w:rPr>
              <w:t>Table 4. Minimum and maximum video games and puzzle scores for the various genders according to preferred ice-cream flavor</w:t>
            </w:r>
          </w:p>
        </w:tc>
        <w:tc>
          <w:tcPr>
            <w:tcW w:w="4667" w:type="dxa"/>
          </w:tcPr>
          <w:p w14:paraId="04842CC8" w14:textId="1B6C5C5C" w:rsidR="00436747" w:rsidRPr="00E5761D" w:rsidRDefault="00436747" w:rsidP="005E01EE">
            <w:pPr>
              <w:jc w:val="both"/>
              <w:rPr>
                <w:rFonts w:ascii="Arial" w:hAnsi="Arial" w:cs="Arial"/>
                <w:sz w:val="18"/>
                <w:szCs w:val="18"/>
                <w:lang w:val="en-US"/>
              </w:rPr>
            </w:pPr>
            <w:r w:rsidRPr="00E5761D">
              <w:rPr>
                <w:rFonts w:ascii="Arial" w:hAnsi="Arial" w:cs="Arial"/>
                <w:sz w:val="18"/>
                <w:szCs w:val="18"/>
                <w:lang w:val="en-US"/>
              </w:rPr>
              <w:t xml:space="preserve">Chart 4. Relation between the highest and lowest videogame results of </w:t>
            </w:r>
            <w:r w:rsidR="003135EB" w:rsidRPr="00E5761D">
              <w:rPr>
                <w:rFonts w:ascii="Arial" w:hAnsi="Arial" w:cs="Arial"/>
                <w:sz w:val="18"/>
                <w:szCs w:val="18"/>
                <w:lang w:val="en-US"/>
              </w:rPr>
              <w:t>female and male respondents</w:t>
            </w:r>
            <w:r w:rsidRPr="00E5761D">
              <w:rPr>
                <w:rFonts w:ascii="Arial" w:hAnsi="Arial" w:cs="Arial"/>
                <w:sz w:val="18"/>
                <w:szCs w:val="18"/>
                <w:lang w:val="en-US"/>
              </w:rPr>
              <w:t xml:space="preserve"> for the various groups of ice-cream </w:t>
            </w:r>
            <w:proofErr w:type="spellStart"/>
            <w:r w:rsidRPr="00E5761D">
              <w:rPr>
                <w:rFonts w:ascii="Arial" w:hAnsi="Arial" w:cs="Arial"/>
                <w:sz w:val="18"/>
                <w:szCs w:val="18"/>
                <w:lang w:val="en-US"/>
              </w:rPr>
              <w:t>flavour</w:t>
            </w:r>
            <w:proofErr w:type="spellEnd"/>
            <w:r w:rsidRPr="00E5761D">
              <w:rPr>
                <w:rFonts w:ascii="Arial" w:hAnsi="Arial" w:cs="Arial"/>
                <w:sz w:val="18"/>
                <w:szCs w:val="18"/>
                <w:lang w:val="en-US"/>
              </w:rPr>
              <w:t xml:space="preserve"> lovers</w:t>
            </w:r>
          </w:p>
        </w:tc>
      </w:tr>
    </w:tbl>
    <w:p w14:paraId="7678322C" w14:textId="160B2AA9" w:rsidR="00322C67" w:rsidRPr="003B220A" w:rsidRDefault="00322C67" w:rsidP="005E01EE">
      <w:pPr>
        <w:jc w:val="both"/>
        <w:rPr>
          <w:rFonts w:ascii="Arial" w:hAnsi="Arial" w:cs="Arial"/>
          <w:lang w:val="en-US"/>
        </w:rPr>
      </w:pPr>
    </w:p>
    <w:p w14:paraId="626E2287" w14:textId="13EF160E" w:rsidR="00484E3A" w:rsidRPr="003B220A" w:rsidRDefault="0023285D" w:rsidP="005E01EE">
      <w:pPr>
        <w:jc w:val="both"/>
        <w:rPr>
          <w:rFonts w:ascii="Arial" w:hAnsi="Arial" w:cs="Arial"/>
          <w:lang w:val="en-US"/>
        </w:rPr>
      </w:pPr>
      <w:r w:rsidRPr="003B220A">
        <w:rPr>
          <w:rFonts w:ascii="Arial" w:hAnsi="Arial" w:cs="Arial"/>
          <w:lang w:val="en-US"/>
        </w:rPr>
        <w:t xml:space="preserve">It turns out that the </w:t>
      </w:r>
      <w:r w:rsidR="00646E86" w:rsidRPr="003B220A">
        <w:rPr>
          <w:rFonts w:ascii="Arial" w:hAnsi="Arial" w:cs="Arial"/>
          <w:lang w:val="en-US"/>
        </w:rPr>
        <w:t>max</w:t>
      </w:r>
      <w:r w:rsidR="00E266C0" w:rsidRPr="003B220A">
        <w:rPr>
          <w:rFonts w:ascii="Arial" w:hAnsi="Arial" w:cs="Arial"/>
          <w:lang w:val="en-US"/>
        </w:rPr>
        <w:t xml:space="preserve">imum and minimum </w:t>
      </w:r>
      <w:r w:rsidR="00520B70" w:rsidRPr="003B220A">
        <w:rPr>
          <w:rFonts w:ascii="Arial" w:hAnsi="Arial" w:cs="Arial"/>
          <w:lang w:val="en-US"/>
        </w:rPr>
        <w:t xml:space="preserve">videogames scores for </w:t>
      </w:r>
      <w:r w:rsidR="006B2890" w:rsidRPr="003B220A">
        <w:rPr>
          <w:rFonts w:ascii="Arial" w:hAnsi="Arial" w:cs="Arial"/>
          <w:lang w:val="en-US"/>
        </w:rPr>
        <w:t>female and male participants in t</w:t>
      </w:r>
      <w:r w:rsidR="00123876" w:rsidRPr="003B220A">
        <w:rPr>
          <w:rFonts w:ascii="Arial" w:hAnsi="Arial" w:cs="Arial"/>
          <w:lang w:val="en-US"/>
        </w:rPr>
        <w:t>he different ice-</w:t>
      </w:r>
      <w:r w:rsidR="00763A07" w:rsidRPr="003B220A">
        <w:rPr>
          <w:rFonts w:ascii="Arial" w:hAnsi="Arial" w:cs="Arial"/>
          <w:lang w:val="en-US"/>
        </w:rPr>
        <w:t>cream groups</w:t>
      </w:r>
      <w:r w:rsidR="0024752E" w:rsidRPr="003B220A">
        <w:rPr>
          <w:rFonts w:ascii="Arial" w:hAnsi="Arial" w:cs="Arial"/>
          <w:lang w:val="en-US"/>
        </w:rPr>
        <w:t xml:space="preserve"> differ from the </w:t>
      </w:r>
      <w:r w:rsidR="006F4CD8" w:rsidRPr="003B220A">
        <w:rPr>
          <w:rFonts w:ascii="Arial" w:hAnsi="Arial" w:cs="Arial"/>
          <w:lang w:val="en-US"/>
        </w:rPr>
        <w:t xml:space="preserve">average </w:t>
      </w:r>
      <w:r w:rsidR="00806498" w:rsidRPr="003B220A">
        <w:rPr>
          <w:rFonts w:ascii="Arial" w:hAnsi="Arial" w:cs="Arial"/>
          <w:lang w:val="en-US"/>
        </w:rPr>
        <w:t>results</w:t>
      </w:r>
      <w:r w:rsidR="00763A07" w:rsidRPr="003B220A">
        <w:rPr>
          <w:rFonts w:ascii="Arial" w:hAnsi="Arial" w:cs="Arial"/>
          <w:lang w:val="en-US"/>
        </w:rPr>
        <w:t>.</w:t>
      </w:r>
      <w:r w:rsidR="00F73B67" w:rsidRPr="003B220A">
        <w:rPr>
          <w:rFonts w:ascii="Arial" w:hAnsi="Arial" w:cs="Arial"/>
          <w:lang w:val="en-US"/>
        </w:rPr>
        <w:t xml:space="preserve"> It </w:t>
      </w:r>
      <w:r w:rsidR="00643C99" w:rsidRPr="003B220A">
        <w:rPr>
          <w:rFonts w:ascii="Arial" w:hAnsi="Arial" w:cs="Arial"/>
          <w:lang w:val="en-US"/>
        </w:rPr>
        <w:t xml:space="preserve">turns out that </w:t>
      </w:r>
      <w:r w:rsidR="001263F4" w:rsidRPr="003B220A">
        <w:rPr>
          <w:rFonts w:ascii="Arial" w:hAnsi="Arial" w:cs="Arial"/>
          <w:lang w:val="en-US"/>
        </w:rPr>
        <w:t>the highest scor</w:t>
      </w:r>
      <w:r w:rsidR="000251BD" w:rsidRPr="003B220A">
        <w:rPr>
          <w:rFonts w:ascii="Arial" w:hAnsi="Arial" w:cs="Arial"/>
          <w:lang w:val="en-US"/>
        </w:rPr>
        <w:t>e</w:t>
      </w:r>
      <w:r w:rsidR="001263F4" w:rsidRPr="003B220A">
        <w:rPr>
          <w:rFonts w:ascii="Arial" w:hAnsi="Arial" w:cs="Arial"/>
          <w:lang w:val="en-US"/>
        </w:rPr>
        <w:t xml:space="preserve">s </w:t>
      </w:r>
      <w:r w:rsidR="000251BD" w:rsidRPr="003B220A">
        <w:rPr>
          <w:rFonts w:ascii="Arial" w:hAnsi="Arial" w:cs="Arial"/>
          <w:lang w:val="en-US"/>
        </w:rPr>
        <w:t xml:space="preserve">in videogames for the </w:t>
      </w:r>
      <w:r w:rsidR="00A912EB" w:rsidRPr="003B220A">
        <w:rPr>
          <w:rFonts w:ascii="Arial" w:hAnsi="Arial" w:cs="Arial"/>
          <w:lang w:val="en-US"/>
        </w:rPr>
        <w:t xml:space="preserve">female participants </w:t>
      </w:r>
      <w:r w:rsidR="006D1F41" w:rsidRPr="003B220A">
        <w:rPr>
          <w:rFonts w:ascii="Arial" w:hAnsi="Arial" w:cs="Arial"/>
          <w:lang w:val="en-US"/>
        </w:rPr>
        <w:t xml:space="preserve">comes </w:t>
      </w:r>
      <w:r w:rsidR="00927E90" w:rsidRPr="003B220A">
        <w:rPr>
          <w:rFonts w:ascii="Arial" w:hAnsi="Arial" w:cs="Arial"/>
          <w:lang w:val="en-US"/>
        </w:rPr>
        <w:t xml:space="preserve">again </w:t>
      </w:r>
      <w:r w:rsidR="006D1F41" w:rsidRPr="003B220A">
        <w:rPr>
          <w:rFonts w:ascii="Arial" w:hAnsi="Arial" w:cs="Arial"/>
          <w:lang w:val="en-US"/>
        </w:rPr>
        <w:t xml:space="preserve">out of the </w:t>
      </w:r>
      <w:r w:rsidR="00FC3799" w:rsidRPr="003B220A">
        <w:rPr>
          <w:rFonts w:ascii="Arial" w:hAnsi="Arial" w:cs="Arial"/>
          <w:lang w:val="en-US"/>
        </w:rPr>
        <w:t>stra</w:t>
      </w:r>
      <w:r w:rsidR="002940DD" w:rsidRPr="003B220A">
        <w:rPr>
          <w:rFonts w:ascii="Arial" w:hAnsi="Arial" w:cs="Arial"/>
          <w:lang w:val="en-US"/>
        </w:rPr>
        <w:t>wberry</w:t>
      </w:r>
      <w:r w:rsidR="004D165C" w:rsidRPr="003B220A">
        <w:rPr>
          <w:rFonts w:ascii="Arial" w:hAnsi="Arial" w:cs="Arial"/>
          <w:lang w:val="en-US"/>
        </w:rPr>
        <w:t>-ice</w:t>
      </w:r>
      <w:r w:rsidR="00514D3F" w:rsidRPr="003B220A">
        <w:rPr>
          <w:rFonts w:ascii="Arial" w:hAnsi="Arial" w:cs="Arial"/>
          <w:lang w:val="en-US"/>
        </w:rPr>
        <w:t xml:space="preserve">-cream </w:t>
      </w:r>
      <w:r w:rsidR="00167225" w:rsidRPr="003B220A">
        <w:rPr>
          <w:rFonts w:ascii="Arial" w:hAnsi="Arial" w:cs="Arial"/>
          <w:lang w:val="en-US"/>
        </w:rPr>
        <w:t>group</w:t>
      </w:r>
      <w:r w:rsidR="00F51378" w:rsidRPr="003B220A">
        <w:rPr>
          <w:rFonts w:ascii="Arial" w:hAnsi="Arial" w:cs="Arial"/>
          <w:lang w:val="en-US"/>
        </w:rPr>
        <w:t xml:space="preserve"> with </w:t>
      </w:r>
      <w:r w:rsidR="00FC3799" w:rsidRPr="003B220A">
        <w:rPr>
          <w:rFonts w:ascii="Arial" w:hAnsi="Arial" w:cs="Arial"/>
          <w:lang w:val="en-US"/>
        </w:rPr>
        <w:t>69</w:t>
      </w:r>
      <w:r w:rsidR="00F51378" w:rsidRPr="003B220A">
        <w:rPr>
          <w:rFonts w:ascii="Arial" w:hAnsi="Arial" w:cs="Arial"/>
          <w:lang w:val="en-US"/>
        </w:rPr>
        <w:t xml:space="preserve"> points</w:t>
      </w:r>
      <w:r w:rsidR="00A95C4B" w:rsidRPr="003B220A">
        <w:rPr>
          <w:rFonts w:ascii="Arial" w:hAnsi="Arial" w:cs="Arial"/>
          <w:lang w:val="en-US"/>
        </w:rPr>
        <w:t xml:space="preserve"> with chocolate group having the lowest </w:t>
      </w:r>
      <w:r w:rsidR="00CF52FE" w:rsidRPr="003B220A">
        <w:rPr>
          <w:rFonts w:ascii="Arial" w:hAnsi="Arial" w:cs="Arial"/>
          <w:lang w:val="en-US"/>
        </w:rPr>
        <w:t xml:space="preserve">score of </w:t>
      </w:r>
      <w:r w:rsidR="00FC3799" w:rsidRPr="003B220A">
        <w:rPr>
          <w:rFonts w:ascii="Arial" w:hAnsi="Arial" w:cs="Arial"/>
          <w:lang w:val="en-US"/>
        </w:rPr>
        <w:t>63</w:t>
      </w:r>
      <w:r w:rsidR="007C1F9A" w:rsidRPr="003B220A">
        <w:rPr>
          <w:rFonts w:ascii="Arial" w:hAnsi="Arial" w:cs="Arial"/>
          <w:lang w:val="en-US"/>
        </w:rPr>
        <w:t xml:space="preserve">, and the vanilla-ice score of </w:t>
      </w:r>
      <w:r w:rsidR="00FC3799" w:rsidRPr="003B220A">
        <w:rPr>
          <w:rFonts w:ascii="Arial" w:hAnsi="Arial" w:cs="Arial"/>
          <w:lang w:val="en-US"/>
        </w:rPr>
        <w:t>66</w:t>
      </w:r>
      <w:r w:rsidR="00767FC0" w:rsidRPr="003B220A">
        <w:rPr>
          <w:rFonts w:ascii="Arial" w:hAnsi="Arial" w:cs="Arial"/>
          <w:lang w:val="en-US"/>
        </w:rPr>
        <w:t xml:space="preserve">. However, </w:t>
      </w:r>
      <w:r w:rsidR="00A605F0" w:rsidRPr="003B220A">
        <w:rPr>
          <w:rFonts w:ascii="Arial" w:hAnsi="Arial" w:cs="Arial"/>
          <w:lang w:val="en-US"/>
        </w:rPr>
        <w:t>the minimum scores for the groups show that</w:t>
      </w:r>
      <w:r w:rsidR="00AB2629" w:rsidRPr="003B220A">
        <w:rPr>
          <w:rFonts w:ascii="Arial" w:hAnsi="Arial" w:cs="Arial"/>
          <w:lang w:val="en-US"/>
        </w:rPr>
        <w:t xml:space="preserve"> the worse score in videogames is again </w:t>
      </w:r>
      <w:r w:rsidR="00CF5A23" w:rsidRPr="003B220A">
        <w:rPr>
          <w:rFonts w:ascii="Arial" w:hAnsi="Arial" w:cs="Arial"/>
          <w:lang w:val="en-US"/>
        </w:rPr>
        <w:t xml:space="preserve">for chocolate, but the second worse score comes out of the </w:t>
      </w:r>
      <w:r w:rsidR="00554765" w:rsidRPr="003B220A">
        <w:rPr>
          <w:rFonts w:ascii="Arial" w:hAnsi="Arial" w:cs="Arial"/>
          <w:lang w:val="en-US"/>
        </w:rPr>
        <w:t xml:space="preserve">strawberry </w:t>
      </w:r>
      <w:r w:rsidR="008C129B" w:rsidRPr="003B220A">
        <w:rPr>
          <w:rFonts w:ascii="Arial" w:hAnsi="Arial" w:cs="Arial"/>
          <w:lang w:val="en-US"/>
        </w:rPr>
        <w:t xml:space="preserve">group and the </w:t>
      </w:r>
      <w:r w:rsidR="00266863" w:rsidRPr="003B220A">
        <w:rPr>
          <w:rFonts w:ascii="Arial" w:hAnsi="Arial" w:cs="Arial"/>
          <w:lang w:val="en-US"/>
        </w:rPr>
        <w:t>least bad</w:t>
      </w:r>
      <w:r w:rsidR="00CE544D" w:rsidRPr="003B220A">
        <w:rPr>
          <w:rFonts w:ascii="Arial" w:hAnsi="Arial" w:cs="Arial"/>
          <w:lang w:val="en-US"/>
        </w:rPr>
        <w:t xml:space="preserve"> score is in the </w:t>
      </w:r>
      <w:r w:rsidR="00346FF6" w:rsidRPr="003B220A">
        <w:rPr>
          <w:rFonts w:ascii="Arial" w:hAnsi="Arial" w:cs="Arial"/>
          <w:lang w:val="en-US"/>
        </w:rPr>
        <w:t>vanilla group, respectively 29, 31, and 36</w:t>
      </w:r>
      <w:r w:rsidR="00AA6DB3" w:rsidRPr="003B220A">
        <w:rPr>
          <w:rFonts w:ascii="Arial" w:hAnsi="Arial" w:cs="Arial"/>
          <w:lang w:val="en-US"/>
        </w:rPr>
        <w:t xml:space="preserve"> </w:t>
      </w:r>
      <w:r w:rsidR="00D50103" w:rsidRPr="003B220A">
        <w:rPr>
          <w:rFonts w:ascii="Arial" w:hAnsi="Arial" w:cs="Arial"/>
          <w:lang w:val="en-US"/>
        </w:rPr>
        <w:t>(</w:t>
      </w:r>
      <w:r w:rsidR="00AA6DB3" w:rsidRPr="003B220A">
        <w:rPr>
          <w:rFonts w:ascii="Arial" w:hAnsi="Arial" w:cs="Arial"/>
          <w:lang w:val="en-US"/>
        </w:rPr>
        <w:t>Table</w:t>
      </w:r>
      <w:r w:rsidR="009C25A3" w:rsidRPr="003B220A">
        <w:rPr>
          <w:rFonts w:ascii="Arial" w:hAnsi="Arial" w:cs="Arial"/>
          <w:lang w:val="en-US"/>
        </w:rPr>
        <w:t xml:space="preserve"> 4</w:t>
      </w:r>
      <w:r w:rsidR="00EC5A8B" w:rsidRPr="003B220A">
        <w:rPr>
          <w:rFonts w:ascii="Arial" w:hAnsi="Arial" w:cs="Arial"/>
          <w:lang w:val="en-US"/>
        </w:rPr>
        <w:t>)</w:t>
      </w:r>
      <w:r w:rsidR="00346FF6" w:rsidRPr="003B220A">
        <w:rPr>
          <w:rFonts w:ascii="Arial" w:hAnsi="Arial" w:cs="Arial"/>
          <w:lang w:val="en-US"/>
        </w:rPr>
        <w:t>.</w:t>
      </w:r>
    </w:p>
    <w:p w14:paraId="53EC7D59" w14:textId="1D5C9DC5" w:rsidR="005C74C8" w:rsidRPr="003B220A" w:rsidRDefault="005C74C8" w:rsidP="005E01EE">
      <w:pPr>
        <w:jc w:val="both"/>
        <w:rPr>
          <w:rFonts w:ascii="Arial" w:hAnsi="Arial" w:cs="Arial"/>
          <w:lang w:val="en-US"/>
        </w:rPr>
      </w:pPr>
      <w:r w:rsidRPr="003B220A">
        <w:rPr>
          <w:rFonts w:ascii="Arial" w:hAnsi="Arial" w:cs="Arial"/>
          <w:lang w:val="en-US"/>
        </w:rPr>
        <w:t xml:space="preserve">The situation with males is </w:t>
      </w:r>
      <w:r w:rsidR="00DE5D04" w:rsidRPr="003B220A">
        <w:rPr>
          <w:rFonts w:ascii="Arial" w:hAnsi="Arial" w:cs="Arial"/>
          <w:lang w:val="en-US"/>
        </w:rPr>
        <w:t xml:space="preserve">even more </w:t>
      </w:r>
      <w:r w:rsidR="00B0449E" w:rsidRPr="003B220A">
        <w:rPr>
          <w:rFonts w:ascii="Arial" w:hAnsi="Arial" w:cs="Arial"/>
          <w:lang w:val="en-US"/>
        </w:rPr>
        <w:t xml:space="preserve">different. </w:t>
      </w:r>
      <w:r w:rsidR="00F129D7" w:rsidRPr="003B220A">
        <w:rPr>
          <w:rFonts w:ascii="Arial" w:hAnsi="Arial" w:cs="Arial"/>
          <w:lang w:val="en-US"/>
        </w:rPr>
        <w:t xml:space="preserve">The lowest score </w:t>
      </w:r>
      <w:r w:rsidR="00515744" w:rsidRPr="003B220A">
        <w:rPr>
          <w:rFonts w:ascii="Arial" w:hAnsi="Arial" w:cs="Arial"/>
          <w:lang w:val="en-US"/>
        </w:rPr>
        <w:t xml:space="preserve">obviously came from the </w:t>
      </w:r>
      <w:r w:rsidR="00AA6DB3" w:rsidRPr="003B220A">
        <w:rPr>
          <w:rFonts w:ascii="Arial" w:hAnsi="Arial" w:cs="Arial"/>
          <w:lang w:val="en-US"/>
        </w:rPr>
        <w:t>strawberry group (</w:t>
      </w:r>
      <w:r w:rsidR="00752443" w:rsidRPr="003B220A">
        <w:rPr>
          <w:rFonts w:ascii="Arial" w:hAnsi="Arial" w:cs="Arial"/>
          <w:lang w:val="en-US"/>
        </w:rPr>
        <w:t>26</w:t>
      </w:r>
      <w:r w:rsidR="00006980" w:rsidRPr="003B220A">
        <w:rPr>
          <w:rFonts w:ascii="Arial" w:hAnsi="Arial" w:cs="Arial"/>
          <w:lang w:val="en-US"/>
        </w:rPr>
        <w:t>)</w:t>
      </w:r>
      <w:r w:rsidR="008576D5" w:rsidRPr="003B220A">
        <w:rPr>
          <w:rFonts w:ascii="Arial" w:hAnsi="Arial" w:cs="Arial"/>
          <w:lang w:val="en-US"/>
        </w:rPr>
        <w:t xml:space="preserve">, then comes the </w:t>
      </w:r>
      <w:r w:rsidR="009E7178" w:rsidRPr="003B220A">
        <w:rPr>
          <w:rFonts w:ascii="Arial" w:hAnsi="Arial" w:cs="Arial"/>
          <w:lang w:val="en-US"/>
        </w:rPr>
        <w:t xml:space="preserve">chocolate group </w:t>
      </w:r>
      <w:r w:rsidR="00752443" w:rsidRPr="003B220A">
        <w:rPr>
          <w:rFonts w:ascii="Arial" w:hAnsi="Arial" w:cs="Arial"/>
          <w:lang w:val="en-US"/>
        </w:rPr>
        <w:t xml:space="preserve">(31) </w:t>
      </w:r>
      <w:r w:rsidR="009E7178" w:rsidRPr="003B220A">
        <w:rPr>
          <w:rFonts w:ascii="Arial" w:hAnsi="Arial" w:cs="Arial"/>
          <w:lang w:val="en-US"/>
        </w:rPr>
        <w:t xml:space="preserve">and the </w:t>
      </w:r>
      <w:r w:rsidR="001C009E" w:rsidRPr="003B220A">
        <w:rPr>
          <w:rFonts w:ascii="Arial" w:hAnsi="Arial" w:cs="Arial"/>
          <w:lang w:val="en-US"/>
        </w:rPr>
        <w:t xml:space="preserve">highest </w:t>
      </w:r>
      <w:r w:rsidR="00265686" w:rsidRPr="003B220A">
        <w:rPr>
          <w:rFonts w:ascii="Arial" w:hAnsi="Arial" w:cs="Arial"/>
          <w:lang w:val="en-US"/>
        </w:rPr>
        <w:t>minimum score is for the vanilla group</w:t>
      </w:r>
      <w:r w:rsidR="00752443" w:rsidRPr="003B220A">
        <w:rPr>
          <w:rFonts w:ascii="Arial" w:hAnsi="Arial" w:cs="Arial"/>
          <w:lang w:val="en-US"/>
        </w:rPr>
        <w:t xml:space="preserve"> (34)</w:t>
      </w:r>
      <w:r w:rsidR="00265686" w:rsidRPr="003B220A">
        <w:rPr>
          <w:rFonts w:ascii="Arial" w:hAnsi="Arial" w:cs="Arial"/>
          <w:lang w:val="en-US"/>
        </w:rPr>
        <w:t xml:space="preserve">. </w:t>
      </w:r>
      <w:r w:rsidR="00FA2DCA" w:rsidRPr="003B220A">
        <w:rPr>
          <w:rFonts w:ascii="Arial" w:hAnsi="Arial" w:cs="Arial"/>
          <w:lang w:val="en-US"/>
        </w:rPr>
        <w:t xml:space="preserve">The highest score </w:t>
      </w:r>
      <w:r w:rsidR="00F37F10" w:rsidRPr="003B220A">
        <w:rPr>
          <w:rFonts w:ascii="Arial" w:hAnsi="Arial" w:cs="Arial"/>
          <w:lang w:val="en-US"/>
        </w:rPr>
        <w:t xml:space="preserve">is also </w:t>
      </w:r>
      <w:r w:rsidR="0080010B" w:rsidRPr="003B220A">
        <w:rPr>
          <w:rFonts w:ascii="Arial" w:hAnsi="Arial" w:cs="Arial"/>
          <w:lang w:val="en-US"/>
        </w:rPr>
        <w:t xml:space="preserve">for the vanilla </w:t>
      </w:r>
      <w:r w:rsidR="00911085" w:rsidRPr="003B220A">
        <w:rPr>
          <w:rFonts w:ascii="Arial" w:hAnsi="Arial" w:cs="Arial"/>
          <w:lang w:val="en-US"/>
        </w:rPr>
        <w:t xml:space="preserve">-ice-cream </w:t>
      </w:r>
      <w:r w:rsidR="009A1DA6" w:rsidRPr="003B220A">
        <w:rPr>
          <w:rFonts w:ascii="Arial" w:hAnsi="Arial" w:cs="Arial"/>
          <w:lang w:val="en-US"/>
        </w:rPr>
        <w:t>group</w:t>
      </w:r>
      <w:r w:rsidR="00DE5A6C" w:rsidRPr="003B220A">
        <w:rPr>
          <w:rFonts w:ascii="Arial" w:hAnsi="Arial" w:cs="Arial"/>
          <w:lang w:val="en-US"/>
        </w:rPr>
        <w:t xml:space="preserve"> </w:t>
      </w:r>
      <w:r w:rsidR="00E255D1" w:rsidRPr="003B220A">
        <w:rPr>
          <w:rFonts w:ascii="Arial" w:hAnsi="Arial" w:cs="Arial"/>
          <w:lang w:val="en-US"/>
        </w:rPr>
        <w:t>(74),</w:t>
      </w:r>
      <w:r w:rsidR="009A1DA6" w:rsidRPr="003B220A">
        <w:rPr>
          <w:rFonts w:ascii="Arial" w:hAnsi="Arial" w:cs="Arial"/>
          <w:lang w:val="en-US"/>
        </w:rPr>
        <w:t xml:space="preserve"> followed by the </w:t>
      </w:r>
      <w:r w:rsidR="00BE1E3E" w:rsidRPr="003B220A">
        <w:rPr>
          <w:rFonts w:ascii="Arial" w:hAnsi="Arial" w:cs="Arial"/>
          <w:lang w:val="en-US"/>
        </w:rPr>
        <w:t>equal score of 69</w:t>
      </w:r>
      <w:r w:rsidR="00090E5F" w:rsidRPr="003B220A">
        <w:rPr>
          <w:rFonts w:ascii="Arial" w:hAnsi="Arial" w:cs="Arial"/>
          <w:lang w:val="en-US"/>
        </w:rPr>
        <w:t xml:space="preserve"> in the </w:t>
      </w:r>
      <w:r w:rsidR="00A20DA2" w:rsidRPr="003B220A">
        <w:rPr>
          <w:rFonts w:ascii="Arial" w:hAnsi="Arial" w:cs="Arial"/>
          <w:lang w:val="en-US"/>
        </w:rPr>
        <w:t>chocolate and the strawberry groups.</w:t>
      </w:r>
    </w:p>
    <w:p w14:paraId="608CA235" w14:textId="6B67D049" w:rsidR="00BC7422" w:rsidRPr="003B220A" w:rsidRDefault="00224DAF" w:rsidP="00E5761D">
      <w:pPr>
        <w:pStyle w:val="Heading4"/>
        <w:spacing w:after="240"/>
        <w:jc w:val="both"/>
        <w:rPr>
          <w:rFonts w:ascii="Arial" w:hAnsi="Arial" w:cs="Arial"/>
          <w:lang w:val="en-US"/>
        </w:rPr>
      </w:pPr>
      <w:r w:rsidRPr="003B220A">
        <w:rPr>
          <w:rFonts w:ascii="Arial" w:hAnsi="Arial" w:cs="Arial"/>
          <w:lang w:val="en-US"/>
        </w:rPr>
        <w:t>Minimum and maximum puzzle scores for the various genders according to preferred ice-cream flavor</w:t>
      </w:r>
    </w:p>
    <w:p w14:paraId="171EA77D" w14:textId="77777777" w:rsidR="008F6D88" w:rsidRPr="003B220A" w:rsidRDefault="002D4010" w:rsidP="005E01EE">
      <w:pPr>
        <w:jc w:val="both"/>
        <w:rPr>
          <w:rFonts w:ascii="Arial" w:hAnsi="Arial" w:cs="Arial"/>
          <w:lang w:val="en-US"/>
        </w:rPr>
      </w:pPr>
      <w:r w:rsidRPr="003B220A">
        <w:rPr>
          <w:rFonts w:ascii="Arial" w:hAnsi="Arial" w:cs="Arial"/>
          <w:lang w:val="en-US"/>
        </w:rPr>
        <w:t xml:space="preserve"> </w:t>
      </w:r>
      <w:r w:rsidR="005E32CA" w:rsidRPr="003B220A">
        <w:rPr>
          <w:rFonts w:ascii="Arial" w:hAnsi="Arial" w:cs="Arial"/>
          <w:lang w:val="en-US"/>
        </w:rPr>
        <w:t xml:space="preserve">The difference </w:t>
      </w:r>
      <w:r w:rsidR="00787D95" w:rsidRPr="003B220A">
        <w:rPr>
          <w:rFonts w:ascii="Arial" w:hAnsi="Arial" w:cs="Arial"/>
          <w:lang w:val="en-US"/>
        </w:rPr>
        <w:t xml:space="preserve">in scaling </w:t>
      </w:r>
      <w:r w:rsidR="005E32CA" w:rsidRPr="003B220A">
        <w:rPr>
          <w:rFonts w:ascii="Arial" w:hAnsi="Arial" w:cs="Arial"/>
          <w:lang w:val="en-US"/>
        </w:rPr>
        <w:t>the puzzle scores is not that drastic</w:t>
      </w:r>
      <w:r w:rsidR="007827A3" w:rsidRPr="003B220A">
        <w:rPr>
          <w:rFonts w:ascii="Arial" w:hAnsi="Arial" w:cs="Arial"/>
          <w:lang w:val="en-US"/>
        </w:rPr>
        <w:t xml:space="preserve"> </w:t>
      </w:r>
      <w:r w:rsidR="000D0E68" w:rsidRPr="003B220A">
        <w:rPr>
          <w:rFonts w:ascii="Arial" w:hAnsi="Arial" w:cs="Arial"/>
          <w:lang w:val="en-US"/>
        </w:rPr>
        <w:t>as it is in the videogames</w:t>
      </w:r>
      <w:r w:rsidR="00B5337F" w:rsidRPr="003B220A">
        <w:rPr>
          <w:rFonts w:ascii="Arial" w:hAnsi="Arial" w:cs="Arial"/>
          <w:lang w:val="en-US"/>
        </w:rPr>
        <w:t xml:space="preserve">. </w:t>
      </w:r>
      <w:r w:rsidR="006F0B5F" w:rsidRPr="003B220A">
        <w:rPr>
          <w:rFonts w:ascii="Arial" w:hAnsi="Arial" w:cs="Arial"/>
          <w:lang w:val="en-US"/>
        </w:rPr>
        <w:t>T</w:t>
      </w:r>
      <w:r w:rsidR="006B5D6D" w:rsidRPr="003B220A">
        <w:rPr>
          <w:rFonts w:ascii="Arial" w:hAnsi="Arial" w:cs="Arial"/>
          <w:lang w:val="en-US"/>
        </w:rPr>
        <w:t>he worse scor</w:t>
      </w:r>
      <w:r w:rsidR="000A40B3" w:rsidRPr="003B220A">
        <w:rPr>
          <w:rFonts w:ascii="Arial" w:hAnsi="Arial" w:cs="Arial"/>
          <w:lang w:val="en-US"/>
        </w:rPr>
        <w:t>e</w:t>
      </w:r>
      <w:r w:rsidR="006B5D6D" w:rsidRPr="003B220A">
        <w:rPr>
          <w:rFonts w:ascii="Arial" w:hAnsi="Arial" w:cs="Arial"/>
          <w:lang w:val="en-US"/>
        </w:rPr>
        <w:t xml:space="preserve">s for </w:t>
      </w:r>
      <w:r w:rsidR="004543A4" w:rsidRPr="003B220A">
        <w:rPr>
          <w:rFonts w:ascii="Arial" w:hAnsi="Arial" w:cs="Arial"/>
          <w:lang w:val="en-US"/>
        </w:rPr>
        <w:t xml:space="preserve">strawberry and vanilla are </w:t>
      </w:r>
      <w:r w:rsidR="006F0B5F" w:rsidRPr="003B220A">
        <w:rPr>
          <w:rFonts w:ascii="Arial" w:hAnsi="Arial" w:cs="Arial"/>
          <w:lang w:val="en-US"/>
        </w:rPr>
        <w:t xml:space="preserve">equal (31), and </w:t>
      </w:r>
      <w:r w:rsidR="00094EF8" w:rsidRPr="003B220A">
        <w:rPr>
          <w:rFonts w:ascii="Arial" w:hAnsi="Arial" w:cs="Arial"/>
          <w:lang w:val="en-US"/>
        </w:rPr>
        <w:t xml:space="preserve">the worst score </w:t>
      </w:r>
      <w:r w:rsidR="00EE5391" w:rsidRPr="003B220A">
        <w:rPr>
          <w:rFonts w:ascii="Arial" w:hAnsi="Arial" w:cs="Arial"/>
          <w:lang w:val="en-US"/>
        </w:rPr>
        <w:t xml:space="preserve">of all is in the </w:t>
      </w:r>
      <w:r w:rsidR="00E5361F" w:rsidRPr="003B220A">
        <w:rPr>
          <w:rFonts w:ascii="Arial" w:hAnsi="Arial" w:cs="Arial"/>
          <w:lang w:val="en-US"/>
        </w:rPr>
        <w:t>group of chocolate</w:t>
      </w:r>
      <w:r w:rsidR="00604636" w:rsidRPr="003B220A">
        <w:rPr>
          <w:rFonts w:ascii="Arial" w:hAnsi="Arial" w:cs="Arial"/>
          <w:lang w:val="en-US"/>
        </w:rPr>
        <w:t xml:space="preserve"> </w:t>
      </w:r>
      <w:r w:rsidR="000D092D" w:rsidRPr="003B220A">
        <w:rPr>
          <w:rFonts w:ascii="Arial" w:hAnsi="Arial" w:cs="Arial"/>
          <w:lang w:val="en-US"/>
        </w:rPr>
        <w:t xml:space="preserve">(26). </w:t>
      </w:r>
      <w:r w:rsidR="00C44909" w:rsidRPr="003B220A">
        <w:rPr>
          <w:rFonts w:ascii="Arial" w:hAnsi="Arial" w:cs="Arial"/>
          <w:lang w:val="en-US"/>
        </w:rPr>
        <w:t xml:space="preserve">The best score </w:t>
      </w:r>
      <w:r w:rsidR="00A86011" w:rsidRPr="003B220A">
        <w:rPr>
          <w:rFonts w:ascii="Arial" w:hAnsi="Arial" w:cs="Arial"/>
          <w:lang w:val="en-US"/>
        </w:rPr>
        <w:t xml:space="preserve">(71) </w:t>
      </w:r>
      <w:r w:rsidR="00C44909" w:rsidRPr="003B220A">
        <w:rPr>
          <w:rFonts w:ascii="Arial" w:hAnsi="Arial" w:cs="Arial"/>
          <w:lang w:val="en-US"/>
        </w:rPr>
        <w:t>is the same for all groups</w:t>
      </w:r>
      <w:r w:rsidR="00ED0BD9" w:rsidRPr="003B220A">
        <w:rPr>
          <w:rFonts w:ascii="Arial" w:hAnsi="Arial" w:cs="Arial"/>
          <w:lang w:val="en-US"/>
        </w:rPr>
        <w:t xml:space="preserve"> </w:t>
      </w:r>
      <w:r w:rsidR="00A86011" w:rsidRPr="003B220A">
        <w:rPr>
          <w:rFonts w:ascii="Arial" w:hAnsi="Arial" w:cs="Arial"/>
          <w:lang w:val="en-US"/>
        </w:rPr>
        <w:t xml:space="preserve">of </w:t>
      </w:r>
      <w:r w:rsidR="003E5C66" w:rsidRPr="003B220A">
        <w:rPr>
          <w:rFonts w:ascii="Arial" w:hAnsi="Arial" w:cs="Arial"/>
          <w:lang w:val="en-US"/>
        </w:rPr>
        <w:t>ice-creams (Table 5)</w:t>
      </w:r>
      <w:r w:rsidR="00A86011" w:rsidRPr="003B220A">
        <w:rPr>
          <w:rFonts w:ascii="Arial" w:hAnsi="Arial" w:cs="Arial"/>
          <w:lang w:val="en-US"/>
        </w:rPr>
        <w:t>.</w:t>
      </w:r>
    </w:p>
    <w:p w14:paraId="29ABB552" w14:textId="6526A897" w:rsidR="00224DAF" w:rsidRPr="003B220A" w:rsidRDefault="002D4010" w:rsidP="005E01EE">
      <w:pPr>
        <w:spacing w:after="0"/>
        <w:jc w:val="both"/>
        <w:rPr>
          <w:rFonts w:ascii="Arial" w:hAnsi="Arial" w:cs="Arial"/>
          <w:lang w:val="en-US"/>
        </w:rPr>
      </w:pPr>
      <w:r w:rsidRPr="003B220A">
        <w:rPr>
          <w:rFonts w:ascii="Arial" w:hAnsi="Arial" w:cs="Arial"/>
          <w:lang w:val="en-GB" w:eastAsia="en-GB"/>
        </w:rPr>
        <w:drawing>
          <wp:inline distT="0" distB="0" distL="0" distR="0" wp14:anchorId="47AAF891" wp14:editId="2C0700A6">
            <wp:extent cx="2731770" cy="1536621"/>
            <wp:effectExtent l="0" t="0" r="0" b="6985"/>
            <wp:docPr id="18" name="Picture 1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table, Excel&#10;&#10;Description automatically generated"/>
                    <pic:cNvPicPr/>
                  </pic:nvPicPr>
                  <pic:blipFill>
                    <a:blip r:embed="rId20"/>
                    <a:stretch>
                      <a:fillRect/>
                    </a:stretch>
                  </pic:blipFill>
                  <pic:spPr>
                    <a:xfrm>
                      <a:off x="0" y="0"/>
                      <a:ext cx="2738492" cy="1540402"/>
                    </a:xfrm>
                    <a:prstGeom prst="rect">
                      <a:avLst/>
                    </a:prstGeom>
                  </pic:spPr>
                </pic:pic>
              </a:graphicData>
            </a:graphic>
          </wp:inline>
        </w:drawing>
      </w:r>
      <w:r w:rsidRPr="003B220A">
        <w:rPr>
          <w:rFonts w:ascii="Arial" w:hAnsi="Arial" w:cs="Arial"/>
          <w:lang w:val="en-GB" w:eastAsia="en-GB"/>
        </w:rPr>
        <w:t xml:space="preserve"> </w:t>
      </w:r>
      <w:r w:rsidRPr="003B220A">
        <w:rPr>
          <w:rFonts w:ascii="Arial" w:hAnsi="Arial" w:cs="Arial"/>
        </w:rPr>
        <w:drawing>
          <wp:inline distT="0" distB="0" distL="0" distR="0" wp14:anchorId="0C395D00" wp14:editId="0FB17D9B">
            <wp:extent cx="2747716" cy="1545590"/>
            <wp:effectExtent l="0" t="0" r="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21"/>
                    <a:stretch>
                      <a:fillRect/>
                    </a:stretch>
                  </pic:blipFill>
                  <pic:spPr>
                    <a:xfrm>
                      <a:off x="0" y="0"/>
                      <a:ext cx="2754769" cy="1549557"/>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667"/>
      </w:tblGrid>
      <w:tr w:rsidR="008F6D88" w:rsidRPr="00E5761D" w14:paraId="5EBF69A4" w14:textId="77777777" w:rsidTr="008F6D88">
        <w:tc>
          <w:tcPr>
            <w:tcW w:w="4395" w:type="dxa"/>
          </w:tcPr>
          <w:p w14:paraId="7A27B5A7" w14:textId="0432B086" w:rsidR="008F6D88" w:rsidRPr="00E5761D" w:rsidRDefault="008F6D88" w:rsidP="005E01EE">
            <w:pPr>
              <w:jc w:val="both"/>
              <w:rPr>
                <w:rFonts w:ascii="Arial" w:hAnsi="Arial" w:cs="Arial"/>
                <w:sz w:val="18"/>
                <w:szCs w:val="18"/>
                <w:lang w:val="en-US"/>
              </w:rPr>
            </w:pPr>
            <w:r w:rsidRPr="00E5761D">
              <w:rPr>
                <w:rFonts w:ascii="Arial" w:hAnsi="Arial" w:cs="Arial"/>
                <w:sz w:val="18"/>
                <w:szCs w:val="18"/>
                <w:lang w:val="en-US"/>
              </w:rPr>
              <w:t>Table 5. Minimum and maximum puzzle scores for the various genders according to preferred ice-cream flavor</w:t>
            </w:r>
          </w:p>
        </w:tc>
        <w:tc>
          <w:tcPr>
            <w:tcW w:w="4667" w:type="dxa"/>
          </w:tcPr>
          <w:p w14:paraId="6070B43D" w14:textId="01330863" w:rsidR="008F6D88" w:rsidRPr="00E5761D" w:rsidRDefault="008F6D88" w:rsidP="005E01EE">
            <w:pPr>
              <w:jc w:val="both"/>
              <w:rPr>
                <w:rFonts w:ascii="Arial" w:hAnsi="Arial" w:cs="Arial"/>
                <w:sz w:val="18"/>
                <w:szCs w:val="18"/>
                <w:lang w:val="en-US"/>
              </w:rPr>
            </w:pPr>
            <w:r w:rsidRPr="00E5761D">
              <w:rPr>
                <w:rFonts w:ascii="Arial" w:hAnsi="Arial" w:cs="Arial"/>
                <w:sz w:val="18"/>
                <w:szCs w:val="18"/>
                <w:lang w:val="en-US"/>
              </w:rPr>
              <w:t xml:space="preserve">Chart 5. Relation between the highest and lowest puzzle scores of females against those of males for the various groups of ice-cream </w:t>
            </w:r>
            <w:proofErr w:type="spellStart"/>
            <w:r w:rsidRPr="00E5761D">
              <w:rPr>
                <w:rFonts w:ascii="Arial" w:hAnsi="Arial" w:cs="Arial"/>
                <w:sz w:val="18"/>
                <w:szCs w:val="18"/>
                <w:lang w:val="en-US"/>
              </w:rPr>
              <w:t>flavour</w:t>
            </w:r>
            <w:proofErr w:type="spellEnd"/>
            <w:r w:rsidRPr="00E5761D">
              <w:rPr>
                <w:rFonts w:ascii="Arial" w:hAnsi="Arial" w:cs="Arial"/>
                <w:sz w:val="18"/>
                <w:szCs w:val="18"/>
                <w:lang w:val="en-US"/>
              </w:rPr>
              <w:t xml:space="preserve"> lovers</w:t>
            </w:r>
          </w:p>
        </w:tc>
      </w:tr>
    </w:tbl>
    <w:p w14:paraId="08F142FF" w14:textId="77777777" w:rsidR="008F6D88" w:rsidRPr="003B220A" w:rsidRDefault="008F6D88" w:rsidP="005E01EE">
      <w:pPr>
        <w:jc w:val="both"/>
        <w:rPr>
          <w:rFonts w:ascii="Arial" w:hAnsi="Arial" w:cs="Arial"/>
          <w:lang w:val="en-US"/>
        </w:rPr>
      </w:pPr>
    </w:p>
    <w:p w14:paraId="0A2DFC2F" w14:textId="0EE52CB8" w:rsidR="00017306" w:rsidRPr="003B220A" w:rsidRDefault="00A86011" w:rsidP="005E01EE">
      <w:pPr>
        <w:jc w:val="both"/>
        <w:rPr>
          <w:rFonts w:ascii="Arial" w:hAnsi="Arial" w:cs="Arial"/>
          <w:lang w:val="en-US"/>
        </w:rPr>
      </w:pPr>
      <w:r w:rsidRPr="003B220A">
        <w:rPr>
          <w:rFonts w:ascii="Arial" w:hAnsi="Arial" w:cs="Arial"/>
          <w:lang w:val="en-US"/>
        </w:rPr>
        <w:t>For the males</w:t>
      </w:r>
      <w:r w:rsidR="0028335D" w:rsidRPr="003B220A">
        <w:rPr>
          <w:rFonts w:ascii="Arial" w:hAnsi="Arial" w:cs="Arial"/>
          <w:lang w:val="en-US"/>
        </w:rPr>
        <w:t xml:space="preserve"> </w:t>
      </w:r>
      <w:r w:rsidR="00D046C6" w:rsidRPr="003B220A">
        <w:rPr>
          <w:rFonts w:ascii="Arial" w:hAnsi="Arial" w:cs="Arial"/>
          <w:lang w:val="en-US"/>
        </w:rPr>
        <w:t xml:space="preserve">– the </w:t>
      </w:r>
      <w:r w:rsidR="009869FF" w:rsidRPr="003B220A">
        <w:rPr>
          <w:rFonts w:ascii="Arial" w:hAnsi="Arial" w:cs="Arial"/>
          <w:lang w:val="en-US"/>
        </w:rPr>
        <w:t xml:space="preserve">worse scores for the </w:t>
      </w:r>
      <w:r w:rsidR="0088102F" w:rsidRPr="003B220A">
        <w:rPr>
          <w:rFonts w:ascii="Arial" w:hAnsi="Arial" w:cs="Arial"/>
          <w:lang w:val="en-US"/>
        </w:rPr>
        <w:t>chocolate and vanilla lovers are equal (</w:t>
      </w:r>
      <w:r w:rsidR="006B7994" w:rsidRPr="003B220A">
        <w:rPr>
          <w:rFonts w:ascii="Arial" w:hAnsi="Arial" w:cs="Arial"/>
          <w:lang w:val="en-US"/>
        </w:rPr>
        <w:t xml:space="preserve">26), and the </w:t>
      </w:r>
      <w:r w:rsidR="00D76FE6" w:rsidRPr="003B220A">
        <w:rPr>
          <w:rFonts w:ascii="Arial" w:hAnsi="Arial" w:cs="Arial"/>
          <w:lang w:val="en-US"/>
        </w:rPr>
        <w:t>strawberry group</w:t>
      </w:r>
      <w:r w:rsidR="00D37CAC" w:rsidRPr="003B220A">
        <w:rPr>
          <w:rFonts w:ascii="Arial" w:hAnsi="Arial" w:cs="Arial"/>
          <w:lang w:val="en-US"/>
        </w:rPr>
        <w:t xml:space="preserve"> shows the best worse result of 31</w:t>
      </w:r>
      <w:r w:rsidR="007F3471" w:rsidRPr="003B220A">
        <w:rPr>
          <w:rFonts w:ascii="Arial" w:hAnsi="Arial" w:cs="Arial"/>
          <w:lang w:val="en-US"/>
        </w:rPr>
        <w:t>.</w:t>
      </w:r>
      <w:r w:rsidR="008C69CA" w:rsidRPr="003B220A">
        <w:rPr>
          <w:rFonts w:ascii="Arial" w:hAnsi="Arial" w:cs="Arial"/>
          <w:lang w:val="en-US"/>
        </w:rPr>
        <w:t xml:space="preserve"> On the matter of the highest puzzle scores, the chocolate group scores </w:t>
      </w:r>
      <w:r w:rsidR="00191692" w:rsidRPr="003B220A">
        <w:rPr>
          <w:rFonts w:ascii="Arial" w:hAnsi="Arial" w:cs="Arial"/>
          <w:lang w:val="en-US"/>
        </w:rPr>
        <w:t xml:space="preserve">lowest again with </w:t>
      </w:r>
      <w:r w:rsidR="001B5F67" w:rsidRPr="003B220A">
        <w:rPr>
          <w:rFonts w:ascii="Arial" w:hAnsi="Arial" w:cs="Arial"/>
          <w:lang w:val="en-US"/>
        </w:rPr>
        <w:t>57</w:t>
      </w:r>
      <w:r w:rsidR="0009511A" w:rsidRPr="003B220A">
        <w:rPr>
          <w:rFonts w:ascii="Arial" w:hAnsi="Arial" w:cs="Arial"/>
          <w:lang w:val="en-US"/>
        </w:rPr>
        <w:t>, which is way</w:t>
      </w:r>
      <w:r w:rsidR="00C622D2" w:rsidRPr="003B220A">
        <w:rPr>
          <w:rFonts w:ascii="Arial" w:hAnsi="Arial" w:cs="Arial"/>
          <w:lang w:val="en-US"/>
        </w:rPr>
        <w:t xml:space="preserve"> lower than the highest scores of 71 for the strawberry and the vanilla-ice-cream groups</w:t>
      </w:r>
      <w:r w:rsidR="009A52DC" w:rsidRPr="003B220A">
        <w:rPr>
          <w:rFonts w:ascii="Arial" w:hAnsi="Arial" w:cs="Arial"/>
          <w:lang w:val="en-US"/>
        </w:rPr>
        <w:t xml:space="preserve"> </w:t>
      </w:r>
      <w:r w:rsidR="009B3BE7" w:rsidRPr="003B220A">
        <w:rPr>
          <w:rFonts w:ascii="Arial" w:hAnsi="Arial" w:cs="Arial"/>
          <w:lang w:val="en-US"/>
        </w:rPr>
        <w:t>(Table 5)</w:t>
      </w:r>
      <w:r w:rsidR="00C622D2" w:rsidRPr="003B220A">
        <w:rPr>
          <w:rFonts w:ascii="Arial" w:hAnsi="Arial" w:cs="Arial"/>
          <w:lang w:val="en-US"/>
        </w:rPr>
        <w:t>.</w:t>
      </w:r>
      <w:r w:rsidR="00131EC5" w:rsidRPr="003B220A">
        <w:rPr>
          <w:rFonts w:ascii="Arial" w:hAnsi="Arial" w:cs="Arial"/>
          <w:lang w:val="en-US"/>
        </w:rPr>
        <w:t xml:space="preserve"> The </w:t>
      </w:r>
      <w:r w:rsidR="00C54D63" w:rsidRPr="003B220A">
        <w:rPr>
          <w:rFonts w:ascii="Arial" w:hAnsi="Arial" w:cs="Arial"/>
          <w:lang w:val="en-US"/>
        </w:rPr>
        <w:t xml:space="preserve">relations are visualized in </w:t>
      </w:r>
      <w:r w:rsidR="00CB25CC" w:rsidRPr="003B220A">
        <w:rPr>
          <w:rFonts w:ascii="Arial" w:hAnsi="Arial" w:cs="Arial"/>
          <w:lang w:val="en-US"/>
        </w:rPr>
        <w:t>Chart 5.</w:t>
      </w:r>
    </w:p>
    <w:p w14:paraId="00555B1B" w14:textId="3232DB3B" w:rsidR="00E355D4" w:rsidRPr="003B220A" w:rsidRDefault="0016792A" w:rsidP="005E01EE">
      <w:pPr>
        <w:pStyle w:val="Heading3"/>
        <w:jc w:val="both"/>
        <w:rPr>
          <w:rFonts w:ascii="Arial" w:hAnsi="Arial" w:cs="Arial"/>
          <w:lang w:val="en-US"/>
        </w:rPr>
      </w:pPr>
      <w:r w:rsidRPr="003B220A">
        <w:rPr>
          <w:rFonts w:ascii="Arial" w:hAnsi="Arial" w:cs="Arial"/>
          <w:lang w:val="en-US"/>
        </w:rPr>
        <w:t>Re</w:t>
      </w:r>
      <w:r w:rsidR="00E13D37" w:rsidRPr="003B220A">
        <w:rPr>
          <w:rFonts w:ascii="Arial" w:hAnsi="Arial" w:cs="Arial"/>
          <w:lang w:val="en-US"/>
        </w:rPr>
        <w:t>lation betwee</w:t>
      </w:r>
      <w:r w:rsidR="00AA5BD2" w:rsidRPr="003B220A">
        <w:rPr>
          <w:rFonts w:ascii="Arial" w:hAnsi="Arial" w:cs="Arial"/>
          <w:lang w:val="en-US"/>
        </w:rPr>
        <w:t xml:space="preserve">n the scores in the </w:t>
      </w:r>
      <w:r w:rsidR="0034292E" w:rsidRPr="003B220A">
        <w:rPr>
          <w:rFonts w:ascii="Arial" w:hAnsi="Arial" w:cs="Arial"/>
          <w:lang w:val="en-US"/>
        </w:rPr>
        <w:t xml:space="preserve">various </w:t>
      </w:r>
      <w:r w:rsidR="00CB4553" w:rsidRPr="003B220A">
        <w:rPr>
          <w:rFonts w:ascii="Arial" w:hAnsi="Arial" w:cs="Arial"/>
          <w:lang w:val="en-US"/>
        </w:rPr>
        <w:t>g</w:t>
      </w:r>
      <w:r w:rsidR="0034292E" w:rsidRPr="003B220A">
        <w:rPr>
          <w:rFonts w:ascii="Arial" w:hAnsi="Arial" w:cs="Arial"/>
          <w:lang w:val="en-US"/>
        </w:rPr>
        <w:t xml:space="preserve">roups </w:t>
      </w:r>
      <w:r w:rsidR="00CB4553" w:rsidRPr="003B220A">
        <w:rPr>
          <w:rFonts w:ascii="Arial" w:hAnsi="Arial" w:cs="Arial"/>
          <w:lang w:val="en-US"/>
        </w:rPr>
        <w:t>of</w:t>
      </w:r>
      <w:r w:rsidR="00A27814" w:rsidRPr="003B220A">
        <w:rPr>
          <w:rFonts w:ascii="Arial" w:hAnsi="Arial" w:cs="Arial"/>
          <w:lang w:val="en-US"/>
        </w:rPr>
        <w:t xml:space="preserve"> male and female </w:t>
      </w:r>
      <w:r w:rsidR="001F2E06" w:rsidRPr="003B220A">
        <w:rPr>
          <w:rFonts w:ascii="Arial" w:hAnsi="Arial" w:cs="Arial"/>
          <w:lang w:val="en-US"/>
        </w:rPr>
        <w:t>participants</w:t>
      </w:r>
    </w:p>
    <w:p w14:paraId="077C4465" w14:textId="2511A808" w:rsidR="001F2E06" w:rsidRPr="003B220A" w:rsidRDefault="00023D03" w:rsidP="005E01EE">
      <w:pPr>
        <w:jc w:val="both"/>
        <w:rPr>
          <w:rFonts w:ascii="Arial" w:hAnsi="Arial" w:cs="Arial"/>
          <w:lang w:val="en-US"/>
        </w:rPr>
      </w:pPr>
      <w:r w:rsidRPr="003B220A">
        <w:rPr>
          <w:rFonts w:ascii="Arial" w:hAnsi="Arial" w:cs="Arial"/>
          <w:lang w:val="en-US"/>
        </w:rPr>
        <w:t xml:space="preserve">The data analysis </w:t>
      </w:r>
      <w:r w:rsidR="00CB4553" w:rsidRPr="003B220A">
        <w:rPr>
          <w:rFonts w:ascii="Arial" w:hAnsi="Arial" w:cs="Arial"/>
          <w:lang w:val="en-US"/>
        </w:rPr>
        <w:t>shows</w:t>
      </w:r>
      <w:r w:rsidRPr="003B220A">
        <w:rPr>
          <w:rFonts w:ascii="Arial" w:hAnsi="Arial" w:cs="Arial"/>
          <w:lang w:val="en-US"/>
        </w:rPr>
        <w:t xml:space="preserve"> controversial results for the various groups </w:t>
      </w:r>
      <w:r w:rsidR="00BA36A9" w:rsidRPr="003B220A">
        <w:rPr>
          <w:rFonts w:ascii="Arial" w:hAnsi="Arial" w:cs="Arial"/>
          <w:lang w:val="en-US"/>
        </w:rPr>
        <w:t xml:space="preserve">and activities, so we can </w:t>
      </w:r>
      <w:r w:rsidR="00ED595A" w:rsidRPr="003B220A">
        <w:rPr>
          <w:rFonts w:ascii="Arial" w:hAnsi="Arial" w:cs="Arial"/>
          <w:lang w:val="en-US"/>
        </w:rPr>
        <w:t xml:space="preserve">conclude that the </w:t>
      </w:r>
      <w:r w:rsidR="00CA70EB" w:rsidRPr="003B220A">
        <w:rPr>
          <w:rFonts w:ascii="Arial" w:hAnsi="Arial" w:cs="Arial"/>
          <w:lang w:val="en-US"/>
        </w:rPr>
        <w:t xml:space="preserve">videogame and puzzle scores </w:t>
      </w:r>
      <w:r w:rsidR="00657103" w:rsidRPr="003B220A">
        <w:rPr>
          <w:rFonts w:ascii="Arial" w:hAnsi="Arial" w:cs="Arial"/>
          <w:lang w:val="en-US"/>
        </w:rPr>
        <w:t xml:space="preserve">are not </w:t>
      </w:r>
      <w:r w:rsidR="0028444C" w:rsidRPr="003B220A">
        <w:rPr>
          <w:rFonts w:ascii="Arial" w:hAnsi="Arial" w:cs="Arial"/>
          <w:lang w:val="en-US"/>
        </w:rPr>
        <w:t>dependent on the gender of the participants</w:t>
      </w:r>
      <w:r w:rsidR="00BD2544" w:rsidRPr="003B220A">
        <w:rPr>
          <w:rFonts w:ascii="Arial" w:hAnsi="Arial" w:cs="Arial"/>
          <w:lang w:val="en-US"/>
        </w:rPr>
        <w:t xml:space="preserve">. </w:t>
      </w:r>
    </w:p>
    <w:p w14:paraId="7C0426C3" w14:textId="0D518E91" w:rsidR="00CB4553" w:rsidRPr="003B220A" w:rsidRDefault="006123FF" w:rsidP="00E5761D">
      <w:pPr>
        <w:pStyle w:val="Heading2"/>
        <w:spacing w:after="240"/>
        <w:jc w:val="both"/>
        <w:rPr>
          <w:rFonts w:ascii="Arial" w:hAnsi="Arial" w:cs="Arial"/>
        </w:rPr>
      </w:pPr>
      <w:r w:rsidRPr="003B220A">
        <w:rPr>
          <w:rFonts w:ascii="Arial" w:hAnsi="Arial" w:cs="Arial"/>
          <w:lang w:val="en-GB"/>
        </w:rPr>
        <w:t>Use of Excel</w:t>
      </w:r>
      <w:r w:rsidR="007B3B7F" w:rsidRPr="003B220A">
        <w:rPr>
          <w:rFonts w:ascii="Arial" w:hAnsi="Arial" w:cs="Arial"/>
        </w:rPr>
        <w:t xml:space="preserve"> to pre-processing, visualising and analysing data in the business world</w:t>
      </w:r>
    </w:p>
    <w:p w14:paraId="3C4EBC21" w14:textId="7BBE41DB" w:rsidR="006123FF" w:rsidRPr="003B220A" w:rsidRDefault="007948BE" w:rsidP="005E01EE">
      <w:pPr>
        <w:jc w:val="both"/>
        <w:rPr>
          <w:rFonts w:ascii="Arial" w:hAnsi="Arial" w:cs="Arial"/>
          <w:lang w:val="en-GB"/>
        </w:rPr>
      </w:pPr>
      <w:r w:rsidRPr="003B220A">
        <w:rPr>
          <w:rFonts w:ascii="Arial" w:hAnsi="Arial" w:cs="Arial"/>
          <w:lang w:val="en-GB"/>
        </w:rPr>
        <w:t xml:space="preserve">Excel has a set of powerful tools for </w:t>
      </w:r>
      <w:r w:rsidR="002342BD" w:rsidRPr="003B220A">
        <w:rPr>
          <w:rFonts w:ascii="Arial" w:hAnsi="Arial" w:cs="Arial"/>
          <w:lang w:val="en-GB"/>
        </w:rPr>
        <w:t xml:space="preserve">data </w:t>
      </w:r>
      <w:r w:rsidR="005A55CF" w:rsidRPr="003B220A">
        <w:rPr>
          <w:rFonts w:ascii="Arial" w:hAnsi="Arial" w:cs="Arial"/>
          <w:lang w:val="en-GB"/>
        </w:rPr>
        <w:t>pre-processing, visualizing and analysis</w:t>
      </w:r>
      <w:r w:rsidR="00DA1857" w:rsidRPr="003B220A">
        <w:rPr>
          <w:rFonts w:ascii="Arial" w:hAnsi="Arial" w:cs="Arial"/>
          <w:lang w:val="en-GB"/>
        </w:rPr>
        <w:t xml:space="preserve"> that can </w:t>
      </w:r>
      <w:r w:rsidR="009D24D3" w:rsidRPr="003B220A">
        <w:rPr>
          <w:rFonts w:ascii="Arial" w:hAnsi="Arial" w:cs="Arial"/>
          <w:lang w:val="en-GB"/>
        </w:rPr>
        <w:t xml:space="preserve">prevent the user from </w:t>
      </w:r>
      <w:r w:rsidR="002E3C23" w:rsidRPr="003B220A">
        <w:rPr>
          <w:rFonts w:ascii="Arial" w:hAnsi="Arial" w:cs="Arial"/>
          <w:lang w:val="en-GB"/>
        </w:rPr>
        <w:t xml:space="preserve">spending </w:t>
      </w:r>
      <w:r w:rsidR="00F90C3B" w:rsidRPr="003B220A">
        <w:rPr>
          <w:rFonts w:ascii="Arial" w:hAnsi="Arial" w:cs="Arial"/>
          <w:lang w:val="en-GB"/>
        </w:rPr>
        <w:t xml:space="preserve">endless </w:t>
      </w:r>
      <w:r w:rsidR="00D94C81" w:rsidRPr="003B220A">
        <w:rPr>
          <w:rFonts w:ascii="Arial" w:hAnsi="Arial" w:cs="Arial"/>
          <w:lang w:val="en-GB"/>
        </w:rPr>
        <w:t xml:space="preserve">hours </w:t>
      </w:r>
      <w:r w:rsidR="00854596" w:rsidRPr="003B220A">
        <w:rPr>
          <w:rFonts w:ascii="Arial" w:hAnsi="Arial" w:cs="Arial"/>
          <w:lang w:val="en-GB"/>
        </w:rPr>
        <w:t xml:space="preserve">in </w:t>
      </w:r>
      <w:r w:rsidR="00851929" w:rsidRPr="003B220A">
        <w:rPr>
          <w:rFonts w:ascii="Arial" w:hAnsi="Arial" w:cs="Arial"/>
          <w:lang w:val="en-GB"/>
        </w:rPr>
        <w:t>writing formulas</w:t>
      </w:r>
      <w:r w:rsidR="00BA671C" w:rsidRPr="003B220A">
        <w:rPr>
          <w:rFonts w:ascii="Arial" w:hAnsi="Arial" w:cs="Arial"/>
          <w:lang w:val="en-GB"/>
        </w:rPr>
        <w:t xml:space="preserve"> and doing calculations</w:t>
      </w:r>
      <w:r w:rsidR="00265854" w:rsidRPr="003B220A">
        <w:rPr>
          <w:rFonts w:ascii="Arial" w:hAnsi="Arial" w:cs="Arial"/>
          <w:lang w:val="en-GB"/>
        </w:rPr>
        <w:t xml:space="preserve"> (Miller, 2014)</w:t>
      </w:r>
      <w:r w:rsidR="002E5F40" w:rsidRPr="003B220A">
        <w:rPr>
          <w:rFonts w:ascii="Arial" w:hAnsi="Arial" w:cs="Arial"/>
          <w:lang w:val="en-GB"/>
        </w:rPr>
        <w:t xml:space="preserve">. </w:t>
      </w:r>
    </w:p>
    <w:p w14:paraId="12709E5C" w14:textId="40332E15" w:rsidR="00966D89" w:rsidRPr="003B220A" w:rsidRDefault="00966D89" w:rsidP="005E01EE">
      <w:pPr>
        <w:jc w:val="both"/>
        <w:rPr>
          <w:rFonts w:ascii="Arial" w:hAnsi="Arial" w:cs="Arial"/>
          <w:lang w:val="en-GB"/>
        </w:rPr>
      </w:pPr>
      <w:r w:rsidRPr="003B220A">
        <w:rPr>
          <w:rFonts w:ascii="Arial" w:hAnsi="Arial" w:cs="Arial"/>
          <w:lang w:val="en-GB"/>
        </w:rPr>
        <w:t xml:space="preserve">The </w:t>
      </w:r>
      <w:r w:rsidR="0084276A" w:rsidRPr="003B220A">
        <w:rPr>
          <w:rFonts w:ascii="Arial" w:hAnsi="Arial" w:cs="Arial"/>
          <w:lang w:val="en-GB"/>
        </w:rPr>
        <w:t xml:space="preserve">pivot tables </w:t>
      </w:r>
      <w:r w:rsidR="00095E99" w:rsidRPr="003B220A">
        <w:rPr>
          <w:rFonts w:ascii="Arial" w:hAnsi="Arial" w:cs="Arial"/>
          <w:lang w:val="en-GB"/>
        </w:rPr>
        <w:t xml:space="preserve">and pivot charts are called </w:t>
      </w:r>
      <w:r w:rsidR="00161408" w:rsidRPr="003B220A">
        <w:rPr>
          <w:rFonts w:ascii="Arial" w:hAnsi="Arial" w:cs="Arial"/>
          <w:lang w:val="en-GB"/>
        </w:rPr>
        <w:t xml:space="preserve">like </w:t>
      </w:r>
      <w:r w:rsidR="00014F54" w:rsidRPr="003B220A">
        <w:rPr>
          <w:rFonts w:ascii="Arial" w:hAnsi="Arial" w:cs="Arial"/>
          <w:lang w:val="en-GB"/>
        </w:rPr>
        <w:t>this because</w:t>
      </w:r>
      <w:r w:rsidR="00161408" w:rsidRPr="003B220A">
        <w:rPr>
          <w:rFonts w:ascii="Arial" w:hAnsi="Arial" w:cs="Arial"/>
          <w:lang w:val="en-GB"/>
        </w:rPr>
        <w:t xml:space="preserve"> </w:t>
      </w:r>
      <w:r w:rsidR="00A350A6" w:rsidRPr="003B220A">
        <w:rPr>
          <w:rFonts w:ascii="Arial" w:hAnsi="Arial" w:cs="Arial"/>
          <w:lang w:val="en-GB"/>
        </w:rPr>
        <w:t xml:space="preserve">they can </w:t>
      </w:r>
      <w:r w:rsidR="00194DB6" w:rsidRPr="003B220A">
        <w:rPr>
          <w:rFonts w:ascii="Arial" w:hAnsi="Arial" w:cs="Arial"/>
          <w:lang w:val="en-GB"/>
        </w:rPr>
        <w:t>“</w:t>
      </w:r>
      <w:r w:rsidR="00194DB6" w:rsidRPr="003B220A">
        <w:rPr>
          <w:rFonts w:ascii="Arial" w:hAnsi="Arial" w:cs="Arial"/>
        </w:rPr>
        <w:t>instantly pivot data into any view that is desired</w:t>
      </w:r>
      <w:r w:rsidR="00194DB6" w:rsidRPr="003B220A">
        <w:rPr>
          <w:rFonts w:ascii="Arial" w:hAnsi="Arial" w:cs="Arial"/>
          <w:lang w:val="en-GB"/>
        </w:rPr>
        <w:t>” (Miller, 2014)</w:t>
      </w:r>
      <w:r w:rsidR="00006819" w:rsidRPr="003B220A">
        <w:rPr>
          <w:rFonts w:ascii="Arial" w:hAnsi="Arial" w:cs="Arial"/>
          <w:lang w:val="en-GB"/>
        </w:rPr>
        <w:t xml:space="preserve">. They are </w:t>
      </w:r>
      <w:r w:rsidR="00DA4D88" w:rsidRPr="003B220A">
        <w:rPr>
          <w:rFonts w:ascii="Arial" w:hAnsi="Arial" w:cs="Arial"/>
          <w:lang w:val="en-GB"/>
        </w:rPr>
        <w:t xml:space="preserve">capable of </w:t>
      </w:r>
      <w:r w:rsidR="003C545B" w:rsidRPr="003B220A">
        <w:rPr>
          <w:rFonts w:ascii="Arial" w:hAnsi="Arial" w:cs="Arial"/>
          <w:lang w:val="en-GB"/>
        </w:rPr>
        <w:t xml:space="preserve">processing </w:t>
      </w:r>
      <w:r w:rsidR="00E43FA4" w:rsidRPr="003B220A">
        <w:rPr>
          <w:rFonts w:ascii="Arial" w:hAnsi="Arial" w:cs="Arial"/>
          <w:lang w:val="en-GB"/>
        </w:rPr>
        <w:t xml:space="preserve">data sets of different </w:t>
      </w:r>
      <w:r w:rsidR="00FA43BB" w:rsidRPr="003B220A">
        <w:rPr>
          <w:rFonts w:ascii="Arial" w:hAnsi="Arial" w:cs="Arial"/>
          <w:lang w:val="en-GB"/>
        </w:rPr>
        <w:t>size</w:t>
      </w:r>
      <w:r w:rsidR="002B35A1" w:rsidRPr="003B220A">
        <w:rPr>
          <w:rFonts w:ascii="Arial" w:hAnsi="Arial" w:cs="Arial"/>
          <w:lang w:val="en-GB"/>
        </w:rPr>
        <w:t>, make is simple</w:t>
      </w:r>
      <w:r w:rsidR="001539D0" w:rsidRPr="003B220A">
        <w:rPr>
          <w:rFonts w:ascii="Arial" w:hAnsi="Arial" w:cs="Arial"/>
          <w:lang w:val="en-GB"/>
        </w:rPr>
        <w:t xml:space="preserve">, </w:t>
      </w:r>
      <w:r w:rsidR="002B35A1" w:rsidRPr="003B220A">
        <w:rPr>
          <w:rFonts w:ascii="Arial" w:hAnsi="Arial" w:cs="Arial"/>
          <w:lang w:val="en-GB"/>
        </w:rPr>
        <w:t>visualise it</w:t>
      </w:r>
      <w:r w:rsidR="001539D0" w:rsidRPr="003B220A">
        <w:rPr>
          <w:rFonts w:ascii="Arial" w:hAnsi="Arial" w:cs="Arial"/>
          <w:lang w:val="en-GB"/>
        </w:rPr>
        <w:t xml:space="preserve"> and then </w:t>
      </w:r>
      <w:r w:rsidR="008F6D88" w:rsidRPr="003B220A">
        <w:rPr>
          <w:rFonts w:ascii="Arial" w:hAnsi="Arial" w:cs="Arial"/>
          <w:lang w:val="en-GB"/>
        </w:rPr>
        <w:t>put it in a report. Such reports ease the management in their decision-making process</w:t>
      </w:r>
      <w:r w:rsidR="007B137C" w:rsidRPr="003B220A">
        <w:rPr>
          <w:rFonts w:ascii="Arial" w:hAnsi="Arial" w:cs="Arial"/>
          <w:lang w:val="en-GB"/>
        </w:rPr>
        <w:t>.</w:t>
      </w:r>
      <w:r w:rsidR="008F6D88" w:rsidRPr="003B220A">
        <w:rPr>
          <w:rFonts w:ascii="Arial" w:hAnsi="Arial" w:cs="Arial"/>
          <w:lang w:val="en-GB"/>
        </w:rPr>
        <w:t xml:space="preserve"> (Miller, 2014)</w:t>
      </w:r>
    </w:p>
    <w:p w14:paraId="64DE529C" w14:textId="0A2A08FD" w:rsidR="00460263" w:rsidRPr="001410F5" w:rsidRDefault="00702F45" w:rsidP="005E01EE">
      <w:pPr>
        <w:pStyle w:val="Heading1"/>
        <w:jc w:val="both"/>
        <w:rPr>
          <w:rFonts w:ascii="Arial" w:hAnsi="Arial" w:cs="Arial"/>
          <w:lang w:val="en-US"/>
        </w:rPr>
      </w:pPr>
      <w:r>
        <w:rPr>
          <w:lang w:val="en-US"/>
        </w:rPr>
        <w:br w:type="page"/>
      </w:r>
      <w:r w:rsidR="00460263" w:rsidRPr="001410F5">
        <w:rPr>
          <w:rFonts w:ascii="Arial" w:hAnsi="Arial" w:cs="Arial"/>
          <w:lang w:val="en-US"/>
        </w:rPr>
        <w:t>Part 2</w:t>
      </w:r>
    </w:p>
    <w:p w14:paraId="0DEE06BF" w14:textId="4ABBC9B8" w:rsidR="00702F45" w:rsidRPr="001410F5" w:rsidRDefault="00F44DA1" w:rsidP="005E01EE">
      <w:pPr>
        <w:pStyle w:val="Heading1"/>
        <w:jc w:val="both"/>
        <w:rPr>
          <w:rFonts w:ascii="Arial" w:hAnsi="Arial" w:cs="Arial"/>
          <w:lang w:val="en-US"/>
        </w:rPr>
      </w:pPr>
      <w:r w:rsidRPr="001410F5">
        <w:rPr>
          <w:rFonts w:ascii="Arial" w:hAnsi="Arial" w:cs="Arial"/>
          <w:lang w:val="en-US"/>
        </w:rPr>
        <w:t xml:space="preserve">COVID-19 </w:t>
      </w:r>
      <w:r w:rsidR="009E7F2F" w:rsidRPr="001410F5">
        <w:rPr>
          <w:rFonts w:ascii="Arial" w:hAnsi="Arial" w:cs="Arial"/>
          <w:lang w:val="en-US"/>
        </w:rPr>
        <w:t>data analysis</w:t>
      </w:r>
    </w:p>
    <w:p w14:paraId="269C1E6E" w14:textId="2A0DED01" w:rsidR="00BE65AE" w:rsidRPr="001410F5" w:rsidRDefault="00BE65AE" w:rsidP="00E5761D">
      <w:pPr>
        <w:pStyle w:val="Heading2"/>
        <w:spacing w:after="240"/>
        <w:jc w:val="both"/>
        <w:rPr>
          <w:rFonts w:ascii="Arial" w:hAnsi="Arial" w:cs="Arial"/>
          <w:lang w:val="en-US"/>
        </w:rPr>
      </w:pPr>
      <w:r w:rsidRPr="001410F5">
        <w:rPr>
          <w:rFonts w:ascii="Arial" w:hAnsi="Arial" w:cs="Arial"/>
          <w:lang w:val="en-US"/>
        </w:rPr>
        <w:t>Introduction</w:t>
      </w:r>
    </w:p>
    <w:p w14:paraId="7B290368" w14:textId="37AC5465" w:rsidR="00BE65AE" w:rsidRPr="001410F5" w:rsidRDefault="00BB2370" w:rsidP="005E01EE">
      <w:pPr>
        <w:jc w:val="both"/>
        <w:rPr>
          <w:rFonts w:ascii="Arial" w:hAnsi="Arial" w:cs="Arial"/>
          <w:lang w:val="en-US"/>
        </w:rPr>
      </w:pPr>
      <w:r w:rsidRPr="001410F5">
        <w:rPr>
          <w:rFonts w:ascii="Arial" w:hAnsi="Arial" w:cs="Arial"/>
          <w:lang w:val="en-US"/>
        </w:rPr>
        <w:t>Usin</w:t>
      </w:r>
      <w:r w:rsidR="007D70EE" w:rsidRPr="001410F5">
        <w:rPr>
          <w:rFonts w:ascii="Arial" w:hAnsi="Arial" w:cs="Arial"/>
          <w:lang w:val="en-US"/>
        </w:rPr>
        <w:t>g</w:t>
      </w:r>
      <w:r w:rsidRPr="001410F5">
        <w:rPr>
          <w:rFonts w:ascii="Arial" w:hAnsi="Arial" w:cs="Arial"/>
          <w:lang w:val="en-US"/>
        </w:rPr>
        <w:t xml:space="preserve"> the provided data on the COVID-19 cases in Asia, America and Europe</w:t>
      </w:r>
      <w:r w:rsidR="007D70EE" w:rsidRPr="001410F5">
        <w:rPr>
          <w:rFonts w:ascii="Arial" w:hAnsi="Arial" w:cs="Arial"/>
          <w:lang w:val="en-US"/>
        </w:rPr>
        <w:t xml:space="preserve"> </w:t>
      </w:r>
      <w:r w:rsidR="00164C07" w:rsidRPr="001410F5">
        <w:rPr>
          <w:rFonts w:ascii="Arial" w:hAnsi="Arial" w:cs="Arial"/>
          <w:lang w:val="en-US"/>
        </w:rPr>
        <w:t xml:space="preserve">was </w:t>
      </w:r>
      <w:r w:rsidR="00C87678" w:rsidRPr="001410F5">
        <w:rPr>
          <w:rFonts w:ascii="Arial" w:hAnsi="Arial" w:cs="Arial"/>
          <w:lang w:val="en-US"/>
        </w:rPr>
        <w:t>made a</w:t>
      </w:r>
      <w:r w:rsidR="00CE5331" w:rsidRPr="001410F5">
        <w:rPr>
          <w:rFonts w:ascii="Arial" w:hAnsi="Arial" w:cs="Arial"/>
          <w:lang w:val="en-US"/>
        </w:rPr>
        <w:t xml:space="preserve"> through analysis</w:t>
      </w:r>
      <w:r w:rsidR="004A0812" w:rsidRPr="001410F5">
        <w:rPr>
          <w:rFonts w:ascii="Arial" w:hAnsi="Arial" w:cs="Arial"/>
          <w:lang w:val="en-US"/>
        </w:rPr>
        <w:t>. The tool used is IBM SPSS</w:t>
      </w:r>
      <w:r w:rsidR="00931C09" w:rsidRPr="001410F5">
        <w:rPr>
          <w:rFonts w:ascii="Arial" w:hAnsi="Arial" w:cs="Arial"/>
          <w:lang w:val="en-US"/>
        </w:rPr>
        <w:t>.</w:t>
      </w:r>
    </w:p>
    <w:p w14:paraId="33FAE1A3" w14:textId="56DF98AD" w:rsidR="00931C09" w:rsidRPr="001410F5" w:rsidRDefault="005A3D29" w:rsidP="005E01EE">
      <w:pPr>
        <w:jc w:val="both"/>
        <w:rPr>
          <w:rFonts w:ascii="Arial" w:hAnsi="Arial" w:cs="Arial"/>
          <w:lang w:val="en-GB"/>
        </w:rPr>
      </w:pPr>
      <w:r w:rsidRPr="001410F5">
        <w:rPr>
          <w:rFonts w:ascii="Arial" w:hAnsi="Arial" w:cs="Arial"/>
          <w:lang w:val="en-GB"/>
        </w:rPr>
        <w:t>“</w:t>
      </w:r>
      <w:r w:rsidR="00931C09" w:rsidRPr="001410F5">
        <w:rPr>
          <w:rFonts w:ascii="Arial" w:hAnsi="Arial" w:cs="Arial"/>
        </w:rPr>
        <w:t xml:space="preserve">The IBM® SPSS® software platform offers advanced statistical analysis, a vast library of machine learning algorithms, text analysis, </w:t>
      </w:r>
      <w:proofErr w:type="gramStart"/>
      <w:r w:rsidR="00931C09" w:rsidRPr="001410F5">
        <w:rPr>
          <w:rFonts w:ascii="Arial" w:hAnsi="Arial" w:cs="Arial"/>
        </w:rPr>
        <w:t>open source</w:t>
      </w:r>
      <w:proofErr w:type="gramEnd"/>
      <w:r w:rsidR="00931C09" w:rsidRPr="001410F5">
        <w:rPr>
          <w:rFonts w:ascii="Arial" w:hAnsi="Arial" w:cs="Arial"/>
        </w:rPr>
        <w:t xml:space="preserve"> extensibility, integration with big data and seamless deployment into applications.</w:t>
      </w:r>
      <w:r w:rsidRPr="001410F5">
        <w:rPr>
          <w:rFonts w:ascii="Arial" w:hAnsi="Arial" w:cs="Arial"/>
          <w:lang w:val="en-GB"/>
        </w:rPr>
        <w:t>”</w:t>
      </w:r>
    </w:p>
    <w:p w14:paraId="7D43E0E2" w14:textId="278D8F43" w:rsidR="00C2796E" w:rsidRPr="001410F5" w:rsidRDefault="005A3D29" w:rsidP="00EB3FBA">
      <w:pPr>
        <w:jc w:val="right"/>
        <w:rPr>
          <w:rFonts w:ascii="Arial" w:hAnsi="Arial" w:cs="Arial"/>
          <w:lang w:val="en-GB"/>
        </w:rPr>
      </w:pPr>
      <w:r w:rsidRPr="001410F5">
        <w:rPr>
          <w:rFonts w:ascii="Arial" w:hAnsi="Arial" w:cs="Arial"/>
          <w:lang w:val="en-GB"/>
        </w:rPr>
        <w:t>(IBM</w:t>
      </w:r>
      <w:r w:rsidR="00C2796E" w:rsidRPr="001410F5">
        <w:rPr>
          <w:rFonts w:ascii="Arial" w:hAnsi="Arial" w:cs="Arial"/>
          <w:lang w:val="en-GB"/>
        </w:rPr>
        <w:t>, 2022)</w:t>
      </w:r>
    </w:p>
    <w:p w14:paraId="72D7593E" w14:textId="789812AE" w:rsidR="00460263" w:rsidRPr="001410F5" w:rsidRDefault="00893E2C" w:rsidP="001219C1">
      <w:pPr>
        <w:pStyle w:val="Heading2"/>
        <w:spacing w:after="240"/>
        <w:rPr>
          <w:rStyle w:val="markedcontent"/>
          <w:rFonts w:ascii="Arial" w:hAnsi="Arial" w:cs="Arial"/>
          <w:sz w:val="30"/>
          <w:szCs w:val="30"/>
        </w:rPr>
      </w:pPr>
      <w:r w:rsidRPr="001410F5">
        <w:rPr>
          <w:rStyle w:val="markedcontent"/>
          <w:rFonts w:ascii="Arial" w:hAnsi="Arial" w:cs="Arial"/>
          <w:sz w:val="30"/>
          <w:szCs w:val="30"/>
        </w:rPr>
        <w:t>Total number of Covid-19 cases in each continent (Europe, Asia and</w:t>
      </w:r>
      <w:r w:rsidRPr="001410F5">
        <w:rPr>
          <w:rStyle w:val="markedcontent"/>
          <w:rFonts w:ascii="Arial" w:hAnsi="Arial" w:cs="Arial"/>
          <w:sz w:val="30"/>
          <w:szCs w:val="30"/>
          <w:lang w:val="en-GB"/>
        </w:rPr>
        <w:t xml:space="preserve"> </w:t>
      </w:r>
      <w:r w:rsidRPr="001410F5">
        <w:rPr>
          <w:rStyle w:val="markedcontent"/>
          <w:rFonts w:ascii="Arial" w:hAnsi="Arial" w:cs="Arial"/>
          <w:sz w:val="30"/>
          <w:szCs w:val="30"/>
        </w:rPr>
        <w:t>America)</w:t>
      </w:r>
    </w:p>
    <w:p w14:paraId="0FB7DADB" w14:textId="2DB149E4" w:rsidR="006B49B0" w:rsidRPr="001410F5" w:rsidRDefault="00554E53" w:rsidP="00940864">
      <w:pPr>
        <w:jc w:val="both"/>
        <w:rPr>
          <w:rFonts w:ascii="Arial" w:hAnsi="Arial" w:cs="Arial"/>
          <w:lang w:val="en-GB"/>
        </w:rPr>
      </w:pPr>
      <w:r w:rsidRPr="001410F5">
        <w:rPr>
          <w:rFonts w:ascii="Arial" w:hAnsi="Arial" w:cs="Arial"/>
          <w:lang w:val="en-GB"/>
        </w:rPr>
        <w:t xml:space="preserve">Having the </w:t>
      </w:r>
      <w:r w:rsidR="00E8039E" w:rsidRPr="001410F5">
        <w:rPr>
          <w:rFonts w:ascii="Arial" w:hAnsi="Arial" w:cs="Arial"/>
          <w:lang w:val="en-GB"/>
        </w:rPr>
        <w:t>data</w:t>
      </w:r>
      <w:r w:rsidR="007662D2" w:rsidRPr="001410F5">
        <w:rPr>
          <w:rFonts w:ascii="Arial" w:hAnsi="Arial" w:cs="Arial"/>
          <w:lang w:val="en-GB"/>
        </w:rPr>
        <w:t xml:space="preserve"> for the various days on each continent it is easy to </w:t>
      </w:r>
      <w:r w:rsidR="00755936" w:rsidRPr="001410F5">
        <w:rPr>
          <w:rFonts w:ascii="Arial" w:hAnsi="Arial" w:cs="Arial"/>
          <w:lang w:val="en-GB"/>
        </w:rPr>
        <w:t xml:space="preserve">extract the </w:t>
      </w:r>
      <w:r w:rsidR="00005981" w:rsidRPr="001410F5">
        <w:rPr>
          <w:rFonts w:ascii="Arial" w:hAnsi="Arial" w:cs="Arial"/>
          <w:lang w:val="en-GB"/>
        </w:rPr>
        <w:t xml:space="preserve">total cases of COVID-19 </w:t>
      </w:r>
      <w:r w:rsidR="001E163D" w:rsidRPr="001410F5">
        <w:rPr>
          <w:rFonts w:ascii="Arial" w:hAnsi="Arial" w:cs="Arial"/>
          <w:lang w:val="en-GB"/>
        </w:rPr>
        <w:t xml:space="preserve">on each of the continents. </w:t>
      </w:r>
      <w:r w:rsidR="00D43D7E" w:rsidRPr="001410F5">
        <w:rPr>
          <w:rFonts w:ascii="Arial" w:hAnsi="Arial" w:cs="Arial"/>
          <w:lang w:val="en-GB"/>
        </w:rPr>
        <w:t xml:space="preserve">The research shows that the </w:t>
      </w:r>
      <w:r w:rsidR="00715EA8" w:rsidRPr="001410F5">
        <w:rPr>
          <w:rFonts w:ascii="Arial" w:hAnsi="Arial" w:cs="Arial"/>
          <w:lang w:val="en-GB"/>
        </w:rPr>
        <w:t xml:space="preserve">total cases in </w:t>
      </w:r>
      <w:r w:rsidR="00522924" w:rsidRPr="001410F5">
        <w:rPr>
          <w:rFonts w:ascii="Arial" w:hAnsi="Arial" w:cs="Arial"/>
          <w:lang w:val="en-GB"/>
        </w:rPr>
        <w:t>Europ</w:t>
      </w:r>
      <w:r w:rsidR="00926ACB" w:rsidRPr="001410F5">
        <w:rPr>
          <w:rFonts w:ascii="Arial" w:hAnsi="Arial" w:cs="Arial"/>
          <w:lang w:val="en-GB"/>
        </w:rPr>
        <w:t>e</w:t>
      </w:r>
      <w:r w:rsidR="00522924" w:rsidRPr="001410F5">
        <w:rPr>
          <w:rFonts w:ascii="Arial" w:hAnsi="Arial" w:cs="Arial"/>
          <w:lang w:val="en-GB"/>
        </w:rPr>
        <w:t xml:space="preserve"> </w:t>
      </w:r>
      <w:r w:rsidR="00446B44" w:rsidRPr="001410F5">
        <w:rPr>
          <w:rFonts w:ascii="Arial" w:hAnsi="Arial" w:cs="Arial"/>
          <w:lang w:val="en-GB"/>
        </w:rPr>
        <w:t xml:space="preserve">were </w:t>
      </w:r>
      <w:r w:rsidR="0042144E" w:rsidRPr="001410F5">
        <w:rPr>
          <w:rFonts w:ascii="Arial" w:hAnsi="Arial" w:cs="Arial"/>
          <w:lang w:val="en-GB"/>
        </w:rPr>
        <w:t>21</w:t>
      </w:r>
      <w:r w:rsidR="005614EF" w:rsidRPr="001410F5">
        <w:rPr>
          <w:rFonts w:ascii="Arial" w:hAnsi="Arial" w:cs="Arial"/>
          <w:lang w:val="en-GB"/>
        </w:rPr>
        <w:t>,</w:t>
      </w:r>
      <w:r w:rsidR="0042144E" w:rsidRPr="001410F5">
        <w:rPr>
          <w:rFonts w:ascii="Arial" w:hAnsi="Arial" w:cs="Arial"/>
          <w:lang w:val="en-GB"/>
        </w:rPr>
        <w:t>4</w:t>
      </w:r>
      <w:r w:rsidR="00FD7574" w:rsidRPr="001410F5">
        <w:rPr>
          <w:rFonts w:ascii="Arial" w:hAnsi="Arial" w:cs="Arial"/>
          <w:lang w:val="en-GB"/>
        </w:rPr>
        <w:t>00</w:t>
      </w:r>
      <w:r w:rsidR="005614EF" w:rsidRPr="001410F5">
        <w:rPr>
          <w:rFonts w:ascii="Arial" w:hAnsi="Arial" w:cs="Arial"/>
          <w:lang w:val="en-GB"/>
        </w:rPr>
        <w:t>,</w:t>
      </w:r>
      <w:r w:rsidR="00FD7574" w:rsidRPr="001410F5">
        <w:rPr>
          <w:rFonts w:ascii="Arial" w:hAnsi="Arial" w:cs="Arial"/>
          <w:lang w:val="en-GB"/>
        </w:rPr>
        <w:t>012</w:t>
      </w:r>
      <w:r w:rsidR="00561B81" w:rsidRPr="001410F5">
        <w:rPr>
          <w:rFonts w:ascii="Arial" w:hAnsi="Arial" w:cs="Arial"/>
          <w:lang w:val="en-GB"/>
        </w:rPr>
        <w:t xml:space="preserve">, for Asia and </w:t>
      </w:r>
      <w:r w:rsidR="00FC5B5D" w:rsidRPr="001410F5">
        <w:rPr>
          <w:rFonts w:ascii="Arial" w:hAnsi="Arial" w:cs="Arial"/>
          <w:lang w:val="en-GB"/>
        </w:rPr>
        <w:t xml:space="preserve">America, the number of cases </w:t>
      </w:r>
      <w:r w:rsidR="00346B1A" w:rsidRPr="001410F5">
        <w:rPr>
          <w:rFonts w:ascii="Arial" w:hAnsi="Arial" w:cs="Arial"/>
          <w:lang w:val="en-GB"/>
        </w:rPr>
        <w:t>were respectively</w:t>
      </w:r>
      <w:r w:rsidR="008F03DE" w:rsidRPr="001410F5">
        <w:rPr>
          <w:rFonts w:ascii="Arial" w:hAnsi="Arial" w:cs="Arial"/>
          <w:lang w:val="en-GB"/>
        </w:rPr>
        <w:t xml:space="preserve"> </w:t>
      </w:r>
      <w:r w:rsidR="00972B42" w:rsidRPr="001410F5">
        <w:rPr>
          <w:rFonts w:ascii="Arial" w:hAnsi="Arial" w:cs="Arial"/>
          <w:lang w:val="en-GB"/>
        </w:rPr>
        <w:t>16</w:t>
      </w:r>
      <w:r w:rsidR="008F03DE" w:rsidRPr="001410F5">
        <w:rPr>
          <w:rFonts w:ascii="Arial" w:hAnsi="Arial" w:cs="Arial"/>
          <w:lang w:val="en-GB"/>
        </w:rPr>
        <w:t>,</w:t>
      </w:r>
      <w:r w:rsidR="00972B42" w:rsidRPr="001410F5">
        <w:rPr>
          <w:rFonts w:ascii="Arial" w:hAnsi="Arial" w:cs="Arial"/>
          <w:lang w:val="en-GB"/>
        </w:rPr>
        <w:t>78</w:t>
      </w:r>
      <w:r w:rsidR="0080488D" w:rsidRPr="001410F5">
        <w:rPr>
          <w:rFonts w:ascii="Arial" w:hAnsi="Arial" w:cs="Arial"/>
          <w:lang w:val="en-GB"/>
        </w:rPr>
        <w:t>2</w:t>
      </w:r>
      <w:r w:rsidR="008F03DE" w:rsidRPr="001410F5">
        <w:rPr>
          <w:rFonts w:ascii="Arial" w:hAnsi="Arial" w:cs="Arial"/>
          <w:lang w:val="en-GB"/>
        </w:rPr>
        <w:t>,</w:t>
      </w:r>
      <w:r w:rsidR="0080488D" w:rsidRPr="001410F5">
        <w:rPr>
          <w:rFonts w:ascii="Arial" w:hAnsi="Arial" w:cs="Arial"/>
          <w:lang w:val="en-GB"/>
        </w:rPr>
        <w:t>0</w:t>
      </w:r>
      <w:r w:rsidR="008F03DE" w:rsidRPr="001410F5">
        <w:rPr>
          <w:rFonts w:ascii="Arial" w:hAnsi="Arial" w:cs="Arial"/>
          <w:lang w:val="en-GB"/>
        </w:rPr>
        <w:t>46</w:t>
      </w:r>
      <w:r w:rsidR="00926ACB" w:rsidRPr="001410F5">
        <w:rPr>
          <w:rFonts w:ascii="Arial" w:hAnsi="Arial" w:cs="Arial"/>
          <w:lang w:val="en-GB"/>
        </w:rPr>
        <w:t xml:space="preserve"> and </w:t>
      </w:r>
      <w:r w:rsidR="00FD654E" w:rsidRPr="001410F5">
        <w:rPr>
          <w:rFonts w:ascii="Arial" w:hAnsi="Arial" w:cs="Arial"/>
          <w:lang w:val="en-GB"/>
        </w:rPr>
        <w:t>30</w:t>
      </w:r>
      <w:r w:rsidR="008C6009" w:rsidRPr="001410F5">
        <w:rPr>
          <w:rFonts w:ascii="Arial" w:hAnsi="Arial" w:cs="Arial"/>
          <w:lang w:val="en-GB"/>
        </w:rPr>
        <w:t>,</w:t>
      </w:r>
      <w:r w:rsidR="00FD654E" w:rsidRPr="001410F5">
        <w:rPr>
          <w:rFonts w:ascii="Arial" w:hAnsi="Arial" w:cs="Arial"/>
          <w:lang w:val="en-GB"/>
        </w:rPr>
        <w:t>88</w:t>
      </w:r>
      <w:r w:rsidR="004B7EC5" w:rsidRPr="001410F5">
        <w:rPr>
          <w:rFonts w:ascii="Arial" w:hAnsi="Arial" w:cs="Arial"/>
          <w:lang w:val="en-GB"/>
        </w:rPr>
        <w:t>7</w:t>
      </w:r>
      <w:r w:rsidR="008C6009" w:rsidRPr="001410F5">
        <w:rPr>
          <w:rFonts w:ascii="Arial" w:hAnsi="Arial" w:cs="Arial"/>
          <w:lang w:val="en-GB"/>
        </w:rPr>
        <w:t>,</w:t>
      </w:r>
      <w:r w:rsidR="004B7EC5" w:rsidRPr="001410F5">
        <w:rPr>
          <w:rFonts w:ascii="Arial" w:hAnsi="Arial" w:cs="Arial"/>
          <w:lang w:val="en-GB"/>
        </w:rPr>
        <w:t>593</w:t>
      </w:r>
      <w:r w:rsidR="009760ED" w:rsidRPr="001410F5">
        <w:rPr>
          <w:rFonts w:ascii="Arial" w:hAnsi="Arial" w:cs="Arial"/>
          <w:lang w:val="en-GB"/>
        </w:rPr>
        <w:t xml:space="preserve">. </w:t>
      </w:r>
      <w:r w:rsidR="00043E0B" w:rsidRPr="001410F5">
        <w:rPr>
          <w:rFonts w:ascii="Arial" w:hAnsi="Arial" w:cs="Arial"/>
          <w:lang w:val="en-GB"/>
        </w:rPr>
        <w:t xml:space="preserve">the </w:t>
      </w:r>
      <w:r w:rsidR="00E04E7F" w:rsidRPr="001410F5">
        <w:rPr>
          <w:rFonts w:ascii="Arial" w:hAnsi="Arial" w:cs="Arial"/>
          <w:lang w:val="en-GB"/>
        </w:rPr>
        <w:t xml:space="preserve">number of cases in Asia is suspiciously small, having in mind that only in India and China live </w:t>
      </w:r>
      <w:r w:rsidR="00EE75DE" w:rsidRPr="001410F5">
        <w:rPr>
          <w:rFonts w:ascii="Arial" w:hAnsi="Arial" w:cs="Arial"/>
          <w:lang w:val="en-GB"/>
        </w:rPr>
        <w:t>respectively</w:t>
      </w:r>
      <w:r w:rsidR="00E04E7F" w:rsidRPr="001410F5">
        <w:rPr>
          <w:rFonts w:ascii="Arial" w:hAnsi="Arial" w:cs="Arial"/>
          <w:lang w:val="en-GB"/>
        </w:rPr>
        <w:t xml:space="preserve"> </w:t>
      </w:r>
      <w:r w:rsidR="00EE75DE" w:rsidRPr="006B49B0">
        <w:rPr>
          <w:rFonts w:ascii="Arial" w:eastAsia="Times New Roman" w:hAnsi="Arial" w:cs="Arial"/>
          <w:lang w:val="en-GB" w:eastAsia="zh-CN"/>
        </w:rPr>
        <w:t>1,210</w:t>
      </w:r>
      <w:r w:rsidR="00EE75DE" w:rsidRPr="001410F5">
        <w:rPr>
          <w:rFonts w:ascii="Arial" w:eastAsia="Times New Roman" w:hAnsi="Arial" w:cs="Arial"/>
          <w:lang w:val="en-GB" w:eastAsia="zh-CN"/>
        </w:rPr>
        <w:t>,</w:t>
      </w:r>
      <w:r w:rsidR="00EE75DE" w:rsidRPr="006B49B0">
        <w:rPr>
          <w:rFonts w:ascii="Arial" w:eastAsia="Times New Roman" w:hAnsi="Arial" w:cs="Arial"/>
          <w:lang w:val="en-GB" w:eastAsia="zh-CN"/>
        </w:rPr>
        <w:t>854,977</w:t>
      </w:r>
      <w:r w:rsidR="00EE75DE" w:rsidRPr="001410F5">
        <w:rPr>
          <w:rFonts w:ascii="Arial" w:eastAsia="Times New Roman" w:hAnsi="Arial" w:cs="Arial"/>
          <w:lang w:val="en-GB" w:eastAsia="zh-CN"/>
        </w:rPr>
        <w:t xml:space="preserve"> </w:t>
      </w:r>
      <w:r w:rsidR="00BC45AE" w:rsidRPr="001410F5">
        <w:rPr>
          <w:rFonts w:ascii="Arial" w:eastAsia="Times New Roman" w:hAnsi="Arial" w:cs="Arial"/>
          <w:lang w:val="en-GB" w:eastAsia="zh-CN"/>
        </w:rPr>
        <w:t xml:space="preserve">and </w:t>
      </w:r>
      <w:r w:rsidR="00557ADC" w:rsidRPr="001410F5">
        <w:rPr>
          <w:rFonts w:ascii="Arial" w:hAnsi="Arial" w:cs="Arial"/>
          <w:lang w:val="en-US"/>
        </w:rPr>
        <w:t>1,411.78 million persons</w:t>
      </w:r>
      <w:r w:rsidR="00BC45AE" w:rsidRPr="001410F5">
        <w:rPr>
          <w:rFonts w:ascii="Arial" w:hAnsi="Arial" w:cs="Arial"/>
          <w:lang w:val="en-US"/>
        </w:rPr>
        <w:t xml:space="preserve">. </w:t>
      </w:r>
      <w:r w:rsidR="001410F5">
        <w:rPr>
          <w:rFonts w:ascii="Arial" w:hAnsi="Arial" w:cs="Arial"/>
          <w:lang w:val="en-US"/>
        </w:rPr>
        <w:t xml:space="preserve">This is so because the data </w:t>
      </w:r>
      <w:r w:rsidR="008F2F27">
        <w:rPr>
          <w:rFonts w:ascii="Arial" w:hAnsi="Arial" w:cs="Arial"/>
          <w:lang w:val="en-US"/>
        </w:rPr>
        <w:t>given by C</w:t>
      </w:r>
      <w:r w:rsidR="004D01A9">
        <w:rPr>
          <w:rFonts w:ascii="Arial" w:hAnsi="Arial" w:cs="Arial"/>
          <w:lang w:val="en-US"/>
        </w:rPr>
        <w:t xml:space="preserve">hina is </w:t>
      </w:r>
      <w:r w:rsidR="00704E6C">
        <w:rPr>
          <w:rFonts w:ascii="Arial" w:hAnsi="Arial" w:cs="Arial"/>
          <w:lang w:val="en-US"/>
        </w:rPr>
        <w:t xml:space="preserve">for </w:t>
      </w:r>
      <w:r w:rsidR="0021112F">
        <w:rPr>
          <w:rFonts w:ascii="Arial" w:hAnsi="Arial" w:cs="Arial"/>
          <w:lang w:val="en-US"/>
        </w:rPr>
        <w:t>a five-digit number of cases</w:t>
      </w:r>
      <w:r w:rsidR="00851285">
        <w:rPr>
          <w:rFonts w:ascii="Arial" w:hAnsi="Arial" w:cs="Arial"/>
          <w:lang w:val="en-US"/>
        </w:rPr>
        <w:t>, which bring us to the idea that the Chinese government has</w:t>
      </w:r>
      <w:r w:rsidR="00EC500E">
        <w:rPr>
          <w:rFonts w:ascii="Arial" w:hAnsi="Arial" w:cs="Arial"/>
          <w:lang w:val="en-US"/>
        </w:rPr>
        <w:t xml:space="preserve"> withheld information about the actual cases </w:t>
      </w:r>
      <w:r w:rsidR="00A76418">
        <w:rPr>
          <w:rFonts w:ascii="Arial" w:hAnsi="Arial" w:cs="Arial"/>
          <w:lang w:val="en-US"/>
        </w:rPr>
        <w:t>of the virus in China.</w:t>
      </w:r>
    </w:p>
    <w:p w14:paraId="3E65E3D6" w14:textId="7859DD8A" w:rsidR="00A42DD8" w:rsidRPr="003B220A" w:rsidRDefault="00A42DD8" w:rsidP="00CC27ED">
      <w:pPr>
        <w:spacing w:after="0"/>
        <w:jc w:val="both"/>
        <w:rPr>
          <w:rFonts w:ascii="Arial" w:hAnsi="Arial" w:cs="Arial"/>
          <w:lang w:val="en-US"/>
        </w:rPr>
      </w:pPr>
      <w:r w:rsidRPr="003B220A">
        <w:rPr>
          <w:rFonts w:ascii="Arial" w:hAnsi="Arial" w:cs="Arial"/>
          <w:lang w:val="en-GB" w:eastAsia="en-GB"/>
        </w:rPr>
        <w:drawing>
          <wp:inline distT="0" distB="0" distL="0" distR="0" wp14:anchorId="2DA010BE" wp14:editId="2B58764E">
            <wp:extent cx="5760720" cy="32404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3240405"/>
                    </a:xfrm>
                    <a:prstGeom prst="rect">
                      <a:avLst/>
                    </a:prstGeom>
                  </pic:spPr>
                </pic:pic>
              </a:graphicData>
            </a:graphic>
          </wp:inline>
        </w:drawing>
      </w:r>
    </w:p>
    <w:p w14:paraId="053DC871" w14:textId="77777777" w:rsidR="00871736" w:rsidRPr="006943B0" w:rsidRDefault="00871736" w:rsidP="00CC27ED">
      <w:pPr>
        <w:spacing w:after="0"/>
        <w:jc w:val="both"/>
        <w:rPr>
          <w:rFonts w:ascii="Arial" w:hAnsi="Arial" w:cs="Arial"/>
          <w:sz w:val="18"/>
          <w:szCs w:val="18"/>
          <w:lang w:val="en-US"/>
        </w:rPr>
      </w:pPr>
      <w:r w:rsidRPr="006943B0">
        <w:rPr>
          <w:rFonts w:ascii="Arial" w:hAnsi="Arial" w:cs="Arial"/>
          <w:sz w:val="18"/>
          <w:szCs w:val="18"/>
          <w:lang w:val="en-US"/>
        </w:rPr>
        <w:t>Table 1. Number of COVID-19 cases for each of the three continents and sum-total</w:t>
      </w:r>
    </w:p>
    <w:p w14:paraId="2A94F131" w14:textId="0E6746A0" w:rsidR="00B24E70" w:rsidRDefault="00B24E70" w:rsidP="00CC27ED">
      <w:pPr>
        <w:spacing w:after="0"/>
        <w:jc w:val="both"/>
        <w:rPr>
          <w:rFonts w:ascii="Arial" w:hAnsi="Arial" w:cs="Arial"/>
          <w:sz w:val="18"/>
          <w:szCs w:val="18"/>
          <w:lang w:val="en-US"/>
        </w:rPr>
      </w:pPr>
      <w:r w:rsidRPr="006943B0">
        <w:rPr>
          <w:rFonts w:ascii="Arial" w:hAnsi="Arial" w:cs="Arial"/>
          <w:sz w:val="18"/>
          <w:szCs w:val="18"/>
          <w:lang w:val="en-US"/>
        </w:rPr>
        <w:t>Graph 1. Pie chart of COVID-19 cases by continent</w:t>
      </w:r>
    </w:p>
    <w:p w14:paraId="2FE98989" w14:textId="77777777" w:rsidR="000650BF" w:rsidRDefault="000650BF" w:rsidP="00CC27ED">
      <w:pPr>
        <w:spacing w:after="0"/>
        <w:jc w:val="both"/>
        <w:rPr>
          <w:rFonts w:ascii="Arial" w:hAnsi="Arial" w:cs="Arial"/>
          <w:sz w:val="18"/>
          <w:szCs w:val="18"/>
          <w:lang w:val="en-US"/>
        </w:rPr>
      </w:pPr>
    </w:p>
    <w:p w14:paraId="2764394C" w14:textId="294787A5" w:rsidR="00CC27ED" w:rsidRDefault="007A0797" w:rsidP="00CC27ED">
      <w:pPr>
        <w:spacing w:after="0"/>
        <w:jc w:val="both"/>
        <w:rPr>
          <w:rFonts w:ascii="Arial" w:hAnsi="Arial" w:cs="Arial"/>
          <w:lang w:val="en-US"/>
        </w:rPr>
      </w:pPr>
      <w:r>
        <w:rPr>
          <w:rFonts w:ascii="Arial" w:hAnsi="Arial" w:cs="Arial"/>
          <w:lang w:val="en-US"/>
        </w:rPr>
        <w:t>T</w:t>
      </w:r>
      <w:r w:rsidR="00F34B67">
        <w:rPr>
          <w:rFonts w:ascii="Arial" w:hAnsi="Arial" w:cs="Arial"/>
          <w:lang w:val="en-US"/>
        </w:rPr>
        <w:t>he</w:t>
      </w:r>
      <w:r w:rsidR="005E6D64">
        <w:rPr>
          <w:rFonts w:ascii="Arial" w:hAnsi="Arial" w:cs="Arial"/>
          <w:lang w:val="en-US"/>
        </w:rPr>
        <w:t xml:space="preserve"> </w:t>
      </w:r>
      <w:r w:rsidR="001A0728">
        <w:rPr>
          <w:rFonts w:ascii="Arial" w:hAnsi="Arial" w:cs="Arial"/>
          <w:lang w:val="en-US"/>
        </w:rPr>
        <w:t xml:space="preserve">chart </w:t>
      </w:r>
      <w:r w:rsidR="00505503">
        <w:rPr>
          <w:rFonts w:ascii="Arial" w:hAnsi="Arial" w:cs="Arial"/>
          <w:lang w:val="en-US"/>
        </w:rPr>
        <w:t xml:space="preserve">in </w:t>
      </w:r>
      <w:r w:rsidR="009540AB">
        <w:rPr>
          <w:rFonts w:ascii="Arial" w:hAnsi="Arial" w:cs="Arial"/>
          <w:lang w:val="en-US"/>
        </w:rPr>
        <w:t>Graph 1 is clearly showing tha</w:t>
      </w:r>
      <w:r w:rsidR="000C53C3">
        <w:rPr>
          <w:rFonts w:ascii="Arial" w:hAnsi="Arial" w:cs="Arial"/>
          <w:lang w:val="en-US"/>
        </w:rPr>
        <w:t>t</w:t>
      </w:r>
      <w:r w:rsidR="009540AB">
        <w:rPr>
          <w:rFonts w:ascii="Arial" w:hAnsi="Arial" w:cs="Arial"/>
          <w:lang w:val="en-US"/>
        </w:rPr>
        <w:t xml:space="preserve"> </w:t>
      </w:r>
      <w:r w:rsidR="00C47945">
        <w:rPr>
          <w:rFonts w:ascii="Arial" w:hAnsi="Arial" w:cs="Arial"/>
          <w:lang w:val="en-US"/>
        </w:rPr>
        <w:t>according to the data provided</w:t>
      </w:r>
      <w:r w:rsidR="008D10E6">
        <w:rPr>
          <w:rFonts w:ascii="Arial" w:hAnsi="Arial" w:cs="Arial"/>
          <w:lang w:val="en-US"/>
        </w:rPr>
        <w:t xml:space="preserve">, </w:t>
      </w:r>
      <w:r w:rsidR="005D69A3">
        <w:rPr>
          <w:rFonts w:ascii="Arial" w:hAnsi="Arial" w:cs="Arial"/>
          <w:lang w:val="en-US"/>
        </w:rPr>
        <w:t xml:space="preserve">America has the </w:t>
      </w:r>
      <w:r w:rsidR="008A5F3B">
        <w:rPr>
          <w:rFonts w:ascii="Arial" w:hAnsi="Arial" w:cs="Arial"/>
          <w:lang w:val="en-US"/>
        </w:rPr>
        <w:t xml:space="preserve">highest </w:t>
      </w:r>
      <w:r w:rsidR="00866867">
        <w:rPr>
          <w:rFonts w:ascii="Arial" w:hAnsi="Arial" w:cs="Arial"/>
          <w:lang w:val="en-US"/>
        </w:rPr>
        <w:t xml:space="preserve">number of cases, followed by Europe and </w:t>
      </w:r>
      <w:r w:rsidR="00732839">
        <w:rPr>
          <w:rFonts w:ascii="Arial" w:hAnsi="Arial" w:cs="Arial"/>
          <w:lang w:val="en-US"/>
        </w:rPr>
        <w:t xml:space="preserve">the lowest number of cases were registered in </w:t>
      </w:r>
      <w:r w:rsidR="00B32319">
        <w:rPr>
          <w:rFonts w:ascii="Arial" w:hAnsi="Arial" w:cs="Arial"/>
          <w:lang w:val="en-US"/>
        </w:rPr>
        <w:t>Asia.</w:t>
      </w:r>
    </w:p>
    <w:p w14:paraId="1ED223D8" w14:textId="77777777" w:rsidR="00EF08F2" w:rsidRDefault="00EF08F2" w:rsidP="00CC27ED">
      <w:pPr>
        <w:spacing w:after="0"/>
        <w:jc w:val="both"/>
        <w:rPr>
          <w:rFonts w:ascii="Arial" w:hAnsi="Arial" w:cs="Arial"/>
          <w:lang w:val="en-US"/>
        </w:rPr>
      </w:pPr>
    </w:p>
    <w:p w14:paraId="542F85AD" w14:textId="6AD715A3" w:rsidR="00D47410" w:rsidRPr="00661897" w:rsidRDefault="00D47410" w:rsidP="000155D4">
      <w:pPr>
        <w:pStyle w:val="Heading2"/>
        <w:rPr>
          <w:rFonts w:ascii="Arial" w:hAnsi="Arial" w:cs="Arial"/>
          <w:lang w:val="en-US"/>
        </w:rPr>
      </w:pPr>
      <w:r w:rsidRPr="00661897">
        <w:rPr>
          <w:rFonts w:ascii="Arial" w:hAnsi="Arial" w:cs="Arial"/>
          <w:lang w:val="en-US"/>
        </w:rPr>
        <w:t>Continental death rates</w:t>
      </w:r>
    </w:p>
    <w:p w14:paraId="7E33075D" w14:textId="511D7532" w:rsidR="00661897" w:rsidRDefault="00D86A8C" w:rsidP="00661897">
      <w:pPr>
        <w:rPr>
          <w:rFonts w:ascii="Arial" w:hAnsi="Arial" w:cs="Arial"/>
          <w:lang w:val="en-US"/>
        </w:rPr>
      </w:pPr>
      <w:r>
        <w:rPr>
          <w:rFonts w:ascii="Arial" w:hAnsi="Arial" w:cs="Arial"/>
          <w:lang w:val="en-US"/>
        </w:rPr>
        <w:t xml:space="preserve">The data base was </w:t>
      </w:r>
      <w:r w:rsidR="008311BB">
        <w:rPr>
          <w:rFonts w:ascii="Arial" w:hAnsi="Arial" w:cs="Arial"/>
          <w:lang w:val="en-US"/>
        </w:rPr>
        <w:t>revised,</w:t>
      </w:r>
      <w:r>
        <w:rPr>
          <w:rFonts w:ascii="Arial" w:hAnsi="Arial" w:cs="Arial"/>
          <w:lang w:val="en-US"/>
        </w:rPr>
        <w:t xml:space="preserve"> and all the negative entries were turned into positive ones, because it does not make sense to have negative entries on this data base. Then </w:t>
      </w:r>
      <w:r w:rsidR="00CD49B3">
        <w:rPr>
          <w:rFonts w:ascii="Arial" w:hAnsi="Arial" w:cs="Arial"/>
          <w:lang w:val="en-US"/>
        </w:rPr>
        <w:t xml:space="preserve">a table for the minimum and maximum </w:t>
      </w:r>
      <w:r w:rsidR="00254A53">
        <w:rPr>
          <w:rFonts w:ascii="Arial" w:hAnsi="Arial" w:cs="Arial"/>
          <w:lang w:val="en-US"/>
        </w:rPr>
        <w:t>number of deaths was created</w:t>
      </w:r>
      <w:r w:rsidR="0042175C">
        <w:rPr>
          <w:rFonts w:ascii="Arial" w:hAnsi="Arial" w:cs="Arial"/>
          <w:lang w:val="en-US"/>
        </w:rPr>
        <w:t xml:space="preserve"> (Table 2).</w:t>
      </w:r>
    </w:p>
    <w:p w14:paraId="29E15AB6" w14:textId="00B8CBD0" w:rsidR="000650BF" w:rsidRDefault="004E7338" w:rsidP="00CC27ED">
      <w:pPr>
        <w:spacing w:after="0"/>
        <w:jc w:val="both"/>
        <w:rPr>
          <w:rFonts w:ascii="Arial" w:hAnsi="Arial" w:cs="Arial"/>
          <w:lang w:val="en-US"/>
        </w:rPr>
      </w:pPr>
      <w:r>
        <w:rPr>
          <w:noProof/>
        </w:rPr>
        <w:drawing>
          <wp:inline distT="0" distB="0" distL="0" distR="0" wp14:anchorId="4C6F9D70" wp14:editId="5A33BCF0">
            <wp:extent cx="5760720" cy="3240405"/>
            <wp:effectExtent l="0" t="0" r="0"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23"/>
                    <a:stretch>
                      <a:fillRect/>
                    </a:stretch>
                  </pic:blipFill>
                  <pic:spPr>
                    <a:xfrm>
                      <a:off x="0" y="0"/>
                      <a:ext cx="5760720" cy="3240405"/>
                    </a:xfrm>
                    <a:prstGeom prst="rect">
                      <a:avLst/>
                    </a:prstGeom>
                  </pic:spPr>
                </pic:pic>
              </a:graphicData>
            </a:graphic>
          </wp:inline>
        </w:drawing>
      </w:r>
    </w:p>
    <w:p w14:paraId="307BA7BD" w14:textId="08637D7E" w:rsidR="00E003B6" w:rsidRPr="00B40CC3" w:rsidRDefault="008C088C" w:rsidP="00CC27ED">
      <w:pPr>
        <w:spacing w:after="0"/>
        <w:jc w:val="both"/>
        <w:rPr>
          <w:rFonts w:ascii="Arial" w:hAnsi="Arial" w:cs="Arial"/>
          <w:sz w:val="18"/>
          <w:szCs w:val="18"/>
          <w:lang w:val="en-US"/>
        </w:rPr>
      </w:pPr>
      <w:r w:rsidRPr="00B40CC3">
        <w:rPr>
          <w:rFonts w:ascii="Arial" w:hAnsi="Arial" w:cs="Arial"/>
          <w:sz w:val="18"/>
          <w:szCs w:val="18"/>
          <w:lang w:val="en-US"/>
        </w:rPr>
        <w:t>Table 2</w:t>
      </w:r>
      <w:r w:rsidR="00BB6BD7" w:rsidRPr="00B40CC3">
        <w:rPr>
          <w:rFonts w:ascii="Arial" w:hAnsi="Arial" w:cs="Arial"/>
          <w:sz w:val="18"/>
          <w:szCs w:val="18"/>
          <w:lang w:val="en-US"/>
        </w:rPr>
        <w:t xml:space="preserve">. </w:t>
      </w:r>
      <w:r w:rsidR="00511A15" w:rsidRPr="00B40CC3">
        <w:rPr>
          <w:rFonts w:ascii="Arial" w:hAnsi="Arial" w:cs="Arial"/>
          <w:sz w:val="18"/>
          <w:szCs w:val="18"/>
          <w:lang w:val="en-US"/>
        </w:rPr>
        <w:t xml:space="preserve">Minimum and maximum number of deaths </w:t>
      </w:r>
      <w:r w:rsidR="007F790D" w:rsidRPr="00B40CC3">
        <w:rPr>
          <w:rFonts w:ascii="Arial" w:hAnsi="Arial" w:cs="Arial"/>
          <w:sz w:val="18"/>
          <w:szCs w:val="18"/>
          <w:lang w:val="en-US"/>
        </w:rPr>
        <w:t>in the various continents</w:t>
      </w:r>
    </w:p>
    <w:p w14:paraId="707B8149" w14:textId="1B61A0B7" w:rsidR="007F790D" w:rsidRPr="00B40CC3" w:rsidRDefault="007F790D" w:rsidP="00CC27ED">
      <w:pPr>
        <w:spacing w:after="0"/>
        <w:jc w:val="both"/>
        <w:rPr>
          <w:rFonts w:ascii="Arial" w:hAnsi="Arial" w:cs="Arial"/>
          <w:sz w:val="18"/>
          <w:szCs w:val="18"/>
          <w:lang w:val="en-US"/>
        </w:rPr>
      </w:pPr>
      <w:r w:rsidRPr="00B40CC3">
        <w:rPr>
          <w:rFonts w:ascii="Arial" w:hAnsi="Arial" w:cs="Arial"/>
          <w:sz w:val="18"/>
          <w:szCs w:val="18"/>
          <w:lang w:val="en-US"/>
        </w:rPr>
        <w:t>Graph. 2</w:t>
      </w:r>
      <w:r w:rsidR="00272EAE" w:rsidRPr="00B40CC3">
        <w:rPr>
          <w:rFonts w:ascii="Arial" w:hAnsi="Arial" w:cs="Arial"/>
          <w:sz w:val="18"/>
          <w:szCs w:val="18"/>
          <w:lang w:val="en-US"/>
        </w:rPr>
        <w:t>.</w:t>
      </w:r>
      <w:r w:rsidRPr="00B40CC3">
        <w:rPr>
          <w:rFonts w:ascii="Arial" w:hAnsi="Arial" w:cs="Arial"/>
          <w:sz w:val="18"/>
          <w:szCs w:val="18"/>
          <w:lang w:val="en-US"/>
        </w:rPr>
        <w:t xml:space="preserve"> </w:t>
      </w:r>
      <w:r w:rsidR="00272EAE" w:rsidRPr="00B40CC3">
        <w:rPr>
          <w:rFonts w:ascii="Arial" w:hAnsi="Arial" w:cs="Arial"/>
          <w:sz w:val="18"/>
          <w:szCs w:val="18"/>
          <w:lang w:val="en-US"/>
        </w:rPr>
        <w:t>Minimum and maximum number of deaths in the various continents</w:t>
      </w:r>
    </w:p>
    <w:p w14:paraId="51C5B977" w14:textId="0C9F1CCE" w:rsidR="00B40CC3" w:rsidRDefault="006876EC" w:rsidP="00CC27ED">
      <w:pPr>
        <w:spacing w:after="0"/>
        <w:jc w:val="both"/>
        <w:rPr>
          <w:rFonts w:ascii="Arial" w:hAnsi="Arial" w:cs="Arial"/>
          <w:lang w:val="en-US"/>
        </w:rPr>
      </w:pPr>
      <w:r>
        <w:rPr>
          <w:rFonts w:ascii="Arial" w:hAnsi="Arial" w:cs="Arial"/>
          <w:lang w:val="en-US"/>
        </w:rPr>
        <w:t>As expected</w:t>
      </w:r>
      <w:r w:rsidR="00DD2DBB">
        <w:rPr>
          <w:rFonts w:ascii="Arial" w:hAnsi="Arial" w:cs="Arial"/>
          <w:lang w:val="en-US"/>
        </w:rPr>
        <w:t xml:space="preserve">, on all continents, the minimum number of deaths </w:t>
      </w:r>
      <w:r w:rsidR="00725B8F">
        <w:rPr>
          <w:rFonts w:ascii="Arial" w:hAnsi="Arial" w:cs="Arial"/>
          <w:lang w:val="en-US"/>
        </w:rPr>
        <w:t>was 0</w:t>
      </w:r>
      <w:r w:rsidR="00463116">
        <w:rPr>
          <w:rFonts w:ascii="Arial" w:hAnsi="Arial" w:cs="Arial"/>
          <w:lang w:val="en-US"/>
        </w:rPr>
        <w:t xml:space="preserve">. The maximum number o deaths </w:t>
      </w:r>
      <w:r w:rsidR="001C2C24">
        <w:rPr>
          <w:rFonts w:ascii="Arial" w:hAnsi="Arial" w:cs="Arial"/>
          <w:lang w:val="en-US"/>
        </w:rPr>
        <w:t xml:space="preserve">in America </w:t>
      </w:r>
      <w:proofErr w:type="gramStart"/>
      <w:r w:rsidR="001C2C24">
        <w:rPr>
          <w:rFonts w:ascii="Arial" w:hAnsi="Arial" w:cs="Arial"/>
          <w:lang w:val="en-US"/>
        </w:rPr>
        <w:t>was</w:t>
      </w:r>
      <w:proofErr w:type="gramEnd"/>
      <w:r w:rsidR="001C2C24">
        <w:rPr>
          <w:rFonts w:ascii="Arial" w:hAnsi="Arial" w:cs="Arial"/>
          <w:lang w:val="en-US"/>
        </w:rPr>
        <w:t xml:space="preserve"> </w:t>
      </w:r>
      <w:r w:rsidR="009E1FBC">
        <w:rPr>
          <w:rFonts w:ascii="Arial" w:hAnsi="Arial" w:cs="Arial"/>
          <w:lang w:val="en-US"/>
        </w:rPr>
        <w:t>4928</w:t>
      </w:r>
      <w:r w:rsidR="00C642C5">
        <w:rPr>
          <w:rFonts w:ascii="Arial" w:hAnsi="Arial" w:cs="Arial"/>
          <w:lang w:val="en-US"/>
        </w:rPr>
        <w:t>, which is the highest death rate for the three continents</w:t>
      </w:r>
      <w:r w:rsidR="006B64F5">
        <w:rPr>
          <w:rFonts w:ascii="Arial" w:hAnsi="Arial" w:cs="Arial"/>
          <w:lang w:val="en-US"/>
        </w:rPr>
        <w:t xml:space="preserve">. In Europe and </w:t>
      </w:r>
      <w:proofErr w:type="gramStart"/>
      <w:r w:rsidR="006B64F5">
        <w:rPr>
          <w:rFonts w:ascii="Arial" w:hAnsi="Arial" w:cs="Arial"/>
          <w:lang w:val="en-US"/>
        </w:rPr>
        <w:t>Asia</w:t>
      </w:r>
      <w:proofErr w:type="gramEnd"/>
      <w:r w:rsidR="006B64F5">
        <w:rPr>
          <w:rFonts w:ascii="Arial" w:hAnsi="Arial" w:cs="Arial"/>
          <w:lang w:val="en-US"/>
        </w:rPr>
        <w:t xml:space="preserve"> the highest death rates were </w:t>
      </w:r>
      <w:r w:rsidR="00A221FB">
        <w:rPr>
          <w:rFonts w:ascii="Arial" w:hAnsi="Arial" w:cs="Arial"/>
          <w:lang w:val="en-US"/>
        </w:rPr>
        <w:t>different by one</w:t>
      </w:r>
      <w:r w:rsidR="005278E2">
        <w:rPr>
          <w:rFonts w:ascii="Arial" w:hAnsi="Arial" w:cs="Arial"/>
          <w:lang w:val="en-US"/>
        </w:rPr>
        <w:t xml:space="preserve">, respectively </w:t>
      </w:r>
      <w:r w:rsidR="00616B08">
        <w:rPr>
          <w:rFonts w:ascii="Arial" w:hAnsi="Arial" w:cs="Arial"/>
          <w:lang w:val="en-US"/>
        </w:rPr>
        <w:t xml:space="preserve">2004 and 2003 </w:t>
      </w:r>
      <w:r w:rsidR="00217316">
        <w:rPr>
          <w:rFonts w:ascii="Arial" w:hAnsi="Arial" w:cs="Arial"/>
          <w:lang w:val="en-US"/>
        </w:rPr>
        <w:t xml:space="preserve">reported </w:t>
      </w:r>
      <w:r w:rsidR="00616B08">
        <w:rPr>
          <w:rFonts w:ascii="Arial" w:hAnsi="Arial" w:cs="Arial"/>
          <w:lang w:val="en-US"/>
        </w:rPr>
        <w:t>deaths for one day.</w:t>
      </w:r>
    </w:p>
    <w:p w14:paraId="36F54BF1" w14:textId="77777777" w:rsidR="00217316" w:rsidRDefault="00217316" w:rsidP="00CC27ED">
      <w:pPr>
        <w:spacing w:after="0"/>
        <w:jc w:val="both"/>
        <w:rPr>
          <w:rFonts w:ascii="Arial" w:hAnsi="Arial" w:cs="Arial"/>
          <w:lang w:val="en-US"/>
        </w:rPr>
      </w:pPr>
    </w:p>
    <w:p w14:paraId="5AECBBDB" w14:textId="1AE1C828" w:rsidR="00940864" w:rsidRPr="0089255D" w:rsidRDefault="00442B4C" w:rsidP="00217316">
      <w:pPr>
        <w:pStyle w:val="Heading2"/>
        <w:spacing w:after="240"/>
        <w:rPr>
          <w:rStyle w:val="markedcontent"/>
          <w:rFonts w:ascii="Arial" w:hAnsi="Arial" w:cs="Arial"/>
          <w:sz w:val="30"/>
          <w:szCs w:val="30"/>
        </w:rPr>
      </w:pPr>
      <w:r w:rsidRPr="0089255D">
        <w:rPr>
          <w:rStyle w:val="markedcontent"/>
          <w:rFonts w:ascii="Arial" w:hAnsi="Arial" w:cs="Arial"/>
          <w:sz w:val="30"/>
          <w:szCs w:val="30"/>
        </w:rPr>
        <w:t>Correlation between Covid-19 cases and deaths in America</w:t>
      </w:r>
    </w:p>
    <w:p w14:paraId="3FA6FD0E" w14:textId="435AB60A" w:rsidR="00442B4C" w:rsidRPr="0089255D" w:rsidRDefault="00E67D2C" w:rsidP="00442B4C">
      <w:pPr>
        <w:rPr>
          <w:rFonts w:ascii="Arial" w:hAnsi="Arial" w:cs="Arial"/>
          <w:lang w:val="en-GB"/>
        </w:rPr>
      </w:pPr>
      <w:r w:rsidRPr="0089255D">
        <w:rPr>
          <w:rFonts w:ascii="Arial" w:hAnsi="Arial" w:cs="Arial"/>
          <w:lang w:val="en-GB"/>
        </w:rPr>
        <w:t xml:space="preserve">For the </w:t>
      </w:r>
      <w:r w:rsidR="004157D4" w:rsidRPr="0089255D">
        <w:rPr>
          <w:rFonts w:ascii="Arial" w:hAnsi="Arial" w:cs="Arial"/>
          <w:lang w:val="en-GB"/>
        </w:rPr>
        <w:t xml:space="preserve">purpose of finding the correlation between the number of cases and the deaths in </w:t>
      </w:r>
      <w:r w:rsidR="004F4D63" w:rsidRPr="0089255D">
        <w:rPr>
          <w:rFonts w:ascii="Arial" w:hAnsi="Arial" w:cs="Arial"/>
          <w:lang w:val="en-GB"/>
        </w:rPr>
        <w:t>America</w:t>
      </w:r>
      <w:r w:rsidR="009072D9" w:rsidRPr="0089255D">
        <w:rPr>
          <w:rFonts w:ascii="Arial" w:hAnsi="Arial" w:cs="Arial"/>
          <w:lang w:val="en-GB"/>
        </w:rPr>
        <w:t xml:space="preserve"> were used </w:t>
      </w:r>
      <w:r w:rsidR="004E1B29" w:rsidRPr="0089255D">
        <w:rPr>
          <w:rFonts w:ascii="Arial" w:hAnsi="Arial" w:cs="Arial"/>
          <w:lang w:val="en-GB"/>
        </w:rPr>
        <w:t xml:space="preserve">the correlation function of SPSS and the results were </w:t>
      </w:r>
      <w:r w:rsidR="009A09C5" w:rsidRPr="0089255D">
        <w:rPr>
          <w:rFonts w:ascii="Arial" w:hAnsi="Arial" w:cs="Arial"/>
          <w:lang w:val="en-GB"/>
        </w:rPr>
        <w:t xml:space="preserve">visualised in </w:t>
      </w:r>
      <w:r w:rsidR="00FA7DB7" w:rsidRPr="0089255D">
        <w:rPr>
          <w:rFonts w:ascii="Arial" w:hAnsi="Arial" w:cs="Arial"/>
          <w:lang w:val="en-GB"/>
        </w:rPr>
        <w:t>scatter</w:t>
      </w:r>
      <w:r w:rsidR="005B41C1" w:rsidRPr="0089255D">
        <w:rPr>
          <w:rFonts w:ascii="Arial" w:hAnsi="Arial" w:cs="Arial"/>
          <w:lang w:val="en-GB"/>
        </w:rPr>
        <w:t xml:space="preserve"> charts.</w:t>
      </w:r>
    </w:p>
    <w:p w14:paraId="26C31FEB" w14:textId="0AAA8DD2" w:rsidR="005B41C1" w:rsidRDefault="00272EBD" w:rsidP="00442B4C">
      <w:pPr>
        <w:rPr>
          <w:rFonts w:ascii="Arial" w:hAnsi="Arial" w:cs="Arial"/>
          <w:lang w:val="en-GB"/>
        </w:rPr>
      </w:pPr>
      <w:r w:rsidRPr="0089255D">
        <w:rPr>
          <w:rFonts w:ascii="Arial" w:hAnsi="Arial" w:cs="Arial"/>
          <w:lang w:val="en-GB"/>
        </w:rPr>
        <w:t xml:space="preserve">The </w:t>
      </w:r>
      <w:r w:rsidR="00C6252D" w:rsidRPr="0089255D">
        <w:rPr>
          <w:rFonts w:ascii="Arial" w:hAnsi="Arial" w:cs="Arial"/>
          <w:lang w:val="en-GB"/>
        </w:rPr>
        <w:t>most used</w:t>
      </w:r>
      <w:r w:rsidRPr="0089255D">
        <w:rPr>
          <w:rFonts w:ascii="Arial" w:hAnsi="Arial" w:cs="Arial"/>
          <w:lang w:val="en-GB"/>
        </w:rPr>
        <w:t xml:space="preserve"> correlation method is the Pearson Correlation. </w:t>
      </w:r>
      <w:r w:rsidR="008967AB" w:rsidRPr="0089255D">
        <w:rPr>
          <w:rFonts w:ascii="Arial" w:hAnsi="Arial" w:cs="Arial"/>
          <w:lang w:val="en-GB"/>
        </w:rPr>
        <w:t xml:space="preserve">Visible from the correlation </w:t>
      </w:r>
      <w:proofErr w:type="gramStart"/>
      <w:r w:rsidR="008967AB" w:rsidRPr="0089255D">
        <w:rPr>
          <w:rFonts w:ascii="Arial" w:hAnsi="Arial" w:cs="Arial"/>
          <w:lang w:val="en-GB"/>
        </w:rPr>
        <w:t xml:space="preserve">table </w:t>
      </w:r>
      <w:r w:rsidR="00B41B48" w:rsidRPr="0089255D">
        <w:rPr>
          <w:rFonts w:ascii="Arial" w:hAnsi="Arial" w:cs="Arial"/>
          <w:lang w:val="en-GB"/>
        </w:rPr>
        <w:t>,</w:t>
      </w:r>
      <w:proofErr w:type="gramEnd"/>
      <w:r w:rsidR="00B41B48" w:rsidRPr="0089255D">
        <w:rPr>
          <w:rFonts w:ascii="Arial" w:hAnsi="Arial" w:cs="Arial"/>
          <w:lang w:val="en-GB"/>
        </w:rPr>
        <w:t xml:space="preserve"> the correlation between </w:t>
      </w:r>
      <w:r w:rsidR="00003D02" w:rsidRPr="0089255D">
        <w:rPr>
          <w:rFonts w:ascii="Arial" w:hAnsi="Arial" w:cs="Arial"/>
          <w:lang w:val="en-GB"/>
        </w:rPr>
        <w:t xml:space="preserve">cases and deaths in America is a </w:t>
      </w:r>
      <w:r w:rsidR="00B61225" w:rsidRPr="0089255D">
        <w:rPr>
          <w:rFonts w:ascii="Arial" w:hAnsi="Arial" w:cs="Arial"/>
          <w:lang w:val="en-GB"/>
        </w:rPr>
        <w:t>positive</w:t>
      </w:r>
      <w:r w:rsidR="00216243" w:rsidRPr="0089255D">
        <w:rPr>
          <w:rFonts w:ascii="Arial" w:hAnsi="Arial" w:cs="Arial"/>
          <w:lang w:val="en-GB"/>
        </w:rPr>
        <w:t xml:space="preserve">, strong </w:t>
      </w:r>
      <w:r w:rsidR="00FA30C9" w:rsidRPr="0089255D">
        <w:rPr>
          <w:rFonts w:ascii="Arial" w:hAnsi="Arial" w:cs="Arial"/>
          <w:lang w:val="en-GB"/>
        </w:rPr>
        <w:t>correlation (</w:t>
      </w:r>
      <w:r w:rsidR="00917F01">
        <w:rPr>
          <w:rFonts w:ascii="Arial" w:hAnsi="Arial" w:cs="Arial"/>
          <w:lang w:val="en-GB"/>
        </w:rPr>
        <w:t xml:space="preserve">.730) this means that </w:t>
      </w:r>
      <w:r w:rsidR="002B131D">
        <w:rPr>
          <w:rFonts w:ascii="Arial" w:hAnsi="Arial" w:cs="Arial"/>
          <w:lang w:val="en-GB"/>
        </w:rPr>
        <w:t>when the cases grow, death rate will grow</w:t>
      </w:r>
      <w:r w:rsidR="00C6252D">
        <w:rPr>
          <w:rFonts w:ascii="Arial" w:hAnsi="Arial" w:cs="Arial"/>
          <w:lang w:val="en-GB"/>
        </w:rPr>
        <w:t>, too (</w:t>
      </w:r>
      <w:r w:rsidR="00A71F69">
        <w:rPr>
          <w:rFonts w:ascii="Arial" w:hAnsi="Arial" w:cs="Arial"/>
          <w:lang w:val="en-GB"/>
        </w:rPr>
        <w:t>SPSS Tutorials, 2022)</w:t>
      </w:r>
      <w:r w:rsidR="00C6252D">
        <w:rPr>
          <w:rFonts w:ascii="Arial" w:hAnsi="Arial" w:cs="Arial"/>
          <w:lang w:val="en-GB"/>
        </w:rPr>
        <w:t>.</w:t>
      </w:r>
    </w:p>
    <w:p w14:paraId="7B05B24B" w14:textId="5B3A14F6" w:rsidR="00B24E70" w:rsidRPr="003B220A" w:rsidRDefault="00765436" w:rsidP="006A7442">
      <w:pPr>
        <w:spacing w:after="0"/>
        <w:jc w:val="both"/>
        <w:rPr>
          <w:rFonts w:ascii="Arial" w:hAnsi="Arial" w:cs="Arial"/>
          <w:lang w:val="en-US"/>
        </w:rPr>
      </w:pPr>
      <w:r w:rsidRPr="003B220A">
        <w:rPr>
          <w:rFonts w:ascii="Arial" w:hAnsi="Arial" w:cs="Arial"/>
          <w:lang w:val="en-GB" w:eastAsia="en-GB"/>
        </w:rPr>
        <w:drawing>
          <wp:inline distT="0" distB="0" distL="0" distR="0" wp14:anchorId="0855A4FB" wp14:editId="5B767BAC">
            <wp:extent cx="5760720" cy="32404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720" cy="3240405"/>
                    </a:xfrm>
                    <a:prstGeom prst="rect">
                      <a:avLst/>
                    </a:prstGeom>
                  </pic:spPr>
                </pic:pic>
              </a:graphicData>
            </a:graphic>
          </wp:inline>
        </w:drawing>
      </w:r>
    </w:p>
    <w:p w14:paraId="5E43101C" w14:textId="3B573A7A" w:rsidR="00765436" w:rsidRPr="006A7442" w:rsidRDefault="00765436" w:rsidP="005E01EE">
      <w:pPr>
        <w:jc w:val="both"/>
        <w:rPr>
          <w:rFonts w:ascii="Arial" w:hAnsi="Arial" w:cs="Arial"/>
          <w:sz w:val="18"/>
          <w:szCs w:val="18"/>
          <w:lang w:val="en-US"/>
        </w:rPr>
      </w:pPr>
      <w:r w:rsidRPr="006A7442">
        <w:rPr>
          <w:rFonts w:ascii="Arial" w:hAnsi="Arial" w:cs="Arial"/>
          <w:sz w:val="18"/>
          <w:szCs w:val="18"/>
          <w:lang w:val="en-US"/>
        </w:rPr>
        <w:t>Graph 2. Scatter plot of the correlation between COVID-19 cases and deaths in America</w:t>
      </w:r>
    </w:p>
    <w:p w14:paraId="5FBF5FDF" w14:textId="79F07199" w:rsidR="00E003B6" w:rsidRPr="0089255D" w:rsidRDefault="00E003B6" w:rsidP="00E003B6">
      <w:pPr>
        <w:rPr>
          <w:rFonts w:ascii="Arial" w:hAnsi="Arial" w:cs="Arial"/>
          <w:lang w:val="en-GB"/>
        </w:rPr>
      </w:pPr>
      <w:r>
        <w:rPr>
          <w:rFonts w:ascii="Arial" w:hAnsi="Arial" w:cs="Arial"/>
          <w:lang w:val="en-GB"/>
        </w:rPr>
        <w:t>However, visible from the scatter chart on Graph 2, is that there are several dots that are suspiciously away from the usual pattern of the general lot. It was decided to investigate the data</w:t>
      </w:r>
      <w:r w:rsidR="0018214D">
        <w:rPr>
          <w:rFonts w:ascii="Arial" w:hAnsi="Arial" w:cs="Arial"/>
          <w:lang w:val="en-GB"/>
        </w:rPr>
        <w:t xml:space="preserve"> for mistakes</w:t>
      </w:r>
      <w:r w:rsidR="00261846">
        <w:rPr>
          <w:rFonts w:ascii="Arial" w:hAnsi="Arial" w:cs="Arial"/>
          <w:lang w:val="en-GB"/>
        </w:rPr>
        <w:t xml:space="preserve"> (</w:t>
      </w:r>
      <w:r w:rsidR="004D4F87">
        <w:rPr>
          <w:rFonts w:ascii="Arial" w:hAnsi="Arial" w:cs="Arial"/>
          <w:lang w:val="en-GB"/>
        </w:rPr>
        <w:t xml:space="preserve">Gibbs, </w:t>
      </w:r>
      <w:r w:rsidR="00450A05">
        <w:rPr>
          <w:rFonts w:ascii="Arial" w:hAnsi="Arial" w:cs="Arial"/>
          <w:lang w:val="en-GB"/>
        </w:rPr>
        <w:t>201</w:t>
      </w:r>
      <w:r w:rsidR="002E0CB7">
        <w:rPr>
          <w:rFonts w:ascii="Arial" w:hAnsi="Arial" w:cs="Arial"/>
          <w:lang w:val="en-GB"/>
        </w:rPr>
        <w:t>4</w:t>
      </w:r>
      <w:r w:rsidR="009C5F26">
        <w:rPr>
          <w:rFonts w:ascii="Arial" w:hAnsi="Arial" w:cs="Arial"/>
          <w:lang w:val="en-GB"/>
        </w:rPr>
        <w:t>)</w:t>
      </w:r>
      <w:r>
        <w:rPr>
          <w:rFonts w:ascii="Arial" w:hAnsi="Arial" w:cs="Arial"/>
          <w:lang w:val="en-GB"/>
        </w:rPr>
        <w:t>, but since it looks genuine, the investigation was transferred to adding another variable to the scatter chart and that is the data by countries</w:t>
      </w:r>
      <w:r w:rsidR="00E57EF9">
        <w:rPr>
          <w:rFonts w:ascii="Arial" w:hAnsi="Arial" w:cs="Arial"/>
          <w:lang w:val="en-GB"/>
        </w:rPr>
        <w:t xml:space="preserve">. </w:t>
      </w:r>
      <w:r w:rsidR="00121E4F">
        <w:rPr>
          <w:rFonts w:ascii="Arial" w:hAnsi="Arial" w:cs="Arial"/>
          <w:lang w:val="en-GB"/>
        </w:rPr>
        <w:t xml:space="preserve">Each entry </w:t>
      </w:r>
      <w:r w:rsidR="00E97EDD">
        <w:rPr>
          <w:rFonts w:ascii="Arial" w:hAnsi="Arial" w:cs="Arial"/>
          <w:lang w:val="en-GB"/>
        </w:rPr>
        <w:t>per country was coloured in a certain colour</w:t>
      </w:r>
      <w:r w:rsidR="00A5335D">
        <w:rPr>
          <w:rFonts w:ascii="Arial" w:hAnsi="Arial" w:cs="Arial"/>
          <w:lang w:val="en-GB"/>
        </w:rPr>
        <w:t xml:space="preserve"> and each </w:t>
      </w:r>
      <w:r w:rsidR="00F71083">
        <w:rPr>
          <w:rFonts w:ascii="Arial" w:hAnsi="Arial" w:cs="Arial"/>
          <w:lang w:val="en-GB"/>
        </w:rPr>
        <w:t xml:space="preserve">dot was </w:t>
      </w:r>
      <w:r w:rsidR="00537FA5">
        <w:rPr>
          <w:rFonts w:ascii="Arial" w:hAnsi="Arial" w:cs="Arial"/>
          <w:lang w:val="en-GB"/>
        </w:rPr>
        <w:t>labelled</w:t>
      </w:r>
      <w:r w:rsidR="00F71083">
        <w:rPr>
          <w:rFonts w:ascii="Arial" w:hAnsi="Arial" w:cs="Arial"/>
          <w:lang w:val="en-GB"/>
        </w:rPr>
        <w:t xml:space="preserve"> accordingly</w:t>
      </w:r>
      <w:r w:rsidR="00F97C20">
        <w:rPr>
          <w:rFonts w:ascii="Arial" w:hAnsi="Arial" w:cs="Arial"/>
          <w:lang w:val="en-GB"/>
        </w:rPr>
        <w:t xml:space="preserve"> (Graphic 3).</w:t>
      </w:r>
    </w:p>
    <w:p w14:paraId="081F2667" w14:textId="77777777" w:rsidR="00E003B6" w:rsidRPr="00E003B6" w:rsidRDefault="00E003B6" w:rsidP="005E01EE">
      <w:pPr>
        <w:jc w:val="both"/>
        <w:rPr>
          <w:rFonts w:ascii="Arial" w:hAnsi="Arial" w:cs="Arial"/>
          <w:lang w:val="en-GB"/>
        </w:rPr>
      </w:pPr>
    </w:p>
    <w:p w14:paraId="051A492E" w14:textId="3D15CF7E" w:rsidR="00B24E70" w:rsidRPr="003B220A" w:rsidRDefault="00B24E70" w:rsidP="00431B78">
      <w:pPr>
        <w:spacing w:after="0"/>
        <w:jc w:val="both"/>
        <w:rPr>
          <w:rFonts w:ascii="Arial" w:hAnsi="Arial" w:cs="Arial"/>
          <w:lang w:val="en-US"/>
        </w:rPr>
      </w:pPr>
      <w:r w:rsidRPr="003B220A">
        <w:rPr>
          <w:rFonts w:ascii="Arial" w:hAnsi="Arial" w:cs="Arial"/>
          <w:lang w:val="en-GB" w:eastAsia="en-GB"/>
        </w:rPr>
        <w:drawing>
          <wp:inline distT="0" distB="0" distL="0" distR="0" wp14:anchorId="2BC4A616" wp14:editId="531A9011">
            <wp:extent cx="5760720" cy="32404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0720" cy="3240405"/>
                    </a:xfrm>
                    <a:prstGeom prst="rect">
                      <a:avLst/>
                    </a:prstGeom>
                  </pic:spPr>
                </pic:pic>
              </a:graphicData>
            </a:graphic>
          </wp:inline>
        </w:drawing>
      </w:r>
    </w:p>
    <w:p w14:paraId="08C5DD28" w14:textId="7900B792" w:rsidR="00B24E70" w:rsidRDefault="00B24E70" w:rsidP="005E01EE">
      <w:pPr>
        <w:jc w:val="both"/>
        <w:rPr>
          <w:rFonts w:ascii="Arial" w:hAnsi="Arial" w:cs="Arial"/>
          <w:sz w:val="18"/>
          <w:szCs w:val="18"/>
          <w:lang w:val="en-US"/>
        </w:rPr>
      </w:pPr>
      <w:r w:rsidRPr="00431B78">
        <w:rPr>
          <w:rFonts w:ascii="Arial" w:hAnsi="Arial" w:cs="Arial"/>
          <w:sz w:val="18"/>
          <w:szCs w:val="18"/>
          <w:lang w:val="en-US"/>
        </w:rPr>
        <w:t xml:space="preserve">Graphic </w:t>
      </w:r>
      <w:r w:rsidR="00765436" w:rsidRPr="00431B78">
        <w:rPr>
          <w:rFonts w:ascii="Arial" w:hAnsi="Arial" w:cs="Arial"/>
          <w:sz w:val="18"/>
          <w:szCs w:val="18"/>
          <w:lang w:val="en-US"/>
        </w:rPr>
        <w:t>3</w:t>
      </w:r>
      <w:r w:rsidRPr="00431B78">
        <w:rPr>
          <w:rFonts w:ascii="Arial" w:hAnsi="Arial" w:cs="Arial"/>
          <w:sz w:val="18"/>
          <w:szCs w:val="18"/>
          <w:lang w:val="en-US"/>
        </w:rPr>
        <w:t xml:space="preserve">. Scatter plot of the correlation between COVID-19 cases and deaths in America with added markers and different </w:t>
      </w:r>
      <w:proofErr w:type="spellStart"/>
      <w:r w:rsidRPr="00431B78">
        <w:rPr>
          <w:rFonts w:ascii="Arial" w:hAnsi="Arial" w:cs="Arial"/>
          <w:sz w:val="18"/>
          <w:szCs w:val="18"/>
          <w:lang w:val="en-US"/>
        </w:rPr>
        <w:t>colours</w:t>
      </w:r>
      <w:proofErr w:type="spellEnd"/>
      <w:r w:rsidRPr="00431B78">
        <w:rPr>
          <w:rFonts w:ascii="Arial" w:hAnsi="Arial" w:cs="Arial"/>
          <w:sz w:val="18"/>
          <w:szCs w:val="18"/>
          <w:lang w:val="en-US"/>
        </w:rPr>
        <w:t xml:space="preserve"> for each separate country and territory</w:t>
      </w:r>
    </w:p>
    <w:p w14:paraId="32E44A1A" w14:textId="21E6C96A" w:rsidR="00953932" w:rsidRDefault="00953932" w:rsidP="005E01EE">
      <w:pPr>
        <w:jc w:val="both"/>
        <w:rPr>
          <w:rFonts w:ascii="Arial" w:hAnsi="Arial" w:cs="Arial"/>
          <w:lang w:val="en-US"/>
        </w:rPr>
      </w:pPr>
      <w:r>
        <w:rPr>
          <w:rFonts w:ascii="Arial" w:hAnsi="Arial" w:cs="Arial"/>
          <w:lang w:val="en-US"/>
        </w:rPr>
        <w:t>Still,</w:t>
      </w:r>
      <w:r w:rsidR="003915CB">
        <w:rPr>
          <w:rFonts w:ascii="Arial" w:hAnsi="Arial" w:cs="Arial"/>
          <w:lang w:val="en-US"/>
        </w:rPr>
        <w:t xml:space="preserve"> the data </w:t>
      </w:r>
      <w:r w:rsidR="00865AF4">
        <w:rPr>
          <w:rFonts w:ascii="Arial" w:hAnsi="Arial" w:cs="Arial"/>
          <w:lang w:val="en-US"/>
        </w:rPr>
        <w:t xml:space="preserve">is </w:t>
      </w:r>
      <w:r w:rsidR="00E66791">
        <w:rPr>
          <w:rFonts w:ascii="Arial" w:hAnsi="Arial" w:cs="Arial"/>
          <w:lang w:val="en-US"/>
        </w:rPr>
        <w:t xml:space="preserve">too </w:t>
      </w:r>
      <w:r w:rsidR="007E30A0">
        <w:rPr>
          <w:rFonts w:ascii="Arial" w:hAnsi="Arial" w:cs="Arial"/>
          <w:lang w:val="en-US"/>
        </w:rPr>
        <w:t xml:space="preserve">concentrated </w:t>
      </w:r>
      <w:r w:rsidR="00242258">
        <w:rPr>
          <w:rFonts w:ascii="Arial" w:hAnsi="Arial" w:cs="Arial"/>
          <w:lang w:val="en-US"/>
        </w:rPr>
        <w:t xml:space="preserve">in one part of the </w:t>
      </w:r>
      <w:r w:rsidR="00661C5A">
        <w:rPr>
          <w:rFonts w:ascii="Arial" w:hAnsi="Arial" w:cs="Arial"/>
          <w:lang w:val="en-US"/>
        </w:rPr>
        <w:t>graph</w:t>
      </w:r>
      <w:r w:rsidR="00E11894">
        <w:rPr>
          <w:rFonts w:ascii="Arial" w:hAnsi="Arial" w:cs="Arial"/>
          <w:lang w:val="en-US"/>
        </w:rPr>
        <w:t xml:space="preserve">ic, however, it is </w:t>
      </w:r>
      <w:r w:rsidR="00842961">
        <w:rPr>
          <w:rFonts w:ascii="Arial" w:hAnsi="Arial" w:cs="Arial"/>
          <w:lang w:val="en-US"/>
        </w:rPr>
        <w:t>already clear, that the anomaly</w:t>
      </w:r>
      <w:r w:rsidR="00A15740">
        <w:rPr>
          <w:rFonts w:ascii="Arial" w:hAnsi="Arial" w:cs="Arial"/>
          <w:lang w:val="en-US"/>
        </w:rPr>
        <w:t xml:space="preserve"> that </w:t>
      </w:r>
      <w:proofErr w:type="spellStart"/>
      <w:r w:rsidR="00F52FEA">
        <w:rPr>
          <w:rFonts w:ascii="Arial" w:hAnsi="Arial" w:cs="Arial"/>
          <w:lang w:val="en-US"/>
        </w:rPr>
        <w:t>envoked</w:t>
      </w:r>
      <w:proofErr w:type="spellEnd"/>
      <w:r w:rsidR="00F52FEA">
        <w:rPr>
          <w:rFonts w:ascii="Arial" w:hAnsi="Arial" w:cs="Arial"/>
          <w:lang w:val="en-US"/>
        </w:rPr>
        <w:t xml:space="preserve"> the further investigation comes from the data </w:t>
      </w:r>
      <w:r w:rsidR="00231D69">
        <w:rPr>
          <w:rFonts w:ascii="Arial" w:hAnsi="Arial" w:cs="Arial"/>
          <w:lang w:val="en-US"/>
        </w:rPr>
        <w:t>from the United States of America.</w:t>
      </w:r>
    </w:p>
    <w:p w14:paraId="0218E096" w14:textId="47E127AF" w:rsidR="00745457" w:rsidRPr="00953932" w:rsidRDefault="00B07235" w:rsidP="005E01EE">
      <w:pPr>
        <w:jc w:val="both"/>
        <w:rPr>
          <w:rFonts w:ascii="Arial" w:hAnsi="Arial" w:cs="Arial"/>
          <w:lang w:val="en-US"/>
        </w:rPr>
      </w:pPr>
      <w:r>
        <w:rPr>
          <w:rFonts w:ascii="Arial" w:hAnsi="Arial" w:cs="Arial"/>
          <w:lang w:val="en-US"/>
        </w:rPr>
        <w:t xml:space="preserve">In order to obtain a better look over the correlation between the deaths and </w:t>
      </w:r>
      <w:r w:rsidR="00F76A8C">
        <w:rPr>
          <w:rFonts w:ascii="Arial" w:hAnsi="Arial" w:cs="Arial"/>
          <w:lang w:val="en-US"/>
        </w:rPr>
        <w:t>the cases of COVID-19</w:t>
      </w:r>
      <w:r w:rsidR="00F12FC5">
        <w:rPr>
          <w:rFonts w:ascii="Arial" w:hAnsi="Arial" w:cs="Arial"/>
          <w:lang w:val="en-US"/>
        </w:rPr>
        <w:t xml:space="preserve">, it was decided to </w:t>
      </w:r>
      <w:r w:rsidR="00E736EF">
        <w:rPr>
          <w:rFonts w:ascii="Arial" w:hAnsi="Arial" w:cs="Arial"/>
          <w:lang w:val="en-US"/>
        </w:rPr>
        <w:t>separate the</w:t>
      </w:r>
      <w:r w:rsidR="00AF4891">
        <w:rPr>
          <w:rFonts w:ascii="Arial" w:hAnsi="Arial" w:cs="Arial"/>
          <w:lang w:val="en-US"/>
        </w:rPr>
        <w:t xml:space="preserve"> countries with the most </w:t>
      </w:r>
      <w:r w:rsidR="00F70461">
        <w:rPr>
          <w:rFonts w:ascii="Arial" w:hAnsi="Arial" w:cs="Arial"/>
          <w:lang w:val="en-US"/>
        </w:rPr>
        <w:t>cases</w:t>
      </w:r>
      <w:r w:rsidR="00D02C81">
        <w:rPr>
          <w:rFonts w:ascii="Arial" w:hAnsi="Arial" w:cs="Arial"/>
          <w:lang w:val="en-US"/>
        </w:rPr>
        <w:t xml:space="preserve"> (Graph 4).</w:t>
      </w:r>
    </w:p>
    <w:p w14:paraId="3CAF501B" w14:textId="3D511E1B" w:rsidR="006976A5" w:rsidRPr="003B220A" w:rsidRDefault="006976A5" w:rsidP="00F23F24">
      <w:pPr>
        <w:spacing w:after="0"/>
        <w:jc w:val="both"/>
        <w:rPr>
          <w:rFonts w:ascii="Arial" w:hAnsi="Arial" w:cs="Arial"/>
          <w:lang w:val="en-US"/>
        </w:rPr>
      </w:pPr>
      <w:r w:rsidRPr="003B220A">
        <w:rPr>
          <w:rFonts w:ascii="Arial" w:hAnsi="Arial" w:cs="Arial"/>
          <w:lang w:val="en-GB" w:eastAsia="en-GB"/>
        </w:rPr>
        <w:drawing>
          <wp:inline distT="0" distB="0" distL="0" distR="0" wp14:anchorId="5BAC73AD" wp14:editId="6BFCCA39">
            <wp:extent cx="5760720" cy="32404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720" cy="3240405"/>
                    </a:xfrm>
                    <a:prstGeom prst="rect">
                      <a:avLst/>
                    </a:prstGeom>
                  </pic:spPr>
                </pic:pic>
              </a:graphicData>
            </a:graphic>
          </wp:inline>
        </w:drawing>
      </w:r>
    </w:p>
    <w:p w14:paraId="28B3C1CB" w14:textId="1AA8C9F2" w:rsidR="006976A5" w:rsidRPr="002E0CB7" w:rsidRDefault="006976A5" w:rsidP="005E01EE">
      <w:pPr>
        <w:jc w:val="both"/>
        <w:rPr>
          <w:rFonts w:ascii="Arial" w:hAnsi="Arial" w:cs="Arial"/>
          <w:sz w:val="18"/>
          <w:szCs w:val="18"/>
          <w:lang w:val="en-US"/>
        </w:rPr>
      </w:pPr>
      <w:r w:rsidRPr="002E0CB7">
        <w:rPr>
          <w:rFonts w:ascii="Arial" w:hAnsi="Arial" w:cs="Arial"/>
          <w:sz w:val="18"/>
          <w:szCs w:val="18"/>
          <w:lang w:val="en-US"/>
        </w:rPr>
        <w:t xml:space="preserve">Graph 4. Mean of COVID-19 deaths and cases </w:t>
      </w:r>
    </w:p>
    <w:p w14:paraId="6EF77A1C" w14:textId="3FC734D2" w:rsidR="00F23F24" w:rsidRDefault="00F23F24" w:rsidP="005E01EE">
      <w:pPr>
        <w:jc w:val="both"/>
        <w:rPr>
          <w:rFonts w:ascii="Arial" w:hAnsi="Arial" w:cs="Arial"/>
          <w:lang w:val="en-US"/>
        </w:rPr>
      </w:pPr>
      <w:r>
        <w:rPr>
          <w:rFonts w:ascii="Arial" w:hAnsi="Arial" w:cs="Arial"/>
          <w:lang w:val="en-US"/>
        </w:rPr>
        <w:t xml:space="preserve">Graph 4 </w:t>
      </w:r>
      <w:r w:rsidR="00247B6F">
        <w:rPr>
          <w:rFonts w:ascii="Arial" w:hAnsi="Arial" w:cs="Arial"/>
          <w:lang w:val="en-US"/>
        </w:rPr>
        <w:t xml:space="preserve">distinguishes </w:t>
      </w:r>
      <w:r w:rsidR="00EF5DD5">
        <w:rPr>
          <w:rFonts w:ascii="Arial" w:hAnsi="Arial" w:cs="Arial"/>
          <w:lang w:val="en-US"/>
        </w:rPr>
        <w:t xml:space="preserve">the United States and Brazil as the countries of the highest </w:t>
      </w:r>
      <w:r w:rsidR="002A0E21">
        <w:rPr>
          <w:rFonts w:ascii="Arial" w:hAnsi="Arial" w:cs="Arial"/>
          <w:lang w:val="en-US"/>
        </w:rPr>
        <w:t>rates of cases and deaths</w:t>
      </w:r>
      <w:r w:rsidR="007F6404">
        <w:rPr>
          <w:rFonts w:ascii="Arial" w:hAnsi="Arial" w:cs="Arial"/>
          <w:lang w:val="en-US"/>
        </w:rPr>
        <w:t xml:space="preserve">, followed by </w:t>
      </w:r>
      <w:r w:rsidR="0054657F">
        <w:rPr>
          <w:rFonts w:ascii="Arial" w:hAnsi="Arial" w:cs="Arial"/>
          <w:lang w:val="en-US"/>
        </w:rPr>
        <w:t>Argenti</w:t>
      </w:r>
      <w:r w:rsidR="005D5AD8">
        <w:rPr>
          <w:rFonts w:ascii="Arial" w:hAnsi="Arial" w:cs="Arial"/>
          <w:lang w:val="en-US"/>
        </w:rPr>
        <w:t xml:space="preserve">na. Mexico was </w:t>
      </w:r>
      <w:r w:rsidR="002D5FEA">
        <w:rPr>
          <w:rFonts w:ascii="Arial" w:hAnsi="Arial" w:cs="Arial"/>
          <w:lang w:val="en-US"/>
        </w:rPr>
        <w:t xml:space="preserve">taken by randomly in order to </w:t>
      </w:r>
      <w:r w:rsidR="00681E67">
        <w:rPr>
          <w:rFonts w:ascii="Arial" w:hAnsi="Arial" w:cs="Arial"/>
          <w:lang w:val="en-US"/>
        </w:rPr>
        <w:t>fil in the fourth case study.</w:t>
      </w:r>
    </w:p>
    <w:p w14:paraId="25284E9D" w14:textId="36063467" w:rsidR="006D3F1B" w:rsidRDefault="006D3F1B" w:rsidP="005E01EE">
      <w:pPr>
        <w:jc w:val="both"/>
        <w:rPr>
          <w:rFonts w:ascii="Arial" w:hAnsi="Arial" w:cs="Arial"/>
          <w:lang w:val="en-US"/>
        </w:rPr>
      </w:pPr>
      <w:r>
        <w:rPr>
          <w:rFonts w:ascii="Arial" w:hAnsi="Arial" w:cs="Arial"/>
          <w:lang w:val="en-US"/>
        </w:rPr>
        <w:t>Visible from Graph 5</w:t>
      </w:r>
      <w:r w:rsidR="001578ED">
        <w:rPr>
          <w:rFonts w:ascii="Arial" w:hAnsi="Arial" w:cs="Arial"/>
          <w:lang w:val="en-US"/>
        </w:rPr>
        <w:t xml:space="preserve"> a) </w:t>
      </w:r>
      <w:r w:rsidR="00917D39">
        <w:rPr>
          <w:rFonts w:ascii="Arial" w:hAnsi="Arial" w:cs="Arial"/>
          <w:lang w:val="en-US"/>
        </w:rPr>
        <w:t xml:space="preserve">the USA </w:t>
      </w:r>
      <w:r w:rsidR="000C3061">
        <w:rPr>
          <w:rFonts w:ascii="Arial" w:hAnsi="Arial" w:cs="Arial"/>
          <w:lang w:val="en-US"/>
        </w:rPr>
        <w:t xml:space="preserve">shows three </w:t>
      </w:r>
      <w:r w:rsidR="008D28DD">
        <w:rPr>
          <w:rFonts w:ascii="Arial" w:hAnsi="Arial" w:cs="Arial"/>
          <w:lang w:val="en-US"/>
        </w:rPr>
        <w:t xml:space="preserve">patterns of clustering the </w:t>
      </w:r>
      <w:r w:rsidR="004D1858">
        <w:rPr>
          <w:rFonts w:ascii="Arial" w:hAnsi="Arial" w:cs="Arial"/>
          <w:lang w:val="en-US"/>
        </w:rPr>
        <w:t>dots</w:t>
      </w:r>
      <w:r w:rsidR="00227578">
        <w:rPr>
          <w:rFonts w:ascii="Arial" w:hAnsi="Arial" w:cs="Arial"/>
          <w:lang w:val="en-US"/>
        </w:rPr>
        <w:t xml:space="preserve">, which </w:t>
      </w:r>
      <w:r w:rsidR="00371770">
        <w:rPr>
          <w:rFonts w:ascii="Arial" w:hAnsi="Arial" w:cs="Arial"/>
          <w:lang w:val="en-US"/>
        </w:rPr>
        <w:t xml:space="preserve">Graph 2 looked like a mistake in the data. </w:t>
      </w:r>
      <w:r w:rsidR="005D6ED2">
        <w:rPr>
          <w:rFonts w:ascii="Arial" w:hAnsi="Arial" w:cs="Arial"/>
          <w:lang w:val="en-US"/>
        </w:rPr>
        <w:t xml:space="preserve">The other three graphics are clearly showing a stable pattern of the correlation between deaths and </w:t>
      </w:r>
      <w:r w:rsidR="00ED74E2">
        <w:rPr>
          <w:rFonts w:ascii="Arial" w:hAnsi="Arial" w:cs="Arial"/>
          <w:lang w:val="en-US"/>
        </w:rPr>
        <w:t>cases of COVID-19</w:t>
      </w:r>
      <w:r w:rsidR="00031C34">
        <w:rPr>
          <w:rFonts w:ascii="Arial" w:hAnsi="Arial" w:cs="Arial"/>
          <w:lang w:val="en-US"/>
        </w:rPr>
        <w:t xml:space="preserve">. </w:t>
      </w:r>
      <w:proofErr w:type="gramStart"/>
      <w:r w:rsidR="003D6332">
        <w:rPr>
          <w:rFonts w:ascii="Arial" w:hAnsi="Arial" w:cs="Arial"/>
          <w:lang w:val="en-US"/>
        </w:rPr>
        <w:t xml:space="preserve">The final </w:t>
      </w:r>
      <w:r w:rsidR="00CC5E83">
        <w:rPr>
          <w:rFonts w:ascii="Arial" w:hAnsi="Arial" w:cs="Arial"/>
          <w:lang w:val="en-US"/>
        </w:rPr>
        <w:t>result</w:t>
      </w:r>
      <w:proofErr w:type="gramEnd"/>
      <w:r w:rsidR="00CC5E83">
        <w:rPr>
          <w:rFonts w:ascii="Arial" w:hAnsi="Arial" w:cs="Arial"/>
          <w:lang w:val="en-US"/>
        </w:rPr>
        <w:t xml:space="preserve"> is that the correlation </w:t>
      </w:r>
      <w:r w:rsidR="00300F5E">
        <w:rPr>
          <w:rFonts w:ascii="Arial" w:hAnsi="Arial" w:cs="Arial"/>
          <w:lang w:val="en-US"/>
        </w:rPr>
        <w:t>between these two variables is equal to .730</w:t>
      </w:r>
      <w:r w:rsidR="00D56C9C">
        <w:rPr>
          <w:rFonts w:ascii="Arial" w:hAnsi="Arial" w:cs="Arial"/>
          <w:lang w:val="en-US"/>
        </w:rPr>
        <w:t xml:space="preserve">, which means that </w:t>
      </w:r>
      <w:r w:rsidR="0039491D">
        <w:rPr>
          <w:rFonts w:ascii="Arial" w:hAnsi="Arial" w:cs="Arial"/>
          <w:lang w:val="en-US"/>
        </w:rPr>
        <w:t>as the ca</w:t>
      </w:r>
      <w:r w:rsidR="00A655C7">
        <w:rPr>
          <w:rFonts w:ascii="Arial" w:hAnsi="Arial" w:cs="Arial"/>
          <w:lang w:val="en-US"/>
        </w:rPr>
        <w:t xml:space="preserve">ses grew, so did the deaths </w:t>
      </w:r>
      <w:r w:rsidR="00F42C52">
        <w:rPr>
          <w:rFonts w:ascii="Arial" w:hAnsi="Arial" w:cs="Arial"/>
          <w:lang w:val="en-US"/>
        </w:rPr>
        <w:t>by Covid-19.</w:t>
      </w:r>
      <w:r w:rsidR="00080CE1">
        <w:rPr>
          <w:rFonts w:ascii="Arial" w:hAnsi="Arial" w:cs="Arial"/>
          <w:lang w:val="en-US"/>
        </w:rPr>
        <w:t xml:space="preserve"> And </w:t>
      </w:r>
      <w:r w:rsidR="00A05E1B">
        <w:rPr>
          <w:rFonts w:ascii="Arial" w:hAnsi="Arial" w:cs="Arial"/>
          <w:lang w:val="en-US"/>
        </w:rPr>
        <w:t xml:space="preserve">the other </w:t>
      </w:r>
      <w:r w:rsidR="00577C4C">
        <w:rPr>
          <w:rFonts w:ascii="Arial" w:hAnsi="Arial" w:cs="Arial"/>
          <w:lang w:val="en-US"/>
        </w:rPr>
        <w:t xml:space="preserve">outcome of the investigation is that in the USA, the </w:t>
      </w:r>
      <w:r w:rsidR="0048799F">
        <w:rPr>
          <w:rFonts w:ascii="Arial" w:hAnsi="Arial" w:cs="Arial"/>
          <w:lang w:val="en-US"/>
        </w:rPr>
        <w:t xml:space="preserve">data shows three phases of </w:t>
      </w:r>
      <w:r w:rsidR="00FA723E">
        <w:rPr>
          <w:rFonts w:ascii="Arial" w:hAnsi="Arial" w:cs="Arial"/>
          <w:lang w:val="en-US"/>
        </w:rPr>
        <w:t>development</w:t>
      </w:r>
      <w:r w:rsidR="00886D9C">
        <w:rPr>
          <w:rFonts w:ascii="Arial" w:hAnsi="Arial" w:cs="Arial"/>
          <w:lang w:val="en-US"/>
        </w:rPr>
        <w:t xml:space="preserve"> of the </w:t>
      </w:r>
      <w:r w:rsidR="006064BC">
        <w:rPr>
          <w:rFonts w:ascii="Arial" w:hAnsi="Arial" w:cs="Arial"/>
          <w:lang w:val="en-US"/>
        </w:rPr>
        <w:t xml:space="preserve">disease </w:t>
      </w:r>
      <w:r w:rsidR="00885F19">
        <w:rPr>
          <w:rFonts w:ascii="Arial" w:hAnsi="Arial" w:cs="Arial"/>
          <w:lang w:val="en-US"/>
        </w:rPr>
        <w:t>–</w:t>
      </w:r>
      <w:r w:rsidR="006064BC">
        <w:rPr>
          <w:rFonts w:ascii="Arial" w:hAnsi="Arial" w:cs="Arial"/>
          <w:lang w:val="en-US"/>
        </w:rPr>
        <w:t xml:space="preserve"> </w:t>
      </w:r>
      <w:r w:rsidR="00885F19">
        <w:rPr>
          <w:rFonts w:ascii="Arial" w:hAnsi="Arial" w:cs="Arial"/>
          <w:lang w:val="en-US"/>
        </w:rPr>
        <w:t xml:space="preserve">the first phase was when the </w:t>
      </w:r>
      <w:r w:rsidR="00743480">
        <w:rPr>
          <w:rFonts w:ascii="Arial" w:hAnsi="Arial" w:cs="Arial"/>
          <w:lang w:val="en-US"/>
        </w:rPr>
        <w:t xml:space="preserve">number of </w:t>
      </w:r>
      <w:r w:rsidR="00885F19">
        <w:rPr>
          <w:rFonts w:ascii="Arial" w:hAnsi="Arial" w:cs="Arial"/>
          <w:lang w:val="en-US"/>
        </w:rPr>
        <w:t xml:space="preserve">cases </w:t>
      </w:r>
      <w:r w:rsidR="00743480">
        <w:rPr>
          <w:rFonts w:ascii="Arial" w:hAnsi="Arial" w:cs="Arial"/>
          <w:lang w:val="en-US"/>
        </w:rPr>
        <w:t>was low, so was the death rate</w:t>
      </w:r>
      <w:r w:rsidR="00673AB2">
        <w:rPr>
          <w:rFonts w:ascii="Arial" w:hAnsi="Arial" w:cs="Arial"/>
          <w:lang w:val="en-US"/>
        </w:rPr>
        <w:t xml:space="preserve">. </w:t>
      </w:r>
      <w:r w:rsidR="003A1199">
        <w:rPr>
          <w:rFonts w:ascii="Arial" w:hAnsi="Arial" w:cs="Arial"/>
          <w:lang w:val="en-US"/>
        </w:rPr>
        <w:t xml:space="preserve">When the number of cases grew </w:t>
      </w:r>
      <w:r w:rsidR="00CA0CA5">
        <w:rPr>
          <w:rFonts w:ascii="Arial" w:hAnsi="Arial" w:cs="Arial"/>
          <w:lang w:val="en-US"/>
        </w:rPr>
        <w:t>exponentially, so did</w:t>
      </w:r>
      <w:r w:rsidR="00DD0804">
        <w:rPr>
          <w:rFonts w:ascii="Arial" w:hAnsi="Arial" w:cs="Arial"/>
          <w:lang w:val="en-US"/>
        </w:rPr>
        <w:t xml:space="preserve"> the number of deaths</w:t>
      </w:r>
      <w:r w:rsidR="00BD28DD">
        <w:rPr>
          <w:rFonts w:ascii="Arial" w:hAnsi="Arial" w:cs="Arial"/>
          <w:lang w:val="en-US"/>
        </w:rPr>
        <w:t xml:space="preserve">, but </w:t>
      </w:r>
      <w:r w:rsidR="00511C4A">
        <w:rPr>
          <w:rFonts w:ascii="Arial" w:hAnsi="Arial" w:cs="Arial"/>
          <w:lang w:val="en-US"/>
        </w:rPr>
        <w:t>the</w:t>
      </w:r>
      <w:r w:rsidR="00BD28DD">
        <w:rPr>
          <w:rFonts w:ascii="Arial" w:hAnsi="Arial" w:cs="Arial"/>
          <w:lang w:val="en-US"/>
        </w:rPr>
        <w:t xml:space="preserve"> high levels did not last for long</w:t>
      </w:r>
      <w:r w:rsidR="001C2DC6">
        <w:rPr>
          <w:rFonts w:ascii="Arial" w:hAnsi="Arial" w:cs="Arial"/>
          <w:lang w:val="en-US"/>
        </w:rPr>
        <w:t xml:space="preserve"> </w:t>
      </w:r>
      <w:r w:rsidR="00174472">
        <w:rPr>
          <w:rFonts w:ascii="Arial" w:hAnsi="Arial" w:cs="Arial"/>
          <w:lang w:val="en-US"/>
        </w:rPr>
        <w:t>and were followed by a</w:t>
      </w:r>
      <w:r w:rsidR="00AB21F6">
        <w:rPr>
          <w:rFonts w:ascii="Arial" w:hAnsi="Arial" w:cs="Arial"/>
          <w:lang w:val="en-US"/>
        </w:rPr>
        <w:t xml:space="preserve">n abrupt decline </w:t>
      </w:r>
      <w:r w:rsidR="001C2DC6">
        <w:rPr>
          <w:rFonts w:ascii="Arial" w:hAnsi="Arial" w:cs="Arial"/>
          <w:lang w:val="en-US"/>
        </w:rPr>
        <w:t>in cases and deaths.</w:t>
      </w:r>
    </w:p>
    <w:p w14:paraId="7250B054" w14:textId="5AE4D86E" w:rsidR="00511C4A" w:rsidRPr="003B220A" w:rsidRDefault="00CA4E48" w:rsidP="005E01EE">
      <w:pPr>
        <w:jc w:val="both"/>
        <w:rPr>
          <w:rFonts w:ascii="Arial" w:hAnsi="Arial" w:cs="Arial"/>
          <w:lang w:val="en-US"/>
        </w:rPr>
      </w:pPr>
      <w:r>
        <w:rPr>
          <w:rFonts w:ascii="Arial" w:hAnsi="Arial" w:cs="Arial"/>
          <w:lang w:val="en-US"/>
        </w:rPr>
        <w:t>It is curious that for the United States</w:t>
      </w:r>
      <w:r w:rsidR="002D4D1C">
        <w:rPr>
          <w:rFonts w:ascii="Arial" w:hAnsi="Arial" w:cs="Arial"/>
          <w:lang w:val="en-US"/>
        </w:rPr>
        <w:t xml:space="preserve"> there are three</w:t>
      </w:r>
      <w:r w:rsidR="00E348B3">
        <w:rPr>
          <w:rFonts w:ascii="Arial" w:hAnsi="Arial" w:cs="Arial"/>
          <w:lang w:val="en-US"/>
        </w:rPr>
        <w:t xml:space="preserve"> dots that do not fit the common pattern</w:t>
      </w:r>
      <w:r w:rsidR="002D4D1C">
        <w:rPr>
          <w:rFonts w:ascii="Arial" w:hAnsi="Arial" w:cs="Arial"/>
          <w:lang w:val="en-US"/>
        </w:rPr>
        <w:t>,</w:t>
      </w:r>
      <w:r w:rsidR="00D5128B">
        <w:rPr>
          <w:rFonts w:ascii="Arial" w:hAnsi="Arial" w:cs="Arial"/>
          <w:lang w:val="en-US"/>
        </w:rPr>
        <w:t xml:space="preserve"> and</w:t>
      </w:r>
      <w:r w:rsidR="002D4D1C">
        <w:rPr>
          <w:rFonts w:ascii="Arial" w:hAnsi="Arial" w:cs="Arial"/>
          <w:lang w:val="en-US"/>
        </w:rPr>
        <w:t xml:space="preserve"> for </w:t>
      </w:r>
      <w:r w:rsidR="003A5B62">
        <w:rPr>
          <w:rFonts w:ascii="Arial" w:hAnsi="Arial" w:cs="Arial"/>
          <w:lang w:val="en-US"/>
        </w:rPr>
        <w:t xml:space="preserve">Mexico and Argentina </w:t>
      </w:r>
      <w:r w:rsidR="000A23B5">
        <w:rPr>
          <w:rFonts w:ascii="Arial" w:hAnsi="Arial" w:cs="Arial"/>
          <w:lang w:val="en-US"/>
        </w:rPr>
        <w:t>–</w:t>
      </w:r>
      <w:r w:rsidR="003A5B62">
        <w:rPr>
          <w:rFonts w:ascii="Arial" w:hAnsi="Arial" w:cs="Arial"/>
          <w:lang w:val="en-US"/>
        </w:rPr>
        <w:t xml:space="preserve"> </w:t>
      </w:r>
      <w:r w:rsidR="000A23B5">
        <w:rPr>
          <w:rFonts w:ascii="Arial" w:hAnsi="Arial" w:cs="Arial"/>
          <w:lang w:val="en-US"/>
        </w:rPr>
        <w:t>1 per each</w:t>
      </w:r>
      <w:r w:rsidR="00CF46AE">
        <w:rPr>
          <w:rFonts w:ascii="Arial" w:hAnsi="Arial" w:cs="Arial"/>
          <w:lang w:val="en-US"/>
        </w:rPr>
        <w:t xml:space="preserve"> of the countries. </w:t>
      </w:r>
      <w:r w:rsidR="00207E1D">
        <w:rPr>
          <w:rFonts w:ascii="Arial" w:hAnsi="Arial" w:cs="Arial"/>
          <w:lang w:val="en-US"/>
        </w:rPr>
        <w:t xml:space="preserve">It was </w:t>
      </w:r>
      <w:r w:rsidR="006B3C54">
        <w:rPr>
          <w:rFonts w:ascii="Arial" w:hAnsi="Arial" w:cs="Arial"/>
          <w:lang w:val="en-US"/>
        </w:rPr>
        <w:t xml:space="preserve">accepted that </w:t>
      </w:r>
      <w:r w:rsidR="008C140D">
        <w:rPr>
          <w:rFonts w:ascii="Arial" w:hAnsi="Arial" w:cs="Arial"/>
          <w:lang w:val="en-US"/>
        </w:rPr>
        <w:t xml:space="preserve">the peak of the crisis lasted 3 days in the USA and 1 day respectively for Mexico and Argentina. Such an anomaly </w:t>
      </w:r>
      <w:r w:rsidR="00AB28B7">
        <w:rPr>
          <w:rFonts w:ascii="Arial" w:hAnsi="Arial" w:cs="Arial"/>
          <w:lang w:val="en-US"/>
        </w:rPr>
        <w:t>is not observed in Brazil.</w:t>
      </w:r>
    </w:p>
    <w:p w14:paraId="58580E39" w14:textId="50837A1B" w:rsidR="008D4A1F" w:rsidRPr="003B220A" w:rsidRDefault="00E64149" w:rsidP="005E01EE">
      <w:pPr>
        <w:jc w:val="both"/>
        <w:rPr>
          <w:rFonts w:ascii="Arial" w:hAnsi="Arial" w:cs="Arial"/>
          <w:lang w:val="en-US"/>
        </w:rPr>
      </w:pPr>
      <w:r w:rsidRPr="003B220A">
        <w:rPr>
          <w:rFonts w:ascii="Arial" w:hAnsi="Arial" w:cs="Arial"/>
          <w:lang w:val="en-US"/>
        </w:rPr>
        <mc:AlternateContent>
          <mc:Choice Requires="wps">
            <w:drawing>
              <wp:inline distT="0" distB="0" distL="0" distR="0" wp14:anchorId="5EF04030" wp14:editId="41DB5E3C">
                <wp:extent cx="5570220" cy="1404620"/>
                <wp:effectExtent l="0" t="0" r="11430" b="2286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0220" cy="1404620"/>
                        </a:xfrm>
                        <a:prstGeom prst="rect">
                          <a:avLst/>
                        </a:prstGeom>
                        <a:solidFill>
                          <a:srgbClr val="FFFFFF"/>
                        </a:solidFill>
                        <a:ln w="9525">
                          <a:solidFill>
                            <a:srgbClr val="000000"/>
                          </a:solidFill>
                          <a:miter lim="800000"/>
                          <a:headEnd/>
                          <a:tailEnd/>
                        </a:ln>
                      </wps:spPr>
                      <wps:txbx>
                        <w:txbxContent>
                          <w:p w14:paraId="5461D1DC" w14:textId="77777777" w:rsidR="00E64149" w:rsidRDefault="00E64149" w:rsidP="00E64149">
                            <w:pPr>
                              <w:spacing w:after="0"/>
                            </w:pPr>
                            <w:r>
                              <w:rPr>
                                <w:noProof/>
                              </w:rPr>
                              <w:drawing>
                                <wp:inline distT="0" distB="0" distL="0" distR="0" wp14:anchorId="36C099D2" wp14:editId="15D9D4A0">
                                  <wp:extent cx="2686050" cy="1510903"/>
                                  <wp:effectExtent l="0" t="0" r="0" b="0"/>
                                  <wp:docPr id="25" name="Picture 2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scatter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86050" cy="1510903"/>
                                          </a:xfrm>
                                          <a:prstGeom prst="rect">
                                            <a:avLst/>
                                          </a:prstGeom>
                                        </pic:spPr>
                                      </pic:pic>
                                    </a:graphicData>
                                  </a:graphic>
                                </wp:inline>
                              </w:drawing>
                            </w:r>
                            <w:r>
                              <w:rPr>
                                <w:noProof/>
                              </w:rPr>
                              <w:drawing>
                                <wp:inline distT="0" distB="0" distL="0" distR="0" wp14:anchorId="60BEAE9A" wp14:editId="393F1796">
                                  <wp:extent cx="2673350" cy="1503759"/>
                                  <wp:effectExtent l="0" t="0" r="0" b="1270"/>
                                  <wp:docPr id="26" name="Picture 2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scatter cha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73350" cy="1503759"/>
                                          </a:xfrm>
                                          <a:prstGeom prst="rect">
                                            <a:avLst/>
                                          </a:prstGeom>
                                        </pic:spPr>
                                      </pic:pic>
                                    </a:graphicData>
                                  </a:graphic>
                                </wp:inline>
                              </w:drawing>
                            </w:r>
                          </w:p>
                          <w:p w14:paraId="47BCC91A" w14:textId="73791213" w:rsidR="00E64149" w:rsidRDefault="0050392F" w:rsidP="0050392F">
                            <w:pPr>
                              <w:spacing w:after="0"/>
                              <w:ind w:left="360"/>
                            </w:pPr>
                            <w:r w:rsidRPr="0050392F">
                              <w:rPr>
                                <w:lang w:val="en-GB"/>
                              </w:rPr>
                              <w:t>a)</w:t>
                            </w:r>
                            <w:r>
                              <w:rPr>
                                <w:lang w:val="en-GB"/>
                              </w:rPr>
                              <w:t xml:space="preserve"> </w:t>
                            </w:r>
                            <w:r w:rsidR="00DB794D" w:rsidRPr="0050392F">
                              <w:rPr>
                                <w:lang w:val="en-GB"/>
                              </w:rPr>
                              <w:t xml:space="preserve">United </w:t>
                            </w:r>
                            <w:r w:rsidR="00FC322C" w:rsidRPr="0050392F">
                              <w:rPr>
                                <w:lang w:val="en-GB"/>
                              </w:rPr>
                              <w:t>States</w:t>
                            </w:r>
                            <w:r w:rsidR="00E64149">
                              <w:tab/>
                            </w:r>
                            <w:r w:rsidR="00E64149">
                              <w:tab/>
                            </w:r>
                            <w:r w:rsidR="00C73284">
                              <w:tab/>
                            </w:r>
                            <w:r w:rsidR="00C73284">
                              <w:tab/>
                            </w:r>
                            <w:r w:rsidR="00C73284">
                              <w:tab/>
                            </w:r>
                            <w:r w:rsidR="00E64149">
                              <w:t>b)</w:t>
                            </w:r>
                            <w:r w:rsidR="00DB794D" w:rsidRPr="0050392F">
                              <w:rPr>
                                <w:lang w:val="en-GB"/>
                              </w:rPr>
                              <w:t xml:space="preserve"> Brazil</w:t>
                            </w:r>
                          </w:p>
                          <w:p w14:paraId="307BBEAA" w14:textId="77777777" w:rsidR="00E64149" w:rsidRDefault="00E64149" w:rsidP="00E64149">
                            <w:pPr>
                              <w:spacing w:after="0"/>
                              <w:rPr>
                                <w:noProof/>
                                <w:lang w:val="en-GB" w:eastAsia="en-GB"/>
                              </w:rPr>
                            </w:pPr>
                            <w:r>
                              <w:rPr>
                                <w:noProof/>
                              </w:rPr>
                              <w:drawing>
                                <wp:inline distT="0" distB="0" distL="0" distR="0" wp14:anchorId="5D922529" wp14:editId="2CB8C2D6">
                                  <wp:extent cx="2675466" cy="1504950"/>
                                  <wp:effectExtent l="0" t="0" r="0" b="0"/>
                                  <wp:docPr id="27" name="Picture 2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75466" cy="1504950"/>
                                          </a:xfrm>
                                          <a:prstGeom prst="rect">
                                            <a:avLst/>
                                          </a:prstGeom>
                                        </pic:spPr>
                                      </pic:pic>
                                    </a:graphicData>
                                  </a:graphic>
                                </wp:inline>
                              </w:drawing>
                            </w:r>
                            <w:r w:rsidRPr="15694BCC">
                              <w:rPr>
                                <w:noProof/>
                                <w:lang w:val="en-GB" w:eastAsia="en-GB"/>
                              </w:rPr>
                              <w:t xml:space="preserve"> </w:t>
                            </w:r>
                            <w:r>
                              <w:rPr>
                                <w:noProof/>
                              </w:rPr>
                              <w:drawing>
                                <wp:inline distT="0" distB="0" distL="0" distR="0" wp14:anchorId="3C969CAA" wp14:editId="36BC89A0">
                                  <wp:extent cx="2655852" cy="1493917"/>
                                  <wp:effectExtent l="0" t="0" r="0" b="0"/>
                                  <wp:docPr id="28" name="Picture 2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55852" cy="1493917"/>
                                          </a:xfrm>
                                          <a:prstGeom prst="rect">
                                            <a:avLst/>
                                          </a:prstGeom>
                                        </pic:spPr>
                                      </pic:pic>
                                    </a:graphicData>
                                  </a:graphic>
                                </wp:inline>
                              </w:drawing>
                            </w:r>
                          </w:p>
                          <w:p w14:paraId="57C18964" w14:textId="2432DEBE" w:rsidR="00E64149" w:rsidRPr="003025F2" w:rsidRDefault="003025F2" w:rsidP="003025F2">
                            <w:pPr>
                              <w:spacing w:after="0"/>
                              <w:ind w:left="360"/>
                              <w:rPr>
                                <w:noProof/>
                                <w:lang w:val="en-GB" w:eastAsia="en-GB"/>
                              </w:rPr>
                            </w:pPr>
                            <w:r>
                              <w:rPr>
                                <w:lang w:val="en-GB"/>
                              </w:rPr>
                              <w:t xml:space="preserve">c) </w:t>
                            </w:r>
                            <w:r w:rsidR="00C73284" w:rsidRPr="003025F2">
                              <w:rPr>
                                <w:lang w:val="en-GB"/>
                              </w:rPr>
                              <w:t>Mexico</w:t>
                            </w:r>
                            <w:r w:rsidR="00E64149">
                              <w:tab/>
                            </w:r>
                            <w:r w:rsidR="00E64149">
                              <w:tab/>
                            </w:r>
                            <w:r w:rsidR="00E64149">
                              <w:tab/>
                            </w:r>
                            <w:r w:rsidR="00E64149">
                              <w:tab/>
                            </w:r>
                            <w:r w:rsidR="00E64149">
                              <w:tab/>
                            </w:r>
                            <w:r>
                              <w:tab/>
                            </w:r>
                            <w:r w:rsidR="00E64149" w:rsidRPr="003025F2">
                              <w:rPr>
                                <w:noProof/>
                                <w:lang w:val="en-GB" w:eastAsia="en-GB"/>
                              </w:rPr>
                              <w:t>d)</w:t>
                            </w:r>
                            <w:r w:rsidR="00C73284" w:rsidRPr="003025F2">
                              <w:rPr>
                                <w:noProof/>
                                <w:lang w:val="en-GB" w:eastAsia="en-GB"/>
                              </w:rPr>
                              <w:t xml:space="preserve"> Argentina</w:t>
                            </w:r>
                          </w:p>
                        </w:txbxContent>
                      </wps:txbx>
                      <wps:bodyPr rot="0" vert="horz" wrap="square" lIns="91440" tIns="45720" rIns="91440" bIns="45720" anchor="t" anchorCtr="0">
                        <a:spAutoFit/>
                      </wps:bodyPr>
                    </wps:wsp>
                  </a:graphicData>
                </a:graphic>
              </wp:inline>
            </w:drawing>
          </mc:Choice>
          <mc:Fallback>
            <w:pict>
              <v:shapetype w14:anchorId="5EF04030" id="_x0000_t202" coordsize="21600,21600" o:spt="202" path="m,l,21600r21600,l21600,xe">
                <v:stroke joinstyle="miter"/>
                <v:path gradientshapeok="t" o:connecttype="rect"/>
              </v:shapetype>
              <v:shape id="Text Box 2" o:spid="_x0000_s1026" type="#_x0000_t202" style="width:438.6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">
                <v:textbox style="mso-fit-shape-to-text:t">
                  <w:txbxContent>
                    <w:p w14:paraId="5461D1DC" w14:textId="77777777" w:rsidR="00E64149" w:rsidRDefault="00E64149" w:rsidP="00E64149">
                      <w:pPr>
                        <w:spacing w:after="0"/>
                      </w:pPr>
                      <w:r>
                        <w:rPr>
                          <w:noProof/>
                        </w:rPr>
                        <w:drawing>
                          <wp:inline distT="0" distB="0" distL="0" distR="0" wp14:anchorId="36C099D2" wp14:editId="15D9D4A0">
                            <wp:extent cx="2686050" cy="1510903"/>
                            <wp:effectExtent l="0" t="0" r="0" b="0"/>
                            <wp:docPr id="25" name="Picture 2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scatter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86050" cy="1510903"/>
                                    </a:xfrm>
                                    <a:prstGeom prst="rect">
                                      <a:avLst/>
                                    </a:prstGeom>
                                  </pic:spPr>
                                </pic:pic>
                              </a:graphicData>
                            </a:graphic>
                          </wp:inline>
                        </w:drawing>
                      </w:r>
                      <w:r>
                        <w:rPr>
                          <w:noProof/>
                        </w:rPr>
                        <w:drawing>
                          <wp:inline distT="0" distB="0" distL="0" distR="0" wp14:anchorId="60BEAE9A" wp14:editId="393F1796">
                            <wp:extent cx="2673350" cy="1503759"/>
                            <wp:effectExtent l="0" t="0" r="0" b="1270"/>
                            <wp:docPr id="26" name="Picture 2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scatter cha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73350" cy="1503759"/>
                                    </a:xfrm>
                                    <a:prstGeom prst="rect">
                                      <a:avLst/>
                                    </a:prstGeom>
                                  </pic:spPr>
                                </pic:pic>
                              </a:graphicData>
                            </a:graphic>
                          </wp:inline>
                        </w:drawing>
                      </w:r>
                    </w:p>
                    <w:p w14:paraId="47BCC91A" w14:textId="73791213" w:rsidR="00E64149" w:rsidRDefault="0050392F" w:rsidP="0050392F">
                      <w:pPr>
                        <w:spacing w:after="0"/>
                        <w:ind w:left="360"/>
                      </w:pPr>
                      <w:r w:rsidRPr="0050392F">
                        <w:rPr>
                          <w:lang w:val="en-GB"/>
                        </w:rPr>
                        <w:t>a)</w:t>
                      </w:r>
                      <w:r>
                        <w:rPr>
                          <w:lang w:val="en-GB"/>
                        </w:rPr>
                        <w:t xml:space="preserve"> </w:t>
                      </w:r>
                      <w:r w:rsidR="00DB794D" w:rsidRPr="0050392F">
                        <w:rPr>
                          <w:lang w:val="en-GB"/>
                        </w:rPr>
                        <w:t xml:space="preserve">United </w:t>
                      </w:r>
                      <w:r w:rsidR="00FC322C" w:rsidRPr="0050392F">
                        <w:rPr>
                          <w:lang w:val="en-GB"/>
                        </w:rPr>
                        <w:t>States</w:t>
                      </w:r>
                      <w:r w:rsidR="00E64149">
                        <w:tab/>
                      </w:r>
                      <w:r w:rsidR="00E64149">
                        <w:tab/>
                      </w:r>
                      <w:r w:rsidR="00C73284">
                        <w:tab/>
                      </w:r>
                      <w:r w:rsidR="00C73284">
                        <w:tab/>
                      </w:r>
                      <w:r w:rsidR="00C73284">
                        <w:tab/>
                      </w:r>
                      <w:r w:rsidR="00E64149">
                        <w:t>b)</w:t>
                      </w:r>
                      <w:r w:rsidR="00DB794D" w:rsidRPr="0050392F">
                        <w:rPr>
                          <w:lang w:val="en-GB"/>
                        </w:rPr>
                        <w:t xml:space="preserve"> Brazil</w:t>
                      </w:r>
                    </w:p>
                    <w:p w14:paraId="307BBEAA" w14:textId="77777777" w:rsidR="00E64149" w:rsidRDefault="00E64149" w:rsidP="00E64149">
                      <w:pPr>
                        <w:spacing w:after="0"/>
                        <w:rPr>
                          <w:noProof/>
                          <w:lang w:val="en-GB" w:eastAsia="en-GB"/>
                        </w:rPr>
                      </w:pPr>
                      <w:r>
                        <w:rPr>
                          <w:noProof/>
                        </w:rPr>
                        <w:drawing>
                          <wp:inline distT="0" distB="0" distL="0" distR="0" wp14:anchorId="5D922529" wp14:editId="2CB8C2D6">
                            <wp:extent cx="2675466" cy="1504950"/>
                            <wp:effectExtent l="0" t="0" r="0" b="0"/>
                            <wp:docPr id="27" name="Picture 2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75466" cy="1504950"/>
                                    </a:xfrm>
                                    <a:prstGeom prst="rect">
                                      <a:avLst/>
                                    </a:prstGeom>
                                  </pic:spPr>
                                </pic:pic>
                              </a:graphicData>
                            </a:graphic>
                          </wp:inline>
                        </w:drawing>
                      </w:r>
                      <w:r w:rsidRPr="15694BCC">
                        <w:rPr>
                          <w:noProof/>
                          <w:lang w:val="en-GB" w:eastAsia="en-GB"/>
                        </w:rPr>
                        <w:t xml:space="preserve"> </w:t>
                      </w:r>
                      <w:r>
                        <w:rPr>
                          <w:noProof/>
                        </w:rPr>
                        <w:drawing>
                          <wp:inline distT="0" distB="0" distL="0" distR="0" wp14:anchorId="3C969CAA" wp14:editId="36BC89A0">
                            <wp:extent cx="2655852" cy="1493917"/>
                            <wp:effectExtent l="0" t="0" r="0" b="0"/>
                            <wp:docPr id="28" name="Picture 2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55852" cy="1493917"/>
                                    </a:xfrm>
                                    <a:prstGeom prst="rect">
                                      <a:avLst/>
                                    </a:prstGeom>
                                  </pic:spPr>
                                </pic:pic>
                              </a:graphicData>
                            </a:graphic>
                          </wp:inline>
                        </w:drawing>
                      </w:r>
                    </w:p>
                    <w:p w14:paraId="57C18964" w14:textId="2432DEBE" w:rsidR="00E64149" w:rsidRPr="003025F2" w:rsidRDefault="003025F2" w:rsidP="003025F2">
                      <w:pPr>
                        <w:spacing w:after="0"/>
                        <w:ind w:left="360"/>
                        <w:rPr>
                          <w:noProof/>
                          <w:lang w:val="en-GB" w:eastAsia="en-GB"/>
                        </w:rPr>
                      </w:pPr>
                      <w:r>
                        <w:rPr>
                          <w:lang w:val="en-GB"/>
                        </w:rPr>
                        <w:t xml:space="preserve">c) </w:t>
                      </w:r>
                      <w:r w:rsidR="00C73284" w:rsidRPr="003025F2">
                        <w:rPr>
                          <w:lang w:val="en-GB"/>
                        </w:rPr>
                        <w:t>Mexico</w:t>
                      </w:r>
                      <w:r w:rsidR="00E64149">
                        <w:tab/>
                      </w:r>
                      <w:r w:rsidR="00E64149">
                        <w:tab/>
                      </w:r>
                      <w:r w:rsidR="00E64149">
                        <w:tab/>
                      </w:r>
                      <w:r w:rsidR="00E64149">
                        <w:tab/>
                      </w:r>
                      <w:r w:rsidR="00E64149">
                        <w:tab/>
                      </w:r>
                      <w:r>
                        <w:tab/>
                      </w:r>
                      <w:r w:rsidR="00E64149" w:rsidRPr="003025F2">
                        <w:rPr>
                          <w:noProof/>
                          <w:lang w:val="en-GB" w:eastAsia="en-GB"/>
                        </w:rPr>
                        <w:t>d)</w:t>
                      </w:r>
                      <w:r w:rsidR="00C73284" w:rsidRPr="003025F2">
                        <w:rPr>
                          <w:noProof/>
                          <w:lang w:val="en-GB" w:eastAsia="en-GB"/>
                        </w:rPr>
                        <w:t xml:space="preserve"> Argentina</w:t>
                      </w:r>
                    </w:p>
                  </w:txbxContent>
                </v:textbox>
                <w10:anchorlock/>
              </v:shape>
            </w:pict>
          </mc:Fallback>
        </mc:AlternateContent>
      </w:r>
    </w:p>
    <w:p w14:paraId="2E5B0DA3" w14:textId="0B1749E5" w:rsidR="00265DFA" w:rsidRDefault="00265DFA" w:rsidP="005E01EE">
      <w:pPr>
        <w:jc w:val="both"/>
        <w:rPr>
          <w:rFonts w:ascii="Arial" w:hAnsi="Arial" w:cs="Arial"/>
          <w:lang w:val="en-US"/>
        </w:rPr>
      </w:pPr>
      <w:r w:rsidRPr="003B220A">
        <w:rPr>
          <w:rFonts w:ascii="Arial" w:hAnsi="Arial" w:cs="Arial"/>
          <w:lang w:val="en-US"/>
        </w:rPr>
        <w:t xml:space="preserve">Graph 5. </w:t>
      </w:r>
      <w:r w:rsidR="00902C42" w:rsidRPr="003B220A">
        <w:rPr>
          <w:rFonts w:ascii="Arial" w:hAnsi="Arial" w:cs="Arial"/>
          <w:lang w:val="en-US"/>
        </w:rPr>
        <w:t>Scatter plot</w:t>
      </w:r>
      <w:r w:rsidR="00D32ED0" w:rsidRPr="003B220A">
        <w:rPr>
          <w:rFonts w:ascii="Arial" w:hAnsi="Arial" w:cs="Arial"/>
          <w:lang w:val="en-US"/>
        </w:rPr>
        <w:t>s</w:t>
      </w:r>
      <w:r w:rsidR="00902C42" w:rsidRPr="003B220A">
        <w:rPr>
          <w:rFonts w:ascii="Arial" w:hAnsi="Arial" w:cs="Arial"/>
          <w:lang w:val="en-US"/>
        </w:rPr>
        <w:t xml:space="preserve"> of the correlation between COVID-19 cases and deaths in the United States</w:t>
      </w:r>
      <w:r w:rsidR="00D32ED0" w:rsidRPr="003B220A">
        <w:rPr>
          <w:rFonts w:ascii="Arial" w:hAnsi="Arial" w:cs="Arial"/>
          <w:lang w:val="en-US"/>
        </w:rPr>
        <w:t>, Brazil, Mexico and Argentina</w:t>
      </w:r>
    </w:p>
    <w:p w14:paraId="4C76B687" w14:textId="3EF043B1" w:rsidR="00AB28B7" w:rsidRPr="009D744A" w:rsidRDefault="009D744A" w:rsidP="009D744A">
      <w:pPr>
        <w:pStyle w:val="Heading2"/>
        <w:rPr>
          <w:rFonts w:ascii="Arial" w:hAnsi="Arial" w:cs="Arial"/>
          <w:lang w:val="en-US"/>
        </w:rPr>
      </w:pPr>
      <w:r w:rsidRPr="009D744A">
        <w:rPr>
          <w:rFonts w:ascii="Arial" w:hAnsi="Arial" w:cs="Arial"/>
          <w:lang w:val="en-GB"/>
        </w:rPr>
        <w:t>A</w:t>
      </w:r>
      <w:r w:rsidRPr="009D744A">
        <w:rPr>
          <w:rFonts w:ascii="Arial" w:hAnsi="Arial" w:cs="Arial"/>
        </w:rPr>
        <w:t>dvantages and disadvantages of using SPSS and Excel</w:t>
      </w:r>
    </w:p>
    <w:p w14:paraId="17E007FE" w14:textId="0A7E7FAE" w:rsidR="00902C42" w:rsidRDefault="005E47F7" w:rsidP="005E01EE">
      <w:pPr>
        <w:jc w:val="both"/>
        <w:rPr>
          <w:rFonts w:ascii="Arial" w:hAnsi="Arial" w:cs="Arial"/>
          <w:lang w:val="en-US"/>
        </w:rPr>
      </w:pPr>
      <w:r>
        <w:rPr>
          <w:rFonts w:ascii="Arial" w:hAnsi="Arial" w:cs="Arial"/>
          <w:lang w:val="en-US"/>
        </w:rPr>
        <w:t xml:space="preserve">Both SPSS and Excel offer </w:t>
      </w:r>
      <w:r w:rsidR="006155D7">
        <w:rPr>
          <w:rFonts w:ascii="Arial" w:hAnsi="Arial" w:cs="Arial"/>
          <w:lang w:val="en-US"/>
        </w:rPr>
        <w:t xml:space="preserve">calculating statistics by </w:t>
      </w:r>
      <w:r w:rsidR="008B5ABF">
        <w:rPr>
          <w:rFonts w:ascii="Arial" w:hAnsi="Arial" w:cs="Arial"/>
          <w:lang w:val="en-US"/>
        </w:rPr>
        <w:t>menu-driven commands</w:t>
      </w:r>
      <w:r w:rsidR="00285B34">
        <w:rPr>
          <w:rFonts w:ascii="Arial" w:hAnsi="Arial" w:cs="Arial"/>
          <w:lang w:val="en-US"/>
        </w:rPr>
        <w:t xml:space="preserve">. In </w:t>
      </w:r>
      <w:proofErr w:type="gramStart"/>
      <w:r w:rsidR="00285B34">
        <w:rPr>
          <w:rFonts w:ascii="Arial" w:hAnsi="Arial" w:cs="Arial"/>
          <w:lang w:val="en-US"/>
        </w:rPr>
        <w:t>SPSS</w:t>
      </w:r>
      <w:proofErr w:type="gramEnd"/>
      <w:r w:rsidR="00285B34">
        <w:rPr>
          <w:rFonts w:ascii="Arial" w:hAnsi="Arial" w:cs="Arial"/>
          <w:lang w:val="en-US"/>
        </w:rPr>
        <w:t xml:space="preserve"> </w:t>
      </w:r>
      <w:r w:rsidR="00A17FBE">
        <w:rPr>
          <w:rFonts w:ascii="Arial" w:hAnsi="Arial" w:cs="Arial"/>
          <w:lang w:val="en-US"/>
        </w:rPr>
        <w:t xml:space="preserve">the </w:t>
      </w:r>
      <w:r w:rsidR="004B4B2E">
        <w:rPr>
          <w:rFonts w:ascii="Arial" w:hAnsi="Arial" w:cs="Arial"/>
          <w:lang w:val="en-US"/>
        </w:rPr>
        <w:t xml:space="preserve">analysis is </w:t>
      </w:r>
      <w:r w:rsidR="008568D6">
        <w:rPr>
          <w:rFonts w:ascii="Arial" w:hAnsi="Arial" w:cs="Arial"/>
          <w:lang w:val="en-US"/>
        </w:rPr>
        <w:t xml:space="preserve">available under the menu </w:t>
      </w:r>
      <w:r w:rsidR="0075509C">
        <w:rPr>
          <w:rFonts w:ascii="Arial" w:hAnsi="Arial" w:cs="Arial"/>
          <w:lang w:val="en-US"/>
        </w:rPr>
        <w:t>“</w:t>
      </w:r>
      <w:proofErr w:type="spellStart"/>
      <w:r w:rsidR="0075509C">
        <w:rPr>
          <w:rFonts w:ascii="Arial" w:hAnsi="Arial" w:cs="Arial"/>
          <w:lang w:val="en-US"/>
        </w:rPr>
        <w:t>Analyse</w:t>
      </w:r>
      <w:proofErr w:type="spellEnd"/>
      <w:r w:rsidR="0075509C">
        <w:rPr>
          <w:rFonts w:ascii="Arial" w:hAnsi="Arial" w:cs="Arial"/>
          <w:lang w:val="en-US"/>
        </w:rPr>
        <w:t xml:space="preserve">”, and in Excel it is </w:t>
      </w:r>
      <w:r w:rsidR="006144D3">
        <w:rPr>
          <w:rFonts w:ascii="Arial" w:hAnsi="Arial" w:cs="Arial"/>
          <w:lang w:val="en-US"/>
        </w:rPr>
        <w:t>available either</w:t>
      </w:r>
      <w:r w:rsidR="009B4B6F">
        <w:rPr>
          <w:rFonts w:ascii="Arial" w:hAnsi="Arial" w:cs="Arial"/>
          <w:lang w:val="en-US"/>
        </w:rPr>
        <w:t xml:space="preserve"> in </w:t>
      </w:r>
      <w:r w:rsidR="006144D3">
        <w:rPr>
          <w:rFonts w:ascii="Arial" w:hAnsi="Arial" w:cs="Arial"/>
          <w:lang w:val="en-US"/>
        </w:rPr>
        <w:t>a</w:t>
      </w:r>
      <w:r w:rsidR="009B4B6F">
        <w:rPr>
          <w:rFonts w:ascii="Arial" w:hAnsi="Arial" w:cs="Arial"/>
          <w:lang w:val="en-US"/>
        </w:rPr>
        <w:t xml:space="preserve"> </w:t>
      </w:r>
      <w:r w:rsidR="006144D3">
        <w:rPr>
          <w:rFonts w:ascii="Arial" w:hAnsi="Arial" w:cs="Arial"/>
          <w:lang w:val="en-US"/>
        </w:rPr>
        <w:t xml:space="preserve">function wizard, or </w:t>
      </w:r>
      <w:r w:rsidR="00A561DE">
        <w:rPr>
          <w:rFonts w:ascii="Arial" w:hAnsi="Arial" w:cs="Arial"/>
          <w:lang w:val="en-US"/>
        </w:rPr>
        <w:t>a data analysis tool</w:t>
      </w:r>
      <w:r w:rsidR="00CC6A5D">
        <w:rPr>
          <w:rFonts w:ascii="Arial" w:hAnsi="Arial" w:cs="Arial"/>
          <w:lang w:val="en-US"/>
        </w:rPr>
        <w:t xml:space="preserve"> (Proctor, 2002).</w:t>
      </w:r>
    </w:p>
    <w:p w14:paraId="6301F305" w14:textId="35FDA2F3" w:rsidR="00F4178A" w:rsidRDefault="009C3F21" w:rsidP="005E01EE">
      <w:pPr>
        <w:jc w:val="both"/>
        <w:rPr>
          <w:rFonts w:ascii="Arial" w:hAnsi="Arial" w:cs="Arial"/>
          <w:lang w:val="en-US"/>
        </w:rPr>
      </w:pPr>
      <w:r>
        <w:rPr>
          <w:rFonts w:ascii="Arial" w:hAnsi="Arial" w:cs="Arial"/>
          <w:lang w:val="en-US"/>
        </w:rPr>
        <w:t>“</w:t>
      </w:r>
      <w:r w:rsidR="009B39B9">
        <w:rPr>
          <w:rFonts w:ascii="Arial" w:hAnsi="Arial" w:cs="Arial"/>
          <w:lang w:val="en-US"/>
        </w:rPr>
        <w:t xml:space="preserve">Both SPSS and Excel </w:t>
      </w:r>
      <w:r w:rsidR="0024626F">
        <w:rPr>
          <w:rFonts w:ascii="Arial" w:hAnsi="Arial" w:cs="Arial"/>
          <w:lang w:val="en-US"/>
        </w:rPr>
        <w:t xml:space="preserve">allow </w:t>
      </w:r>
      <w:r w:rsidR="00C72B85">
        <w:rPr>
          <w:rFonts w:ascii="Arial" w:hAnsi="Arial" w:cs="Arial"/>
          <w:lang w:val="en-US"/>
        </w:rPr>
        <w:t>user to write</w:t>
      </w:r>
      <w:r w:rsidR="005B3968">
        <w:rPr>
          <w:rFonts w:ascii="Arial" w:hAnsi="Arial" w:cs="Arial"/>
          <w:lang w:val="en-US"/>
        </w:rPr>
        <w:t xml:space="preserve"> command language </w:t>
      </w:r>
      <w:r w:rsidR="00CC559D">
        <w:rPr>
          <w:rFonts w:ascii="Arial" w:hAnsi="Arial" w:cs="Arial"/>
          <w:lang w:val="en-US"/>
        </w:rPr>
        <w:t>to calculate statistics</w:t>
      </w:r>
      <w:r w:rsidR="00923CAE">
        <w:rPr>
          <w:rFonts w:ascii="Arial" w:hAnsi="Arial" w:cs="Arial"/>
          <w:lang w:val="en-US"/>
        </w:rPr>
        <w:t>”</w:t>
      </w:r>
      <w:r>
        <w:rPr>
          <w:rFonts w:ascii="Arial" w:hAnsi="Arial" w:cs="Arial"/>
          <w:lang w:val="en-US"/>
        </w:rPr>
        <w:t xml:space="preserve"> (Proctor, 2002). </w:t>
      </w:r>
      <w:r w:rsidR="00D53D60">
        <w:rPr>
          <w:rFonts w:ascii="Arial" w:hAnsi="Arial" w:cs="Arial"/>
          <w:lang w:val="en-US"/>
        </w:rPr>
        <w:t>However,</w:t>
      </w:r>
      <w:r>
        <w:rPr>
          <w:rFonts w:ascii="Arial" w:hAnsi="Arial" w:cs="Arial"/>
          <w:lang w:val="en-US"/>
        </w:rPr>
        <w:t xml:space="preserve"> th</w:t>
      </w:r>
      <w:r w:rsidR="009C0A1B">
        <w:rPr>
          <w:rFonts w:ascii="Arial" w:hAnsi="Arial" w:cs="Arial"/>
          <w:lang w:val="en-US"/>
        </w:rPr>
        <w:t>e method of doing so dif</w:t>
      </w:r>
      <w:r w:rsidR="00EA1136">
        <w:rPr>
          <w:rFonts w:ascii="Arial" w:hAnsi="Arial" w:cs="Arial"/>
          <w:lang w:val="en-US"/>
        </w:rPr>
        <w:t>f</w:t>
      </w:r>
      <w:r w:rsidR="009C0A1B">
        <w:rPr>
          <w:rFonts w:ascii="Arial" w:hAnsi="Arial" w:cs="Arial"/>
          <w:lang w:val="en-US"/>
        </w:rPr>
        <w:t xml:space="preserve">ers for </w:t>
      </w:r>
      <w:r w:rsidR="00EA1136">
        <w:rPr>
          <w:rFonts w:ascii="Arial" w:hAnsi="Arial" w:cs="Arial"/>
          <w:lang w:val="en-US"/>
        </w:rPr>
        <w:t xml:space="preserve">the two </w:t>
      </w:r>
      <w:proofErr w:type="spellStart"/>
      <w:r w:rsidR="00D53D60">
        <w:rPr>
          <w:rFonts w:ascii="Arial" w:hAnsi="Arial" w:cs="Arial"/>
          <w:lang w:val="en-US"/>
        </w:rPr>
        <w:t>software</w:t>
      </w:r>
      <w:r w:rsidR="00891A32">
        <w:rPr>
          <w:rFonts w:ascii="Arial" w:hAnsi="Arial" w:cs="Arial"/>
          <w:lang w:val="en-US"/>
        </w:rPr>
        <w:t>s</w:t>
      </w:r>
      <w:proofErr w:type="spellEnd"/>
      <w:r w:rsidR="00EA1136">
        <w:rPr>
          <w:rFonts w:ascii="Arial" w:hAnsi="Arial" w:cs="Arial"/>
          <w:lang w:val="en-US"/>
        </w:rPr>
        <w:t xml:space="preserve">. In SPSS it is done by </w:t>
      </w:r>
      <w:r w:rsidR="00AB2126">
        <w:rPr>
          <w:rFonts w:ascii="Arial" w:hAnsi="Arial" w:cs="Arial"/>
          <w:lang w:val="en-US"/>
        </w:rPr>
        <w:t xml:space="preserve">writing the </w:t>
      </w:r>
      <w:r w:rsidR="00F242B7">
        <w:rPr>
          <w:rFonts w:ascii="Arial" w:hAnsi="Arial" w:cs="Arial"/>
          <w:lang w:val="en-US"/>
        </w:rPr>
        <w:t xml:space="preserve">commands in a </w:t>
      </w:r>
      <w:r w:rsidR="00112475">
        <w:rPr>
          <w:rFonts w:ascii="Arial" w:hAnsi="Arial" w:cs="Arial"/>
          <w:lang w:val="en-US"/>
        </w:rPr>
        <w:t>syntax file</w:t>
      </w:r>
      <w:r w:rsidR="007F0754">
        <w:rPr>
          <w:rFonts w:ascii="Arial" w:hAnsi="Arial" w:cs="Arial"/>
          <w:lang w:val="en-US"/>
        </w:rPr>
        <w:t xml:space="preserve"> </w:t>
      </w:r>
      <w:r w:rsidR="00C54B77">
        <w:rPr>
          <w:rFonts w:ascii="Arial" w:hAnsi="Arial" w:cs="Arial"/>
          <w:lang w:val="en-US"/>
        </w:rPr>
        <w:t xml:space="preserve">that gives the software the </w:t>
      </w:r>
      <w:r w:rsidR="004F10AE">
        <w:rPr>
          <w:rFonts w:ascii="Arial" w:hAnsi="Arial" w:cs="Arial"/>
          <w:lang w:val="en-US"/>
        </w:rPr>
        <w:t xml:space="preserve">way of </w:t>
      </w:r>
      <w:r w:rsidR="003A259B">
        <w:rPr>
          <w:rFonts w:ascii="Arial" w:hAnsi="Arial" w:cs="Arial"/>
          <w:lang w:val="en-US"/>
        </w:rPr>
        <w:t xml:space="preserve">dealing with the data file. </w:t>
      </w:r>
      <w:r w:rsidR="0034641C">
        <w:rPr>
          <w:rFonts w:ascii="Arial" w:hAnsi="Arial" w:cs="Arial"/>
          <w:lang w:val="en-US"/>
        </w:rPr>
        <w:t xml:space="preserve">In contrast, Excel allows the user to </w:t>
      </w:r>
      <w:r w:rsidR="007967E5">
        <w:rPr>
          <w:rFonts w:ascii="Arial" w:hAnsi="Arial" w:cs="Arial"/>
          <w:lang w:val="en-US"/>
        </w:rPr>
        <w:t>write the commands directly into the cell</w:t>
      </w:r>
      <w:r w:rsidR="00E856CA">
        <w:rPr>
          <w:rFonts w:ascii="Arial" w:hAnsi="Arial" w:cs="Arial"/>
          <w:lang w:val="en-US"/>
        </w:rPr>
        <w:t xml:space="preserve"> where the </w:t>
      </w:r>
      <w:r w:rsidR="00CB2C9A">
        <w:rPr>
          <w:rFonts w:ascii="Arial" w:hAnsi="Arial" w:cs="Arial"/>
          <w:lang w:val="en-US"/>
        </w:rPr>
        <w:t>actual data is.</w:t>
      </w:r>
      <w:r w:rsidR="00F4178A">
        <w:rPr>
          <w:rFonts w:ascii="Arial" w:hAnsi="Arial" w:cs="Arial"/>
          <w:lang w:val="en-US"/>
        </w:rPr>
        <w:t xml:space="preserve"> Thi</w:t>
      </w:r>
      <w:r w:rsidR="001E1527">
        <w:rPr>
          <w:rFonts w:ascii="Arial" w:hAnsi="Arial" w:cs="Arial"/>
          <w:lang w:val="en-US"/>
        </w:rPr>
        <w:t xml:space="preserve">s has spread the </w:t>
      </w:r>
      <w:r w:rsidR="000D0B1C">
        <w:rPr>
          <w:rFonts w:ascii="Arial" w:hAnsi="Arial" w:cs="Arial"/>
          <w:lang w:val="en-US"/>
        </w:rPr>
        <w:t xml:space="preserve">use </w:t>
      </w:r>
      <w:r w:rsidR="00DF298E">
        <w:rPr>
          <w:rFonts w:ascii="Arial" w:hAnsi="Arial" w:cs="Arial"/>
          <w:lang w:val="en-US"/>
        </w:rPr>
        <w:t xml:space="preserve">of </w:t>
      </w:r>
      <w:r w:rsidR="00A5192A">
        <w:rPr>
          <w:rFonts w:ascii="Arial" w:hAnsi="Arial" w:cs="Arial"/>
          <w:lang w:val="en-US"/>
        </w:rPr>
        <w:t xml:space="preserve">Excel </w:t>
      </w:r>
      <w:r w:rsidR="00121753">
        <w:rPr>
          <w:rFonts w:ascii="Arial" w:hAnsi="Arial" w:cs="Arial"/>
          <w:lang w:val="en-US"/>
        </w:rPr>
        <w:t xml:space="preserve">widely and it is the common tool used for </w:t>
      </w:r>
      <w:r w:rsidR="005938F0">
        <w:rPr>
          <w:rFonts w:ascii="Arial" w:hAnsi="Arial" w:cs="Arial"/>
          <w:lang w:val="en-US"/>
        </w:rPr>
        <w:t xml:space="preserve">processing and </w:t>
      </w:r>
      <w:proofErr w:type="spellStart"/>
      <w:r w:rsidR="005938F0">
        <w:rPr>
          <w:rFonts w:ascii="Arial" w:hAnsi="Arial" w:cs="Arial"/>
          <w:lang w:val="en-US"/>
        </w:rPr>
        <w:t>analysing</w:t>
      </w:r>
      <w:proofErr w:type="spellEnd"/>
      <w:r w:rsidR="005938F0">
        <w:rPr>
          <w:rFonts w:ascii="Arial" w:hAnsi="Arial" w:cs="Arial"/>
          <w:lang w:val="en-US"/>
        </w:rPr>
        <w:t xml:space="preserve"> data in </w:t>
      </w:r>
      <w:r w:rsidR="001217C7">
        <w:rPr>
          <w:rFonts w:ascii="Arial" w:hAnsi="Arial" w:cs="Arial"/>
          <w:lang w:val="en-US"/>
        </w:rPr>
        <w:t>business.</w:t>
      </w:r>
    </w:p>
    <w:p w14:paraId="396BCD89" w14:textId="77777777" w:rsidR="009710C0" w:rsidRPr="003B220A" w:rsidRDefault="009710C0" w:rsidP="005E01EE">
      <w:pPr>
        <w:jc w:val="both"/>
        <w:rPr>
          <w:rFonts w:ascii="Arial" w:hAnsi="Arial" w:cs="Arial"/>
          <w:lang w:val="en-US"/>
        </w:rPr>
      </w:pPr>
    </w:p>
    <w:p w14:paraId="44000356" w14:textId="5EFC7ACF" w:rsidR="00E83577" w:rsidRPr="003B220A" w:rsidRDefault="00193FC9" w:rsidP="005E01EE">
      <w:pPr>
        <w:pStyle w:val="Heading1"/>
        <w:jc w:val="both"/>
        <w:rPr>
          <w:rFonts w:ascii="Arial" w:hAnsi="Arial" w:cs="Arial"/>
          <w:lang w:val="en-US"/>
        </w:rPr>
      </w:pPr>
      <w:r w:rsidRPr="003B220A">
        <w:rPr>
          <w:rFonts w:ascii="Arial" w:hAnsi="Arial" w:cs="Arial"/>
          <w:lang w:val="en-US"/>
        </w:rPr>
        <w:t>References</w:t>
      </w:r>
    </w:p>
    <w:p w14:paraId="2A4D8FE9" w14:textId="77777777" w:rsidR="00D66EC2" w:rsidRPr="00FE72A7" w:rsidRDefault="00D66EC2" w:rsidP="00AB6FF1">
      <w:pPr>
        <w:rPr>
          <w:rFonts w:ascii="Arial" w:hAnsi="Arial" w:cs="Arial"/>
          <w:lang w:val="en-GB"/>
        </w:rPr>
      </w:pPr>
      <w:r w:rsidRPr="00FE72A7">
        <w:rPr>
          <w:rFonts w:ascii="Arial" w:hAnsi="Arial" w:cs="Arial"/>
        </w:rPr>
        <w:t>G</w:t>
      </w:r>
      <w:proofErr w:type="spellStart"/>
      <w:r w:rsidRPr="00FE72A7">
        <w:rPr>
          <w:rFonts w:ascii="Arial" w:hAnsi="Arial" w:cs="Arial"/>
          <w:lang w:val="en-GB"/>
        </w:rPr>
        <w:t>i</w:t>
      </w:r>
      <w:proofErr w:type="spellEnd"/>
      <w:r w:rsidRPr="00FE72A7">
        <w:rPr>
          <w:rFonts w:ascii="Arial" w:hAnsi="Arial" w:cs="Arial"/>
        </w:rPr>
        <w:t>bbs, G. (2014) Interpreting Pearson Correlation. Part 2 of 3 on Scattergrams and Correlation</w:t>
      </w:r>
      <w:r w:rsidRPr="00FE72A7">
        <w:rPr>
          <w:rFonts w:ascii="Arial" w:hAnsi="Arial" w:cs="Arial"/>
          <w:lang w:val="en-GB"/>
        </w:rPr>
        <w:t xml:space="preserve"> [video]. Accessible at: </w:t>
      </w:r>
      <w:hyperlink r:id="rId31" w:history="1">
        <w:r w:rsidRPr="00FE72A7">
          <w:rPr>
            <w:rStyle w:val="Hyperlink"/>
            <w:rFonts w:ascii="Arial" w:hAnsi="Arial" w:cs="Arial"/>
            <w:lang w:val="en-GB"/>
          </w:rPr>
          <w:t>https://www.youtube.com/watch?v=o4OIw6bpw6Y</w:t>
        </w:r>
      </w:hyperlink>
      <w:r w:rsidRPr="00FE72A7">
        <w:rPr>
          <w:rFonts w:ascii="Arial" w:hAnsi="Arial" w:cs="Arial"/>
          <w:lang w:val="en-GB"/>
        </w:rPr>
        <w:t xml:space="preserve"> (Accessed: 30 July 2022)</w:t>
      </w:r>
    </w:p>
    <w:p w14:paraId="7C96AAE4" w14:textId="77777777" w:rsidR="00D66EC2" w:rsidRDefault="00D66EC2" w:rsidP="00D462EE">
      <w:pPr>
        <w:rPr>
          <w:rFonts w:ascii="Arial" w:hAnsi="Arial" w:cs="Arial"/>
        </w:rPr>
      </w:pPr>
      <w:r w:rsidRPr="00D462EE">
        <w:rPr>
          <w:rFonts w:ascii="Arial" w:hAnsi="Arial" w:cs="Arial"/>
        </w:rPr>
        <w:t>Jizhe, N (2021) Main Data of the Seventh National Population Census</w:t>
      </w:r>
      <w:r>
        <w:rPr>
          <w:rFonts w:ascii="Arial" w:hAnsi="Arial" w:cs="Arial"/>
          <w:lang w:val="en-GB"/>
        </w:rPr>
        <w:t xml:space="preserve"> </w:t>
      </w:r>
      <w:r w:rsidRPr="00D462EE">
        <w:rPr>
          <w:rFonts w:ascii="Arial" w:hAnsi="Arial" w:cs="Arial"/>
        </w:rPr>
        <w:t>News Release</w:t>
      </w:r>
      <w:r>
        <w:rPr>
          <w:rFonts w:ascii="Arial" w:hAnsi="Arial" w:cs="Arial"/>
          <w:lang w:val="en-GB"/>
        </w:rPr>
        <w:t>.</w:t>
      </w:r>
      <w:r w:rsidRPr="00D462EE">
        <w:rPr>
          <w:rFonts w:ascii="Arial" w:hAnsi="Arial" w:cs="Arial"/>
        </w:rPr>
        <w:t xml:space="preserve"> National Bureau of Statistics of China, May 11, Accessible at: </w:t>
      </w:r>
      <w:hyperlink r:id="rId32" w:history="1">
        <w:r w:rsidRPr="00D462EE">
          <w:rPr>
            <w:rStyle w:val="Hyperlink"/>
            <w:rFonts w:ascii="Arial" w:hAnsi="Arial" w:cs="Arial"/>
          </w:rPr>
          <w:t>http://www.stats.gov.cn/english/PressRelease/202105/t20210510_1817185.html</w:t>
        </w:r>
      </w:hyperlink>
      <w:r w:rsidRPr="00D462EE">
        <w:rPr>
          <w:rFonts w:ascii="Arial" w:hAnsi="Arial" w:cs="Arial"/>
        </w:rPr>
        <w:t xml:space="preserve"> (Accessed: 05 August 2022)</w:t>
      </w:r>
    </w:p>
    <w:p w14:paraId="3B26F772" w14:textId="29DCB647" w:rsidR="00D66EC2" w:rsidRPr="003B220A" w:rsidRDefault="00D66EC2" w:rsidP="005E01EE">
      <w:pPr>
        <w:jc w:val="both"/>
        <w:rPr>
          <w:rFonts w:ascii="Arial" w:hAnsi="Arial" w:cs="Arial"/>
        </w:rPr>
      </w:pPr>
      <w:r w:rsidRPr="003B220A">
        <w:rPr>
          <w:rFonts w:ascii="Arial" w:hAnsi="Arial" w:cs="Arial"/>
        </w:rPr>
        <w:t xml:space="preserve">Miller, A. (2014) ‘Application of Excel® Pivot Tables and Pivot Charts for Efficient Library Data Analysis and Illustration’, </w:t>
      </w:r>
      <w:r w:rsidRPr="001A42FD">
        <w:rPr>
          <w:rFonts w:ascii="Arial" w:hAnsi="Arial" w:cs="Arial"/>
          <w:i/>
          <w:iCs/>
        </w:rPr>
        <w:t>Journal of library administration</w:t>
      </w:r>
      <w:r w:rsidRPr="003B220A">
        <w:rPr>
          <w:rFonts w:ascii="Arial" w:hAnsi="Arial" w:cs="Arial"/>
        </w:rPr>
        <w:t>, 54(3), pp. 169–186. doi:10.1080/01930826.2014.915162.</w:t>
      </w:r>
    </w:p>
    <w:p w14:paraId="60EFABC0" w14:textId="2EE2227A" w:rsidR="00D66EC2" w:rsidRDefault="00D66EC2" w:rsidP="005E01EE">
      <w:pPr>
        <w:jc w:val="both"/>
        <w:rPr>
          <w:rFonts w:ascii="Arial" w:hAnsi="Arial" w:cs="Arial"/>
          <w:color w:val="3A3A3A"/>
          <w:sz w:val="23"/>
          <w:szCs w:val="23"/>
          <w:shd w:val="clear" w:color="auto" w:fill="FFFFFF"/>
        </w:rPr>
      </w:pPr>
      <w:r w:rsidRPr="003B220A">
        <w:rPr>
          <w:rFonts w:ascii="Arial" w:hAnsi="Arial" w:cs="Arial"/>
          <w:color w:val="3A3A3A"/>
          <w:sz w:val="23"/>
          <w:szCs w:val="23"/>
          <w:shd w:val="clear" w:color="auto" w:fill="FFFFFF"/>
        </w:rPr>
        <w:t xml:space="preserve">Miller, A. (2014). </w:t>
      </w:r>
      <w:r w:rsidR="00B979BF">
        <w:rPr>
          <w:rFonts w:ascii="Arial" w:hAnsi="Arial" w:cs="Arial"/>
          <w:color w:val="3A3A3A"/>
          <w:sz w:val="23"/>
          <w:szCs w:val="23"/>
          <w:shd w:val="clear" w:color="auto" w:fill="FFFFFF"/>
          <w:lang w:val="en-GB"/>
        </w:rPr>
        <w:t>‘</w:t>
      </w:r>
      <w:r w:rsidRPr="003B220A">
        <w:rPr>
          <w:rFonts w:ascii="Arial" w:hAnsi="Arial" w:cs="Arial"/>
          <w:color w:val="3A3A3A"/>
          <w:sz w:val="23"/>
          <w:szCs w:val="23"/>
          <w:shd w:val="clear" w:color="auto" w:fill="FFFFFF"/>
        </w:rPr>
        <w:t>Introduction to Using Excel® Pivot Tables and Pivot Charts to Increase Efficiency in Library Data Analysis and Illustration</w:t>
      </w:r>
      <w:r w:rsidR="00B979BF">
        <w:rPr>
          <w:rFonts w:ascii="Arial" w:hAnsi="Arial" w:cs="Arial"/>
          <w:color w:val="3A3A3A"/>
          <w:sz w:val="23"/>
          <w:szCs w:val="23"/>
          <w:shd w:val="clear" w:color="auto" w:fill="FFFFFF"/>
          <w:lang w:val="en-GB"/>
        </w:rPr>
        <w:t>’</w:t>
      </w:r>
      <w:r w:rsidR="00A767B1">
        <w:rPr>
          <w:rFonts w:ascii="Arial" w:hAnsi="Arial" w:cs="Arial"/>
          <w:color w:val="3A3A3A"/>
          <w:sz w:val="23"/>
          <w:szCs w:val="23"/>
          <w:shd w:val="clear" w:color="auto" w:fill="FFFFFF"/>
          <w:lang w:val="en-GB"/>
        </w:rPr>
        <w:t>,</w:t>
      </w:r>
      <w:r w:rsidRPr="003B220A">
        <w:rPr>
          <w:rFonts w:ascii="Arial" w:hAnsi="Arial" w:cs="Arial"/>
          <w:color w:val="3A3A3A"/>
          <w:sz w:val="23"/>
          <w:szCs w:val="23"/>
          <w:shd w:val="clear" w:color="auto" w:fill="FFFFFF"/>
        </w:rPr>
        <w:t> </w:t>
      </w:r>
      <w:r w:rsidRPr="003B220A">
        <w:rPr>
          <w:rFonts w:ascii="Arial" w:hAnsi="Arial" w:cs="Arial"/>
          <w:i/>
          <w:color w:val="3A3A3A"/>
          <w:sz w:val="23"/>
          <w:szCs w:val="23"/>
          <w:shd w:val="clear" w:color="auto" w:fill="FFFFFF"/>
        </w:rPr>
        <w:t>Journal of Library Administration</w:t>
      </w:r>
      <w:r w:rsidRPr="003B220A">
        <w:rPr>
          <w:rFonts w:ascii="Arial" w:hAnsi="Arial" w:cs="Arial"/>
          <w:color w:val="3A3A3A"/>
          <w:sz w:val="23"/>
          <w:szCs w:val="23"/>
          <w:shd w:val="clear" w:color="auto" w:fill="FFFFFF"/>
        </w:rPr>
        <w:t>, </w:t>
      </w:r>
      <w:r w:rsidRPr="003B220A">
        <w:rPr>
          <w:rFonts w:ascii="Arial" w:hAnsi="Arial" w:cs="Arial"/>
          <w:i/>
          <w:color w:val="3A3A3A"/>
          <w:sz w:val="23"/>
          <w:szCs w:val="23"/>
          <w:shd w:val="clear" w:color="auto" w:fill="FFFFFF"/>
        </w:rPr>
        <w:t>54</w:t>
      </w:r>
      <w:r w:rsidRPr="003B220A">
        <w:rPr>
          <w:rFonts w:ascii="Arial" w:hAnsi="Arial" w:cs="Arial"/>
          <w:color w:val="3A3A3A"/>
          <w:sz w:val="23"/>
          <w:szCs w:val="23"/>
          <w:shd w:val="clear" w:color="auto" w:fill="FFFFFF"/>
        </w:rPr>
        <w:t xml:space="preserve">(2), 94–106. </w:t>
      </w:r>
      <w:hyperlink r:id="rId33" w:history="1">
        <w:r w:rsidRPr="00FA1CB4">
          <w:rPr>
            <w:rStyle w:val="Hyperlink"/>
            <w:rFonts w:ascii="Arial" w:hAnsi="Arial" w:cs="Arial"/>
            <w:sz w:val="23"/>
            <w:szCs w:val="23"/>
            <w:shd w:val="clear" w:color="auto" w:fill="FFFFFF"/>
          </w:rPr>
          <w:t>https://doi.org/10.1080/01930826.2014.903365</w:t>
        </w:r>
      </w:hyperlink>
    </w:p>
    <w:p w14:paraId="659CCEB2" w14:textId="3AF37BAF" w:rsidR="00D66EC2" w:rsidRDefault="00D66EC2" w:rsidP="00DD1FA7">
      <w:pPr>
        <w:rPr>
          <w:rFonts w:ascii="Arial" w:hAnsi="Arial" w:cs="Arial"/>
        </w:rPr>
      </w:pPr>
      <w:r w:rsidRPr="00650758">
        <w:rPr>
          <w:rFonts w:ascii="Arial" w:hAnsi="Arial" w:cs="Arial"/>
        </w:rPr>
        <w:t xml:space="preserve">Office of the Registrar General &amp; Census Commissioner (2022) Primary Census Abstract Indicators Search upto town/village level, Accessible at: </w:t>
      </w:r>
      <w:hyperlink r:id="rId34" w:history="1">
        <w:r w:rsidRPr="00650758">
          <w:rPr>
            <w:rStyle w:val="Hyperlink"/>
            <w:rFonts w:ascii="Arial" w:hAnsi="Arial" w:cs="Arial"/>
          </w:rPr>
          <w:t>https://censusindia.gov.in/census.website/data/data-visualizations/PopulationSearch_PCA_Indicators</w:t>
        </w:r>
      </w:hyperlink>
      <w:r w:rsidRPr="00650758">
        <w:rPr>
          <w:rFonts w:ascii="Arial" w:hAnsi="Arial" w:cs="Arial"/>
        </w:rPr>
        <w:t xml:space="preserve"> </w:t>
      </w:r>
      <w:r>
        <w:rPr>
          <w:rFonts w:ascii="Arial" w:hAnsi="Arial" w:cs="Arial"/>
          <w:lang w:val="en-GB"/>
        </w:rPr>
        <w:t>(</w:t>
      </w:r>
      <w:r w:rsidRPr="00650758">
        <w:rPr>
          <w:rFonts w:ascii="Arial" w:hAnsi="Arial" w:cs="Arial"/>
        </w:rPr>
        <w:t>Accessed: 05 August 2022)</w:t>
      </w:r>
    </w:p>
    <w:p w14:paraId="4BB27CB9" w14:textId="77777777" w:rsidR="00D66EC2" w:rsidRPr="002C6893" w:rsidRDefault="00D66EC2" w:rsidP="00F906AA">
      <w:pPr>
        <w:rPr>
          <w:rFonts w:ascii="Arial" w:hAnsi="Arial" w:cs="Arial"/>
        </w:rPr>
      </w:pPr>
      <w:r w:rsidRPr="00F906AA">
        <w:rPr>
          <w:rFonts w:ascii="Arial" w:hAnsi="Arial" w:cs="Arial"/>
        </w:rPr>
        <w:t>Proctor, J. L. (2002) ‘SPSS vs. excel: Computing software, criminal justice students, and statistics’, </w:t>
      </w:r>
      <w:r w:rsidRPr="00A767B1">
        <w:rPr>
          <w:rFonts w:ascii="Arial" w:hAnsi="Arial" w:cs="Arial"/>
          <w:i/>
          <w:iCs/>
        </w:rPr>
        <w:t>Journal of criminal justice education</w:t>
      </w:r>
      <w:r w:rsidRPr="00F906AA">
        <w:rPr>
          <w:rFonts w:ascii="Arial" w:hAnsi="Arial" w:cs="Arial"/>
        </w:rPr>
        <w:t>. Highland Heights: Taylor &amp; Francis Group, 13(2), pp. 433–442. doi: 10.1080/10511250200085561.</w:t>
      </w:r>
    </w:p>
    <w:p w14:paraId="19679AED" w14:textId="77777777" w:rsidR="00D66EC2" w:rsidRPr="003B220A" w:rsidRDefault="00D66EC2" w:rsidP="005E01EE">
      <w:pPr>
        <w:jc w:val="both"/>
        <w:rPr>
          <w:rFonts w:ascii="Arial" w:hAnsi="Arial" w:cs="Arial"/>
          <w:lang w:val="en-US"/>
        </w:rPr>
      </w:pPr>
      <w:r w:rsidRPr="003B220A">
        <w:rPr>
          <w:rFonts w:ascii="Arial" w:hAnsi="Arial" w:cs="Arial"/>
        </w:rPr>
        <w:t>SPSS Tutorials</w:t>
      </w:r>
      <w:r>
        <w:rPr>
          <w:rFonts w:ascii="Arial" w:hAnsi="Arial" w:cs="Arial"/>
          <w:lang w:val="en-GB"/>
        </w:rPr>
        <w:t xml:space="preserve"> </w:t>
      </w:r>
      <w:r w:rsidRPr="003B220A">
        <w:rPr>
          <w:rFonts w:ascii="Arial" w:hAnsi="Arial" w:cs="Arial"/>
        </w:rPr>
        <w:t>(2022) SPSS Scatterplot Tutorial</w:t>
      </w:r>
      <w:r w:rsidRPr="003B220A">
        <w:rPr>
          <w:rFonts w:ascii="Arial" w:hAnsi="Arial" w:cs="Arial"/>
          <w:lang w:val="en-US"/>
        </w:rPr>
        <w:t xml:space="preserve"> Accessible at:</w:t>
      </w:r>
      <w:r w:rsidRPr="003B220A">
        <w:rPr>
          <w:rFonts w:ascii="Arial" w:hAnsi="Arial" w:cs="Arial"/>
        </w:rPr>
        <w:t xml:space="preserve"> </w:t>
      </w:r>
      <w:r w:rsidRPr="005912CB">
        <w:rPr>
          <w:rFonts w:ascii="Arial" w:hAnsi="Arial" w:cs="Arial"/>
        </w:rPr>
        <w:t xml:space="preserve">https://www.spss-tutorials.com/spss-scatterplot-tutorial/ </w:t>
      </w:r>
      <w:r w:rsidRPr="003B220A">
        <w:rPr>
          <w:rFonts w:ascii="Arial" w:hAnsi="Arial" w:cs="Arial"/>
          <w:lang w:val="en-US"/>
        </w:rPr>
        <w:t>(Accessed: 31 July</w:t>
      </w:r>
      <w:r>
        <w:rPr>
          <w:rFonts w:ascii="Arial" w:hAnsi="Arial" w:cs="Arial"/>
          <w:lang w:val="en-US"/>
        </w:rPr>
        <w:t xml:space="preserve"> 2022)</w:t>
      </w:r>
    </w:p>
    <w:p w14:paraId="36AF4825" w14:textId="4F3EF756" w:rsidR="00D66EC2" w:rsidRPr="003B220A" w:rsidRDefault="00D66EC2" w:rsidP="005E01EE">
      <w:pPr>
        <w:jc w:val="both"/>
        <w:rPr>
          <w:rFonts w:ascii="Arial" w:hAnsi="Arial" w:cs="Arial"/>
          <w:color w:val="3A3A3A"/>
          <w:sz w:val="23"/>
          <w:szCs w:val="23"/>
          <w:shd w:val="clear" w:color="auto" w:fill="FFFFFF"/>
        </w:rPr>
      </w:pPr>
      <w:r w:rsidRPr="003B220A">
        <w:rPr>
          <w:rFonts w:ascii="Arial" w:hAnsi="Arial" w:cs="Arial"/>
          <w:color w:val="3A3A3A"/>
          <w:sz w:val="23"/>
          <w:szCs w:val="23"/>
          <w:shd w:val="clear" w:color="auto" w:fill="FFFFFF"/>
        </w:rPr>
        <w:t xml:space="preserve">Zhou, Z., SooHoo, M., Zhou, Q., Perez, M., &amp; Liew, J. (2019). </w:t>
      </w:r>
      <w:r w:rsidR="00A767B1">
        <w:rPr>
          <w:rFonts w:ascii="Arial" w:hAnsi="Arial" w:cs="Arial"/>
          <w:color w:val="3A3A3A"/>
          <w:sz w:val="23"/>
          <w:szCs w:val="23"/>
          <w:shd w:val="clear" w:color="auto" w:fill="FFFFFF"/>
          <w:lang w:val="en-GB"/>
        </w:rPr>
        <w:t>‘</w:t>
      </w:r>
      <w:r w:rsidRPr="003B220A">
        <w:rPr>
          <w:rFonts w:ascii="Arial" w:hAnsi="Arial" w:cs="Arial"/>
          <w:color w:val="3A3A3A"/>
          <w:sz w:val="23"/>
          <w:szCs w:val="23"/>
          <w:shd w:val="clear" w:color="auto" w:fill="FFFFFF"/>
        </w:rPr>
        <w:t>Temperament as Risk and Protective Factors in Obesogenic Eating: Relations Among Parent Temperament, Child Temperament, and Child Food Preference and Eating</w:t>
      </w:r>
      <w:r w:rsidR="00A767B1">
        <w:rPr>
          <w:rFonts w:ascii="Arial" w:hAnsi="Arial" w:cs="Arial"/>
          <w:color w:val="3A3A3A"/>
          <w:sz w:val="23"/>
          <w:szCs w:val="23"/>
          <w:shd w:val="clear" w:color="auto" w:fill="FFFFFF"/>
          <w:lang w:val="en-GB"/>
        </w:rPr>
        <w:t>’</w:t>
      </w:r>
      <w:r w:rsidRPr="003B220A">
        <w:rPr>
          <w:rFonts w:ascii="Arial" w:hAnsi="Arial" w:cs="Arial"/>
          <w:color w:val="3A3A3A"/>
          <w:sz w:val="23"/>
          <w:szCs w:val="23"/>
          <w:shd w:val="clear" w:color="auto" w:fill="FFFFFF"/>
        </w:rPr>
        <w:t>. </w:t>
      </w:r>
      <w:r w:rsidRPr="003B220A">
        <w:rPr>
          <w:rFonts w:ascii="Arial" w:hAnsi="Arial" w:cs="Arial"/>
          <w:i/>
          <w:color w:val="3A3A3A"/>
          <w:sz w:val="23"/>
          <w:szCs w:val="23"/>
          <w:shd w:val="clear" w:color="auto" w:fill="FFFFFF"/>
        </w:rPr>
        <w:t>The Journal of Genetic Psychology</w:t>
      </w:r>
      <w:r w:rsidRPr="003B220A">
        <w:rPr>
          <w:rFonts w:ascii="Arial" w:hAnsi="Arial" w:cs="Arial"/>
          <w:color w:val="3A3A3A"/>
          <w:sz w:val="23"/>
          <w:szCs w:val="23"/>
          <w:shd w:val="clear" w:color="auto" w:fill="FFFFFF"/>
        </w:rPr>
        <w:t>, </w:t>
      </w:r>
      <w:r w:rsidRPr="003B220A">
        <w:rPr>
          <w:rFonts w:ascii="Arial" w:hAnsi="Arial" w:cs="Arial"/>
          <w:i/>
          <w:color w:val="3A3A3A"/>
          <w:sz w:val="23"/>
          <w:szCs w:val="23"/>
          <w:shd w:val="clear" w:color="auto" w:fill="FFFFFF"/>
        </w:rPr>
        <w:t>180</w:t>
      </w:r>
      <w:r w:rsidRPr="003B220A">
        <w:rPr>
          <w:rFonts w:ascii="Arial" w:hAnsi="Arial" w:cs="Arial"/>
          <w:color w:val="3A3A3A"/>
          <w:sz w:val="23"/>
          <w:szCs w:val="23"/>
          <w:shd w:val="clear" w:color="auto" w:fill="FFFFFF"/>
        </w:rPr>
        <w:t xml:space="preserve">(1), 75–79. </w:t>
      </w:r>
      <w:hyperlink r:id="rId35" w:history="1">
        <w:r w:rsidRPr="003B220A">
          <w:rPr>
            <w:rStyle w:val="Hyperlink"/>
            <w:rFonts w:ascii="Arial" w:hAnsi="Arial" w:cs="Arial"/>
            <w:sz w:val="23"/>
            <w:szCs w:val="23"/>
            <w:shd w:val="clear" w:color="auto" w:fill="FFFFFF"/>
          </w:rPr>
          <w:t>https://doi.org/10.1080/00221325.2019.1575180</w:t>
        </w:r>
      </w:hyperlink>
    </w:p>
    <w:sectPr w:rsidR="00D66EC2" w:rsidRPr="003B220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A255A" w14:textId="77777777" w:rsidR="00145838" w:rsidRDefault="00145838" w:rsidP="00DD6883">
      <w:pPr>
        <w:spacing w:after="0" w:line="240" w:lineRule="auto"/>
      </w:pPr>
      <w:r>
        <w:separator/>
      </w:r>
    </w:p>
  </w:endnote>
  <w:endnote w:type="continuationSeparator" w:id="0">
    <w:p w14:paraId="3114EF5E" w14:textId="77777777" w:rsidR="00145838" w:rsidRDefault="00145838" w:rsidP="00DD6883">
      <w:pPr>
        <w:spacing w:after="0" w:line="240" w:lineRule="auto"/>
      </w:pPr>
      <w:r>
        <w:continuationSeparator/>
      </w:r>
    </w:p>
  </w:endnote>
  <w:endnote w:type="continuationNotice" w:id="1">
    <w:p w14:paraId="3FD172AE" w14:textId="77777777" w:rsidR="00145838" w:rsidRDefault="001458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87428" w14:textId="77777777" w:rsidR="00145838" w:rsidRDefault="00145838" w:rsidP="00DD6883">
      <w:pPr>
        <w:spacing w:after="0" w:line="240" w:lineRule="auto"/>
      </w:pPr>
      <w:r>
        <w:separator/>
      </w:r>
    </w:p>
  </w:footnote>
  <w:footnote w:type="continuationSeparator" w:id="0">
    <w:p w14:paraId="33ED2309" w14:textId="77777777" w:rsidR="00145838" w:rsidRDefault="00145838" w:rsidP="00DD6883">
      <w:pPr>
        <w:spacing w:after="0" w:line="240" w:lineRule="auto"/>
      </w:pPr>
      <w:r>
        <w:continuationSeparator/>
      </w:r>
    </w:p>
  </w:footnote>
  <w:footnote w:type="continuationNotice" w:id="1">
    <w:p w14:paraId="7E7175BF" w14:textId="77777777" w:rsidR="00145838" w:rsidRDefault="0014583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p96SMZoa" int2:invalidationBookmarkName="" int2:hashCode="vAAWKC5ceOIfPd" int2:id="K4eJBjLU"/>
    <int2:bookmark int2:bookmarkName="_Int_VOaYxwKm" int2:invalidationBookmarkName="" int2:hashCode="IeeoulBbguxp/Z" int2:id="LlpAsX8R"/>
    <int2:bookmark int2:bookmarkName="_Int_SsJimCpa" int2:invalidationBookmarkName="" int2:hashCode="ADSzW36MXYc2EG" int2:id="UHyJL4R7"/>
    <int2:bookmark int2:bookmarkName="_Int_qEW0RbHX" int2:invalidationBookmarkName="" int2:hashCode="5+SgGqe53e76+o" int2:id="b4ThJvZ4"/>
    <int2:bookmark int2:bookmarkName="_Int_fxrGFWcZ" int2:invalidationBookmarkName="" int2:hashCode="KZQs0rV25mrLpU" int2:id="bpp3MOW5"/>
    <int2:bookmark int2:bookmarkName="_Int_Hz7DaEqb" int2:invalidationBookmarkName="" int2:hashCode="e0dMsLOcF3PXGS" int2:id="cDMNG9wO"/>
    <int2:bookmark int2:bookmarkName="_Int_0JBa7yvh" int2:invalidationBookmarkName="" int2:hashCode="HwfZP0MPG8paef" int2:id="gX7rUTq8"/>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12135"/>
    <w:multiLevelType w:val="hybridMultilevel"/>
    <w:tmpl w:val="5C92A28E"/>
    <w:lvl w:ilvl="0" w:tplc="08260C82">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F327A01"/>
    <w:multiLevelType w:val="hybridMultilevel"/>
    <w:tmpl w:val="F80810EC"/>
    <w:lvl w:ilvl="0" w:tplc="6CC8B6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146089"/>
    <w:multiLevelType w:val="hybridMultilevel"/>
    <w:tmpl w:val="7E1A0AE2"/>
    <w:lvl w:ilvl="0" w:tplc="FE48CFC0">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F057CC"/>
    <w:multiLevelType w:val="hybridMultilevel"/>
    <w:tmpl w:val="3E98BCEA"/>
    <w:lvl w:ilvl="0" w:tplc="3C726BF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0E171C"/>
    <w:multiLevelType w:val="hybridMultilevel"/>
    <w:tmpl w:val="CA6E59F0"/>
    <w:lvl w:ilvl="0" w:tplc="CD105E7A">
      <w:start w:val="1"/>
      <w:numFmt w:val="lowerLetter"/>
      <w:lvlText w:val="%1)"/>
      <w:lvlJc w:val="left"/>
      <w:pPr>
        <w:ind w:left="2484" w:hanging="360"/>
      </w:pPr>
      <w:rPr>
        <w:rFonts w:hint="default"/>
      </w:rPr>
    </w:lvl>
    <w:lvl w:ilvl="1" w:tplc="08090019" w:tentative="1">
      <w:start w:val="1"/>
      <w:numFmt w:val="lowerLetter"/>
      <w:lvlText w:val="%2."/>
      <w:lvlJc w:val="left"/>
      <w:pPr>
        <w:ind w:left="3204" w:hanging="360"/>
      </w:pPr>
    </w:lvl>
    <w:lvl w:ilvl="2" w:tplc="0809001B" w:tentative="1">
      <w:start w:val="1"/>
      <w:numFmt w:val="lowerRoman"/>
      <w:lvlText w:val="%3."/>
      <w:lvlJc w:val="right"/>
      <w:pPr>
        <w:ind w:left="3924" w:hanging="180"/>
      </w:pPr>
    </w:lvl>
    <w:lvl w:ilvl="3" w:tplc="0809000F" w:tentative="1">
      <w:start w:val="1"/>
      <w:numFmt w:val="decimal"/>
      <w:lvlText w:val="%4."/>
      <w:lvlJc w:val="left"/>
      <w:pPr>
        <w:ind w:left="4644" w:hanging="360"/>
      </w:pPr>
    </w:lvl>
    <w:lvl w:ilvl="4" w:tplc="08090019" w:tentative="1">
      <w:start w:val="1"/>
      <w:numFmt w:val="lowerLetter"/>
      <w:lvlText w:val="%5."/>
      <w:lvlJc w:val="left"/>
      <w:pPr>
        <w:ind w:left="5364" w:hanging="360"/>
      </w:pPr>
    </w:lvl>
    <w:lvl w:ilvl="5" w:tplc="0809001B" w:tentative="1">
      <w:start w:val="1"/>
      <w:numFmt w:val="lowerRoman"/>
      <w:lvlText w:val="%6."/>
      <w:lvlJc w:val="right"/>
      <w:pPr>
        <w:ind w:left="6084" w:hanging="180"/>
      </w:pPr>
    </w:lvl>
    <w:lvl w:ilvl="6" w:tplc="0809000F" w:tentative="1">
      <w:start w:val="1"/>
      <w:numFmt w:val="decimal"/>
      <w:lvlText w:val="%7."/>
      <w:lvlJc w:val="left"/>
      <w:pPr>
        <w:ind w:left="6804" w:hanging="360"/>
      </w:pPr>
    </w:lvl>
    <w:lvl w:ilvl="7" w:tplc="08090019" w:tentative="1">
      <w:start w:val="1"/>
      <w:numFmt w:val="lowerLetter"/>
      <w:lvlText w:val="%8."/>
      <w:lvlJc w:val="left"/>
      <w:pPr>
        <w:ind w:left="7524" w:hanging="360"/>
      </w:pPr>
    </w:lvl>
    <w:lvl w:ilvl="8" w:tplc="0809001B" w:tentative="1">
      <w:start w:val="1"/>
      <w:numFmt w:val="lowerRoman"/>
      <w:lvlText w:val="%9."/>
      <w:lvlJc w:val="right"/>
      <w:pPr>
        <w:ind w:left="8244" w:hanging="180"/>
      </w:pPr>
    </w:lvl>
  </w:abstractNum>
  <w:num w:numId="1" w16cid:durableId="1657684855">
    <w:abstractNumId w:val="4"/>
  </w:num>
  <w:num w:numId="2" w16cid:durableId="1570069964">
    <w:abstractNumId w:val="3"/>
  </w:num>
  <w:num w:numId="3" w16cid:durableId="1902789415">
    <w:abstractNumId w:val="0"/>
  </w:num>
  <w:num w:numId="4" w16cid:durableId="328482520">
    <w:abstractNumId w:val="1"/>
  </w:num>
  <w:num w:numId="5" w16cid:durableId="130268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D1A"/>
    <w:rsid w:val="00001D28"/>
    <w:rsid w:val="00002E11"/>
    <w:rsid w:val="00003D02"/>
    <w:rsid w:val="00003E56"/>
    <w:rsid w:val="00005981"/>
    <w:rsid w:val="00006819"/>
    <w:rsid w:val="00006980"/>
    <w:rsid w:val="00007216"/>
    <w:rsid w:val="0001014D"/>
    <w:rsid w:val="00011533"/>
    <w:rsid w:val="00014F54"/>
    <w:rsid w:val="000155D4"/>
    <w:rsid w:val="00017306"/>
    <w:rsid w:val="00023D03"/>
    <w:rsid w:val="000251BD"/>
    <w:rsid w:val="000253DD"/>
    <w:rsid w:val="00025407"/>
    <w:rsid w:val="0002789E"/>
    <w:rsid w:val="00027A50"/>
    <w:rsid w:val="00031C34"/>
    <w:rsid w:val="00032FD3"/>
    <w:rsid w:val="0003453D"/>
    <w:rsid w:val="000370F7"/>
    <w:rsid w:val="00041733"/>
    <w:rsid w:val="00043E0B"/>
    <w:rsid w:val="00044BE9"/>
    <w:rsid w:val="00045699"/>
    <w:rsid w:val="0004574D"/>
    <w:rsid w:val="00051195"/>
    <w:rsid w:val="00053BFE"/>
    <w:rsid w:val="000552BE"/>
    <w:rsid w:val="00056117"/>
    <w:rsid w:val="000650BF"/>
    <w:rsid w:val="000701E5"/>
    <w:rsid w:val="00071DC1"/>
    <w:rsid w:val="000779F2"/>
    <w:rsid w:val="00077BAC"/>
    <w:rsid w:val="00077D14"/>
    <w:rsid w:val="00080CE1"/>
    <w:rsid w:val="00082E2F"/>
    <w:rsid w:val="000835D9"/>
    <w:rsid w:val="000837CB"/>
    <w:rsid w:val="000838D2"/>
    <w:rsid w:val="00085BA3"/>
    <w:rsid w:val="00090E5F"/>
    <w:rsid w:val="00090EEA"/>
    <w:rsid w:val="00094EF8"/>
    <w:rsid w:val="0009511A"/>
    <w:rsid w:val="00095E99"/>
    <w:rsid w:val="00097B29"/>
    <w:rsid w:val="000A23B5"/>
    <w:rsid w:val="000A40B3"/>
    <w:rsid w:val="000A6C7F"/>
    <w:rsid w:val="000A6C90"/>
    <w:rsid w:val="000B38D0"/>
    <w:rsid w:val="000B59FB"/>
    <w:rsid w:val="000C12B1"/>
    <w:rsid w:val="000C1675"/>
    <w:rsid w:val="000C3061"/>
    <w:rsid w:val="000C4748"/>
    <w:rsid w:val="000C53C3"/>
    <w:rsid w:val="000C7297"/>
    <w:rsid w:val="000C7923"/>
    <w:rsid w:val="000D092D"/>
    <w:rsid w:val="000D0B1C"/>
    <w:rsid w:val="000D0E68"/>
    <w:rsid w:val="000D2E57"/>
    <w:rsid w:val="000D3D1A"/>
    <w:rsid w:val="000D6C73"/>
    <w:rsid w:val="000D6CFF"/>
    <w:rsid w:val="000E1255"/>
    <w:rsid w:val="000E1268"/>
    <w:rsid w:val="000F3F4E"/>
    <w:rsid w:val="0010272D"/>
    <w:rsid w:val="00104029"/>
    <w:rsid w:val="00106D88"/>
    <w:rsid w:val="00112475"/>
    <w:rsid w:val="00116F47"/>
    <w:rsid w:val="00121753"/>
    <w:rsid w:val="001217C7"/>
    <w:rsid w:val="001219C1"/>
    <w:rsid w:val="00121E4F"/>
    <w:rsid w:val="00123876"/>
    <w:rsid w:val="00124DD9"/>
    <w:rsid w:val="00125DC9"/>
    <w:rsid w:val="001263F4"/>
    <w:rsid w:val="00126439"/>
    <w:rsid w:val="00126751"/>
    <w:rsid w:val="00126EBE"/>
    <w:rsid w:val="00131EC5"/>
    <w:rsid w:val="001321BB"/>
    <w:rsid w:val="001377AB"/>
    <w:rsid w:val="001410F5"/>
    <w:rsid w:val="00142894"/>
    <w:rsid w:val="00142B04"/>
    <w:rsid w:val="00145838"/>
    <w:rsid w:val="00151821"/>
    <w:rsid w:val="00152F63"/>
    <w:rsid w:val="001539D0"/>
    <w:rsid w:val="00155466"/>
    <w:rsid w:val="00155F33"/>
    <w:rsid w:val="0015727A"/>
    <w:rsid w:val="00157388"/>
    <w:rsid w:val="001578ED"/>
    <w:rsid w:val="00157CF0"/>
    <w:rsid w:val="001601AB"/>
    <w:rsid w:val="00160E5C"/>
    <w:rsid w:val="00161408"/>
    <w:rsid w:val="00164C07"/>
    <w:rsid w:val="00167225"/>
    <w:rsid w:val="0016792A"/>
    <w:rsid w:val="00171C44"/>
    <w:rsid w:val="00171D4A"/>
    <w:rsid w:val="00174472"/>
    <w:rsid w:val="00175535"/>
    <w:rsid w:val="0018214D"/>
    <w:rsid w:val="00187C40"/>
    <w:rsid w:val="00190C93"/>
    <w:rsid w:val="00191692"/>
    <w:rsid w:val="00193FC9"/>
    <w:rsid w:val="00194ADE"/>
    <w:rsid w:val="00194DB6"/>
    <w:rsid w:val="001979DB"/>
    <w:rsid w:val="001A0728"/>
    <w:rsid w:val="001A1312"/>
    <w:rsid w:val="001A42FD"/>
    <w:rsid w:val="001A5F58"/>
    <w:rsid w:val="001B3E14"/>
    <w:rsid w:val="001B5F67"/>
    <w:rsid w:val="001B6372"/>
    <w:rsid w:val="001B6EBE"/>
    <w:rsid w:val="001C009E"/>
    <w:rsid w:val="001C1AA7"/>
    <w:rsid w:val="001C2470"/>
    <w:rsid w:val="001C2C24"/>
    <w:rsid w:val="001C2DC6"/>
    <w:rsid w:val="001C6547"/>
    <w:rsid w:val="001C73E0"/>
    <w:rsid w:val="001D204F"/>
    <w:rsid w:val="001D5057"/>
    <w:rsid w:val="001D6AC6"/>
    <w:rsid w:val="001D6D65"/>
    <w:rsid w:val="001D6FC7"/>
    <w:rsid w:val="001E1527"/>
    <w:rsid w:val="001E163D"/>
    <w:rsid w:val="001F0A32"/>
    <w:rsid w:val="001F2E06"/>
    <w:rsid w:val="001F370F"/>
    <w:rsid w:val="001F4408"/>
    <w:rsid w:val="001F5C06"/>
    <w:rsid w:val="001F7395"/>
    <w:rsid w:val="002003FE"/>
    <w:rsid w:val="002004BF"/>
    <w:rsid w:val="0020498B"/>
    <w:rsid w:val="00207E1D"/>
    <w:rsid w:val="0021112F"/>
    <w:rsid w:val="00216243"/>
    <w:rsid w:val="00217316"/>
    <w:rsid w:val="00224DAF"/>
    <w:rsid w:val="00225C6C"/>
    <w:rsid w:val="00227578"/>
    <w:rsid w:val="00231D69"/>
    <w:rsid w:val="00231F96"/>
    <w:rsid w:val="0023285D"/>
    <w:rsid w:val="002338F5"/>
    <w:rsid w:val="00233D09"/>
    <w:rsid w:val="002342BD"/>
    <w:rsid w:val="002352D6"/>
    <w:rsid w:val="0024217B"/>
    <w:rsid w:val="00242258"/>
    <w:rsid w:val="0024626F"/>
    <w:rsid w:val="00246A8C"/>
    <w:rsid w:val="0024752E"/>
    <w:rsid w:val="00247B6F"/>
    <w:rsid w:val="00247F44"/>
    <w:rsid w:val="002523A4"/>
    <w:rsid w:val="00252B9A"/>
    <w:rsid w:val="00254A53"/>
    <w:rsid w:val="00254E47"/>
    <w:rsid w:val="002571EA"/>
    <w:rsid w:val="002602DF"/>
    <w:rsid w:val="00261846"/>
    <w:rsid w:val="0026255E"/>
    <w:rsid w:val="00264120"/>
    <w:rsid w:val="00265686"/>
    <w:rsid w:val="00265854"/>
    <w:rsid w:val="00265DFA"/>
    <w:rsid w:val="00266322"/>
    <w:rsid w:val="00266863"/>
    <w:rsid w:val="00272EAE"/>
    <w:rsid w:val="00272EBD"/>
    <w:rsid w:val="002746C2"/>
    <w:rsid w:val="00275093"/>
    <w:rsid w:val="00276A4F"/>
    <w:rsid w:val="00276D1E"/>
    <w:rsid w:val="002772B7"/>
    <w:rsid w:val="0028245F"/>
    <w:rsid w:val="00282EAA"/>
    <w:rsid w:val="0028335D"/>
    <w:rsid w:val="00283F92"/>
    <w:rsid w:val="0028444C"/>
    <w:rsid w:val="00285B34"/>
    <w:rsid w:val="00287402"/>
    <w:rsid w:val="00287A69"/>
    <w:rsid w:val="002940DD"/>
    <w:rsid w:val="00295F00"/>
    <w:rsid w:val="00295F08"/>
    <w:rsid w:val="002A0E21"/>
    <w:rsid w:val="002A12EF"/>
    <w:rsid w:val="002A4CD7"/>
    <w:rsid w:val="002A5345"/>
    <w:rsid w:val="002A58B2"/>
    <w:rsid w:val="002A6408"/>
    <w:rsid w:val="002A6EFD"/>
    <w:rsid w:val="002B131D"/>
    <w:rsid w:val="002B1DB7"/>
    <w:rsid w:val="002B35A1"/>
    <w:rsid w:val="002B6094"/>
    <w:rsid w:val="002B7D93"/>
    <w:rsid w:val="002B7F04"/>
    <w:rsid w:val="002C097A"/>
    <w:rsid w:val="002C3095"/>
    <w:rsid w:val="002C4BBD"/>
    <w:rsid w:val="002C6893"/>
    <w:rsid w:val="002C6B66"/>
    <w:rsid w:val="002D0A0C"/>
    <w:rsid w:val="002D247E"/>
    <w:rsid w:val="002D4010"/>
    <w:rsid w:val="002D4D1C"/>
    <w:rsid w:val="002D5396"/>
    <w:rsid w:val="002D5FEA"/>
    <w:rsid w:val="002E0CB7"/>
    <w:rsid w:val="002E3439"/>
    <w:rsid w:val="002E3C23"/>
    <w:rsid w:val="002E4F02"/>
    <w:rsid w:val="002E5F40"/>
    <w:rsid w:val="002E6246"/>
    <w:rsid w:val="002F0313"/>
    <w:rsid w:val="002F0CB1"/>
    <w:rsid w:val="002F39F7"/>
    <w:rsid w:val="002F4F56"/>
    <w:rsid w:val="00300BB3"/>
    <w:rsid w:val="00300F5E"/>
    <w:rsid w:val="003025F2"/>
    <w:rsid w:val="00303507"/>
    <w:rsid w:val="00307A8C"/>
    <w:rsid w:val="00310E4E"/>
    <w:rsid w:val="0031125D"/>
    <w:rsid w:val="003122C0"/>
    <w:rsid w:val="003135EB"/>
    <w:rsid w:val="00314361"/>
    <w:rsid w:val="00315B2E"/>
    <w:rsid w:val="00322C67"/>
    <w:rsid w:val="003237A5"/>
    <w:rsid w:val="00323CA7"/>
    <w:rsid w:val="00332212"/>
    <w:rsid w:val="003378A1"/>
    <w:rsid w:val="00342479"/>
    <w:rsid w:val="0034292E"/>
    <w:rsid w:val="00344CC9"/>
    <w:rsid w:val="0034641C"/>
    <w:rsid w:val="00346B1A"/>
    <w:rsid w:val="00346FF6"/>
    <w:rsid w:val="00350CC0"/>
    <w:rsid w:val="00350D99"/>
    <w:rsid w:val="00352E54"/>
    <w:rsid w:val="00353A04"/>
    <w:rsid w:val="00353A7F"/>
    <w:rsid w:val="00356D57"/>
    <w:rsid w:val="00366B31"/>
    <w:rsid w:val="00371770"/>
    <w:rsid w:val="003726CA"/>
    <w:rsid w:val="00375E79"/>
    <w:rsid w:val="00383CB8"/>
    <w:rsid w:val="003915CB"/>
    <w:rsid w:val="0039491D"/>
    <w:rsid w:val="00395A84"/>
    <w:rsid w:val="0039617B"/>
    <w:rsid w:val="00396DDF"/>
    <w:rsid w:val="00397FBC"/>
    <w:rsid w:val="003A1199"/>
    <w:rsid w:val="003A259B"/>
    <w:rsid w:val="003A2CCE"/>
    <w:rsid w:val="003A5B62"/>
    <w:rsid w:val="003A5D84"/>
    <w:rsid w:val="003A6113"/>
    <w:rsid w:val="003A6335"/>
    <w:rsid w:val="003B127C"/>
    <w:rsid w:val="003B220A"/>
    <w:rsid w:val="003B5A28"/>
    <w:rsid w:val="003B61A1"/>
    <w:rsid w:val="003C1609"/>
    <w:rsid w:val="003C2082"/>
    <w:rsid w:val="003C41D1"/>
    <w:rsid w:val="003C545B"/>
    <w:rsid w:val="003C64EA"/>
    <w:rsid w:val="003D0815"/>
    <w:rsid w:val="003D6332"/>
    <w:rsid w:val="003D6AE8"/>
    <w:rsid w:val="003E5C66"/>
    <w:rsid w:val="003E5ECA"/>
    <w:rsid w:val="003E719F"/>
    <w:rsid w:val="003F45E8"/>
    <w:rsid w:val="003F5EC9"/>
    <w:rsid w:val="00400B4B"/>
    <w:rsid w:val="0041246F"/>
    <w:rsid w:val="004157D4"/>
    <w:rsid w:val="00415D8D"/>
    <w:rsid w:val="0042144E"/>
    <w:rsid w:val="0042175C"/>
    <w:rsid w:val="00421BED"/>
    <w:rsid w:val="00422A32"/>
    <w:rsid w:val="00427F23"/>
    <w:rsid w:val="004306BC"/>
    <w:rsid w:val="00431B78"/>
    <w:rsid w:val="004332BC"/>
    <w:rsid w:val="00435057"/>
    <w:rsid w:val="00435A52"/>
    <w:rsid w:val="00436747"/>
    <w:rsid w:val="00442B4C"/>
    <w:rsid w:val="00446B44"/>
    <w:rsid w:val="00450197"/>
    <w:rsid w:val="00450A05"/>
    <w:rsid w:val="004510D2"/>
    <w:rsid w:val="00451E9D"/>
    <w:rsid w:val="004543A4"/>
    <w:rsid w:val="00456B1B"/>
    <w:rsid w:val="00457559"/>
    <w:rsid w:val="00460263"/>
    <w:rsid w:val="004625DA"/>
    <w:rsid w:val="00463116"/>
    <w:rsid w:val="004650DA"/>
    <w:rsid w:val="0046697D"/>
    <w:rsid w:val="00466C16"/>
    <w:rsid w:val="0047412D"/>
    <w:rsid w:val="00475A1B"/>
    <w:rsid w:val="00477F92"/>
    <w:rsid w:val="00482ADE"/>
    <w:rsid w:val="00484E3A"/>
    <w:rsid w:val="0048799F"/>
    <w:rsid w:val="00490140"/>
    <w:rsid w:val="00492D21"/>
    <w:rsid w:val="00493369"/>
    <w:rsid w:val="004943D3"/>
    <w:rsid w:val="00494ACC"/>
    <w:rsid w:val="00497FC5"/>
    <w:rsid w:val="004A0812"/>
    <w:rsid w:val="004A2131"/>
    <w:rsid w:val="004A2373"/>
    <w:rsid w:val="004A3691"/>
    <w:rsid w:val="004A3FF9"/>
    <w:rsid w:val="004A5865"/>
    <w:rsid w:val="004B33B5"/>
    <w:rsid w:val="004B3FC3"/>
    <w:rsid w:val="004B424A"/>
    <w:rsid w:val="004B4B2E"/>
    <w:rsid w:val="004B7EC5"/>
    <w:rsid w:val="004C0FB7"/>
    <w:rsid w:val="004D01A9"/>
    <w:rsid w:val="004D165C"/>
    <w:rsid w:val="004D1858"/>
    <w:rsid w:val="004D2A38"/>
    <w:rsid w:val="004D37E3"/>
    <w:rsid w:val="004D4F87"/>
    <w:rsid w:val="004D7591"/>
    <w:rsid w:val="004E1B29"/>
    <w:rsid w:val="004E3261"/>
    <w:rsid w:val="004E4792"/>
    <w:rsid w:val="004E7338"/>
    <w:rsid w:val="004E7C5E"/>
    <w:rsid w:val="004F091E"/>
    <w:rsid w:val="004F10AE"/>
    <w:rsid w:val="004F223E"/>
    <w:rsid w:val="004F3CD5"/>
    <w:rsid w:val="004F4D63"/>
    <w:rsid w:val="004F62A4"/>
    <w:rsid w:val="0050392F"/>
    <w:rsid w:val="00505503"/>
    <w:rsid w:val="00505E76"/>
    <w:rsid w:val="005067F4"/>
    <w:rsid w:val="00511A15"/>
    <w:rsid w:val="00511C4A"/>
    <w:rsid w:val="00512422"/>
    <w:rsid w:val="00514486"/>
    <w:rsid w:val="00514A70"/>
    <w:rsid w:val="00514D3F"/>
    <w:rsid w:val="00515744"/>
    <w:rsid w:val="00517524"/>
    <w:rsid w:val="00520AD5"/>
    <w:rsid w:val="00520AEF"/>
    <w:rsid w:val="00520B70"/>
    <w:rsid w:val="00521742"/>
    <w:rsid w:val="00521C11"/>
    <w:rsid w:val="00522924"/>
    <w:rsid w:val="00525209"/>
    <w:rsid w:val="005260BA"/>
    <w:rsid w:val="005274BF"/>
    <w:rsid w:val="00527586"/>
    <w:rsid w:val="005278E2"/>
    <w:rsid w:val="005349C2"/>
    <w:rsid w:val="00536C75"/>
    <w:rsid w:val="00537FA5"/>
    <w:rsid w:val="00540385"/>
    <w:rsid w:val="00544B9A"/>
    <w:rsid w:val="00544EBE"/>
    <w:rsid w:val="005457FB"/>
    <w:rsid w:val="0054657F"/>
    <w:rsid w:val="005476D5"/>
    <w:rsid w:val="00551739"/>
    <w:rsid w:val="005522CC"/>
    <w:rsid w:val="00554765"/>
    <w:rsid w:val="00554E53"/>
    <w:rsid w:val="00557ADC"/>
    <w:rsid w:val="00560323"/>
    <w:rsid w:val="005614EF"/>
    <w:rsid w:val="00561B81"/>
    <w:rsid w:val="00565E24"/>
    <w:rsid w:val="00566611"/>
    <w:rsid w:val="00570CFB"/>
    <w:rsid w:val="005737A8"/>
    <w:rsid w:val="00575C96"/>
    <w:rsid w:val="00575DA7"/>
    <w:rsid w:val="00576CD5"/>
    <w:rsid w:val="00577C4C"/>
    <w:rsid w:val="00581C11"/>
    <w:rsid w:val="00582062"/>
    <w:rsid w:val="005826CC"/>
    <w:rsid w:val="0058301F"/>
    <w:rsid w:val="005836F7"/>
    <w:rsid w:val="00586820"/>
    <w:rsid w:val="00586BD9"/>
    <w:rsid w:val="005900AA"/>
    <w:rsid w:val="005912CB"/>
    <w:rsid w:val="005938F0"/>
    <w:rsid w:val="0059672D"/>
    <w:rsid w:val="00597852"/>
    <w:rsid w:val="005A08B6"/>
    <w:rsid w:val="005A2C90"/>
    <w:rsid w:val="005A3D29"/>
    <w:rsid w:val="005A55CF"/>
    <w:rsid w:val="005A6ED0"/>
    <w:rsid w:val="005B041E"/>
    <w:rsid w:val="005B0867"/>
    <w:rsid w:val="005B1B5B"/>
    <w:rsid w:val="005B2A63"/>
    <w:rsid w:val="005B3465"/>
    <w:rsid w:val="005B3968"/>
    <w:rsid w:val="005B3D34"/>
    <w:rsid w:val="005B41C1"/>
    <w:rsid w:val="005C481A"/>
    <w:rsid w:val="005C68D5"/>
    <w:rsid w:val="005C74C8"/>
    <w:rsid w:val="005D5AD8"/>
    <w:rsid w:val="005D69A3"/>
    <w:rsid w:val="005D6ED2"/>
    <w:rsid w:val="005D79F3"/>
    <w:rsid w:val="005E01EE"/>
    <w:rsid w:val="005E0E5C"/>
    <w:rsid w:val="005E32CA"/>
    <w:rsid w:val="005E4235"/>
    <w:rsid w:val="005E47F7"/>
    <w:rsid w:val="005E6D64"/>
    <w:rsid w:val="005F3B8E"/>
    <w:rsid w:val="005F3C15"/>
    <w:rsid w:val="005F464E"/>
    <w:rsid w:val="00601A6E"/>
    <w:rsid w:val="00602795"/>
    <w:rsid w:val="00604636"/>
    <w:rsid w:val="00605820"/>
    <w:rsid w:val="006064BC"/>
    <w:rsid w:val="00606A4A"/>
    <w:rsid w:val="0061190C"/>
    <w:rsid w:val="006123FF"/>
    <w:rsid w:val="00612C73"/>
    <w:rsid w:val="006144D3"/>
    <w:rsid w:val="0061486D"/>
    <w:rsid w:val="006155D7"/>
    <w:rsid w:val="0061603C"/>
    <w:rsid w:val="00616B08"/>
    <w:rsid w:val="00623957"/>
    <w:rsid w:val="00624201"/>
    <w:rsid w:val="00625E49"/>
    <w:rsid w:val="00632A72"/>
    <w:rsid w:val="006374A7"/>
    <w:rsid w:val="0063786F"/>
    <w:rsid w:val="006406BE"/>
    <w:rsid w:val="00640E65"/>
    <w:rsid w:val="00643823"/>
    <w:rsid w:val="00643C99"/>
    <w:rsid w:val="00644010"/>
    <w:rsid w:val="00646E86"/>
    <w:rsid w:val="00647087"/>
    <w:rsid w:val="00650758"/>
    <w:rsid w:val="006570F9"/>
    <w:rsid w:val="00657103"/>
    <w:rsid w:val="0065734C"/>
    <w:rsid w:val="00660C5B"/>
    <w:rsid w:val="00661665"/>
    <w:rsid w:val="00661897"/>
    <w:rsid w:val="00661C5A"/>
    <w:rsid w:val="00667710"/>
    <w:rsid w:val="006678BB"/>
    <w:rsid w:val="00673AB2"/>
    <w:rsid w:val="00675EEF"/>
    <w:rsid w:val="00675F25"/>
    <w:rsid w:val="00676DDD"/>
    <w:rsid w:val="00681E67"/>
    <w:rsid w:val="00686713"/>
    <w:rsid w:val="006876EC"/>
    <w:rsid w:val="00692E30"/>
    <w:rsid w:val="006943B0"/>
    <w:rsid w:val="006976A5"/>
    <w:rsid w:val="006977EF"/>
    <w:rsid w:val="006A05B1"/>
    <w:rsid w:val="006A0CEF"/>
    <w:rsid w:val="006A2E5F"/>
    <w:rsid w:val="006A39E0"/>
    <w:rsid w:val="006A4EA8"/>
    <w:rsid w:val="006A7442"/>
    <w:rsid w:val="006B2890"/>
    <w:rsid w:val="006B3C54"/>
    <w:rsid w:val="006B49B0"/>
    <w:rsid w:val="006B55AA"/>
    <w:rsid w:val="006B5D6D"/>
    <w:rsid w:val="006B64F5"/>
    <w:rsid w:val="006B7994"/>
    <w:rsid w:val="006C073E"/>
    <w:rsid w:val="006C23DE"/>
    <w:rsid w:val="006C2425"/>
    <w:rsid w:val="006C620C"/>
    <w:rsid w:val="006C6E9E"/>
    <w:rsid w:val="006C79C5"/>
    <w:rsid w:val="006D052A"/>
    <w:rsid w:val="006D1F41"/>
    <w:rsid w:val="006D2008"/>
    <w:rsid w:val="006D2380"/>
    <w:rsid w:val="006D3F1B"/>
    <w:rsid w:val="006E1444"/>
    <w:rsid w:val="006E4AAC"/>
    <w:rsid w:val="006E4BD0"/>
    <w:rsid w:val="006F01D6"/>
    <w:rsid w:val="006F0836"/>
    <w:rsid w:val="006F0B5F"/>
    <w:rsid w:val="006F2CB9"/>
    <w:rsid w:val="006F4CD8"/>
    <w:rsid w:val="006F5BDC"/>
    <w:rsid w:val="007016E4"/>
    <w:rsid w:val="00702EF2"/>
    <w:rsid w:val="00702F45"/>
    <w:rsid w:val="00704E6C"/>
    <w:rsid w:val="00706109"/>
    <w:rsid w:val="0070676D"/>
    <w:rsid w:val="00711052"/>
    <w:rsid w:val="00713CF6"/>
    <w:rsid w:val="00715943"/>
    <w:rsid w:val="0071597C"/>
    <w:rsid w:val="00715EA8"/>
    <w:rsid w:val="00716B0B"/>
    <w:rsid w:val="00720CD6"/>
    <w:rsid w:val="00725B8F"/>
    <w:rsid w:val="00731453"/>
    <w:rsid w:val="00732839"/>
    <w:rsid w:val="00736AA9"/>
    <w:rsid w:val="00737CAE"/>
    <w:rsid w:val="00737D56"/>
    <w:rsid w:val="00743480"/>
    <w:rsid w:val="00745457"/>
    <w:rsid w:val="00747568"/>
    <w:rsid w:val="00752443"/>
    <w:rsid w:val="0075509C"/>
    <w:rsid w:val="00755936"/>
    <w:rsid w:val="007561BD"/>
    <w:rsid w:val="00763A07"/>
    <w:rsid w:val="00764F1C"/>
    <w:rsid w:val="00765436"/>
    <w:rsid w:val="007662D2"/>
    <w:rsid w:val="00766E0E"/>
    <w:rsid w:val="00767D30"/>
    <w:rsid w:val="00767FC0"/>
    <w:rsid w:val="00767FF1"/>
    <w:rsid w:val="00770B80"/>
    <w:rsid w:val="00770E9C"/>
    <w:rsid w:val="00771808"/>
    <w:rsid w:val="00773296"/>
    <w:rsid w:val="00773F7B"/>
    <w:rsid w:val="00775790"/>
    <w:rsid w:val="00775CB5"/>
    <w:rsid w:val="007827A3"/>
    <w:rsid w:val="00787D95"/>
    <w:rsid w:val="00791A10"/>
    <w:rsid w:val="00793816"/>
    <w:rsid w:val="00794703"/>
    <w:rsid w:val="007948BE"/>
    <w:rsid w:val="007967E5"/>
    <w:rsid w:val="00796F82"/>
    <w:rsid w:val="007A0797"/>
    <w:rsid w:val="007A2F6B"/>
    <w:rsid w:val="007A6FC4"/>
    <w:rsid w:val="007B137C"/>
    <w:rsid w:val="007B1517"/>
    <w:rsid w:val="007B3B7F"/>
    <w:rsid w:val="007B5662"/>
    <w:rsid w:val="007B7555"/>
    <w:rsid w:val="007C08BA"/>
    <w:rsid w:val="007C12B5"/>
    <w:rsid w:val="007C1F9A"/>
    <w:rsid w:val="007C72AB"/>
    <w:rsid w:val="007C7A30"/>
    <w:rsid w:val="007D1529"/>
    <w:rsid w:val="007D3983"/>
    <w:rsid w:val="007D4651"/>
    <w:rsid w:val="007D534B"/>
    <w:rsid w:val="007D5A25"/>
    <w:rsid w:val="007D6212"/>
    <w:rsid w:val="007D70EE"/>
    <w:rsid w:val="007E30A0"/>
    <w:rsid w:val="007E30D5"/>
    <w:rsid w:val="007E5304"/>
    <w:rsid w:val="007E7EA2"/>
    <w:rsid w:val="007F0754"/>
    <w:rsid w:val="007F3471"/>
    <w:rsid w:val="007F59A8"/>
    <w:rsid w:val="007F6404"/>
    <w:rsid w:val="007F790D"/>
    <w:rsid w:val="0080010B"/>
    <w:rsid w:val="00801044"/>
    <w:rsid w:val="00802745"/>
    <w:rsid w:val="008027E4"/>
    <w:rsid w:val="00802D61"/>
    <w:rsid w:val="008037DD"/>
    <w:rsid w:val="0080385C"/>
    <w:rsid w:val="0080488D"/>
    <w:rsid w:val="00806246"/>
    <w:rsid w:val="00806498"/>
    <w:rsid w:val="00806C5A"/>
    <w:rsid w:val="00807A1D"/>
    <w:rsid w:val="0081110A"/>
    <w:rsid w:val="00817199"/>
    <w:rsid w:val="00821127"/>
    <w:rsid w:val="008212D7"/>
    <w:rsid w:val="00822471"/>
    <w:rsid w:val="008232CB"/>
    <w:rsid w:val="00823DDE"/>
    <w:rsid w:val="0082403E"/>
    <w:rsid w:val="008311BB"/>
    <w:rsid w:val="0083287E"/>
    <w:rsid w:val="00835406"/>
    <w:rsid w:val="00836AFE"/>
    <w:rsid w:val="00841FC2"/>
    <w:rsid w:val="00842743"/>
    <w:rsid w:val="0084276A"/>
    <w:rsid w:val="00842961"/>
    <w:rsid w:val="00842ABB"/>
    <w:rsid w:val="0084333F"/>
    <w:rsid w:val="00844237"/>
    <w:rsid w:val="008460FA"/>
    <w:rsid w:val="00851285"/>
    <w:rsid w:val="00851929"/>
    <w:rsid w:val="00854596"/>
    <w:rsid w:val="00854D04"/>
    <w:rsid w:val="008561E9"/>
    <w:rsid w:val="008568D6"/>
    <w:rsid w:val="008576D5"/>
    <w:rsid w:val="00862798"/>
    <w:rsid w:val="00863431"/>
    <w:rsid w:val="00865AF4"/>
    <w:rsid w:val="00866867"/>
    <w:rsid w:val="00871736"/>
    <w:rsid w:val="00874A16"/>
    <w:rsid w:val="008774CD"/>
    <w:rsid w:val="0088102F"/>
    <w:rsid w:val="00881261"/>
    <w:rsid w:val="00882F16"/>
    <w:rsid w:val="0088363A"/>
    <w:rsid w:val="00885600"/>
    <w:rsid w:val="00885F19"/>
    <w:rsid w:val="00886D9C"/>
    <w:rsid w:val="00891A32"/>
    <w:rsid w:val="00892183"/>
    <w:rsid w:val="0089255D"/>
    <w:rsid w:val="00893E2C"/>
    <w:rsid w:val="00895129"/>
    <w:rsid w:val="008967AB"/>
    <w:rsid w:val="008A0782"/>
    <w:rsid w:val="008A3E4B"/>
    <w:rsid w:val="008A5506"/>
    <w:rsid w:val="008A5F3B"/>
    <w:rsid w:val="008A6EC2"/>
    <w:rsid w:val="008A7664"/>
    <w:rsid w:val="008B1681"/>
    <w:rsid w:val="008B3BFA"/>
    <w:rsid w:val="008B477B"/>
    <w:rsid w:val="008B5ABF"/>
    <w:rsid w:val="008C088C"/>
    <w:rsid w:val="008C129B"/>
    <w:rsid w:val="008C140D"/>
    <w:rsid w:val="008C2ED8"/>
    <w:rsid w:val="008C6009"/>
    <w:rsid w:val="008C69CA"/>
    <w:rsid w:val="008C6B4E"/>
    <w:rsid w:val="008D10E6"/>
    <w:rsid w:val="008D162A"/>
    <w:rsid w:val="008D28DD"/>
    <w:rsid w:val="008D4951"/>
    <w:rsid w:val="008D4A1F"/>
    <w:rsid w:val="008E3A80"/>
    <w:rsid w:val="008E4D54"/>
    <w:rsid w:val="008F03DE"/>
    <w:rsid w:val="008F0DFB"/>
    <w:rsid w:val="008F2F27"/>
    <w:rsid w:val="008F35F3"/>
    <w:rsid w:val="008F6BDB"/>
    <w:rsid w:val="008F6D88"/>
    <w:rsid w:val="0090161F"/>
    <w:rsid w:val="00902C42"/>
    <w:rsid w:val="009072D9"/>
    <w:rsid w:val="00911085"/>
    <w:rsid w:val="00911C49"/>
    <w:rsid w:val="009146E2"/>
    <w:rsid w:val="00917D39"/>
    <w:rsid w:val="00917F01"/>
    <w:rsid w:val="009202FB"/>
    <w:rsid w:val="00923CAE"/>
    <w:rsid w:val="00924DA7"/>
    <w:rsid w:val="00926090"/>
    <w:rsid w:val="00926ACB"/>
    <w:rsid w:val="00927E90"/>
    <w:rsid w:val="00930387"/>
    <w:rsid w:val="00931C09"/>
    <w:rsid w:val="00933DEA"/>
    <w:rsid w:val="009343C2"/>
    <w:rsid w:val="00940864"/>
    <w:rsid w:val="00951315"/>
    <w:rsid w:val="00953307"/>
    <w:rsid w:val="00953932"/>
    <w:rsid w:val="009540AB"/>
    <w:rsid w:val="009556A4"/>
    <w:rsid w:val="00957F24"/>
    <w:rsid w:val="00960458"/>
    <w:rsid w:val="00960BDD"/>
    <w:rsid w:val="00961FA6"/>
    <w:rsid w:val="009647F0"/>
    <w:rsid w:val="00965CA4"/>
    <w:rsid w:val="00966D89"/>
    <w:rsid w:val="009710C0"/>
    <w:rsid w:val="00971E17"/>
    <w:rsid w:val="00972B42"/>
    <w:rsid w:val="0097557B"/>
    <w:rsid w:val="009760ED"/>
    <w:rsid w:val="00977899"/>
    <w:rsid w:val="0098423F"/>
    <w:rsid w:val="009864BA"/>
    <w:rsid w:val="009869FF"/>
    <w:rsid w:val="00993365"/>
    <w:rsid w:val="00993922"/>
    <w:rsid w:val="0099447B"/>
    <w:rsid w:val="00994EB2"/>
    <w:rsid w:val="009A09C5"/>
    <w:rsid w:val="009A1566"/>
    <w:rsid w:val="009A1DA6"/>
    <w:rsid w:val="009A2588"/>
    <w:rsid w:val="009A3A89"/>
    <w:rsid w:val="009A52DC"/>
    <w:rsid w:val="009A7494"/>
    <w:rsid w:val="009B32AA"/>
    <w:rsid w:val="009B39B9"/>
    <w:rsid w:val="009B3BE7"/>
    <w:rsid w:val="009B43CF"/>
    <w:rsid w:val="009B4B6F"/>
    <w:rsid w:val="009B4C71"/>
    <w:rsid w:val="009B7E3F"/>
    <w:rsid w:val="009C0A1B"/>
    <w:rsid w:val="009C25A3"/>
    <w:rsid w:val="009C3E89"/>
    <w:rsid w:val="009C3F21"/>
    <w:rsid w:val="009C5F26"/>
    <w:rsid w:val="009C6BE7"/>
    <w:rsid w:val="009D24D3"/>
    <w:rsid w:val="009D4E8A"/>
    <w:rsid w:val="009D744A"/>
    <w:rsid w:val="009E0063"/>
    <w:rsid w:val="009E1FBC"/>
    <w:rsid w:val="009E2667"/>
    <w:rsid w:val="009E5AB4"/>
    <w:rsid w:val="009E6B7C"/>
    <w:rsid w:val="009E7178"/>
    <w:rsid w:val="009E7EC7"/>
    <w:rsid w:val="009E7F2F"/>
    <w:rsid w:val="00A05E1B"/>
    <w:rsid w:val="00A12DDF"/>
    <w:rsid w:val="00A15740"/>
    <w:rsid w:val="00A158CD"/>
    <w:rsid w:val="00A17FBE"/>
    <w:rsid w:val="00A204F1"/>
    <w:rsid w:val="00A20DA2"/>
    <w:rsid w:val="00A221FB"/>
    <w:rsid w:val="00A24915"/>
    <w:rsid w:val="00A258AD"/>
    <w:rsid w:val="00A27814"/>
    <w:rsid w:val="00A302EF"/>
    <w:rsid w:val="00A312B8"/>
    <w:rsid w:val="00A31371"/>
    <w:rsid w:val="00A329FD"/>
    <w:rsid w:val="00A332F1"/>
    <w:rsid w:val="00A350A6"/>
    <w:rsid w:val="00A35347"/>
    <w:rsid w:val="00A37BE3"/>
    <w:rsid w:val="00A42DD8"/>
    <w:rsid w:val="00A5192A"/>
    <w:rsid w:val="00A5335D"/>
    <w:rsid w:val="00A54933"/>
    <w:rsid w:val="00A561DE"/>
    <w:rsid w:val="00A605F0"/>
    <w:rsid w:val="00A60827"/>
    <w:rsid w:val="00A655C7"/>
    <w:rsid w:val="00A66688"/>
    <w:rsid w:val="00A71F69"/>
    <w:rsid w:val="00A76418"/>
    <w:rsid w:val="00A767B1"/>
    <w:rsid w:val="00A769F0"/>
    <w:rsid w:val="00A77113"/>
    <w:rsid w:val="00A82183"/>
    <w:rsid w:val="00A82576"/>
    <w:rsid w:val="00A8279E"/>
    <w:rsid w:val="00A86011"/>
    <w:rsid w:val="00A901D9"/>
    <w:rsid w:val="00A912EB"/>
    <w:rsid w:val="00A95C4B"/>
    <w:rsid w:val="00A9663D"/>
    <w:rsid w:val="00AA0ABD"/>
    <w:rsid w:val="00AA305B"/>
    <w:rsid w:val="00AA5BD2"/>
    <w:rsid w:val="00AA6DB3"/>
    <w:rsid w:val="00AB2126"/>
    <w:rsid w:val="00AB21F6"/>
    <w:rsid w:val="00AB2629"/>
    <w:rsid w:val="00AB28B7"/>
    <w:rsid w:val="00AB2C8E"/>
    <w:rsid w:val="00AB6161"/>
    <w:rsid w:val="00AB6FF1"/>
    <w:rsid w:val="00AC3EFE"/>
    <w:rsid w:val="00AC68BA"/>
    <w:rsid w:val="00AD4A39"/>
    <w:rsid w:val="00AE2534"/>
    <w:rsid w:val="00AE2E27"/>
    <w:rsid w:val="00AE3DF5"/>
    <w:rsid w:val="00AE62FE"/>
    <w:rsid w:val="00AF0E35"/>
    <w:rsid w:val="00AF18B9"/>
    <w:rsid w:val="00AF4784"/>
    <w:rsid w:val="00AF4891"/>
    <w:rsid w:val="00B02D75"/>
    <w:rsid w:val="00B0449E"/>
    <w:rsid w:val="00B0687A"/>
    <w:rsid w:val="00B07235"/>
    <w:rsid w:val="00B10AB7"/>
    <w:rsid w:val="00B1265F"/>
    <w:rsid w:val="00B207E9"/>
    <w:rsid w:val="00B24E70"/>
    <w:rsid w:val="00B27877"/>
    <w:rsid w:val="00B27F6C"/>
    <w:rsid w:val="00B32319"/>
    <w:rsid w:val="00B32505"/>
    <w:rsid w:val="00B352A8"/>
    <w:rsid w:val="00B35C7D"/>
    <w:rsid w:val="00B40213"/>
    <w:rsid w:val="00B40CC3"/>
    <w:rsid w:val="00B4102D"/>
    <w:rsid w:val="00B41B48"/>
    <w:rsid w:val="00B45F85"/>
    <w:rsid w:val="00B479AE"/>
    <w:rsid w:val="00B5122D"/>
    <w:rsid w:val="00B52A39"/>
    <w:rsid w:val="00B5337F"/>
    <w:rsid w:val="00B60A5F"/>
    <w:rsid w:val="00B61225"/>
    <w:rsid w:val="00B614D7"/>
    <w:rsid w:val="00B6159B"/>
    <w:rsid w:val="00B618E9"/>
    <w:rsid w:val="00B63699"/>
    <w:rsid w:val="00B65AE3"/>
    <w:rsid w:val="00B669E0"/>
    <w:rsid w:val="00B73169"/>
    <w:rsid w:val="00B81F13"/>
    <w:rsid w:val="00B90BC3"/>
    <w:rsid w:val="00B927F4"/>
    <w:rsid w:val="00B94200"/>
    <w:rsid w:val="00B979BF"/>
    <w:rsid w:val="00BA36A9"/>
    <w:rsid w:val="00BA54A9"/>
    <w:rsid w:val="00BA671C"/>
    <w:rsid w:val="00BA7798"/>
    <w:rsid w:val="00BA7CD6"/>
    <w:rsid w:val="00BB08DD"/>
    <w:rsid w:val="00BB15C6"/>
    <w:rsid w:val="00BB2370"/>
    <w:rsid w:val="00BB329D"/>
    <w:rsid w:val="00BB4805"/>
    <w:rsid w:val="00BB51B6"/>
    <w:rsid w:val="00BB6BD7"/>
    <w:rsid w:val="00BC1BE0"/>
    <w:rsid w:val="00BC45AE"/>
    <w:rsid w:val="00BC7422"/>
    <w:rsid w:val="00BD013D"/>
    <w:rsid w:val="00BD2544"/>
    <w:rsid w:val="00BD28DD"/>
    <w:rsid w:val="00BD2943"/>
    <w:rsid w:val="00BD78BE"/>
    <w:rsid w:val="00BE0A00"/>
    <w:rsid w:val="00BE1E3E"/>
    <w:rsid w:val="00BE274B"/>
    <w:rsid w:val="00BE2A45"/>
    <w:rsid w:val="00BE2E52"/>
    <w:rsid w:val="00BE3C1F"/>
    <w:rsid w:val="00BE492A"/>
    <w:rsid w:val="00BE5C61"/>
    <w:rsid w:val="00BE63A9"/>
    <w:rsid w:val="00BE65AE"/>
    <w:rsid w:val="00BF0AA7"/>
    <w:rsid w:val="00BF72C7"/>
    <w:rsid w:val="00BF7D25"/>
    <w:rsid w:val="00C0092C"/>
    <w:rsid w:val="00C0745F"/>
    <w:rsid w:val="00C13DC5"/>
    <w:rsid w:val="00C15882"/>
    <w:rsid w:val="00C16959"/>
    <w:rsid w:val="00C17B2C"/>
    <w:rsid w:val="00C272F6"/>
    <w:rsid w:val="00C2796E"/>
    <w:rsid w:val="00C32C05"/>
    <w:rsid w:val="00C33F77"/>
    <w:rsid w:val="00C34D2F"/>
    <w:rsid w:val="00C354E4"/>
    <w:rsid w:val="00C357DE"/>
    <w:rsid w:val="00C40F51"/>
    <w:rsid w:val="00C41FB9"/>
    <w:rsid w:val="00C44909"/>
    <w:rsid w:val="00C47945"/>
    <w:rsid w:val="00C47B48"/>
    <w:rsid w:val="00C50252"/>
    <w:rsid w:val="00C53FD7"/>
    <w:rsid w:val="00C54B77"/>
    <w:rsid w:val="00C54D63"/>
    <w:rsid w:val="00C562F7"/>
    <w:rsid w:val="00C57360"/>
    <w:rsid w:val="00C622D2"/>
    <w:rsid w:val="00C6252D"/>
    <w:rsid w:val="00C62906"/>
    <w:rsid w:val="00C642C5"/>
    <w:rsid w:val="00C6548F"/>
    <w:rsid w:val="00C72B85"/>
    <w:rsid w:val="00C73284"/>
    <w:rsid w:val="00C80453"/>
    <w:rsid w:val="00C81054"/>
    <w:rsid w:val="00C81355"/>
    <w:rsid w:val="00C81D76"/>
    <w:rsid w:val="00C82C8C"/>
    <w:rsid w:val="00C8323E"/>
    <w:rsid w:val="00C83A03"/>
    <w:rsid w:val="00C84180"/>
    <w:rsid w:val="00C87678"/>
    <w:rsid w:val="00C90644"/>
    <w:rsid w:val="00C96EC6"/>
    <w:rsid w:val="00C97697"/>
    <w:rsid w:val="00CA0CA5"/>
    <w:rsid w:val="00CA1664"/>
    <w:rsid w:val="00CA1866"/>
    <w:rsid w:val="00CA2E23"/>
    <w:rsid w:val="00CA480A"/>
    <w:rsid w:val="00CA4E48"/>
    <w:rsid w:val="00CA70EB"/>
    <w:rsid w:val="00CA7931"/>
    <w:rsid w:val="00CB1EEC"/>
    <w:rsid w:val="00CB25CC"/>
    <w:rsid w:val="00CB2901"/>
    <w:rsid w:val="00CB2B68"/>
    <w:rsid w:val="00CB2C9A"/>
    <w:rsid w:val="00CB4553"/>
    <w:rsid w:val="00CC27ED"/>
    <w:rsid w:val="00CC3567"/>
    <w:rsid w:val="00CC4292"/>
    <w:rsid w:val="00CC559D"/>
    <w:rsid w:val="00CC5B28"/>
    <w:rsid w:val="00CC5E83"/>
    <w:rsid w:val="00CC6A5D"/>
    <w:rsid w:val="00CC74FB"/>
    <w:rsid w:val="00CC7C41"/>
    <w:rsid w:val="00CD40F1"/>
    <w:rsid w:val="00CD49B3"/>
    <w:rsid w:val="00CD6F08"/>
    <w:rsid w:val="00CD7D95"/>
    <w:rsid w:val="00CE1E11"/>
    <w:rsid w:val="00CE5331"/>
    <w:rsid w:val="00CE544D"/>
    <w:rsid w:val="00CE57BE"/>
    <w:rsid w:val="00CE75B3"/>
    <w:rsid w:val="00CF1151"/>
    <w:rsid w:val="00CF2A94"/>
    <w:rsid w:val="00CF453B"/>
    <w:rsid w:val="00CF46AE"/>
    <w:rsid w:val="00CF52FE"/>
    <w:rsid w:val="00CF5A23"/>
    <w:rsid w:val="00D02C81"/>
    <w:rsid w:val="00D046C6"/>
    <w:rsid w:val="00D07B27"/>
    <w:rsid w:val="00D11B19"/>
    <w:rsid w:val="00D12DAA"/>
    <w:rsid w:val="00D14531"/>
    <w:rsid w:val="00D16E78"/>
    <w:rsid w:val="00D179C4"/>
    <w:rsid w:val="00D23642"/>
    <w:rsid w:val="00D31CD8"/>
    <w:rsid w:val="00D320FB"/>
    <w:rsid w:val="00D32ED0"/>
    <w:rsid w:val="00D33131"/>
    <w:rsid w:val="00D33E43"/>
    <w:rsid w:val="00D3576C"/>
    <w:rsid w:val="00D35BB5"/>
    <w:rsid w:val="00D36273"/>
    <w:rsid w:val="00D37CAC"/>
    <w:rsid w:val="00D43D7E"/>
    <w:rsid w:val="00D462EE"/>
    <w:rsid w:val="00D4671A"/>
    <w:rsid w:val="00D47410"/>
    <w:rsid w:val="00D50103"/>
    <w:rsid w:val="00D5128B"/>
    <w:rsid w:val="00D51D25"/>
    <w:rsid w:val="00D5321D"/>
    <w:rsid w:val="00D53D60"/>
    <w:rsid w:val="00D5552F"/>
    <w:rsid w:val="00D56C9C"/>
    <w:rsid w:val="00D56FC6"/>
    <w:rsid w:val="00D60017"/>
    <w:rsid w:val="00D61439"/>
    <w:rsid w:val="00D64A1B"/>
    <w:rsid w:val="00D65089"/>
    <w:rsid w:val="00D66EC2"/>
    <w:rsid w:val="00D72687"/>
    <w:rsid w:val="00D72B83"/>
    <w:rsid w:val="00D76E8E"/>
    <w:rsid w:val="00D76FE6"/>
    <w:rsid w:val="00D77A19"/>
    <w:rsid w:val="00D86060"/>
    <w:rsid w:val="00D86515"/>
    <w:rsid w:val="00D86A8C"/>
    <w:rsid w:val="00D932AA"/>
    <w:rsid w:val="00D94C81"/>
    <w:rsid w:val="00D9740D"/>
    <w:rsid w:val="00DA1857"/>
    <w:rsid w:val="00DA3F91"/>
    <w:rsid w:val="00DA4D88"/>
    <w:rsid w:val="00DA6ED8"/>
    <w:rsid w:val="00DB794D"/>
    <w:rsid w:val="00DC13B3"/>
    <w:rsid w:val="00DD0804"/>
    <w:rsid w:val="00DD1FA7"/>
    <w:rsid w:val="00DD2136"/>
    <w:rsid w:val="00DD2DBB"/>
    <w:rsid w:val="00DD3B82"/>
    <w:rsid w:val="00DD6883"/>
    <w:rsid w:val="00DD7EA3"/>
    <w:rsid w:val="00DE5A6C"/>
    <w:rsid w:val="00DE5D04"/>
    <w:rsid w:val="00DF22D3"/>
    <w:rsid w:val="00DF298E"/>
    <w:rsid w:val="00E003B6"/>
    <w:rsid w:val="00E036AE"/>
    <w:rsid w:val="00E04E7F"/>
    <w:rsid w:val="00E11894"/>
    <w:rsid w:val="00E11AB2"/>
    <w:rsid w:val="00E13D37"/>
    <w:rsid w:val="00E13EF6"/>
    <w:rsid w:val="00E15144"/>
    <w:rsid w:val="00E17C41"/>
    <w:rsid w:val="00E22EBF"/>
    <w:rsid w:val="00E236C0"/>
    <w:rsid w:val="00E24480"/>
    <w:rsid w:val="00E255D1"/>
    <w:rsid w:val="00E266C0"/>
    <w:rsid w:val="00E26D96"/>
    <w:rsid w:val="00E3265E"/>
    <w:rsid w:val="00E33B22"/>
    <w:rsid w:val="00E348B3"/>
    <w:rsid w:val="00E355D4"/>
    <w:rsid w:val="00E41153"/>
    <w:rsid w:val="00E41D24"/>
    <w:rsid w:val="00E42A4B"/>
    <w:rsid w:val="00E43FA4"/>
    <w:rsid w:val="00E44AB7"/>
    <w:rsid w:val="00E470EA"/>
    <w:rsid w:val="00E50957"/>
    <w:rsid w:val="00E510DF"/>
    <w:rsid w:val="00E5361F"/>
    <w:rsid w:val="00E538EA"/>
    <w:rsid w:val="00E5761D"/>
    <w:rsid w:val="00E57E99"/>
    <w:rsid w:val="00E57EF9"/>
    <w:rsid w:val="00E64149"/>
    <w:rsid w:val="00E66791"/>
    <w:rsid w:val="00E67D2C"/>
    <w:rsid w:val="00E71B48"/>
    <w:rsid w:val="00E736EF"/>
    <w:rsid w:val="00E759CE"/>
    <w:rsid w:val="00E8039E"/>
    <w:rsid w:val="00E82971"/>
    <w:rsid w:val="00E83577"/>
    <w:rsid w:val="00E856CA"/>
    <w:rsid w:val="00E91735"/>
    <w:rsid w:val="00E91C3F"/>
    <w:rsid w:val="00E91DCE"/>
    <w:rsid w:val="00E9484D"/>
    <w:rsid w:val="00E96E1E"/>
    <w:rsid w:val="00E97EDD"/>
    <w:rsid w:val="00EA1136"/>
    <w:rsid w:val="00EA6700"/>
    <w:rsid w:val="00EB1514"/>
    <w:rsid w:val="00EB2A44"/>
    <w:rsid w:val="00EB38D3"/>
    <w:rsid w:val="00EB3FBA"/>
    <w:rsid w:val="00EB71E1"/>
    <w:rsid w:val="00EC0F65"/>
    <w:rsid w:val="00EC4C1C"/>
    <w:rsid w:val="00EC500E"/>
    <w:rsid w:val="00EC5A8B"/>
    <w:rsid w:val="00EC5CFE"/>
    <w:rsid w:val="00EC70A6"/>
    <w:rsid w:val="00ED0BD9"/>
    <w:rsid w:val="00ED595A"/>
    <w:rsid w:val="00ED6382"/>
    <w:rsid w:val="00ED74E2"/>
    <w:rsid w:val="00EE3B10"/>
    <w:rsid w:val="00EE432C"/>
    <w:rsid w:val="00EE52D1"/>
    <w:rsid w:val="00EE5391"/>
    <w:rsid w:val="00EE55D1"/>
    <w:rsid w:val="00EE5675"/>
    <w:rsid w:val="00EE62C9"/>
    <w:rsid w:val="00EE661B"/>
    <w:rsid w:val="00EE75DE"/>
    <w:rsid w:val="00EE7817"/>
    <w:rsid w:val="00EF0483"/>
    <w:rsid w:val="00EF08F2"/>
    <w:rsid w:val="00EF5DD5"/>
    <w:rsid w:val="00EF6082"/>
    <w:rsid w:val="00F02890"/>
    <w:rsid w:val="00F0682D"/>
    <w:rsid w:val="00F0718E"/>
    <w:rsid w:val="00F12183"/>
    <w:rsid w:val="00F129D7"/>
    <w:rsid w:val="00F12FC5"/>
    <w:rsid w:val="00F13197"/>
    <w:rsid w:val="00F14053"/>
    <w:rsid w:val="00F146D6"/>
    <w:rsid w:val="00F162F4"/>
    <w:rsid w:val="00F173E8"/>
    <w:rsid w:val="00F23F24"/>
    <w:rsid w:val="00F242B7"/>
    <w:rsid w:val="00F2649B"/>
    <w:rsid w:val="00F3089F"/>
    <w:rsid w:val="00F34B67"/>
    <w:rsid w:val="00F37F10"/>
    <w:rsid w:val="00F4178A"/>
    <w:rsid w:val="00F42C52"/>
    <w:rsid w:val="00F43D8B"/>
    <w:rsid w:val="00F44DA1"/>
    <w:rsid w:val="00F51027"/>
    <w:rsid w:val="00F51378"/>
    <w:rsid w:val="00F52B51"/>
    <w:rsid w:val="00F52FEA"/>
    <w:rsid w:val="00F56FE0"/>
    <w:rsid w:val="00F621A9"/>
    <w:rsid w:val="00F64556"/>
    <w:rsid w:val="00F65AEE"/>
    <w:rsid w:val="00F65F76"/>
    <w:rsid w:val="00F66952"/>
    <w:rsid w:val="00F67FCE"/>
    <w:rsid w:val="00F70461"/>
    <w:rsid w:val="00F71083"/>
    <w:rsid w:val="00F728CD"/>
    <w:rsid w:val="00F72DEB"/>
    <w:rsid w:val="00F73B67"/>
    <w:rsid w:val="00F76A8C"/>
    <w:rsid w:val="00F802DA"/>
    <w:rsid w:val="00F81D54"/>
    <w:rsid w:val="00F824E0"/>
    <w:rsid w:val="00F86E51"/>
    <w:rsid w:val="00F906AA"/>
    <w:rsid w:val="00F90C3B"/>
    <w:rsid w:val="00F92881"/>
    <w:rsid w:val="00F92A7F"/>
    <w:rsid w:val="00F94106"/>
    <w:rsid w:val="00F97C20"/>
    <w:rsid w:val="00FA2DCA"/>
    <w:rsid w:val="00FA30C9"/>
    <w:rsid w:val="00FA43BB"/>
    <w:rsid w:val="00FA6ADA"/>
    <w:rsid w:val="00FA723E"/>
    <w:rsid w:val="00FA7DB7"/>
    <w:rsid w:val="00FB1DA9"/>
    <w:rsid w:val="00FB3724"/>
    <w:rsid w:val="00FC27CA"/>
    <w:rsid w:val="00FC322C"/>
    <w:rsid w:val="00FC3799"/>
    <w:rsid w:val="00FC5337"/>
    <w:rsid w:val="00FC5B5D"/>
    <w:rsid w:val="00FD2D4A"/>
    <w:rsid w:val="00FD50A2"/>
    <w:rsid w:val="00FD654E"/>
    <w:rsid w:val="00FD7574"/>
    <w:rsid w:val="00FE26AA"/>
    <w:rsid w:val="00FE27B4"/>
    <w:rsid w:val="00FE72A7"/>
    <w:rsid w:val="00FE7EBC"/>
    <w:rsid w:val="00FF2E1F"/>
    <w:rsid w:val="00FF3726"/>
    <w:rsid w:val="00FF4E1B"/>
    <w:rsid w:val="00FF51EB"/>
    <w:rsid w:val="021AAD36"/>
    <w:rsid w:val="021AC361"/>
    <w:rsid w:val="05414A0F"/>
    <w:rsid w:val="05D24B7A"/>
    <w:rsid w:val="0840C8EB"/>
    <w:rsid w:val="086472A1"/>
    <w:rsid w:val="0878EAD1"/>
    <w:rsid w:val="0B5A4A1D"/>
    <w:rsid w:val="0D37EE5C"/>
    <w:rsid w:val="0D4C5BF4"/>
    <w:rsid w:val="0D6BCD95"/>
    <w:rsid w:val="0EC3D5F7"/>
    <w:rsid w:val="0EE82C55"/>
    <w:rsid w:val="0FF70EE8"/>
    <w:rsid w:val="1083FCB6"/>
    <w:rsid w:val="108E6E5F"/>
    <w:rsid w:val="11436C19"/>
    <w:rsid w:val="12DF3C7A"/>
    <w:rsid w:val="13A72FE0"/>
    <w:rsid w:val="13BB9D78"/>
    <w:rsid w:val="1533177B"/>
    <w:rsid w:val="15694BCC"/>
    <w:rsid w:val="15B62E3A"/>
    <w:rsid w:val="1636C334"/>
    <w:rsid w:val="16CEE7DC"/>
    <w:rsid w:val="18BD6CE3"/>
    <w:rsid w:val="1AE12334"/>
    <w:rsid w:val="1AF10162"/>
    <w:rsid w:val="1BC6786F"/>
    <w:rsid w:val="1E28A224"/>
    <w:rsid w:val="1FD8EAB5"/>
    <w:rsid w:val="21028FB7"/>
    <w:rsid w:val="23AC18D3"/>
    <w:rsid w:val="2547E934"/>
    <w:rsid w:val="26FE7071"/>
    <w:rsid w:val="295B769D"/>
    <w:rsid w:val="296B5F63"/>
    <w:rsid w:val="2E40C4A7"/>
    <w:rsid w:val="30007C27"/>
    <w:rsid w:val="3578C3DA"/>
    <w:rsid w:val="365E1915"/>
    <w:rsid w:val="3775201C"/>
    <w:rsid w:val="37F9E976"/>
    <w:rsid w:val="3A542283"/>
    <w:rsid w:val="3BE8055E"/>
    <w:rsid w:val="3FAE64EE"/>
    <w:rsid w:val="41961117"/>
    <w:rsid w:val="43172A9C"/>
    <w:rsid w:val="43C8F690"/>
    <w:rsid w:val="44CDB1D9"/>
    <w:rsid w:val="45F9919A"/>
    <w:rsid w:val="460CF780"/>
    <w:rsid w:val="4669823A"/>
    <w:rsid w:val="4732A58B"/>
    <w:rsid w:val="47607C0B"/>
    <w:rsid w:val="4D2D50DA"/>
    <w:rsid w:val="4F3DB770"/>
    <w:rsid w:val="5690BEB5"/>
    <w:rsid w:val="582363EB"/>
    <w:rsid w:val="587D9C58"/>
    <w:rsid w:val="58DB4F87"/>
    <w:rsid w:val="58DB5A1F"/>
    <w:rsid w:val="5962F6BC"/>
    <w:rsid w:val="5980C922"/>
    <w:rsid w:val="59F2AB85"/>
    <w:rsid w:val="5B1C9983"/>
    <w:rsid w:val="5CF6D50E"/>
    <w:rsid w:val="5DAECB42"/>
    <w:rsid w:val="5DC338DA"/>
    <w:rsid w:val="606DEBCE"/>
    <w:rsid w:val="60E66C04"/>
    <w:rsid w:val="640E2400"/>
    <w:rsid w:val="6501E6F3"/>
    <w:rsid w:val="668DBA22"/>
    <w:rsid w:val="69BC723A"/>
    <w:rsid w:val="6A8D4E4A"/>
    <w:rsid w:val="6AAFF2AC"/>
    <w:rsid w:val="6B8D708C"/>
    <w:rsid w:val="6BE49902"/>
    <w:rsid w:val="6DC9E31D"/>
    <w:rsid w:val="6E9F7F0A"/>
    <w:rsid w:val="6FE35EB3"/>
    <w:rsid w:val="704C5EE7"/>
    <w:rsid w:val="70DCDCA7"/>
    <w:rsid w:val="71F052C1"/>
    <w:rsid w:val="7227CD7F"/>
    <w:rsid w:val="73C39DE0"/>
    <w:rsid w:val="750EC08E"/>
    <w:rsid w:val="752338BE"/>
    <w:rsid w:val="76AA90EF"/>
    <w:rsid w:val="775C677B"/>
    <w:rsid w:val="778E75B4"/>
    <w:rsid w:val="78970F03"/>
    <w:rsid w:val="78F837DC"/>
    <w:rsid w:val="7C472FFB"/>
    <w:rsid w:val="7D0903B9"/>
    <w:rsid w:val="7D2E4AA3"/>
    <w:rsid w:val="7DE3005C"/>
    <w:rsid w:val="7EA5C4A6"/>
    <w:rsid w:val="7EDB88AC"/>
    <w:rsid w:val="7F77812A"/>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66309"/>
  <w15:chartTrackingRefBased/>
  <w15:docId w15:val="{1529A15D-2FCE-4BA8-9B48-5B7B9E9C9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C42"/>
  </w:style>
  <w:style w:type="paragraph" w:styleId="Heading1">
    <w:name w:val="heading 1"/>
    <w:basedOn w:val="Normal"/>
    <w:next w:val="Normal"/>
    <w:link w:val="Heading1Char"/>
    <w:uiPriority w:val="9"/>
    <w:qFormat/>
    <w:rsid w:val="007F59A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A6ED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91A1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28740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3D1A"/>
    <w:rPr>
      <w:color w:val="0000FF" w:themeColor="hyperlink"/>
      <w:u w:val="single"/>
    </w:rPr>
  </w:style>
  <w:style w:type="character" w:customStyle="1" w:styleId="Heading1Char">
    <w:name w:val="Heading 1 Char"/>
    <w:basedOn w:val="DefaultParagraphFont"/>
    <w:link w:val="Heading1"/>
    <w:uiPriority w:val="9"/>
    <w:rsid w:val="007F59A8"/>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DD6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883"/>
  </w:style>
  <w:style w:type="paragraph" w:styleId="Footer">
    <w:name w:val="footer"/>
    <w:basedOn w:val="Normal"/>
    <w:link w:val="FooterChar"/>
    <w:uiPriority w:val="99"/>
    <w:unhideWhenUsed/>
    <w:rsid w:val="00DD6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883"/>
  </w:style>
  <w:style w:type="paragraph" w:styleId="BodyText">
    <w:name w:val="Body Text"/>
    <w:basedOn w:val="Normal"/>
    <w:link w:val="BodyTextChar"/>
    <w:uiPriority w:val="1"/>
    <w:qFormat/>
    <w:rsid w:val="00475A1B"/>
    <w:pPr>
      <w:widowControl w:val="0"/>
      <w:autoSpaceDE w:val="0"/>
      <w:autoSpaceDN w:val="0"/>
      <w:spacing w:after="0" w:line="240" w:lineRule="auto"/>
    </w:pPr>
    <w:rPr>
      <w:rFonts w:ascii="Cambria" w:eastAsia="Cambria" w:hAnsi="Cambria" w:cs="Cambria"/>
      <w:sz w:val="16"/>
      <w:szCs w:val="16"/>
      <w:lang w:val="en-US"/>
    </w:rPr>
  </w:style>
  <w:style w:type="character" w:customStyle="1" w:styleId="BodyTextChar">
    <w:name w:val="Body Text Char"/>
    <w:basedOn w:val="DefaultParagraphFont"/>
    <w:link w:val="BodyText"/>
    <w:uiPriority w:val="1"/>
    <w:rsid w:val="00475A1B"/>
    <w:rPr>
      <w:rFonts w:ascii="Cambria" w:eastAsia="Cambria" w:hAnsi="Cambria" w:cs="Cambria"/>
      <w:sz w:val="16"/>
      <w:szCs w:val="16"/>
      <w:lang w:val="en-US"/>
    </w:rPr>
  </w:style>
  <w:style w:type="paragraph" w:styleId="ListParagraph">
    <w:name w:val="List Paragraph"/>
    <w:basedOn w:val="Normal"/>
    <w:uiPriority w:val="34"/>
    <w:qFormat/>
    <w:rsid w:val="00E510DF"/>
    <w:pPr>
      <w:ind w:left="720"/>
      <w:contextualSpacing/>
    </w:pPr>
  </w:style>
  <w:style w:type="character" w:customStyle="1" w:styleId="Heading2Char">
    <w:name w:val="Heading 2 Char"/>
    <w:basedOn w:val="DefaultParagraphFont"/>
    <w:link w:val="Heading2"/>
    <w:uiPriority w:val="9"/>
    <w:rsid w:val="005A6ED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791A10"/>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A60827"/>
    <w:rPr>
      <w:color w:val="605E5C"/>
      <w:shd w:val="clear" w:color="auto" w:fill="E1DFDD"/>
    </w:rPr>
  </w:style>
  <w:style w:type="table" w:styleId="TableGrid">
    <w:name w:val="Table Grid"/>
    <w:basedOn w:val="TableNormal"/>
    <w:uiPriority w:val="59"/>
    <w:rsid w:val="00D53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87402"/>
    <w:rPr>
      <w:rFonts w:asciiTheme="majorHAnsi" w:eastAsiaTheme="majorEastAsia" w:hAnsiTheme="majorHAnsi" w:cstheme="majorBidi"/>
      <w:i/>
      <w:iCs/>
      <w:color w:val="365F91" w:themeColor="accent1" w:themeShade="BF"/>
    </w:rPr>
  </w:style>
  <w:style w:type="character" w:customStyle="1" w:styleId="markedcontent">
    <w:name w:val="markedcontent"/>
    <w:basedOn w:val="DefaultParagraphFont"/>
    <w:rsid w:val="00566611"/>
  </w:style>
  <w:style w:type="character" w:styleId="FollowedHyperlink">
    <w:name w:val="FollowedHyperlink"/>
    <w:basedOn w:val="DefaultParagraphFont"/>
    <w:uiPriority w:val="99"/>
    <w:semiHidden/>
    <w:unhideWhenUsed/>
    <w:rsid w:val="0056661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643649">
      <w:bodyDiv w:val="1"/>
      <w:marLeft w:val="0"/>
      <w:marRight w:val="0"/>
      <w:marTop w:val="0"/>
      <w:marBottom w:val="0"/>
      <w:divBdr>
        <w:top w:val="none" w:sz="0" w:space="0" w:color="auto"/>
        <w:left w:val="none" w:sz="0" w:space="0" w:color="auto"/>
        <w:bottom w:val="none" w:sz="0" w:space="0" w:color="auto"/>
        <w:right w:val="none" w:sz="0" w:space="0" w:color="auto"/>
      </w:divBdr>
    </w:div>
    <w:div w:id="1044908470">
      <w:bodyDiv w:val="1"/>
      <w:marLeft w:val="0"/>
      <w:marRight w:val="0"/>
      <w:marTop w:val="0"/>
      <w:marBottom w:val="0"/>
      <w:divBdr>
        <w:top w:val="none" w:sz="0" w:space="0" w:color="auto"/>
        <w:left w:val="none" w:sz="0" w:space="0" w:color="auto"/>
        <w:bottom w:val="none" w:sz="0" w:space="0" w:color="auto"/>
        <w:right w:val="none" w:sz="0" w:space="0" w:color="auto"/>
      </w:divBdr>
    </w:div>
    <w:div w:id="1149371074">
      <w:bodyDiv w:val="1"/>
      <w:marLeft w:val="0"/>
      <w:marRight w:val="0"/>
      <w:marTop w:val="0"/>
      <w:marBottom w:val="0"/>
      <w:divBdr>
        <w:top w:val="none" w:sz="0" w:space="0" w:color="auto"/>
        <w:left w:val="none" w:sz="0" w:space="0" w:color="auto"/>
        <w:bottom w:val="none" w:sz="0" w:space="0" w:color="auto"/>
        <w:right w:val="none" w:sz="0" w:space="0" w:color="auto"/>
      </w:divBdr>
    </w:div>
    <w:div w:id="1762291542">
      <w:bodyDiv w:val="1"/>
      <w:marLeft w:val="0"/>
      <w:marRight w:val="0"/>
      <w:marTop w:val="0"/>
      <w:marBottom w:val="0"/>
      <w:divBdr>
        <w:top w:val="none" w:sz="0" w:space="0" w:color="auto"/>
        <w:left w:val="none" w:sz="0" w:space="0" w:color="auto"/>
        <w:bottom w:val="none" w:sz="0" w:space="0" w:color="auto"/>
        <w:right w:val="none" w:sz="0" w:space="0" w:color="auto"/>
      </w:divBdr>
    </w:div>
    <w:div w:id="1775975953">
      <w:bodyDiv w:val="1"/>
      <w:marLeft w:val="0"/>
      <w:marRight w:val="0"/>
      <w:marTop w:val="0"/>
      <w:marBottom w:val="0"/>
      <w:divBdr>
        <w:top w:val="none" w:sz="0" w:space="0" w:color="auto"/>
        <w:left w:val="none" w:sz="0" w:space="0" w:color="auto"/>
        <w:bottom w:val="none" w:sz="0" w:space="0" w:color="auto"/>
        <w:right w:val="none" w:sz="0" w:space="0" w:color="auto"/>
      </w:divBdr>
    </w:div>
    <w:div w:id="2004117772">
      <w:bodyDiv w:val="1"/>
      <w:marLeft w:val="0"/>
      <w:marRight w:val="0"/>
      <w:marTop w:val="0"/>
      <w:marBottom w:val="0"/>
      <w:divBdr>
        <w:top w:val="none" w:sz="0" w:space="0" w:color="auto"/>
        <w:left w:val="none" w:sz="0" w:space="0" w:color="auto"/>
        <w:bottom w:val="none" w:sz="0" w:space="0" w:color="auto"/>
        <w:right w:val="none" w:sz="0" w:space="0" w:color="auto"/>
      </w:divBdr>
    </w:div>
    <w:div w:id="209527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yperlink" Target="https://censusindia.gov.in/census.website/data/data-visualizations/PopulationSearch_PCA_Indicator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1080/01930826.2014.903365"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www.stats.gov.cn/english/PressRelease/202105/t20210510_1817185.html"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youtube.com/watch?v=o4OIw6bpw6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doi.org/10.1080/00221325.2019.157518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2" ma:contentTypeDescription="Create a new document." ma:contentTypeScope="" ma:versionID="79070f43ae9af9b22ca554c745ff5234">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5219607d5a5c585a68483ca5e16e6324"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AD9168-8671-416B-8FAB-C08D8A958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560C30-2EDD-450B-BC3B-5AE120C3F867}">
  <ds:schemaRefs>
    <ds:schemaRef ds:uri="http://schemas.openxmlformats.org/officeDocument/2006/bibliography"/>
  </ds:schemaRefs>
</ds:datastoreItem>
</file>

<file path=customXml/itemProps3.xml><?xml version="1.0" encoding="utf-8"?>
<ds:datastoreItem xmlns:ds="http://schemas.openxmlformats.org/officeDocument/2006/customXml" ds:itemID="{FFB9DD8C-B6CC-495D-BD53-2878191459DE}">
  <ds:schemaRefs>
    <ds:schemaRef ds:uri="http://schemas.microsoft.com/sharepoint/v3/contenttype/forms"/>
  </ds:schemaRefs>
</ds:datastoreItem>
</file>

<file path=customXml/itemProps4.xml><?xml version="1.0" encoding="utf-8"?>
<ds:datastoreItem xmlns:ds="http://schemas.openxmlformats.org/officeDocument/2006/customXml" ds:itemID="{510FD4FE-EB4D-4CD0-BF94-897EBB2B75D5}">
  <ds:schemaRefs>
    <ds:schemaRef ds:uri="http://schemas.microsoft.com/office/2006/metadata/propertie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6b5bd684-8631-4d35-bdcf-c9e38c7d488d"/>
    <ds:schemaRef ds:uri="http://purl.org/dc/elements/1.1/"/>
    <ds:schemaRef ds:uri="http://purl.org/dc/terms/"/>
    <ds:schemaRef ds:uri="37708af0-49d6-4626-adf7-ee8f7f4cc1b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2132</TotalTime>
  <Pages>1</Pages>
  <Words>2714</Words>
  <Characters>15476</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18154</CharactersWithSpaces>
  <SharedDoc>false</SharedDoc>
  <HLinks>
    <vt:vector size="30" baseType="variant">
      <vt:variant>
        <vt:i4>655435</vt:i4>
      </vt:variant>
      <vt:variant>
        <vt:i4>12</vt:i4>
      </vt:variant>
      <vt:variant>
        <vt:i4>0</vt:i4>
      </vt:variant>
      <vt:variant>
        <vt:i4>5</vt:i4>
      </vt:variant>
      <vt:variant>
        <vt:lpwstr>https://doi.org/10.1080/00221325.2019.1575180</vt:lpwstr>
      </vt:variant>
      <vt:variant>
        <vt:lpwstr/>
      </vt:variant>
      <vt:variant>
        <vt:i4>2687102</vt:i4>
      </vt:variant>
      <vt:variant>
        <vt:i4>9</vt:i4>
      </vt:variant>
      <vt:variant>
        <vt:i4>0</vt:i4>
      </vt:variant>
      <vt:variant>
        <vt:i4>5</vt:i4>
      </vt:variant>
      <vt:variant>
        <vt:lpwstr>https://censusindia.gov.in/census.website/data/data-visualizations/PopulationSearch_PCA_Indicators</vt:lpwstr>
      </vt:variant>
      <vt:variant>
        <vt:lpwstr/>
      </vt:variant>
      <vt:variant>
        <vt:i4>786503</vt:i4>
      </vt:variant>
      <vt:variant>
        <vt:i4>6</vt:i4>
      </vt:variant>
      <vt:variant>
        <vt:i4>0</vt:i4>
      </vt:variant>
      <vt:variant>
        <vt:i4>5</vt:i4>
      </vt:variant>
      <vt:variant>
        <vt:lpwstr>https://doi.org/10.1080/01930826.2014.903365</vt:lpwstr>
      </vt:variant>
      <vt:variant>
        <vt:lpwstr/>
      </vt:variant>
      <vt:variant>
        <vt:i4>1179693</vt:i4>
      </vt:variant>
      <vt:variant>
        <vt:i4>3</vt:i4>
      </vt:variant>
      <vt:variant>
        <vt:i4>0</vt:i4>
      </vt:variant>
      <vt:variant>
        <vt:i4>5</vt:i4>
      </vt:variant>
      <vt:variant>
        <vt:lpwstr>http://www.stats.gov.cn/english/PressRelease/202105/t20210510_1817185.html</vt:lpwstr>
      </vt:variant>
      <vt:variant>
        <vt:lpwstr/>
      </vt:variant>
      <vt:variant>
        <vt:i4>7471149</vt:i4>
      </vt:variant>
      <vt:variant>
        <vt:i4>0</vt:i4>
      </vt:variant>
      <vt:variant>
        <vt:i4>0</vt:i4>
      </vt:variant>
      <vt:variant>
        <vt:i4>5</vt:i4>
      </vt:variant>
      <vt:variant>
        <vt:lpwstr>https://www.youtube.com/watch?v=o4OIw6bpw6Y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Chakrakchiev</dc:creator>
  <cp:keywords/>
  <dc:description/>
  <cp:lastModifiedBy>Nikola Chakrakchiev</cp:lastModifiedBy>
  <cp:revision>971</cp:revision>
  <dcterms:created xsi:type="dcterms:W3CDTF">2022-07-31T09:29:00Z</dcterms:created>
  <dcterms:modified xsi:type="dcterms:W3CDTF">2022-08-06T00:44:00Z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