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0079" w14:textId="77777777" w:rsidR="00A44D02" w:rsidRDefault="00A44D02" w:rsidP="00A44D02">
      <w:pPr>
        <w:pStyle w:val="Default"/>
      </w:pPr>
    </w:p>
    <w:tbl>
      <w:tblPr>
        <w:tblW w:w="9357" w:type="dxa"/>
        <w:tblInd w:w="-108" w:type="dxa"/>
        <w:tblBorders>
          <w:top w:val="nil"/>
          <w:left w:val="nil"/>
          <w:bottom w:val="nil"/>
          <w:right w:val="nil"/>
        </w:tblBorders>
        <w:tblLayout w:type="fixed"/>
        <w:tblLook w:val="0000" w:firstRow="0" w:lastRow="0" w:firstColumn="0" w:lastColumn="0" w:noHBand="0" w:noVBand="0"/>
      </w:tblPr>
      <w:tblGrid>
        <w:gridCol w:w="2339"/>
        <w:gridCol w:w="2339"/>
        <w:gridCol w:w="2339"/>
        <w:gridCol w:w="2340"/>
      </w:tblGrid>
      <w:tr w:rsidR="007D7A62" w:rsidRPr="007D7A62" w14:paraId="00060E3E" w14:textId="77777777" w:rsidTr="007D7A62">
        <w:trPr>
          <w:trHeight w:val="345"/>
        </w:trPr>
        <w:tc>
          <w:tcPr>
            <w:tcW w:w="9357" w:type="dxa"/>
            <w:gridSpan w:val="4"/>
          </w:tcPr>
          <w:p w14:paraId="5452066C" w14:textId="6BD68799" w:rsidR="007D7A62" w:rsidRPr="007D7A62" w:rsidRDefault="007D7A62" w:rsidP="007D7A62">
            <w:pPr>
              <w:jc w:val="center"/>
              <w:rPr>
                <w:b/>
                <w:bCs/>
              </w:rPr>
            </w:pPr>
            <w:r w:rsidRPr="007D7A62">
              <w:rPr>
                <w:b/>
                <w:bCs/>
              </w:rPr>
              <w:t>ASSIGNMENT SPECIFICATION</w:t>
            </w:r>
          </w:p>
          <w:p w14:paraId="69CD320D" w14:textId="201CE262" w:rsidR="007D7A62" w:rsidRPr="007D7A62" w:rsidRDefault="007D7A62" w:rsidP="007D7A62">
            <w:pPr>
              <w:jc w:val="center"/>
              <w:rPr>
                <w:sz w:val="28"/>
                <w:szCs w:val="28"/>
              </w:rPr>
            </w:pPr>
            <w:r w:rsidRPr="007D7A62">
              <w:rPr>
                <w:b/>
                <w:bCs/>
                <w:sz w:val="28"/>
                <w:szCs w:val="28"/>
              </w:rPr>
              <w:t>HOSPITALITY &amp; TOURISM MANAGEMENT</w:t>
            </w:r>
          </w:p>
        </w:tc>
      </w:tr>
      <w:tr w:rsidR="007D7A62" w:rsidRPr="007D7A62" w14:paraId="09CE9A25" w14:textId="77777777" w:rsidTr="007D7A62">
        <w:trPr>
          <w:trHeight w:val="109"/>
        </w:trPr>
        <w:tc>
          <w:tcPr>
            <w:tcW w:w="4678" w:type="dxa"/>
            <w:gridSpan w:val="2"/>
          </w:tcPr>
          <w:p w14:paraId="035D1B1F" w14:textId="7BB6E2EB" w:rsidR="007D7A62" w:rsidRPr="007D7A62" w:rsidRDefault="007D7A62" w:rsidP="007D7A62">
            <w:pPr>
              <w:rPr>
                <w:sz w:val="23"/>
                <w:szCs w:val="23"/>
              </w:rPr>
            </w:pPr>
            <w:r w:rsidRPr="007D7A62">
              <w:rPr>
                <w:sz w:val="23"/>
                <w:szCs w:val="23"/>
              </w:rPr>
              <w:t xml:space="preserve">Student name: </w:t>
            </w:r>
            <w:r w:rsidR="00E01DB4">
              <w:rPr>
                <w:sz w:val="23"/>
                <w:szCs w:val="23"/>
              </w:rPr>
              <w:t>Valentina Adriana Matei</w:t>
            </w:r>
          </w:p>
        </w:tc>
        <w:tc>
          <w:tcPr>
            <w:tcW w:w="4679" w:type="dxa"/>
            <w:gridSpan w:val="2"/>
          </w:tcPr>
          <w:p w14:paraId="25E62964" w14:textId="75E3A6A5" w:rsidR="007D7A62" w:rsidRPr="007D7A62" w:rsidRDefault="007D7A62" w:rsidP="007D7A62">
            <w:pPr>
              <w:rPr>
                <w:sz w:val="23"/>
                <w:szCs w:val="23"/>
              </w:rPr>
            </w:pPr>
            <w:r w:rsidRPr="007D7A62">
              <w:rPr>
                <w:sz w:val="23"/>
                <w:szCs w:val="23"/>
              </w:rPr>
              <w:t xml:space="preserve">Student number: </w:t>
            </w:r>
            <w:r w:rsidR="00E01DB4">
              <w:rPr>
                <w:sz w:val="23"/>
                <w:szCs w:val="23"/>
              </w:rPr>
              <w:t>22</w:t>
            </w:r>
            <w:r w:rsidR="004902B1">
              <w:rPr>
                <w:sz w:val="23"/>
                <w:szCs w:val="23"/>
              </w:rPr>
              <w:t>2</w:t>
            </w:r>
            <w:r w:rsidR="00E01DB4">
              <w:rPr>
                <w:sz w:val="23"/>
                <w:szCs w:val="23"/>
              </w:rPr>
              <w:t>1642</w:t>
            </w:r>
          </w:p>
        </w:tc>
      </w:tr>
      <w:tr w:rsidR="007D7A62" w:rsidRPr="007D7A62" w14:paraId="28ACCB9A" w14:textId="77777777" w:rsidTr="007D7A62">
        <w:trPr>
          <w:trHeight w:val="109"/>
        </w:trPr>
        <w:tc>
          <w:tcPr>
            <w:tcW w:w="4678" w:type="dxa"/>
            <w:gridSpan w:val="2"/>
          </w:tcPr>
          <w:p w14:paraId="55FC4346" w14:textId="77777777" w:rsidR="007D7A62" w:rsidRPr="007D7A62" w:rsidRDefault="007D7A62" w:rsidP="007D7A62">
            <w:pPr>
              <w:rPr>
                <w:sz w:val="23"/>
                <w:szCs w:val="23"/>
              </w:rPr>
            </w:pPr>
            <w:r w:rsidRPr="007D7A62">
              <w:rPr>
                <w:sz w:val="23"/>
                <w:szCs w:val="23"/>
              </w:rPr>
              <w:t xml:space="preserve">Programmes: </w:t>
            </w:r>
          </w:p>
        </w:tc>
        <w:tc>
          <w:tcPr>
            <w:tcW w:w="4679" w:type="dxa"/>
            <w:gridSpan w:val="2"/>
          </w:tcPr>
          <w:p w14:paraId="49ADB95C" w14:textId="77777777" w:rsidR="007D7A62" w:rsidRPr="007D7A62" w:rsidRDefault="007D7A62" w:rsidP="007D7A62">
            <w:pPr>
              <w:rPr>
                <w:sz w:val="23"/>
                <w:szCs w:val="23"/>
              </w:rPr>
            </w:pPr>
            <w:r w:rsidRPr="007D7A62">
              <w:rPr>
                <w:sz w:val="23"/>
                <w:szCs w:val="23"/>
              </w:rPr>
              <w:t xml:space="preserve">BA International Hotel Management </w:t>
            </w:r>
          </w:p>
        </w:tc>
      </w:tr>
      <w:tr w:rsidR="007D7A62" w:rsidRPr="007D7A62" w14:paraId="293933D8" w14:textId="77777777" w:rsidTr="007D7A62">
        <w:trPr>
          <w:trHeight w:val="109"/>
        </w:trPr>
        <w:tc>
          <w:tcPr>
            <w:tcW w:w="2339" w:type="dxa"/>
          </w:tcPr>
          <w:p w14:paraId="080B89DF" w14:textId="77777777" w:rsidR="007D7A62" w:rsidRPr="007D7A62" w:rsidRDefault="007D7A62" w:rsidP="007D7A62">
            <w:pPr>
              <w:rPr>
                <w:sz w:val="23"/>
                <w:szCs w:val="23"/>
              </w:rPr>
            </w:pPr>
            <w:r w:rsidRPr="007D7A62">
              <w:rPr>
                <w:sz w:val="23"/>
                <w:szCs w:val="23"/>
              </w:rPr>
              <w:t xml:space="preserve">Module: </w:t>
            </w:r>
          </w:p>
        </w:tc>
        <w:tc>
          <w:tcPr>
            <w:tcW w:w="2339" w:type="dxa"/>
          </w:tcPr>
          <w:p w14:paraId="3DB4E8F5" w14:textId="77777777" w:rsidR="007D7A62" w:rsidRPr="007D7A62" w:rsidRDefault="007D7A62" w:rsidP="007D7A62">
            <w:pPr>
              <w:rPr>
                <w:sz w:val="23"/>
                <w:szCs w:val="23"/>
              </w:rPr>
            </w:pPr>
            <w:r w:rsidRPr="007D7A62">
              <w:rPr>
                <w:sz w:val="23"/>
                <w:szCs w:val="23"/>
              </w:rPr>
              <w:t xml:space="preserve">Operating Hotel Facilities </w:t>
            </w:r>
          </w:p>
        </w:tc>
        <w:tc>
          <w:tcPr>
            <w:tcW w:w="2339" w:type="dxa"/>
          </w:tcPr>
          <w:p w14:paraId="6059DAA4" w14:textId="2A76D3F7" w:rsidR="007D7A62" w:rsidRPr="007D7A62" w:rsidRDefault="007D7A62" w:rsidP="007D7A62">
            <w:pPr>
              <w:rPr>
                <w:sz w:val="23"/>
                <w:szCs w:val="23"/>
              </w:rPr>
            </w:pPr>
            <w:r w:rsidRPr="007D7A62">
              <w:rPr>
                <w:sz w:val="23"/>
                <w:szCs w:val="23"/>
              </w:rPr>
              <w:t xml:space="preserve">Component No: </w:t>
            </w:r>
          </w:p>
        </w:tc>
        <w:tc>
          <w:tcPr>
            <w:tcW w:w="2340" w:type="dxa"/>
          </w:tcPr>
          <w:p w14:paraId="7225A509" w14:textId="25029E7C" w:rsidR="007D7A62" w:rsidRPr="007D7A62" w:rsidRDefault="007D7A62" w:rsidP="007D7A62">
            <w:pPr>
              <w:rPr>
                <w:sz w:val="23"/>
                <w:szCs w:val="23"/>
              </w:rPr>
            </w:pPr>
            <w:r w:rsidRPr="007D7A62">
              <w:rPr>
                <w:sz w:val="23"/>
                <w:szCs w:val="23"/>
              </w:rPr>
              <w:t xml:space="preserve">1 of </w:t>
            </w:r>
            <w:r w:rsidR="001A4AEB">
              <w:rPr>
                <w:sz w:val="23"/>
                <w:szCs w:val="23"/>
              </w:rPr>
              <w:t>2</w:t>
            </w:r>
          </w:p>
        </w:tc>
      </w:tr>
      <w:tr w:rsidR="007D7A62" w:rsidRPr="007D7A62" w14:paraId="71BBF210" w14:textId="77777777" w:rsidTr="007D7A62">
        <w:trPr>
          <w:trHeight w:val="369"/>
        </w:trPr>
        <w:tc>
          <w:tcPr>
            <w:tcW w:w="2339" w:type="dxa"/>
          </w:tcPr>
          <w:p w14:paraId="1286BCC3" w14:textId="77777777" w:rsidR="007D7A62" w:rsidRPr="007D7A62" w:rsidRDefault="007D7A62" w:rsidP="007D7A62">
            <w:pPr>
              <w:rPr>
                <w:sz w:val="23"/>
                <w:szCs w:val="23"/>
              </w:rPr>
            </w:pPr>
            <w:r w:rsidRPr="007D7A62">
              <w:rPr>
                <w:sz w:val="23"/>
                <w:szCs w:val="23"/>
              </w:rPr>
              <w:t xml:space="preserve">Module code: </w:t>
            </w:r>
          </w:p>
        </w:tc>
        <w:tc>
          <w:tcPr>
            <w:tcW w:w="2339" w:type="dxa"/>
          </w:tcPr>
          <w:p w14:paraId="56044FC4" w14:textId="77777777" w:rsidR="007D7A62" w:rsidRPr="007D7A62" w:rsidRDefault="007D7A62" w:rsidP="007D7A62">
            <w:pPr>
              <w:rPr>
                <w:sz w:val="23"/>
                <w:szCs w:val="23"/>
              </w:rPr>
            </w:pPr>
            <w:r w:rsidRPr="007D7A62">
              <w:rPr>
                <w:sz w:val="23"/>
                <w:szCs w:val="23"/>
              </w:rPr>
              <w:t xml:space="preserve">BMIH4006 </w:t>
            </w:r>
          </w:p>
        </w:tc>
        <w:tc>
          <w:tcPr>
            <w:tcW w:w="2339" w:type="dxa"/>
          </w:tcPr>
          <w:p w14:paraId="6A3F093F" w14:textId="2FB1C762" w:rsidR="007D7A62" w:rsidRPr="007D7A62" w:rsidRDefault="007D7A62" w:rsidP="007D7A62">
            <w:pPr>
              <w:rPr>
                <w:sz w:val="23"/>
                <w:szCs w:val="23"/>
              </w:rPr>
            </w:pPr>
          </w:p>
        </w:tc>
        <w:tc>
          <w:tcPr>
            <w:tcW w:w="2340" w:type="dxa"/>
          </w:tcPr>
          <w:p w14:paraId="0F52ACCD" w14:textId="740645D4" w:rsidR="007D7A62" w:rsidRPr="007D7A62" w:rsidRDefault="007D7A62" w:rsidP="007D7A62">
            <w:pPr>
              <w:rPr>
                <w:sz w:val="23"/>
                <w:szCs w:val="23"/>
              </w:rPr>
            </w:pPr>
          </w:p>
        </w:tc>
      </w:tr>
      <w:tr w:rsidR="007D7A62" w:rsidRPr="007D7A62" w14:paraId="05405F83" w14:textId="77777777" w:rsidTr="007D7A62">
        <w:trPr>
          <w:trHeight w:val="637"/>
        </w:trPr>
        <w:tc>
          <w:tcPr>
            <w:tcW w:w="2339" w:type="dxa"/>
          </w:tcPr>
          <w:p w14:paraId="5242357D" w14:textId="77777777" w:rsidR="007D7A62" w:rsidRPr="007D7A62" w:rsidRDefault="007D7A62" w:rsidP="007D7A62">
            <w:pPr>
              <w:rPr>
                <w:sz w:val="23"/>
                <w:szCs w:val="23"/>
              </w:rPr>
            </w:pPr>
            <w:r w:rsidRPr="007D7A62">
              <w:rPr>
                <w:sz w:val="23"/>
                <w:szCs w:val="23"/>
              </w:rPr>
              <w:t xml:space="preserve">Lecturer: </w:t>
            </w:r>
          </w:p>
        </w:tc>
        <w:tc>
          <w:tcPr>
            <w:tcW w:w="2339" w:type="dxa"/>
          </w:tcPr>
          <w:p w14:paraId="510AE8FB" w14:textId="34269B19" w:rsidR="007D7A62" w:rsidRPr="007D7A62" w:rsidRDefault="007D7A62" w:rsidP="007D7A62">
            <w:pPr>
              <w:rPr>
                <w:sz w:val="23"/>
                <w:szCs w:val="23"/>
              </w:rPr>
            </w:pPr>
            <w:r w:rsidRPr="007D7A62">
              <w:rPr>
                <w:rFonts w:cs="Arial"/>
                <w:sz w:val="23"/>
                <w:szCs w:val="23"/>
              </w:rPr>
              <w:t>Natalie Brailsford</w:t>
            </w:r>
          </w:p>
          <w:p w14:paraId="07734B33" w14:textId="0DFEFC1D" w:rsidR="007D7A62" w:rsidRPr="007D7A62" w:rsidRDefault="007D7A62" w:rsidP="00F74C3C">
            <w:pPr>
              <w:rPr>
                <w:rFonts w:cs="Arial"/>
                <w:sz w:val="23"/>
                <w:szCs w:val="23"/>
              </w:rPr>
            </w:pPr>
          </w:p>
        </w:tc>
        <w:tc>
          <w:tcPr>
            <w:tcW w:w="2339" w:type="dxa"/>
          </w:tcPr>
          <w:p w14:paraId="364D3ADA" w14:textId="77777777" w:rsidR="007D7A62" w:rsidRPr="007D7A62" w:rsidRDefault="007D7A62" w:rsidP="007D7A62">
            <w:pPr>
              <w:rPr>
                <w:sz w:val="23"/>
                <w:szCs w:val="23"/>
              </w:rPr>
            </w:pPr>
            <w:r w:rsidRPr="007D7A62">
              <w:rPr>
                <w:sz w:val="23"/>
                <w:szCs w:val="23"/>
              </w:rPr>
              <w:t xml:space="preserve">Submission deadlines: </w:t>
            </w:r>
          </w:p>
          <w:p w14:paraId="6D18A4DD" w14:textId="5983F4A5" w:rsidR="007D7A62" w:rsidRPr="007D7A62" w:rsidRDefault="007D7A62" w:rsidP="007D7A62">
            <w:pPr>
              <w:rPr>
                <w:sz w:val="23"/>
                <w:szCs w:val="23"/>
              </w:rPr>
            </w:pPr>
          </w:p>
        </w:tc>
        <w:tc>
          <w:tcPr>
            <w:tcW w:w="2340" w:type="dxa"/>
          </w:tcPr>
          <w:p w14:paraId="2A22F66D" w14:textId="77777777" w:rsidR="007D7A62" w:rsidRPr="007D7A62" w:rsidRDefault="007D7A62" w:rsidP="007D7A62">
            <w:pPr>
              <w:rPr>
                <w:sz w:val="22"/>
              </w:rPr>
            </w:pPr>
            <w:r w:rsidRPr="007D7A62">
              <w:rPr>
                <w:sz w:val="22"/>
              </w:rPr>
              <w:t>Monday 13</w:t>
            </w:r>
            <w:r w:rsidRPr="007D7A62">
              <w:rPr>
                <w:sz w:val="14"/>
                <w:szCs w:val="14"/>
              </w:rPr>
              <w:t xml:space="preserve">th </w:t>
            </w:r>
            <w:r w:rsidRPr="007D7A62">
              <w:rPr>
                <w:sz w:val="22"/>
              </w:rPr>
              <w:t xml:space="preserve">November 23h59 </w:t>
            </w:r>
          </w:p>
          <w:p w14:paraId="65799B1C" w14:textId="4BD7A006" w:rsidR="007D7A62" w:rsidRPr="007D7A62" w:rsidRDefault="007D7A62" w:rsidP="007D7A62">
            <w:pPr>
              <w:rPr>
                <w:rFonts w:cs="Arial"/>
                <w:sz w:val="23"/>
                <w:szCs w:val="23"/>
              </w:rPr>
            </w:pPr>
          </w:p>
        </w:tc>
      </w:tr>
      <w:tr w:rsidR="007D7A62" w:rsidRPr="007D7A62" w14:paraId="7E7A64CD" w14:textId="77777777" w:rsidTr="007D7A62">
        <w:trPr>
          <w:trHeight w:val="302"/>
        </w:trPr>
        <w:tc>
          <w:tcPr>
            <w:tcW w:w="2339" w:type="dxa"/>
          </w:tcPr>
          <w:p w14:paraId="119CCC01" w14:textId="77777777" w:rsidR="007D7A62" w:rsidRPr="007D7A62" w:rsidRDefault="007D7A62" w:rsidP="007D7A62">
            <w:pPr>
              <w:rPr>
                <w:sz w:val="23"/>
                <w:szCs w:val="23"/>
              </w:rPr>
            </w:pPr>
            <w:r w:rsidRPr="007D7A62">
              <w:rPr>
                <w:sz w:val="23"/>
                <w:szCs w:val="23"/>
              </w:rPr>
              <w:t xml:space="preserve">Assignment Title: </w:t>
            </w:r>
          </w:p>
        </w:tc>
        <w:tc>
          <w:tcPr>
            <w:tcW w:w="2339" w:type="dxa"/>
          </w:tcPr>
          <w:p w14:paraId="24E526D4" w14:textId="43848980" w:rsidR="007D7A62" w:rsidRPr="007D7A62" w:rsidRDefault="007D7A62" w:rsidP="007D7A62">
            <w:pPr>
              <w:rPr>
                <w:sz w:val="23"/>
                <w:szCs w:val="23"/>
              </w:rPr>
            </w:pPr>
            <w:r w:rsidRPr="007D7A62">
              <w:rPr>
                <w:i/>
                <w:iCs/>
                <w:sz w:val="23"/>
                <w:szCs w:val="23"/>
              </w:rPr>
              <w:t xml:space="preserve">Student Journal (Learning Log) </w:t>
            </w:r>
          </w:p>
        </w:tc>
        <w:tc>
          <w:tcPr>
            <w:tcW w:w="2339" w:type="dxa"/>
          </w:tcPr>
          <w:p w14:paraId="060F4B4A" w14:textId="103E452E" w:rsidR="007D7A62" w:rsidRPr="007D7A62" w:rsidRDefault="007D7A62" w:rsidP="007D7A62">
            <w:pPr>
              <w:rPr>
                <w:sz w:val="23"/>
                <w:szCs w:val="23"/>
              </w:rPr>
            </w:pPr>
            <w:r>
              <w:rPr>
                <w:sz w:val="23"/>
                <w:szCs w:val="23"/>
              </w:rPr>
              <w:t>Word Count:</w:t>
            </w:r>
            <w:r w:rsidRPr="007D7A62">
              <w:rPr>
                <w:sz w:val="23"/>
                <w:szCs w:val="23"/>
              </w:rPr>
              <w:t xml:space="preserve"> </w:t>
            </w:r>
          </w:p>
        </w:tc>
        <w:tc>
          <w:tcPr>
            <w:tcW w:w="2340" w:type="dxa"/>
          </w:tcPr>
          <w:p w14:paraId="13C8192C" w14:textId="48A5ABB1" w:rsidR="007D7A62" w:rsidRPr="007D7A62" w:rsidRDefault="007D7A62" w:rsidP="007D7A62">
            <w:pPr>
              <w:rPr>
                <w:sz w:val="23"/>
                <w:szCs w:val="23"/>
              </w:rPr>
            </w:pPr>
            <w:r w:rsidRPr="007D7A62">
              <w:rPr>
                <w:sz w:val="22"/>
              </w:rPr>
              <w:t xml:space="preserve"> </w:t>
            </w:r>
            <w:r w:rsidR="00133288">
              <w:rPr>
                <w:sz w:val="22"/>
              </w:rPr>
              <w:t>738</w:t>
            </w:r>
            <w:r>
              <w:rPr>
                <w:sz w:val="22"/>
              </w:rPr>
              <w:t xml:space="preserve"> Words</w:t>
            </w:r>
          </w:p>
        </w:tc>
      </w:tr>
    </w:tbl>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rPr>
      </w:sdtEndPr>
      <w:sdtContent>
        <w:p w14:paraId="5358D54C" w14:textId="28855B5F" w:rsidR="001834FC" w:rsidRPr="00A44D02" w:rsidRDefault="001834FC" w:rsidP="00A44D02">
          <w:pPr>
            <w:pStyle w:val="TOCHeading"/>
            <w:jc w:val="center"/>
            <w:rPr>
              <w:b/>
              <w:bCs/>
            </w:rPr>
          </w:pPr>
          <w:r w:rsidRPr="00A44D02">
            <w:rPr>
              <w:b/>
              <w:bCs/>
            </w:rPr>
            <w:t>Table of Contents</w:t>
          </w:r>
        </w:p>
        <w:p w14:paraId="3B34FA57" w14:textId="312A9ACA" w:rsidR="00133288" w:rsidRDefault="001834FC">
          <w:pPr>
            <w:pStyle w:val="TOC1"/>
            <w:tabs>
              <w:tab w:val="right" w:leader="dot" w:pos="9016"/>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7960882" w:history="1">
            <w:r w:rsidR="00133288" w:rsidRPr="00846A49">
              <w:rPr>
                <w:rStyle w:val="Hyperlink"/>
                <w:noProof/>
              </w:rPr>
              <w:t>Introduction</w:t>
            </w:r>
            <w:r w:rsidR="00133288">
              <w:rPr>
                <w:noProof/>
                <w:webHidden/>
              </w:rPr>
              <w:tab/>
            </w:r>
            <w:r w:rsidR="00133288">
              <w:rPr>
                <w:noProof/>
                <w:webHidden/>
              </w:rPr>
              <w:fldChar w:fldCharType="begin"/>
            </w:r>
            <w:r w:rsidR="00133288">
              <w:rPr>
                <w:noProof/>
                <w:webHidden/>
              </w:rPr>
              <w:instrText xml:space="preserve"> PAGEREF _Toc147960882 \h </w:instrText>
            </w:r>
            <w:r w:rsidR="00133288">
              <w:rPr>
                <w:noProof/>
                <w:webHidden/>
              </w:rPr>
            </w:r>
            <w:r w:rsidR="00133288">
              <w:rPr>
                <w:noProof/>
                <w:webHidden/>
              </w:rPr>
              <w:fldChar w:fldCharType="separate"/>
            </w:r>
            <w:r w:rsidR="00133288">
              <w:rPr>
                <w:noProof/>
                <w:webHidden/>
              </w:rPr>
              <w:t>1</w:t>
            </w:r>
            <w:r w:rsidR="00133288">
              <w:rPr>
                <w:noProof/>
                <w:webHidden/>
              </w:rPr>
              <w:fldChar w:fldCharType="end"/>
            </w:r>
          </w:hyperlink>
        </w:p>
        <w:p w14:paraId="7A74A99A" w14:textId="7F2D5C33"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3" w:history="1">
            <w:r w:rsidR="00133288" w:rsidRPr="00846A49">
              <w:rPr>
                <w:rStyle w:val="Hyperlink"/>
                <w:noProof/>
              </w:rPr>
              <w:t>Description (What Happened)</w:t>
            </w:r>
            <w:r w:rsidR="00133288">
              <w:rPr>
                <w:noProof/>
                <w:webHidden/>
              </w:rPr>
              <w:tab/>
            </w:r>
            <w:r w:rsidR="00133288">
              <w:rPr>
                <w:noProof/>
                <w:webHidden/>
              </w:rPr>
              <w:fldChar w:fldCharType="begin"/>
            </w:r>
            <w:r w:rsidR="00133288">
              <w:rPr>
                <w:noProof/>
                <w:webHidden/>
              </w:rPr>
              <w:instrText xml:space="preserve"> PAGEREF _Toc147960883 \h </w:instrText>
            </w:r>
            <w:r w:rsidR="00133288">
              <w:rPr>
                <w:noProof/>
                <w:webHidden/>
              </w:rPr>
            </w:r>
            <w:r w:rsidR="00133288">
              <w:rPr>
                <w:noProof/>
                <w:webHidden/>
              </w:rPr>
              <w:fldChar w:fldCharType="separate"/>
            </w:r>
            <w:r w:rsidR="00133288">
              <w:rPr>
                <w:noProof/>
                <w:webHidden/>
              </w:rPr>
              <w:t>2</w:t>
            </w:r>
            <w:r w:rsidR="00133288">
              <w:rPr>
                <w:noProof/>
                <w:webHidden/>
              </w:rPr>
              <w:fldChar w:fldCharType="end"/>
            </w:r>
          </w:hyperlink>
        </w:p>
        <w:p w14:paraId="689B7C84" w14:textId="1F90F9B9"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4" w:history="1">
            <w:r w:rsidR="00133288" w:rsidRPr="00846A49">
              <w:rPr>
                <w:rStyle w:val="Hyperlink"/>
                <w:noProof/>
              </w:rPr>
              <w:t>Feelings (What Were My Feelings)</w:t>
            </w:r>
            <w:r w:rsidR="00133288">
              <w:rPr>
                <w:noProof/>
                <w:webHidden/>
              </w:rPr>
              <w:tab/>
            </w:r>
            <w:r w:rsidR="00133288">
              <w:rPr>
                <w:noProof/>
                <w:webHidden/>
              </w:rPr>
              <w:fldChar w:fldCharType="begin"/>
            </w:r>
            <w:r w:rsidR="00133288">
              <w:rPr>
                <w:noProof/>
                <w:webHidden/>
              </w:rPr>
              <w:instrText xml:space="preserve"> PAGEREF _Toc147960884 \h </w:instrText>
            </w:r>
            <w:r w:rsidR="00133288">
              <w:rPr>
                <w:noProof/>
                <w:webHidden/>
              </w:rPr>
            </w:r>
            <w:r w:rsidR="00133288">
              <w:rPr>
                <w:noProof/>
                <w:webHidden/>
              </w:rPr>
              <w:fldChar w:fldCharType="separate"/>
            </w:r>
            <w:r w:rsidR="00133288">
              <w:rPr>
                <w:noProof/>
                <w:webHidden/>
              </w:rPr>
              <w:t>2</w:t>
            </w:r>
            <w:r w:rsidR="00133288">
              <w:rPr>
                <w:noProof/>
                <w:webHidden/>
              </w:rPr>
              <w:fldChar w:fldCharType="end"/>
            </w:r>
          </w:hyperlink>
        </w:p>
        <w:p w14:paraId="3004D2A8" w14:textId="54D459C6"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5" w:history="1">
            <w:r w:rsidR="00133288" w:rsidRPr="00846A49">
              <w:rPr>
                <w:rStyle w:val="Hyperlink"/>
                <w:noProof/>
              </w:rPr>
              <w:t>Evaluation (What Was Good and Bad)</w:t>
            </w:r>
            <w:r w:rsidR="00133288">
              <w:rPr>
                <w:noProof/>
                <w:webHidden/>
              </w:rPr>
              <w:tab/>
            </w:r>
            <w:r w:rsidR="00133288">
              <w:rPr>
                <w:noProof/>
                <w:webHidden/>
              </w:rPr>
              <w:fldChar w:fldCharType="begin"/>
            </w:r>
            <w:r w:rsidR="00133288">
              <w:rPr>
                <w:noProof/>
                <w:webHidden/>
              </w:rPr>
              <w:instrText xml:space="preserve"> PAGEREF _Toc147960885 \h </w:instrText>
            </w:r>
            <w:r w:rsidR="00133288">
              <w:rPr>
                <w:noProof/>
                <w:webHidden/>
              </w:rPr>
            </w:r>
            <w:r w:rsidR="00133288">
              <w:rPr>
                <w:noProof/>
                <w:webHidden/>
              </w:rPr>
              <w:fldChar w:fldCharType="separate"/>
            </w:r>
            <w:r w:rsidR="00133288">
              <w:rPr>
                <w:noProof/>
                <w:webHidden/>
              </w:rPr>
              <w:t>2</w:t>
            </w:r>
            <w:r w:rsidR="00133288">
              <w:rPr>
                <w:noProof/>
                <w:webHidden/>
              </w:rPr>
              <w:fldChar w:fldCharType="end"/>
            </w:r>
          </w:hyperlink>
        </w:p>
        <w:p w14:paraId="441256CA" w14:textId="4BA4D3BD"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6" w:history="1">
            <w:r w:rsidR="00133288" w:rsidRPr="00846A49">
              <w:rPr>
                <w:rStyle w:val="Hyperlink"/>
                <w:noProof/>
              </w:rPr>
              <w:t>Analysis (What Can I Learn)</w:t>
            </w:r>
            <w:r w:rsidR="00133288">
              <w:rPr>
                <w:noProof/>
                <w:webHidden/>
              </w:rPr>
              <w:tab/>
            </w:r>
            <w:r w:rsidR="00133288">
              <w:rPr>
                <w:noProof/>
                <w:webHidden/>
              </w:rPr>
              <w:fldChar w:fldCharType="begin"/>
            </w:r>
            <w:r w:rsidR="00133288">
              <w:rPr>
                <w:noProof/>
                <w:webHidden/>
              </w:rPr>
              <w:instrText xml:space="preserve"> PAGEREF _Toc147960886 \h </w:instrText>
            </w:r>
            <w:r w:rsidR="00133288">
              <w:rPr>
                <w:noProof/>
                <w:webHidden/>
              </w:rPr>
            </w:r>
            <w:r w:rsidR="00133288">
              <w:rPr>
                <w:noProof/>
                <w:webHidden/>
              </w:rPr>
              <w:fldChar w:fldCharType="separate"/>
            </w:r>
            <w:r w:rsidR="00133288">
              <w:rPr>
                <w:noProof/>
                <w:webHidden/>
              </w:rPr>
              <w:t>2</w:t>
            </w:r>
            <w:r w:rsidR="00133288">
              <w:rPr>
                <w:noProof/>
                <w:webHidden/>
              </w:rPr>
              <w:fldChar w:fldCharType="end"/>
            </w:r>
          </w:hyperlink>
        </w:p>
        <w:p w14:paraId="0E986278" w14:textId="27021401"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7" w:history="1">
            <w:r w:rsidR="00133288" w:rsidRPr="00846A49">
              <w:rPr>
                <w:rStyle w:val="Hyperlink"/>
                <w:noProof/>
              </w:rPr>
              <w:t>Conclusion (What Could I Have Done Differently)</w:t>
            </w:r>
            <w:r w:rsidR="00133288">
              <w:rPr>
                <w:noProof/>
                <w:webHidden/>
              </w:rPr>
              <w:tab/>
            </w:r>
            <w:r w:rsidR="00133288">
              <w:rPr>
                <w:noProof/>
                <w:webHidden/>
              </w:rPr>
              <w:fldChar w:fldCharType="begin"/>
            </w:r>
            <w:r w:rsidR="00133288">
              <w:rPr>
                <w:noProof/>
                <w:webHidden/>
              </w:rPr>
              <w:instrText xml:space="preserve"> PAGEREF _Toc147960887 \h </w:instrText>
            </w:r>
            <w:r w:rsidR="00133288">
              <w:rPr>
                <w:noProof/>
                <w:webHidden/>
              </w:rPr>
            </w:r>
            <w:r w:rsidR="00133288">
              <w:rPr>
                <w:noProof/>
                <w:webHidden/>
              </w:rPr>
              <w:fldChar w:fldCharType="separate"/>
            </w:r>
            <w:r w:rsidR="00133288">
              <w:rPr>
                <w:noProof/>
                <w:webHidden/>
              </w:rPr>
              <w:t>3</w:t>
            </w:r>
            <w:r w:rsidR="00133288">
              <w:rPr>
                <w:noProof/>
                <w:webHidden/>
              </w:rPr>
              <w:fldChar w:fldCharType="end"/>
            </w:r>
          </w:hyperlink>
        </w:p>
        <w:p w14:paraId="07065C54" w14:textId="39F6AC5C"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8" w:history="1">
            <w:r w:rsidR="00133288" w:rsidRPr="00846A49">
              <w:rPr>
                <w:rStyle w:val="Hyperlink"/>
                <w:noProof/>
              </w:rPr>
              <w:t>Action Plan (If It Happens Again)</w:t>
            </w:r>
            <w:r w:rsidR="00133288">
              <w:rPr>
                <w:noProof/>
                <w:webHidden/>
              </w:rPr>
              <w:tab/>
            </w:r>
            <w:r w:rsidR="00133288">
              <w:rPr>
                <w:noProof/>
                <w:webHidden/>
              </w:rPr>
              <w:fldChar w:fldCharType="begin"/>
            </w:r>
            <w:r w:rsidR="00133288">
              <w:rPr>
                <w:noProof/>
                <w:webHidden/>
              </w:rPr>
              <w:instrText xml:space="preserve"> PAGEREF _Toc147960888 \h </w:instrText>
            </w:r>
            <w:r w:rsidR="00133288">
              <w:rPr>
                <w:noProof/>
                <w:webHidden/>
              </w:rPr>
            </w:r>
            <w:r w:rsidR="00133288">
              <w:rPr>
                <w:noProof/>
                <w:webHidden/>
              </w:rPr>
              <w:fldChar w:fldCharType="separate"/>
            </w:r>
            <w:r w:rsidR="00133288">
              <w:rPr>
                <w:noProof/>
                <w:webHidden/>
              </w:rPr>
              <w:t>3</w:t>
            </w:r>
            <w:r w:rsidR="00133288">
              <w:rPr>
                <w:noProof/>
                <w:webHidden/>
              </w:rPr>
              <w:fldChar w:fldCharType="end"/>
            </w:r>
          </w:hyperlink>
        </w:p>
        <w:p w14:paraId="1A10C7FA" w14:textId="54A88799"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89" w:history="1">
            <w:r w:rsidR="00133288" w:rsidRPr="00846A49">
              <w:rPr>
                <w:rStyle w:val="Hyperlink"/>
                <w:noProof/>
              </w:rPr>
              <w:t>Conclusion</w:t>
            </w:r>
            <w:r w:rsidR="00133288">
              <w:rPr>
                <w:noProof/>
                <w:webHidden/>
              </w:rPr>
              <w:tab/>
            </w:r>
            <w:r w:rsidR="00133288">
              <w:rPr>
                <w:noProof/>
                <w:webHidden/>
              </w:rPr>
              <w:fldChar w:fldCharType="begin"/>
            </w:r>
            <w:r w:rsidR="00133288">
              <w:rPr>
                <w:noProof/>
                <w:webHidden/>
              </w:rPr>
              <w:instrText xml:space="preserve"> PAGEREF _Toc147960889 \h </w:instrText>
            </w:r>
            <w:r w:rsidR="00133288">
              <w:rPr>
                <w:noProof/>
                <w:webHidden/>
              </w:rPr>
            </w:r>
            <w:r w:rsidR="00133288">
              <w:rPr>
                <w:noProof/>
                <w:webHidden/>
              </w:rPr>
              <w:fldChar w:fldCharType="separate"/>
            </w:r>
            <w:r w:rsidR="00133288">
              <w:rPr>
                <w:noProof/>
                <w:webHidden/>
              </w:rPr>
              <w:t>4</w:t>
            </w:r>
            <w:r w:rsidR="00133288">
              <w:rPr>
                <w:noProof/>
                <w:webHidden/>
              </w:rPr>
              <w:fldChar w:fldCharType="end"/>
            </w:r>
          </w:hyperlink>
        </w:p>
        <w:p w14:paraId="10D483E9" w14:textId="23E9A150" w:rsidR="00133288" w:rsidRDefault="00000000">
          <w:pPr>
            <w:pStyle w:val="TOC1"/>
            <w:tabs>
              <w:tab w:val="right" w:leader="dot" w:pos="9016"/>
            </w:tabs>
            <w:rPr>
              <w:rFonts w:asciiTheme="minorHAnsi" w:eastAsiaTheme="minorEastAsia" w:hAnsiTheme="minorHAnsi"/>
              <w:noProof/>
              <w:color w:val="auto"/>
              <w:sz w:val="22"/>
              <w:lang w:eastAsia="en-GB"/>
            </w:rPr>
          </w:pPr>
          <w:hyperlink w:anchor="_Toc147960890" w:history="1">
            <w:r w:rsidR="00133288" w:rsidRPr="00846A49">
              <w:rPr>
                <w:rStyle w:val="Hyperlink"/>
                <w:noProof/>
              </w:rPr>
              <w:t>References</w:t>
            </w:r>
            <w:r w:rsidR="00133288">
              <w:rPr>
                <w:noProof/>
                <w:webHidden/>
              </w:rPr>
              <w:tab/>
            </w:r>
            <w:r w:rsidR="00133288">
              <w:rPr>
                <w:noProof/>
                <w:webHidden/>
              </w:rPr>
              <w:fldChar w:fldCharType="begin"/>
            </w:r>
            <w:r w:rsidR="00133288">
              <w:rPr>
                <w:noProof/>
                <w:webHidden/>
              </w:rPr>
              <w:instrText xml:space="preserve"> PAGEREF _Toc147960890 \h </w:instrText>
            </w:r>
            <w:r w:rsidR="00133288">
              <w:rPr>
                <w:noProof/>
                <w:webHidden/>
              </w:rPr>
            </w:r>
            <w:r w:rsidR="00133288">
              <w:rPr>
                <w:noProof/>
                <w:webHidden/>
              </w:rPr>
              <w:fldChar w:fldCharType="separate"/>
            </w:r>
            <w:r w:rsidR="00133288">
              <w:rPr>
                <w:noProof/>
                <w:webHidden/>
              </w:rPr>
              <w:t>5</w:t>
            </w:r>
            <w:r w:rsidR="00133288">
              <w:rPr>
                <w:noProof/>
                <w:webHidden/>
              </w:rPr>
              <w:fldChar w:fldCharType="end"/>
            </w:r>
          </w:hyperlink>
        </w:p>
        <w:p w14:paraId="11FB9FCD" w14:textId="43D53D10" w:rsidR="001834FC" w:rsidRDefault="001834FC">
          <w:r>
            <w:rPr>
              <w:b/>
              <w:bCs/>
              <w:noProof/>
            </w:rPr>
            <w:fldChar w:fldCharType="end"/>
          </w:r>
        </w:p>
      </w:sdtContent>
    </w:sdt>
    <w:p w14:paraId="0E64312A" w14:textId="73F329D3" w:rsidR="001834FC" w:rsidRDefault="001834FC"/>
    <w:p w14:paraId="0BEB37EE" w14:textId="472A732E" w:rsidR="001834FC" w:rsidRDefault="001834FC" w:rsidP="005F1FB3">
      <w:pPr>
        <w:sectPr w:rsidR="001834FC" w:rsidSect="003E63AA">
          <w:footerReference w:type="default" r:id="rId8"/>
          <w:pgSz w:w="11906" w:h="16838" w:code="9"/>
          <w:pgMar w:top="1440" w:right="1440" w:bottom="1440" w:left="1440" w:header="720" w:footer="720" w:gutter="0"/>
          <w:pgNumType w:fmt="lowerRoman"/>
          <w:cols w:space="720"/>
          <w:docGrid w:linePitch="360"/>
        </w:sectPr>
      </w:pPr>
    </w:p>
    <w:p w14:paraId="061A43B4" w14:textId="09812FDD" w:rsidR="007D7A62" w:rsidRDefault="005F1FB3" w:rsidP="007D7A62">
      <w:pPr>
        <w:pStyle w:val="Heading1"/>
      </w:pPr>
      <w:bookmarkStart w:id="0" w:name="_Toc147960882"/>
      <w:r>
        <w:lastRenderedPageBreak/>
        <w:t>Introduction</w:t>
      </w:r>
      <w:bookmarkEnd w:id="0"/>
    </w:p>
    <w:p w14:paraId="094EB524" w14:textId="061557C3" w:rsidR="007D7A62" w:rsidRDefault="005A4ACC" w:rsidP="007D7A62">
      <w:r>
        <w:t>This paper</w:t>
      </w:r>
      <w:r w:rsidR="007D7A62" w:rsidRPr="007D7A62">
        <w:t xml:space="preserve"> will explore the fundamental skills required for success in the housekeeping department of the hotel sector in this learning log</w:t>
      </w:r>
      <w:r w:rsidRPr="005A4ACC">
        <w:t xml:space="preserve"> (Williams and Spiro, 2020)</w:t>
      </w:r>
      <w:r w:rsidR="007D7A62" w:rsidRPr="007D7A62">
        <w:t>. Utilising Gibbs' Reflective Cycle and my own experiences, I will evaluate my own competence in identifying these abilities and relate them to both theoretical concepts and practical applications.</w:t>
      </w:r>
    </w:p>
    <w:p w14:paraId="6A638680" w14:textId="77777777" w:rsidR="007D7A62" w:rsidRDefault="007D7A62">
      <w:pPr>
        <w:spacing w:line="259" w:lineRule="auto"/>
        <w:jc w:val="left"/>
      </w:pPr>
      <w:r>
        <w:br w:type="page"/>
      </w:r>
    </w:p>
    <w:p w14:paraId="151F54DB" w14:textId="6D6E91D9" w:rsidR="007D7A62" w:rsidRDefault="007D7A62" w:rsidP="007D7A62">
      <w:pPr>
        <w:pStyle w:val="Heading1"/>
      </w:pPr>
      <w:bookmarkStart w:id="1" w:name="_Toc147960883"/>
      <w:r>
        <w:lastRenderedPageBreak/>
        <w:t>Description (What Happened)</w:t>
      </w:r>
      <w:bookmarkEnd w:id="1"/>
    </w:p>
    <w:p w14:paraId="21A17109" w14:textId="24894891" w:rsidR="007D7A62" w:rsidRDefault="0046085D" w:rsidP="0046085D">
      <w:r w:rsidRPr="0046085D">
        <w:t xml:space="preserve">An orientation and training programme preceded my entry into the </w:t>
      </w:r>
      <w:proofErr w:type="gramStart"/>
      <w:r w:rsidRPr="0046085D">
        <w:t>Housekeeping</w:t>
      </w:r>
      <w:proofErr w:type="gramEnd"/>
      <w:r w:rsidRPr="0046085D">
        <w:t xml:space="preserve"> department of a five-star hotel. I was given an overview of the duties related to guest room maintenance, which included changing linens, cleaning bathrooms, restocking amenities, and making sure the rooms were spotless for arriving visitors</w:t>
      </w:r>
      <w:r w:rsidR="005A4ACC" w:rsidRPr="005A4ACC">
        <w:t xml:space="preserve"> (Cooper and Lambert, 2020)</w:t>
      </w:r>
      <w:r w:rsidRPr="0046085D">
        <w:t>. I also joined a diversified team with both new hires and seasoned employees, with the goal of executing cleaning tasks with ease.</w:t>
      </w:r>
    </w:p>
    <w:p w14:paraId="302C5D2E" w14:textId="77777777" w:rsidR="0046085D" w:rsidRDefault="0046085D" w:rsidP="007D7A62">
      <w:pPr>
        <w:spacing w:line="259" w:lineRule="auto"/>
        <w:jc w:val="left"/>
      </w:pPr>
    </w:p>
    <w:p w14:paraId="6E0C311B" w14:textId="68371836" w:rsidR="007D7A62" w:rsidRDefault="007D7A62" w:rsidP="007D7A62">
      <w:pPr>
        <w:pStyle w:val="Heading1"/>
      </w:pPr>
      <w:bookmarkStart w:id="2" w:name="_Toc147960884"/>
      <w:r>
        <w:t>Feelings (What Were My Feelings)</w:t>
      </w:r>
      <w:bookmarkEnd w:id="2"/>
    </w:p>
    <w:p w14:paraId="6C64B540" w14:textId="1CD37215" w:rsidR="007D7A62" w:rsidRDefault="0046085D" w:rsidP="0046085D">
      <w:r w:rsidRPr="0046085D">
        <w:t>I was overcome with conflicting feelings when I first started my position. I was quite conscious of the strict requirements and minute attention to detail that Housekeeping requires, therefore I felt nervous and uneasy. I also felt proud of the part I performed since I knew how much my input contributed to the overall happiness and pleasure of the visitors.</w:t>
      </w:r>
    </w:p>
    <w:p w14:paraId="76CC52E9" w14:textId="77777777" w:rsidR="0046085D" w:rsidRDefault="0046085D" w:rsidP="007D7A62">
      <w:pPr>
        <w:spacing w:line="259" w:lineRule="auto"/>
        <w:jc w:val="left"/>
      </w:pPr>
    </w:p>
    <w:p w14:paraId="4C1CCFB6" w14:textId="31F3D89E" w:rsidR="007D7A62" w:rsidRDefault="007D7A62" w:rsidP="007D7A62">
      <w:pPr>
        <w:pStyle w:val="Heading1"/>
      </w:pPr>
      <w:bookmarkStart w:id="3" w:name="_Toc147960885"/>
      <w:r>
        <w:t>Evaluation (What Was Good and Bad)</w:t>
      </w:r>
      <w:bookmarkEnd w:id="3"/>
    </w:p>
    <w:p w14:paraId="688233A3" w14:textId="3E49FA67" w:rsidR="007D7A62" w:rsidRDefault="0046085D" w:rsidP="0046085D">
      <w:r w:rsidRPr="0046085D">
        <w:t>My experience in housekeeping helped me to acquire a strong work ethic and a keen attention to detail, which were two benefits. These abilities are essential to maintaining the exacting standards of hygiene and appearance that one would anticipate in a five-star hotel. But difficulties surfaced. There were moments when time was of the essence due to stains that would not go away or the stress of a completely booked hotel</w:t>
      </w:r>
      <w:r w:rsidR="005A4ACC" w:rsidRPr="005A4ACC">
        <w:t xml:space="preserve"> (Gibson and Jalloh, 2020)</w:t>
      </w:r>
      <w:r w:rsidRPr="0046085D">
        <w:t>.</w:t>
      </w:r>
    </w:p>
    <w:p w14:paraId="7ACB6341" w14:textId="77777777" w:rsidR="0046085D" w:rsidRDefault="0046085D" w:rsidP="007D7A62">
      <w:pPr>
        <w:spacing w:line="259" w:lineRule="auto"/>
        <w:jc w:val="left"/>
      </w:pPr>
    </w:p>
    <w:p w14:paraId="3C35730D" w14:textId="3AEC13D5" w:rsidR="007D7A62" w:rsidRDefault="007D7A62" w:rsidP="007D7A62">
      <w:pPr>
        <w:pStyle w:val="Heading1"/>
      </w:pPr>
      <w:bookmarkStart w:id="4" w:name="_Toc147960886"/>
      <w:r>
        <w:t>Analysis (What Can I Learn)</w:t>
      </w:r>
      <w:bookmarkEnd w:id="4"/>
    </w:p>
    <w:p w14:paraId="7F628EC7" w14:textId="77777777" w:rsidR="0046085D" w:rsidRDefault="0046085D" w:rsidP="0046085D">
      <w:r>
        <w:t xml:space="preserve">I was able to identify the essential housekeeping abilities thanks to this voyage. Among the fundamental abilities, paying attention to detail sticks out. It guarantees that cleaning protocols are followed to the letter, from arranging toiletries in the right spot to making </w:t>
      </w:r>
      <w:r>
        <w:lastRenderedPageBreak/>
        <w:t>sure mirrors are free of fingerprints. Another essential skill is time management. Prioritising activities and working effectively are essential, particularly during busy check-in and check-out times. Furthermore, as the position often entails physically demanding tasks like moving beds and cleaning big areas, physical stamina is essential.</w:t>
      </w:r>
    </w:p>
    <w:p w14:paraId="030C626E" w14:textId="7C8110A8" w:rsidR="0046085D" w:rsidRDefault="0046085D" w:rsidP="0046085D">
      <w:r>
        <w:t>Given that housekeeping activities need coordinated efforts, teamwork emerges as a necessary ability</w:t>
      </w:r>
      <w:r w:rsidR="005A4ACC" w:rsidRPr="005A4ACC">
        <w:t xml:space="preserve"> (Oh, 2021)</w:t>
      </w:r>
      <w:r>
        <w:t>. The team's ability to work together harmoniously is essential to finishing assignments on time and maintaining the required level of quality. Another essential trait is flexibility, which is needed when dealing with unforeseen obstacles like stains that won't go away or last-minute lodging demands.</w:t>
      </w:r>
    </w:p>
    <w:p w14:paraId="300FB40D" w14:textId="77777777" w:rsidR="007D7A62" w:rsidRDefault="007D7A62" w:rsidP="007D7A62">
      <w:pPr>
        <w:spacing w:line="259" w:lineRule="auto"/>
        <w:jc w:val="left"/>
      </w:pPr>
    </w:p>
    <w:p w14:paraId="3E540067" w14:textId="4B78B96E" w:rsidR="007D7A62" w:rsidRDefault="007D7A62" w:rsidP="007D7A62">
      <w:pPr>
        <w:pStyle w:val="Heading1"/>
      </w:pPr>
      <w:bookmarkStart w:id="5" w:name="_Toc147960887"/>
      <w:r>
        <w:t>Conclusion (What Could I Have Done Differently)</w:t>
      </w:r>
      <w:bookmarkEnd w:id="5"/>
    </w:p>
    <w:p w14:paraId="1C6EEBE8" w14:textId="2DCC37D8" w:rsidR="007D7A62" w:rsidRDefault="0046085D" w:rsidP="0046085D">
      <w:r w:rsidRPr="0046085D">
        <w:t>Looking back on my experience, I see that I could have relieved some of the strain at peak hours if I had improved my time management abilities. In these circumstances, I often caught myself hurrying through assignments, which may have affected the quality of my work. Working as a cohesive team and having effective communication might have greatly enhanced the process</w:t>
      </w:r>
      <w:r w:rsidR="005A4ACC" w:rsidRPr="005A4ACC">
        <w:t xml:space="preserve"> (Raghubalan and Raghubalan, 2022)</w:t>
      </w:r>
      <w:r w:rsidRPr="0046085D">
        <w:t>. Everyone will know the situation of the room and be able to help when needed if there is clear communication.</w:t>
      </w:r>
    </w:p>
    <w:p w14:paraId="3CF5B8F0" w14:textId="77777777" w:rsidR="0046085D" w:rsidRDefault="0046085D" w:rsidP="007D7A62">
      <w:pPr>
        <w:spacing w:line="259" w:lineRule="auto"/>
        <w:jc w:val="left"/>
      </w:pPr>
    </w:p>
    <w:p w14:paraId="16EBF102" w14:textId="7964F20A" w:rsidR="007D7A62" w:rsidRDefault="007D7A62" w:rsidP="007D7A62">
      <w:pPr>
        <w:pStyle w:val="Heading1"/>
      </w:pPr>
      <w:bookmarkStart w:id="6" w:name="_Toc147960888"/>
      <w:r>
        <w:t>Action Plan (If It Happens Again)</w:t>
      </w:r>
      <w:bookmarkEnd w:id="6"/>
    </w:p>
    <w:p w14:paraId="65E86680" w14:textId="42915746" w:rsidR="007D7A62" w:rsidRPr="00716ACB" w:rsidRDefault="0046085D" w:rsidP="00716ACB">
      <w:r w:rsidRPr="0046085D">
        <w:t>In order to be ready for scenarios like this one in the future, I want to improve my time management abilities by creating a detailed calendar and giving each work a realistic deadline. I plan to properly prioritise my tasks so that the most important ones get done first. Enhancing communication will also be one of my main priorities. Encouraging proactive communication among team members, such as providing updates on room conditions and any roadblocks, may guarantee more efficient work processes and fair job allocation</w:t>
      </w:r>
      <w:r w:rsidR="005A4ACC" w:rsidRPr="005A4ACC">
        <w:t xml:space="preserve"> (</w:t>
      </w:r>
      <w:proofErr w:type="spellStart"/>
      <w:r w:rsidR="005A4ACC" w:rsidRPr="005A4ACC">
        <w:t>Kusluvan</w:t>
      </w:r>
      <w:proofErr w:type="spellEnd"/>
      <w:r w:rsidR="005A4ACC" w:rsidRPr="005A4ACC">
        <w:t xml:space="preserve"> et al., 2019)</w:t>
      </w:r>
      <w:r w:rsidRPr="0046085D">
        <w:t xml:space="preserve">. </w:t>
      </w:r>
      <w:proofErr w:type="gramStart"/>
      <w:r w:rsidRPr="0046085D">
        <w:t>In order to</w:t>
      </w:r>
      <w:proofErr w:type="gramEnd"/>
      <w:r w:rsidRPr="0046085D">
        <w:t xml:space="preserve"> broaden my skill set, I'll also look to the expertise of more seasoned team members to acquire effective stain removal and cleaning strategies.</w:t>
      </w:r>
    </w:p>
    <w:p w14:paraId="31D3E287" w14:textId="1FB133F0" w:rsidR="007D7A62" w:rsidRDefault="007D7A62" w:rsidP="007D7A62">
      <w:pPr>
        <w:pStyle w:val="Heading1"/>
      </w:pPr>
      <w:bookmarkStart w:id="7" w:name="_Toc147960889"/>
      <w:r>
        <w:lastRenderedPageBreak/>
        <w:t>Conclusion</w:t>
      </w:r>
      <w:bookmarkEnd w:id="7"/>
    </w:p>
    <w:p w14:paraId="1870DB8E" w14:textId="511D64D6" w:rsidR="007D7A62" w:rsidRDefault="002D1073" w:rsidP="002D1073">
      <w:r w:rsidRPr="002D1073">
        <w:t>I will sum up by saying that this reflective learning process has helped me see and value the critical abilities needed to succeed in the hotel industry's housekeeping division. Time management, physical stamina, cooperation, flexibility, and attention to detail are a few of these. I can be more equipped to handle similar circumstances in the future by acknowledging the areas in which I can still do better, such as time management and clear communication. My professional growth as well as improving the hotel's overall visitor experience depend on my ability to comprehend these critical abilities.</w:t>
      </w:r>
      <w:r w:rsidR="007D7A62">
        <w:br w:type="page"/>
      </w:r>
    </w:p>
    <w:p w14:paraId="54565E1D" w14:textId="57BC11F0" w:rsidR="007D7A62" w:rsidRDefault="007D7A62" w:rsidP="007D7A62">
      <w:pPr>
        <w:pStyle w:val="Heading1"/>
      </w:pPr>
      <w:bookmarkStart w:id="8" w:name="_Toc147960890"/>
      <w:r>
        <w:lastRenderedPageBreak/>
        <w:t>References</w:t>
      </w:r>
      <w:bookmarkEnd w:id="8"/>
    </w:p>
    <w:p w14:paraId="0B02F33B" w14:textId="77777777" w:rsidR="00464A56" w:rsidRPr="00464A56" w:rsidRDefault="00464A56" w:rsidP="00464A56">
      <w:pPr>
        <w:jc w:val="left"/>
        <w:rPr>
          <w:lang w:eastAsia="en-GB"/>
        </w:rPr>
      </w:pPr>
      <w:r w:rsidRPr="00464A56">
        <w:rPr>
          <w:lang w:eastAsia="en-GB"/>
        </w:rPr>
        <w:t xml:space="preserve">Cooper, M.C. and </w:t>
      </w:r>
      <w:proofErr w:type="gramStart"/>
      <w:r w:rsidRPr="00464A56">
        <w:rPr>
          <w:lang w:eastAsia="en-GB"/>
        </w:rPr>
        <w:t>Lambert ,</w:t>
      </w:r>
      <w:proofErr w:type="gramEnd"/>
      <w:r w:rsidRPr="00464A56">
        <w:rPr>
          <w:lang w:eastAsia="en-GB"/>
        </w:rPr>
        <w:t xml:space="preserve"> D.M. (2020). </w:t>
      </w:r>
      <w:r w:rsidRPr="00464A56">
        <w:rPr>
          <w:i/>
          <w:iCs/>
          <w:lang w:eastAsia="en-GB"/>
        </w:rPr>
        <w:t xml:space="preserve">Housekeeping and Cleaning Staff. In Practical Hotel </w:t>
      </w:r>
      <w:proofErr w:type="gramStart"/>
      <w:r w:rsidRPr="00464A56">
        <w:rPr>
          <w:i/>
          <w:iCs/>
          <w:lang w:eastAsia="en-GB"/>
        </w:rPr>
        <w:t xml:space="preserve">Management </w:t>
      </w:r>
      <w:r w:rsidRPr="00464A56">
        <w:rPr>
          <w:lang w:eastAsia="en-GB"/>
        </w:rPr>
        <w:t>.</w:t>
      </w:r>
      <w:proofErr w:type="gramEnd"/>
      <w:r w:rsidRPr="00464A56">
        <w:rPr>
          <w:lang w:eastAsia="en-GB"/>
        </w:rPr>
        <w:t xml:space="preserve"> 5th ed. New York City: Springer, pp.115–125.</w:t>
      </w:r>
    </w:p>
    <w:p w14:paraId="0B39DB34" w14:textId="77777777" w:rsidR="00464A56" w:rsidRPr="00464A56" w:rsidRDefault="00464A56" w:rsidP="00464A56">
      <w:pPr>
        <w:jc w:val="left"/>
        <w:rPr>
          <w:lang w:eastAsia="en-GB"/>
        </w:rPr>
      </w:pPr>
      <w:r w:rsidRPr="00464A56">
        <w:rPr>
          <w:lang w:eastAsia="en-GB"/>
        </w:rPr>
        <w:t xml:space="preserve">Gibson, D. and Jalloh, J. (2020). Workplace stress, job satisfaction and job performance among employees in the hotel industry. </w:t>
      </w:r>
      <w:r w:rsidRPr="00464A56">
        <w:rPr>
          <w:i/>
          <w:iCs/>
          <w:lang w:eastAsia="en-GB"/>
        </w:rPr>
        <w:t>Journal of Tourism Research</w:t>
      </w:r>
      <w:r w:rsidRPr="00464A56">
        <w:rPr>
          <w:lang w:eastAsia="en-GB"/>
        </w:rPr>
        <w:t>, 17(</w:t>
      </w:r>
      <w:proofErr w:type="gramStart"/>
      <w:r w:rsidRPr="00464A56">
        <w:rPr>
          <w:lang w:eastAsia="en-GB"/>
        </w:rPr>
        <w:t>1)(</w:t>
      </w:r>
      <w:proofErr w:type="gramEnd"/>
      <w:r w:rsidRPr="00464A56">
        <w:rPr>
          <w:lang w:eastAsia="en-GB"/>
        </w:rPr>
        <w:t xml:space="preserve">28-35), pp.1415–1432. </w:t>
      </w:r>
      <w:proofErr w:type="spellStart"/>
      <w:proofErr w:type="gramStart"/>
      <w:r w:rsidRPr="00464A56">
        <w:rPr>
          <w:lang w:eastAsia="en-GB"/>
        </w:rPr>
        <w:t>doi:https</w:t>
      </w:r>
      <w:proofErr w:type="spellEnd"/>
      <w:r w:rsidRPr="00464A56">
        <w:rPr>
          <w:lang w:eastAsia="en-GB"/>
        </w:rPr>
        <w:t>://doi.org/10.1016/s0277-9536(99)00397-4</w:t>
      </w:r>
      <w:proofErr w:type="gramEnd"/>
      <w:r w:rsidRPr="00464A56">
        <w:rPr>
          <w:lang w:eastAsia="en-GB"/>
        </w:rPr>
        <w:t>.</w:t>
      </w:r>
    </w:p>
    <w:p w14:paraId="459B1948" w14:textId="77777777" w:rsidR="00464A56" w:rsidRPr="00464A56" w:rsidRDefault="00464A56" w:rsidP="00464A56">
      <w:pPr>
        <w:jc w:val="left"/>
        <w:rPr>
          <w:lang w:eastAsia="en-GB"/>
        </w:rPr>
      </w:pPr>
      <w:proofErr w:type="spellStart"/>
      <w:r w:rsidRPr="00464A56">
        <w:rPr>
          <w:lang w:eastAsia="en-GB"/>
        </w:rPr>
        <w:t>Kusluvan</w:t>
      </w:r>
      <w:proofErr w:type="spellEnd"/>
      <w:r w:rsidRPr="00464A56">
        <w:rPr>
          <w:lang w:eastAsia="en-GB"/>
        </w:rPr>
        <w:t xml:space="preserve">, S., </w:t>
      </w:r>
      <w:proofErr w:type="spellStart"/>
      <w:r w:rsidRPr="00464A56">
        <w:rPr>
          <w:lang w:eastAsia="en-GB"/>
        </w:rPr>
        <w:t>Kusluvan</w:t>
      </w:r>
      <w:proofErr w:type="spellEnd"/>
      <w:r w:rsidRPr="00464A56">
        <w:rPr>
          <w:lang w:eastAsia="en-GB"/>
        </w:rPr>
        <w:t xml:space="preserve">, Z., Ilhan, I. and </w:t>
      </w:r>
      <w:proofErr w:type="spellStart"/>
      <w:r w:rsidRPr="00464A56">
        <w:rPr>
          <w:lang w:eastAsia="en-GB"/>
        </w:rPr>
        <w:t>Buyruk</w:t>
      </w:r>
      <w:proofErr w:type="spellEnd"/>
      <w:r w:rsidRPr="00464A56">
        <w:rPr>
          <w:lang w:eastAsia="en-GB"/>
        </w:rPr>
        <w:t xml:space="preserve">, L. (2019). The Human Dimension: A review of human resources management issues in the tourism and hospitality industry. </w:t>
      </w:r>
      <w:r w:rsidRPr="00464A56">
        <w:rPr>
          <w:i/>
          <w:iCs/>
          <w:lang w:eastAsia="en-GB"/>
        </w:rPr>
        <w:t>Cornell Hospitality Quarterly</w:t>
      </w:r>
      <w:r w:rsidRPr="00464A56">
        <w:rPr>
          <w:lang w:eastAsia="en-GB"/>
        </w:rPr>
        <w:t xml:space="preserve">, 51(2), pp.171–214. </w:t>
      </w:r>
      <w:proofErr w:type="spellStart"/>
      <w:proofErr w:type="gramStart"/>
      <w:r w:rsidRPr="00464A56">
        <w:rPr>
          <w:lang w:eastAsia="en-GB"/>
        </w:rPr>
        <w:t>doi:https</w:t>
      </w:r>
      <w:proofErr w:type="spellEnd"/>
      <w:r w:rsidRPr="00464A56">
        <w:rPr>
          <w:lang w:eastAsia="en-GB"/>
        </w:rPr>
        <w:t>://doi.org/10.1177/1938965510362871</w:t>
      </w:r>
      <w:proofErr w:type="gramEnd"/>
      <w:r w:rsidRPr="00464A56">
        <w:rPr>
          <w:lang w:eastAsia="en-GB"/>
        </w:rPr>
        <w:t>.</w:t>
      </w:r>
    </w:p>
    <w:p w14:paraId="6A25AC41" w14:textId="77777777" w:rsidR="00464A56" w:rsidRPr="00464A56" w:rsidRDefault="00464A56" w:rsidP="00464A56">
      <w:pPr>
        <w:jc w:val="left"/>
        <w:rPr>
          <w:lang w:eastAsia="en-GB"/>
        </w:rPr>
      </w:pPr>
      <w:r w:rsidRPr="00464A56">
        <w:rPr>
          <w:lang w:eastAsia="en-GB"/>
        </w:rPr>
        <w:t xml:space="preserve">Oh, H. (2021). Service quality, customer satisfaction, and customer value: A holistic perspective. </w:t>
      </w:r>
      <w:r w:rsidRPr="00464A56">
        <w:rPr>
          <w:i/>
          <w:iCs/>
          <w:lang w:eastAsia="en-GB"/>
        </w:rPr>
        <w:t>International Journal of Hospitality Management</w:t>
      </w:r>
      <w:r w:rsidRPr="00464A56">
        <w:rPr>
          <w:lang w:eastAsia="en-GB"/>
        </w:rPr>
        <w:t xml:space="preserve">, [online] 18(1), pp.67–82. </w:t>
      </w:r>
      <w:proofErr w:type="spellStart"/>
      <w:proofErr w:type="gramStart"/>
      <w:r w:rsidRPr="00464A56">
        <w:rPr>
          <w:lang w:eastAsia="en-GB"/>
        </w:rPr>
        <w:t>doi:https</w:t>
      </w:r>
      <w:proofErr w:type="spellEnd"/>
      <w:r w:rsidRPr="00464A56">
        <w:rPr>
          <w:lang w:eastAsia="en-GB"/>
        </w:rPr>
        <w:t>://doi.org/10.1016/s0278-4319(98)00047-4</w:t>
      </w:r>
      <w:proofErr w:type="gramEnd"/>
      <w:r w:rsidRPr="00464A56">
        <w:rPr>
          <w:lang w:eastAsia="en-GB"/>
        </w:rPr>
        <w:t>.</w:t>
      </w:r>
    </w:p>
    <w:p w14:paraId="424E364B" w14:textId="77777777" w:rsidR="00464A56" w:rsidRPr="00464A56" w:rsidRDefault="00464A56" w:rsidP="00464A56">
      <w:pPr>
        <w:jc w:val="left"/>
        <w:rPr>
          <w:lang w:eastAsia="en-GB"/>
        </w:rPr>
      </w:pPr>
      <w:r w:rsidRPr="00464A56">
        <w:rPr>
          <w:lang w:eastAsia="en-GB"/>
        </w:rPr>
        <w:t xml:space="preserve">Raghubalan, G. and Raghubalan, S. (2022). </w:t>
      </w:r>
      <w:r w:rsidRPr="00464A56">
        <w:rPr>
          <w:i/>
          <w:iCs/>
          <w:lang w:eastAsia="en-GB"/>
        </w:rPr>
        <w:t xml:space="preserve">Hotel </w:t>
      </w:r>
      <w:proofErr w:type="gramStart"/>
      <w:r w:rsidRPr="00464A56">
        <w:rPr>
          <w:i/>
          <w:iCs/>
          <w:lang w:eastAsia="en-GB"/>
        </w:rPr>
        <w:t>Housekeeping :</w:t>
      </w:r>
      <w:proofErr w:type="gramEnd"/>
      <w:r w:rsidRPr="00464A56">
        <w:rPr>
          <w:i/>
          <w:iCs/>
          <w:lang w:eastAsia="en-GB"/>
        </w:rPr>
        <w:t xml:space="preserve"> Operations and Management</w:t>
      </w:r>
      <w:r w:rsidRPr="00464A56">
        <w:rPr>
          <w:lang w:eastAsia="en-GB"/>
        </w:rPr>
        <w:t>. 15th ed. New Delhi, India: Oxford University Press.</w:t>
      </w:r>
    </w:p>
    <w:p w14:paraId="536D0EA2" w14:textId="77777777" w:rsidR="004911BB" w:rsidRDefault="00464A56" w:rsidP="004911BB">
      <w:pPr>
        <w:jc w:val="center"/>
        <w:rPr>
          <w:lang w:eastAsia="en-GB"/>
        </w:rPr>
      </w:pPr>
      <w:r w:rsidRPr="00464A56">
        <w:rPr>
          <w:lang w:eastAsia="en-GB"/>
        </w:rPr>
        <w:t xml:space="preserve">Williams, K. and Spiro, J. (2020). </w:t>
      </w:r>
      <w:r w:rsidRPr="00464A56">
        <w:rPr>
          <w:i/>
          <w:iCs/>
          <w:lang w:eastAsia="en-GB"/>
        </w:rPr>
        <w:t>Reflective writing</w:t>
      </w:r>
      <w:r w:rsidRPr="00464A56">
        <w:rPr>
          <w:lang w:eastAsia="en-GB"/>
        </w:rPr>
        <w:t xml:space="preserve">. 2nd ed. </w:t>
      </w:r>
      <w:proofErr w:type="spellStart"/>
      <w:r w:rsidRPr="00464A56">
        <w:rPr>
          <w:lang w:eastAsia="en-GB"/>
        </w:rPr>
        <w:t>Houndmills</w:t>
      </w:r>
      <w:proofErr w:type="spellEnd"/>
      <w:r w:rsidRPr="00464A56">
        <w:rPr>
          <w:lang w:eastAsia="en-GB"/>
        </w:rPr>
        <w:t xml:space="preserve">, Basingstoke, </w:t>
      </w:r>
      <w:proofErr w:type="gramStart"/>
      <w:r w:rsidRPr="00464A56">
        <w:rPr>
          <w:lang w:eastAsia="en-GB"/>
        </w:rPr>
        <w:t>Hampshire ;</w:t>
      </w:r>
      <w:proofErr w:type="gramEnd"/>
      <w:r w:rsidRPr="00464A56">
        <w:rPr>
          <w:lang w:eastAsia="en-GB"/>
        </w:rPr>
        <w:t xml:space="preserve"> New </w:t>
      </w:r>
    </w:p>
    <w:p w14:paraId="7003B9DA" w14:textId="77777777" w:rsidR="004911BB" w:rsidRDefault="004911BB" w:rsidP="004911BB">
      <w:pPr>
        <w:jc w:val="center"/>
        <w:rPr>
          <w:lang w:eastAsia="en-GB"/>
        </w:rPr>
      </w:pPr>
    </w:p>
    <w:p w14:paraId="770D2F0C" w14:textId="77777777" w:rsidR="004911BB" w:rsidRDefault="004911BB" w:rsidP="004911BB">
      <w:pPr>
        <w:jc w:val="center"/>
        <w:rPr>
          <w:lang w:eastAsia="en-GB"/>
        </w:rPr>
      </w:pPr>
    </w:p>
    <w:p w14:paraId="655C25B7" w14:textId="77777777" w:rsidR="004911BB" w:rsidRDefault="004911BB" w:rsidP="004911BB">
      <w:pPr>
        <w:jc w:val="center"/>
        <w:rPr>
          <w:lang w:eastAsia="en-GB"/>
        </w:rPr>
      </w:pPr>
    </w:p>
    <w:p w14:paraId="2B4FB062" w14:textId="77777777" w:rsidR="004911BB" w:rsidRDefault="004911BB" w:rsidP="004911BB">
      <w:pPr>
        <w:jc w:val="center"/>
        <w:rPr>
          <w:lang w:eastAsia="en-GB"/>
        </w:rPr>
      </w:pPr>
    </w:p>
    <w:p w14:paraId="309C99BC" w14:textId="77777777" w:rsidR="004911BB" w:rsidRDefault="004911BB" w:rsidP="004911BB">
      <w:pPr>
        <w:jc w:val="center"/>
        <w:rPr>
          <w:lang w:eastAsia="en-GB"/>
        </w:rPr>
      </w:pPr>
    </w:p>
    <w:p w14:paraId="7ADB2C85" w14:textId="77777777" w:rsidR="004911BB" w:rsidRDefault="004911BB" w:rsidP="004911BB">
      <w:pPr>
        <w:jc w:val="center"/>
        <w:rPr>
          <w:lang w:eastAsia="en-GB"/>
        </w:rPr>
      </w:pPr>
    </w:p>
    <w:p w14:paraId="6FFD5B98" w14:textId="77777777" w:rsidR="004911BB" w:rsidRDefault="004911BB" w:rsidP="004911BB">
      <w:pPr>
        <w:jc w:val="center"/>
        <w:rPr>
          <w:lang w:eastAsia="en-GB"/>
        </w:rPr>
      </w:pPr>
    </w:p>
    <w:p w14:paraId="3CAF5C18" w14:textId="77777777" w:rsidR="004911BB" w:rsidRDefault="004911BB" w:rsidP="004911BB">
      <w:pPr>
        <w:jc w:val="center"/>
        <w:rPr>
          <w:lang w:eastAsia="en-GB"/>
        </w:rPr>
      </w:pPr>
    </w:p>
    <w:p w14:paraId="1D8992D7" w14:textId="77777777" w:rsidR="004911BB" w:rsidRPr="004911BB" w:rsidRDefault="004911BB" w:rsidP="00716ACB">
      <w:pPr>
        <w:rPr>
          <w:rFonts w:eastAsia="Calibri" w:cs="Arial"/>
          <w:b/>
          <w:bCs/>
          <w:color w:val="auto"/>
          <w:szCs w:val="28"/>
          <w:lang w:bidi="bn-IN"/>
        </w:rPr>
      </w:pPr>
      <w:r w:rsidRPr="004911BB">
        <w:rPr>
          <w:rFonts w:eastAsia="Calibri" w:cs="Arial"/>
          <w:color w:val="auto"/>
          <w:szCs w:val="28"/>
          <w:lang w:bidi="bn-IN"/>
        </w:rPr>
        <w:br w:type="page"/>
      </w:r>
      <w:r w:rsidRPr="004911BB">
        <w:rPr>
          <w:rFonts w:eastAsia="Calibri" w:cs="Arial"/>
          <w:b/>
          <w:bCs/>
          <w:color w:val="auto"/>
          <w:szCs w:val="28"/>
          <w:lang w:bidi="bn-IN"/>
        </w:rPr>
        <w:lastRenderedPageBreak/>
        <w:t>Assignment Title: Assessment of Practical Tasks</w:t>
      </w:r>
    </w:p>
    <w:p w14:paraId="41D30517" w14:textId="77777777" w:rsidR="004911BB" w:rsidRPr="004911BB" w:rsidRDefault="004911BB" w:rsidP="004911BB">
      <w:pPr>
        <w:jc w:val="center"/>
        <w:rPr>
          <w:rFonts w:eastAsia="Calibri" w:cs="Arial"/>
          <w:b/>
          <w:bCs/>
          <w:color w:val="auto"/>
          <w:szCs w:val="28"/>
          <w:lang w:bidi="bn-IN"/>
        </w:rPr>
      </w:pPr>
      <w:r w:rsidRPr="004911BB">
        <w:rPr>
          <w:rFonts w:eastAsia="Calibri" w:cs="Arial"/>
          <w:b/>
          <w:bCs/>
          <w:color w:val="auto"/>
          <w:szCs w:val="28"/>
          <w:lang w:bidi="bn-IN"/>
        </w:rPr>
        <w:t xml:space="preserve">Component No: 2 </w:t>
      </w:r>
    </w:p>
    <w:p w14:paraId="57772C07" w14:textId="77777777" w:rsidR="004911BB" w:rsidRPr="004911BB" w:rsidRDefault="004911BB" w:rsidP="004911BB">
      <w:pPr>
        <w:rPr>
          <w:rFonts w:eastAsia="Calibri" w:cs="Arial"/>
          <w:color w:val="auto"/>
          <w:szCs w:val="28"/>
          <w:lang w:bidi="bn-IN"/>
        </w:rPr>
      </w:pPr>
    </w:p>
    <w:p w14:paraId="3FB93F6B" w14:textId="11E0FF3C" w:rsidR="004911BB" w:rsidRPr="004911BB" w:rsidRDefault="004911BB" w:rsidP="004911BB">
      <w:pPr>
        <w:spacing w:line="259" w:lineRule="auto"/>
        <w:jc w:val="left"/>
        <w:rPr>
          <w:rFonts w:eastAsia="Calibri" w:cs="Arial"/>
          <w:color w:val="auto"/>
          <w:szCs w:val="28"/>
          <w:lang w:bidi="bn-IN"/>
        </w:rPr>
      </w:pPr>
    </w:p>
    <w:sdt>
      <w:sdtPr>
        <w:rPr>
          <w:rFonts w:eastAsia="Calibri" w:cs="Arial"/>
          <w:color w:val="auto"/>
          <w:szCs w:val="28"/>
          <w:lang w:bidi="bn-IN"/>
        </w:rPr>
        <w:id w:val="1975634669"/>
        <w:docPartObj>
          <w:docPartGallery w:val="Table of Contents"/>
          <w:docPartUnique/>
        </w:docPartObj>
      </w:sdtPr>
      <w:sdtEndPr>
        <w:rPr>
          <w:bCs/>
          <w:noProof/>
        </w:rPr>
      </w:sdtEndPr>
      <w:sdtContent>
        <w:p w14:paraId="40C2BF91" w14:textId="77777777" w:rsidR="004911BB" w:rsidRPr="004911BB" w:rsidRDefault="004911BB" w:rsidP="004911BB">
          <w:pPr>
            <w:keepNext/>
            <w:keepLines/>
            <w:spacing w:before="240" w:after="0"/>
            <w:rPr>
              <w:rFonts w:eastAsia="Times New Roman" w:cs="Arial"/>
              <w:b/>
              <w:color w:val="auto"/>
              <w:sz w:val="32"/>
              <w:szCs w:val="32"/>
            </w:rPr>
          </w:pPr>
          <w:r w:rsidRPr="004911BB">
            <w:rPr>
              <w:rFonts w:eastAsia="Times New Roman" w:cs="Arial"/>
              <w:b/>
              <w:color w:val="auto"/>
              <w:sz w:val="32"/>
              <w:szCs w:val="32"/>
            </w:rPr>
            <w:t>Table of Contents</w:t>
          </w:r>
        </w:p>
        <w:p w14:paraId="0A3BF366" w14:textId="77777777" w:rsidR="004911BB" w:rsidRPr="004911BB" w:rsidRDefault="004911BB" w:rsidP="004911BB">
          <w:pPr>
            <w:tabs>
              <w:tab w:val="right" w:leader="dot" w:pos="9350"/>
            </w:tabs>
            <w:spacing w:after="100"/>
            <w:rPr>
              <w:rFonts w:eastAsia="Times New Roman" w:cs="Arial"/>
              <w:noProof/>
              <w:color w:val="auto"/>
              <w:kern w:val="2"/>
              <w:sz w:val="22"/>
              <w:lang w:val="en-US"/>
              <w14:ligatures w14:val="standardContextual"/>
            </w:rPr>
          </w:pPr>
          <w:r w:rsidRPr="004911BB">
            <w:rPr>
              <w:rFonts w:eastAsia="Calibri" w:cs="Arial"/>
              <w:color w:val="auto"/>
              <w:szCs w:val="28"/>
              <w:lang w:bidi="bn-IN"/>
            </w:rPr>
            <w:fldChar w:fldCharType="begin"/>
          </w:r>
          <w:r w:rsidRPr="004911BB">
            <w:rPr>
              <w:rFonts w:eastAsia="Calibri" w:cs="Arial"/>
              <w:color w:val="auto"/>
              <w:szCs w:val="28"/>
              <w:lang w:bidi="bn-IN"/>
            </w:rPr>
            <w:instrText xml:space="preserve"> TOC \o "1-3" \h \z \u </w:instrText>
          </w:r>
          <w:r w:rsidRPr="004911BB">
            <w:rPr>
              <w:rFonts w:eastAsia="Calibri" w:cs="Arial"/>
              <w:color w:val="auto"/>
              <w:szCs w:val="28"/>
              <w:lang w:bidi="bn-IN"/>
            </w:rPr>
            <w:fldChar w:fldCharType="separate"/>
          </w:r>
          <w:hyperlink w:anchor="_Toc148643388" w:history="1">
            <w:r w:rsidRPr="004911BB">
              <w:rPr>
                <w:rFonts w:eastAsia="Calibri" w:cs="Arial"/>
                <w:noProof/>
                <w:color w:val="0563C1"/>
                <w:szCs w:val="28"/>
                <w:u w:val="single"/>
                <w:lang w:bidi="bn-IN"/>
              </w:rPr>
              <w:t>Introduction</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_Toc148643388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1</w:t>
            </w:r>
            <w:r w:rsidRPr="004911BB">
              <w:rPr>
                <w:rFonts w:eastAsia="Calibri" w:cs="Arial"/>
                <w:noProof/>
                <w:webHidden/>
                <w:color w:val="auto"/>
                <w:szCs w:val="28"/>
                <w:lang w:bidi="bn-IN"/>
              </w:rPr>
              <w:fldChar w:fldCharType="end"/>
            </w:r>
          </w:hyperlink>
        </w:p>
        <w:p w14:paraId="38F53BBD" w14:textId="77777777" w:rsidR="004911BB" w:rsidRPr="004911BB" w:rsidRDefault="004911BB" w:rsidP="004911BB">
          <w:pPr>
            <w:tabs>
              <w:tab w:val="right" w:leader="dot" w:pos="9350"/>
            </w:tabs>
            <w:spacing w:after="100"/>
            <w:rPr>
              <w:rFonts w:eastAsia="Times New Roman" w:cs="Arial"/>
              <w:noProof/>
              <w:color w:val="auto"/>
              <w:kern w:val="2"/>
              <w:sz w:val="22"/>
              <w:lang w:val="en-US"/>
              <w14:ligatures w14:val="standardContextual"/>
            </w:rPr>
          </w:pPr>
          <w:hyperlink w:anchor="_Toc148643389" w:history="1">
            <w:r w:rsidRPr="004911BB">
              <w:rPr>
                <w:rFonts w:eastAsia="Calibri" w:cs="Arial"/>
                <w:noProof/>
                <w:color w:val="0563C1"/>
                <w:szCs w:val="28"/>
                <w:u w:val="single"/>
                <w:lang w:bidi="bn-IN"/>
              </w:rPr>
              <w:t>Checklist</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_Toc148643389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2</w:t>
            </w:r>
            <w:r w:rsidRPr="004911BB">
              <w:rPr>
                <w:rFonts w:eastAsia="Calibri" w:cs="Arial"/>
                <w:noProof/>
                <w:webHidden/>
                <w:color w:val="auto"/>
                <w:szCs w:val="28"/>
                <w:lang w:bidi="bn-IN"/>
              </w:rPr>
              <w:fldChar w:fldCharType="end"/>
            </w:r>
          </w:hyperlink>
        </w:p>
        <w:p w14:paraId="33019787" w14:textId="77777777" w:rsidR="004911BB" w:rsidRPr="004911BB" w:rsidRDefault="004911BB" w:rsidP="004911BB">
          <w:pPr>
            <w:tabs>
              <w:tab w:val="right" w:leader="dot" w:pos="9350"/>
            </w:tabs>
            <w:spacing w:after="100"/>
            <w:rPr>
              <w:rFonts w:eastAsia="Times New Roman" w:cs="Arial"/>
              <w:noProof/>
              <w:color w:val="auto"/>
              <w:kern w:val="2"/>
              <w:sz w:val="22"/>
              <w:lang w:val="en-US"/>
              <w14:ligatures w14:val="standardContextual"/>
            </w:rPr>
          </w:pPr>
          <w:hyperlink w:anchor="_Toc148643390" w:history="1">
            <w:r w:rsidRPr="004911BB">
              <w:rPr>
                <w:rFonts w:eastAsia="Calibri" w:cs="Arial"/>
                <w:noProof/>
                <w:color w:val="0563C1"/>
                <w:szCs w:val="28"/>
                <w:u w:val="single"/>
                <w:lang w:bidi="bn-IN"/>
              </w:rPr>
              <w:t>Housekeeping Consistency and Effectiveness: The Ultimate Room Cleaning Checklist</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_Toc148643390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5</w:t>
            </w:r>
            <w:r w:rsidRPr="004911BB">
              <w:rPr>
                <w:rFonts w:eastAsia="Calibri" w:cs="Arial"/>
                <w:noProof/>
                <w:webHidden/>
                <w:color w:val="auto"/>
                <w:szCs w:val="28"/>
                <w:lang w:bidi="bn-IN"/>
              </w:rPr>
              <w:fldChar w:fldCharType="end"/>
            </w:r>
          </w:hyperlink>
        </w:p>
        <w:p w14:paraId="5F1EF606" w14:textId="77777777" w:rsidR="004911BB" w:rsidRPr="004911BB" w:rsidRDefault="004911BB" w:rsidP="004911BB">
          <w:pPr>
            <w:tabs>
              <w:tab w:val="right" w:leader="dot" w:pos="9350"/>
            </w:tabs>
            <w:spacing w:after="100"/>
            <w:ind w:left="240"/>
            <w:rPr>
              <w:rFonts w:eastAsia="Times New Roman" w:cs="Arial"/>
              <w:noProof/>
              <w:color w:val="auto"/>
              <w:kern w:val="2"/>
              <w:sz w:val="22"/>
              <w:lang w:val="en-US"/>
              <w14:ligatures w14:val="standardContextual"/>
            </w:rPr>
          </w:pPr>
          <w:hyperlink w:anchor="_Toc148643391" w:history="1">
            <w:r w:rsidRPr="004911BB">
              <w:rPr>
                <w:rFonts w:eastAsia="Calibri" w:cs="Arial"/>
                <w:noProof/>
                <w:color w:val="0563C1"/>
                <w:szCs w:val="28"/>
                <w:u w:val="single"/>
                <w:lang w:bidi="bn-IN"/>
              </w:rPr>
              <w:t>Ensuring Consistency with Brand Standards</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_Toc148643391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5</w:t>
            </w:r>
            <w:r w:rsidRPr="004911BB">
              <w:rPr>
                <w:rFonts w:eastAsia="Calibri" w:cs="Arial"/>
                <w:noProof/>
                <w:webHidden/>
                <w:color w:val="auto"/>
                <w:szCs w:val="28"/>
                <w:lang w:bidi="bn-IN"/>
              </w:rPr>
              <w:fldChar w:fldCharType="end"/>
            </w:r>
          </w:hyperlink>
        </w:p>
        <w:p w14:paraId="41D1382B" w14:textId="77777777" w:rsidR="004911BB" w:rsidRPr="004911BB" w:rsidRDefault="004911BB" w:rsidP="004911BB">
          <w:pPr>
            <w:tabs>
              <w:tab w:val="right" w:leader="dot" w:pos="9350"/>
            </w:tabs>
            <w:spacing w:after="100"/>
            <w:ind w:left="240"/>
            <w:rPr>
              <w:rFonts w:eastAsia="Times New Roman" w:cs="Arial"/>
              <w:noProof/>
              <w:color w:val="auto"/>
              <w:kern w:val="2"/>
              <w:sz w:val="22"/>
              <w:lang w:val="en-US"/>
              <w14:ligatures w14:val="standardContextual"/>
            </w:rPr>
          </w:pPr>
          <w:hyperlink w:anchor="_Toc148643392" w:history="1">
            <w:r w:rsidRPr="004911BB">
              <w:rPr>
                <w:rFonts w:eastAsia="Calibri" w:cs="Arial"/>
                <w:noProof/>
                <w:color w:val="0563C1"/>
                <w:szCs w:val="28"/>
                <w:u w:val="single"/>
                <w:lang w:bidi="bn-IN"/>
              </w:rPr>
              <w:t>Measures to Improve Team Effectiveness</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_Toc148643392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6</w:t>
            </w:r>
            <w:r w:rsidRPr="004911BB">
              <w:rPr>
                <w:rFonts w:eastAsia="Calibri" w:cs="Arial"/>
                <w:noProof/>
                <w:webHidden/>
                <w:color w:val="auto"/>
                <w:szCs w:val="28"/>
                <w:lang w:bidi="bn-IN"/>
              </w:rPr>
              <w:fldChar w:fldCharType="end"/>
            </w:r>
          </w:hyperlink>
        </w:p>
        <w:p w14:paraId="1264AA5B" w14:textId="77777777" w:rsidR="004911BB" w:rsidRPr="004911BB" w:rsidRDefault="004911BB" w:rsidP="004911BB">
          <w:pPr>
            <w:tabs>
              <w:tab w:val="right" w:leader="dot" w:pos="9350"/>
            </w:tabs>
            <w:spacing w:after="100"/>
            <w:ind w:left="480"/>
            <w:rPr>
              <w:rFonts w:eastAsia="Calibri" w:cs="Arial"/>
              <w:noProof/>
              <w:color w:val="auto"/>
              <w:szCs w:val="28"/>
              <w:lang w:bidi="bn-IN"/>
            </w:rPr>
          </w:pPr>
          <w:hyperlink w:anchor="_Toc148643393" w:history="1">
            <w:r w:rsidRPr="004911BB">
              <w:rPr>
                <w:rFonts w:eastAsia="Calibri" w:cs="Arial"/>
                <w:noProof/>
                <w:color w:val="0563C1"/>
                <w:szCs w:val="28"/>
                <w:u w:val="single"/>
                <w:lang w:bidi="bn-IN"/>
              </w:rPr>
              <w:t>The reasons for the proposed checklist being the most effective</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_Toc148643393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7</w:t>
            </w:r>
            <w:r w:rsidRPr="004911BB">
              <w:rPr>
                <w:rFonts w:eastAsia="Calibri" w:cs="Arial"/>
                <w:noProof/>
                <w:webHidden/>
                <w:color w:val="auto"/>
                <w:szCs w:val="28"/>
                <w:lang w:bidi="bn-IN"/>
              </w:rPr>
              <w:fldChar w:fldCharType="end"/>
            </w:r>
          </w:hyperlink>
        </w:p>
        <w:p w14:paraId="3AE82BA4" w14:textId="77777777" w:rsidR="004911BB" w:rsidRPr="004911BB" w:rsidRDefault="004911BB" w:rsidP="004911BB">
          <w:pPr>
            <w:tabs>
              <w:tab w:val="right" w:leader="dot" w:pos="9350"/>
            </w:tabs>
            <w:spacing w:after="100"/>
            <w:rPr>
              <w:rFonts w:eastAsia="Times New Roman" w:cs="Arial"/>
              <w:noProof/>
              <w:color w:val="auto"/>
              <w:kern w:val="2"/>
              <w:sz w:val="22"/>
              <w:lang w:val="en-US"/>
              <w14:ligatures w14:val="standardContextual"/>
            </w:rPr>
          </w:pPr>
          <w:hyperlink w:anchor="_Toc148643394" w:history="1">
            <w:r w:rsidRPr="004911BB">
              <w:rPr>
                <w:rFonts w:eastAsia="Calibri" w:cs="Arial"/>
                <w:noProof/>
                <w:color w:val="0563C1"/>
                <w:szCs w:val="28"/>
                <w:u w:val="single"/>
                <w:lang w:bidi="bn-IN"/>
              </w:rPr>
              <w:t>Conclusion</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_Toc148643394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8</w:t>
            </w:r>
            <w:r w:rsidRPr="004911BB">
              <w:rPr>
                <w:rFonts w:eastAsia="Calibri" w:cs="Arial"/>
                <w:noProof/>
                <w:webHidden/>
                <w:color w:val="auto"/>
                <w:szCs w:val="28"/>
                <w:lang w:bidi="bn-IN"/>
              </w:rPr>
              <w:fldChar w:fldCharType="end"/>
            </w:r>
          </w:hyperlink>
        </w:p>
        <w:p w14:paraId="77DF1076" w14:textId="77777777" w:rsidR="004911BB" w:rsidRPr="004911BB" w:rsidRDefault="004911BB" w:rsidP="004911BB">
          <w:pPr>
            <w:tabs>
              <w:tab w:val="right" w:leader="dot" w:pos="9350"/>
            </w:tabs>
            <w:spacing w:after="100"/>
            <w:rPr>
              <w:rFonts w:eastAsia="Times New Roman" w:cs="Arial"/>
              <w:noProof/>
              <w:color w:val="auto"/>
              <w:kern w:val="2"/>
              <w:sz w:val="22"/>
              <w:lang w:val="en-US"/>
              <w14:ligatures w14:val="standardContextual"/>
            </w:rPr>
          </w:pPr>
          <w:hyperlink w:anchor="_Toc148643395" w:history="1">
            <w:r w:rsidRPr="004911BB">
              <w:rPr>
                <w:rFonts w:eastAsia="Calibri" w:cs="Arial"/>
                <w:noProof/>
                <w:color w:val="0563C1"/>
                <w:szCs w:val="28"/>
                <w:u w:val="single"/>
                <w:lang w:bidi="bn-IN"/>
              </w:rPr>
              <w:t>References</w:t>
            </w:r>
            <w:r w:rsidRPr="004911BB">
              <w:rPr>
                <w:rFonts w:eastAsia="Calibri" w:cs="Arial"/>
                <w:noProof/>
                <w:webHidden/>
                <w:color w:val="auto"/>
                <w:szCs w:val="28"/>
                <w:lang w:bidi="bn-IN"/>
              </w:rPr>
              <w:tab/>
            </w:r>
            <w:r w:rsidRPr="004911BB">
              <w:rPr>
                <w:rFonts w:eastAsia="Calibri" w:cs="Arial"/>
                <w:noProof/>
                <w:webHidden/>
                <w:color w:val="auto"/>
                <w:szCs w:val="28"/>
                <w:lang w:bidi="bn-IN"/>
              </w:rPr>
              <w:fldChar w:fldCharType="begin"/>
            </w:r>
            <w:r w:rsidRPr="004911BB">
              <w:rPr>
                <w:rFonts w:eastAsia="Calibri" w:cs="Arial"/>
                <w:noProof/>
                <w:webHidden/>
                <w:color w:val="auto"/>
                <w:szCs w:val="28"/>
                <w:lang w:bidi="bn-IN"/>
              </w:rPr>
              <w:instrText xml:space="preserve"> PAGEREF _Toc148643395 \h </w:instrText>
            </w:r>
            <w:r w:rsidRPr="004911BB">
              <w:rPr>
                <w:rFonts w:eastAsia="Calibri" w:cs="Arial"/>
                <w:noProof/>
                <w:webHidden/>
                <w:color w:val="auto"/>
                <w:szCs w:val="28"/>
                <w:lang w:bidi="bn-IN"/>
              </w:rPr>
            </w:r>
            <w:r w:rsidRPr="004911BB">
              <w:rPr>
                <w:rFonts w:eastAsia="Calibri" w:cs="Arial"/>
                <w:noProof/>
                <w:webHidden/>
                <w:color w:val="auto"/>
                <w:szCs w:val="28"/>
                <w:lang w:bidi="bn-IN"/>
              </w:rPr>
              <w:fldChar w:fldCharType="separate"/>
            </w:r>
            <w:r w:rsidRPr="004911BB">
              <w:rPr>
                <w:rFonts w:eastAsia="Calibri" w:cs="Arial"/>
                <w:noProof/>
                <w:webHidden/>
                <w:color w:val="auto"/>
                <w:szCs w:val="28"/>
                <w:lang w:bidi="bn-IN"/>
              </w:rPr>
              <w:t>9</w:t>
            </w:r>
            <w:r w:rsidRPr="004911BB">
              <w:rPr>
                <w:rFonts w:eastAsia="Calibri" w:cs="Arial"/>
                <w:noProof/>
                <w:webHidden/>
                <w:color w:val="auto"/>
                <w:szCs w:val="28"/>
                <w:lang w:bidi="bn-IN"/>
              </w:rPr>
              <w:fldChar w:fldCharType="end"/>
            </w:r>
          </w:hyperlink>
        </w:p>
        <w:p w14:paraId="43876F8F" w14:textId="77777777" w:rsidR="004911BB" w:rsidRPr="004911BB" w:rsidRDefault="004911BB" w:rsidP="004911BB">
          <w:pPr>
            <w:rPr>
              <w:rFonts w:eastAsia="Calibri" w:cs="Arial"/>
              <w:color w:val="auto"/>
              <w:szCs w:val="28"/>
              <w:lang w:bidi="bn-IN"/>
            </w:rPr>
          </w:pPr>
          <w:r w:rsidRPr="004911BB">
            <w:rPr>
              <w:rFonts w:eastAsia="Calibri" w:cs="Arial"/>
              <w:b/>
              <w:bCs/>
              <w:noProof/>
              <w:color w:val="auto"/>
              <w:szCs w:val="28"/>
              <w:lang w:bidi="bn-IN"/>
            </w:rPr>
            <w:fldChar w:fldCharType="end"/>
          </w:r>
        </w:p>
      </w:sdtContent>
    </w:sdt>
    <w:p w14:paraId="3DCFA1FB" w14:textId="77777777" w:rsidR="004911BB" w:rsidRPr="004911BB" w:rsidRDefault="004911BB" w:rsidP="004911BB">
      <w:pPr>
        <w:rPr>
          <w:rFonts w:eastAsia="Calibri" w:cs="Arial"/>
          <w:color w:val="auto"/>
          <w:szCs w:val="28"/>
          <w:lang w:bidi="bn-IN"/>
        </w:rPr>
      </w:pPr>
      <w:r w:rsidRPr="004911BB">
        <w:rPr>
          <w:rFonts w:eastAsia="Calibri" w:cs="Arial"/>
          <w:color w:val="auto"/>
          <w:szCs w:val="28"/>
          <w:lang w:bidi="bn-IN"/>
        </w:rPr>
        <w:t xml:space="preserve"> </w:t>
      </w:r>
    </w:p>
    <w:p w14:paraId="6185FCA3" w14:textId="77777777" w:rsidR="004911BB" w:rsidRPr="004911BB" w:rsidRDefault="004911BB" w:rsidP="004911BB">
      <w:pPr>
        <w:spacing w:line="259" w:lineRule="auto"/>
        <w:jc w:val="left"/>
        <w:rPr>
          <w:rFonts w:eastAsia="Calibri" w:cs="Arial"/>
          <w:color w:val="auto"/>
          <w:szCs w:val="28"/>
          <w:lang w:bidi="bn-IN"/>
        </w:rPr>
      </w:pPr>
      <w:r w:rsidRPr="004911BB">
        <w:rPr>
          <w:rFonts w:eastAsia="Calibri" w:cs="Arial"/>
          <w:color w:val="auto"/>
          <w:szCs w:val="28"/>
          <w:lang w:bidi="bn-IN"/>
        </w:rPr>
        <w:br w:type="page"/>
      </w:r>
    </w:p>
    <w:p w14:paraId="6C39ECFA" w14:textId="77777777" w:rsidR="004911BB" w:rsidRPr="004911BB" w:rsidRDefault="004911BB" w:rsidP="004911BB">
      <w:pPr>
        <w:keepNext/>
        <w:keepLines/>
        <w:spacing w:before="240" w:after="0"/>
        <w:outlineLvl w:val="0"/>
        <w:rPr>
          <w:rFonts w:eastAsia="Times New Roman" w:cs="Arial"/>
          <w:b/>
          <w:color w:val="auto"/>
          <w:sz w:val="32"/>
          <w:szCs w:val="40"/>
          <w:lang w:bidi="bn-IN"/>
        </w:rPr>
        <w:sectPr w:rsidR="004911BB" w:rsidRPr="004911BB" w:rsidSect="006409C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fmt="lowerRoman" w:start="1"/>
          <w:cols w:space="708"/>
          <w:docGrid w:linePitch="360"/>
        </w:sectPr>
      </w:pPr>
    </w:p>
    <w:p w14:paraId="05452504" w14:textId="77777777" w:rsidR="004911BB" w:rsidRPr="004911BB" w:rsidRDefault="004911BB" w:rsidP="004911BB">
      <w:pPr>
        <w:keepNext/>
        <w:keepLines/>
        <w:spacing w:before="240" w:after="0"/>
        <w:outlineLvl w:val="0"/>
        <w:rPr>
          <w:rFonts w:eastAsia="Times New Roman" w:cs="Arial"/>
          <w:b/>
          <w:color w:val="auto"/>
          <w:sz w:val="32"/>
          <w:szCs w:val="40"/>
          <w:lang w:bidi="bn-IN"/>
        </w:rPr>
      </w:pPr>
      <w:bookmarkStart w:id="9" w:name="_Toc148643388"/>
      <w:r w:rsidRPr="004911BB">
        <w:rPr>
          <w:rFonts w:eastAsia="Times New Roman" w:cs="Arial"/>
          <w:b/>
          <w:color w:val="auto"/>
          <w:sz w:val="32"/>
          <w:szCs w:val="40"/>
          <w:lang w:bidi="bn-IN"/>
        </w:rPr>
        <w:lastRenderedPageBreak/>
        <w:t>Introduction</w:t>
      </w:r>
      <w:bookmarkEnd w:id="9"/>
      <w:r w:rsidRPr="004911BB">
        <w:rPr>
          <w:rFonts w:eastAsia="Times New Roman" w:cs="Arial"/>
          <w:b/>
          <w:color w:val="auto"/>
          <w:sz w:val="32"/>
          <w:szCs w:val="40"/>
          <w:lang w:bidi="bn-IN"/>
        </w:rPr>
        <w:t xml:space="preserve"> </w:t>
      </w:r>
    </w:p>
    <w:p w14:paraId="48A9B709" w14:textId="77777777" w:rsidR="004911BB" w:rsidRPr="004911BB" w:rsidRDefault="004911BB" w:rsidP="004911BB">
      <w:pPr>
        <w:rPr>
          <w:rFonts w:eastAsia="Calibri" w:cs="Arial"/>
          <w:color w:val="auto"/>
          <w:szCs w:val="28"/>
          <w:lang w:bidi="bn-IN"/>
        </w:rPr>
      </w:pPr>
      <w:r w:rsidRPr="004911BB">
        <w:rPr>
          <w:rFonts w:eastAsia="Calibri" w:cs="Arial"/>
          <w:color w:val="auto"/>
          <w:szCs w:val="28"/>
          <w:lang w:bidi="bn-IN"/>
        </w:rPr>
        <w:t xml:space="preserve">In this essay, a comprehensive checklist for room cleaning will be created that will ensure the brand standard. Moreover, how consistency with brand standards can be ensured will be analysed. Besides, measures to improve team effectiveness in housekeeping will be discussed. Finally, the reasons for the proposed checklist being the most effective will be discussed. </w:t>
      </w:r>
    </w:p>
    <w:p w14:paraId="31DFB108" w14:textId="77777777" w:rsidR="004911BB" w:rsidRPr="004911BB" w:rsidRDefault="004911BB" w:rsidP="004911BB">
      <w:pPr>
        <w:rPr>
          <w:rFonts w:eastAsia="Calibri" w:cs="Arial"/>
          <w:color w:val="auto"/>
          <w:szCs w:val="28"/>
          <w:lang w:bidi="bn-IN"/>
        </w:rPr>
      </w:pPr>
    </w:p>
    <w:p w14:paraId="6D9754CC" w14:textId="77777777" w:rsidR="004911BB" w:rsidRPr="004911BB" w:rsidRDefault="004911BB" w:rsidP="004911BB">
      <w:pPr>
        <w:rPr>
          <w:rFonts w:eastAsia="Calibri" w:cs="Arial"/>
          <w:color w:val="auto"/>
          <w:szCs w:val="28"/>
          <w:lang w:bidi="bn-IN"/>
        </w:rPr>
      </w:pPr>
      <w:r w:rsidRPr="004911BB">
        <w:rPr>
          <w:rFonts w:eastAsia="Calibri" w:cs="Arial"/>
          <w:color w:val="auto"/>
          <w:szCs w:val="28"/>
          <w:lang w:bidi="bn-IN"/>
        </w:rPr>
        <w:br w:type="page"/>
      </w:r>
    </w:p>
    <w:p w14:paraId="619D0E98" w14:textId="77777777" w:rsidR="004911BB" w:rsidRPr="004911BB" w:rsidRDefault="004911BB" w:rsidP="004911BB">
      <w:pPr>
        <w:keepNext/>
        <w:keepLines/>
        <w:spacing w:before="240" w:after="0"/>
        <w:outlineLvl w:val="0"/>
        <w:rPr>
          <w:rFonts w:eastAsia="Times New Roman" w:cs="Arial"/>
          <w:b/>
          <w:color w:val="auto"/>
          <w:sz w:val="32"/>
          <w:szCs w:val="40"/>
          <w:lang w:bidi="bn-IN"/>
        </w:rPr>
      </w:pPr>
      <w:bookmarkStart w:id="10" w:name="_Toc148643389"/>
      <w:r w:rsidRPr="004911BB">
        <w:rPr>
          <w:rFonts w:eastAsia="Times New Roman" w:cs="Arial"/>
          <w:b/>
          <w:color w:val="auto"/>
          <w:sz w:val="32"/>
          <w:szCs w:val="40"/>
          <w:lang w:bidi="bn-IN"/>
        </w:rPr>
        <w:lastRenderedPageBreak/>
        <w:t>Checklist</w:t>
      </w:r>
      <w:bookmarkEnd w:id="10"/>
      <w:r w:rsidRPr="004911BB">
        <w:rPr>
          <w:rFonts w:eastAsia="Times New Roman" w:cs="Arial"/>
          <w:b/>
          <w:color w:val="auto"/>
          <w:sz w:val="32"/>
          <w:szCs w:val="40"/>
          <w:lang w:bidi="bn-IN"/>
        </w:rPr>
        <w:t xml:space="preserve"> </w:t>
      </w:r>
    </w:p>
    <w:p w14:paraId="6145BA0E"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t xml:space="preserve">A detailed room cleaning checklist is essential for keeping hotels, resorts, and homes clean and comfortable. A systematic checklist guarantees that the entire room is cleaned and sanitized. The following checklist covers all room cleaning essentials: </w:t>
      </w:r>
    </w:p>
    <w:p w14:paraId="4AFF86F3"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General Cleaning:</w:t>
      </w:r>
    </w:p>
    <w:p w14:paraId="47E8E647" w14:textId="77777777" w:rsidR="004911BB" w:rsidRPr="004911BB" w:rsidRDefault="004911BB" w:rsidP="004911BB">
      <w:pPr>
        <w:numPr>
          <w:ilvl w:val="0"/>
          <w:numId w:val="7"/>
        </w:numPr>
        <w:contextualSpacing/>
        <w:rPr>
          <w:rFonts w:eastAsia="Calibri" w:cs="Arial"/>
          <w:color w:val="auto"/>
          <w:szCs w:val="24"/>
          <w:lang w:bidi="bn-IN"/>
        </w:rPr>
      </w:pPr>
      <w:r w:rsidRPr="004911BB">
        <w:rPr>
          <w:rFonts w:eastAsia="Calibri" w:cs="Arial"/>
          <w:color w:val="auto"/>
          <w:szCs w:val="24"/>
          <w:lang w:bidi="bn-IN"/>
        </w:rPr>
        <w:t>Check the room for damage and maintenance.</w:t>
      </w:r>
    </w:p>
    <w:p w14:paraId="4CD70F01" w14:textId="77777777" w:rsidR="004911BB" w:rsidRPr="004911BB" w:rsidRDefault="004911BB" w:rsidP="004911BB">
      <w:pPr>
        <w:numPr>
          <w:ilvl w:val="0"/>
          <w:numId w:val="7"/>
        </w:numPr>
        <w:contextualSpacing/>
        <w:rPr>
          <w:rFonts w:eastAsia="Calibri" w:cs="Arial"/>
          <w:color w:val="auto"/>
          <w:szCs w:val="24"/>
          <w:lang w:bidi="bn-IN"/>
        </w:rPr>
      </w:pPr>
      <w:r w:rsidRPr="004911BB">
        <w:rPr>
          <w:rFonts w:eastAsia="Calibri" w:cs="Arial"/>
          <w:color w:val="auto"/>
          <w:szCs w:val="24"/>
          <w:lang w:bidi="bn-IN"/>
        </w:rPr>
        <w:t>Open windows and curtains for natural light.</w:t>
      </w:r>
    </w:p>
    <w:p w14:paraId="716771B3" w14:textId="77777777" w:rsidR="004911BB" w:rsidRPr="004911BB" w:rsidRDefault="004911BB" w:rsidP="004911BB">
      <w:pPr>
        <w:numPr>
          <w:ilvl w:val="0"/>
          <w:numId w:val="7"/>
        </w:numPr>
        <w:contextualSpacing/>
        <w:rPr>
          <w:rFonts w:eastAsia="Calibri" w:cs="Arial"/>
          <w:color w:val="auto"/>
          <w:szCs w:val="24"/>
          <w:lang w:bidi="bn-IN"/>
        </w:rPr>
      </w:pPr>
      <w:r w:rsidRPr="004911BB">
        <w:rPr>
          <w:rFonts w:eastAsia="Calibri" w:cs="Arial"/>
          <w:color w:val="auto"/>
          <w:szCs w:val="24"/>
          <w:lang w:bidi="bn-IN"/>
        </w:rPr>
        <w:t>Turn off the HVAC before cleaning.</w:t>
      </w:r>
    </w:p>
    <w:p w14:paraId="2881E627" w14:textId="77777777" w:rsidR="004911BB" w:rsidRPr="004911BB" w:rsidRDefault="004911BB" w:rsidP="004911BB">
      <w:pPr>
        <w:numPr>
          <w:ilvl w:val="0"/>
          <w:numId w:val="7"/>
        </w:numPr>
        <w:contextualSpacing/>
        <w:rPr>
          <w:rFonts w:eastAsia="Calibri" w:cs="Arial"/>
          <w:color w:val="auto"/>
          <w:szCs w:val="24"/>
          <w:lang w:bidi="bn-IN"/>
        </w:rPr>
      </w:pPr>
      <w:r w:rsidRPr="004911BB">
        <w:rPr>
          <w:rFonts w:eastAsia="Calibri" w:cs="Arial"/>
          <w:color w:val="auto"/>
          <w:szCs w:val="24"/>
          <w:lang w:bidi="bn-IN"/>
        </w:rPr>
        <w:t>Remove clutter and personal items.</w:t>
      </w:r>
    </w:p>
    <w:p w14:paraId="1A671F0B"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Trash Removal:</w:t>
      </w:r>
    </w:p>
    <w:p w14:paraId="011E974E" w14:textId="77777777" w:rsidR="004911BB" w:rsidRPr="004911BB" w:rsidRDefault="004911BB" w:rsidP="004911BB">
      <w:pPr>
        <w:numPr>
          <w:ilvl w:val="0"/>
          <w:numId w:val="8"/>
        </w:numPr>
        <w:contextualSpacing/>
        <w:rPr>
          <w:rFonts w:eastAsia="Calibri" w:cs="Arial"/>
          <w:color w:val="auto"/>
          <w:szCs w:val="24"/>
          <w:lang w:bidi="bn-IN"/>
        </w:rPr>
      </w:pPr>
      <w:r w:rsidRPr="004911BB">
        <w:rPr>
          <w:rFonts w:eastAsia="Calibri" w:cs="Arial"/>
          <w:color w:val="auto"/>
          <w:szCs w:val="24"/>
          <w:lang w:bidi="bn-IN"/>
        </w:rPr>
        <w:t>Empty trash containers and replace them with new liners.</w:t>
      </w:r>
    </w:p>
    <w:p w14:paraId="0D9F488E" w14:textId="77777777" w:rsidR="004911BB" w:rsidRPr="004911BB" w:rsidRDefault="004911BB" w:rsidP="004911BB">
      <w:pPr>
        <w:numPr>
          <w:ilvl w:val="0"/>
          <w:numId w:val="8"/>
        </w:numPr>
        <w:contextualSpacing/>
        <w:rPr>
          <w:rFonts w:eastAsia="Calibri" w:cs="Arial"/>
          <w:color w:val="auto"/>
          <w:szCs w:val="24"/>
          <w:lang w:bidi="bn-IN"/>
        </w:rPr>
      </w:pPr>
      <w:r w:rsidRPr="004911BB">
        <w:rPr>
          <w:rFonts w:eastAsia="Calibri" w:cs="Arial"/>
          <w:color w:val="auto"/>
          <w:szCs w:val="24"/>
          <w:lang w:bidi="bn-IN"/>
        </w:rPr>
        <w:t>Look for rubbish under the bed or in drawers.</w:t>
      </w:r>
    </w:p>
    <w:p w14:paraId="32AF326D" w14:textId="77777777" w:rsidR="004911BB" w:rsidRPr="004911BB" w:rsidRDefault="004911BB" w:rsidP="004911BB">
      <w:pPr>
        <w:numPr>
          <w:ilvl w:val="0"/>
          <w:numId w:val="8"/>
        </w:numPr>
        <w:contextualSpacing/>
        <w:rPr>
          <w:rFonts w:eastAsia="Calibri" w:cs="Arial"/>
          <w:color w:val="auto"/>
          <w:szCs w:val="24"/>
          <w:lang w:bidi="bn-IN"/>
        </w:rPr>
      </w:pPr>
      <w:r w:rsidRPr="004911BB">
        <w:rPr>
          <w:rFonts w:eastAsia="Calibri" w:cs="Arial"/>
          <w:color w:val="auto"/>
          <w:szCs w:val="24"/>
          <w:lang w:bidi="bn-IN"/>
        </w:rPr>
        <w:t xml:space="preserve">Dump rubbish in designated sites. </w:t>
      </w:r>
    </w:p>
    <w:p w14:paraId="062E3F7A"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Dusting and Wiping: </w:t>
      </w:r>
    </w:p>
    <w:p w14:paraId="3745EC2C"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Dust surfaces like furniture, shelves, and electronics.</w:t>
      </w:r>
    </w:p>
    <w:p w14:paraId="108222B3"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Dust all decorations.</w:t>
      </w:r>
    </w:p>
    <w:p w14:paraId="6B79EC90"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Disinfect switches, doorknobs, and handles.</w:t>
      </w:r>
    </w:p>
    <w:p w14:paraId="3F7551B7"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Replace burned-out bulbs and clean fixtures.</w:t>
      </w:r>
    </w:p>
    <w:p w14:paraId="12CCA7A2"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Dust and clean filters and vents.</w:t>
      </w:r>
    </w:p>
    <w:p w14:paraId="5047B6A3" w14:textId="77777777" w:rsidR="004911BB" w:rsidRPr="004911BB" w:rsidRDefault="004911BB" w:rsidP="004911BB">
      <w:pPr>
        <w:numPr>
          <w:ilvl w:val="0"/>
          <w:numId w:val="9"/>
        </w:numPr>
        <w:contextualSpacing/>
        <w:rPr>
          <w:rFonts w:eastAsia="Calibri" w:cs="Arial"/>
          <w:color w:val="auto"/>
          <w:szCs w:val="24"/>
          <w:lang w:bidi="bn-IN"/>
        </w:rPr>
      </w:pPr>
      <w:r w:rsidRPr="004911BB">
        <w:rPr>
          <w:rFonts w:eastAsia="Calibri" w:cs="Arial"/>
          <w:color w:val="auto"/>
          <w:szCs w:val="24"/>
          <w:lang w:bidi="bn-IN"/>
        </w:rPr>
        <w:t>Glass and mirrors should be cleaned.</w:t>
      </w:r>
    </w:p>
    <w:p w14:paraId="6A365B50"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Bedding &amp; Linens: </w:t>
      </w:r>
    </w:p>
    <w:p w14:paraId="4259EC92" w14:textId="77777777" w:rsidR="004911BB" w:rsidRPr="004911BB" w:rsidRDefault="004911BB" w:rsidP="004911BB">
      <w:pPr>
        <w:numPr>
          <w:ilvl w:val="0"/>
          <w:numId w:val="10"/>
        </w:numPr>
        <w:contextualSpacing/>
        <w:rPr>
          <w:rFonts w:eastAsia="Calibri" w:cs="Arial"/>
          <w:color w:val="auto"/>
          <w:szCs w:val="24"/>
          <w:lang w:bidi="bn-IN"/>
        </w:rPr>
      </w:pPr>
      <w:r w:rsidRPr="004911BB">
        <w:rPr>
          <w:rFonts w:eastAsia="Calibri" w:cs="Arial"/>
          <w:color w:val="auto"/>
          <w:szCs w:val="24"/>
          <w:lang w:bidi="bn-IN"/>
        </w:rPr>
        <w:t xml:space="preserve">Remove all bedding from the bed, including the sheets, pillowcases, and duvet cover. </w:t>
      </w:r>
    </w:p>
    <w:p w14:paraId="0ED57515" w14:textId="77777777" w:rsidR="004911BB" w:rsidRPr="004911BB" w:rsidRDefault="004911BB" w:rsidP="004911BB">
      <w:pPr>
        <w:numPr>
          <w:ilvl w:val="0"/>
          <w:numId w:val="10"/>
        </w:numPr>
        <w:contextualSpacing/>
        <w:rPr>
          <w:rFonts w:eastAsia="Calibri" w:cs="Arial"/>
          <w:color w:val="auto"/>
          <w:szCs w:val="24"/>
          <w:lang w:bidi="bn-IN"/>
        </w:rPr>
      </w:pPr>
      <w:r w:rsidRPr="004911BB">
        <w:rPr>
          <w:rFonts w:eastAsia="Calibri" w:cs="Arial"/>
          <w:color w:val="auto"/>
          <w:szCs w:val="24"/>
          <w:lang w:bidi="bn-IN"/>
        </w:rPr>
        <w:t>Check for and treat mattress stains if applicable.</w:t>
      </w:r>
    </w:p>
    <w:p w14:paraId="2DF96A84" w14:textId="77777777" w:rsidR="004911BB" w:rsidRPr="004911BB" w:rsidRDefault="004911BB" w:rsidP="004911BB">
      <w:pPr>
        <w:numPr>
          <w:ilvl w:val="0"/>
          <w:numId w:val="10"/>
        </w:numPr>
        <w:contextualSpacing/>
        <w:rPr>
          <w:rFonts w:eastAsia="Calibri" w:cs="Arial"/>
          <w:color w:val="auto"/>
          <w:szCs w:val="24"/>
          <w:lang w:bidi="bn-IN"/>
        </w:rPr>
      </w:pPr>
      <w:r w:rsidRPr="004911BB">
        <w:rPr>
          <w:rFonts w:eastAsia="Calibri" w:cs="Arial"/>
          <w:color w:val="auto"/>
          <w:szCs w:val="24"/>
          <w:lang w:bidi="bn-IN"/>
        </w:rPr>
        <w:t>Replace all linens with clean, folded ones after a hot wash.</w:t>
      </w:r>
    </w:p>
    <w:p w14:paraId="54781328" w14:textId="77777777" w:rsidR="004911BB" w:rsidRPr="004911BB" w:rsidRDefault="004911BB" w:rsidP="004911BB">
      <w:pPr>
        <w:numPr>
          <w:ilvl w:val="0"/>
          <w:numId w:val="10"/>
        </w:numPr>
        <w:contextualSpacing/>
        <w:rPr>
          <w:rFonts w:eastAsia="Calibri" w:cs="Arial"/>
          <w:color w:val="auto"/>
          <w:szCs w:val="24"/>
          <w:lang w:bidi="bn-IN"/>
        </w:rPr>
      </w:pPr>
      <w:r w:rsidRPr="004911BB">
        <w:rPr>
          <w:rFonts w:eastAsia="Calibri" w:cs="Arial"/>
          <w:color w:val="auto"/>
          <w:szCs w:val="24"/>
          <w:lang w:bidi="bn-IN"/>
        </w:rPr>
        <w:t>Make the bed with wrinkle-free sheets.</w:t>
      </w:r>
    </w:p>
    <w:p w14:paraId="1D83D121" w14:textId="77777777" w:rsidR="004911BB" w:rsidRPr="004911BB" w:rsidRDefault="004911BB" w:rsidP="004911BB">
      <w:pPr>
        <w:numPr>
          <w:ilvl w:val="0"/>
          <w:numId w:val="10"/>
        </w:numPr>
        <w:contextualSpacing/>
        <w:rPr>
          <w:rFonts w:eastAsia="Calibri" w:cs="Arial"/>
          <w:color w:val="auto"/>
          <w:szCs w:val="24"/>
          <w:lang w:bidi="bn-IN"/>
        </w:rPr>
      </w:pPr>
      <w:r w:rsidRPr="004911BB">
        <w:rPr>
          <w:rFonts w:eastAsia="Calibri" w:cs="Arial"/>
          <w:color w:val="auto"/>
          <w:szCs w:val="24"/>
          <w:lang w:bidi="bn-IN"/>
        </w:rPr>
        <w:t>Fluff pillows and rotate.</w:t>
      </w:r>
    </w:p>
    <w:p w14:paraId="64FAB288" w14:textId="77777777" w:rsidR="004911BB" w:rsidRPr="004911BB" w:rsidRDefault="004911BB" w:rsidP="004911BB">
      <w:pPr>
        <w:rPr>
          <w:rFonts w:eastAsia="Calibri" w:cs="Arial"/>
          <w:color w:val="auto"/>
          <w:szCs w:val="24"/>
          <w:lang w:bidi="bn-IN"/>
        </w:rPr>
      </w:pPr>
    </w:p>
    <w:p w14:paraId="009FF98E"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Bathroom Cleaning: </w:t>
      </w:r>
    </w:p>
    <w:p w14:paraId="14357084" w14:textId="77777777" w:rsidR="004911BB" w:rsidRPr="004911BB" w:rsidRDefault="004911BB" w:rsidP="004911BB">
      <w:pPr>
        <w:numPr>
          <w:ilvl w:val="0"/>
          <w:numId w:val="11"/>
        </w:numPr>
        <w:contextualSpacing/>
        <w:rPr>
          <w:rFonts w:eastAsia="Calibri" w:cs="Arial"/>
          <w:color w:val="auto"/>
          <w:szCs w:val="24"/>
          <w:lang w:bidi="bn-IN"/>
        </w:rPr>
      </w:pPr>
      <w:r w:rsidRPr="004911BB">
        <w:rPr>
          <w:rFonts w:eastAsia="Calibri" w:cs="Arial"/>
          <w:color w:val="auto"/>
          <w:szCs w:val="24"/>
          <w:lang w:bidi="bn-IN"/>
        </w:rPr>
        <w:t>Clean and disinfect the sink, countertop, and toilet.</w:t>
      </w:r>
    </w:p>
    <w:p w14:paraId="612A26B5" w14:textId="77777777" w:rsidR="004911BB" w:rsidRPr="004911BB" w:rsidRDefault="004911BB" w:rsidP="004911BB">
      <w:pPr>
        <w:numPr>
          <w:ilvl w:val="0"/>
          <w:numId w:val="11"/>
        </w:numPr>
        <w:contextualSpacing/>
        <w:rPr>
          <w:rFonts w:eastAsia="Calibri" w:cs="Arial"/>
          <w:color w:val="auto"/>
          <w:szCs w:val="24"/>
          <w:lang w:bidi="bn-IN"/>
        </w:rPr>
      </w:pPr>
      <w:r w:rsidRPr="004911BB">
        <w:rPr>
          <w:rFonts w:eastAsia="Calibri" w:cs="Arial"/>
          <w:color w:val="auto"/>
          <w:szCs w:val="24"/>
          <w:lang w:bidi="bn-IN"/>
        </w:rPr>
        <w:lastRenderedPageBreak/>
        <w:t>Clean and disinfect the shower or bathtub, focusing on grout and corners.</w:t>
      </w:r>
    </w:p>
    <w:p w14:paraId="291BE049" w14:textId="77777777" w:rsidR="004911BB" w:rsidRPr="004911BB" w:rsidRDefault="004911BB" w:rsidP="004911BB">
      <w:pPr>
        <w:numPr>
          <w:ilvl w:val="0"/>
          <w:numId w:val="11"/>
        </w:numPr>
        <w:contextualSpacing/>
        <w:rPr>
          <w:rFonts w:eastAsia="Calibri" w:cs="Arial"/>
          <w:color w:val="auto"/>
          <w:szCs w:val="24"/>
          <w:lang w:bidi="bn-IN"/>
        </w:rPr>
      </w:pPr>
      <w:r w:rsidRPr="004911BB">
        <w:rPr>
          <w:rFonts w:eastAsia="Calibri" w:cs="Arial"/>
          <w:color w:val="auto"/>
          <w:szCs w:val="24"/>
          <w:lang w:bidi="bn-IN"/>
        </w:rPr>
        <w:t>Replace used towels with clean, folded ones.</w:t>
      </w:r>
    </w:p>
    <w:p w14:paraId="2D780951" w14:textId="77777777" w:rsidR="004911BB" w:rsidRPr="004911BB" w:rsidRDefault="004911BB" w:rsidP="004911BB">
      <w:pPr>
        <w:numPr>
          <w:ilvl w:val="0"/>
          <w:numId w:val="11"/>
        </w:numPr>
        <w:contextualSpacing/>
        <w:rPr>
          <w:rFonts w:eastAsia="Calibri" w:cs="Arial"/>
          <w:color w:val="auto"/>
          <w:szCs w:val="24"/>
          <w:lang w:bidi="bn-IN"/>
        </w:rPr>
      </w:pPr>
      <w:r w:rsidRPr="004911BB">
        <w:rPr>
          <w:rFonts w:eastAsia="Calibri" w:cs="Arial"/>
          <w:color w:val="auto"/>
          <w:szCs w:val="24"/>
          <w:lang w:bidi="bn-IN"/>
        </w:rPr>
        <w:t>Fill shampoo, soap, and toilet paper.</w:t>
      </w:r>
    </w:p>
    <w:p w14:paraId="710A3620" w14:textId="77777777" w:rsidR="004911BB" w:rsidRPr="004911BB" w:rsidRDefault="004911BB" w:rsidP="004911BB">
      <w:pPr>
        <w:numPr>
          <w:ilvl w:val="0"/>
          <w:numId w:val="11"/>
        </w:numPr>
        <w:contextualSpacing/>
        <w:rPr>
          <w:rFonts w:eastAsia="Calibri" w:cs="Arial"/>
          <w:color w:val="auto"/>
          <w:szCs w:val="24"/>
          <w:lang w:bidi="bn-IN"/>
        </w:rPr>
      </w:pPr>
      <w:r w:rsidRPr="004911BB">
        <w:rPr>
          <w:rFonts w:eastAsia="Calibri" w:cs="Arial"/>
          <w:color w:val="auto"/>
          <w:szCs w:val="24"/>
          <w:lang w:bidi="bn-IN"/>
        </w:rPr>
        <w:t>Remove and replace the bathroom garbage liner.</w:t>
      </w:r>
    </w:p>
    <w:p w14:paraId="2FCB5154"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Floor Care: </w:t>
      </w:r>
    </w:p>
    <w:p w14:paraId="25FBC5FB" w14:textId="77777777" w:rsidR="004911BB" w:rsidRPr="004911BB" w:rsidRDefault="004911BB" w:rsidP="004911BB">
      <w:pPr>
        <w:numPr>
          <w:ilvl w:val="0"/>
          <w:numId w:val="12"/>
        </w:numPr>
        <w:contextualSpacing/>
        <w:rPr>
          <w:rFonts w:eastAsia="Calibri" w:cs="Arial"/>
          <w:color w:val="auto"/>
          <w:szCs w:val="24"/>
          <w:lang w:bidi="bn-IN"/>
        </w:rPr>
      </w:pPr>
      <w:r w:rsidRPr="004911BB">
        <w:rPr>
          <w:rFonts w:eastAsia="Calibri" w:cs="Arial"/>
          <w:color w:val="auto"/>
          <w:szCs w:val="24"/>
          <w:lang w:bidi="bn-IN"/>
        </w:rPr>
        <w:t xml:space="preserve">Clean the floors with a sweep or vacuum. </w:t>
      </w:r>
    </w:p>
    <w:p w14:paraId="46E6E614" w14:textId="77777777" w:rsidR="004911BB" w:rsidRPr="004911BB" w:rsidRDefault="004911BB" w:rsidP="004911BB">
      <w:pPr>
        <w:numPr>
          <w:ilvl w:val="0"/>
          <w:numId w:val="12"/>
        </w:numPr>
        <w:contextualSpacing/>
        <w:rPr>
          <w:rFonts w:eastAsia="Calibri" w:cs="Arial"/>
          <w:color w:val="auto"/>
          <w:szCs w:val="24"/>
          <w:lang w:bidi="bn-IN"/>
        </w:rPr>
      </w:pPr>
      <w:r w:rsidRPr="004911BB">
        <w:rPr>
          <w:rFonts w:eastAsia="Calibri" w:cs="Arial"/>
          <w:color w:val="auto"/>
          <w:szCs w:val="24"/>
          <w:lang w:bidi="bn-IN"/>
        </w:rPr>
        <w:t>Mop hard floors with a good cleaner.</w:t>
      </w:r>
    </w:p>
    <w:p w14:paraId="23157A70" w14:textId="77777777" w:rsidR="004911BB" w:rsidRPr="004911BB" w:rsidRDefault="004911BB" w:rsidP="004911BB">
      <w:pPr>
        <w:numPr>
          <w:ilvl w:val="0"/>
          <w:numId w:val="12"/>
        </w:numPr>
        <w:contextualSpacing/>
        <w:rPr>
          <w:rFonts w:eastAsia="Calibri" w:cs="Arial"/>
          <w:color w:val="auto"/>
          <w:szCs w:val="24"/>
          <w:lang w:bidi="bn-IN"/>
        </w:rPr>
      </w:pPr>
      <w:r w:rsidRPr="004911BB">
        <w:rPr>
          <w:rFonts w:eastAsia="Calibri" w:cs="Arial"/>
          <w:color w:val="auto"/>
          <w:szCs w:val="24"/>
          <w:lang w:bidi="bn-IN"/>
        </w:rPr>
        <w:t>Vacuum carpets and rugs thoroughly, including corners.</w:t>
      </w:r>
    </w:p>
    <w:p w14:paraId="0A06E71E" w14:textId="77777777" w:rsidR="004911BB" w:rsidRPr="004911BB" w:rsidRDefault="004911BB" w:rsidP="004911BB">
      <w:pPr>
        <w:numPr>
          <w:ilvl w:val="0"/>
          <w:numId w:val="12"/>
        </w:numPr>
        <w:contextualSpacing/>
        <w:rPr>
          <w:rFonts w:eastAsia="Calibri" w:cs="Arial"/>
          <w:color w:val="auto"/>
          <w:szCs w:val="24"/>
          <w:lang w:bidi="bn-IN"/>
        </w:rPr>
      </w:pPr>
      <w:r w:rsidRPr="004911BB">
        <w:rPr>
          <w:rFonts w:eastAsia="Calibri" w:cs="Arial"/>
          <w:color w:val="auto"/>
          <w:szCs w:val="24"/>
          <w:lang w:bidi="bn-IN"/>
        </w:rPr>
        <w:t>Clean spills and stains with a carpet cleaner.</w:t>
      </w:r>
    </w:p>
    <w:p w14:paraId="45DD27DD" w14:textId="77777777" w:rsidR="004911BB" w:rsidRPr="004911BB" w:rsidRDefault="004911BB" w:rsidP="004911BB">
      <w:pPr>
        <w:numPr>
          <w:ilvl w:val="0"/>
          <w:numId w:val="12"/>
        </w:numPr>
        <w:contextualSpacing/>
        <w:rPr>
          <w:rFonts w:eastAsia="Calibri" w:cs="Arial"/>
          <w:color w:val="auto"/>
          <w:szCs w:val="24"/>
          <w:lang w:bidi="bn-IN"/>
        </w:rPr>
      </w:pPr>
      <w:r w:rsidRPr="004911BB">
        <w:rPr>
          <w:rFonts w:eastAsia="Calibri" w:cs="Arial"/>
          <w:color w:val="auto"/>
          <w:szCs w:val="24"/>
          <w:lang w:bidi="bn-IN"/>
        </w:rPr>
        <w:t>Check and clean baseboards.</w:t>
      </w:r>
    </w:p>
    <w:p w14:paraId="504F2B71"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Finishing touches: </w:t>
      </w:r>
    </w:p>
    <w:p w14:paraId="084265F2" w14:textId="77777777" w:rsidR="004911BB" w:rsidRPr="004911BB" w:rsidRDefault="004911BB" w:rsidP="004911BB">
      <w:pPr>
        <w:numPr>
          <w:ilvl w:val="0"/>
          <w:numId w:val="13"/>
        </w:numPr>
        <w:contextualSpacing/>
        <w:rPr>
          <w:rFonts w:eastAsia="Calibri" w:cs="Arial"/>
          <w:color w:val="auto"/>
          <w:szCs w:val="24"/>
          <w:lang w:bidi="bn-IN"/>
        </w:rPr>
      </w:pPr>
      <w:r w:rsidRPr="004911BB">
        <w:rPr>
          <w:rFonts w:eastAsia="Calibri" w:cs="Arial"/>
          <w:color w:val="auto"/>
          <w:szCs w:val="24"/>
          <w:lang w:bidi="bn-IN"/>
        </w:rPr>
        <w:t>Check for missing or broken goods and report for replacement or repair.</w:t>
      </w:r>
    </w:p>
    <w:p w14:paraId="764DAADC" w14:textId="77777777" w:rsidR="004911BB" w:rsidRPr="004911BB" w:rsidRDefault="004911BB" w:rsidP="004911BB">
      <w:pPr>
        <w:numPr>
          <w:ilvl w:val="0"/>
          <w:numId w:val="13"/>
        </w:numPr>
        <w:contextualSpacing/>
        <w:rPr>
          <w:rFonts w:eastAsia="Calibri" w:cs="Arial"/>
          <w:color w:val="auto"/>
          <w:szCs w:val="24"/>
          <w:lang w:bidi="bn-IN"/>
        </w:rPr>
      </w:pPr>
      <w:r w:rsidRPr="004911BB">
        <w:rPr>
          <w:rFonts w:eastAsia="Calibri" w:cs="Arial"/>
          <w:color w:val="auto"/>
          <w:szCs w:val="24"/>
          <w:lang w:bidi="bn-IN"/>
        </w:rPr>
        <w:t>Restock coffee, tea, and bottled water.</w:t>
      </w:r>
    </w:p>
    <w:p w14:paraId="1CA0B1BC" w14:textId="77777777" w:rsidR="004911BB" w:rsidRPr="004911BB" w:rsidRDefault="004911BB" w:rsidP="004911BB">
      <w:pPr>
        <w:numPr>
          <w:ilvl w:val="0"/>
          <w:numId w:val="13"/>
        </w:numPr>
        <w:contextualSpacing/>
        <w:rPr>
          <w:rFonts w:eastAsia="Calibri" w:cs="Arial"/>
          <w:color w:val="auto"/>
          <w:szCs w:val="24"/>
          <w:lang w:bidi="bn-IN"/>
        </w:rPr>
      </w:pPr>
      <w:r w:rsidRPr="004911BB">
        <w:rPr>
          <w:rFonts w:eastAsia="Calibri" w:cs="Arial"/>
          <w:color w:val="auto"/>
          <w:szCs w:val="24"/>
          <w:lang w:bidi="bn-IN"/>
        </w:rPr>
        <w:t>Put furniture and decorations back.</w:t>
      </w:r>
    </w:p>
    <w:p w14:paraId="5BCF3DDB" w14:textId="77777777" w:rsidR="004911BB" w:rsidRPr="004911BB" w:rsidRDefault="004911BB" w:rsidP="004911BB">
      <w:pPr>
        <w:numPr>
          <w:ilvl w:val="0"/>
          <w:numId w:val="13"/>
        </w:numPr>
        <w:contextualSpacing/>
        <w:rPr>
          <w:rFonts w:eastAsia="Calibri" w:cs="Arial"/>
          <w:color w:val="auto"/>
          <w:szCs w:val="24"/>
          <w:lang w:bidi="bn-IN"/>
        </w:rPr>
      </w:pPr>
      <w:r w:rsidRPr="004911BB">
        <w:rPr>
          <w:rFonts w:eastAsia="Calibri" w:cs="Arial"/>
          <w:color w:val="auto"/>
          <w:szCs w:val="24"/>
          <w:lang w:bidi="bn-IN"/>
        </w:rPr>
        <w:t>Check all electrical devices.</w:t>
      </w:r>
    </w:p>
    <w:p w14:paraId="3884DC1E" w14:textId="77777777" w:rsidR="004911BB" w:rsidRPr="004911BB" w:rsidRDefault="004911BB" w:rsidP="004911BB">
      <w:pPr>
        <w:numPr>
          <w:ilvl w:val="0"/>
          <w:numId w:val="13"/>
        </w:numPr>
        <w:contextualSpacing/>
        <w:rPr>
          <w:rFonts w:eastAsia="Calibri" w:cs="Arial"/>
          <w:color w:val="auto"/>
          <w:szCs w:val="24"/>
          <w:lang w:bidi="bn-IN"/>
        </w:rPr>
      </w:pPr>
      <w:r w:rsidRPr="004911BB">
        <w:rPr>
          <w:rFonts w:eastAsia="Calibri" w:cs="Arial"/>
          <w:color w:val="auto"/>
          <w:szCs w:val="24"/>
          <w:lang w:bidi="bn-IN"/>
        </w:rPr>
        <w:t>Set a comfortable room temperature.</w:t>
      </w:r>
    </w:p>
    <w:p w14:paraId="5BFD3168"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Final Inspection: </w:t>
      </w:r>
    </w:p>
    <w:p w14:paraId="1B5D39B3"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Check the room to ensure all cleaning is done well.</w:t>
      </w:r>
    </w:p>
    <w:p w14:paraId="627B567A"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Report maintenance concerns for repair.</w:t>
      </w:r>
    </w:p>
    <w:p w14:paraId="30B166FB"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Power down all electronics and lights.</w:t>
      </w:r>
    </w:p>
    <w:p w14:paraId="20C86ACD"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Check all doors and windows for security.</w:t>
      </w:r>
    </w:p>
    <w:p w14:paraId="43B5F61E"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Leave guests a personalized welcome note or information card.</w:t>
      </w:r>
    </w:p>
    <w:p w14:paraId="36AFA6DB" w14:textId="77777777" w:rsidR="004911BB" w:rsidRPr="004911BB" w:rsidRDefault="004911BB" w:rsidP="004911BB">
      <w:pPr>
        <w:numPr>
          <w:ilvl w:val="0"/>
          <w:numId w:val="14"/>
        </w:numPr>
        <w:contextualSpacing/>
        <w:rPr>
          <w:rFonts w:eastAsia="Calibri" w:cs="Arial"/>
          <w:color w:val="auto"/>
          <w:szCs w:val="24"/>
          <w:lang w:bidi="bn-IN"/>
        </w:rPr>
      </w:pPr>
      <w:r w:rsidRPr="004911BB">
        <w:rPr>
          <w:rFonts w:eastAsia="Calibri" w:cs="Arial"/>
          <w:color w:val="auto"/>
          <w:szCs w:val="24"/>
          <w:lang w:bidi="bn-IN"/>
        </w:rPr>
        <w:t>If necessary, lock the room and give the front desk the key or card.</w:t>
      </w:r>
    </w:p>
    <w:p w14:paraId="0BA0DDC1" w14:textId="77777777" w:rsidR="004911BB" w:rsidRPr="004911BB" w:rsidRDefault="004911BB" w:rsidP="004911BB">
      <w:pPr>
        <w:rPr>
          <w:rFonts w:eastAsia="Calibri" w:cs="Arial"/>
          <w:color w:val="auto"/>
          <w:szCs w:val="24"/>
          <w:lang w:bidi="bn-IN"/>
        </w:rPr>
      </w:pPr>
    </w:p>
    <w:p w14:paraId="3567DF73"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t xml:space="preserve">Using this comprehensive room cleaning checklist regularly ensures high-quality room cleaning. It keeps the place clean and improves the guest or resident experience. This checklist is useful for room cleaning because housekeepers can customise it. </w:t>
      </w:r>
    </w:p>
    <w:p w14:paraId="6CF40A4D"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br w:type="page"/>
      </w:r>
    </w:p>
    <w:p w14:paraId="693C2FC5" w14:textId="77777777" w:rsidR="004911BB" w:rsidRPr="004911BB" w:rsidRDefault="004911BB" w:rsidP="004911BB">
      <w:pPr>
        <w:keepNext/>
        <w:keepLines/>
        <w:spacing w:before="240" w:after="0"/>
        <w:outlineLvl w:val="0"/>
        <w:rPr>
          <w:rFonts w:eastAsia="Times New Roman" w:cs="Arial"/>
          <w:b/>
          <w:color w:val="auto"/>
          <w:sz w:val="32"/>
          <w:szCs w:val="32"/>
          <w:lang w:bidi="bn-IN"/>
        </w:rPr>
      </w:pPr>
      <w:bookmarkStart w:id="11" w:name="_Toc148643390"/>
      <w:r w:rsidRPr="004911BB">
        <w:rPr>
          <w:rFonts w:eastAsia="Times New Roman" w:cs="Arial"/>
          <w:b/>
          <w:color w:val="auto"/>
          <w:sz w:val="32"/>
          <w:szCs w:val="40"/>
          <w:lang w:bidi="bn-IN"/>
        </w:rPr>
        <w:lastRenderedPageBreak/>
        <w:t>Housekeeping Consistency and Effectiveness: The Ultimate Room Cleaning Checklist</w:t>
      </w:r>
      <w:bookmarkEnd w:id="11"/>
      <w:r w:rsidRPr="004911BB">
        <w:rPr>
          <w:rFonts w:eastAsia="Times New Roman" w:cs="Arial"/>
          <w:b/>
          <w:color w:val="auto"/>
          <w:sz w:val="32"/>
          <w:szCs w:val="40"/>
          <w:lang w:bidi="bn-IN"/>
        </w:rPr>
        <w:t xml:space="preserve"> </w:t>
      </w:r>
    </w:p>
    <w:p w14:paraId="450185E3"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t xml:space="preserve">Housekeeping must be consistently clean to satisfy guests in the hotel business. Consistency issues might cause guestroom complaints and damage a hotel's reputation. A detailed room cleaning checklist for the housekeeping team improves uniformity and efficacy in daily room cleaning. </w:t>
      </w:r>
    </w:p>
    <w:p w14:paraId="667A2FD4" w14:textId="77777777" w:rsidR="004911BB" w:rsidRPr="004911BB" w:rsidRDefault="004911BB" w:rsidP="004911BB">
      <w:pPr>
        <w:keepNext/>
        <w:keepLines/>
        <w:spacing w:before="40" w:after="0"/>
        <w:outlineLvl w:val="1"/>
        <w:rPr>
          <w:rFonts w:eastAsia="Times New Roman" w:cs="Arial"/>
          <w:b/>
          <w:color w:val="auto"/>
          <w:sz w:val="22"/>
          <w:lang w:bidi="bn-IN"/>
        </w:rPr>
      </w:pPr>
      <w:bookmarkStart w:id="12" w:name="_Toc148643391"/>
      <w:r w:rsidRPr="004911BB">
        <w:rPr>
          <w:rFonts w:eastAsia="Times New Roman" w:cs="Arial"/>
          <w:b/>
          <w:color w:val="auto"/>
          <w:sz w:val="28"/>
          <w:szCs w:val="33"/>
          <w:lang w:bidi="bn-IN"/>
        </w:rPr>
        <w:t>Ensuring Consistency with Brand Standards</w:t>
      </w:r>
      <w:bookmarkEnd w:id="12"/>
      <w:r w:rsidRPr="004911BB">
        <w:rPr>
          <w:rFonts w:eastAsia="Times New Roman" w:cs="Arial"/>
          <w:b/>
          <w:color w:val="auto"/>
          <w:sz w:val="28"/>
          <w:szCs w:val="33"/>
          <w:lang w:bidi="bn-IN"/>
        </w:rPr>
        <w:t xml:space="preserve"> </w:t>
      </w:r>
    </w:p>
    <w:p w14:paraId="7889B419"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Detailed Standards and Guidelines:</w:t>
      </w:r>
      <w:r w:rsidRPr="004911BB">
        <w:rPr>
          <w:rFonts w:eastAsia="Calibri" w:cs="Arial"/>
          <w:color w:val="auto"/>
          <w:szCs w:val="24"/>
          <w:lang w:bidi="bn-IN"/>
        </w:rPr>
        <w:t xml:space="preserve"> A thorough room cleaning checklist outlining </w:t>
      </w:r>
      <w:proofErr w:type="gramStart"/>
      <w:r w:rsidRPr="004911BB">
        <w:rPr>
          <w:rFonts w:eastAsia="Calibri" w:cs="Arial"/>
          <w:color w:val="auto"/>
          <w:szCs w:val="24"/>
          <w:lang w:bidi="bn-IN"/>
        </w:rPr>
        <w:t>particular cleaning</w:t>
      </w:r>
      <w:proofErr w:type="gramEnd"/>
      <w:r w:rsidRPr="004911BB">
        <w:rPr>
          <w:rFonts w:eastAsia="Calibri" w:cs="Arial"/>
          <w:color w:val="auto"/>
          <w:szCs w:val="24"/>
          <w:lang w:bidi="bn-IN"/>
        </w:rPr>
        <w:t xml:space="preserve"> activities, including cleaning products, equipment, and time limitations for each, is the cornerstone of maintaining brand standards. The housekeeping workers will find this checklist to be a useful tool</w:t>
      </w:r>
      <w:r w:rsidRPr="004911BB">
        <w:rPr>
          <w:rFonts w:eastAsia="Calibri" w:cs="Arial"/>
          <w:color w:val="auto"/>
          <w:szCs w:val="28"/>
          <w:lang w:bidi="bn-IN"/>
        </w:rPr>
        <w:t xml:space="preserve"> (Jayanti, 2023)</w:t>
      </w:r>
      <w:r w:rsidRPr="004911BB">
        <w:rPr>
          <w:rFonts w:eastAsia="Calibri" w:cs="Arial"/>
          <w:color w:val="auto"/>
          <w:szCs w:val="24"/>
          <w:lang w:bidi="bn-IN"/>
        </w:rPr>
        <w:t>.</w:t>
      </w:r>
    </w:p>
    <w:p w14:paraId="55CF2C5A"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Training and Orientation: </w:t>
      </w:r>
      <w:r w:rsidRPr="004911BB">
        <w:rPr>
          <w:rFonts w:eastAsia="Calibri" w:cs="Arial"/>
          <w:color w:val="auto"/>
          <w:szCs w:val="24"/>
          <w:lang w:bidi="bn-IN"/>
        </w:rPr>
        <w:t>Staff members who have received thorough training are more likely to uphold the values of the brand. Initial and continuing training will be provided to all team members so that they are well-versed in the brand standards checklist and understand its significance</w:t>
      </w:r>
      <w:r w:rsidRPr="004911BB">
        <w:rPr>
          <w:rFonts w:eastAsia="Calibri" w:cs="Arial"/>
          <w:color w:val="auto"/>
          <w:szCs w:val="28"/>
          <w:lang w:bidi="bn-IN"/>
        </w:rPr>
        <w:t xml:space="preserve"> (Aguilar-Escobar et al., 2021)</w:t>
      </w:r>
      <w:r w:rsidRPr="004911BB">
        <w:rPr>
          <w:rFonts w:eastAsia="Calibri" w:cs="Arial"/>
          <w:color w:val="auto"/>
          <w:szCs w:val="24"/>
          <w:lang w:bidi="bn-IN"/>
        </w:rPr>
        <w:t>. To maintain proficiency, workshops and refresher courses will be offered regularly.</w:t>
      </w:r>
    </w:p>
    <w:p w14:paraId="07E5498C"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Control of Quality:</w:t>
      </w:r>
      <w:r w:rsidRPr="004911BB">
        <w:rPr>
          <w:rFonts w:eastAsia="Calibri" w:cs="Arial"/>
          <w:color w:val="auto"/>
          <w:szCs w:val="24"/>
          <w:lang w:bidi="bn-IN"/>
        </w:rPr>
        <w:t xml:space="preserve"> Routine inspections and feedback sessions to guarantee that the checklist is being used properly and cleaning is being done according to brand standards will be instituted. Managers and supervisors will conduct quality assurance inspections and offer useful comments to the staff. There will be a space on the checklist for feedback and suggestions</w:t>
      </w:r>
      <w:r w:rsidRPr="004911BB">
        <w:rPr>
          <w:rFonts w:eastAsia="Calibri" w:cs="Arial"/>
          <w:color w:val="auto"/>
          <w:szCs w:val="28"/>
          <w:lang w:bidi="bn-IN"/>
        </w:rPr>
        <w:t xml:space="preserve"> (Lee, 2018)</w:t>
      </w:r>
      <w:r w:rsidRPr="004911BB">
        <w:rPr>
          <w:rFonts w:eastAsia="Calibri" w:cs="Arial"/>
          <w:color w:val="auto"/>
          <w:szCs w:val="24"/>
          <w:lang w:bidi="bn-IN"/>
        </w:rPr>
        <w:t>.</w:t>
      </w:r>
    </w:p>
    <w:p w14:paraId="024332F7" w14:textId="77777777" w:rsidR="004911BB" w:rsidRPr="004911BB" w:rsidRDefault="004911BB" w:rsidP="004911BB">
      <w:pPr>
        <w:rPr>
          <w:rFonts w:eastAsia="Calibri" w:cs="Arial"/>
          <w:b/>
          <w:bCs/>
          <w:color w:val="auto"/>
          <w:szCs w:val="24"/>
          <w:lang w:bidi="bn-IN"/>
        </w:rPr>
      </w:pPr>
      <w:r w:rsidRPr="004911BB">
        <w:rPr>
          <w:rFonts w:eastAsia="Calibri" w:cs="Arial"/>
          <w:b/>
          <w:bCs/>
          <w:color w:val="auto"/>
          <w:szCs w:val="24"/>
          <w:lang w:bidi="bn-IN"/>
        </w:rPr>
        <w:t xml:space="preserve">Guest Feedback: </w:t>
      </w:r>
      <w:r w:rsidRPr="004911BB">
        <w:rPr>
          <w:rFonts w:eastAsia="Calibri" w:cs="Arial"/>
          <w:color w:val="auto"/>
          <w:szCs w:val="24"/>
          <w:lang w:bidi="bn-IN"/>
        </w:rPr>
        <w:t>Guests are encouraged to submit feedback on the cleanliness of their rooms. This data will be used to pinpoint problem areas and confirm that the checklist reliably yields desirable outcomes.</w:t>
      </w:r>
    </w:p>
    <w:p w14:paraId="6706DC8F" w14:textId="77777777" w:rsidR="004911BB" w:rsidRPr="004911BB" w:rsidRDefault="004911BB" w:rsidP="004911BB">
      <w:pPr>
        <w:rPr>
          <w:rFonts w:eastAsia="Calibri" w:cs="Arial"/>
          <w:color w:val="auto"/>
          <w:szCs w:val="24"/>
          <w:lang w:bidi="bn-IN"/>
        </w:rPr>
      </w:pPr>
    </w:p>
    <w:p w14:paraId="0D4847F3" w14:textId="77777777" w:rsidR="004911BB" w:rsidRPr="004911BB" w:rsidRDefault="004911BB" w:rsidP="004911BB">
      <w:pPr>
        <w:rPr>
          <w:rFonts w:eastAsia="Calibri" w:cs="Arial"/>
          <w:color w:val="auto"/>
          <w:szCs w:val="24"/>
          <w:lang w:bidi="bn-IN"/>
        </w:rPr>
      </w:pPr>
    </w:p>
    <w:p w14:paraId="28FCF245" w14:textId="77777777" w:rsidR="004911BB" w:rsidRPr="004911BB" w:rsidRDefault="004911BB" w:rsidP="004911BB">
      <w:pPr>
        <w:spacing w:line="259" w:lineRule="auto"/>
        <w:jc w:val="left"/>
        <w:rPr>
          <w:rFonts w:eastAsia="Calibri" w:cs="Arial"/>
          <w:b/>
          <w:bCs/>
          <w:color w:val="auto"/>
          <w:szCs w:val="24"/>
          <w:lang w:bidi="bn-IN"/>
        </w:rPr>
      </w:pPr>
      <w:r w:rsidRPr="004911BB">
        <w:rPr>
          <w:rFonts w:eastAsia="Calibri" w:cs="Arial"/>
          <w:b/>
          <w:bCs/>
          <w:color w:val="auto"/>
          <w:szCs w:val="24"/>
          <w:lang w:bidi="bn-IN"/>
        </w:rPr>
        <w:br w:type="page"/>
      </w:r>
    </w:p>
    <w:p w14:paraId="0AE7155D" w14:textId="77777777" w:rsidR="004911BB" w:rsidRPr="004911BB" w:rsidRDefault="004911BB" w:rsidP="004911BB">
      <w:pPr>
        <w:keepNext/>
        <w:keepLines/>
        <w:spacing w:before="40" w:after="0"/>
        <w:outlineLvl w:val="1"/>
        <w:rPr>
          <w:rFonts w:eastAsia="Times New Roman" w:cs="Arial"/>
          <w:b/>
          <w:color w:val="auto"/>
          <w:szCs w:val="33"/>
          <w:lang w:bidi="bn-IN"/>
        </w:rPr>
      </w:pPr>
      <w:bookmarkStart w:id="13" w:name="_Toc148643392"/>
      <w:r w:rsidRPr="004911BB">
        <w:rPr>
          <w:rFonts w:eastAsia="Times New Roman" w:cs="Arial"/>
          <w:b/>
          <w:color w:val="auto"/>
          <w:sz w:val="28"/>
          <w:szCs w:val="33"/>
          <w:lang w:bidi="bn-IN"/>
        </w:rPr>
        <w:lastRenderedPageBreak/>
        <w:t>Measures to Improve Team Effectiveness</w:t>
      </w:r>
      <w:bookmarkEnd w:id="13"/>
      <w:r w:rsidRPr="004911BB">
        <w:rPr>
          <w:rFonts w:eastAsia="Times New Roman" w:cs="Arial"/>
          <w:b/>
          <w:color w:val="auto"/>
          <w:sz w:val="28"/>
          <w:szCs w:val="33"/>
          <w:lang w:bidi="bn-IN"/>
        </w:rPr>
        <w:t xml:space="preserve"> </w:t>
      </w:r>
    </w:p>
    <w:p w14:paraId="5E2B5186"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t xml:space="preserve">Several approaches can improve housekeeping teamwork and improve effectiveness. These approaches are discussed below. </w:t>
      </w:r>
    </w:p>
    <w:p w14:paraId="3EE3591F"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Task allocation:</w:t>
      </w:r>
      <w:r w:rsidRPr="004911BB">
        <w:rPr>
          <w:rFonts w:eastAsia="Calibri" w:cs="Arial"/>
          <w:color w:val="auto"/>
          <w:szCs w:val="24"/>
          <w:lang w:bidi="bn-IN"/>
        </w:rPr>
        <w:t xml:space="preserve"> Tasks are assigned based on strengths and talents to maximize efficiency and quality. Some employees are better at bathroom cleaning than bed making. Team performance can improve with proper allocation</w:t>
      </w:r>
      <w:r w:rsidRPr="004911BB">
        <w:rPr>
          <w:rFonts w:eastAsia="Calibri" w:cs="Arial"/>
          <w:color w:val="auto"/>
          <w:szCs w:val="28"/>
          <w:lang w:bidi="bn-IN"/>
        </w:rPr>
        <w:t xml:space="preserve"> (Avi, 2022)</w:t>
      </w:r>
      <w:r w:rsidRPr="004911BB">
        <w:rPr>
          <w:rFonts w:eastAsia="Calibri" w:cs="Arial"/>
          <w:color w:val="auto"/>
          <w:szCs w:val="24"/>
          <w:lang w:bidi="bn-IN"/>
        </w:rPr>
        <w:t>.</w:t>
      </w:r>
    </w:p>
    <w:p w14:paraId="32DED321"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Time Management</w:t>
      </w:r>
      <w:r w:rsidRPr="004911BB">
        <w:rPr>
          <w:rFonts w:eastAsia="Calibri" w:cs="Arial"/>
          <w:color w:val="auto"/>
          <w:szCs w:val="24"/>
          <w:lang w:bidi="bn-IN"/>
        </w:rPr>
        <w:t>: A time-management strategy to finish tasks on time can be used because this eliminates room cleaning delays and improves speed and consistency.</w:t>
      </w:r>
    </w:p>
    <w:p w14:paraId="29565CCD"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Team communication</w:t>
      </w:r>
      <w:r w:rsidRPr="004911BB">
        <w:rPr>
          <w:rFonts w:eastAsia="Calibri" w:cs="Arial"/>
          <w:color w:val="auto"/>
          <w:szCs w:val="24"/>
          <w:lang w:bidi="bn-IN"/>
        </w:rPr>
        <w:t>: Straightforward communication will be encouraged because regular team meetings can help share best practices, address concerns, and resolve performance difficulties</w:t>
      </w:r>
      <w:r w:rsidRPr="004911BB">
        <w:rPr>
          <w:rFonts w:eastAsia="Calibri" w:cs="Arial"/>
          <w:color w:val="auto"/>
          <w:szCs w:val="28"/>
          <w:lang w:bidi="bn-IN"/>
        </w:rPr>
        <w:t xml:space="preserve"> (Cook &amp; Macaulay, 2017)</w:t>
      </w:r>
      <w:r w:rsidRPr="004911BB">
        <w:rPr>
          <w:rFonts w:eastAsia="Calibri" w:cs="Arial"/>
          <w:color w:val="auto"/>
          <w:szCs w:val="24"/>
          <w:lang w:bidi="bn-IN"/>
        </w:rPr>
        <w:t>.</w:t>
      </w:r>
    </w:p>
    <w:p w14:paraId="7132E6B5"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Incentives and Recognition</w:t>
      </w:r>
      <w:r w:rsidRPr="004911BB">
        <w:rPr>
          <w:rFonts w:eastAsia="Calibri" w:cs="Arial"/>
          <w:color w:val="auto"/>
          <w:szCs w:val="24"/>
          <w:lang w:bidi="bn-IN"/>
        </w:rPr>
        <w:t>: Recognising exemplary performance can enhance cleaning team morale and motivation. Bonuses and recognition programs can motivate employees to exceed brand requirements</w:t>
      </w:r>
      <w:r w:rsidRPr="004911BB">
        <w:rPr>
          <w:rFonts w:eastAsia="Calibri" w:cs="Arial"/>
          <w:color w:val="auto"/>
          <w:szCs w:val="28"/>
          <w:lang w:bidi="bn-IN"/>
        </w:rPr>
        <w:t xml:space="preserve"> (Thomas, 2017)</w:t>
      </w:r>
      <w:r w:rsidRPr="004911BB">
        <w:rPr>
          <w:rFonts w:eastAsia="Calibri" w:cs="Arial"/>
          <w:color w:val="auto"/>
          <w:szCs w:val="24"/>
          <w:lang w:bidi="bn-IN"/>
        </w:rPr>
        <w:t>.</w:t>
      </w:r>
    </w:p>
    <w:p w14:paraId="48C99D79"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Cross-Training</w:t>
      </w:r>
      <w:r w:rsidRPr="004911BB">
        <w:rPr>
          <w:rFonts w:eastAsia="Calibri" w:cs="Arial"/>
          <w:color w:val="auto"/>
          <w:szCs w:val="24"/>
          <w:lang w:bidi="bn-IN"/>
        </w:rPr>
        <w:t xml:space="preserve">: Giving housekeepers many responsibilities </w:t>
      </w:r>
      <w:proofErr w:type="gramStart"/>
      <w:r w:rsidRPr="004911BB">
        <w:rPr>
          <w:rFonts w:eastAsia="Calibri" w:cs="Arial"/>
          <w:color w:val="auto"/>
          <w:szCs w:val="24"/>
          <w:lang w:bidi="bn-IN"/>
        </w:rPr>
        <w:t>reduces</w:t>
      </w:r>
      <w:proofErr w:type="gramEnd"/>
      <w:r w:rsidRPr="004911BB">
        <w:rPr>
          <w:rFonts w:eastAsia="Calibri" w:cs="Arial"/>
          <w:color w:val="auto"/>
          <w:szCs w:val="24"/>
          <w:lang w:bidi="bn-IN"/>
        </w:rPr>
        <w:t xml:space="preserve"> labour shortages and increases flexibility. It also encourages team members to take on new tasks.</w:t>
      </w:r>
    </w:p>
    <w:p w14:paraId="79AAFE33" w14:textId="77777777" w:rsidR="004911BB" w:rsidRPr="004911BB" w:rsidRDefault="004911BB" w:rsidP="004911BB">
      <w:pPr>
        <w:rPr>
          <w:rFonts w:eastAsia="Calibri" w:cs="Arial"/>
          <w:color w:val="auto"/>
          <w:szCs w:val="24"/>
          <w:lang w:bidi="bn-IN"/>
        </w:rPr>
      </w:pPr>
    </w:p>
    <w:p w14:paraId="2FE6E32A" w14:textId="77777777" w:rsidR="004911BB" w:rsidRPr="004911BB" w:rsidRDefault="004911BB" w:rsidP="004911BB">
      <w:pPr>
        <w:spacing w:line="259" w:lineRule="auto"/>
        <w:jc w:val="left"/>
        <w:rPr>
          <w:rFonts w:eastAsia="Calibri" w:cs="Arial"/>
          <w:color w:val="auto"/>
          <w:szCs w:val="24"/>
          <w:lang w:bidi="bn-IN"/>
        </w:rPr>
      </w:pPr>
      <w:r w:rsidRPr="004911BB">
        <w:rPr>
          <w:rFonts w:eastAsia="Calibri" w:cs="Arial"/>
          <w:color w:val="auto"/>
          <w:szCs w:val="24"/>
          <w:lang w:bidi="bn-IN"/>
        </w:rPr>
        <w:br w:type="page"/>
      </w:r>
    </w:p>
    <w:p w14:paraId="47A586D1" w14:textId="77777777" w:rsidR="004911BB" w:rsidRPr="004911BB" w:rsidRDefault="004911BB" w:rsidP="004911BB">
      <w:pPr>
        <w:keepNext/>
        <w:keepLines/>
        <w:spacing w:before="40" w:after="0"/>
        <w:outlineLvl w:val="2"/>
        <w:rPr>
          <w:rFonts w:eastAsia="Times New Roman" w:cs="Arial"/>
          <w:b/>
          <w:color w:val="auto"/>
          <w:sz w:val="28"/>
          <w:szCs w:val="32"/>
          <w:lang w:bidi="bn-IN"/>
        </w:rPr>
      </w:pPr>
      <w:bookmarkStart w:id="14" w:name="_Toc148643393"/>
      <w:bookmarkStart w:id="15" w:name="_Hlk148642321"/>
      <w:r w:rsidRPr="004911BB">
        <w:rPr>
          <w:rFonts w:eastAsia="Times New Roman" w:cs="Arial"/>
          <w:b/>
          <w:color w:val="auto"/>
          <w:sz w:val="28"/>
          <w:szCs w:val="32"/>
          <w:lang w:bidi="bn-IN"/>
        </w:rPr>
        <w:lastRenderedPageBreak/>
        <w:t xml:space="preserve">The reasons for the proposed checklist being the most </w:t>
      </w:r>
      <w:proofErr w:type="gramStart"/>
      <w:r w:rsidRPr="004911BB">
        <w:rPr>
          <w:rFonts w:eastAsia="Times New Roman" w:cs="Arial"/>
          <w:b/>
          <w:color w:val="auto"/>
          <w:sz w:val="28"/>
          <w:szCs w:val="32"/>
          <w:lang w:bidi="bn-IN"/>
        </w:rPr>
        <w:t>effective</w:t>
      </w:r>
      <w:bookmarkEnd w:id="14"/>
      <w:proofErr w:type="gramEnd"/>
    </w:p>
    <w:bookmarkEnd w:id="15"/>
    <w:p w14:paraId="3431E17C" w14:textId="77777777" w:rsidR="004911BB" w:rsidRPr="004911BB" w:rsidRDefault="004911BB" w:rsidP="004911BB">
      <w:pPr>
        <w:rPr>
          <w:rFonts w:eastAsia="Calibri" w:cs="Arial"/>
          <w:color w:val="auto"/>
          <w:szCs w:val="24"/>
          <w:lang w:bidi="bn-IN"/>
        </w:rPr>
      </w:pPr>
      <w:r w:rsidRPr="004911BB">
        <w:rPr>
          <w:rFonts w:eastAsia="Calibri" w:cs="Arial"/>
          <w:color w:val="auto"/>
          <w:szCs w:val="24"/>
          <w:lang w:bidi="bn-IN"/>
        </w:rPr>
        <w:t xml:space="preserve">The room cleaning checklist is best for various reasons. </w:t>
      </w:r>
    </w:p>
    <w:p w14:paraId="78A4188D"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Comprehensive Coverage:</w:t>
      </w:r>
      <w:r w:rsidRPr="004911BB">
        <w:rPr>
          <w:rFonts w:eastAsia="Calibri" w:cs="Arial"/>
          <w:color w:val="auto"/>
          <w:szCs w:val="24"/>
          <w:lang w:bidi="bn-IN"/>
        </w:rPr>
        <w:t xml:space="preserve"> The checklist covers all room cleaning tasks, leaving no overlook. It includes general cleaning, trash removal, dusting, bedding and linens, bathroom cleaning, floor care, finishing touches, and a final inspection to ensure nothing is overlooked.</w:t>
      </w:r>
    </w:p>
    <w:p w14:paraId="4A4ED681"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Clear and Detail:</w:t>
      </w:r>
      <w:r w:rsidRPr="004911BB">
        <w:rPr>
          <w:rFonts w:eastAsia="Calibri" w:cs="Arial"/>
          <w:color w:val="auto"/>
          <w:szCs w:val="24"/>
          <w:lang w:bidi="bn-IN"/>
        </w:rPr>
        <w:t xml:space="preserve"> The checklist gives thorough instructions for each task, reducing confusion and errors. The use of materials and equipment is specified, assuring consistency.</w:t>
      </w:r>
    </w:p>
    <w:p w14:paraId="4D87E150"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Adaptability</w:t>
      </w:r>
      <w:r w:rsidRPr="004911BB">
        <w:rPr>
          <w:rFonts w:eastAsia="Calibri" w:cs="Arial"/>
          <w:color w:val="auto"/>
          <w:szCs w:val="24"/>
          <w:lang w:bidi="bn-IN"/>
        </w:rPr>
        <w:t xml:space="preserve">: The checklist allows cleaning workers to make modest changes while sticking to brand standards. </w:t>
      </w:r>
    </w:p>
    <w:p w14:paraId="70DB9AB8"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Training and Feedback Loop:</w:t>
      </w:r>
      <w:r w:rsidRPr="004911BB">
        <w:rPr>
          <w:rFonts w:eastAsia="Calibri" w:cs="Arial"/>
          <w:color w:val="auto"/>
          <w:szCs w:val="24"/>
          <w:lang w:bidi="bn-IN"/>
        </w:rPr>
        <w:t xml:space="preserve"> Regular training and quality inspections enable continual improvement and quality assurance. </w:t>
      </w:r>
    </w:p>
    <w:p w14:paraId="33CB6AD2" w14:textId="77777777" w:rsidR="004911BB" w:rsidRPr="004911BB" w:rsidRDefault="004911BB" w:rsidP="004911BB">
      <w:pPr>
        <w:rPr>
          <w:rFonts w:eastAsia="Calibri" w:cs="Arial"/>
          <w:color w:val="auto"/>
          <w:szCs w:val="24"/>
          <w:lang w:bidi="bn-IN"/>
        </w:rPr>
      </w:pPr>
      <w:r w:rsidRPr="004911BB">
        <w:rPr>
          <w:rFonts w:eastAsia="Calibri" w:cs="Arial"/>
          <w:b/>
          <w:bCs/>
          <w:color w:val="auto"/>
          <w:szCs w:val="24"/>
          <w:lang w:bidi="bn-IN"/>
        </w:rPr>
        <w:t xml:space="preserve">Guest-Centric: </w:t>
      </w:r>
      <w:r w:rsidRPr="004911BB">
        <w:rPr>
          <w:rFonts w:eastAsia="Calibri" w:cs="Arial"/>
          <w:color w:val="auto"/>
          <w:szCs w:val="24"/>
          <w:lang w:bidi="bn-IN"/>
        </w:rPr>
        <w:t>By incorporating guest feedback and immediately addressing issues, the checklist assures visitor pleasure, which is essential to a successful hospitality operation</w:t>
      </w:r>
      <w:r w:rsidRPr="004911BB">
        <w:rPr>
          <w:rFonts w:eastAsia="Calibri" w:cs="Arial"/>
          <w:color w:val="auto"/>
          <w:szCs w:val="28"/>
          <w:lang w:bidi="bn-IN"/>
        </w:rPr>
        <w:t xml:space="preserve"> (</w:t>
      </w:r>
      <w:proofErr w:type="spellStart"/>
      <w:r w:rsidRPr="004911BB">
        <w:rPr>
          <w:rFonts w:eastAsia="Calibri" w:cs="Arial"/>
          <w:color w:val="auto"/>
          <w:szCs w:val="28"/>
          <w:lang w:bidi="bn-IN"/>
        </w:rPr>
        <w:t>Olorunsola</w:t>
      </w:r>
      <w:proofErr w:type="spellEnd"/>
      <w:r w:rsidRPr="004911BB">
        <w:rPr>
          <w:rFonts w:eastAsia="Calibri" w:cs="Arial"/>
          <w:color w:val="auto"/>
          <w:szCs w:val="28"/>
          <w:lang w:bidi="bn-IN"/>
        </w:rPr>
        <w:t xml:space="preserve"> et al., 2022)</w:t>
      </w:r>
      <w:r w:rsidRPr="004911BB">
        <w:rPr>
          <w:rFonts w:eastAsia="Calibri" w:cs="Arial"/>
          <w:color w:val="auto"/>
          <w:szCs w:val="24"/>
          <w:lang w:bidi="bn-IN"/>
        </w:rPr>
        <w:t>.</w:t>
      </w:r>
    </w:p>
    <w:p w14:paraId="1DCDDC5F" w14:textId="77777777" w:rsidR="004911BB" w:rsidRPr="004911BB" w:rsidRDefault="004911BB" w:rsidP="004911BB">
      <w:pPr>
        <w:spacing w:line="259" w:lineRule="auto"/>
        <w:jc w:val="left"/>
        <w:rPr>
          <w:rFonts w:eastAsia="Calibri" w:cs="Arial"/>
          <w:color w:val="auto"/>
          <w:szCs w:val="28"/>
          <w:lang w:bidi="bn-IN"/>
        </w:rPr>
      </w:pPr>
      <w:r w:rsidRPr="004911BB">
        <w:rPr>
          <w:rFonts w:eastAsia="Calibri" w:cs="Arial"/>
          <w:color w:val="auto"/>
          <w:szCs w:val="28"/>
          <w:lang w:bidi="bn-IN"/>
        </w:rPr>
        <w:br w:type="page"/>
      </w:r>
    </w:p>
    <w:p w14:paraId="7D8BF96E" w14:textId="77777777" w:rsidR="004911BB" w:rsidRPr="004911BB" w:rsidRDefault="004911BB" w:rsidP="004911BB">
      <w:pPr>
        <w:keepNext/>
        <w:keepLines/>
        <w:spacing w:before="240" w:after="0"/>
        <w:outlineLvl w:val="0"/>
        <w:rPr>
          <w:rFonts w:eastAsia="Times New Roman" w:cs="Arial"/>
          <w:b/>
          <w:color w:val="auto"/>
          <w:sz w:val="32"/>
          <w:szCs w:val="40"/>
          <w:lang w:bidi="bn-IN"/>
        </w:rPr>
      </w:pPr>
      <w:bookmarkStart w:id="16" w:name="_Toc148643394"/>
      <w:r w:rsidRPr="004911BB">
        <w:rPr>
          <w:rFonts w:eastAsia="Times New Roman" w:cs="Arial"/>
          <w:b/>
          <w:color w:val="auto"/>
          <w:sz w:val="32"/>
          <w:szCs w:val="40"/>
          <w:lang w:bidi="bn-IN"/>
        </w:rPr>
        <w:lastRenderedPageBreak/>
        <w:t>Conclusion</w:t>
      </w:r>
      <w:bookmarkEnd w:id="16"/>
      <w:r w:rsidRPr="004911BB">
        <w:rPr>
          <w:rFonts w:eastAsia="Times New Roman" w:cs="Arial"/>
          <w:b/>
          <w:color w:val="auto"/>
          <w:sz w:val="32"/>
          <w:szCs w:val="40"/>
          <w:lang w:bidi="bn-IN"/>
        </w:rPr>
        <w:t xml:space="preserve"> </w:t>
      </w:r>
    </w:p>
    <w:p w14:paraId="7DECF7C1" w14:textId="77777777" w:rsidR="004911BB" w:rsidRPr="004911BB" w:rsidRDefault="004911BB" w:rsidP="004911BB">
      <w:pPr>
        <w:rPr>
          <w:rFonts w:eastAsia="Calibri" w:cs="Arial"/>
          <w:color w:val="auto"/>
          <w:szCs w:val="28"/>
          <w:lang w:bidi="bn-IN"/>
        </w:rPr>
      </w:pPr>
      <w:r w:rsidRPr="004911BB">
        <w:rPr>
          <w:rFonts w:eastAsia="Calibri" w:cs="Arial"/>
          <w:color w:val="auto"/>
          <w:szCs w:val="28"/>
          <w:lang w:bidi="bn-IN"/>
        </w:rPr>
        <w:t xml:space="preserve">Overall, housekeeping must take a diverse strategy for room cleaning uniformity. A thorough room cleaning checklist is essential for brand-standard cleaning. The checklist needs training, quality control, and visitor feedback to succeed. Clear roles and duties, open communication, incentives, and resource management increase team effectiveness. </w:t>
      </w:r>
    </w:p>
    <w:p w14:paraId="06E99EA1" w14:textId="77777777" w:rsidR="004911BB" w:rsidRPr="004911BB" w:rsidRDefault="004911BB" w:rsidP="004911BB">
      <w:pPr>
        <w:rPr>
          <w:rFonts w:eastAsia="Calibri" w:cs="Arial"/>
          <w:color w:val="auto"/>
          <w:szCs w:val="28"/>
          <w:lang w:bidi="bn-IN"/>
        </w:rPr>
      </w:pPr>
    </w:p>
    <w:p w14:paraId="4B772F2D" w14:textId="77777777" w:rsidR="004911BB" w:rsidRPr="004911BB" w:rsidRDefault="004911BB" w:rsidP="004911BB">
      <w:pPr>
        <w:spacing w:line="259" w:lineRule="auto"/>
        <w:jc w:val="left"/>
        <w:rPr>
          <w:rFonts w:eastAsia="Calibri" w:cs="Arial"/>
          <w:color w:val="auto"/>
          <w:szCs w:val="28"/>
          <w:lang w:bidi="bn-IN"/>
        </w:rPr>
      </w:pPr>
      <w:r w:rsidRPr="004911BB">
        <w:rPr>
          <w:rFonts w:eastAsia="Calibri" w:cs="Arial"/>
          <w:color w:val="auto"/>
          <w:szCs w:val="28"/>
          <w:lang w:bidi="bn-IN"/>
        </w:rPr>
        <w:br w:type="page"/>
      </w:r>
    </w:p>
    <w:p w14:paraId="36599D07" w14:textId="77777777" w:rsidR="004911BB" w:rsidRPr="004911BB" w:rsidRDefault="004911BB" w:rsidP="004911BB">
      <w:pPr>
        <w:keepNext/>
        <w:keepLines/>
        <w:spacing w:before="240" w:after="0"/>
        <w:outlineLvl w:val="0"/>
        <w:rPr>
          <w:rFonts w:eastAsia="Times New Roman" w:cs="Arial"/>
          <w:b/>
          <w:color w:val="auto"/>
          <w:sz w:val="32"/>
          <w:szCs w:val="40"/>
          <w:lang w:bidi="bn-IN"/>
        </w:rPr>
      </w:pPr>
      <w:bookmarkStart w:id="17" w:name="_Toc148643395"/>
      <w:r w:rsidRPr="004911BB">
        <w:rPr>
          <w:rFonts w:eastAsia="Times New Roman" w:cs="Arial"/>
          <w:b/>
          <w:color w:val="auto"/>
          <w:sz w:val="32"/>
          <w:szCs w:val="40"/>
          <w:lang w:bidi="bn-IN"/>
        </w:rPr>
        <w:lastRenderedPageBreak/>
        <w:t>References</w:t>
      </w:r>
      <w:bookmarkEnd w:id="17"/>
      <w:r w:rsidRPr="004911BB">
        <w:rPr>
          <w:rFonts w:eastAsia="Times New Roman" w:cs="Arial"/>
          <w:b/>
          <w:color w:val="auto"/>
          <w:sz w:val="32"/>
          <w:szCs w:val="40"/>
          <w:lang w:bidi="bn-IN"/>
        </w:rPr>
        <w:t xml:space="preserve"> </w:t>
      </w:r>
    </w:p>
    <w:p w14:paraId="26E9DA8E"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Aguilar-Escobar, V.G. </w:t>
      </w:r>
      <w:r w:rsidRPr="004911BB">
        <w:rPr>
          <w:rFonts w:eastAsia="Calibri" w:cs="Arial"/>
          <w:i/>
          <w:iCs/>
          <w:color w:val="auto"/>
          <w:szCs w:val="28"/>
          <w:lang w:val="en-US" w:bidi="bn-IN"/>
        </w:rPr>
        <w:t>et al.</w:t>
      </w:r>
      <w:r w:rsidRPr="004911BB">
        <w:rPr>
          <w:rFonts w:eastAsia="Calibri" w:cs="Arial"/>
          <w:color w:val="auto"/>
          <w:szCs w:val="28"/>
          <w:lang w:val="en-US" w:bidi="bn-IN"/>
        </w:rPr>
        <w:t xml:space="preserve"> (2021) ‘Hotel room cleaning: Time Study and analysis of influential variables in a Spanish hotel’, </w:t>
      </w:r>
      <w:r w:rsidRPr="004911BB">
        <w:rPr>
          <w:rFonts w:eastAsia="Calibri" w:cs="Arial"/>
          <w:i/>
          <w:iCs/>
          <w:color w:val="auto"/>
          <w:szCs w:val="28"/>
          <w:lang w:val="en-US" w:bidi="bn-IN"/>
        </w:rPr>
        <w:t>Journal of Industrial Engineering and Management</w:t>
      </w:r>
      <w:r w:rsidRPr="004911BB">
        <w:rPr>
          <w:rFonts w:eastAsia="Calibri" w:cs="Arial"/>
          <w:color w:val="auto"/>
          <w:szCs w:val="28"/>
          <w:lang w:val="en-US" w:bidi="bn-IN"/>
        </w:rPr>
        <w:t xml:space="preserve">, 14(3), p. 645. doi:10.3926/jiem.3441. </w:t>
      </w:r>
    </w:p>
    <w:p w14:paraId="74723839"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Avi, M.S. (2022) ‘Hotel revenue manager and Hotel Marketing manager: Winning team only with 4 P + 2’, </w:t>
      </w:r>
      <w:r w:rsidRPr="004911BB">
        <w:rPr>
          <w:rFonts w:eastAsia="Calibri" w:cs="Arial"/>
          <w:i/>
          <w:iCs/>
          <w:color w:val="auto"/>
          <w:szCs w:val="28"/>
          <w:lang w:val="en-US" w:bidi="bn-IN"/>
        </w:rPr>
        <w:t>International Journal of Tourism and Hotel Management</w:t>
      </w:r>
      <w:r w:rsidRPr="004911BB">
        <w:rPr>
          <w:rFonts w:eastAsia="Calibri" w:cs="Arial"/>
          <w:color w:val="auto"/>
          <w:szCs w:val="28"/>
          <w:lang w:val="en-US" w:bidi="bn-IN"/>
        </w:rPr>
        <w:t xml:space="preserve">, 4(2), pp. 17–29. </w:t>
      </w:r>
      <w:proofErr w:type="gramStart"/>
      <w:r w:rsidRPr="004911BB">
        <w:rPr>
          <w:rFonts w:eastAsia="Calibri" w:cs="Arial"/>
          <w:color w:val="auto"/>
          <w:szCs w:val="28"/>
          <w:lang w:val="en-US" w:bidi="bn-IN"/>
        </w:rPr>
        <w:t>doi:10.22271/27069583.2022.v4.i2a</w:t>
      </w:r>
      <w:proofErr w:type="gramEnd"/>
      <w:r w:rsidRPr="004911BB">
        <w:rPr>
          <w:rFonts w:eastAsia="Calibri" w:cs="Arial"/>
          <w:color w:val="auto"/>
          <w:szCs w:val="28"/>
          <w:lang w:val="en-US" w:bidi="bn-IN"/>
        </w:rPr>
        <w:t xml:space="preserve">.54. </w:t>
      </w:r>
    </w:p>
    <w:p w14:paraId="5CE3DD37"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Cook, S. and Macaulay, S. (2017) ‘How colleagues and customers can help improve team performance’, </w:t>
      </w:r>
      <w:r w:rsidRPr="004911BB">
        <w:rPr>
          <w:rFonts w:eastAsia="Calibri" w:cs="Arial"/>
          <w:i/>
          <w:iCs/>
          <w:color w:val="auto"/>
          <w:szCs w:val="28"/>
          <w:lang w:val="en-US" w:bidi="bn-IN"/>
        </w:rPr>
        <w:t>Team Performance Management: An International Journal</w:t>
      </w:r>
      <w:r w:rsidRPr="004911BB">
        <w:rPr>
          <w:rFonts w:eastAsia="Calibri" w:cs="Arial"/>
          <w:color w:val="auto"/>
          <w:szCs w:val="28"/>
          <w:lang w:val="en-US" w:bidi="bn-IN"/>
        </w:rPr>
        <w:t xml:space="preserve">, 3(1), pp. 12–17. doi:10.1108/13527599710171237. </w:t>
      </w:r>
    </w:p>
    <w:p w14:paraId="2CAA6039"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Jayanti, J. (2023) ‘Cleaning procedure of a guest room’, </w:t>
      </w:r>
      <w:r w:rsidRPr="004911BB">
        <w:rPr>
          <w:rFonts w:eastAsia="Calibri" w:cs="Arial"/>
          <w:i/>
          <w:iCs/>
          <w:color w:val="auto"/>
          <w:szCs w:val="28"/>
          <w:lang w:val="en-US" w:bidi="bn-IN"/>
        </w:rPr>
        <w:t>Hotel Housekeeping Management</w:t>
      </w:r>
      <w:r w:rsidRPr="004911BB">
        <w:rPr>
          <w:rFonts w:eastAsia="Calibri" w:cs="Arial"/>
          <w:color w:val="auto"/>
          <w:szCs w:val="28"/>
          <w:lang w:val="en-US" w:bidi="bn-IN"/>
        </w:rPr>
        <w:t xml:space="preserve"> [Preprint]. doi:10.23912/9781911635543-5503. </w:t>
      </w:r>
    </w:p>
    <w:p w14:paraId="1F3A2AFF"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Lee, M. (2018) ‘Modeling and forecasting hotel room demand based on advance booking information’, </w:t>
      </w:r>
      <w:r w:rsidRPr="004911BB">
        <w:rPr>
          <w:rFonts w:eastAsia="Calibri" w:cs="Arial"/>
          <w:i/>
          <w:iCs/>
          <w:color w:val="auto"/>
          <w:szCs w:val="28"/>
          <w:lang w:val="en-US" w:bidi="bn-IN"/>
        </w:rPr>
        <w:t>Tourism Management</w:t>
      </w:r>
      <w:r w:rsidRPr="004911BB">
        <w:rPr>
          <w:rFonts w:eastAsia="Calibri" w:cs="Arial"/>
          <w:color w:val="auto"/>
          <w:szCs w:val="28"/>
          <w:lang w:val="en-US" w:bidi="bn-IN"/>
        </w:rPr>
        <w:t xml:space="preserve">, 66, pp. 62–71. </w:t>
      </w:r>
      <w:proofErr w:type="gramStart"/>
      <w:r w:rsidRPr="004911BB">
        <w:rPr>
          <w:rFonts w:eastAsia="Calibri" w:cs="Arial"/>
          <w:color w:val="auto"/>
          <w:szCs w:val="28"/>
          <w:lang w:val="en-US" w:bidi="bn-IN"/>
        </w:rPr>
        <w:t>doi:10.1016/j.tourman</w:t>
      </w:r>
      <w:proofErr w:type="gramEnd"/>
      <w:r w:rsidRPr="004911BB">
        <w:rPr>
          <w:rFonts w:eastAsia="Calibri" w:cs="Arial"/>
          <w:color w:val="auto"/>
          <w:szCs w:val="28"/>
          <w:lang w:val="en-US" w:bidi="bn-IN"/>
        </w:rPr>
        <w:t xml:space="preserve">.2017.11.004. </w:t>
      </w:r>
    </w:p>
    <w:p w14:paraId="15904CA2" w14:textId="77777777" w:rsidR="004911BB" w:rsidRPr="004911BB" w:rsidRDefault="004911BB" w:rsidP="004911BB">
      <w:pPr>
        <w:rPr>
          <w:rFonts w:eastAsia="Calibri" w:cs="Arial"/>
          <w:color w:val="auto"/>
          <w:szCs w:val="28"/>
          <w:lang w:val="en-US" w:bidi="bn-IN"/>
        </w:rPr>
      </w:pPr>
      <w:proofErr w:type="spellStart"/>
      <w:r w:rsidRPr="004911BB">
        <w:rPr>
          <w:rFonts w:eastAsia="Calibri" w:cs="Arial"/>
          <w:color w:val="auto"/>
          <w:szCs w:val="28"/>
          <w:lang w:val="en-US" w:bidi="bn-IN"/>
        </w:rPr>
        <w:t>Olorunsola</w:t>
      </w:r>
      <w:proofErr w:type="spellEnd"/>
      <w:r w:rsidRPr="004911BB">
        <w:rPr>
          <w:rFonts w:eastAsia="Calibri" w:cs="Arial"/>
          <w:color w:val="auto"/>
          <w:szCs w:val="28"/>
          <w:lang w:val="en-US" w:bidi="bn-IN"/>
        </w:rPr>
        <w:t xml:space="preserve">, V.O. </w:t>
      </w:r>
      <w:r w:rsidRPr="004911BB">
        <w:rPr>
          <w:rFonts w:eastAsia="Calibri" w:cs="Arial"/>
          <w:i/>
          <w:iCs/>
          <w:color w:val="auto"/>
          <w:szCs w:val="28"/>
          <w:lang w:val="en-US" w:bidi="bn-IN"/>
        </w:rPr>
        <w:t>et al.</w:t>
      </w:r>
      <w:r w:rsidRPr="004911BB">
        <w:rPr>
          <w:rFonts w:eastAsia="Calibri" w:cs="Arial"/>
          <w:color w:val="auto"/>
          <w:szCs w:val="28"/>
          <w:lang w:val="en-US" w:bidi="bn-IN"/>
        </w:rPr>
        <w:t xml:space="preserve"> (2022) ‘Guest service experience in eco-centric hotels: A content analysis’, </w:t>
      </w:r>
      <w:r w:rsidRPr="004911BB">
        <w:rPr>
          <w:rFonts w:eastAsia="Calibri" w:cs="Arial"/>
          <w:i/>
          <w:iCs/>
          <w:color w:val="auto"/>
          <w:szCs w:val="28"/>
          <w:lang w:val="en-US" w:bidi="bn-IN"/>
        </w:rPr>
        <w:t>International Hospitality Review</w:t>
      </w:r>
      <w:r w:rsidRPr="004911BB">
        <w:rPr>
          <w:rFonts w:eastAsia="Calibri" w:cs="Arial"/>
          <w:color w:val="auto"/>
          <w:szCs w:val="28"/>
          <w:lang w:val="en-US" w:bidi="bn-IN"/>
        </w:rPr>
        <w:t xml:space="preserve"> [Preprint]. doi:10.1108/ihr-04-2022-0019. </w:t>
      </w:r>
    </w:p>
    <w:p w14:paraId="5BD8AE14" w14:textId="77777777" w:rsidR="004911BB" w:rsidRPr="004911BB" w:rsidRDefault="004911BB" w:rsidP="004911BB">
      <w:pPr>
        <w:rPr>
          <w:rFonts w:eastAsia="Calibri" w:cs="Arial"/>
          <w:color w:val="auto"/>
          <w:szCs w:val="28"/>
          <w:lang w:val="en-US" w:bidi="bn-IN"/>
        </w:rPr>
      </w:pPr>
      <w:r w:rsidRPr="004911BB">
        <w:rPr>
          <w:rFonts w:eastAsia="Calibri" w:cs="Arial"/>
          <w:color w:val="auto"/>
          <w:szCs w:val="28"/>
          <w:lang w:val="en-US" w:bidi="bn-IN"/>
        </w:rPr>
        <w:t xml:space="preserve">Thomas, T. (2017) ‘Motivate actions with positive recognition’, </w:t>
      </w:r>
      <w:r w:rsidRPr="004911BB">
        <w:rPr>
          <w:rFonts w:eastAsia="Calibri" w:cs="Arial"/>
          <w:i/>
          <w:iCs/>
          <w:color w:val="auto"/>
          <w:szCs w:val="28"/>
          <w:lang w:val="en-US" w:bidi="bn-IN"/>
        </w:rPr>
        <w:t>How to Engage, Involve, and Motivate Employees</w:t>
      </w:r>
      <w:r w:rsidRPr="004911BB">
        <w:rPr>
          <w:rFonts w:eastAsia="Calibri" w:cs="Arial"/>
          <w:color w:val="auto"/>
          <w:szCs w:val="28"/>
          <w:lang w:val="en-US" w:bidi="bn-IN"/>
        </w:rPr>
        <w:t xml:space="preserve">, pp. 59–72. doi:10.1201/9781315154954-7. </w:t>
      </w:r>
    </w:p>
    <w:p w14:paraId="229B1D31" w14:textId="77777777" w:rsidR="004911BB" w:rsidRPr="004911BB" w:rsidRDefault="004911BB" w:rsidP="004911BB">
      <w:pPr>
        <w:rPr>
          <w:rFonts w:eastAsia="Calibri" w:cs="Arial"/>
          <w:color w:val="auto"/>
          <w:szCs w:val="28"/>
          <w:lang w:bidi="bn-IN"/>
        </w:rPr>
      </w:pPr>
    </w:p>
    <w:p w14:paraId="0FD0F3B8" w14:textId="33BBB82B" w:rsidR="000F02BF" w:rsidRPr="00464A56" w:rsidRDefault="00464A56" w:rsidP="00464A56">
      <w:pPr>
        <w:jc w:val="left"/>
        <w:rPr>
          <w:lang w:eastAsia="en-GB"/>
        </w:rPr>
      </w:pPr>
      <w:r w:rsidRPr="00464A56">
        <w:rPr>
          <w:lang w:eastAsia="en-GB"/>
        </w:rPr>
        <w:t>York: Palgrave Macmillan.</w:t>
      </w:r>
    </w:p>
    <w:sectPr w:rsidR="000F02BF" w:rsidRPr="00464A56" w:rsidSect="003E63AA">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3C298" w14:textId="77777777" w:rsidR="00253218" w:rsidRDefault="00253218" w:rsidP="001834FC">
      <w:pPr>
        <w:spacing w:after="0" w:line="240" w:lineRule="auto"/>
      </w:pPr>
      <w:r>
        <w:separator/>
      </w:r>
    </w:p>
  </w:endnote>
  <w:endnote w:type="continuationSeparator" w:id="0">
    <w:p w14:paraId="278BC30A" w14:textId="77777777" w:rsidR="00253218" w:rsidRDefault="00253218"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8EEC" w14:textId="77777777" w:rsidR="004911BB" w:rsidRDefault="00491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778127"/>
      <w:docPartObj>
        <w:docPartGallery w:val="Page Numbers (Bottom of Page)"/>
        <w:docPartUnique/>
      </w:docPartObj>
    </w:sdtPr>
    <w:sdtEndPr>
      <w:rPr>
        <w:noProof/>
      </w:rPr>
    </w:sdtEndPr>
    <w:sdtContent>
      <w:p w14:paraId="6FE9CE65" w14:textId="77777777" w:rsidR="004911BB" w:rsidRDefault="004911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9FE63C" w14:textId="77777777" w:rsidR="004911BB" w:rsidRDefault="004911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3413" w14:textId="77777777" w:rsidR="004911BB" w:rsidRDefault="00491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FE9B" w14:textId="77777777" w:rsidR="00253218" w:rsidRDefault="00253218" w:rsidP="001834FC">
      <w:pPr>
        <w:spacing w:after="0" w:line="240" w:lineRule="auto"/>
      </w:pPr>
      <w:r>
        <w:separator/>
      </w:r>
    </w:p>
  </w:footnote>
  <w:footnote w:type="continuationSeparator" w:id="0">
    <w:p w14:paraId="543C7907" w14:textId="77777777" w:rsidR="00253218" w:rsidRDefault="00253218" w:rsidP="00183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51B85" w14:textId="77777777" w:rsidR="004911BB" w:rsidRDefault="00491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DAA1D" w14:textId="77777777" w:rsidR="004911BB" w:rsidRPr="00A52215" w:rsidRDefault="004911BB" w:rsidP="00A52215">
    <w:pPr>
      <w:pStyle w:val="Header"/>
      <w:rPr>
        <w:b/>
        <w:bCs/>
        <w:color w:val="323E4F" w:themeColor="text2" w:themeShade="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3CAB7" w14:textId="77777777" w:rsidR="004911BB" w:rsidRDefault="00491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AED"/>
    <w:multiLevelType w:val="hybridMultilevel"/>
    <w:tmpl w:val="EE501B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FD468B"/>
    <w:multiLevelType w:val="hybridMultilevel"/>
    <w:tmpl w:val="21BEE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F44217"/>
    <w:multiLevelType w:val="hybridMultilevel"/>
    <w:tmpl w:val="3E92E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29E699F"/>
    <w:multiLevelType w:val="hybridMultilevel"/>
    <w:tmpl w:val="72F8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9735F"/>
    <w:multiLevelType w:val="hybridMultilevel"/>
    <w:tmpl w:val="3BA8F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C7EAE"/>
    <w:multiLevelType w:val="hybridMultilevel"/>
    <w:tmpl w:val="775A5654"/>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DC844F9"/>
    <w:multiLevelType w:val="hybridMultilevel"/>
    <w:tmpl w:val="B2FAD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7F80CE7"/>
    <w:multiLevelType w:val="hybridMultilevel"/>
    <w:tmpl w:val="46220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3EA6386"/>
    <w:multiLevelType w:val="hybridMultilevel"/>
    <w:tmpl w:val="8C341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2743AC"/>
    <w:multiLevelType w:val="hybridMultilevel"/>
    <w:tmpl w:val="CBF07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D585449"/>
    <w:multiLevelType w:val="hybridMultilevel"/>
    <w:tmpl w:val="55F61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D6876BC"/>
    <w:multiLevelType w:val="hybridMultilevel"/>
    <w:tmpl w:val="D234C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9DF32CA"/>
    <w:multiLevelType w:val="hybridMultilevel"/>
    <w:tmpl w:val="58760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D7C4F8E"/>
    <w:multiLevelType w:val="hybridMultilevel"/>
    <w:tmpl w:val="23D02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3244285">
    <w:abstractNumId w:val="1"/>
  </w:num>
  <w:num w:numId="2" w16cid:durableId="1727484405">
    <w:abstractNumId w:val="13"/>
  </w:num>
  <w:num w:numId="3" w16cid:durableId="1284385243">
    <w:abstractNumId w:val="4"/>
  </w:num>
  <w:num w:numId="4" w16cid:durableId="462846443">
    <w:abstractNumId w:val="0"/>
  </w:num>
  <w:num w:numId="5" w16cid:durableId="1359506539">
    <w:abstractNumId w:val="5"/>
  </w:num>
  <w:num w:numId="6" w16cid:durableId="1200315905">
    <w:abstractNumId w:val="3"/>
  </w:num>
  <w:num w:numId="7" w16cid:durableId="420949965">
    <w:abstractNumId w:val="7"/>
  </w:num>
  <w:num w:numId="8" w16cid:durableId="1261907930">
    <w:abstractNumId w:val="2"/>
  </w:num>
  <w:num w:numId="9" w16cid:durableId="766342463">
    <w:abstractNumId w:val="8"/>
  </w:num>
  <w:num w:numId="10" w16cid:durableId="1566254792">
    <w:abstractNumId w:val="6"/>
  </w:num>
  <w:num w:numId="11" w16cid:durableId="1847400476">
    <w:abstractNumId w:val="11"/>
  </w:num>
  <w:num w:numId="12" w16cid:durableId="1989238520">
    <w:abstractNumId w:val="10"/>
  </w:num>
  <w:num w:numId="13" w16cid:durableId="2060280731">
    <w:abstractNumId w:val="9"/>
  </w:num>
  <w:num w:numId="14" w16cid:durableId="10097196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06D35"/>
    <w:rsid w:val="00016495"/>
    <w:rsid w:val="0005222B"/>
    <w:rsid w:val="000E047C"/>
    <w:rsid w:val="000F02BF"/>
    <w:rsid w:val="000F1177"/>
    <w:rsid w:val="00133288"/>
    <w:rsid w:val="00155BCE"/>
    <w:rsid w:val="001834FC"/>
    <w:rsid w:val="001A4AEB"/>
    <w:rsid w:val="001B4DC8"/>
    <w:rsid w:val="001D16F6"/>
    <w:rsid w:val="0022399E"/>
    <w:rsid w:val="00252195"/>
    <w:rsid w:val="00253218"/>
    <w:rsid w:val="00274707"/>
    <w:rsid w:val="002C6E88"/>
    <w:rsid w:val="002D1073"/>
    <w:rsid w:val="002E709C"/>
    <w:rsid w:val="0031737B"/>
    <w:rsid w:val="003413C5"/>
    <w:rsid w:val="00347B36"/>
    <w:rsid w:val="0039122B"/>
    <w:rsid w:val="003B750C"/>
    <w:rsid w:val="003E63AA"/>
    <w:rsid w:val="0046085D"/>
    <w:rsid w:val="00464409"/>
    <w:rsid w:val="00464A56"/>
    <w:rsid w:val="0048638E"/>
    <w:rsid w:val="004902B1"/>
    <w:rsid w:val="004911BB"/>
    <w:rsid w:val="00495086"/>
    <w:rsid w:val="004B2A92"/>
    <w:rsid w:val="004B5B39"/>
    <w:rsid w:val="00595303"/>
    <w:rsid w:val="005A4ACC"/>
    <w:rsid w:val="005F1FB3"/>
    <w:rsid w:val="00682D11"/>
    <w:rsid w:val="006B030F"/>
    <w:rsid w:val="006F3E7B"/>
    <w:rsid w:val="00716ACB"/>
    <w:rsid w:val="007C0F5B"/>
    <w:rsid w:val="007D7A62"/>
    <w:rsid w:val="00802CF9"/>
    <w:rsid w:val="00887F93"/>
    <w:rsid w:val="008E3E83"/>
    <w:rsid w:val="008F514C"/>
    <w:rsid w:val="00913C8F"/>
    <w:rsid w:val="00975554"/>
    <w:rsid w:val="009A4C73"/>
    <w:rsid w:val="009B5F84"/>
    <w:rsid w:val="009C0A36"/>
    <w:rsid w:val="00A27071"/>
    <w:rsid w:val="00A301D7"/>
    <w:rsid w:val="00A44D02"/>
    <w:rsid w:val="00A60069"/>
    <w:rsid w:val="00A91830"/>
    <w:rsid w:val="00AA360C"/>
    <w:rsid w:val="00AA76DA"/>
    <w:rsid w:val="00AC6EF7"/>
    <w:rsid w:val="00B2363B"/>
    <w:rsid w:val="00B46897"/>
    <w:rsid w:val="00BB2347"/>
    <w:rsid w:val="00BB6D54"/>
    <w:rsid w:val="00C07C95"/>
    <w:rsid w:val="00CF2CC9"/>
    <w:rsid w:val="00DB0F1D"/>
    <w:rsid w:val="00E01DB4"/>
    <w:rsid w:val="00EB7A2D"/>
    <w:rsid w:val="00EC16C3"/>
    <w:rsid w:val="00ED490C"/>
    <w:rsid w:val="00F01E0A"/>
    <w:rsid w:val="00F74C3C"/>
    <w:rsid w:val="00F90A2B"/>
    <w:rsid w:val="00FF27A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A62"/>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4911B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rsid w:val="00A44D02"/>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44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030F"/>
    <w:pPr>
      <w:ind w:left="720"/>
      <w:contextualSpacing/>
    </w:pPr>
  </w:style>
  <w:style w:type="paragraph" w:styleId="NormalWeb">
    <w:name w:val="Normal (Web)"/>
    <w:basedOn w:val="Normal"/>
    <w:uiPriority w:val="99"/>
    <w:semiHidden/>
    <w:unhideWhenUsed/>
    <w:rsid w:val="00274707"/>
    <w:pPr>
      <w:spacing w:before="100" w:beforeAutospacing="1" w:after="100" w:afterAutospacing="1" w:line="240" w:lineRule="auto"/>
      <w:jc w:val="left"/>
    </w:pPr>
    <w:rPr>
      <w:rFonts w:eastAsia="Times New Roman" w:cs="Times New Roman"/>
      <w:color w:val="auto"/>
      <w:szCs w:val="24"/>
      <w:lang w:eastAsia="en-GB"/>
    </w:rPr>
  </w:style>
  <w:style w:type="paragraph" w:styleId="TOC2">
    <w:name w:val="toc 2"/>
    <w:basedOn w:val="Normal"/>
    <w:next w:val="Normal"/>
    <w:autoRedefine/>
    <w:uiPriority w:val="39"/>
    <w:unhideWhenUsed/>
    <w:rsid w:val="00F90A2B"/>
    <w:pPr>
      <w:spacing w:after="100"/>
      <w:ind w:left="240"/>
    </w:pPr>
  </w:style>
  <w:style w:type="paragraph" w:styleId="NoSpacing">
    <w:name w:val="No Spacing"/>
    <w:uiPriority w:val="1"/>
    <w:qFormat/>
    <w:rsid w:val="007D7A62"/>
    <w:pPr>
      <w:spacing w:after="0" w:line="240" w:lineRule="auto"/>
      <w:jc w:val="both"/>
    </w:pPr>
    <w:rPr>
      <w:rFonts w:ascii="Arial" w:hAnsi="Arial"/>
      <w:color w:val="000000" w:themeColor="text1"/>
      <w:sz w:val="24"/>
      <w:lang w:val="en-GB"/>
    </w:rPr>
  </w:style>
  <w:style w:type="character" w:customStyle="1" w:styleId="Heading3Char">
    <w:name w:val="Heading 3 Char"/>
    <w:basedOn w:val="DefaultParagraphFont"/>
    <w:link w:val="Heading3"/>
    <w:uiPriority w:val="9"/>
    <w:semiHidden/>
    <w:rsid w:val="004911BB"/>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24758">
      <w:bodyDiv w:val="1"/>
      <w:marLeft w:val="0"/>
      <w:marRight w:val="0"/>
      <w:marTop w:val="0"/>
      <w:marBottom w:val="0"/>
      <w:divBdr>
        <w:top w:val="none" w:sz="0" w:space="0" w:color="auto"/>
        <w:left w:val="none" w:sz="0" w:space="0" w:color="auto"/>
        <w:bottom w:val="none" w:sz="0" w:space="0" w:color="auto"/>
        <w:right w:val="none" w:sz="0" w:space="0" w:color="auto"/>
      </w:divBdr>
      <w:divsChild>
        <w:div w:id="1948728094">
          <w:marLeft w:val="0"/>
          <w:marRight w:val="0"/>
          <w:marTop w:val="0"/>
          <w:marBottom w:val="0"/>
          <w:divBdr>
            <w:top w:val="none" w:sz="0" w:space="0" w:color="auto"/>
            <w:left w:val="none" w:sz="0" w:space="0" w:color="auto"/>
            <w:bottom w:val="none" w:sz="0" w:space="0" w:color="auto"/>
            <w:right w:val="none" w:sz="0" w:space="0" w:color="auto"/>
          </w:divBdr>
        </w:div>
      </w:divsChild>
    </w:div>
    <w:div w:id="1585451268">
      <w:bodyDiv w:val="1"/>
      <w:marLeft w:val="0"/>
      <w:marRight w:val="0"/>
      <w:marTop w:val="0"/>
      <w:marBottom w:val="0"/>
      <w:divBdr>
        <w:top w:val="none" w:sz="0" w:space="0" w:color="auto"/>
        <w:left w:val="none" w:sz="0" w:space="0" w:color="auto"/>
        <w:bottom w:val="none" w:sz="0" w:space="0" w:color="auto"/>
        <w:right w:val="none" w:sz="0" w:space="0" w:color="auto"/>
      </w:divBdr>
      <w:divsChild>
        <w:div w:id="620696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2023-11-13T16:11:00Z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36722c96a3fe9a4648c31529d9bdd2c2bcac84bee1681e51ac88d3063dd3ef43</vt:lpwstr>
  </property>
</Properties>
</file>