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C328D" w14:textId="77777777" w:rsidR="006432A2" w:rsidRDefault="006432A2" w:rsidP="006432A2">
      <w:pPr>
        <w:spacing w:after="160" w:line="256" w:lineRule="auto"/>
        <w:jc w:val="center"/>
        <w:rPr>
          <w:rFonts w:ascii="Verdana" w:hAnsi="Verdana"/>
          <w:b/>
          <w:caps/>
          <w:sz w:val="18"/>
          <w:szCs w:val="18"/>
        </w:rPr>
      </w:pPr>
      <w:r>
        <w:rPr>
          <w:rFonts w:ascii="Verdana" w:hAnsi="Verdana"/>
          <w:b/>
          <w:i/>
          <w:sz w:val="44"/>
        </w:rPr>
        <w:t xml:space="preserve">Dummy Report for Strategic Management Assignment 1 2019 – </w:t>
      </w:r>
      <w:r w:rsidRPr="00D31E4E">
        <w:rPr>
          <w:rFonts w:ascii="Verdana" w:hAnsi="Verdana"/>
          <w:b/>
          <w:i/>
          <w:color w:val="FF0000"/>
          <w:sz w:val="44"/>
        </w:rPr>
        <w:t>LIDL – Global Chain Supermarket</w:t>
      </w:r>
    </w:p>
    <w:p w14:paraId="006C242B" w14:textId="614B3DC5" w:rsidR="006432A2" w:rsidRDefault="006432A2" w:rsidP="006432A2">
      <w:pPr>
        <w:spacing w:after="160" w:line="256" w:lineRule="auto"/>
        <w:jc w:val="center"/>
        <w:rPr>
          <w:rFonts w:ascii="Verdana" w:hAnsi="Verdana"/>
          <w:b/>
          <w:caps/>
          <w:sz w:val="18"/>
          <w:szCs w:val="18"/>
        </w:rPr>
      </w:pPr>
      <w:r>
        <w:rPr>
          <w:rFonts w:hint="eastAsia"/>
          <w:noProof/>
          <w:lang w:eastAsia="en-GB"/>
        </w:rPr>
        <w:drawing>
          <wp:inline distT="0" distB="0" distL="0" distR="0" wp14:anchorId="62BF4EBA" wp14:editId="39F0ADE0">
            <wp:extent cx="2895600" cy="3200400"/>
            <wp:effectExtent l="0" t="0" r="0" b="0"/>
            <wp:docPr id="1" name="图片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95600" cy="3200400"/>
                    </a:xfrm>
                    <a:prstGeom prst="rect">
                      <a:avLst/>
                    </a:prstGeom>
                    <a:noFill/>
                    <a:ln>
                      <a:noFill/>
                    </a:ln>
                  </pic:spPr>
                </pic:pic>
              </a:graphicData>
            </a:graphic>
          </wp:inline>
        </w:drawing>
      </w:r>
    </w:p>
    <w:p w14:paraId="4FB42A09" w14:textId="77777777" w:rsidR="006432A2" w:rsidRDefault="006432A2" w:rsidP="006432A2">
      <w:pPr>
        <w:spacing w:after="160" w:line="256" w:lineRule="auto"/>
        <w:rPr>
          <w:rFonts w:ascii="Verdana" w:hAnsi="Verdana"/>
          <w:b/>
          <w:caps/>
          <w:sz w:val="18"/>
          <w:szCs w:val="18"/>
        </w:rPr>
      </w:pPr>
    </w:p>
    <w:p w14:paraId="4DBD7FC0" w14:textId="77777777" w:rsidR="006432A2" w:rsidRDefault="006432A2" w:rsidP="006432A2">
      <w:pPr>
        <w:spacing w:after="160" w:line="256" w:lineRule="auto"/>
        <w:jc w:val="center"/>
        <w:rPr>
          <w:rFonts w:ascii="Verdana" w:hAnsi="Verdana"/>
          <w:b/>
          <w:sz w:val="44"/>
        </w:rPr>
      </w:pPr>
      <w:r>
        <w:rPr>
          <w:rFonts w:ascii="Verdana" w:hAnsi="Verdana"/>
          <w:b/>
          <w:sz w:val="44"/>
        </w:rPr>
        <w:t>OCTOBER 2019</w:t>
      </w:r>
    </w:p>
    <w:p w14:paraId="79DABDF1" w14:textId="77777777" w:rsidR="006432A2" w:rsidRDefault="006432A2" w:rsidP="006432A2">
      <w:pPr>
        <w:spacing w:after="160" w:line="256" w:lineRule="auto"/>
        <w:rPr>
          <w:rFonts w:ascii="Verdana" w:hAnsi="Verdana"/>
          <w:b/>
          <w:caps/>
          <w:sz w:val="18"/>
          <w:szCs w:val="18"/>
        </w:rPr>
      </w:pPr>
    </w:p>
    <w:p w14:paraId="57B5B48B" w14:textId="77777777" w:rsidR="006432A2" w:rsidRDefault="006432A2" w:rsidP="006432A2">
      <w:pPr>
        <w:spacing w:after="160" w:line="256"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Pr="00D31E4E">
        <w:rPr>
          <w:rFonts w:ascii="Verdana" w:hAnsi="Verdana"/>
          <w:b/>
          <w:caps/>
          <w:sz w:val="18"/>
          <w:szCs w:val="18"/>
        </w:rPr>
        <w:t>Strategic Management and Sustainability</w:t>
      </w:r>
    </w:p>
    <w:p w14:paraId="70DC2B35" w14:textId="77777777" w:rsidR="006432A2" w:rsidRDefault="006432A2" w:rsidP="006432A2">
      <w:pPr>
        <w:spacing w:after="160" w:line="256"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Pr="00D31E4E">
        <w:rPr>
          <w:rFonts w:ascii="Verdana" w:hAnsi="Verdana"/>
          <w:b/>
          <w:caps/>
          <w:sz w:val="18"/>
          <w:szCs w:val="18"/>
        </w:rPr>
        <w:t>xiongjiafeng</w:t>
      </w:r>
    </w:p>
    <w:p w14:paraId="497293FA" w14:textId="77777777" w:rsidR="006432A2" w:rsidRDefault="006432A2" w:rsidP="006432A2">
      <w:pPr>
        <w:spacing w:after="160" w:line="256"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D31E4E">
        <w:rPr>
          <w:rFonts w:ascii="Verdana" w:hAnsi="Verdana"/>
          <w:b/>
          <w:caps/>
          <w:sz w:val="18"/>
          <w:szCs w:val="18"/>
        </w:rPr>
        <w:t>1903457</w:t>
      </w:r>
    </w:p>
    <w:p w14:paraId="0B3F81B5" w14:textId="3387F021" w:rsidR="006432A2" w:rsidRDefault="006432A2" w:rsidP="004901E7">
      <w:pPr>
        <w:spacing w:after="160" w:line="256" w:lineRule="auto"/>
        <w:rPr>
          <w:rFonts w:ascii="Verdana" w:hAnsi="Verdana"/>
          <w:b/>
          <w:caps/>
          <w:sz w:val="18"/>
          <w:szCs w:val="18"/>
        </w:rPr>
      </w:pPr>
      <w:r>
        <w:rPr>
          <w:rFonts w:ascii="Verdana" w:hAnsi="Verdana"/>
          <w:b/>
          <w:caps/>
          <w:sz w:val="18"/>
          <w:szCs w:val="18"/>
        </w:rPr>
        <w:br w:type="page"/>
      </w:r>
    </w:p>
    <w:p w14:paraId="0113FF94" w14:textId="77777777" w:rsidR="004901E7" w:rsidRPr="004901E7" w:rsidRDefault="004901E7" w:rsidP="004901E7">
      <w:pPr>
        <w:spacing w:after="160" w:line="256" w:lineRule="auto"/>
        <w:rPr>
          <w:rFonts w:ascii="Verdana" w:hAnsi="Verdana" w:hint="eastAsia"/>
          <w:b/>
          <w:caps/>
          <w:sz w:val="18"/>
          <w:szCs w:val="18"/>
        </w:rPr>
      </w:pPr>
    </w:p>
    <w:p w14:paraId="1E5FA332" w14:textId="77777777" w:rsidR="006432A2" w:rsidRPr="0060424F" w:rsidRDefault="006432A2" w:rsidP="006432A2">
      <w:pPr>
        <w:pStyle w:val="TOC"/>
        <w:rPr>
          <w:rFonts w:ascii="Times New Roman" w:hAnsi="Times New Roman"/>
          <w:color w:val="auto"/>
        </w:rPr>
      </w:pPr>
      <w:r>
        <w:rPr>
          <w:rFonts w:ascii="Times New Roman" w:hAnsi="Times New Roman"/>
          <w:color w:val="auto"/>
        </w:rPr>
        <w:t>Content</w:t>
      </w:r>
    </w:p>
    <w:p w14:paraId="56046F9B" w14:textId="77777777" w:rsidR="006432A2" w:rsidRDefault="006432A2" w:rsidP="006432A2">
      <w:pPr>
        <w:pStyle w:val="TOC1"/>
        <w:tabs>
          <w:tab w:val="left" w:pos="420"/>
          <w:tab w:val="right" w:leader="dot" w:pos="8630"/>
        </w:tabs>
        <w:rPr>
          <w:noProof/>
        </w:rPr>
      </w:pPr>
      <w:r>
        <w:fldChar w:fldCharType="begin"/>
      </w:r>
      <w:r>
        <w:instrText xml:space="preserve"> TOC \o "1-3" \h \z \u </w:instrText>
      </w:r>
      <w:r>
        <w:fldChar w:fldCharType="separate"/>
      </w:r>
      <w:hyperlink w:anchor="_Toc25673052" w:history="1">
        <w:r w:rsidRPr="00B679E7">
          <w:rPr>
            <w:rStyle w:val="a3"/>
            <w:rFonts w:ascii="Times New Roman"/>
            <w:noProof/>
          </w:rPr>
          <w:t>1</w:t>
        </w:r>
        <w:r>
          <w:rPr>
            <w:noProof/>
          </w:rPr>
          <w:tab/>
        </w:r>
        <w:r w:rsidRPr="00B679E7">
          <w:rPr>
            <w:rStyle w:val="a3"/>
            <w:rFonts w:ascii="Times New Roman"/>
            <w:noProof/>
          </w:rPr>
          <w:t>EXECUTIVE SUMMARY</w:t>
        </w:r>
        <w:r>
          <w:rPr>
            <w:noProof/>
            <w:webHidden/>
          </w:rPr>
          <w:tab/>
        </w:r>
        <w:r>
          <w:rPr>
            <w:noProof/>
            <w:webHidden/>
          </w:rPr>
          <w:fldChar w:fldCharType="begin"/>
        </w:r>
        <w:r>
          <w:rPr>
            <w:noProof/>
            <w:webHidden/>
          </w:rPr>
          <w:instrText xml:space="preserve"> PAGEREF _Toc25673052 \h </w:instrText>
        </w:r>
        <w:r>
          <w:rPr>
            <w:noProof/>
            <w:webHidden/>
          </w:rPr>
        </w:r>
        <w:r>
          <w:rPr>
            <w:noProof/>
            <w:webHidden/>
          </w:rPr>
          <w:fldChar w:fldCharType="separate"/>
        </w:r>
        <w:r>
          <w:rPr>
            <w:noProof/>
            <w:webHidden/>
          </w:rPr>
          <w:t>4</w:t>
        </w:r>
        <w:r>
          <w:rPr>
            <w:noProof/>
            <w:webHidden/>
          </w:rPr>
          <w:fldChar w:fldCharType="end"/>
        </w:r>
      </w:hyperlink>
    </w:p>
    <w:p w14:paraId="033A813A" w14:textId="77777777" w:rsidR="006432A2" w:rsidRDefault="00455769" w:rsidP="006432A2">
      <w:pPr>
        <w:pStyle w:val="TOC1"/>
        <w:tabs>
          <w:tab w:val="left" w:pos="420"/>
          <w:tab w:val="right" w:leader="dot" w:pos="8630"/>
        </w:tabs>
        <w:rPr>
          <w:noProof/>
        </w:rPr>
      </w:pPr>
      <w:hyperlink w:anchor="_Toc25673053" w:history="1">
        <w:r w:rsidR="006432A2" w:rsidRPr="00B679E7">
          <w:rPr>
            <w:rStyle w:val="a3"/>
            <w:rFonts w:ascii="Times New Roman"/>
            <w:noProof/>
            <w:lang w:val="en-GB"/>
          </w:rPr>
          <w:t>2.</w:t>
        </w:r>
        <w:r w:rsidR="006432A2">
          <w:rPr>
            <w:noProof/>
          </w:rPr>
          <w:tab/>
        </w:r>
        <w:r w:rsidR="006432A2" w:rsidRPr="00B679E7">
          <w:rPr>
            <w:rStyle w:val="a3"/>
            <w:rFonts w:ascii="Times New Roman"/>
            <w:noProof/>
            <w:lang w:val="en-GB"/>
          </w:rPr>
          <w:t>INTRODUCTION</w:t>
        </w:r>
        <w:r w:rsidR="006432A2">
          <w:rPr>
            <w:noProof/>
            <w:webHidden/>
          </w:rPr>
          <w:tab/>
        </w:r>
        <w:r w:rsidR="006432A2">
          <w:rPr>
            <w:noProof/>
            <w:webHidden/>
          </w:rPr>
          <w:fldChar w:fldCharType="begin"/>
        </w:r>
        <w:r w:rsidR="006432A2">
          <w:rPr>
            <w:noProof/>
            <w:webHidden/>
          </w:rPr>
          <w:instrText xml:space="preserve"> PAGEREF _Toc25673053 \h </w:instrText>
        </w:r>
        <w:r w:rsidR="006432A2">
          <w:rPr>
            <w:noProof/>
            <w:webHidden/>
          </w:rPr>
        </w:r>
        <w:r w:rsidR="006432A2">
          <w:rPr>
            <w:noProof/>
            <w:webHidden/>
          </w:rPr>
          <w:fldChar w:fldCharType="separate"/>
        </w:r>
        <w:r w:rsidR="006432A2">
          <w:rPr>
            <w:noProof/>
            <w:webHidden/>
          </w:rPr>
          <w:t>5</w:t>
        </w:r>
        <w:r w:rsidR="006432A2">
          <w:rPr>
            <w:noProof/>
            <w:webHidden/>
          </w:rPr>
          <w:fldChar w:fldCharType="end"/>
        </w:r>
      </w:hyperlink>
    </w:p>
    <w:p w14:paraId="767C4178" w14:textId="77777777" w:rsidR="006432A2" w:rsidRDefault="00455769" w:rsidP="006432A2">
      <w:pPr>
        <w:pStyle w:val="TOC1"/>
        <w:tabs>
          <w:tab w:val="left" w:pos="630"/>
          <w:tab w:val="right" w:leader="dot" w:pos="8630"/>
        </w:tabs>
        <w:rPr>
          <w:noProof/>
        </w:rPr>
      </w:pPr>
      <w:hyperlink w:anchor="_Toc25673054" w:history="1">
        <w:r w:rsidR="006432A2" w:rsidRPr="00B679E7">
          <w:rPr>
            <w:rStyle w:val="a3"/>
            <w:rFonts w:ascii="Times New Roman"/>
            <w:noProof/>
            <w:lang w:val="en-GB"/>
          </w:rPr>
          <w:t>2.1</w:t>
        </w:r>
        <w:r w:rsidR="006432A2">
          <w:rPr>
            <w:noProof/>
          </w:rPr>
          <w:tab/>
        </w:r>
        <w:r w:rsidR="006432A2" w:rsidRPr="00B679E7">
          <w:rPr>
            <w:rStyle w:val="a3"/>
            <w:rFonts w:ascii="Times New Roman"/>
            <w:noProof/>
            <w:lang w:val="en-GB"/>
          </w:rPr>
          <w:t>REPORT REMIT</w:t>
        </w:r>
        <w:r w:rsidR="006432A2">
          <w:rPr>
            <w:noProof/>
            <w:webHidden/>
          </w:rPr>
          <w:tab/>
        </w:r>
        <w:r w:rsidR="006432A2">
          <w:rPr>
            <w:noProof/>
            <w:webHidden/>
          </w:rPr>
          <w:fldChar w:fldCharType="begin"/>
        </w:r>
        <w:r w:rsidR="006432A2">
          <w:rPr>
            <w:noProof/>
            <w:webHidden/>
          </w:rPr>
          <w:instrText xml:space="preserve"> PAGEREF _Toc25673054 \h </w:instrText>
        </w:r>
        <w:r w:rsidR="006432A2">
          <w:rPr>
            <w:noProof/>
            <w:webHidden/>
          </w:rPr>
        </w:r>
        <w:r w:rsidR="006432A2">
          <w:rPr>
            <w:noProof/>
            <w:webHidden/>
          </w:rPr>
          <w:fldChar w:fldCharType="separate"/>
        </w:r>
        <w:r w:rsidR="006432A2">
          <w:rPr>
            <w:noProof/>
            <w:webHidden/>
          </w:rPr>
          <w:t>5</w:t>
        </w:r>
        <w:r w:rsidR="006432A2">
          <w:rPr>
            <w:noProof/>
            <w:webHidden/>
          </w:rPr>
          <w:fldChar w:fldCharType="end"/>
        </w:r>
      </w:hyperlink>
    </w:p>
    <w:p w14:paraId="17E889AA" w14:textId="77777777" w:rsidR="006432A2" w:rsidRDefault="00455769" w:rsidP="006432A2">
      <w:pPr>
        <w:pStyle w:val="TOC1"/>
        <w:tabs>
          <w:tab w:val="left" w:pos="630"/>
          <w:tab w:val="right" w:leader="dot" w:pos="8630"/>
        </w:tabs>
        <w:rPr>
          <w:noProof/>
        </w:rPr>
      </w:pPr>
      <w:hyperlink w:anchor="_Toc25673055" w:history="1">
        <w:r w:rsidR="006432A2" w:rsidRPr="00B679E7">
          <w:rPr>
            <w:rStyle w:val="a3"/>
            <w:rFonts w:ascii="Times New Roman"/>
            <w:noProof/>
            <w:lang w:val="en-GB"/>
          </w:rPr>
          <w:t>2.2</w:t>
        </w:r>
        <w:r w:rsidR="006432A2">
          <w:rPr>
            <w:noProof/>
          </w:rPr>
          <w:tab/>
        </w:r>
        <w:r w:rsidR="006432A2" w:rsidRPr="00B679E7">
          <w:rPr>
            <w:rStyle w:val="a3"/>
            <w:rFonts w:ascii="Times New Roman"/>
            <w:noProof/>
            <w:lang w:val="en-GB"/>
          </w:rPr>
          <w:t>BACKGROUND OF THE ORGANISATION</w:t>
        </w:r>
        <w:r w:rsidR="006432A2">
          <w:rPr>
            <w:noProof/>
            <w:webHidden/>
          </w:rPr>
          <w:tab/>
        </w:r>
        <w:r w:rsidR="006432A2">
          <w:rPr>
            <w:noProof/>
            <w:webHidden/>
          </w:rPr>
          <w:fldChar w:fldCharType="begin"/>
        </w:r>
        <w:r w:rsidR="006432A2">
          <w:rPr>
            <w:noProof/>
            <w:webHidden/>
          </w:rPr>
          <w:instrText xml:space="preserve"> PAGEREF _Toc25673055 \h </w:instrText>
        </w:r>
        <w:r w:rsidR="006432A2">
          <w:rPr>
            <w:noProof/>
            <w:webHidden/>
          </w:rPr>
        </w:r>
        <w:r w:rsidR="006432A2">
          <w:rPr>
            <w:noProof/>
            <w:webHidden/>
          </w:rPr>
          <w:fldChar w:fldCharType="separate"/>
        </w:r>
        <w:r w:rsidR="006432A2">
          <w:rPr>
            <w:noProof/>
            <w:webHidden/>
          </w:rPr>
          <w:t>5</w:t>
        </w:r>
        <w:r w:rsidR="006432A2">
          <w:rPr>
            <w:noProof/>
            <w:webHidden/>
          </w:rPr>
          <w:fldChar w:fldCharType="end"/>
        </w:r>
      </w:hyperlink>
    </w:p>
    <w:p w14:paraId="4EF60CE8" w14:textId="77777777" w:rsidR="006432A2" w:rsidRDefault="00455769" w:rsidP="006432A2">
      <w:pPr>
        <w:pStyle w:val="TOC1"/>
        <w:tabs>
          <w:tab w:val="left" w:pos="630"/>
          <w:tab w:val="right" w:leader="dot" w:pos="8630"/>
        </w:tabs>
        <w:rPr>
          <w:noProof/>
        </w:rPr>
      </w:pPr>
      <w:hyperlink w:anchor="_Toc25673056" w:history="1">
        <w:r w:rsidR="006432A2" w:rsidRPr="00B679E7">
          <w:rPr>
            <w:rStyle w:val="a3"/>
            <w:rFonts w:ascii="Times New Roman"/>
            <w:noProof/>
            <w:lang w:val="en-GB"/>
          </w:rPr>
          <w:t>2.3</w:t>
        </w:r>
        <w:r w:rsidR="006432A2">
          <w:rPr>
            <w:noProof/>
          </w:rPr>
          <w:tab/>
        </w:r>
        <w:r w:rsidR="006432A2" w:rsidRPr="00B679E7">
          <w:rPr>
            <w:rStyle w:val="a3"/>
            <w:rFonts w:ascii="Times New Roman"/>
            <w:noProof/>
            <w:lang w:val="en-GB"/>
          </w:rPr>
          <w:t>DEFINITIONS OF MAJOR CONCEPTS</w:t>
        </w:r>
        <w:r w:rsidR="006432A2">
          <w:rPr>
            <w:noProof/>
            <w:webHidden/>
          </w:rPr>
          <w:tab/>
        </w:r>
        <w:r w:rsidR="006432A2">
          <w:rPr>
            <w:noProof/>
            <w:webHidden/>
          </w:rPr>
          <w:fldChar w:fldCharType="begin"/>
        </w:r>
        <w:r w:rsidR="006432A2">
          <w:rPr>
            <w:noProof/>
            <w:webHidden/>
          </w:rPr>
          <w:instrText xml:space="preserve"> PAGEREF _Toc25673056 \h </w:instrText>
        </w:r>
        <w:r w:rsidR="006432A2">
          <w:rPr>
            <w:noProof/>
            <w:webHidden/>
          </w:rPr>
        </w:r>
        <w:r w:rsidR="006432A2">
          <w:rPr>
            <w:noProof/>
            <w:webHidden/>
          </w:rPr>
          <w:fldChar w:fldCharType="separate"/>
        </w:r>
        <w:r w:rsidR="006432A2">
          <w:rPr>
            <w:noProof/>
            <w:webHidden/>
          </w:rPr>
          <w:t>6</w:t>
        </w:r>
        <w:r w:rsidR="006432A2">
          <w:rPr>
            <w:noProof/>
            <w:webHidden/>
          </w:rPr>
          <w:fldChar w:fldCharType="end"/>
        </w:r>
      </w:hyperlink>
    </w:p>
    <w:p w14:paraId="505A0B6E" w14:textId="77777777" w:rsidR="006432A2" w:rsidRDefault="00455769" w:rsidP="006432A2">
      <w:pPr>
        <w:pStyle w:val="TOC1"/>
        <w:tabs>
          <w:tab w:val="right" w:leader="dot" w:pos="8630"/>
        </w:tabs>
        <w:rPr>
          <w:noProof/>
        </w:rPr>
      </w:pPr>
      <w:hyperlink w:anchor="_Toc25673057" w:history="1">
        <w:r w:rsidR="006432A2" w:rsidRPr="00B679E7">
          <w:rPr>
            <w:rStyle w:val="a3"/>
            <w:rFonts w:ascii="Times New Roman"/>
            <w:noProof/>
            <w:lang w:val="en-GB"/>
          </w:rPr>
          <w:t>2.3.1 strategy</w:t>
        </w:r>
        <w:r w:rsidR="006432A2">
          <w:rPr>
            <w:noProof/>
            <w:webHidden/>
          </w:rPr>
          <w:tab/>
        </w:r>
        <w:r w:rsidR="006432A2">
          <w:rPr>
            <w:noProof/>
            <w:webHidden/>
          </w:rPr>
          <w:fldChar w:fldCharType="begin"/>
        </w:r>
        <w:r w:rsidR="006432A2">
          <w:rPr>
            <w:noProof/>
            <w:webHidden/>
          </w:rPr>
          <w:instrText xml:space="preserve"> PAGEREF _Toc25673057 \h </w:instrText>
        </w:r>
        <w:r w:rsidR="006432A2">
          <w:rPr>
            <w:noProof/>
            <w:webHidden/>
          </w:rPr>
        </w:r>
        <w:r w:rsidR="006432A2">
          <w:rPr>
            <w:noProof/>
            <w:webHidden/>
          </w:rPr>
          <w:fldChar w:fldCharType="separate"/>
        </w:r>
        <w:r w:rsidR="006432A2">
          <w:rPr>
            <w:noProof/>
            <w:webHidden/>
          </w:rPr>
          <w:t>6</w:t>
        </w:r>
        <w:r w:rsidR="006432A2">
          <w:rPr>
            <w:noProof/>
            <w:webHidden/>
          </w:rPr>
          <w:fldChar w:fldCharType="end"/>
        </w:r>
      </w:hyperlink>
    </w:p>
    <w:p w14:paraId="29754B10" w14:textId="77777777" w:rsidR="006432A2" w:rsidRDefault="00455769" w:rsidP="006432A2">
      <w:pPr>
        <w:pStyle w:val="TOC1"/>
        <w:tabs>
          <w:tab w:val="right" w:leader="dot" w:pos="8630"/>
        </w:tabs>
        <w:rPr>
          <w:noProof/>
        </w:rPr>
      </w:pPr>
      <w:hyperlink w:anchor="_Toc25673058" w:history="1">
        <w:r w:rsidR="006432A2" w:rsidRPr="00B679E7">
          <w:rPr>
            <w:rStyle w:val="a3"/>
            <w:rFonts w:ascii="Times New Roman"/>
            <w:noProof/>
            <w:lang w:val="en-GB"/>
          </w:rPr>
          <w:t>2.3.2 business level strategy</w:t>
        </w:r>
        <w:r w:rsidR="006432A2">
          <w:rPr>
            <w:noProof/>
            <w:webHidden/>
          </w:rPr>
          <w:tab/>
        </w:r>
        <w:r w:rsidR="006432A2">
          <w:rPr>
            <w:noProof/>
            <w:webHidden/>
          </w:rPr>
          <w:fldChar w:fldCharType="begin"/>
        </w:r>
        <w:r w:rsidR="006432A2">
          <w:rPr>
            <w:noProof/>
            <w:webHidden/>
          </w:rPr>
          <w:instrText xml:space="preserve"> PAGEREF _Toc25673058 \h </w:instrText>
        </w:r>
        <w:r w:rsidR="006432A2">
          <w:rPr>
            <w:noProof/>
            <w:webHidden/>
          </w:rPr>
        </w:r>
        <w:r w:rsidR="006432A2">
          <w:rPr>
            <w:noProof/>
            <w:webHidden/>
          </w:rPr>
          <w:fldChar w:fldCharType="separate"/>
        </w:r>
        <w:r w:rsidR="006432A2">
          <w:rPr>
            <w:noProof/>
            <w:webHidden/>
          </w:rPr>
          <w:t>6</w:t>
        </w:r>
        <w:r w:rsidR="006432A2">
          <w:rPr>
            <w:noProof/>
            <w:webHidden/>
          </w:rPr>
          <w:fldChar w:fldCharType="end"/>
        </w:r>
      </w:hyperlink>
    </w:p>
    <w:p w14:paraId="13CD5EF6" w14:textId="77777777" w:rsidR="006432A2" w:rsidRDefault="00455769" w:rsidP="006432A2">
      <w:pPr>
        <w:pStyle w:val="TOC1"/>
        <w:tabs>
          <w:tab w:val="right" w:leader="dot" w:pos="8630"/>
        </w:tabs>
        <w:rPr>
          <w:noProof/>
        </w:rPr>
      </w:pPr>
      <w:hyperlink w:anchor="_Toc25673059" w:history="1">
        <w:r w:rsidR="006432A2" w:rsidRPr="00B679E7">
          <w:rPr>
            <w:rStyle w:val="a3"/>
            <w:rFonts w:ascii="Times New Roman"/>
            <w:noProof/>
            <w:lang w:val="en-GB"/>
          </w:rPr>
          <w:t>2.3.3 Competitive advantage</w:t>
        </w:r>
        <w:r w:rsidR="006432A2">
          <w:rPr>
            <w:noProof/>
            <w:webHidden/>
          </w:rPr>
          <w:tab/>
        </w:r>
        <w:r w:rsidR="006432A2">
          <w:rPr>
            <w:noProof/>
            <w:webHidden/>
          </w:rPr>
          <w:fldChar w:fldCharType="begin"/>
        </w:r>
        <w:r w:rsidR="006432A2">
          <w:rPr>
            <w:noProof/>
            <w:webHidden/>
          </w:rPr>
          <w:instrText xml:space="preserve"> PAGEREF _Toc25673059 \h </w:instrText>
        </w:r>
        <w:r w:rsidR="006432A2">
          <w:rPr>
            <w:noProof/>
            <w:webHidden/>
          </w:rPr>
        </w:r>
        <w:r w:rsidR="006432A2">
          <w:rPr>
            <w:noProof/>
            <w:webHidden/>
          </w:rPr>
          <w:fldChar w:fldCharType="separate"/>
        </w:r>
        <w:r w:rsidR="006432A2">
          <w:rPr>
            <w:noProof/>
            <w:webHidden/>
          </w:rPr>
          <w:t>6</w:t>
        </w:r>
        <w:r w:rsidR="006432A2">
          <w:rPr>
            <w:noProof/>
            <w:webHidden/>
          </w:rPr>
          <w:fldChar w:fldCharType="end"/>
        </w:r>
      </w:hyperlink>
    </w:p>
    <w:p w14:paraId="48C0B50B" w14:textId="77777777" w:rsidR="006432A2" w:rsidRDefault="00455769" w:rsidP="006432A2">
      <w:pPr>
        <w:pStyle w:val="TOC1"/>
        <w:tabs>
          <w:tab w:val="right" w:leader="dot" w:pos="8630"/>
        </w:tabs>
        <w:rPr>
          <w:noProof/>
        </w:rPr>
      </w:pPr>
      <w:hyperlink w:anchor="_Toc25673060" w:history="1">
        <w:r w:rsidR="006432A2" w:rsidRPr="00B679E7">
          <w:rPr>
            <w:rStyle w:val="a3"/>
            <w:rFonts w:ascii="Times New Roman"/>
            <w:noProof/>
            <w:lang w:val="en-GB"/>
          </w:rPr>
          <w:t>2.3.4 Porter’s Generic Strategies</w:t>
        </w:r>
        <w:r w:rsidR="006432A2">
          <w:rPr>
            <w:noProof/>
            <w:webHidden/>
          </w:rPr>
          <w:tab/>
        </w:r>
        <w:r w:rsidR="006432A2">
          <w:rPr>
            <w:noProof/>
            <w:webHidden/>
          </w:rPr>
          <w:fldChar w:fldCharType="begin"/>
        </w:r>
        <w:r w:rsidR="006432A2">
          <w:rPr>
            <w:noProof/>
            <w:webHidden/>
          </w:rPr>
          <w:instrText xml:space="preserve"> PAGEREF _Toc25673060 \h </w:instrText>
        </w:r>
        <w:r w:rsidR="006432A2">
          <w:rPr>
            <w:noProof/>
            <w:webHidden/>
          </w:rPr>
        </w:r>
        <w:r w:rsidR="006432A2">
          <w:rPr>
            <w:noProof/>
            <w:webHidden/>
          </w:rPr>
          <w:fldChar w:fldCharType="separate"/>
        </w:r>
        <w:r w:rsidR="006432A2">
          <w:rPr>
            <w:noProof/>
            <w:webHidden/>
          </w:rPr>
          <w:t>7</w:t>
        </w:r>
        <w:r w:rsidR="006432A2">
          <w:rPr>
            <w:noProof/>
            <w:webHidden/>
          </w:rPr>
          <w:fldChar w:fldCharType="end"/>
        </w:r>
      </w:hyperlink>
    </w:p>
    <w:p w14:paraId="23EE513F" w14:textId="77777777" w:rsidR="006432A2" w:rsidRDefault="00455769" w:rsidP="006432A2">
      <w:pPr>
        <w:pStyle w:val="TOC1"/>
        <w:tabs>
          <w:tab w:val="right" w:leader="dot" w:pos="8630"/>
        </w:tabs>
        <w:rPr>
          <w:noProof/>
        </w:rPr>
      </w:pPr>
      <w:hyperlink w:anchor="_Toc25673061" w:history="1">
        <w:r w:rsidR="006432A2" w:rsidRPr="00B679E7">
          <w:rPr>
            <w:rStyle w:val="a3"/>
            <w:rFonts w:ascii="Times New Roman"/>
            <w:noProof/>
            <w:lang w:val="en-GB"/>
          </w:rPr>
          <w:t>3.   MAIN BODY</w:t>
        </w:r>
        <w:r w:rsidR="006432A2">
          <w:rPr>
            <w:noProof/>
            <w:webHidden/>
          </w:rPr>
          <w:tab/>
        </w:r>
        <w:r w:rsidR="006432A2">
          <w:rPr>
            <w:noProof/>
            <w:webHidden/>
          </w:rPr>
          <w:fldChar w:fldCharType="begin"/>
        </w:r>
        <w:r w:rsidR="006432A2">
          <w:rPr>
            <w:noProof/>
            <w:webHidden/>
          </w:rPr>
          <w:instrText xml:space="preserve"> PAGEREF _Toc25673061 \h </w:instrText>
        </w:r>
        <w:r w:rsidR="006432A2">
          <w:rPr>
            <w:noProof/>
            <w:webHidden/>
          </w:rPr>
        </w:r>
        <w:r w:rsidR="006432A2">
          <w:rPr>
            <w:noProof/>
            <w:webHidden/>
          </w:rPr>
          <w:fldChar w:fldCharType="separate"/>
        </w:r>
        <w:r w:rsidR="006432A2">
          <w:rPr>
            <w:noProof/>
            <w:webHidden/>
          </w:rPr>
          <w:t>7</w:t>
        </w:r>
        <w:r w:rsidR="006432A2">
          <w:rPr>
            <w:noProof/>
            <w:webHidden/>
          </w:rPr>
          <w:fldChar w:fldCharType="end"/>
        </w:r>
      </w:hyperlink>
    </w:p>
    <w:p w14:paraId="08AFA718" w14:textId="77777777" w:rsidR="006432A2" w:rsidRDefault="00455769" w:rsidP="006432A2">
      <w:pPr>
        <w:pStyle w:val="TOC1"/>
        <w:tabs>
          <w:tab w:val="right" w:leader="dot" w:pos="8630"/>
        </w:tabs>
        <w:rPr>
          <w:noProof/>
        </w:rPr>
      </w:pPr>
      <w:hyperlink w:anchor="_Toc25673062" w:history="1">
        <w:r w:rsidR="006432A2" w:rsidRPr="00B679E7">
          <w:rPr>
            <w:rStyle w:val="a3"/>
            <w:rFonts w:ascii="Times New Roman"/>
            <w:noProof/>
            <w:lang w:val="en-GB"/>
          </w:rPr>
          <w:t xml:space="preserve">3.1 </w:t>
        </w:r>
        <w:r w:rsidR="006432A2">
          <w:rPr>
            <w:rStyle w:val="a3"/>
            <w:rFonts w:ascii="Times New Roman"/>
            <w:noProof/>
            <w:lang w:val="en-GB"/>
          </w:rPr>
          <w:t xml:space="preserve"> </w:t>
        </w:r>
        <w:r w:rsidR="006432A2" w:rsidRPr="00B679E7">
          <w:rPr>
            <w:rStyle w:val="a3"/>
            <w:rFonts w:ascii="Times New Roman"/>
            <w:noProof/>
            <w:lang w:val="en-GB"/>
          </w:rPr>
          <w:t>Cost leadership strategy</w:t>
        </w:r>
        <w:r w:rsidR="006432A2">
          <w:rPr>
            <w:noProof/>
            <w:webHidden/>
          </w:rPr>
          <w:tab/>
        </w:r>
        <w:r w:rsidR="006432A2">
          <w:rPr>
            <w:noProof/>
            <w:webHidden/>
          </w:rPr>
          <w:fldChar w:fldCharType="begin"/>
        </w:r>
        <w:r w:rsidR="006432A2">
          <w:rPr>
            <w:noProof/>
            <w:webHidden/>
          </w:rPr>
          <w:instrText xml:space="preserve"> PAGEREF _Toc25673062 \h </w:instrText>
        </w:r>
        <w:r w:rsidR="006432A2">
          <w:rPr>
            <w:noProof/>
            <w:webHidden/>
          </w:rPr>
        </w:r>
        <w:r w:rsidR="006432A2">
          <w:rPr>
            <w:noProof/>
            <w:webHidden/>
          </w:rPr>
          <w:fldChar w:fldCharType="separate"/>
        </w:r>
        <w:r w:rsidR="006432A2">
          <w:rPr>
            <w:noProof/>
            <w:webHidden/>
          </w:rPr>
          <w:t>7</w:t>
        </w:r>
        <w:r w:rsidR="006432A2">
          <w:rPr>
            <w:noProof/>
            <w:webHidden/>
          </w:rPr>
          <w:fldChar w:fldCharType="end"/>
        </w:r>
      </w:hyperlink>
    </w:p>
    <w:p w14:paraId="55AA08F4" w14:textId="77777777" w:rsidR="006432A2" w:rsidRDefault="00455769" w:rsidP="006432A2">
      <w:pPr>
        <w:pStyle w:val="TOC1"/>
        <w:tabs>
          <w:tab w:val="left" w:pos="630"/>
          <w:tab w:val="right" w:leader="dot" w:pos="8630"/>
        </w:tabs>
        <w:rPr>
          <w:noProof/>
        </w:rPr>
      </w:pPr>
      <w:hyperlink w:anchor="_Toc25673063" w:history="1">
        <w:r w:rsidR="006432A2" w:rsidRPr="00B679E7">
          <w:rPr>
            <w:rStyle w:val="a3"/>
            <w:rFonts w:ascii="Times New Roman"/>
            <w:noProof/>
            <w:lang w:val="en-GB"/>
          </w:rPr>
          <w:t>3.2</w:t>
        </w:r>
        <w:r w:rsidR="006432A2">
          <w:rPr>
            <w:noProof/>
          </w:rPr>
          <w:tab/>
        </w:r>
        <w:r w:rsidR="006432A2" w:rsidRPr="00B679E7">
          <w:rPr>
            <w:rStyle w:val="a3"/>
            <w:rFonts w:ascii="Times New Roman"/>
            <w:noProof/>
            <w:lang w:val="en-GB"/>
          </w:rPr>
          <w:t>IMPLEMENTATION OF THE STRATEGY</w:t>
        </w:r>
        <w:r w:rsidR="006432A2">
          <w:rPr>
            <w:noProof/>
            <w:webHidden/>
          </w:rPr>
          <w:tab/>
        </w:r>
        <w:r w:rsidR="006432A2">
          <w:rPr>
            <w:noProof/>
            <w:webHidden/>
          </w:rPr>
          <w:fldChar w:fldCharType="begin"/>
        </w:r>
        <w:r w:rsidR="006432A2">
          <w:rPr>
            <w:noProof/>
            <w:webHidden/>
          </w:rPr>
          <w:instrText xml:space="preserve"> PAGEREF _Toc25673063 \h </w:instrText>
        </w:r>
        <w:r w:rsidR="006432A2">
          <w:rPr>
            <w:noProof/>
            <w:webHidden/>
          </w:rPr>
        </w:r>
        <w:r w:rsidR="006432A2">
          <w:rPr>
            <w:noProof/>
            <w:webHidden/>
          </w:rPr>
          <w:fldChar w:fldCharType="separate"/>
        </w:r>
        <w:r w:rsidR="006432A2">
          <w:rPr>
            <w:noProof/>
            <w:webHidden/>
          </w:rPr>
          <w:t>8</w:t>
        </w:r>
        <w:r w:rsidR="006432A2">
          <w:rPr>
            <w:noProof/>
            <w:webHidden/>
          </w:rPr>
          <w:fldChar w:fldCharType="end"/>
        </w:r>
      </w:hyperlink>
    </w:p>
    <w:p w14:paraId="77264C2F" w14:textId="77777777" w:rsidR="006432A2" w:rsidRDefault="00455769" w:rsidP="006432A2">
      <w:pPr>
        <w:pStyle w:val="TOC1"/>
        <w:tabs>
          <w:tab w:val="right" w:leader="dot" w:pos="8630"/>
        </w:tabs>
        <w:rPr>
          <w:noProof/>
        </w:rPr>
      </w:pPr>
      <w:hyperlink w:anchor="_Toc25673064" w:history="1">
        <w:r w:rsidR="006432A2" w:rsidRPr="00B679E7">
          <w:rPr>
            <w:rStyle w:val="a3"/>
            <w:rFonts w:ascii="Times New Roman"/>
            <w:noProof/>
            <w:lang w:val="en-GB"/>
          </w:rPr>
          <w:t>3.2.1 Own products dominate.</w:t>
        </w:r>
        <w:r w:rsidR="006432A2">
          <w:rPr>
            <w:noProof/>
            <w:webHidden/>
          </w:rPr>
          <w:tab/>
        </w:r>
        <w:r w:rsidR="006432A2">
          <w:rPr>
            <w:noProof/>
            <w:webHidden/>
          </w:rPr>
          <w:fldChar w:fldCharType="begin"/>
        </w:r>
        <w:r w:rsidR="006432A2">
          <w:rPr>
            <w:noProof/>
            <w:webHidden/>
          </w:rPr>
          <w:instrText xml:space="preserve"> PAGEREF _Toc25673064 \h </w:instrText>
        </w:r>
        <w:r w:rsidR="006432A2">
          <w:rPr>
            <w:noProof/>
            <w:webHidden/>
          </w:rPr>
        </w:r>
        <w:r w:rsidR="006432A2">
          <w:rPr>
            <w:noProof/>
            <w:webHidden/>
          </w:rPr>
          <w:fldChar w:fldCharType="separate"/>
        </w:r>
        <w:r w:rsidR="006432A2">
          <w:rPr>
            <w:noProof/>
            <w:webHidden/>
          </w:rPr>
          <w:t>8</w:t>
        </w:r>
        <w:r w:rsidR="006432A2">
          <w:rPr>
            <w:noProof/>
            <w:webHidden/>
          </w:rPr>
          <w:fldChar w:fldCharType="end"/>
        </w:r>
      </w:hyperlink>
    </w:p>
    <w:p w14:paraId="13459539" w14:textId="77777777" w:rsidR="006432A2" w:rsidRDefault="00455769" w:rsidP="006432A2">
      <w:pPr>
        <w:pStyle w:val="TOC1"/>
        <w:tabs>
          <w:tab w:val="right" w:leader="dot" w:pos="8630"/>
        </w:tabs>
        <w:rPr>
          <w:noProof/>
        </w:rPr>
      </w:pPr>
      <w:hyperlink w:anchor="_Toc25673065" w:history="1">
        <w:r w:rsidR="006432A2" w:rsidRPr="00B679E7">
          <w:rPr>
            <w:rStyle w:val="a3"/>
            <w:rFonts w:ascii="Times New Roman"/>
            <w:noProof/>
            <w:lang w:val="en-GB"/>
          </w:rPr>
          <w:t>3.2.2 Carefully selected product categories</w:t>
        </w:r>
        <w:r w:rsidR="006432A2">
          <w:rPr>
            <w:noProof/>
            <w:webHidden/>
          </w:rPr>
          <w:tab/>
        </w:r>
        <w:r w:rsidR="006432A2">
          <w:rPr>
            <w:noProof/>
            <w:webHidden/>
          </w:rPr>
          <w:fldChar w:fldCharType="begin"/>
        </w:r>
        <w:r w:rsidR="006432A2">
          <w:rPr>
            <w:noProof/>
            <w:webHidden/>
          </w:rPr>
          <w:instrText xml:space="preserve"> PAGEREF _Toc25673065 \h </w:instrText>
        </w:r>
        <w:r w:rsidR="006432A2">
          <w:rPr>
            <w:noProof/>
            <w:webHidden/>
          </w:rPr>
        </w:r>
        <w:r w:rsidR="006432A2">
          <w:rPr>
            <w:noProof/>
            <w:webHidden/>
          </w:rPr>
          <w:fldChar w:fldCharType="separate"/>
        </w:r>
        <w:r w:rsidR="006432A2">
          <w:rPr>
            <w:noProof/>
            <w:webHidden/>
          </w:rPr>
          <w:t>8</w:t>
        </w:r>
        <w:r w:rsidR="006432A2">
          <w:rPr>
            <w:noProof/>
            <w:webHidden/>
          </w:rPr>
          <w:fldChar w:fldCharType="end"/>
        </w:r>
      </w:hyperlink>
    </w:p>
    <w:p w14:paraId="6F7A5FC8" w14:textId="77777777" w:rsidR="006432A2" w:rsidRDefault="00455769" w:rsidP="006432A2">
      <w:pPr>
        <w:pStyle w:val="TOC1"/>
        <w:tabs>
          <w:tab w:val="right" w:leader="dot" w:pos="8630"/>
        </w:tabs>
        <w:rPr>
          <w:noProof/>
        </w:rPr>
      </w:pPr>
      <w:hyperlink w:anchor="_Toc25673066" w:history="1">
        <w:r w:rsidR="006432A2" w:rsidRPr="00B679E7">
          <w:rPr>
            <w:rStyle w:val="a3"/>
            <w:rFonts w:ascii="Times New Roman"/>
            <w:noProof/>
            <w:lang w:val="en-GB"/>
          </w:rPr>
          <w:t>3.2.3 Daily necessities are the main products.</w:t>
        </w:r>
        <w:r w:rsidR="006432A2">
          <w:rPr>
            <w:noProof/>
            <w:webHidden/>
          </w:rPr>
          <w:tab/>
        </w:r>
        <w:r w:rsidR="006432A2">
          <w:rPr>
            <w:noProof/>
            <w:webHidden/>
          </w:rPr>
          <w:fldChar w:fldCharType="begin"/>
        </w:r>
        <w:r w:rsidR="006432A2">
          <w:rPr>
            <w:noProof/>
            <w:webHidden/>
          </w:rPr>
          <w:instrText xml:space="preserve"> PAGEREF _Toc25673066 \h </w:instrText>
        </w:r>
        <w:r w:rsidR="006432A2">
          <w:rPr>
            <w:noProof/>
            <w:webHidden/>
          </w:rPr>
        </w:r>
        <w:r w:rsidR="006432A2">
          <w:rPr>
            <w:noProof/>
            <w:webHidden/>
          </w:rPr>
          <w:fldChar w:fldCharType="separate"/>
        </w:r>
        <w:r w:rsidR="006432A2">
          <w:rPr>
            <w:noProof/>
            <w:webHidden/>
          </w:rPr>
          <w:t>9</w:t>
        </w:r>
        <w:r w:rsidR="006432A2">
          <w:rPr>
            <w:noProof/>
            <w:webHidden/>
          </w:rPr>
          <w:fldChar w:fldCharType="end"/>
        </w:r>
      </w:hyperlink>
    </w:p>
    <w:p w14:paraId="44B95EB6" w14:textId="77777777" w:rsidR="006432A2" w:rsidRDefault="00455769" w:rsidP="006432A2">
      <w:pPr>
        <w:pStyle w:val="TOC1"/>
        <w:tabs>
          <w:tab w:val="right" w:leader="dot" w:pos="8630"/>
        </w:tabs>
        <w:rPr>
          <w:noProof/>
        </w:rPr>
      </w:pPr>
      <w:hyperlink w:anchor="_Toc25673067" w:history="1">
        <w:r w:rsidR="006432A2" w:rsidRPr="00B679E7">
          <w:rPr>
            <w:rStyle w:val="a3"/>
            <w:rFonts w:ascii="Times New Roman"/>
            <w:noProof/>
            <w:lang w:val="en-GB"/>
          </w:rPr>
          <w:t>3.2.4 Saving costs from stores</w:t>
        </w:r>
        <w:r w:rsidR="006432A2">
          <w:rPr>
            <w:noProof/>
            <w:webHidden/>
          </w:rPr>
          <w:tab/>
        </w:r>
        <w:r w:rsidR="006432A2">
          <w:rPr>
            <w:noProof/>
            <w:webHidden/>
          </w:rPr>
          <w:fldChar w:fldCharType="begin"/>
        </w:r>
        <w:r w:rsidR="006432A2">
          <w:rPr>
            <w:noProof/>
            <w:webHidden/>
          </w:rPr>
          <w:instrText xml:space="preserve"> PAGEREF _Toc25673067 \h </w:instrText>
        </w:r>
        <w:r w:rsidR="006432A2">
          <w:rPr>
            <w:noProof/>
            <w:webHidden/>
          </w:rPr>
        </w:r>
        <w:r w:rsidR="006432A2">
          <w:rPr>
            <w:noProof/>
            <w:webHidden/>
          </w:rPr>
          <w:fldChar w:fldCharType="separate"/>
        </w:r>
        <w:r w:rsidR="006432A2">
          <w:rPr>
            <w:noProof/>
            <w:webHidden/>
          </w:rPr>
          <w:t>9</w:t>
        </w:r>
        <w:r w:rsidR="006432A2">
          <w:rPr>
            <w:noProof/>
            <w:webHidden/>
          </w:rPr>
          <w:fldChar w:fldCharType="end"/>
        </w:r>
      </w:hyperlink>
    </w:p>
    <w:p w14:paraId="16734B0E" w14:textId="77777777" w:rsidR="006432A2" w:rsidRDefault="00455769" w:rsidP="006432A2">
      <w:pPr>
        <w:pStyle w:val="TOC1"/>
        <w:tabs>
          <w:tab w:val="right" w:leader="dot" w:pos="8630"/>
        </w:tabs>
        <w:rPr>
          <w:noProof/>
        </w:rPr>
      </w:pPr>
      <w:hyperlink w:anchor="_Toc25673068" w:history="1">
        <w:r w:rsidR="006432A2" w:rsidRPr="00B679E7">
          <w:rPr>
            <w:rStyle w:val="a3"/>
            <w:rFonts w:ascii="Times New Roman"/>
            <w:noProof/>
            <w:lang w:val="en-GB"/>
          </w:rPr>
          <w:t>3.3</w:t>
        </w:r>
        <w:r w:rsidR="006432A2" w:rsidRPr="00B679E7">
          <w:rPr>
            <w:rStyle w:val="a3"/>
            <w:rFonts w:ascii="Times New Roman"/>
            <w:noProof/>
          </w:rPr>
          <w:t xml:space="preserve"> </w:t>
        </w:r>
        <w:r w:rsidR="006432A2" w:rsidRPr="00B679E7">
          <w:rPr>
            <w:rStyle w:val="a3"/>
            <w:rFonts w:ascii="Times New Roman"/>
            <w:noProof/>
            <w:lang w:val="en-GB"/>
          </w:rPr>
          <w:t>Swot analysis of Lidl.</w:t>
        </w:r>
        <w:r w:rsidR="006432A2">
          <w:rPr>
            <w:noProof/>
            <w:webHidden/>
          </w:rPr>
          <w:tab/>
        </w:r>
        <w:r w:rsidR="006432A2">
          <w:rPr>
            <w:noProof/>
            <w:webHidden/>
          </w:rPr>
          <w:fldChar w:fldCharType="begin"/>
        </w:r>
        <w:r w:rsidR="006432A2">
          <w:rPr>
            <w:noProof/>
            <w:webHidden/>
          </w:rPr>
          <w:instrText xml:space="preserve"> PAGEREF _Toc25673068 \h </w:instrText>
        </w:r>
        <w:r w:rsidR="006432A2">
          <w:rPr>
            <w:noProof/>
            <w:webHidden/>
          </w:rPr>
        </w:r>
        <w:r w:rsidR="006432A2">
          <w:rPr>
            <w:noProof/>
            <w:webHidden/>
          </w:rPr>
          <w:fldChar w:fldCharType="separate"/>
        </w:r>
        <w:r w:rsidR="006432A2">
          <w:rPr>
            <w:noProof/>
            <w:webHidden/>
          </w:rPr>
          <w:t>9</w:t>
        </w:r>
        <w:r w:rsidR="006432A2">
          <w:rPr>
            <w:noProof/>
            <w:webHidden/>
          </w:rPr>
          <w:fldChar w:fldCharType="end"/>
        </w:r>
      </w:hyperlink>
    </w:p>
    <w:p w14:paraId="601310E1" w14:textId="77777777" w:rsidR="006432A2" w:rsidRDefault="00455769" w:rsidP="006432A2">
      <w:pPr>
        <w:pStyle w:val="TOC1"/>
        <w:tabs>
          <w:tab w:val="left" w:pos="630"/>
          <w:tab w:val="right" w:leader="dot" w:pos="8630"/>
        </w:tabs>
        <w:rPr>
          <w:noProof/>
        </w:rPr>
      </w:pPr>
      <w:hyperlink w:anchor="_Toc25673069" w:history="1">
        <w:r w:rsidR="006432A2" w:rsidRPr="00B679E7">
          <w:rPr>
            <w:rStyle w:val="a3"/>
            <w:rFonts w:ascii="Times New Roman"/>
            <w:noProof/>
            <w:lang w:val="en-GB"/>
          </w:rPr>
          <w:t>3.4</w:t>
        </w:r>
        <w:r w:rsidR="006432A2">
          <w:rPr>
            <w:noProof/>
          </w:rPr>
          <w:tab/>
        </w:r>
        <w:r w:rsidR="006432A2" w:rsidRPr="00B679E7">
          <w:rPr>
            <w:rStyle w:val="a3"/>
            <w:rFonts w:ascii="Times New Roman"/>
            <w:noProof/>
            <w:lang w:val="en-GB"/>
          </w:rPr>
          <w:t>ADVANTAGES &amp; DISADVANTAGES OF THE STRATEGY</w:t>
        </w:r>
        <w:r w:rsidR="006432A2">
          <w:rPr>
            <w:noProof/>
            <w:webHidden/>
          </w:rPr>
          <w:tab/>
        </w:r>
        <w:r w:rsidR="006432A2">
          <w:rPr>
            <w:noProof/>
            <w:webHidden/>
          </w:rPr>
          <w:fldChar w:fldCharType="begin"/>
        </w:r>
        <w:r w:rsidR="006432A2">
          <w:rPr>
            <w:noProof/>
            <w:webHidden/>
          </w:rPr>
          <w:instrText xml:space="preserve"> PAGEREF _Toc25673069 \h </w:instrText>
        </w:r>
        <w:r w:rsidR="006432A2">
          <w:rPr>
            <w:noProof/>
            <w:webHidden/>
          </w:rPr>
        </w:r>
        <w:r w:rsidR="006432A2">
          <w:rPr>
            <w:noProof/>
            <w:webHidden/>
          </w:rPr>
          <w:fldChar w:fldCharType="separate"/>
        </w:r>
        <w:r w:rsidR="006432A2">
          <w:rPr>
            <w:noProof/>
            <w:webHidden/>
          </w:rPr>
          <w:t>10</w:t>
        </w:r>
        <w:r w:rsidR="006432A2">
          <w:rPr>
            <w:noProof/>
            <w:webHidden/>
          </w:rPr>
          <w:fldChar w:fldCharType="end"/>
        </w:r>
      </w:hyperlink>
    </w:p>
    <w:p w14:paraId="567B7BCD" w14:textId="77777777" w:rsidR="006432A2" w:rsidRDefault="00455769" w:rsidP="006432A2">
      <w:pPr>
        <w:pStyle w:val="TOC1"/>
        <w:tabs>
          <w:tab w:val="right" w:leader="dot" w:pos="8630"/>
        </w:tabs>
        <w:rPr>
          <w:noProof/>
        </w:rPr>
      </w:pPr>
      <w:hyperlink w:anchor="_Toc25673070" w:history="1">
        <w:r w:rsidR="006432A2" w:rsidRPr="00B679E7">
          <w:rPr>
            <w:rStyle w:val="a3"/>
            <w:rFonts w:ascii="Times New Roman"/>
            <w:noProof/>
            <w:lang w:val="en-GB"/>
          </w:rPr>
          <w:t>3.4.1The advantage of cost leadership strategy</w:t>
        </w:r>
        <w:r w:rsidR="006432A2">
          <w:rPr>
            <w:noProof/>
            <w:webHidden/>
          </w:rPr>
          <w:tab/>
        </w:r>
        <w:r w:rsidR="006432A2">
          <w:rPr>
            <w:noProof/>
            <w:webHidden/>
          </w:rPr>
          <w:fldChar w:fldCharType="begin"/>
        </w:r>
        <w:r w:rsidR="006432A2">
          <w:rPr>
            <w:noProof/>
            <w:webHidden/>
          </w:rPr>
          <w:instrText xml:space="preserve"> PAGEREF _Toc25673070 \h </w:instrText>
        </w:r>
        <w:r w:rsidR="006432A2">
          <w:rPr>
            <w:noProof/>
            <w:webHidden/>
          </w:rPr>
        </w:r>
        <w:r w:rsidR="006432A2">
          <w:rPr>
            <w:noProof/>
            <w:webHidden/>
          </w:rPr>
          <w:fldChar w:fldCharType="separate"/>
        </w:r>
        <w:r w:rsidR="006432A2">
          <w:rPr>
            <w:noProof/>
            <w:webHidden/>
          </w:rPr>
          <w:t>10</w:t>
        </w:r>
        <w:r w:rsidR="006432A2">
          <w:rPr>
            <w:noProof/>
            <w:webHidden/>
          </w:rPr>
          <w:fldChar w:fldCharType="end"/>
        </w:r>
      </w:hyperlink>
    </w:p>
    <w:p w14:paraId="5A494F2C" w14:textId="77777777" w:rsidR="006432A2" w:rsidRDefault="00455769" w:rsidP="006432A2">
      <w:pPr>
        <w:pStyle w:val="TOC1"/>
        <w:tabs>
          <w:tab w:val="right" w:leader="dot" w:pos="8630"/>
        </w:tabs>
        <w:rPr>
          <w:noProof/>
        </w:rPr>
      </w:pPr>
      <w:hyperlink w:anchor="_Toc25673071" w:history="1">
        <w:r w:rsidR="006432A2" w:rsidRPr="00B679E7">
          <w:rPr>
            <w:rStyle w:val="a3"/>
            <w:rFonts w:ascii="Times New Roman"/>
            <w:noProof/>
            <w:lang w:val="en-GB"/>
          </w:rPr>
          <w:t>3.4.1.1 Product competitiveness.</w:t>
        </w:r>
        <w:r w:rsidR="006432A2">
          <w:rPr>
            <w:noProof/>
            <w:webHidden/>
          </w:rPr>
          <w:tab/>
        </w:r>
        <w:r w:rsidR="006432A2">
          <w:rPr>
            <w:noProof/>
            <w:webHidden/>
          </w:rPr>
          <w:fldChar w:fldCharType="begin"/>
        </w:r>
        <w:r w:rsidR="006432A2">
          <w:rPr>
            <w:noProof/>
            <w:webHidden/>
          </w:rPr>
          <w:instrText xml:space="preserve"> PAGEREF _Toc25673071 \h </w:instrText>
        </w:r>
        <w:r w:rsidR="006432A2">
          <w:rPr>
            <w:noProof/>
            <w:webHidden/>
          </w:rPr>
        </w:r>
        <w:r w:rsidR="006432A2">
          <w:rPr>
            <w:noProof/>
            <w:webHidden/>
          </w:rPr>
          <w:fldChar w:fldCharType="separate"/>
        </w:r>
        <w:r w:rsidR="006432A2">
          <w:rPr>
            <w:noProof/>
            <w:webHidden/>
          </w:rPr>
          <w:t>10</w:t>
        </w:r>
        <w:r w:rsidR="006432A2">
          <w:rPr>
            <w:noProof/>
            <w:webHidden/>
          </w:rPr>
          <w:fldChar w:fldCharType="end"/>
        </w:r>
      </w:hyperlink>
    </w:p>
    <w:p w14:paraId="496F33CF" w14:textId="77777777" w:rsidR="006432A2" w:rsidRDefault="00455769" w:rsidP="006432A2">
      <w:pPr>
        <w:pStyle w:val="TOC1"/>
        <w:tabs>
          <w:tab w:val="right" w:leader="dot" w:pos="8630"/>
        </w:tabs>
        <w:rPr>
          <w:noProof/>
        </w:rPr>
      </w:pPr>
      <w:hyperlink w:anchor="_Toc25673072" w:history="1">
        <w:r w:rsidR="006432A2" w:rsidRPr="00B679E7">
          <w:rPr>
            <w:rStyle w:val="a3"/>
            <w:rFonts w:ascii="Times New Roman"/>
            <w:noProof/>
          </w:rPr>
          <w:t>3.4.1.2More flexible</w:t>
        </w:r>
        <w:r w:rsidR="006432A2">
          <w:rPr>
            <w:noProof/>
            <w:webHidden/>
          </w:rPr>
          <w:tab/>
        </w:r>
        <w:r w:rsidR="006432A2">
          <w:rPr>
            <w:noProof/>
            <w:webHidden/>
          </w:rPr>
          <w:fldChar w:fldCharType="begin"/>
        </w:r>
        <w:r w:rsidR="006432A2">
          <w:rPr>
            <w:noProof/>
            <w:webHidden/>
          </w:rPr>
          <w:instrText xml:space="preserve"> PAGEREF _Toc25673072 \h </w:instrText>
        </w:r>
        <w:r w:rsidR="006432A2">
          <w:rPr>
            <w:noProof/>
            <w:webHidden/>
          </w:rPr>
        </w:r>
        <w:r w:rsidR="006432A2">
          <w:rPr>
            <w:noProof/>
            <w:webHidden/>
          </w:rPr>
          <w:fldChar w:fldCharType="separate"/>
        </w:r>
        <w:r w:rsidR="006432A2">
          <w:rPr>
            <w:noProof/>
            <w:webHidden/>
          </w:rPr>
          <w:t>10</w:t>
        </w:r>
        <w:r w:rsidR="006432A2">
          <w:rPr>
            <w:noProof/>
            <w:webHidden/>
          </w:rPr>
          <w:fldChar w:fldCharType="end"/>
        </w:r>
      </w:hyperlink>
    </w:p>
    <w:p w14:paraId="4A236A75" w14:textId="77777777" w:rsidR="006432A2" w:rsidRDefault="00455769" w:rsidP="006432A2">
      <w:pPr>
        <w:pStyle w:val="TOC1"/>
        <w:tabs>
          <w:tab w:val="right" w:leader="dot" w:pos="8630"/>
        </w:tabs>
        <w:rPr>
          <w:noProof/>
        </w:rPr>
      </w:pPr>
      <w:hyperlink w:anchor="_Toc25673073" w:history="1">
        <w:r w:rsidR="006432A2" w:rsidRPr="00B679E7">
          <w:rPr>
            <w:rStyle w:val="a3"/>
            <w:rFonts w:ascii="Times New Roman"/>
            <w:noProof/>
            <w:lang w:val="en-GB"/>
          </w:rPr>
          <w:t>3.4.2The advantage of cost leadership strategy</w:t>
        </w:r>
        <w:r w:rsidR="006432A2">
          <w:rPr>
            <w:noProof/>
            <w:webHidden/>
          </w:rPr>
          <w:tab/>
        </w:r>
        <w:r w:rsidR="006432A2">
          <w:rPr>
            <w:noProof/>
            <w:webHidden/>
          </w:rPr>
          <w:fldChar w:fldCharType="begin"/>
        </w:r>
        <w:r w:rsidR="006432A2">
          <w:rPr>
            <w:noProof/>
            <w:webHidden/>
          </w:rPr>
          <w:instrText xml:space="preserve"> PAGEREF _Toc25673073 \h </w:instrText>
        </w:r>
        <w:r w:rsidR="006432A2">
          <w:rPr>
            <w:noProof/>
            <w:webHidden/>
          </w:rPr>
        </w:r>
        <w:r w:rsidR="006432A2">
          <w:rPr>
            <w:noProof/>
            <w:webHidden/>
          </w:rPr>
          <w:fldChar w:fldCharType="separate"/>
        </w:r>
        <w:r w:rsidR="006432A2">
          <w:rPr>
            <w:noProof/>
            <w:webHidden/>
          </w:rPr>
          <w:t>11</w:t>
        </w:r>
        <w:r w:rsidR="006432A2">
          <w:rPr>
            <w:noProof/>
            <w:webHidden/>
          </w:rPr>
          <w:fldChar w:fldCharType="end"/>
        </w:r>
      </w:hyperlink>
    </w:p>
    <w:p w14:paraId="4BB7F7AD" w14:textId="77777777" w:rsidR="006432A2" w:rsidRDefault="00455769" w:rsidP="006432A2">
      <w:pPr>
        <w:pStyle w:val="TOC1"/>
        <w:tabs>
          <w:tab w:val="right" w:leader="dot" w:pos="8630"/>
        </w:tabs>
        <w:rPr>
          <w:noProof/>
        </w:rPr>
      </w:pPr>
      <w:hyperlink w:anchor="_Toc25673074" w:history="1">
        <w:r w:rsidR="006432A2" w:rsidRPr="00B679E7">
          <w:rPr>
            <w:rStyle w:val="a3"/>
            <w:rFonts w:ascii="Times New Roman"/>
            <w:noProof/>
          </w:rPr>
          <w:t>3.4.2.1 No irreplaceable</w:t>
        </w:r>
        <w:r w:rsidR="006432A2">
          <w:rPr>
            <w:noProof/>
            <w:webHidden/>
          </w:rPr>
          <w:tab/>
        </w:r>
        <w:r w:rsidR="006432A2">
          <w:rPr>
            <w:noProof/>
            <w:webHidden/>
          </w:rPr>
          <w:fldChar w:fldCharType="begin"/>
        </w:r>
        <w:r w:rsidR="006432A2">
          <w:rPr>
            <w:noProof/>
            <w:webHidden/>
          </w:rPr>
          <w:instrText xml:space="preserve"> PAGEREF _Toc25673074 \h </w:instrText>
        </w:r>
        <w:r w:rsidR="006432A2">
          <w:rPr>
            <w:noProof/>
            <w:webHidden/>
          </w:rPr>
        </w:r>
        <w:r w:rsidR="006432A2">
          <w:rPr>
            <w:noProof/>
            <w:webHidden/>
          </w:rPr>
          <w:fldChar w:fldCharType="separate"/>
        </w:r>
        <w:r w:rsidR="006432A2">
          <w:rPr>
            <w:noProof/>
            <w:webHidden/>
          </w:rPr>
          <w:t>11</w:t>
        </w:r>
        <w:r w:rsidR="006432A2">
          <w:rPr>
            <w:noProof/>
            <w:webHidden/>
          </w:rPr>
          <w:fldChar w:fldCharType="end"/>
        </w:r>
      </w:hyperlink>
    </w:p>
    <w:p w14:paraId="6BA57446" w14:textId="77777777" w:rsidR="006432A2" w:rsidRDefault="00455769" w:rsidP="006432A2">
      <w:pPr>
        <w:pStyle w:val="TOC1"/>
        <w:tabs>
          <w:tab w:val="right" w:leader="dot" w:pos="8630"/>
        </w:tabs>
        <w:rPr>
          <w:noProof/>
        </w:rPr>
      </w:pPr>
      <w:hyperlink w:anchor="_Toc25673075" w:history="1">
        <w:r w:rsidR="006432A2" w:rsidRPr="00B679E7">
          <w:rPr>
            <w:rStyle w:val="a3"/>
            <w:rFonts w:ascii="Times New Roman"/>
            <w:noProof/>
          </w:rPr>
          <w:t>3.4.2.2 Price war</w:t>
        </w:r>
        <w:r w:rsidR="006432A2">
          <w:rPr>
            <w:noProof/>
            <w:webHidden/>
          </w:rPr>
          <w:tab/>
        </w:r>
        <w:r w:rsidR="006432A2">
          <w:rPr>
            <w:noProof/>
            <w:webHidden/>
          </w:rPr>
          <w:fldChar w:fldCharType="begin"/>
        </w:r>
        <w:r w:rsidR="006432A2">
          <w:rPr>
            <w:noProof/>
            <w:webHidden/>
          </w:rPr>
          <w:instrText xml:space="preserve"> PAGEREF _Toc25673075 \h </w:instrText>
        </w:r>
        <w:r w:rsidR="006432A2">
          <w:rPr>
            <w:noProof/>
            <w:webHidden/>
          </w:rPr>
        </w:r>
        <w:r w:rsidR="006432A2">
          <w:rPr>
            <w:noProof/>
            <w:webHidden/>
          </w:rPr>
          <w:fldChar w:fldCharType="separate"/>
        </w:r>
        <w:r w:rsidR="006432A2">
          <w:rPr>
            <w:noProof/>
            <w:webHidden/>
          </w:rPr>
          <w:t>11</w:t>
        </w:r>
        <w:r w:rsidR="006432A2">
          <w:rPr>
            <w:noProof/>
            <w:webHidden/>
          </w:rPr>
          <w:fldChar w:fldCharType="end"/>
        </w:r>
      </w:hyperlink>
    </w:p>
    <w:p w14:paraId="456A85C2" w14:textId="77777777" w:rsidR="006432A2" w:rsidRDefault="00455769" w:rsidP="006432A2">
      <w:pPr>
        <w:pStyle w:val="TOC1"/>
        <w:tabs>
          <w:tab w:val="right" w:leader="dot" w:pos="8630"/>
        </w:tabs>
        <w:rPr>
          <w:noProof/>
        </w:rPr>
      </w:pPr>
      <w:hyperlink w:anchor="_Toc25673076" w:history="1">
        <w:r w:rsidR="006432A2" w:rsidRPr="00B679E7">
          <w:rPr>
            <w:rStyle w:val="a3"/>
            <w:rFonts w:ascii="Times New Roman"/>
            <w:noProof/>
          </w:rPr>
          <w:t>3.4.2.3 Lack of predictability of the market.</w:t>
        </w:r>
        <w:r w:rsidR="006432A2">
          <w:rPr>
            <w:noProof/>
            <w:webHidden/>
          </w:rPr>
          <w:tab/>
        </w:r>
        <w:r w:rsidR="006432A2">
          <w:rPr>
            <w:noProof/>
            <w:webHidden/>
          </w:rPr>
          <w:fldChar w:fldCharType="begin"/>
        </w:r>
        <w:r w:rsidR="006432A2">
          <w:rPr>
            <w:noProof/>
            <w:webHidden/>
          </w:rPr>
          <w:instrText xml:space="preserve"> PAGEREF _Toc25673076 \h </w:instrText>
        </w:r>
        <w:r w:rsidR="006432A2">
          <w:rPr>
            <w:noProof/>
            <w:webHidden/>
          </w:rPr>
        </w:r>
        <w:r w:rsidR="006432A2">
          <w:rPr>
            <w:noProof/>
            <w:webHidden/>
          </w:rPr>
          <w:fldChar w:fldCharType="separate"/>
        </w:r>
        <w:r w:rsidR="006432A2">
          <w:rPr>
            <w:noProof/>
            <w:webHidden/>
          </w:rPr>
          <w:t>11</w:t>
        </w:r>
        <w:r w:rsidR="006432A2">
          <w:rPr>
            <w:noProof/>
            <w:webHidden/>
          </w:rPr>
          <w:fldChar w:fldCharType="end"/>
        </w:r>
      </w:hyperlink>
    </w:p>
    <w:p w14:paraId="229A45B6" w14:textId="77777777" w:rsidR="006432A2" w:rsidRDefault="00455769" w:rsidP="006432A2">
      <w:pPr>
        <w:pStyle w:val="TOC1"/>
        <w:tabs>
          <w:tab w:val="right" w:leader="dot" w:pos="8630"/>
        </w:tabs>
        <w:rPr>
          <w:noProof/>
        </w:rPr>
      </w:pPr>
      <w:hyperlink w:anchor="_Toc25673077" w:history="1">
        <w:r w:rsidR="006432A2" w:rsidRPr="00B679E7">
          <w:rPr>
            <w:rStyle w:val="a3"/>
            <w:rFonts w:ascii="Times New Roman"/>
            <w:noProof/>
          </w:rPr>
          <w:t>4.0 conclusion</w:t>
        </w:r>
        <w:r w:rsidR="006432A2">
          <w:rPr>
            <w:noProof/>
            <w:webHidden/>
          </w:rPr>
          <w:tab/>
        </w:r>
        <w:r w:rsidR="006432A2">
          <w:rPr>
            <w:noProof/>
            <w:webHidden/>
          </w:rPr>
          <w:fldChar w:fldCharType="begin"/>
        </w:r>
        <w:r w:rsidR="006432A2">
          <w:rPr>
            <w:noProof/>
            <w:webHidden/>
          </w:rPr>
          <w:instrText xml:space="preserve"> PAGEREF _Toc25673077 \h </w:instrText>
        </w:r>
        <w:r w:rsidR="006432A2">
          <w:rPr>
            <w:noProof/>
            <w:webHidden/>
          </w:rPr>
        </w:r>
        <w:r w:rsidR="006432A2">
          <w:rPr>
            <w:noProof/>
            <w:webHidden/>
          </w:rPr>
          <w:fldChar w:fldCharType="separate"/>
        </w:r>
        <w:r w:rsidR="006432A2">
          <w:rPr>
            <w:noProof/>
            <w:webHidden/>
          </w:rPr>
          <w:t>13</w:t>
        </w:r>
        <w:r w:rsidR="006432A2">
          <w:rPr>
            <w:noProof/>
            <w:webHidden/>
          </w:rPr>
          <w:fldChar w:fldCharType="end"/>
        </w:r>
      </w:hyperlink>
    </w:p>
    <w:p w14:paraId="13710F9E" w14:textId="77777777" w:rsidR="006432A2" w:rsidRDefault="00455769" w:rsidP="006432A2">
      <w:pPr>
        <w:pStyle w:val="TOC1"/>
        <w:tabs>
          <w:tab w:val="right" w:leader="dot" w:pos="8630"/>
        </w:tabs>
        <w:rPr>
          <w:noProof/>
        </w:rPr>
      </w:pPr>
      <w:hyperlink w:anchor="_Toc25673078" w:history="1">
        <w:r w:rsidR="006432A2" w:rsidRPr="00B679E7">
          <w:rPr>
            <w:rStyle w:val="a3"/>
            <w:rFonts w:ascii="Times New Roman"/>
            <w:noProof/>
            <w:lang w:val="en-GB"/>
          </w:rPr>
          <w:t>4.1 recommendations</w:t>
        </w:r>
        <w:r w:rsidR="006432A2">
          <w:rPr>
            <w:noProof/>
            <w:webHidden/>
          </w:rPr>
          <w:tab/>
        </w:r>
        <w:r w:rsidR="006432A2">
          <w:rPr>
            <w:noProof/>
            <w:webHidden/>
          </w:rPr>
          <w:fldChar w:fldCharType="begin"/>
        </w:r>
        <w:r w:rsidR="006432A2">
          <w:rPr>
            <w:noProof/>
            <w:webHidden/>
          </w:rPr>
          <w:instrText xml:space="preserve"> PAGEREF _Toc25673078 \h </w:instrText>
        </w:r>
        <w:r w:rsidR="006432A2">
          <w:rPr>
            <w:noProof/>
            <w:webHidden/>
          </w:rPr>
        </w:r>
        <w:r w:rsidR="006432A2">
          <w:rPr>
            <w:noProof/>
            <w:webHidden/>
          </w:rPr>
          <w:fldChar w:fldCharType="separate"/>
        </w:r>
        <w:r w:rsidR="006432A2">
          <w:rPr>
            <w:noProof/>
            <w:webHidden/>
          </w:rPr>
          <w:t>13</w:t>
        </w:r>
        <w:r w:rsidR="006432A2">
          <w:rPr>
            <w:noProof/>
            <w:webHidden/>
          </w:rPr>
          <w:fldChar w:fldCharType="end"/>
        </w:r>
      </w:hyperlink>
    </w:p>
    <w:p w14:paraId="7370D239" w14:textId="77777777" w:rsidR="006432A2" w:rsidRDefault="00455769" w:rsidP="006432A2">
      <w:pPr>
        <w:pStyle w:val="TOC1"/>
        <w:tabs>
          <w:tab w:val="right" w:leader="dot" w:pos="8630"/>
        </w:tabs>
        <w:rPr>
          <w:noProof/>
        </w:rPr>
      </w:pPr>
      <w:hyperlink w:anchor="_Toc25673079" w:history="1">
        <w:r w:rsidR="006432A2" w:rsidRPr="00B679E7">
          <w:rPr>
            <w:rStyle w:val="a3"/>
            <w:rFonts w:ascii="Times New Roman"/>
            <w:noProof/>
            <w:lang w:val="en-GB"/>
          </w:rPr>
          <w:t>5.0 reference</w:t>
        </w:r>
        <w:r w:rsidR="006432A2">
          <w:rPr>
            <w:noProof/>
            <w:webHidden/>
          </w:rPr>
          <w:tab/>
        </w:r>
        <w:r w:rsidR="006432A2">
          <w:rPr>
            <w:noProof/>
            <w:webHidden/>
          </w:rPr>
          <w:fldChar w:fldCharType="begin"/>
        </w:r>
        <w:r w:rsidR="006432A2">
          <w:rPr>
            <w:noProof/>
            <w:webHidden/>
          </w:rPr>
          <w:instrText xml:space="preserve"> PAGEREF _Toc25673079 \h </w:instrText>
        </w:r>
        <w:r w:rsidR="006432A2">
          <w:rPr>
            <w:noProof/>
            <w:webHidden/>
          </w:rPr>
        </w:r>
        <w:r w:rsidR="006432A2">
          <w:rPr>
            <w:noProof/>
            <w:webHidden/>
          </w:rPr>
          <w:fldChar w:fldCharType="separate"/>
        </w:r>
        <w:r w:rsidR="006432A2">
          <w:rPr>
            <w:noProof/>
            <w:webHidden/>
          </w:rPr>
          <w:t>14</w:t>
        </w:r>
        <w:r w:rsidR="006432A2">
          <w:rPr>
            <w:noProof/>
            <w:webHidden/>
          </w:rPr>
          <w:fldChar w:fldCharType="end"/>
        </w:r>
      </w:hyperlink>
    </w:p>
    <w:p w14:paraId="4A3DCCE4" w14:textId="77777777" w:rsidR="006432A2" w:rsidRDefault="006432A2" w:rsidP="006432A2">
      <w:r>
        <w:fldChar w:fldCharType="end"/>
      </w:r>
    </w:p>
    <w:p w14:paraId="3FEA2E28" w14:textId="77777777" w:rsidR="006432A2" w:rsidRDefault="006432A2" w:rsidP="006432A2">
      <w:pPr>
        <w:ind w:left="420" w:hanging="420"/>
      </w:pPr>
    </w:p>
    <w:p w14:paraId="15F97A84" w14:textId="77777777" w:rsidR="006432A2" w:rsidRDefault="006432A2" w:rsidP="006432A2">
      <w:pPr>
        <w:ind w:left="420" w:hanging="420"/>
      </w:pPr>
    </w:p>
    <w:p w14:paraId="1EDDE675" w14:textId="77777777" w:rsidR="006432A2" w:rsidRDefault="006432A2" w:rsidP="006432A2">
      <w:pPr>
        <w:ind w:left="420" w:hanging="420"/>
      </w:pPr>
    </w:p>
    <w:p w14:paraId="41DEDB70" w14:textId="77777777" w:rsidR="006432A2" w:rsidRDefault="006432A2" w:rsidP="006432A2">
      <w:pPr>
        <w:ind w:left="420" w:hanging="420"/>
      </w:pPr>
    </w:p>
    <w:p w14:paraId="1D9535BA" w14:textId="77777777" w:rsidR="006432A2" w:rsidRDefault="006432A2" w:rsidP="006432A2">
      <w:pPr>
        <w:ind w:left="420" w:hanging="420"/>
      </w:pPr>
    </w:p>
    <w:p w14:paraId="003AD27A" w14:textId="77777777" w:rsidR="006432A2" w:rsidRDefault="006432A2" w:rsidP="006432A2">
      <w:pPr>
        <w:ind w:left="420" w:hanging="420"/>
      </w:pPr>
    </w:p>
    <w:p w14:paraId="6BA944BF" w14:textId="77777777" w:rsidR="006432A2" w:rsidRPr="00711686" w:rsidRDefault="006432A2" w:rsidP="006432A2">
      <w:pPr>
        <w:ind w:left="420" w:hanging="420"/>
        <w:rPr>
          <w:rFonts w:ascii="Times New Roman"/>
          <w:szCs w:val="24"/>
        </w:rPr>
      </w:pPr>
      <w:r>
        <w:br w:type="page"/>
      </w:r>
    </w:p>
    <w:p w14:paraId="57BF3698" w14:textId="77777777" w:rsidR="006432A2" w:rsidRDefault="006432A2" w:rsidP="006432A2">
      <w:pPr>
        <w:ind w:left="420" w:hanging="420"/>
      </w:pPr>
    </w:p>
    <w:p w14:paraId="5D9E39F6" w14:textId="77777777" w:rsidR="006432A2" w:rsidRDefault="006432A2" w:rsidP="006432A2">
      <w:pPr>
        <w:pStyle w:val="1"/>
        <w:numPr>
          <w:ilvl w:val="0"/>
          <w:numId w:val="1"/>
        </w:numPr>
        <w:rPr>
          <w:rFonts w:ascii="Times New Roman"/>
        </w:rPr>
      </w:pPr>
      <w:bookmarkStart w:id="0" w:name="_Toc25673052"/>
      <w:r w:rsidRPr="007A217E">
        <w:rPr>
          <w:rFonts w:ascii="Times New Roman"/>
        </w:rPr>
        <w:t>EXECUTIVE SUMMARY</w:t>
      </w:r>
      <w:bookmarkEnd w:id="0"/>
    </w:p>
    <w:p w14:paraId="1A227CEB" w14:textId="77777777" w:rsidR="006432A2" w:rsidRPr="001549C3" w:rsidRDefault="006432A2" w:rsidP="006432A2">
      <w:pPr>
        <w:rPr>
          <w:rFonts w:ascii="Times New Roman"/>
          <w:szCs w:val="24"/>
          <w:lang w:val="en-GB" w:eastAsia="en-US"/>
        </w:rPr>
      </w:pPr>
      <w:r w:rsidRPr="001549C3">
        <w:rPr>
          <w:rFonts w:ascii="Times New Roman"/>
          <w:szCs w:val="24"/>
          <w:lang w:val="en-GB" w:eastAsia="en-US"/>
        </w:rPr>
        <w:t>The report will:</w:t>
      </w:r>
    </w:p>
    <w:p w14:paraId="381F0216" w14:textId="77777777" w:rsidR="006432A2" w:rsidRPr="001549C3" w:rsidRDefault="006432A2" w:rsidP="006432A2">
      <w:pPr>
        <w:rPr>
          <w:rFonts w:ascii="Times New Roman"/>
          <w:szCs w:val="24"/>
          <w:lang w:val="en-GB" w:eastAsia="en-US"/>
        </w:rPr>
      </w:pPr>
      <w:r w:rsidRPr="001549C3">
        <w:rPr>
          <w:rFonts w:ascii="Times New Roman"/>
          <w:szCs w:val="24"/>
          <w:lang w:val="en-GB" w:eastAsia="en-US"/>
        </w:rPr>
        <w:t>1. Combine Porter’s Generic Strategies to determine Lidl's competitive strategy.</w:t>
      </w:r>
    </w:p>
    <w:p w14:paraId="189FE11C" w14:textId="77777777" w:rsidR="006432A2" w:rsidRPr="001549C3" w:rsidRDefault="006432A2" w:rsidP="006432A2">
      <w:pPr>
        <w:rPr>
          <w:rFonts w:ascii="Times New Roman"/>
          <w:szCs w:val="24"/>
          <w:lang w:val="en-GB" w:eastAsia="en-US"/>
        </w:rPr>
      </w:pPr>
      <w:r w:rsidRPr="001549C3">
        <w:rPr>
          <w:rFonts w:ascii="Times New Roman"/>
          <w:szCs w:val="24"/>
          <w:lang w:val="en-GB" w:eastAsia="en-US"/>
        </w:rPr>
        <w:t>2. Evaluate the competitive strategy used by Lidl. The assessment includes its advantages and disadvantages.</w:t>
      </w:r>
    </w:p>
    <w:p w14:paraId="488B9DDA" w14:textId="77777777" w:rsidR="006432A2" w:rsidRDefault="006432A2" w:rsidP="006432A2">
      <w:pPr>
        <w:rPr>
          <w:rFonts w:ascii="Times New Roman"/>
          <w:szCs w:val="24"/>
          <w:lang w:val="en-GB" w:eastAsia="en-US"/>
        </w:rPr>
      </w:pPr>
      <w:r w:rsidRPr="001549C3">
        <w:rPr>
          <w:rFonts w:ascii="Times New Roman"/>
          <w:szCs w:val="24"/>
          <w:lang w:val="en-GB" w:eastAsia="en-US"/>
        </w:rPr>
        <w:t>3. Make recommendations for the competitive strategy adopted by Lidl to ensure its long-term development.</w:t>
      </w:r>
    </w:p>
    <w:p w14:paraId="2F339441" w14:textId="77777777" w:rsidR="006432A2" w:rsidRDefault="006432A2" w:rsidP="006432A2">
      <w:pPr>
        <w:rPr>
          <w:rFonts w:ascii="Times New Roman"/>
          <w:szCs w:val="24"/>
          <w:lang w:val="en-GB" w:eastAsia="en-US"/>
        </w:rPr>
      </w:pPr>
    </w:p>
    <w:p w14:paraId="68CB5635" w14:textId="77777777" w:rsidR="006432A2" w:rsidRDefault="006432A2" w:rsidP="006432A2">
      <w:pPr>
        <w:rPr>
          <w:rFonts w:ascii="Times New Roman"/>
          <w:szCs w:val="24"/>
          <w:lang w:val="en-GB" w:eastAsia="en-US"/>
        </w:rPr>
      </w:pPr>
      <w:r w:rsidRPr="00FE28C0">
        <w:rPr>
          <w:rFonts w:ascii="Times New Roman"/>
          <w:szCs w:val="24"/>
          <w:lang w:val="en-GB" w:eastAsia="en-US"/>
        </w:rPr>
        <w:t xml:space="preserve">Lidl is a global supermarket chain with offices in 30 countries, more than 287,000 employees and currently has approximately 10,800 stores and more than 150 distribution </w:t>
      </w:r>
      <w:proofErr w:type="spellStart"/>
      <w:r w:rsidRPr="00FE28C0">
        <w:rPr>
          <w:rFonts w:ascii="Times New Roman"/>
          <w:szCs w:val="24"/>
          <w:lang w:val="en-GB" w:eastAsia="en-US"/>
        </w:rPr>
        <w:t>centers</w:t>
      </w:r>
      <w:proofErr w:type="spellEnd"/>
      <w:r w:rsidRPr="00FE28C0">
        <w:rPr>
          <w:rFonts w:ascii="Times New Roman"/>
          <w:szCs w:val="24"/>
          <w:lang w:val="en-GB" w:eastAsia="en-US"/>
        </w:rPr>
        <w:t xml:space="preserve"> in 29 countries. Lidl Supermarket prides itself on providing its customers with the highest quality products at the lowest price in the UK.</w:t>
      </w:r>
    </w:p>
    <w:p w14:paraId="5BB70BDD" w14:textId="77777777" w:rsidR="006432A2" w:rsidRDefault="006432A2" w:rsidP="006432A2">
      <w:pPr>
        <w:rPr>
          <w:rFonts w:ascii="Times New Roman"/>
          <w:szCs w:val="24"/>
          <w:lang w:val="en-GB"/>
        </w:rPr>
      </w:pPr>
    </w:p>
    <w:p w14:paraId="184F0A9C" w14:textId="77777777" w:rsidR="006432A2" w:rsidRPr="004749CB" w:rsidRDefault="006432A2" w:rsidP="006432A2">
      <w:pPr>
        <w:rPr>
          <w:rFonts w:ascii="Times New Roman"/>
          <w:szCs w:val="24"/>
          <w:lang w:val="en-GB"/>
        </w:rPr>
      </w:pPr>
      <w:r w:rsidRPr="00FE28C0">
        <w:rPr>
          <w:rFonts w:ascii="Times New Roman"/>
          <w:szCs w:val="24"/>
          <w:lang w:val="en-GB"/>
        </w:rPr>
        <w:t>Lidl uses a cost leadership strategy.</w:t>
      </w:r>
      <w:r>
        <w:rPr>
          <w:rFonts w:ascii="Times New Roman"/>
          <w:szCs w:val="24"/>
          <w:lang w:val="en-GB"/>
        </w:rPr>
        <w:t xml:space="preserve"> </w:t>
      </w:r>
      <w:r w:rsidRPr="004749CB">
        <w:rPr>
          <w:rFonts w:ascii="Times New Roman"/>
          <w:szCs w:val="24"/>
          <w:lang w:val="en-GB"/>
        </w:rPr>
        <w:t xml:space="preserve">Lidl perfects cost leadership strategies by reducing </w:t>
      </w:r>
      <w:proofErr w:type="spellStart"/>
      <w:r w:rsidRPr="004749CB">
        <w:rPr>
          <w:rFonts w:ascii="Times New Roman"/>
          <w:szCs w:val="24"/>
          <w:lang w:val="en-GB"/>
        </w:rPr>
        <w:t>labor</w:t>
      </w:r>
      <w:proofErr w:type="spellEnd"/>
      <w:r w:rsidRPr="004749CB">
        <w:rPr>
          <w:rFonts w:ascii="Times New Roman"/>
          <w:szCs w:val="24"/>
          <w:lang w:val="en-GB"/>
        </w:rPr>
        <w:t xml:space="preserve"> costs and producing their own products. </w:t>
      </w:r>
      <w:r w:rsidRPr="00FE28C0">
        <w:rPr>
          <w:rFonts w:ascii="Times New Roman"/>
          <w:szCs w:val="24"/>
          <w:lang w:val="en-GB"/>
        </w:rPr>
        <w:t>These include: a high proportion of owned products, a small number of employees, and a limited range of products.</w:t>
      </w:r>
      <w:r>
        <w:rPr>
          <w:rFonts w:ascii="Times New Roman"/>
          <w:szCs w:val="24"/>
          <w:lang w:val="en-GB"/>
        </w:rPr>
        <w:t xml:space="preserve"> </w:t>
      </w:r>
      <w:r w:rsidRPr="004749CB">
        <w:rPr>
          <w:rFonts w:ascii="Times New Roman"/>
          <w:szCs w:val="24"/>
          <w:lang w:val="en-GB"/>
        </w:rPr>
        <w:t>The essence of the cost leadership strategy is to expand market sales in a way that is lower than the cost of competitors, thereby increasing the competitiveness of the product.</w:t>
      </w:r>
    </w:p>
    <w:p w14:paraId="2B56B6AC" w14:textId="77777777" w:rsidR="006432A2" w:rsidRDefault="006432A2" w:rsidP="006432A2">
      <w:pPr>
        <w:rPr>
          <w:rFonts w:ascii="Times New Roman"/>
          <w:szCs w:val="24"/>
          <w:lang w:val="en-GB"/>
        </w:rPr>
      </w:pPr>
      <w:r w:rsidRPr="00FE28C0">
        <w:rPr>
          <w:rFonts w:ascii="Times New Roman"/>
          <w:szCs w:val="24"/>
          <w:lang w:val="en-GB"/>
        </w:rPr>
        <w:t xml:space="preserve">The advantage of </w:t>
      </w:r>
      <w:r>
        <w:rPr>
          <w:rFonts w:ascii="Times New Roman"/>
          <w:szCs w:val="24"/>
          <w:lang w:val="en-GB"/>
        </w:rPr>
        <w:t>L</w:t>
      </w:r>
      <w:r w:rsidRPr="00FE28C0">
        <w:rPr>
          <w:rFonts w:ascii="Times New Roman"/>
          <w:szCs w:val="24"/>
          <w:lang w:val="en-GB"/>
        </w:rPr>
        <w:t>idl's cost leadership strategy is that it can increase sales and reduce the impact from suppliers. However, cost-leading strategies may cause price wars with competitors while ignoring consumer preferences.</w:t>
      </w:r>
    </w:p>
    <w:p w14:paraId="38AAC092" w14:textId="77777777" w:rsidR="006432A2" w:rsidRPr="004749CB" w:rsidRDefault="006432A2" w:rsidP="006432A2">
      <w:pPr>
        <w:rPr>
          <w:rFonts w:ascii="Times New Roman"/>
          <w:szCs w:val="24"/>
          <w:lang w:val="en-GB"/>
        </w:rPr>
      </w:pPr>
      <w:r w:rsidRPr="004749CB">
        <w:rPr>
          <w:rFonts w:ascii="Times New Roman"/>
          <w:szCs w:val="24"/>
          <w:lang w:val="en-GB"/>
        </w:rPr>
        <w:t xml:space="preserve">Lidl should expand its store to stabilize its market position. At the same time, develop and innovate more products to meet consumer demand. Lidl can also </w:t>
      </w:r>
      <w:r w:rsidRPr="00EF45FB">
        <w:rPr>
          <w:rFonts w:ascii="Times New Roman"/>
          <w:szCs w:val="24"/>
          <w:lang w:val="en-GB"/>
        </w:rPr>
        <w:t>perfect</w:t>
      </w:r>
      <w:r w:rsidRPr="004749CB">
        <w:rPr>
          <w:rFonts w:ascii="Times New Roman"/>
          <w:szCs w:val="24"/>
          <w:lang w:val="en-GB"/>
        </w:rPr>
        <w:t xml:space="preserve"> online applications to meet the needs of convenient online consumption.</w:t>
      </w:r>
      <w:r w:rsidRPr="00FE28C0">
        <w:t xml:space="preserve"> </w:t>
      </w:r>
      <w:r w:rsidRPr="00FE28C0">
        <w:rPr>
          <w:rFonts w:ascii="Times New Roman"/>
          <w:szCs w:val="24"/>
          <w:lang w:val="en-GB"/>
        </w:rPr>
        <w:t>Delivery speed is also a process worthy of attention, which can improve customer satisfaction.</w:t>
      </w:r>
    </w:p>
    <w:p w14:paraId="09AA83F3" w14:textId="77777777" w:rsidR="006432A2" w:rsidRDefault="006432A2" w:rsidP="006432A2">
      <w:pPr>
        <w:rPr>
          <w:lang w:val="en-GB"/>
        </w:rPr>
      </w:pPr>
    </w:p>
    <w:p w14:paraId="6D94ABC2" w14:textId="77777777" w:rsidR="006432A2" w:rsidRDefault="006432A2" w:rsidP="006432A2">
      <w:pPr>
        <w:rPr>
          <w:lang w:val="en-GB"/>
        </w:rPr>
      </w:pPr>
    </w:p>
    <w:p w14:paraId="7B8E314D" w14:textId="77777777" w:rsidR="006432A2" w:rsidRDefault="006432A2" w:rsidP="006432A2">
      <w:pPr>
        <w:rPr>
          <w:lang w:val="en-GB"/>
        </w:rPr>
      </w:pPr>
    </w:p>
    <w:p w14:paraId="190652AF" w14:textId="77777777" w:rsidR="006432A2" w:rsidRDefault="006432A2" w:rsidP="006432A2">
      <w:pPr>
        <w:rPr>
          <w:lang w:val="en-GB"/>
        </w:rPr>
      </w:pPr>
    </w:p>
    <w:p w14:paraId="229EB2DB" w14:textId="77777777" w:rsidR="006432A2" w:rsidRDefault="006432A2" w:rsidP="006432A2">
      <w:pPr>
        <w:rPr>
          <w:lang w:val="en-GB"/>
        </w:rPr>
      </w:pPr>
    </w:p>
    <w:p w14:paraId="3D4046A3" w14:textId="77777777" w:rsidR="006432A2" w:rsidRDefault="006432A2" w:rsidP="006432A2">
      <w:pPr>
        <w:rPr>
          <w:lang w:val="en-GB"/>
        </w:rPr>
      </w:pPr>
    </w:p>
    <w:p w14:paraId="65E2B534" w14:textId="77777777" w:rsidR="006432A2" w:rsidRDefault="006432A2" w:rsidP="006432A2">
      <w:pPr>
        <w:rPr>
          <w:lang w:val="en-GB"/>
        </w:rPr>
      </w:pPr>
    </w:p>
    <w:p w14:paraId="454E6B80" w14:textId="77777777" w:rsidR="006432A2" w:rsidRDefault="006432A2" w:rsidP="006432A2">
      <w:pPr>
        <w:rPr>
          <w:lang w:val="en-GB"/>
        </w:rPr>
      </w:pPr>
    </w:p>
    <w:p w14:paraId="6C7EDEA5" w14:textId="77777777" w:rsidR="006432A2" w:rsidRDefault="006432A2" w:rsidP="006432A2">
      <w:pPr>
        <w:rPr>
          <w:lang w:val="en-GB"/>
        </w:rPr>
      </w:pPr>
    </w:p>
    <w:p w14:paraId="5A305547" w14:textId="77777777" w:rsidR="006432A2" w:rsidRDefault="006432A2" w:rsidP="006432A2">
      <w:pPr>
        <w:rPr>
          <w:lang w:val="en-GB"/>
        </w:rPr>
      </w:pPr>
    </w:p>
    <w:p w14:paraId="0B447005" w14:textId="77777777" w:rsidR="006432A2" w:rsidRDefault="006432A2" w:rsidP="006432A2">
      <w:pPr>
        <w:rPr>
          <w:lang w:val="en-GB"/>
        </w:rPr>
      </w:pPr>
    </w:p>
    <w:p w14:paraId="5B8A2085" w14:textId="77777777" w:rsidR="006432A2" w:rsidRDefault="006432A2" w:rsidP="006432A2">
      <w:pPr>
        <w:rPr>
          <w:lang w:val="en-GB"/>
        </w:rPr>
      </w:pPr>
    </w:p>
    <w:p w14:paraId="5D0E6AB4" w14:textId="77777777" w:rsidR="006432A2" w:rsidRDefault="006432A2" w:rsidP="006432A2">
      <w:pPr>
        <w:rPr>
          <w:lang w:val="en-GB"/>
        </w:rPr>
      </w:pPr>
    </w:p>
    <w:p w14:paraId="0D2053CF" w14:textId="77777777" w:rsidR="006432A2" w:rsidRDefault="006432A2" w:rsidP="006432A2">
      <w:pPr>
        <w:rPr>
          <w:lang w:val="en-GB"/>
        </w:rPr>
      </w:pPr>
    </w:p>
    <w:p w14:paraId="2C3BEC90" w14:textId="77777777" w:rsidR="006432A2" w:rsidRDefault="006432A2" w:rsidP="006432A2">
      <w:pPr>
        <w:rPr>
          <w:lang w:val="en-GB"/>
        </w:rPr>
      </w:pPr>
    </w:p>
    <w:p w14:paraId="11EF2B47" w14:textId="77777777" w:rsidR="006432A2" w:rsidRDefault="006432A2" w:rsidP="006432A2">
      <w:pPr>
        <w:rPr>
          <w:lang w:val="en-GB"/>
        </w:rPr>
      </w:pPr>
    </w:p>
    <w:p w14:paraId="1F5C09E7" w14:textId="77777777" w:rsidR="006432A2" w:rsidRDefault="006432A2" w:rsidP="006432A2">
      <w:pPr>
        <w:rPr>
          <w:lang w:val="en-GB"/>
        </w:rPr>
      </w:pPr>
    </w:p>
    <w:p w14:paraId="28F4A4DB" w14:textId="77777777" w:rsidR="006432A2" w:rsidRPr="00D31E4E" w:rsidRDefault="006432A2" w:rsidP="006432A2">
      <w:pPr>
        <w:pStyle w:val="1"/>
        <w:rPr>
          <w:rFonts w:ascii="Times New Roman"/>
          <w:szCs w:val="28"/>
          <w:lang w:val="en-GB"/>
        </w:rPr>
      </w:pPr>
      <w:bookmarkStart w:id="1" w:name="_Toc25673053"/>
      <w:r w:rsidRPr="00D31E4E">
        <w:rPr>
          <w:rFonts w:ascii="Times New Roman"/>
          <w:szCs w:val="28"/>
          <w:lang w:val="en-GB"/>
        </w:rPr>
        <w:t>2.</w:t>
      </w:r>
      <w:r w:rsidRPr="00D31E4E">
        <w:rPr>
          <w:rFonts w:ascii="Times New Roman"/>
          <w:szCs w:val="28"/>
          <w:lang w:val="en-GB"/>
        </w:rPr>
        <w:tab/>
        <w:t>INTRODUCTION</w:t>
      </w:r>
      <w:bookmarkEnd w:id="1"/>
    </w:p>
    <w:p w14:paraId="4C653967" w14:textId="77777777" w:rsidR="006432A2" w:rsidRPr="00D31E4E" w:rsidRDefault="006432A2" w:rsidP="006432A2">
      <w:pPr>
        <w:pStyle w:val="1"/>
        <w:rPr>
          <w:rFonts w:ascii="Times New Roman"/>
          <w:szCs w:val="28"/>
          <w:lang w:val="en-GB"/>
        </w:rPr>
      </w:pPr>
      <w:bookmarkStart w:id="2" w:name="_Toc25673054"/>
      <w:r w:rsidRPr="00D31E4E">
        <w:rPr>
          <w:rFonts w:ascii="Times New Roman"/>
          <w:szCs w:val="28"/>
          <w:lang w:val="en-GB"/>
        </w:rPr>
        <w:t>2.1</w:t>
      </w:r>
      <w:r w:rsidRPr="00D31E4E">
        <w:rPr>
          <w:rFonts w:ascii="Times New Roman"/>
          <w:szCs w:val="28"/>
          <w:lang w:val="en-GB"/>
        </w:rPr>
        <w:tab/>
        <w:t>REPORT REMIT</w:t>
      </w:r>
      <w:bookmarkEnd w:id="2"/>
    </w:p>
    <w:p w14:paraId="62580812" w14:textId="77777777" w:rsidR="006432A2" w:rsidRPr="00D31E4E" w:rsidRDefault="006432A2" w:rsidP="006432A2">
      <w:pPr>
        <w:rPr>
          <w:rFonts w:ascii="Times New Roman"/>
          <w:szCs w:val="24"/>
          <w:lang w:val="en-GB"/>
        </w:rPr>
      </w:pPr>
      <w:r w:rsidRPr="00D31E4E">
        <w:rPr>
          <w:rFonts w:ascii="Times New Roman"/>
          <w:szCs w:val="24"/>
          <w:lang w:val="en-GB"/>
        </w:rPr>
        <w:t xml:space="preserve">This report describes the strategy adopted by Lidl and illustrates and </w:t>
      </w:r>
      <w:proofErr w:type="spellStart"/>
      <w:r w:rsidRPr="00D31E4E">
        <w:rPr>
          <w:rFonts w:ascii="Times New Roman"/>
          <w:szCs w:val="24"/>
          <w:lang w:val="en-GB"/>
        </w:rPr>
        <w:t>analyzes</w:t>
      </w:r>
      <w:proofErr w:type="spellEnd"/>
      <w:r w:rsidRPr="00D31E4E">
        <w:rPr>
          <w:rFonts w:ascii="Times New Roman"/>
          <w:szCs w:val="24"/>
          <w:lang w:val="en-GB"/>
        </w:rPr>
        <w:t xml:space="preserve"> the approach to the strategy. In addition, this report evaluates the strengths and weaknesses of the strategy and gives recommendations.</w:t>
      </w:r>
    </w:p>
    <w:p w14:paraId="663A8AB4" w14:textId="77777777" w:rsidR="006432A2" w:rsidRDefault="006432A2" w:rsidP="006432A2">
      <w:pPr>
        <w:rPr>
          <w:lang w:val="en-GB"/>
        </w:rPr>
      </w:pPr>
    </w:p>
    <w:p w14:paraId="6EE8185E" w14:textId="77777777" w:rsidR="006432A2" w:rsidRPr="0030160B" w:rsidRDefault="006432A2" w:rsidP="006432A2">
      <w:pPr>
        <w:pStyle w:val="1"/>
        <w:rPr>
          <w:rFonts w:ascii="Times New Roman"/>
          <w:lang w:val="en-GB"/>
        </w:rPr>
      </w:pPr>
      <w:bookmarkStart w:id="3" w:name="_Toc25673055"/>
      <w:r w:rsidRPr="0030160B">
        <w:rPr>
          <w:rFonts w:ascii="Times New Roman"/>
          <w:lang w:val="en-GB"/>
        </w:rPr>
        <w:t>2.2</w:t>
      </w:r>
      <w:r w:rsidRPr="0030160B">
        <w:rPr>
          <w:rFonts w:ascii="Times New Roman"/>
          <w:lang w:val="en-GB"/>
        </w:rPr>
        <w:tab/>
        <w:t>BACKGROUND OF THE ORGANISATION</w:t>
      </w:r>
      <w:bookmarkEnd w:id="3"/>
    </w:p>
    <w:p w14:paraId="58FBCD73" w14:textId="77777777" w:rsidR="006432A2" w:rsidRPr="00C9075B" w:rsidRDefault="006432A2" w:rsidP="006432A2">
      <w:pPr>
        <w:rPr>
          <w:lang w:val="en-GB"/>
        </w:rPr>
      </w:pPr>
    </w:p>
    <w:p w14:paraId="4F05A5FE" w14:textId="688D0E02" w:rsidR="006432A2" w:rsidRPr="00711686" w:rsidRDefault="006432A2" w:rsidP="006432A2">
      <w:pPr>
        <w:rPr>
          <w:rFonts w:ascii="Times New Roman"/>
          <w:szCs w:val="24"/>
          <w:lang w:val="en-GB"/>
        </w:rPr>
      </w:pPr>
      <w:r w:rsidRPr="00141C15">
        <w:rPr>
          <w:rFonts w:ascii="Times New Roman"/>
          <w:szCs w:val="24"/>
          <w:lang w:val="en-GB"/>
        </w:rPr>
        <w:t xml:space="preserve">Founded in Germany, the </w:t>
      </w:r>
      <w:r>
        <w:rPr>
          <w:rFonts w:ascii="Times New Roman"/>
          <w:szCs w:val="24"/>
          <w:lang w:val="en-GB"/>
        </w:rPr>
        <w:t>Lidl</w:t>
      </w:r>
      <w:r w:rsidRPr="00141C15">
        <w:rPr>
          <w:rFonts w:ascii="Times New Roman"/>
          <w:szCs w:val="24"/>
          <w:lang w:val="en-GB"/>
        </w:rPr>
        <w:t xml:space="preserve"> brand is a fast-growing food retail store. In 1973, the first </w:t>
      </w:r>
      <w:r w:rsidRPr="00711686">
        <w:rPr>
          <w:rFonts w:ascii="Times New Roman"/>
          <w:szCs w:val="24"/>
          <w:lang w:val="en-GB"/>
        </w:rPr>
        <w:t>modern Lidl store opened in Germany. Although there were only three employees, it offers about 500 products. The extensive product line is the basis for the rapid development of Lidl. Today, Lidl operates 10,800 stores in 32 countries and has grown to become one of Europe's leading food retailers (</w:t>
      </w:r>
      <w:r w:rsidR="004901E7">
        <w:rPr>
          <w:rFonts w:ascii="Times New Roman"/>
          <w:szCs w:val="24"/>
          <w:lang w:val="en-GB"/>
        </w:rPr>
        <w:t>L</w:t>
      </w:r>
      <w:r w:rsidR="004901E7">
        <w:rPr>
          <w:rFonts w:ascii="Times New Roman" w:hint="eastAsia"/>
          <w:szCs w:val="24"/>
          <w:lang w:val="en-GB"/>
        </w:rPr>
        <w:t>idl</w:t>
      </w:r>
      <w:r w:rsidRPr="00711686">
        <w:rPr>
          <w:rFonts w:ascii="Times New Roman"/>
          <w:szCs w:val="24"/>
          <w:lang w:val="en-GB"/>
        </w:rPr>
        <w:t xml:space="preserve"> ,2019). </w:t>
      </w:r>
    </w:p>
    <w:p w14:paraId="26BDECB9" w14:textId="4732E7EC" w:rsidR="006432A2" w:rsidRPr="00711686" w:rsidRDefault="006432A2" w:rsidP="006432A2">
      <w:pPr>
        <w:rPr>
          <w:rFonts w:ascii="Times New Roman"/>
          <w:szCs w:val="24"/>
          <w:lang w:val="en-GB"/>
        </w:rPr>
      </w:pPr>
      <w:r w:rsidRPr="00711686">
        <w:rPr>
          <w:rFonts w:ascii="Times New Roman"/>
          <w:szCs w:val="24"/>
          <w:lang w:val="en-GB"/>
        </w:rPr>
        <w:t xml:space="preserve">Lidl opened its first store in the UK in 1994. Today, 25 years later, Lidl has 760 stores in England, Scotland and Wales. In addition, Lidl has 13 regional distribution </w:t>
      </w:r>
      <w:proofErr w:type="spellStart"/>
      <w:r w:rsidRPr="00711686">
        <w:rPr>
          <w:rFonts w:ascii="Times New Roman"/>
          <w:szCs w:val="24"/>
          <w:lang w:val="en-GB"/>
        </w:rPr>
        <w:t>centers</w:t>
      </w:r>
      <w:proofErr w:type="spellEnd"/>
      <w:r w:rsidRPr="00711686">
        <w:rPr>
          <w:rFonts w:ascii="Times New Roman"/>
          <w:szCs w:val="24"/>
          <w:lang w:val="en-GB"/>
        </w:rPr>
        <w:t xml:space="preserve"> to ensure that Lidl's food is delivered to all stores in the UK in a timely manner. As the number of stores increased, Lidl became a leading retailer in the UK. Lidl provides 22,500 jobs in the UK and has a 6% market share. Lidl is passionate about working with UK manufacturers and sourcing two-thirds of the products from UK suppliers (</w:t>
      </w:r>
      <w:r w:rsidR="00226FAD">
        <w:rPr>
          <w:rFonts w:ascii="Times New Roman"/>
          <w:color w:val="404040"/>
          <w:shd w:val="clear" w:color="auto" w:fill="FFFFFF"/>
        </w:rPr>
        <w:t>L</w:t>
      </w:r>
      <w:r w:rsidR="00226FAD">
        <w:rPr>
          <w:rFonts w:ascii="Times New Roman" w:hint="eastAsia"/>
          <w:color w:val="404040"/>
          <w:shd w:val="clear" w:color="auto" w:fill="FFFFFF"/>
        </w:rPr>
        <w:t>idl</w:t>
      </w:r>
      <w:r w:rsidRPr="00711686">
        <w:rPr>
          <w:rFonts w:ascii="Times New Roman"/>
          <w:szCs w:val="24"/>
          <w:lang w:val="en-GB"/>
        </w:rPr>
        <w:t>,201</w:t>
      </w:r>
      <w:r w:rsidR="00226FAD">
        <w:rPr>
          <w:rFonts w:ascii="Times New Roman" w:hint="eastAsia"/>
          <w:szCs w:val="24"/>
          <w:lang w:val="en-GB"/>
        </w:rPr>
        <w:t>9</w:t>
      </w:r>
      <w:r w:rsidRPr="00711686">
        <w:rPr>
          <w:rFonts w:ascii="Times New Roman"/>
          <w:szCs w:val="24"/>
          <w:lang w:val="en-GB"/>
        </w:rPr>
        <w:t xml:space="preserve">). </w:t>
      </w:r>
    </w:p>
    <w:p w14:paraId="5F2F3AD0" w14:textId="01071051" w:rsidR="006432A2" w:rsidRDefault="006432A2" w:rsidP="006432A2">
      <w:pPr>
        <w:rPr>
          <w:rFonts w:ascii="Times New Roman"/>
          <w:szCs w:val="24"/>
          <w:lang w:val="en-GB"/>
        </w:rPr>
      </w:pPr>
      <w:r w:rsidRPr="00711686">
        <w:rPr>
          <w:rFonts w:ascii="Times New Roman"/>
          <w:szCs w:val="24"/>
          <w:lang w:val="en-GB"/>
        </w:rPr>
        <w:t>Lidl is committed to developing sustainable relationships with business partners to enhance the consumer experience and improve the lives of local communities. At the same time, Lidl does not forget the social responsibility of being an organization. For example, Lidl provided a £300,000 donation to NSCCC and provided more than 1.3 million meals to partner charities (Smithers,2019).</w:t>
      </w:r>
    </w:p>
    <w:p w14:paraId="0709B032" w14:textId="02D70B68" w:rsidR="00226FAD" w:rsidRDefault="00226FAD" w:rsidP="006432A2">
      <w:pPr>
        <w:rPr>
          <w:rFonts w:ascii="Times New Roman"/>
          <w:szCs w:val="24"/>
          <w:lang w:val="en-GB"/>
        </w:rPr>
      </w:pPr>
    </w:p>
    <w:p w14:paraId="6705CAD1" w14:textId="77777777" w:rsidR="006432A2" w:rsidRPr="00141C15" w:rsidRDefault="006432A2" w:rsidP="006432A2">
      <w:pPr>
        <w:pStyle w:val="1"/>
        <w:rPr>
          <w:rFonts w:ascii="Times New Roman"/>
          <w:lang w:val="en-GB"/>
        </w:rPr>
      </w:pPr>
      <w:bookmarkStart w:id="4" w:name="_Toc25673056"/>
      <w:r w:rsidRPr="00141C15">
        <w:rPr>
          <w:rFonts w:ascii="Times New Roman"/>
          <w:lang w:val="en-GB"/>
        </w:rPr>
        <w:lastRenderedPageBreak/>
        <w:t>2.3</w:t>
      </w:r>
      <w:r w:rsidRPr="00141C15">
        <w:rPr>
          <w:rFonts w:ascii="Times New Roman"/>
          <w:lang w:val="en-GB"/>
        </w:rPr>
        <w:tab/>
        <w:t>DEFINITIONS OF MAJOR CONCEPTS</w:t>
      </w:r>
      <w:bookmarkEnd w:id="4"/>
    </w:p>
    <w:p w14:paraId="64429016" w14:textId="77777777" w:rsidR="006432A2" w:rsidRPr="00141C15" w:rsidRDefault="006432A2" w:rsidP="006432A2">
      <w:pPr>
        <w:pStyle w:val="1"/>
        <w:rPr>
          <w:rFonts w:ascii="Times New Roman"/>
          <w:lang w:val="en-GB"/>
        </w:rPr>
      </w:pPr>
      <w:bookmarkStart w:id="5" w:name="_Toc25673057"/>
      <w:r w:rsidRPr="00141C15">
        <w:rPr>
          <w:rFonts w:ascii="Times New Roman"/>
          <w:lang w:val="en-GB"/>
        </w:rPr>
        <w:t>2.3.1 strategy</w:t>
      </w:r>
      <w:bookmarkEnd w:id="5"/>
    </w:p>
    <w:p w14:paraId="689E85DD" w14:textId="77777777" w:rsidR="006432A2" w:rsidRPr="00221EA2" w:rsidRDefault="006432A2" w:rsidP="006432A2">
      <w:pPr>
        <w:rPr>
          <w:rFonts w:ascii="Times New Roman"/>
          <w:szCs w:val="24"/>
          <w:lang w:val="en-GB"/>
        </w:rPr>
      </w:pPr>
      <w:r w:rsidRPr="00221EA2">
        <w:rPr>
          <w:rFonts w:ascii="Times New Roman"/>
          <w:szCs w:val="24"/>
          <w:lang w:val="en-GB"/>
        </w:rPr>
        <w:t>A strategy is defined as a long-term action plan designed to achieve a specific goal or strategic goal. In other words, the strategy achieves an advantage by configuring organizational resources through a challenging environment to meet demand, market and meet stakeholder expectations (Gary, 2005).</w:t>
      </w:r>
    </w:p>
    <w:p w14:paraId="24826261" w14:textId="77777777" w:rsidR="006432A2" w:rsidRPr="002C4E5E" w:rsidRDefault="006432A2" w:rsidP="006432A2">
      <w:pPr>
        <w:pStyle w:val="1"/>
        <w:rPr>
          <w:rFonts w:ascii="Times New Roman"/>
          <w:lang w:val="en-GB"/>
        </w:rPr>
      </w:pPr>
      <w:bookmarkStart w:id="6" w:name="_Toc25673058"/>
      <w:r w:rsidRPr="002C4E5E">
        <w:rPr>
          <w:rFonts w:ascii="Times New Roman"/>
          <w:lang w:val="en-GB"/>
        </w:rPr>
        <w:t>2.3.2 business level strategy</w:t>
      </w:r>
      <w:bookmarkEnd w:id="6"/>
    </w:p>
    <w:p w14:paraId="3904D6B7" w14:textId="77777777" w:rsidR="006432A2" w:rsidRPr="00221EA2" w:rsidRDefault="006432A2" w:rsidP="006432A2">
      <w:pPr>
        <w:rPr>
          <w:rFonts w:ascii="Times New Roman"/>
          <w:szCs w:val="24"/>
          <w:lang w:val="en-GB"/>
        </w:rPr>
      </w:pPr>
      <w:r w:rsidRPr="00221EA2">
        <w:rPr>
          <w:rFonts w:ascii="Times New Roman"/>
          <w:szCs w:val="24"/>
          <w:lang w:val="en-GB"/>
        </w:rPr>
        <w:t xml:space="preserve">Business level strategies are evaluated at the company level. Business-level policies are considered "intermediate" levels throughout the policy hierarchy. Its main task is to assess the attractiveness of the company's portfolio, while the main task of assessing business levels is to </w:t>
      </w:r>
      <w:proofErr w:type="spellStart"/>
      <w:r w:rsidRPr="00221EA2">
        <w:rPr>
          <w:rFonts w:ascii="Times New Roman"/>
          <w:szCs w:val="24"/>
          <w:lang w:val="en-GB"/>
        </w:rPr>
        <w:t>analyze</w:t>
      </w:r>
      <w:proofErr w:type="spellEnd"/>
      <w:r w:rsidRPr="00221EA2">
        <w:rPr>
          <w:rFonts w:ascii="Times New Roman"/>
          <w:szCs w:val="24"/>
          <w:lang w:val="en-GB"/>
        </w:rPr>
        <w:t xml:space="preserve"> the product's life cycle and competitiveness (Hill and Jones ,2009) </w:t>
      </w:r>
    </w:p>
    <w:p w14:paraId="09ADFC28" w14:textId="77777777" w:rsidR="006432A2" w:rsidRPr="00221EA2" w:rsidRDefault="006432A2" w:rsidP="006432A2">
      <w:pPr>
        <w:rPr>
          <w:rFonts w:ascii="Times New Roman"/>
          <w:szCs w:val="24"/>
          <w:lang w:val="en-GB"/>
        </w:rPr>
      </w:pPr>
    </w:p>
    <w:p w14:paraId="72AF3D8E" w14:textId="74308C18" w:rsidR="006432A2" w:rsidRPr="00221EA2" w:rsidRDefault="006432A2" w:rsidP="006432A2">
      <w:pPr>
        <w:rPr>
          <w:rFonts w:ascii="Times New Roman"/>
          <w:szCs w:val="24"/>
          <w:lang w:val="en-GB"/>
        </w:rPr>
      </w:pPr>
      <w:r w:rsidRPr="00221EA2">
        <w:rPr>
          <w:rFonts w:ascii="Times New Roman"/>
          <w:szCs w:val="24"/>
          <w:lang w:val="en-GB"/>
        </w:rPr>
        <w:t>The business level strategy is related to the strategic plan and plan execution of the business plan. The goal is to provide quality products and services to meet the needs of customers, thereby increasing the profitability of the organization</w:t>
      </w:r>
      <w:r w:rsidR="00226FAD">
        <w:rPr>
          <w:rFonts w:ascii="Times New Roman"/>
          <w:szCs w:val="24"/>
          <w:lang w:val="en-GB"/>
        </w:rPr>
        <w:t xml:space="preserve"> </w:t>
      </w:r>
      <w:r w:rsidRPr="00226FAD">
        <w:rPr>
          <w:rFonts w:ascii="Times New Roman"/>
          <w:szCs w:val="24"/>
          <w:lang w:val="en-GB"/>
        </w:rPr>
        <w:t>(Hofer and Schendel</w:t>
      </w:r>
      <w:r w:rsidR="00226FAD">
        <w:rPr>
          <w:rFonts w:ascii="Times New Roman" w:hint="eastAsia"/>
          <w:szCs w:val="24"/>
          <w:lang w:val="en-GB"/>
        </w:rPr>
        <w:t>，</w:t>
      </w:r>
      <w:r w:rsidRPr="00226FAD">
        <w:rPr>
          <w:rFonts w:ascii="Times New Roman"/>
          <w:szCs w:val="24"/>
          <w:lang w:val="en-GB"/>
        </w:rPr>
        <w:t>1978).</w:t>
      </w:r>
    </w:p>
    <w:p w14:paraId="47D9652D" w14:textId="77777777" w:rsidR="006432A2" w:rsidRPr="00221EA2" w:rsidRDefault="006432A2" w:rsidP="006432A2">
      <w:pPr>
        <w:rPr>
          <w:rFonts w:ascii="Times New Roman"/>
          <w:szCs w:val="24"/>
          <w:lang w:val="en-GB"/>
        </w:rPr>
      </w:pPr>
      <w:r w:rsidRPr="00221EA2">
        <w:rPr>
          <w:rFonts w:ascii="Times New Roman"/>
          <w:szCs w:val="24"/>
          <w:lang w:val="en-GB"/>
        </w:rPr>
        <w:t>The business-level strategy focuses on how companies can improve their competitiveness in specific markets.</w:t>
      </w:r>
    </w:p>
    <w:p w14:paraId="7A0B3B19" w14:textId="77777777" w:rsidR="006432A2" w:rsidRPr="002C4E5E" w:rsidRDefault="006432A2" w:rsidP="006432A2">
      <w:pPr>
        <w:pStyle w:val="1"/>
        <w:rPr>
          <w:rFonts w:ascii="Times New Roman"/>
          <w:lang w:val="en-GB"/>
        </w:rPr>
      </w:pPr>
      <w:bookmarkStart w:id="7" w:name="_Toc25673059"/>
      <w:r w:rsidRPr="002C4E5E">
        <w:rPr>
          <w:rFonts w:ascii="Times New Roman"/>
          <w:lang w:val="en-GB"/>
        </w:rPr>
        <w:t>2.3.3 Competitive advantage</w:t>
      </w:r>
      <w:bookmarkEnd w:id="7"/>
    </w:p>
    <w:p w14:paraId="1BE7206D" w14:textId="77777777" w:rsidR="006432A2" w:rsidRPr="00221EA2" w:rsidRDefault="006432A2" w:rsidP="006432A2">
      <w:pPr>
        <w:rPr>
          <w:rFonts w:ascii="Times New Roman"/>
          <w:szCs w:val="24"/>
          <w:lang w:val="en-GB"/>
        </w:rPr>
      </w:pPr>
      <w:r w:rsidRPr="00221EA2">
        <w:rPr>
          <w:rFonts w:ascii="Times New Roman"/>
          <w:szCs w:val="24"/>
          <w:lang w:val="en-GB"/>
        </w:rPr>
        <w:t>Competitive advantage is the condition in which an organization produces goods of equal value at a lower price or in a more desirable manner, thereby separating competitors' products. In short, competitive advantage is the influence compared to competitors (Porter,1980).</w:t>
      </w:r>
    </w:p>
    <w:p w14:paraId="0CD3B045" w14:textId="77777777" w:rsidR="006432A2" w:rsidRPr="00221EA2" w:rsidRDefault="006432A2" w:rsidP="006432A2">
      <w:pPr>
        <w:rPr>
          <w:rFonts w:ascii="Times New Roman"/>
          <w:szCs w:val="24"/>
          <w:lang w:val="en-GB"/>
        </w:rPr>
      </w:pPr>
      <w:r w:rsidRPr="00221EA2">
        <w:rPr>
          <w:rFonts w:ascii="Times New Roman"/>
          <w:szCs w:val="24"/>
          <w:lang w:val="en-GB"/>
        </w:rPr>
        <w:t>Competitive advantage can gain a competitive advantage at a lower price than the competition or increase the price of the product in the context of providing customers with better products (Kotler and Armstrong 2014).</w:t>
      </w:r>
    </w:p>
    <w:p w14:paraId="301E0329" w14:textId="77777777" w:rsidR="006432A2" w:rsidRPr="002C4E5E" w:rsidRDefault="006432A2" w:rsidP="006432A2">
      <w:pPr>
        <w:pStyle w:val="1"/>
        <w:rPr>
          <w:rFonts w:ascii="Times New Roman"/>
          <w:lang w:val="en-GB"/>
        </w:rPr>
      </w:pPr>
      <w:bookmarkStart w:id="8" w:name="_Toc25673060"/>
      <w:r w:rsidRPr="002C4E5E">
        <w:rPr>
          <w:rFonts w:ascii="Times New Roman"/>
          <w:lang w:val="en-GB"/>
        </w:rPr>
        <w:t>2.3.4 Porter’s Generic Strategies</w:t>
      </w:r>
      <w:bookmarkEnd w:id="8"/>
    </w:p>
    <w:p w14:paraId="0A6C094D" w14:textId="77777777" w:rsidR="006432A2" w:rsidRPr="00C9075B" w:rsidRDefault="006432A2" w:rsidP="006432A2">
      <w:pPr>
        <w:rPr>
          <w:lang w:val="en-GB"/>
        </w:rPr>
      </w:pPr>
    </w:p>
    <w:p w14:paraId="6DAD746F" w14:textId="77777777" w:rsidR="006432A2" w:rsidRPr="00221EA2" w:rsidRDefault="006432A2" w:rsidP="006432A2">
      <w:pPr>
        <w:rPr>
          <w:rFonts w:ascii="Times New Roman"/>
          <w:szCs w:val="24"/>
          <w:lang w:val="en-GB"/>
        </w:rPr>
      </w:pPr>
      <w:r w:rsidRPr="00221EA2">
        <w:rPr>
          <w:rFonts w:ascii="Times New Roman"/>
          <w:szCs w:val="24"/>
          <w:lang w:val="en-GB"/>
        </w:rPr>
        <w:lastRenderedPageBreak/>
        <w:t>Porter’s Generic Strategies has become a cost leadership, differentiation strategy, differentiation-focused strategy and cost-focused strategy (Porter,1980).</w:t>
      </w:r>
    </w:p>
    <w:p w14:paraId="3258BFA2" w14:textId="77777777" w:rsidR="006432A2" w:rsidRPr="00221EA2" w:rsidRDefault="006432A2" w:rsidP="006432A2">
      <w:pPr>
        <w:rPr>
          <w:rFonts w:ascii="Times New Roman"/>
          <w:szCs w:val="24"/>
          <w:lang w:val="en-GB"/>
        </w:rPr>
      </w:pPr>
      <w:r w:rsidRPr="00221EA2">
        <w:rPr>
          <w:rFonts w:ascii="Times New Roman"/>
          <w:szCs w:val="24"/>
          <w:lang w:val="en-GB"/>
        </w:rPr>
        <w:t xml:space="preserve">The cost leadership strategy is to minimize the cost of the products and services offered by the organization. The cost leadership strategy achieves the goal of increasing market share by reducing costs. (Porter,1980) Differentiation strategies require organizations to offer products or services that are different or more attractive than competitors' </w:t>
      </w:r>
      <w:proofErr w:type="gramStart"/>
      <w:r w:rsidRPr="00221EA2">
        <w:rPr>
          <w:rFonts w:ascii="Times New Roman"/>
          <w:szCs w:val="24"/>
          <w:lang w:val="en-GB"/>
        </w:rPr>
        <w:t>products.</w:t>
      </w:r>
      <w:r w:rsidRPr="00221EA2">
        <w:rPr>
          <w:rFonts w:ascii="Times New Roman"/>
          <w:szCs w:val="24"/>
          <w:lang w:val="en-GB"/>
        </w:rPr>
        <w:t>（</w:t>
      </w:r>
      <w:proofErr w:type="gramEnd"/>
      <w:r w:rsidRPr="00221EA2">
        <w:rPr>
          <w:rFonts w:ascii="Times New Roman"/>
          <w:szCs w:val="24"/>
          <w:lang w:val="en-GB"/>
        </w:rPr>
        <w:t>Porter,1980</w:t>
      </w:r>
      <w:r w:rsidRPr="00221EA2">
        <w:rPr>
          <w:rFonts w:ascii="Times New Roman"/>
          <w:szCs w:val="24"/>
          <w:lang w:val="en-GB"/>
        </w:rPr>
        <w:t>）</w:t>
      </w:r>
      <w:r w:rsidRPr="00221EA2">
        <w:rPr>
          <w:rFonts w:ascii="Times New Roman"/>
          <w:szCs w:val="24"/>
          <w:lang w:val="en-GB"/>
        </w:rPr>
        <w:t>.The cost-focused strategy is cost-centric. Refers to organizations that seek to develop low-cost advantages, but only in smaller market segments. (Porter,1980). In a strategy focused on differentiation, organizations will seek differentiated products, but only in one or several market segments. Therefore, the organization can more specifically meet the needs of this group. (Porter,1980).</w:t>
      </w:r>
    </w:p>
    <w:p w14:paraId="11BC86B1" w14:textId="77777777" w:rsidR="006432A2" w:rsidRDefault="006432A2" w:rsidP="006432A2">
      <w:pPr>
        <w:rPr>
          <w:lang w:val="en-GB"/>
        </w:rPr>
      </w:pPr>
    </w:p>
    <w:p w14:paraId="0887E9CE" w14:textId="77777777" w:rsidR="006432A2" w:rsidRDefault="006432A2" w:rsidP="006432A2">
      <w:pPr>
        <w:rPr>
          <w:lang w:val="en-GB"/>
        </w:rPr>
      </w:pPr>
    </w:p>
    <w:p w14:paraId="61212B79" w14:textId="77777777" w:rsidR="006432A2" w:rsidRDefault="006432A2" w:rsidP="006432A2">
      <w:pPr>
        <w:rPr>
          <w:lang w:val="en-GB"/>
        </w:rPr>
      </w:pPr>
    </w:p>
    <w:p w14:paraId="508D9E2B" w14:textId="77777777" w:rsidR="006432A2" w:rsidRPr="002C4E5E" w:rsidRDefault="006432A2" w:rsidP="006432A2">
      <w:pPr>
        <w:pStyle w:val="1"/>
        <w:rPr>
          <w:rFonts w:ascii="Times New Roman"/>
          <w:lang w:val="en-GB"/>
        </w:rPr>
      </w:pPr>
      <w:bookmarkStart w:id="9" w:name="_Toc25673061"/>
      <w:r w:rsidRPr="002C4E5E">
        <w:rPr>
          <w:rFonts w:ascii="Times New Roman"/>
          <w:lang w:val="en-GB"/>
        </w:rPr>
        <w:t>3.</w:t>
      </w:r>
      <w:r>
        <w:rPr>
          <w:rFonts w:ascii="Times New Roman"/>
          <w:lang w:val="en-GB"/>
        </w:rPr>
        <w:t xml:space="preserve">   </w:t>
      </w:r>
      <w:r w:rsidRPr="002C4E5E">
        <w:rPr>
          <w:rFonts w:ascii="Times New Roman"/>
          <w:lang w:val="en-GB"/>
        </w:rPr>
        <w:t>MAIN BODY</w:t>
      </w:r>
      <w:bookmarkEnd w:id="9"/>
    </w:p>
    <w:p w14:paraId="63F9AFF6" w14:textId="77777777" w:rsidR="006432A2" w:rsidRDefault="006432A2" w:rsidP="006432A2">
      <w:pPr>
        <w:rPr>
          <w:rFonts w:ascii="Times New Roman"/>
          <w:szCs w:val="24"/>
          <w:lang w:val="en-GB"/>
        </w:rPr>
      </w:pPr>
      <w:r>
        <w:rPr>
          <w:rFonts w:ascii="Times New Roman"/>
          <w:szCs w:val="24"/>
          <w:lang w:val="en-GB"/>
        </w:rPr>
        <w:t>Lidl</w:t>
      </w:r>
      <w:r w:rsidRPr="00221EA2">
        <w:rPr>
          <w:rFonts w:ascii="Times New Roman"/>
          <w:szCs w:val="24"/>
          <w:lang w:val="en-GB"/>
        </w:rPr>
        <w:t xml:space="preserve"> uses a business-level strategy to gain a competitive advantage by achieving a customer-centric, high-quality product that delivers market-leading value. </w:t>
      </w:r>
      <w:r>
        <w:rPr>
          <w:rFonts w:ascii="Times New Roman"/>
          <w:szCs w:val="24"/>
          <w:lang w:val="en-GB"/>
        </w:rPr>
        <w:t>Lidl</w:t>
      </w:r>
      <w:r w:rsidRPr="00221EA2">
        <w:rPr>
          <w:rFonts w:ascii="Times New Roman"/>
          <w:szCs w:val="24"/>
          <w:lang w:val="en-GB"/>
        </w:rPr>
        <w:t xml:space="preserve"> offers its customers a wide range of products, such as essential for home use. At the same time, </w:t>
      </w:r>
      <w:r>
        <w:rPr>
          <w:rFonts w:ascii="Times New Roman"/>
          <w:szCs w:val="24"/>
          <w:lang w:val="en-GB"/>
        </w:rPr>
        <w:t>Lidl</w:t>
      </w:r>
      <w:r w:rsidRPr="00221EA2">
        <w:rPr>
          <w:rFonts w:ascii="Times New Roman"/>
          <w:szCs w:val="24"/>
          <w:lang w:val="en-GB"/>
        </w:rPr>
        <w:t xml:space="preserve"> works with local and regional farms. Each </w:t>
      </w:r>
      <w:r>
        <w:rPr>
          <w:rFonts w:ascii="Times New Roman"/>
          <w:szCs w:val="24"/>
          <w:lang w:val="en-GB"/>
        </w:rPr>
        <w:t>LIDL</w:t>
      </w:r>
      <w:r w:rsidRPr="00221EA2">
        <w:rPr>
          <w:rFonts w:ascii="Times New Roman"/>
          <w:szCs w:val="24"/>
          <w:lang w:val="en-GB"/>
        </w:rPr>
        <w:t xml:space="preserve"> product passes quality testing and a carefully selected process to differentiate the organization's products from competitors. In one survey, among the 20 items extracted, </w:t>
      </w:r>
      <w:r>
        <w:rPr>
          <w:rFonts w:ascii="Times New Roman"/>
          <w:szCs w:val="24"/>
          <w:lang w:val="en-GB"/>
        </w:rPr>
        <w:t>LIDL</w:t>
      </w:r>
      <w:r w:rsidRPr="00221EA2">
        <w:rPr>
          <w:rFonts w:ascii="Times New Roman"/>
          <w:szCs w:val="24"/>
          <w:lang w:val="en-GB"/>
        </w:rPr>
        <w:t xml:space="preserve"> was found to be 9% cheaper than Wal-Mart in the United States. </w:t>
      </w:r>
      <w:r>
        <w:rPr>
          <w:rFonts w:ascii="Times New Roman"/>
          <w:szCs w:val="24"/>
          <w:lang w:val="en-GB"/>
        </w:rPr>
        <w:t>Lidl</w:t>
      </w:r>
      <w:r w:rsidRPr="00221EA2">
        <w:rPr>
          <w:rFonts w:ascii="Times New Roman"/>
          <w:szCs w:val="24"/>
          <w:lang w:val="en-GB"/>
        </w:rPr>
        <w:t xml:space="preserve"> makes extensive use of its own brands, which account for 90% of the total product</w:t>
      </w:r>
      <w:r>
        <w:rPr>
          <w:rFonts w:ascii="Times New Roman"/>
          <w:szCs w:val="24"/>
          <w:lang w:val="en-GB"/>
        </w:rPr>
        <w:t xml:space="preserve"> (</w:t>
      </w:r>
      <w:r w:rsidRPr="00656E78">
        <w:rPr>
          <w:rFonts w:ascii="Times New Roman"/>
          <w:szCs w:val="24"/>
          <w:lang w:val="en-GB"/>
        </w:rPr>
        <w:t>Hanbury</w:t>
      </w:r>
      <w:r>
        <w:rPr>
          <w:rFonts w:ascii="Times New Roman"/>
          <w:szCs w:val="24"/>
          <w:lang w:val="en-GB"/>
        </w:rPr>
        <w:t>,2017)</w:t>
      </w:r>
      <w:r w:rsidRPr="00221EA2">
        <w:rPr>
          <w:rFonts w:ascii="Times New Roman"/>
          <w:szCs w:val="24"/>
          <w:lang w:val="en-GB"/>
        </w:rPr>
        <w:t xml:space="preserve">. This saves costs and therefore eliminates the middleman. In addition, the limited number of employees in each store saves costs. </w:t>
      </w:r>
      <w:proofErr w:type="gramStart"/>
      <w:r w:rsidRPr="00221EA2">
        <w:rPr>
          <w:rFonts w:ascii="Times New Roman"/>
          <w:szCs w:val="24"/>
          <w:lang w:val="en-GB"/>
        </w:rPr>
        <w:t>So</w:t>
      </w:r>
      <w:proofErr w:type="gramEnd"/>
      <w:r w:rsidRPr="00221EA2">
        <w:rPr>
          <w:rFonts w:ascii="Times New Roman"/>
          <w:szCs w:val="24"/>
          <w:lang w:val="en-GB"/>
        </w:rPr>
        <w:t xml:space="preserve"> </w:t>
      </w:r>
      <w:r>
        <w:rPr>
          <w:rFonts w:ascii="Times New Roman"/>
          <w:szCs w:val="24"/>
          <w:lang w:val="en-GB"/>
        </w:rPr>
        <w:t>Lidl</w:t>
      </w:r>
      <w:r w:rsidRPr="00221EA2">
        <w:rPr>
          <w:rFonts w:ascii="Times New Roman"/>
          <w:szCs w:val="24"/>
          <w:lang w:val="en-GB"/>
        </w:rPr>
        <w:t xml:space="preserve"> uses a cost leadership strategy. </w:t>
      </w:r>
    </w:p>
    <w:p w14:paraId="7CE0501F" w14:textId="77777777" w:rsidR="006432A2" w:rsidRPr="00221EA2" w:rsidRDefault="006432A2" w:rsidP="006432A2">
      <w:pPr>
        <w:rPr>
          <w:rFonts w:ascii="Times New Roman"/>
          <w:szCs w:val="24"/>
          <w:lang w:val="en-GB"/>
        </w:rPr>
      </w:pPr>
    </w:p>
    <w:p w14:paraId="446EBAB6" w14:textId="77777777" w:rsidR="006432A2" w:rsidRPr="002C4E5E" w:rsidRDefault="006432A2" w:rsidP="006432A2">
      <w:pPr>
        <w:pStyle w:val="1"/>
        <w:rPr>
          <w:rFonts w:ascii="Times New Roman"/>
          <w:lang w:val="en-GB"/>
        </w:rPr>
      </w:pPr>
      <w:bookmarkStart w:id="10" w:name="_Toc25673062"/>
      <w:r w:rsidRPr="002C4E5E">
        <w:rPr>
          <w:rFonts w:ascii="Times New Roman"/>
          <w:lang w:val="en-GB"/>
        </w:rPr>
        <w:t xml:space="preserve">3.1 </w:t>
      </w:r>
      <w:r>
        <w:rPr>
          <w:rFonts w:ascii="Times New Roman"/>
          <w:lang w:val="en-GB"/>
        </w:rPr>
        <w:t>C</w:t>
      </w:r>
      <w:r w:rsidRPr="002C4E5E">
        <w:rPr>
          <w:rFonts w:ascii="Times New Roman"/>
          <w:lang w:val="en-GB"/>
        </w:rPr>
        <w:t>ost leadership strategy</w:t>
      </w:r>
      <w:bookmarkEnd w:id="10"/>
    </w:p>
    <w:p w14:paraId="66FD9EEC" w14:textId="77777777" w:rsidR="006432A2" w:rsidRDefault="006432A2" w:rsidP="006432A2">
      <w:pPr>
        <w:rPr>
          <w:rFonts w:ascii="Times New Roman"/>
          <w:szCs w:val="24"/>
          <w:lang w:val="en-GB"/>
        </w:rPr>
      </w:pPr>
      <w:r w:rsidRPr="00221EA2">
        <w:rPr>
          <w:rFonts w:ascii="Times New Roman"/>
          <w:szCs w:val="24"/>
          <w:lang w:val="en-GB"/>
        </w:rPr>
        <w:t>The cost leadership strategy requires the organization's goal to be the lowest cost producer in its chosen industry. And organizations that adopt this strategy prioritize reducing all costs. There are two main ways to achieve a cost leadership strategy. First, the organization increases profits by reducing costs while charging the industry average price. Second, organizations increase market share by lowering prices, while earning a reasonable profit per sale due to lower costs</w:t>
      </w:r>
      <w:r>
        <w:rPr>
          <w:rFonts w:ascii="Times New Roman"/>
          <w:szCs w:val="24"/>
          <w:lang w:val="en-GB"/>
        </w:rPr>
        <w:t xml:space="preserve"> (</w:t>
      </w:r>
      <w:r w:rsidRPr="00965CE8">
        <w:rPr>
          <w:rFonts w:ascii="Times New Roman"/>
          <w:szCs w:val="24"/>
        </w:rPr>
        <w:t>Jackson</w:t>
      </w:r>
      <w:r>
        <w:rPr>
          <w:rFonts w:ascii="Times New Roman"/>
          <w:szCs w:val="24"/>
        </w:rPr>
        <w:t>,</w:t>
      </w:r>
      <w:r w:rsidRPr="00965CE8">
        <w:rPr>
          <w:rFonts w:ascii="Times New Roman"/>
          <w:szCs w:val="24"/>
        </w:rPr>
        <w:t>2019</w:t>
      </w:r>
      <w:r>
        <w:rPr>
          <w:rFonts w:ascii="Times New Roman"/>
          <w:szCs w:val="24"/>
          <w:lang w:val="en-GB"/>
        </w:rPr>
        <w:t>)</w:t>
      </w:r>
      <w:r w:rsidRPr="00221EA2">
        <w:rPr>
          <w:rFonts w:ascii="Times New Roman"/>
          <w:szCs w:val="24"/>
          <w:lang w:val="en-GB"/>
        </w:rPr>
        <w:t>. The focus of the cost leadership strategy is not just to be the lowest cost producer, but organizations often need the money they need to invest in technology that reduces costs, efficient logistics, and a way to continuously reduce costs</w:t>
      </w:r>
    </w:p>
    <w:p w14:paraId="2AC6B687" w14:textId="77777777" w:rsidR="006432A2" w:rsidRDefault="006432A2" w:rsidP="006432A2">
      <w:pPr>
        <w:rPr>
          <w:rFonts w:ascii="Times New Roman"/>
          <w:szCs w:val="24"/>
          <w:lang w:val="en-GB"/>
        </w:rPr>
      </w:pPr>
    </w:p>
    <w:p w14:paraId="24551703" w14:textId="77777777" w:rsidR="006432A2" w:rsidRPr="00221EA2" w:rsidRDefault="006432A2" w:rsidP="006432A2">
      <w:pPr>
        <w:rPr>
          <w:rFonts w:ascii="Times New Roman"/>
          <w:szCs w:val="24"/>
          <w:lang w:val="en-GB"/>
        </w:rPr>
      </w:pPr>
    </w:p>
    <w:p w14:paraId="6F6089E1" w14:textId="77777777" w:rsidR="006432A2" w:rsidRPr="00C9075B" w:rsidRDefault="006432A2" w:rsidP="006432A2">
      <w:pPr>
        <w:rPr>
          <w:lang w:val="en-GB"/>
        </w:rPr>
      </w:pPr>
    </w:p>
    <w:p w14:paraId="65967AFE" w14:textId="77777777" w:rsidR="006432A2" w:rsidRPr="002C4E5E" w:rsidRDefault="006432A2" w:rsidP="006432A2">
      <w:pPr>
        <w:pStyle w:val="1"/>
        <w:rPr>
          <w:rFonts w:ascii="Times New Roman"/>
          <w:lang w:val="en-GB"/>
        </w:rPr>
      </w:pPr>
      <w:bookmarkStart w:id="11" w:name="_Toc25673063"/>
      <w:r w:rsidRPr="002C4E5E">
        <w:rPr>
          <w:rFonts w:ascii="Times New Roman"/>
          <w:lang w:val="en-GB"/>
        </w:rPr>
        <w:t>3.</w:t>
      </w:r>
      <w:r>
        <w:rPr>
          <w:rFonts w:ascii="Times New Roman"/>
          <w:lang w:val="en-GB"/>
        </w:rPr>
        <w:t>2</w:t>
      </w:r>
      <w:r w:rsidRPr="002C4E5E">
        <w:rPr>
          <w:rFonts w:ascii="Times New Roman"/>
          <w:lang w:val="en-GB"/>
        </w:rPr>
        <w:tab/>
        <w:t>IMPLEMENTATION OF THE STRATEGY</w:t>
      </w:r>
      <w:bookmarkEnd w:id="11"/>
    </w:p>
    <w:p w14:paraId="58F93EA9" w14:textId="77777777" w:rsidR="006432A2" w:rsidRPr="002C4E5E" w:rsidRDefault="006432A2" w:rsidP="006432A2">
      <w:pPr>
        <w:pStyle w:val="1"/>
        <w:rPr>
          <w:rFonts w:ascii="Times New Roman"/>
          <w:lang w:val="en-GB"/>
        </w:rPr>
      </w:pPr>
      <w:bookmarkStart w:id="12" w:name="_Toc25673064"/>
      <w:r w:rsidRPr="002C4E5E">
        <w:rPr>
          <w:rFonts w:ascii="Times New Roman"/>
          <w:lang w:val="en-GB"/>
        </w:rPr>
        <w:t>3.</w:t>
      </w:r>
      <w:r>
        <w:rPr>
          <w:rFonts w:ascii="Times New Roman"/>
          <w:lang w:val="en-GB"/>
        </w:rPr>
        <w:t>2</w:t>
      </w:r>
      <w:r w:rsidRPr="002C4E5E">
        <w:rPr>
          <w:rFonts w:ascii="Times New Roman"/>
          <w:lang w:val="en-GB"/>
        </w:rPr>
        <w:t>.1 Own products dominate.</w:t>
      </w:r>
      <w:bookmarkEnd w:id="12"/>
    </w:p>
    <w:p w14:paraId="6CE5B1CF" w14:textId="77777777" w:rsidR="006432A2" w:rsidRPr="00F5280D" w:rsidRDefault="006432A2" w:rsidP="006432A2">
      <w:pPr>
        <w:rPr>
          <w:rFonts w:ascii="Times New Roman"/>
          <w:szCs w:val="24"/>
          <w:lang w:val="en-GB"/>
        </w:rPr>
      </w:pPr>
      <w:r w:rsidRPr="00F5280D">
        <w:rPr>
          <w:rFonts w:ascii="Times New Roman"/>
          <w:szCs w:val="24"/>
          <w:lang w:val="en-GB"/>
        </w:rPr>
        <w:t>When customers shop at Lidl, they notice that most of Lidl's products are organized by their own brands. In fact, its own products account for about 90% (Bentley,2018). This means that the organization has developed these products to ensure cost minimization, which reduces the cost of procurement and the time cost of commercial negotiations. Lidl cut the middleman and eliminated any additional costs from the supplier. The company also has better control over manufacturing costs and can set prices on its own. This, in turn, means that the initial profit of the product is much lower, so it can be more profitable than other brands. Lidl's own products ensure high-speed transport to stores. And allow organizations to directly monitor product integrity. Each product undergoes a rigorous testing program that includes taste, quality and sensory testing to ensure quality products are delivered (</w:t>
      </w:r>
      <w:r w:rsidRPr="00F5280D">
        <w:rPr>
          <w:rFonts w:ascii="Times New Roman"/>
          <w:color w:val="222222"/>
          <w:szCs w:val="24"/>
          <w:shd w:val="clear" w:color="auto" w:fill="FFFFFF"/>
        </w:rPr>
        <w:t>Hulme,2019</w:t>
      </w:r>
      <w:r w:rsidRPr="00F5280D">
        <w:rPr>
          <w:rFonts w:ascii="Times New Roman"/>
          <w:szCs w:val="24"/>
          <w:lang w:val="en-GB"/>
        </w:rPr>
        <w:t>). Own products can reduce costs from production, packaging, logistics and other aspects. This ensures that Lidl costs lead the implementation of the production and strengthens its market position (Carmarthen,2019)</w:t>
      </w:r>
    </w:p>
    <w:p w14:paraId="42E338ED" w14:textId="77777777" w:rsidR="006432A2" w:rsidRPr="002C4E5E" w:rsidRDefault="006432A2" w:rsidP="006432A2">
      <w:pPr>
        <w:pStyle w:val="1"/>
        <w:rPr>
          <w:rFonts w:ascii="Times New Roman"/>
          <w:lang w:val="en-GB"/>
        </w:rPr>
      </w:pPr>
      <w:bookmarkStart w:id="13" w:name="_Toc25673065"/>
      <w:r w:rsidRPr="002C4E5E">
        <w:rPr>
          <w:rFonts w:ascii="Times New Roman"/>
          <w:lang w:val="en-GB"/>
        </w:rPr>
        <w:t>3.</w:t>
      </w:r>
      <w:r>
        <w:rPr>
          <w:rFonts w:ascii="Times New Roman"/>
          <w:lang w:val="en-GB"/>
        </w:rPr>
        <w:t>2</w:t>
      </w:r>
      <w:r w:rsidRPr="002C4E5E">
        <w:rPr>
          <w:rFonts w:ascii="Times New Roman"/>
          <w:lang w:val="en-GB"/>
        </w:rPr>
        <w:t>.</w:t>
      </w:r>
      <w:r>
        <w:rPr>
          <w:rFonts w:ascii="Times New Roman"/>
          <w:lang w:val="en-GB"/>
        </w:rPr>
        <w:t>2</w:t>
      </w:r>
      <w:r w:rsidRPr="002C4E5E">
        <w:rPr>
          <w:rFonts w:ascii="Times New Roman"/>
          <w:lang w:val="en-GB"/>
        </w:rPr>
        <w:t xml:space="preserve"> Carefully selected product categories</w:t>
      </w:r>
      <w:bookmarkEnd w:id="13"/>
    </w:p>
    <w:p w14:paraId="220BB723" w14:textId="7FB89FA5" w:rsidR="006432A2" w:rsidRDefault="006432A2" w:rsidP="006432A2">
      <w:pPr>
        <w:rPr>
          <w:rFonts w:ascii="Times New Roman"/>
          <w:szCs w:val="24"/>
          <w:lang w:val="en-GB" w:eastAsia="en-US"/>
        </w:rPr>
      </w:pPr>
      <w:r>
        <w:rPr>
          <w:rFonts w:ascii="Times New Roman"/>
          <w:szCs w:val="24"/>
          <w:lang w:val="en-GB" w:eastAsia="en-US"/>
        </w:rPr>
        <w:t>Lidl</w:t>
      </w:r>
      <w:r w:rsidRPr="0034232B">
        <w:rPr>
          <w:rFonts w:ascii="Times New Roman"/>
          <w:szCs w:val="24"/>
          <w:lang w:val="en-GB" w:eastAsia="en-US"/>
        </w:rPr>
        <w:t xml:space="preserve"> offers a limited selection of products. </w:t>
      </w:r>
      <w:r>
        <w:rPr>
          <w:rFonts w:ascii="Times New Roman"/>
          <w:szCs w:val="24"/>
          <w:lang w:val="en-GB" w:eastAsia="en-US"/>
        </w:rPr>
        <w:t>Lidl</w:t>
      </w:r>
      <w:r w:rsidRPr="0034232B">
        <w:rPr>
          <w:rFonts w:ascii="Times New Roman"/>
          <w:szCs w:val="24"/>
          <w:lang w:val="en-GB" w:eastAsia="en-US"/>
        </w:rPr>
        <w:t xml:space="preserve">'s product shelves generally only store two brands of goods, one is its own brand, and the other is a local brand. This limited variety provides </w:t>
      </w:r>
      <w:r>
        <w:rPr>
          <w:rFonts w:ascii="Times New Roman"/>
          <w:szCs w:val="24"/>
          <w:lang w:val="en-GB" w:eastAsia="en-US"/>
        </w:rPr>
        <w:t>Lidl</w:t>
      </w:r>
      <w:r w:rsidRPr="0034232B">
        <w:rPr>
          <w:rFonts w:ascii="Times New Roman"/>
          <w:szCs w:val="24"/>
          <w:lang w:val="en-GB" w:eastAsia="en-US"/>
        </w:rPr>
        <w:t xml:space="preserve"> with more purchasing power as it is ordering fewer products. This is in contrast to the trend in other UK supermarkets, where other supermarkets offer a wider range of products that are tied around their brands and branded products. There are about 2,000 products in the </w:t>
      </w:r>
      <w:r>
        <w:rPr>
          <w:rFonts w:ascii="Times New Roman"/>
          <w:szCs w:val="24"/>
          <w:lang w:val="en-GB" w:eastAsia="en-US"/>
        </w:rPr>
        <w:t>Lidl</w:t>
      </w:r>
      <w:r w:rsidRPr="0034232B">
        <w:rPr>
          <w:rFonts w:ascii="Times New Roman"/>
          <w:szCs w:val="24"/>
          <w:lang w:val="en-GB" w:eastAsia="en-US"/>
        </w:rPr>
        <w:t xml:space="preserve"> store, which is much lower than the 20,000 unique products in the 60,000 stocks in the same grocery store or super </w:t>
      </w:r>
      <w:proofErr w:type="spellStart"/>
      <w:r w:rsidRPr="0034232B">
        <w:rPr>
          <w:rFonts w:ascii="Times New Roman"/>
          <w:szCs w:val="24"/>
          <w:lang w:val="en-GB" w:eastAsia="en-US"/>
        </w:rPr>
        <w:t>center</w:t>
      </w:r>
      <w:proofErr w:type="spellEnd"/>
      <w:r w:rsidRPr="0034232B">
        <w:rPr>
          <w:rFonts w:ascii="Times New Roman"/>
          <w:szCs w:val="24"/>
          <w:lang w:val="en-GB"/>
        </w:rPr>
        <w:t>（</w:t>
      </w:r>
      <w:r w:rsidR="00226FAD">
        <w:rPr>
          <w:rFonts w:ascii="Times New Roman"/>
          <w:szCs w:val="24"/>
          <w:lang w:val="en-GB"/>
        </w:rPr>
        <w:t>P</w:t>
      </w:r>
      <w:r w:rsidR="00226FAD">
        <w:rPr>
          <w:rFonts w:ascii="Times New Roman" w:hint="eastAsia"/>
          <w:szCs w:val="24"/>
          <w:lang w:val="en-GB"/>
        </w:rPr>
        <w:t>eterson</w:t>
      </w:r>
      <w:r w:rsidRPr="0034232B">
        <w:rPr>
          <w:rFonts w:ascii="Times New Roman"/>
          <w:szCs w:val="24"/>
          <w:lang w:val="en-GB"/>
        </w:rPr>
        <w:t>，</w:t>
      </w:r>
      <w:r w:rsidRPr="0034232B">
        <w:rPr>
          <w:rFonts w:ascii="Times New Roman"/>
          <w:szCs w:val="24"/>
          <w:lang w:val="en-GB" w:eastAsia="en-US"/>
        </w:rPr>
        <w:t>2019</w:t>
      </w:r>
      <w:r w:rsidRPr="0034232B">
        <w:rPr>
          <w:rFonts w:ascii="Times New Roman"/>
          <w:szCs w:val="24"/>
          <w:lang w:val="en-GB" w:eastAsia="en-US"/>
        </w:rPr>
        <w:t>）</w:t>
      </w:r>
      <w:r w:rsidRPr="0034232B">
        <w:rPr>
          <w:rFonts w:ascii="Times New Roman"/>
          <w:szCs w:val="24"/>
          <w:lang w:val="en-GB" w:eastAsia="en-US"/>
        </w:rPr>
        <w:t>.</w:t>
      </w:r>
    </w:p>
    <w:p w14:paraId="367D87CB" w14:textId="77777777" w:rsidR="006432A2" w:rsidRPr="002C4E5E" w:rsidRDefault="006432A2" w:rsidP="006432A2">
      <w:pPr>
        <w:pStyle w:val="1"/>
        <w:rPr>
          <w:rFonts w:ascii="Times New Roman"/>
          <w:lang w:val="en-GB"/>
        </w:rPr>
      </w:pPr>
      <w:bookmarkStart w:id="14" w:name="_Toc25673066"/>
      <w:r w:rsidRPr="002C4E5E">
        <w:rPr>
          <w:rFonts w:ascii="Times New Roman"/>
          <w:lang w:val="en-GB"/>
        </w:rPr>
        <w:t>3.</w:t>
      </w:r>
      <w:r>
        <w:rPr>
          <w:rFonts w:ascii="Times New Roman"/>
          <w:lang w:val="en-GB"/>
        </w:rPr>
        <w:t>2</w:t>
      </w:r>
      <w:r w:rsidRPr="002C4E5E">
        <w:rPr>
          <w:rFonts w:ascii="Times New Roman"/>
          <w:lang w:val="en-GB"/>
        </w:rPr>
        <w:t>.</w:t>
      </w:r>
      <w:r>
        <w:rPr>
          <w:rFonts w:ascii="Times New Roman"/>
          <w:lang w:val="en-GB"/>
        </w:rPr>
        <w:t>3</w:t>
      </w:r>
      <w:r w:rsidRPr="002C4E5E">
        <w:rPr>
          <w:rFonts w:ascii="Times New Roman"/>
          <w:lang w:val="en-GB"/>
        </w:rPr>
        <w:t xml:space="preserve"> Daily necessities are the main products.</w:t>
      </w:r>
      <w:bookmarkEnd w:id="14"/>
    </w:p>
    <w:p w14:paraId="08CF3491" w14:textId="77777777" w:rsidR="006432A2" w:rsidRDefault="006432A2" w:rsidP="006432A2">
      <w:pPr>
        <w:rPr>
          <w:rFonts w:ascii="Times New Roman"/>
          <w:szCs w:val="24"/>
          <w:lang w:val="en-GB" w:eastAsia="en-US"/>
        </w:rPr>
      </w:pPr>
      <w:r>
        <w:rPr>
          <w:rFonts w:ascii="Times New Roman"/>
          <w:szCs w:val="24"/>
          <w:lang w:val="en-GB" w:eastAsia="en-US"/>
        </w:rPr>
        <w:t>Lidl</w:t>
      </w:r>
      <w:r w:rsidRPr="0034232B">
        <w:rPr>
          <w:rFonts w:ascii="Times New Roman"/>
          <w:szCs w:val="24"/>
          <w:lang w:val="en-GB" w:eastAsia="en-US"/>
        </w:rPr>
        <w:t xml:space="preserve"> offers everyday items that shoppers prefer, such as cereals, juices, and produce, rather than niche or specialty products. The demand for these commodities is very large, and </w:t>
      </w:r>
      <w:r>
        <w:rPr>
          <w:rFonts w:ascii="Times New Roman"/>
          <w:szCs w:val="24"/>
          <w:lang w:val="en-GB" w:eastAsia="en-US"/>
        </w:rPr>
        <w:t>Lidl</w:t>
      </w:r>
      <w:r w:rsidRPr="0034232B">
        <w:rPr>
          <w:rFonts w:ascii="Times New Roman"/>
          <w:szCs w:val="24"/>
          <w:lang w:val="en-GB" w:eastAsia="en-US"/>
        </w:rPr>
        <w:t xml:space="preserve"> does not need to provide them with larger warehouses and spend extra warehouse costs to store them. This reduces the amount of money needed to organize the inventory of goods</w:t>
      </w:r>
      <w:r w:rsidRPr="0034232B">
        <w:rPr>
          <w:rFonts w:ascii="Times New Roman"/>
          <w:szCs w:val="24"/>
          <w:lang w:val="en-GB"/>
        </w:rPr>
        <w:lastRenderedPageBreak/>
        <w:t>（</w:t>
      </w:r>
      <w:r w:rsidRPr="0034232B">
        <w:rPr>
          <w:rFonts w:ascii="Times New Roman"/>
          <w:szCs w:val="24"/>
          <w:lang w:val="en-GB"/>
        </w:rPr>
        <w:t>Warwick University</w:t>
      </w:r>
      <w:r w:rsidRPr="0034232B">
        <w:rPr>
          <w:rFonts w:ascii="Times New Roman"/>
          <w:szCs w:val="24"/>
          <w:lang w:val="en-GB"/>
        </w:rPr>
        <w:t>，</w:t>
      </w:r>
      <w:r w:rsidRPr="0034232B">
        <w:rPr>
          <w:rFonts w:ascii="Times New Roman"/>
          <w:szCs w:val="24"/>
          <w:lang w:val="en-GB"/>
        </w:rPr>
        <w:t>2019</w:t>
      </w:r>
      <w:r w:rsidRPr="0034232B">
        <w:rPr>
          <w:rFonts w:ascii="Times New Roman"/>
          <w:szCs w:val="24"/>
          <w:lang w:val="en-GB"/>
        </w:rPr>
        <w:t>）</w:t>
      </w:r>
      <w:r w:rsidRPr="0034232B">
        <w:rPr>
          <w:rFonts w:ascii="Times New Roman"/>
          <w:szCs w:val="24"/>
          <w:lang w:val="en-GB" w:eastAsia="en-US"/>
        </w:rPr>
        <w:t>.</w:t>
      </w:r>
    </w:p>
    <w:p w14:paraId="10204C89" w14:textId="77777777" w:rsidR="006432A2" w:rsidRPr="002C4E5E" w:rsidRDefault="006432A2" w:rsidP="006432A2">
      <w:pPr>
        <w:pStyle w:val="1"/>
        <w:rPr>
          <w:rFonts w:ascii="Times New Roman"/>
          <w:lang w:val="en-GB"/>
        </w:rPr>
      </w:pPr>
      <w:bookmarkStart w:id="15" w:name="_Toc25673067"/>
      <w:r w:rsidRPr="002C4E5E">
        <w:rPr>
          <w:rFonts w:ascii="Times New Roman"/>
          <w:lang w:val="en-GB"/>
        </w:rPr>
        <w:t>3.</w:t>
      </w:r>
      <w:r>
        <w:rPr>
          <w:rFonts w:ascii="Times New Roman"/>
          <w:lang w:val="en-GB"/>
        </w:rPr>
        <w:t>2</w:t>
      </w:r>
      <w:r w:rsidRPr="002C4E5E">
        <w:rPr>
          <w:rFonts w:ascii="Times New Roman"/>
          <w:lang w:val="en-GB"/>
        </w:rPr>
        <w:t>.</w:t>
      </w:r>
      <w:r>
        <w:rPr>
          <w:rFonts w:ascii="Times New Roman"/>
          <w:lang w:val="en-GB"/>
        </w:rPr>
        <w:t>4</w:t>
      </w:r>
      <w:r w:rsidRPr="002C4E5E">
        <w:rPr>
          <w:rFonts w:ascii="Times New Roman"/>
          <w:lang w:val="en-GB"/>
        </w:rPr>
        <w:t xml:space="preserve"> Saving costs from stores</w:t>
      </w:r>
      <w:bookmarkEnd w:id="15"/>
    </w:p>
    <w:p w14:paraId="4224DD8A" w14:textId="6EE267A7" w:rsidR="006432A2" w:rsidRDefault="006432A2" w:rsidP="006432A2">
      <w:pPr>
        <w:rPr>
          <w:rFonts w:ascii="Times New Roman"/>
          <w:szCs w:val="24"/>
          <w:lang w:val="en-GB" w:eastAsia="en-US"/>
        </w:rPr>
      </w:pPr>
      <w:r>
        <w:rPr>
          <w:rFonts w:ascii="Times New Roman"/>
          <w:szCs w:val="24"/>
          <w:lang w:val="en-GB" w:eastAsia="en-US"/>
        </w:rPr>
        <w:t>Lidl</w:t>
      </w:r>
      <w:r w:rsidRPr="0034232B">
        <w:rPr>
          <w:rFonts w:ascii="Times New Roman"/>
          <w:szCs w:val="24"/>
          <w:lang w:val="en-GB" w:eastAsia="en-US"/>
        </w:rPr>
        <w:t xml:space="preserve"> reduces its operating costs. The store area of </w:t>
      </w:r>
      <w:r>
        <w:rPr>
          <w:rFonts w:ascii="Times New Roman"/>
          <w:szCs w:val="24"/>
          <w:lang w:val="en-GB" w:eastAsia="en-US"/>
        </w:rPr>
        <w:t>Lidl</w:t>
      </w:r>
      <w:r w:rsidRPr="0034232B">
        <w:rPr>
          <w:rFonts w:ascii="Times New Roman"/>
          <w:szCs w:val="24"/>
          <w:lang w:val="en-GB" w:eastAsia="en-US"/>
        </w:rPr>
        <w:t xml:space="preserve"> is relatively small. For example, </w:t>
      </w:r>
      <w:r>
        <w:rPr>
          <w:rFonts w:ascii="Times New Roman"/>
          <w:szCs w:val="24"/>
          <w:lang w:val="en-GB" w:eastAsia="en-US"/>
        </w:rPr>
        <w:t>Lidl</w:t>
      </w:r>
      <w:r w:rsidRPr="0034232B">
        <w:rPr>
          <w:rFonts w:ascii="Times New Roman"/>
          <w:szCs w:val="24"/>
          <w:lang w:val="en-GB" w:eastAsia="en-US"/>
        </w:rPr>
        <w:t>'s new store in the US has an average size of 20,000 square feet and has six aisles</w:t>
      </w:r>
      <w:r>
        <w:rPr>
          <w:rFonts w:ascii="Times New Roman"/>
          <w:szCs w:val="24"/>
          <w:lang w:val="en-GB" w:eastAsia="en-US"/>
        </w:rPr>
        <w:t xml:space="preserve"> (</w:t>
      </w:r>
      <w:r w:rsidRPr="00DF2B07">
        <w:rPr>
          <w:rFonts w:ascii="Times New Roman"/>
          <w:szCs w:val="24"/>
          <w:lang w:val="en-GB" w:eastAsia="en-US"/>
        </w:rPr>
        <w:t>Simmons</w:t>
      </w:r>
      <w:r>
        <w:rPr>
          <w:rFonts w:ascii="Times New Roman"/>
          <w:szCs w:val="24"/>
          <w:lang w:val="en-GB" w:eastAsia="en-US"/>
        </w:rPr>
        <w:t>,2019)</w:t>
      </w:r>
      <w:r w:rsidRPr="0034232B">
        <w:rPr>
          <w:rFonts w:ascii="Times New Roman"/>
          <w:szCs w:val="24"/>
          <w:lang w:val="en-GB" w:eastAsia="en-US"/>
        </w:rPr>
        <w:t xml:space="preserve">. Although it is larger than its European stores, it only accounts for about a quarter of American traditional supermarkets such as Kroger. At the same time, </w:t>
      </w:r>
      <w:r>
        <w:rPr>
          <w:rFonts w:ascii="Times New Roman"/>
          <w:szCs w:val="24"/>
          <w:lang w:val="en-GB" w:eastAsia="en-US"/>
        </w:rPr>
        <w:t>Lidl</w:t>
      </w:r>
      <w:r w:rsidRPr="0034232B">
        <w:rPr>
          <w:rFonts w:ascii="Times New Roman"/>
          <w:szCs w:val="24"/>
          <w:lang w:val="en-GB" w:eastAsia="en-US"/>
        </w:rPr>
        <w:t xml:space="preserve"> stores are sparsely populated to reduce </w:t>
      </w:r>
      <w:proofErr w:type="spellStart"/>
      <w:r w:rsidRPr="0034232B">
        <w:rPr>
          <w:rFonts w:ascii="Times New Roman"/>
          <w:szCs w:val="24"/>
          <w:lang w:val="en-GB" w:eastAsia="en-US"/>
        </w:rPr>
        <w:t>labor</w:t>
      </w:r>
      <w:proofErr w:type="spellEnd"/>
      <w:r w:rsidRPr="0034232B">
        <w:rPr>
          <w:rFonts w:ascii="Times New Roman"/>
          <w:szCs w:val="24"/>
          <w:lang w:val="en-GB" w:eastAsia="en-US"/>
        </w:rPr>
        <w:t xml:space="preserve"> costs. To limit the interaction between customers and employees, </w:t>
      </w:r>
      <w:r>
        <w:rPr>
          <w:rFonts w:ascii="Times New Roman"/>
          <w:szCs w:val="24"/>
          <w:lang w:val="en-GB" w:eastAsia="en-US"/>
        </w:rPr>
        <w:t>Lidl</w:t>
      </w:r>
      <w:r w:rsidRPr="0034232B">
        <w:rPr>
          <w:rFonts w:ascii="Times New Roman"/>
          <w:szCs w:val="24"/>
          <w:lang w:val="en-GB" w:eastAsia="en-US"/>
        </w:rPr>
        <w:t xml:space="preserve"> uses efficient technology and automation in the background. In the store, customers are asked to weigh their products and package their own food. This greatly reduces the number of employees required by the store. In addition, </w:t>
      </w:r>
      <w:r>
        <w:rPr>
          <w:rFonts w:ascii="Times New Roman"/>
          <w:szCs w:val="24"/>
          <w:lang w:val="en-GB" w:eastAsia="en-US"/>
        </w:rPr>
        <w:t>Lidl</w:t>
      </w:r>
      <w:r w:rsidRPr="0034232B">
        <w:rPr>
          <w:rFonts w:ascii="Times New Roman"/>
          <w:szCs w:val="24"/>
          <w:lang w:val="en-GB" w:eastAsia="en-US"/>
        </w:rPr>
        <w:t xml:space="preserve"> employees are also cross-trained so they can work in any department</w:t>
      </w:r>
      <w:r w:rsidRPr="0034232B">
        <w:rPr>
          <w:rFonts w:ascii="Times New Roman"/>
          <w:szCs w:val="24"/>
          <w:lang w:val="en-GB"/>
        </w:rPr>
        <w:t>（</w:t>
      </w:r>
      <w:r w:rsidR="00F35862" w:rsidRPr="00877020">
        <w:rPr>
          <w:rFonts w:ascii="Times New Roman"/>
          <w:szCs w:val="24"/>
        </w:rPr>
        <w:t>Peterson</w:t>
      </w:r>
      <w:r w:rsidRPr="0034232B">
        <w:rPr>
          <w:rFonts w:ascii="Times New Roman"/>
          <w:color w:val="111111"/>
          <w:szCs w:val="24"/>
          <w:shd w:val="clear" w:color="auto" w:fill="FFFFFF"/>
        </w:rPr>
        <w:t>，</w:t>
      </w:r>
      <w:r w:rsidRPr="0034232B">
        <w:rPr>
          <w:rFonts w:ascii="Times New Roman"/>
          <w:color w:val="111111"/>
          <w:szCs w:val="24"/>
          <w:shd w:val="clear" w:color="auto" w:fill="FFFFFF"/>
        </w:rPr>
        <w:t>2019</w:t>
      </w:r>
      <w:r w:rsidRPr="0034232B">
        <w:rPr>
          <w:rFonts w:ascii="Times New Roman"/>
          <w:szCs w:val="24"/>
          <w:lang w:val="en-GB"/>
        </w:rPr>
        <w:t>）</w:t>
      </w:r>
      <w:r w:rsidRPr="0034232B">
        <w:rPr>
          <w:rFonts w:ascii="Times New Roman"/>
          <w:szCs w:val="24"/>
          <w:lang w:val="en-GB" w:eastAsia="en-US"/>
        </w:rPr>
        <w:t xml:space="preserve">. The key to </w:t>
      </w:r>
      <w:r>
        <w:rPr>
          <w:rFonts w:ascii="Times New Roman"/>
          <w:szCs w:val="24"/>
          <w:lang w:val="en-GB" w:eastAsia="en-US"/>
        </w:rPr>
        <w:t>Lidl</w:t>
      </w:r>
      <w:r w:rsidRPr="0034232B">
        <w:rPr>
          <w:rFonts w:ascii="Times New Roman"/>
          <w:szCs w:val="24"/>
          <w:lang w:val="en-GB" w:eastAsia="en-US"/>
        </w:rPr>
        <w:t xml:space="preserve"> is to reduce costs from all angles. When the store is sited, the sun-facing side is selected as the commodity area. One way to do this is to let the store use natural light as much as possible.</w:t>
      </w:r>
    </w:p>
    <w:p w14:paraId="1B53D2B3" w14:textId="77777777" w:rsidR="006432A2" w:rsidRDefault="006432A2" w:rsidP="006432A2">
      <w:pPr>
        <w:rPr>
          <w:rFonts w:ascii="Times New Roman"/>
          <w:szCs w:val="24"/>
          <w:lang w:val="en-GB" w:eastAsia="en-US"/>
        </w:rPr>
      </w:pPr>
    </w:p>
    <w:p w14:paraId="79C6CF27" w14:textId="77777777" w:rsidR="006432A2" w:rsidRDefault="006432A2" w:rsidP="006432A2">
      <w:pPr>
        <w:rPr>
          <w:rFonts w:ascii="Times New Roman"/>
          <w:szCs w:val="24"/>
          <w:lang w:val="en-GB" w:eastAsia="en-US"/>
        </w:rPr>
      </w:pPr>
    </w:p>
    <w:p w14:paraId="5B05F8DD" w14:textId="77777777" w:rsidR="006432A2" w:rsidRDefault="006432A2" w:rsidP="006432A2">
      <w:pPr>
        <w:pStyle w:val="1"/>
        <w:rPr>
          <w:rFonts w:ascii="Times New Roman"/>
          <w:lang w:val="en-GB"/>
        </w:rPr>
      </w:pPr>
      <w:bookmarkStart w:id="16" w:name="_Toc25673068"/>
      <w:r w:rsidRPr="00691DD4">
        <w:rPr>
          <w:rFonts w:ascii="Times New Roman"/>
          <w:lang w:val="en-GB"/>
        </w:rPr>
        <w:t>3.3</w:t>
      </w:r>
      <w:r w:rsidRPr="00691DD4">
        <w:rPr>
          <w:rFonts w:ascii="Times New Roman"/>
        </w:rPr>
        <w:t xml:space="preserve"> </w:t>
      </w:r>
      <w:r w:rsidRPr="00691DD4">
        <w:rPr>
          <w:rFonts w:ascii="Times New Roman"/>
          <w:lang w:val="en-GB"/>
        </w:rPr>
        <w:t>Swot analysis of Lidl.</w:t>
      </w:r>
      <w:bookmarkEnd w:id="16"/>
    </w:p>
    <w:p w14:paraId="0F290D21" w14:textId="77777777" w:rsidR="006432A2" w:rsidRPr="00EF45FB" w:rsidRDefault="006432A2" w:rsidP="006432A2">
      <w:pPr>
        <w:rPr>
          <w:rFonts w:ascii="Times New Roman"/>
          <w:szCs w:val="24"/>
          <w:lang w:val="en-GB"/>
        </w:rPr>
      </w:pPr>
      <w:r w:rsidRPr="00EF45FB">
        <w:rPr>
          <w:rFonts w:ascii="Times New Roman"/>
          <w:szCs w:val="24"/>
          <w:lang w:val="en-GB"/>
        </w:rPr>
        <w:t>Lidl's strength lies in its extensive private label offering exclusivity, with its own products dominating. At the same time, Lidl uses its mature sales strategy to make its products available at lower prices. Lidl has a large number of stores in the UK and plans to expand the number of stores to 1,000 (McCarthy,2019). This has greatly increased brand awareness and competitiveness.</w:t>
      </w:r>
    </w:p>
    <w:p w14:paraId="34E97279" w14:textId="77777777" w:rsidR="006432A2" w:rsidRPr="00EF45FB" w:rsidRDefault="006432A2" w:rsidP="006432A2">
      <w:pPr>
        <w:rPr>
          <w:rFonts w:ascii="Times New Roman"/>
          <w:szCs w:val="24"/>
          <w:lang w:val="en-GB"/>
        </w:rPr>
      </w:pPr>
    </w:p>
    <w:p w14:paraId="7AD94A5E" w14:textId="77777777" w:rsidR="006432A2" w:rsidRPr="00EF45FB" w:rsidRDefault="006432A2" w:rsidP="006432A2">
      <w:pPr>
        <w:rPr>
          <w:rFonts w:ascii="Times New Roman"/>
          <w:szCs w:val="24"/>
        </w:rPr>
      </w:pPr>
      <w:r w:rsidRPr="00EF45FB">
        <w:rPr>
          <w:rFonts w:ascii="Times New Roman"/>
          <w:szCs w:val="24"/>
        </w:rPr>
        <w:t xml:space="preserve">Lidl's weakness is that its market share is not high compared to other large supermarkets in the UK. For example, </w:t>
      </w:r>
      <w:proofErr w:type="spellStart"/>
      <w:r w:rsidRPr="00EF45FB">
        <w:rPr>
          <w:rFonts w:ascii="Times New Roman"/>
          <w:szCs w:val="24"/>
        </w:rPr>
        <w:t>tesco</w:t>
      </w:r>
      <w:proofErr w:type="spellEnd"/>
      <w:r w:rsidRPr="00EF45FB">
        <w:rPr>
          <w:rFonts w:ascii="Times New Roman"/>
          <w:szCs w:val="24"/>
        </w:rPr>
        <w:t xml:space="preserve"> has 27% of the UK market share, while </w:t>
      </w:r>
      <w:proofErr w:type="spellStart"/>
      <w:r w:rsidRPr="00EF45FB">
        <w:rPr>
          <w:rFonts w:ascii="Times New Roman"/>
          <w:szCs w:val="24"/>
        </w:rPr>
        <w:t>lidl</w:t>
      </w:r>
      <w:proofErr w:type="spellEnd"/>
      <w:r w:rsidRPr="00EF45FB">
        <w:rPr>
          <w:rFonts w:ascii="Times New Roman"/>
          <w:szCs w:val="24"/>
        </w:rPr>
        <w:t xml:space="preserve"> has only 6%</w:t>
      </w:r>
      <w:r>
        <w:rPr>
          <w:rFonts w:ascii="Times New Roman"/>
          <w:szCs w:val="24"/>
        </w:rPr>
        <w:t xml:space="preserve"> </w:t>
      </w:r>
      <w:r w:rsidRPr="00EF45FB">
        <w:rPr>
          <w:rFonts w:ascii="Times New Roman"/>
          <w:szCs w:val="24"/>
        </w:rPr>
        <w:t>(Makortoff,2019). Although Lidl has a high reputation in Europe, its business development in Asia is not rapid.</w:t>
      </w:r>
    </w:p>
    <w:p w14:paraId="7D07041C" w14:textId="77777777" w:rsidR="006432A2" w:rsidRPr="00EF45FB" w:rsidRDefault="006432A2" w:rsidP="006432A2">
      <w:pPr>
        <w:rPr>
          <w:rFonts w:ascii="Times New Roman"/>
          <w:szCs w:val="24"/>
        </w:rPr>
      </w:pPr>
    </w:p>
    <w:p w14:paraId="1135B211" w14:textId="77777777" w:rsidR="006432A2" w:rsidRPr="00EF45FB" w:rsidRDefault="006432A2" w:rsidP="006432A2">
      <w:pPr>
        <w:rPr>
          <w:rFonts w:ascii="Times New Roman"/>
          <w:szCs w:val="24"/>
        </w:rPr>
      </w:pPr>
    </w:p>
    <w:p w14:paraId="53FCEE72" w14:textId="77777777" w:rsidR="006432A2" w:rsidRPr="00EF45FB" w:rsidRDefault="006432A2" w:rsidP="006432A2">
      <w:pPr>
        <w:rPr>
          <w:rFonts w:ascii="Times New Roman"/>
          <w:szCs w:val="24"/>
        </w:rPr>
      </w:pPr>
      <w:r w:rsidRPr="00EF45FB">
        <w:rPr>
          <w:rFonts w:ascii="Times New Roman"/>
          <w:szCs w:val="24"/>
        </w:rPr>
        <w:t>Lidl's opportunity is to gain a higher market share in the UK grocery market through the expansion of the number of stores. At the same time, Lidl can expand websites and applications for sales, which will increase product sales.</w:t>
      </w:r>
    </w:p>
    <w:p w14:paraId="29547511" w14:textId="77777777" w:rsidR="006432A2" w:rsidRPr="00EF45FB" w:rsidRDefault="006432A2" w:rsidP="006432A2">
      <w:pPr>
        <w:rPr>
          <w:rFonts w:ascii="Times New Roman"/>
          <w:szCs w:val="24"/>
        </w:rPr>
      </w:pPr>
    </w:p>
    <w:p w14:paraId="281BC500" w14:textId="77777777" w:rsidR="006432A2" w:rsidRPr="00EF45FB" w:rsidRDefault="006432A2" w:rsidP="006432A2">
      <w:pPr>
        <w:rPr>
          <w:rFonts w:ascii="Times New Roman"/>
          <w:szCs w:val="24"/>
        </w:rPr>
      </w:pPr>
      <w:r w:rsidRPr="00EF45FB">
        <w:rPr>
          <w:rFonts w:ascii="Times New Roman"/>
          <w:szCs w:val="24"/>
        </w:rPr>
        <w:t>Lidl's threat is that the speed of expansion of other supermarket brands will trigger more market competition. In addition, Lidl is prone to trigger price wars when its competitors compete for the market.</w:t>
      </w:r>
    </w:p>
    <w:p w14:paraId="4C6150D7" w14:textId="77777777" w:rsidR="006432A2" w:rsidRPr="002C4E5E" w:rsidRDefault="006432A2" w:rsidP="006432A2">
      <w:pPr>
        <w:pStyle w:val="1"/>
        <w:rPr>
          <w:rFonts w:ascii="Times New Roman"/>
          <w:lang w:val="en-GB"/>
        </w:rPr>
      </w:pPr>
      <w:bookmarkStart w:id="17" w:name="_Toc25673069"/>
      <w:r w:rsidRPr="002C4E5E">
        <w:rPr>
          <w:rFonts w:ascii="Times New Roman"/>
          <w:lang w:val="en-GB"/>
        </w:rPr>
        <w:lastRenderedPageBreak/>
        <w:t>3.</w:t>
      </w:r>
      <w:r>
        <w:rPr>
          <w:rFonts w:ascii="Times New Roman"/>
          <w:lang w:val="en-GB"/>
        </w:rPr>
        <w:t>4</w:t>
      </w:r>
      <w:r w:rsidRPr="002C4E5E">
        <w:rPr>
          <w:rFonts w:ascii="Times New Roman"/>
          <w:lang w:val="en-GB"/>
        </w:rPr>
        <w:tab/>
        <w:t>ADVANTAGES &amp; DISADVANTAGES OF THE STRATEGY</w:t>
      </w:r>
      <w:bookmarkEnd w:id="17"/>
    </w:p>
    <w:p w14:paraId="4C6718A7" w14:textId="77777777" w:rsidR="006432A2" w:rsidRPr="002C4E5E" w:rsidRDefault="006432A2" w:rsidP="006432A2">
      <w:pPr>
        <w:pStyle w:val="1"/>
        <w:rPr>
          <w:rFonts w:ascii="Times New Roman"/>
          <w:lang w:val="en-GB"/>
        </w:rPr>
      </w:pPr>
      <w:bookmarkStart w:id="18" w:name="_Toc25673070"/>
      <w:r w:rsidRPr="002C4E5E">
        <w:rPr>
          <w:rFonts w:ascii="Times New Roman"/>
          <w:lang w:val="en-GB"/>
        </w:rPr>
        <w:t>3.</w:t>
      </w:r>
      <w:r>
        <w:rPr>
          <w:rFonts w:ascii="Times New Roman"/>
          <w:lang w:val="en-GB"/>
        </w:rPr>
        <w:t>4</w:t>
      </w:r>
      <w:r w:rsidRPr="002C4E5E">
        <w:rPr>
          <w:rFonts w:ascii="Times New Roman"/>
          <w:lang w:val="en-GB"/>
        </w:rPr>
        <w:t>.1The advantage of cost leadership strategy</w:t>
      </w:r>
      <w:bookmarkEnd w:id="18"/>
    </w:p>
    <w:p w14:paraId="2A29A2A0" w14:textId="77777777" w:rsidR="006432A2" w:rsidRPr="002C4E5E" w:rsidRDefault="006432A2" w:rsidP="006432A2">
      <w:pPr>
        <w:pStyle w:val="1"/>
        <w:rPr>
          <w:rFonts w:ascii="Times New Roman"/>
          <w:lang w:val="en-GB"/>
        </w:rPr>
      </w:pPr>
      <w:bookmarkStart w:id="19" w:name="_Toc25673071"/>
      <w:r w:rsidRPr="002C4E5E">
        <w:rPr>
          <w:rFonts w:ascii="Times New Roman"/>
          <w:lang w:val="en-GB"/>
        </w:rPr>
        <w:t>3.</w:t>
      </w:r>
      <w:r>
        <w:rPr>
          <w:rFonts w:ascii="Times New Roman"/>
          <w:lang w:val="en-GB"/>
        </w:rPr>
        <w:t>4</w:t>
      </w:r>
      <w:r w:rsidRPr="002C4E5E">
        <w:rPr>
          <w:rFonts w:ascii="Times New Roman"/>
          <w:lang w:val="en-GB"/>
        </w:rPr>
        <w:t>.1.1 Product competitiveness.</w:t>
      </w:r>
      <w:bookmarkEnd w:id="19"/>
    </w:p>
    <w:p w14:paraId="1A509371" w14:textId="77777777" w:rsidR="006432A2" w:rsidRDefault="006432A2" w:rsidP="006432A2">
      <w:pPr>
        <w:rPr>
          <w:rFonts w:ascii="Times New Roman"/>
          <w:szCs w:val="24"/>
        </w:rPr>
      </w:pPr>
      <w:r>
        <w:rPr>
          <w:rFonts w:ascii="Times New Roman"/>
          <w:szCs w:val="24"/>
        </w:rPr>
        <w:t>Lidl</w:t>
      </w:r>
      <w:r w:rsidRPr="00032C86">
        <w:rPr>
          <w:rFonts w:ascii="Times New Roman"/>
          <w:szCs w:val="24"/>
        </w:rPr>
        <w:t xml:space="preserve">'s strong business structure enables </w:t>
      </w:r>
      <w:r>
        <w:rPr>
          <w:rFonts w:ascii="Times New Roman"/>
          <w:szCs w:val="24"/>
        </w:rPr>
        <w:t>Lidl</w:t>
      </w:r>
      <w:r w:rsidRPr="00032C86">
        <w:rPr>
          <w:rFonts w:ascii="Times New Roman"/>
          <w:szCs w:val="24"/>
        </w:rPr>
        <w:t xml:space="preserve"> to sell products at a lower price than other competitors. Although the price of the product is lower, higher sales can make up for the low profit of the commodity (Simon, 2010). </w:t>
      </w:r>
      <w:r>
        <w:rPr>
          <w:rFonts w:ascii="Times New Roman"/>
          <w:szCs w:val="24"/>
        </w:rPr>
        <w:t>Lidl</w:t>
      </w:r>
      <w:r w:rsidRPr="00032C86">
        <w:rPr>
          <w:rFonts w:ascii="Times New Roman"/>
          <w:szCs w:val="24"/>
        </w:rPr>
        <w:t xml:space="preserve"> offers over 90% of its own merchandise, and its extensive private label offers exclusivity and security. </w:t>
      </w:r>
      <w:r w:rsidRPr="001744EB">
        <w:rPr>
          <w:rFonts w:ascii="Times New Roman"/>
          <w:szCs w:val="24"/>
        </w:rPr>
        <w:t xml:space="preserve">At the same time, </w:t>
      </w:r>
      <w:r>
        <w:rPr>
          <w:rFonts w:ascii="Times New Roman"/>
          <w:szCs w:val="24"/>
        </w:rPr>
        <w:t>Lidl</w:t>
      </w:r>
      <w:r w:rsidRPr="001744EB">
        <w:rPr>
          <w:rFonts w:ascii="Times New Roman"/>
          <w:szCs w:val="24"/>
        </w:rPr>
        <w:t xml:space="preserve"> can establish a competitive advantage when its competitors compete for market share.</w:t>
      </w:r>
      <w:r w:rsidRPr="00E840D1">
        <w:t xml:space="preserve"> </w:t>
      </w:r>
      <w:r w:rsidRPr="00E840D1">
        <w:rPr>
          <w:rFonts w:ascii="Times New Roman"/>
          <w:szCs w:val="24"/>
        </w:rPr>
        <w:t>In addition, cost leadership strategies promote the availability of liquidity in the organization. Low-cost operating models allow organizations to spend more money on investment or product innovation. With its mature pricing model, Lidl has reduced competition from the market because competitors have difficulty achieving sales at lower prices.</w:t>
      </w:r>
    </w:p>
    <w:p w14:paraId="20351C30" w14:textId="77777777" w:rsidR="006432A2" w:rsidRPr="001744EB" w:rsidRDefault="006432A2" w:rsidP="006432A2">
      <w:pPr>
        <w:pStyle w:val="1"/>
        <w:rPr>
          <w:rFonts w:ascii="Times New Roman"/>
        </w:rPr>
      </w:pPr>
      <w:bookmarkStart w:id="20" w:name="_Toc25673072"/>
      <w:r w:rsidRPr="001744EB">
        <w:rPr>
          <w:rFonts w:ascii="Times New Roman"/>
        </w:rPr>
        <w:t>3.</w:t>
      </w:r>
      <w:r>
        <w:rPr>
          <w:rFonts w:ascii="Times New Roman"/>
        </w:rPr>
        <w:t>4</w:t>
      </w:r>
      <w:r w:rsidRPr="001744EB">
        <w:rPr>
          <w:rFonts w:ascii="Times New Roman"/>
        </w:rPr>
        <w:t>.1.2More flexible</w:t>
      </w:r>
      <w:bookmarkEnd w:id="20"/>
    </w:p>
    <w:p w14:paraId="30871184" w14:textId="10396661" w:rsidR="006432A2" w:rsidRDefault="006432A2" w:rsidP="006432A2">
      <w:pPr>
        <w:rPr>
          <w:rFonts w:ascii="Times New Roman"/>
          <w:szCs w:val="24"/>
        </w:rPr>
      </w:pPr>
      <w:r w:rsidRPr="00DF2B07">
        <w:rPr>
          <w:rFonts w:ascii="Times New Roman"/>
          <w:szCs w:val="24"/>
        </w:rPr>
        <w:t xml:space="preserve">The benefit of this is that </w:t>
      </w:r>
      <w:r>
        <w:rPr>
          <w:rFonts w:ascii="Times New Roman"/>
          <w:szCs w:val="24"/>
        </w:rPr>
        <w:t>Lidl</w:t>
      </w:r>
      <w:r w:rsidRPr="00DF2B07">
        <w:rPr>
          <w:rFonts w:ascii="Times New Roman"/>
          <w:szCs w:val="24"/>
        </w:rPr>
        <w:t xml:space="preserve">'s large scale of production and cost advantages make new entrants who want to join the industry discouraged and create barriers to entry. At the same time, when a strong supplier raises the price of the company's resources, low-cost companies can have more flexibility to deal with this dilemma. When commodities compete, </w:t>
      </w:r>
      <w:r>
        <w:rPr>
          <w:rFonts w:ascii="Times New Roman"/>
          <w:szCs w:val="24"/>
        </w:rPr>
        <w:t>Lidl</w:t>
      </w:r>
      <w:r w:rsidRPr="00DF2B07">
        <w:rPr>
          <w:rFonts w:ascii="Times New Roman"/>
          <w:szCs w:val="24"/>
        </w:rPr>
        <w:t xml:space="preserve"> tends to be better positioned than other companies in the industry</w:t>
      </w:r>
      <w:r>
        <w:rPr>
          <w:rFonts w:ascii="Times New Roman"/>
          <w:szCs w:val="24"/>
        </w:rPr>
        <w:t>（</w:t>
      </w:r>
      <w:r w:rsidR="00455769" w:rsidRPr="00455769">
        <w:rPr>
          <w:rFonts w:ascii="Times New Roman"/>
          <w:szCs w:val="24"/>
        </w:rPr>
        <w:t>Houston</w:t>
      </w:r>
      <w:r>
        <w:rPr>
          <w:rFonts w:ascii="Times New Roman"/>
          <w:szCs w:val="24"/>
        </w:rPr>
        <w:t>，</w:t>
      </w:r>
      <w:r>
        <w:rPr>
          <w:rFonts w:ascii="Times New Roman"/>
          <w:szCs w:val="24"/>
        </w:rPr>
        <w:t>2013</w:t>
      </w:r>
      <w:r>
        <w:rPr>
          <w:rFonts w:ascii="Times New Roman"/>
          <w:szCs w:val="24"/>
        </w:rPr>
        <w:t>）</w:t>
      </w:r>
      <w:r w:rsidRPr="00032C86">
        <w:rPr>
          <w:rFonts w:ascii="Times New Roman"/>
          <w:szCs w:val="24"/>
        </w:rPr>
        <w:t>.</w:t>
      </w:r>
      <w:r w:rsidRPr="00032C86">
        <w:t xml:space="preserve"> </w:t>
      </w:r>
      <w:r w:rsidRPr="00032C86">
        <w:rPr>
          <w:rFonts w:ascii="Times New Roman"/>
          <w:szCs w:val="24"/>
        </w:rPr>
        <w:t>Organizations that charge lower prices but sell larger quantities of goods can keep the company profitable and increase market share</w:t>
      </w:r>
      <w:r>
        <w:rPr>
          <w:rFonts w:ascii="Times New Roman"/>
          <w:szCs w:val="24"/>
        </w:rPr>
        <w:t>（</w:t>
      </w:r>
      <w:proofErr w:type="spellStart"/>
      <w:r w:rsidR="00226FAD">
        <w:rPr>
          <w:rFonts w:ascii="Times New Roman"/>
          <w:szCs w:val="24"/>
        </w:rPr>
        <w:t>G</w:t>
      </w:r>
      <w:r w:rsidR="00226FAD">
        <w:rPr>
          <w:rFonts w:ascii="Times New Roman" w:hint="eastAsia"/>
          <w:szCs w:val="24"/>
        </w:rPr>
        <w:t>aille</w:t>
      </w:r>
      <w:proofErr w:type="spellEnd"/>
      <w:r>
        <w:rPr>
          <w:rFonts w:ascii="Times New Roman"/>
          <w:szCs w:val="24"/>
        </w:rPr>
        <w:t>，</w:t>
      </w:r>
      <w:r>
        <w:rPr>
          <w:rFonts w:ascii="Times New Roman"/>
          <w:szCs w:val="24"/>
        </w:rPr>
        <w:t>2018</w:t>
      </w:r>
      <w:r>
        <w:rPr>
          <w:rFonts w:ascii="Times New Roman"/>
          <w:szCs w:val="24"/>
        </w:rPr>
        <w:t>）</w:t>
      </w:r>
      <w:r w:rsidRPr="00032C86">
        <w:rPr>
          <w:rFonts w:ascii="Times New Roman"/>
          <w:szCs w:val="24"/>
        </w:rPr>
        <w:t>.</w:t>
      </w:r>
    </w:p>
    <w:p w14:paraId="48B7B1A5" w14:textId="77777777" w:rsidR="006432A2" w:rsidRDefault="006432A2" w:rsidP="006432A2">
      <w:pPr>
        <w:rPr>
          <w:lang w:val="en-GB"/>
        </w:rPr>
      </w:pPr>
    </w:p>
    <w:p w14:paraId="4A26E5BA" w14:textId="77777777" w:rsidR="006432A2" w:rsidRPr="002C4E5E" w:rsidRDefault="006432A2" w:rsidP="006432A2">
      <w:pPr>
        <w:pStyle w:val="1"/>
        <w:rPr>
          <w:rFonts w:ascii="Times New Roman"/>
          <w:szCs w:val="28"/>
          <w:lang w:val="en-GB"/>
        </w:rPr>
      </w:pPr>
      <w:bookmarkStart w:id="21" w:name="_Toc25673073"/>
      <w:r w:rsidRPr="002C4E5E">
        <w:rPr>
          <w:rFonts w:ascii="Times New Roman"/>
          <w:szCs w:val="28"/>
          <w:lang w:val="en-GB"/>
        </w:rPr>
        <w:t>3.</w:t>
      </w:r>
      <w:r>
        <w:rPr>
          <w:rFonts w:ascii="Times New Roman"/>
          <w:szCs w:val="28"/>
          <w:lang w:val="en-GB"/>
        </w:rPr>
        <w:t>4</w:t>
      </w:r>
      <w:r w:rsidRPr="002C4E5E">
        <w:rPr>
          <w:rFonts w:ascii="Times New Roman"/>
          <w:szCs w:val="28"/>
          <w:lang w:val="en-GB"/>
        </w:rPr>
        <w:t>.2The advantage of cost leadership strategy</w:t>
      </w:r>
      <w:bookmarkEnd w:id="21"/>
    </w:p>
    <w:p w14:paraId="5147E1CB" w14:textId="77777777" w:rsidR="006432A2" w:rsidRPr="002C4E5E" w:rsidRDefault="006432A2" w:rsidP="006432A2">
      <w:pPr>
        <w:pStyle w:val="1"/>
        <w:rPr>
          <w:rFonts w:ascii="Times New Roman"/>
          <w:szCs w:val="28"/>
        </w:rPr>
      </w:pPr>
      <w:bookmarkStart w:id="22" w:name="_Toc25673074"/>
      <w:r w:rsidRPr="002C4E5E">
        <w:rPr>
          <w:rFonts w:ascii="Times New Roman"/>
          <w:szCs w:val="28"/>
        </w:rPr>
        <w:t>3.</w:t>
      </w:r>
      <w:r>
        <w:rPr>
          <w:rFonts w:ascii="Times New Roman"/>
          <w:szCs w:val="28"/>
        </w:rPr>
        <w:t>4</w:t>
      </w:r>
      <w:r w:rsidRPr="002C4E5E">
        <w:rPr>
          <w:rFonts w:ascii="Times New Roman"/>
          <w:szCs w:val="28"/>
        </w:rPr>
        <w:t>.2.1 No irreplaceable</w:t>
      </w:r>
      <w:bookmarkEnd w:id="22"/>
    </w:p>
    <w:p w14:paraId="4DADFEB0" w14:textId="77777777" w:rsidR="006432A2" w:rsidRDefault="006432A2" w:rsidP="006432A2">
      <w:pPr>
        <w:rPr>
          <w:rFonts w:ascii="Times New Roman"/>
          <w:szCs w:val="24"/>
        </w:rPr>
      </w:pPr>
      <w:r w:rsidRPr="002E4EB2">
        <w:rPr>
          <w:rFonts w:ascii="Times New Roman"/>
          <w:szCs w:val="24"/>
        </w:rPr>
        <w:t xml:space="preserve">The </w:t>
      </w:r>
      <w:r>
        <w:rPr>
          <w:rFonts w:ascii="Times New Roman"/>
          <w:szCs w:val="24"/>
        </w:rPr>
        <w:t>disadvantage</w:t>
      </w:r>
      <w:r w:rsidRPr="002E4EB2">
        <w:rPr>
          <w:rFonts w:ascii="Times New Roman"/>
          <w:szCs w:val="24"/>
        </w:rPr>
        <w:t xml:space="preserve"> is that once the organization introduces a process that saves on business costs, other companies can quickly replicate the technology and lower prices. If the </w:t>
      </w:r>
      <w:r w:rsidRPr="002E4EB2">
        <w:rPr>
          <w:rFonts w:ascii="Times New Roman"/>
          <w:szCs w:val="24"/>
        </w:rPr>
        <w:lastRenderedPageBreak/>
        <w:t xml:space="preserve">technology is replicated, the price advantage that the organization has will no longer </w:t>
      </w:r>
      <w:proofErr w:type="gramStart"/>
      <w:r w:rsidRPr="002E4EB2">
        <w:rPr>
          <w:rFonts w:ascii="Times New Roman"/>
          <w:szCs w:val="24"/>
        </w:rPr>
        <w:t>exist.</w:t>
      </w:r>
      <w:r w:rsidRPr="00EF45FB">
        <w:rPr>
          <w:rFonts w:ascii="Times New Roman"/>
          <w:szCs w:val="24"/>
        </w:rPr>
        <w:t>（</w:t>
      </w:r>
      <w:proofErr w:type="gramEnd"/>
      <w:r w:rsidRPr="00EF45FB">
        <w:rPr>
          <w:rFonts w:ascii="Times New Roman"/>
          <w:color w:val="212529"/>
          <w:szCs w:val="24"/>
          <w:shd w:val="clear" w:color="auto" w:fill="FFFFFF"/>
        </w:rPr>
        <w:t>Poulter</w:t>
      </w:r>
      <w:r w:rsidRPr="00EF45FB">
        <w:rPr>
          <w:rFonts w:ascii="Times New Roman"/>
          <w:color w:val="212529"/>
          <w:szCs w:val="24"/>
          <w:shd w:val="clear" w:color="auto" w:fill="FFFFFF"/>
        </w:rPr>
        <w:t>，</w:t>
      </w:r>
      <w:r w:rsidRPr="00EF45FB">
        <w:rPr>
          <w:rFonts w:ascii="Times New Roman"/>
          <w:color w:val="212529"/>
          <w:szCs w:val="24"/>
          <w:shd w:val="clear" w:color="auto" w:fill="FFFFFF"/>
        </w:rPr>
        <w:t>2014</w:t>
      </w:r>
      <w:r w:rsidRPr="00EF45FB">
        <w:rPr>
          <w:rFonts w:ascii="Times New Roman"/>
          <w:szCs w:val="24"/>
        </w:rPr>
        <w:t>）</w:t>
      </w:r>
    </w:p>
    <w:p w14:paraId="27108CE4" w14:textId="77777777" w:rsidR="006432A2" w:rsidRPr="002C4E5E" w:rsidRDefault="006432A2" w:rsidP="006432A2">
      <w:pPr>
        <w:pStyle w:val="1"/>
        <w:rPr>
          <w:rFonts w:ascii="Times New Roman"/>
        </w:rPr>
      </w:pPr>
      <w:bookmarkStart w:id="23" w:name="_Toc25673075"/>
      <w:r w:rsidRPr="002C4E5E">
        <w:rPr>
          <w:rFonts w:ascii="Times New Roman"/>
        </w:rPr>
        <w:t>3.</w:t>
      </w:r>
      <w:r>
        <w:rPr>
          <w:rFonts w:ascii="Times New Roman"/>
        </w:rPr>
        <w:t>4</w:t>
      </w:r>
      <w:r w:rsidRPr="002C4E5E">
        <w:rPr>
          <w:rFonts w:ascii="Times New Roman"/>
        </w:rPr>
        <w:t>.2.2 Price war</w:t>
      </w:r>
      <w:bookmarkEnd w:id="23"/>
    </w:p>
    <w:p w14:paraId="40F9D055" w14:textId="77777777" w:rsidR="006432A2" w:rsidRDefault="006432A2" w:rsidP="006432A2">
      <w:pPr>
        <w:rPr>
          <w:rFonts w:ascii="Times New Roman"/>
          <w:szCs w:val="24"/>
        </w:rPr>
      </w:pPr>
      <w:r w:rsidRPr="001C1DAC">
        <w:rPr>
          <w:rFonts w:ascii="Times New Roman"/>
          <w:szCs w:val="24"/>
        </w:rPr>
        <w:t>Another disadvantage of Lidl's cost-leading strategy is that it may trigger a price war, as its lower price may force competitors to lower prices to compete for market share</w:t>
      </w:r>
      <w:r>
        <w:rPr>
          <w:rFonts w:ascii="Times New Roman"/>
          <w:szCs w:val="24"/>
        </w:rPr>
        <w:t>（</w:t>
      </w:r>
      <w:r w:rsidRPr="001744EB">
        <w:rPr>
          <w:rFonts w:ascii="Times New Roman"/>
          <w:szCs w:val="24"/>
        </w:rPr>
        <w:t>Meissner</w:t>
      </w:r>
      <w:r w:rsidRPr="001744EB">
        <w:rPr>
          <w:rFonts w:ascii="Times New Roman"/>
          <w:szCs w:val="24"/>
        </w:rPr>
        <w:t>，</w:t>
      </w:r>
      <w:r w:rsidRPr="001744EB">
        <w:rPr>
          <w:rFonts w:ascii="Times New Roman"/>
          <w:szCs w:val="24"/>
        </w:rPr>
        <w:t>2010</w:t>
      </w:r>
      <w:r>
        <w:rPr>
          <w:rFonts w:ascii="Times New Roman"/>
          <w:szCs w:val="24"/>
        </w:rPr>
        <w:t>）</w:t>
      </w:r>
      <w:r>
        <w:rPr>
          <w:rFonts w:ascii="Times New Roman"/>
          <w:szCs w:val="24"/>
        </w:rPr>
        <w:t>.</w:t>
      </w:r>
      <w:r w:rsidRPr="00CA3745">
        <w:t xml:space="preserve"> </w:t>
      </w:r>
      <w:r w:rsidRPr="00CA3745">
        <w:rPr>
          <w:rFonts w:ascii="Times New Roman"/>
          <w:szCs w:val="24"/>
        </w:rPr>
        <w:t>In the case of low product prices, only when a large number of sales are generated can the cost leadership strategy achieve the overall profitability of the organization.</w:t>
      </w:r>
    </w:p>
    <w:p w14:paraId="4ABA2DFC" w14:textId="77777777" w:rsidR="006432A2" w:rsidRPr="002C4E5E" w:rsidRDefault="006432A2" w:rsidP="006432A2">
      <w:pPr>
        <w:pStyle w:val="1"/>
        <w:rPr>
          <w:rFonts w:ascii="Times New Roman"/>
        </w:rPr>
      </w:pPr>
      <w:bookmarkStart w:id="24" w:name="_Toc25673076"/>
      <w:r w:rsidRPr="002C4E5E">
        <w:rPr>
          <w:rFonts w:ascii="Times New Roman"/>
        </w:rPr>
        <w:t>3.</w:t>
      </w:r>
      <w:r>
        <w:rPr>
          <w:rFonts w:ascii="Times New Roman"/>
        </w:rPr>
        <w:t>4</w:t>
      </w:r>
      <w:r w:rsidRPr="002C4E5E">
        <w:rPr>
          <w:rFonts w:ascii="Times New Roman"/>
        </w:rPr>
        <w:t>.2.3 Lack of predictability of the market.</w:t>
      </w:r>
      <w:bookmarkEnd w:id="24"/>
      <w:r w:rsidRPr="002C4E5E">
        <w:rPr>
          <w:rFonts w:ascii="Times New Roman"/>
        </w:rPr>
        <w:t xml:space="preserve"> </w:t>
      </w:r>
    </w:p>
    <w:p w14:paraId="638305F8" w14:textId="64CFBD52" w:rsidR="006432A2" w:rsidRDefault="006432A2" w:rsidP="006432A2">
      <w:pPr>
        <w:rPr>
          <w:rFonts w:ascii="Times New Roman"/>
          <w:szCs w:val="24"/>
        </w:rPr>
      </w:pPr>
      <w:r w:rsidRPr="002E4EB2">
        <w:rPr>
          <w:rFonts w:ascii="Times New Roman"/>
          <w:szCs w:val="24"/>
        </w:rPr>
        <w:t>At the same time, organizations that use cost-leading strategies focus on reducing product costs, thereby losing their ability to anticipate market changes in products. Companies may find that the products they produce are cheap, but they do not satisfy consumer preferences. This is the most dangerous aspect of taking cost-leading strategic companies</w:t>
      </w:r>
      <w:r>
        <w:rPr>
          <w:rFonts w:ascii="Times New Roman"/>
          <w:szCs w:val="24"/>
        </w:rPr>
        <w:t>（</w:t>
      </w:r>
      <w:proofErr w:type="spellStart"/>
      <w:r w:rsidR="00F35862" w:rsidRPr="00F35862">
        <w:rPr>
          <w:rFonts w:ascii="Times New Roman"/>
          <w:szCs w:val="24"/>
        </w:rPr>
        <w:t>Niedt</w:t>
      </w:r>
      <w:proofErr w:type="spellEnd"/>
      <w:r>
        <w:rPr>
          <w:rFonts w:ascii="Times New Roman"/>
          <w:szCs w:val="24"/>
        </w:rPr>
        <w:t>，</w:t>
      </w:r>
      <w:r>
        <w:rPr>
          <w:rFonts w:ascii="Times New Roman"/>
          <w:szCs w:val="24"/>
        </w:rPr>
        <w:t>2019</w:t>
      </w:r>
      <w:r>
        <w:rPr>
          <w:rFonts w:ascii="Times New Roman"/>
          <w:szCs w:val="24"/>
        </w:rPr>
        <w:t>）</w:t>
      </w:r>
      <w:r>
        <w:rPr>
          <w:rFonts w:ascii="Times New Roman"/>
          <w:szCs w:val="24"/>
        </w:rPr>
        <w:t>.</w:t>
      </w:r>
      <w:r w:rsidRPr="00CA3745">
        <w:rPr>
          <w:rFonts w:ascii="Times New Roman"/>
          <w:szCs w:val="24"/>
        </w:rPr>
        <w:t>Focusing on low-cost transactions, Lidl is prone to neglect market research. In addition, Lidl is also more susceptible to changes in the market environment due to cost reduction strategies. Organizations with cost leadership strategies have less reaction time to respond to market changes.</w:t>
      </w:r>
    </w:p>
    <w:p w14:paraId="3488EABD" w14:textId="77777777" w:rsidR="006432A2" w:rsidRPr="00F5280D" w:rsidRDefault="006432A2" w:rsidP="006432A2"/>
    <w:p w14:paraId="03A220DE" w14:textId="77777777" w:rsidR="006432A2" w:rsidRPr="00F5280D" w:rsidRDefault="006432A2" w:rsidP="006432A2"/>
    <w:p w14:paraId="7DD38DB5" w14:textId="77777777" w:rsidR="006432A2" w:rsidRDefault="006432A2" w:rsidP="006432A2"/>
    <w:p w14:paraId="37F04746" w14:textId="77777777" w:rsidR="006432A2" w:rsidRDefault="006432A2" w:rsidP="006432A2"/>
    <w:p w14:paraId="17EB1F46" w14:textId="77777777" w:rsidR="006432A2" w:rsidRDefault="006432A2" w:rsidP="006432A2"/>
    <w:p w14:paraId="321B87EA" w14:textId="77777777" w:rsidR="006432A2" w:rsidRDefault="006432A2" w:rsidP="006432A2"/>
    <w:p w14:paraId="6539DA6C" w14:textId="77777777" w:rsidR="006432A2" w:rsidRDefault="006432A2" w:rsidP="006432A2"/>
    <w:p w14:paraId="777D46D6" w14:textId="77777777" w:rsidR="006432A2" w:rsidRDefault="006432A2" w:rsidP="006432A2"/>
    <w:p w14:paraId="1C136546" w14:textId="77777777" w:rsidR="006432A2" w:rsidRDefault="006432A2" w:rsidP="006432A2"/>
    <w:p w14:paraId="2F20E6B4" w14:textId="77777777" w:rsidR="006432A2" w:rsidRDefault="006432A2" w:rsidP="006432A2"/>
    <w:p w14:paraId="1C3F4AAE" w14:textId="77777777" w:rsidR="006432A2" w:rsidRDefault="006432A2" w:rsidP="006432A2"/>
    <w:p w14:paraId="4320AD08" w14:textId="77777777" w:rsidR="006432A2" w:rsidRDefault="006432A2" w:rsidP="006432A2"/>
    <w:p w14:paraId="579AF21B" w14:textId="77777777" w:rsidR="006432A2" w:rsidRDefault="006432A2" w:rsidP="006432A2"/>
    <w:p w14:paraId="6E46ECB8" w14:textId="77777777" w:rsidR="006432A2" w:rsidRDefault="006432A2" w:rsidP="006432A2"/>
    <w:p w14:paraId="31F432CD" w14:textId="77777777" w:rsidR="006432A2" w:rsidRDefault="006432A2" w:rsidP="006432A2"/>
    <w:p w14:paraId="004DA1F1" w14:textId="77777777" w:rsidR="006432A2" w:rsidRDefault="006432A2" w:rsidP="006432A2"/>
    <w:p w14:paraId="3D4A4842" w14:textId="77777777" w:rsidR="006432A2" w:rsidRDefault="006432A2" w:rsidP="006432A2"/>
    <w:p w14:paraId="2AE51520" w14:textId="77777777" w:rsidR="006432A2" w:rsidRPr="00711686" w:rsidRDefault="006432A2" w:rsidP="006432A2">
      <w:pPr>
        <w:rPr>
          <w:rFonts w:hint="eastAsia"/>
        </w:rPr>
      </w:pPr>
      <w:bookmarkStart w:id="25" w:name="_GoBack"/>
      <w:bookmarkEnd w:id="25"/>
    </w:p>
    <w:p w14:paraId="3168287E" w14:textId="77777777" w:rsidR="006432A2" w:rsidRDefault="006432A2" w:rsidP="006432A2">
      <w:pPr>
        <w:pStyle w:val="1"/>
        <w:rPr>
          <w:rFonts w:ascii="Times New Roman"/>
        </w:rPr>
      </w:pPr>
      <w:bookmarkStart w:id="26" w:name="_Toc25673077"/>
      <w:r w:rsidRPr="002C4E5E">
        <w:rPr>
          <w:rFonts w:ascii="Times New Roman"/>
        </w:rPr>
        <w:lastRenderedPageBreak/>
        <w:t>4.0 conclusion</w:t>
      </w:r>
      <w:bookmarkEnd w:id="26"/>
      <w:r w:rsidRPr="002C4E5E">
        <w:rPr>
          <w:rFonts w:ascii="Times New Roman"/>
        </w:rPr>
        <w:t xml:space="preserve"> </w:t>
      </w:r>
    </w:p>
    <w:p w14:paraId="03E648A3" w14:textId="77777777" w:rsidR="006432A2" w:rsidRPr="00760868" w:rsidRDefault="006432A2" w:rsidP="006432A2">
      <w:pPr>
        <w:rPr>
          <w:rFonts w:ascii="Times New Roman"/>
          <w:szCs w:val="24"/>
        </w:rPr>
      </w:pPr>
      <w:r w:rsidRPr="00760868">
        <w:rPr>
          <w:rFonts w:ascii="Times New Roman"/>
          <w:szCs w:val="24"/>
        </w:rPr>
        <w:t>In short, Lidl uses a cost-leading strategy to reduce the cost of production and service, and to provide customers with affordable goods.</w:t>
      </w:r>
    </w:p>
    <w:p w14:paraId="347D470B" w14:textId="77777777" w:rsidR="006432A2" w:rsidRPr="00760868" w:rsidRDefault="006432A2" w:rsidP="006432A2">
      <w:pPr>
        <w:rPr>
          <w:rFonts w:ascii="Times New Roman"/>
          <w:szCs w:val="24"/>
        </w:rPr>
      </w:pPr>
      <w:r w:rsidRPr="00760868">
        <w:rPr>
          <w:rFonts w:ascii="Times New Roman"/>
          <w:szCs w:val="24"/>
        </w:rPr>
        <w:t>The main strategy of Lidl is to use its own brand extensively and to ensure that the product meets the quality requirements of consumers. Lidl strictly controls the types of goods, and the sale of goods is mostly based on daily necessities. In addition, Lidl uses a segmentation strategy to segment the market. Although this part of the customer has no loyalty to its brand, it helps to facilitate short-term sales of the product. Therefore, the cost of storing the Lidl product is small, and the circulation rate of the product is high. At the same time, Lidl achieves long-term success through training employees. The number of employees in each store is small, but employees can replace each other's work.</w:t>
      </w:r>
    </w:p>
    <w:p w14:paraId="451B42D1" w14:textId="77777777" w:rsidR="006432A2" w:rsidRPr="00760868" w:rsidRDefault="006432A2" w:rsidP="006432A2">
      <w:pPr>
        <w:rPr>
          <w:rFonts w:ascii="Times New Roman"/>
          <w:szCs w:val="24"/>
        </w:rPr>
      </w:pPr>
      <w:proofErr w:type="spellStart"/>
      <w:r w:rsidRPr="00760868">
        <w:rPr>
          <w:rFonts w:ascii="Times New Roman"/>
          <w:szCs w:val="24"/>
        </w:rPr>
        <w:t>Lild</w:t>
      </w:r>
      <w:proofErr w:type="spellEnd"/>
      <w:r w:rsidRPr="00760868">
        <w:rPr>
          <w:rFonts w:ascii="Times New Roman"/>
          <w:szCs w:val="24"/>
        </w:rPr>
        <w:t xml:space="preserve"> has taken advantage of its cost-leading strategy. Lidl's own products meet the needs of low-income groups because of its lower prices, and at the same time attract a wider consumer base because of the quality of its own products. This helps Lidl increase sales while controlling costs. In addition, the number of Lidl stores is large, which undoubtedly helped Lidl to create brand awareness.</w:t>
      </w:r>
    </w:p>
    <w:p w14:paraId="41DF3341" w14:textId="4D7D7122" w:rsidR="006432A2" w:rsidRDefault="006432A2" w:rsidP="006432A2">
      <w:pPr>
        <w:rPr>
          <w:rFonts w:ascii="Times New Roman"/>
          <w:szCs w:val="24"/>
        </w:rPr>
      </w:pPr>
      <w:r w:rsidRPr="00760868">
        <w:rPr>
          <w:rFonts w:ascii="Times New Roman"/>
          <w:szCs w:val="24"/>
        </w:rPr>
        <w:t>However, there are some shortcomings when the organization adopts this strategy. First, lower prices tend to trigger price wars, forcing competitors to lower prices. In addition, organizations' cost-saving processes are vulnerable to imitation, threatening the organization's profitability.</w:t>
      </w:r>
    </w:p>
    <w:p w14:paraId="6069F479" w14:textId="5BD4BEF7" w:rsidR="00455769" w:rsidRDefault="00455769" w:rsidP="006432A2">
      <w:pPr>
        <w:rPr>
          <w:rFonts w:ascii="Times New Roman"/>
          <w:szCs w:val="24"/>
        </w:rPr>
      </w:pPr>
    </w:p>
    <w:p w14:paraId="0BAEF0FC" w14:textId="6A13D1BF" w:rsidR="00455769" w:rsidRDefault="00455769" w:rsidP="006432A2">
      <w:pPr>
        <w:rPr>
          <w:rFonts w:ascii="Times New Roman"/>
          <w:szCs w:val="24"/>
        </w:rPr>
      </w:pPr>
    </w:p>
    <w:p w14:paraId="15626DF2" w14:textId="6E78CF9E" w:rsidR="00455769" w:rsidRDefault="00455769" w:rsidP="006432A2">
      <w:pPr>
        <w:rPr>
          <w:rFonts w:ascii="Times New Roman"/>
          <w:szCs w:val="24"/>
        </w:rPr>
      </w:pPr>
    </w:p>
    <w:p w14:paraId="2BC1C10F" w14:textId="6F69DD06" w:rsidR="00455769" w:rsidRDefault="00455769" w:rsidP="006432A2">
      <w:pPr>
        <w:rPr>
          <w:rFonts w:ascii="Times New Roman"/>
          <w:szCs w:val="24"/>
        </w:rPr>
      </w:pPr>
    </w:p>
    <w:p w14:paraId="4B51147B" w14:textId="41893FB9" w:rsidR="00455769" w:rsidRDefault="00455769" w:rsidP="006432A2">
      <w:pPr>
        <w:rPr>
          <w:rFonts w:ascii="Times New Roman"/>
          <w:szCs w:val="24"/>
        </w:rPr>
      </w:pPr>
    </w:p>
    <w:p w14:paraId="495E71BD" w14:textId="385BB13B" w:rsidR="00455769" w:rsidRDefault="00455769" w:rsidP="006432A2">
      <w:pPr>
        <w:rPr>
          <w:rFonts w:ascii="Times New Roman"/>
          <w:szCs w:val="24"/>
        </w:rPr>
      </w:pPr>
    </w:p>
    <w:p w14:paraId="30AAFAAD" w14:textId="1D8DD93D" w:rsidR="00455769" w:rsidRDefault="00455769" w:rsidP="006432A2">
      <w:pPr>
        <w:rPr>
          <w:rFonts w:ascii="Times New Roman"/>
          <w:szCs w:val="24"/>
        </w:rPr>
      </w:pPr>
    </w:p>
    <w:p w14:paraId="65D3AE22" w14:textId="627E36D6" w:rsidR="00455769" w:rsidRDefault="00455769" w:rsidP="006432A2">
      <w:pPr>
        <w:rPr>
          <w:rFonts w:ascii="Times New Roman"/>
          <w:szCs w:val="24"/>
        </w:rPr>
      </w:pPr>
    </w:p>
    <w:p w14:paraId="1F0AA827" w14:textId="504D2650" w:rsidR="00455769" w:rsidRDefault="00455769" w:rsidP="006432A2">
      <w:pPr>
        <w:rPr>
          <w:rFonts w:ascii="Times New Roman"/>
          <w:szCs w:val="24"/>
        </w:rPr>
      </w:pPr>
    </w:p>
    <w:p w14:paraId="3AC3B2C4" w14:textId="755EE19F" w:rsidR="00455769" w:rsidRDefault="00455769" w:rsidP="006432A2">
      <w:pPr>
        <w:rPr>
          <w:rFonts w:ascii="Times New Roman"/>
          <w:szCs w:val="24"/>
        </w:rPr>
      </w:pPr>
    </w:p>
    <w:p w14:paraId="54028F0D" w14:textId="2E194034" w:rsidR="00455769" w:rsidRDefault="00455769" w:rsidP="006432A2">
      <w:pPr>
        <w:rPr>
          <w:rFonts w:ascii="Times New Roman"/>
          <w:szCs w:val="24"/>
        </w:rPr>
      </w:pPr>
    </w:p>
    <w:p w14:paraId="19C0C90C" w14:textId="511F0854" w:rsidR="00455769" w:rsidRDefault="00455769" w:rsidP="006432A2">
      <w:pPr>
        <w:rPr>
          <w:rFonts w:ascii="Times New Roman"/>
          <w:szCs w:val="24"/>
        </w:rPr>
      </w:pPr>
    </w:p>
    <w:p w14:paraId="2E8F6D86" w14:textId="7F9559B6" w:rsidR="00455769" w:rsidRDefault="00455769" w:rsidP="006432A2">
      <w:pPr>
        <w:rPr>
          <w:rFonts w:ascii="Times New Roman"/>
          <w:szCs w:val="24"/>
        </w:rPr>
      </w:pPr>
    </w:p>
    <w:p w14:paraId="1F9F8FA2" w14:textId="6DFEDE75" w:rsidR="00455769" w:rsidRDefault="00455769" w:rsidP="006432A2">
      <w:pPr>
        <w:rPr>
          <w:rFonts w:ascii="Times New Roman"/>
          <w:szCs w:val="24"/>
        </w:rPr>
      </w:pPr>
    </w:p>
    <w:p w14:paraId="65A92D48" w14:textId="3B7D9949" w:rsidR="00455769" w:rsidRDefault="00455769" w:rsidP="006432A2">
      <w:pPr>
        <w:rPr>
          <w:rFonts w:ascii="Times New Roman"/>
          <w:szCs w:val="24"/>
        </w:rPr>
      </w:pPr>
    </w:p>
    <w:p w14:paraId="5C6E4774" w14:textId="2B9107B7" w:rsidR="00455769" w:rsidRDefault="00455769" w:rsidP="006432A2">
      <w:pPr>
        <w:rPr>
          <w:rFonts w:ascii="Times New Roman"/>
          <w:szCs w:val="24"/>
        </w:rPr>
      </w:pPr>
    </w:p>
    <w:p w14:paraId="75E1CE2B" w14:textId="632F39C2" w:rsidR="00455769" w:rsidRDefault="00455769" w:rsidP="006432A2">
      <w:pPr>
        <w:rPr>
          <w:rFonts w:ascii="Times New Roman"/>
          <w:szCs w:val="24"/>
        </w:rPr>
      </w:pPr>
    </w:p>
    <w:p w14:paraId="25C7BB05" w14:textId="361D1FBB" w:rsidR="00455769" w:rsidRDefault="00455769" w:rsidP="006432A2">
      <w:pPr>
        <w:rPr>
          <w:rFonts w:ascii="Times New Roman"/>
          <w:szCs w:val="24"/>
        </w:rPr>
      </w:pPr>
    </w:p>
    <w:p w14:paraId="16572865" w14:textId="419918AD" w:rsidR="00455769" w:rsidRDefault="00455769" w:rsidP="006432A2">
      <w:pPr>
        <w:rPr>
          <w:rFonts w:ascii="Times New Roman"/>
          <w:szCs w:val="24"/>
        </w:rPr>
      </w:pPr>
    </w:p>
    <w:p w14:paraId="29547506" w14:textId="2968CAE2" w:rsidR="00455769" w:rsidRDefault="00455769" w:rsidP="006432A2">
      <w:pPr>
        <w:rPr>
          <w:rFonts w:ascii="Times New Roman"/>
          <w:szCs w:val="24"/>
        </w:rPr>
      </w:pPr>
    </w:p>
    <w:p w14:paraId="343C05C9" w14:textId="0610BEC4" w:rsidR="00455769" w:rsidRDefault="00455769" w:rsidP="006432A2">
      <w:pPr>
        <w:rPr>
          <w:rFonts w:ascii="Times New Roman"/>
          <w:szCs w:val="24"/>
        </w:rPr>
      </w:pPr>
    </w:p>
    <w:p w14:paraId="09580218" w14:textId="51ED3A7B" w:rsidR="00455769" w:rsidRDefault="00455769" w:rsidP="006432A2">
      <w:pPr>
        <w:rPr>
          <w:rFonts w:ascii="Times New Roman"/>
          <w:szCs w:val="24"/>
        </w:rPr>
      </w:pPr>
    </w:p>
    <w:p w14:paraId="14E972BA" w14:textId="77777777" w:rsidR="00455769" w:rsidRPr="00760868" w:rsidRDefault="00455769" w:rsidP="006432A2">
      <w:pPr>
        <w:rPr>
          <w:rFonts w:ascii="Times New Roman" w:hint="eastAsia"/>
          <w:szCs w:val="24"/>
        </w:rPr>
      </w:pPr>
    </w:p>
    <w:p w14:paraId="2ABE0A99" w14:textId="77777777" w:rsidR="006432A2" w:rsidRDefault="006432A2" w:rsidP="006432A2">
      <w:pPr>
        <w:pStyle w:val="1"/>
        <w:rPr>
          <w:rFonts w:ascii="Times New Roman"/>
          <w:lang w:val="en-GB"/>
        </w:rPr>
      </w:pPr>
      <w:bookmarkStart w:id="27" w:name="_Toc25673078"/>
      <w:r w:rsidRPr="002C4E5E">
        <w:rPr>
          <w:rFonts w:ascii="Times New Roman"/>
          <w:lang w:val="en-GB"/>
        </w:rPr>
        <w:lastRenderedPageBreak/>
        <w:t>4.1 recommendations</w:t>
      </w:r>
      <w:bookmarkEnd w:id="27"/>
    </w:p>
    <w:p w14:paraId="57A95C15" w14:textId="77777777" w:rsidR="006432A2" w:rsidRPr="00760868" w:rsidRDefault="006432A2" w:rsidP="006432A2">
      <w:pPr>
        <w:rPr>
          <w:rFonts w:ascii="Times New Roman"/>
          <w:szCs w:val="24"/>
          <w:lang w:val="en-GB"/>
        </w:rPr>
      </w:pPr>
      <w:r w:rsidRPr="00760868">
        <w:rPr>
          <w:rFonts w:ascii="Times New Roman"/>
          <w:szCs w:val="24"/>
          <w:lang w:val="en-GB"/>
        </w:rPr>
        <w:t>Lidl's cost leadership strategy can provide customers with lower-priced products. Therefore, Lidl should continue to open more stores in the UK to expand brand influence and market awareness.</w:t>
      </w:r>
    </w:p>
    <w:p w14:paraId="173E7CEE" w14:textId="77777777" w:rsidR="006432A2" w:rsidRPr="00760868" w:rsidRDefault="006432A2" w:rsidP="006432A2">
      <w:pPr>
        <w:rPr>
          <w:rFonts w:ascii="Times New Roman"/>
          <w:szCs w:val="24"/>
          <w:lang w:val="en-GB"/>
        </w:rPr>
      </w:pPr>
      <w:r w:rsidRPr="00760868">
        <w:rPr>
          <w:rFonts w:ascii="Times New Roman"/>
          <w:szCs w:val="24"/>
          <w:lang w:val="en-GB"/>
        </w:rPr>
        <w:t>At the same time, Lidl can develop and implement high-end branded products to compete with large supermarket retailers for new customer segments and compete in more complex market environments.</w:t>
      </w:r>
    </w:p>
    <w:p w14:paraId="534B6E22" w14:textId="77777777" w:rsidR="006432A2" w:rsidRDefault="006432A2" w:rsidP="006432A2">
      <w:pPr>
        <w:rPr>
          <w:rFonts w:ascii="Times New Roman"/>
          <w:szCs w:val="24"/>
          <w:lang w:val="en-GB"/>
        </w:rPr>
      </w:pPr>
      <w:r w:rsidRPr="00EF45FB">
        <w:rPr>
          <w:rFonts w:ascii="Times New Roman"/>
          <w:szCs w:val="24"/>
          <w:lang w:val="en-GB"/>
        </w:rPr>
        <w:t>Lidl can also perfect its own shopping application</w:t>
      </w:r>
      <w:r w:rsidRPr="00760868">
        <w:rPr>
          <w:rFonts w:ascii="Times New Roman"/>
          <w:szCs w:val="24"/>
          <w:lang w:val="en-GB"/>
        </w:rPr>
        <w:t xml:space="preserve"> to meet consumers' convenient online shopping needs and </w:t>
      </w:r>
      <w:r>
        <w:rPr>
          <w:rFonts w:ascii="Times New Roman"/>
          <w:szCs w:val="24"/>
          <w:lang w:val="en-GB"/>
        </w:rPr>
        <w:t>reduce</w:t>
      </w:r>
      <w:r w:rsidRPr="00760868">
        <w:rPr>
          <w:rFonts w:ascii="Times New Roman"/>
          <w:szCs w:val="24"/>
          <w:lang w:val="en-GB"/>
        </w:rPr>
        <w:t xml:space="preserve"> delivery time. </w:t>
      </w:r>
      <w:r w:rsidRPr="00EF45FB">
        <w:rPr>
          <w:rFonts w:ascii="Times New Roman"/>
          <w:szCs w:val="24"/>
          <w:lang w:val="en-GB"/>
        </w:rPr>
        <w:t>This can continue to increase sales due to price advantages and attract those who are busy with work and have no more time to shop.</w:t>
      </w:r>
    </w:p>
    <w:p w14:paraId="0FCCE69F" w14:textId="77777777" w:rsidR="006432A2" w:rsidRPr="00760868" w:rsidRDefault="006432A2" w:rsidP="006432A2">
      <w:pPr>
        <w:rPr>
          <w:rFonts w:ascii="Times New Roman"/>
          <w:szCs w:val="24"/>
          <w:lang w:val="en-GB"/>
        </w:rPr>
      </w:pPr>
      <w:r w:rsidRPr="00760868">
        <w:rPr>
          <w:rFonts w:ascii="Times New Roman"/>
          <w:szCs w:val="24"/>
          <w:lang w:val="en-GB"/>
        </w:rPr>
        <w:t>Lidl can also monitor competitors' new services to determine if they are threatened.</w:t>
      </w:r>
    </w:p>
    <w:p w14:paraId="42B81430" w14:textId="77777777" w:rsidR="006432A2" w:rsidRDefault="006432A2" w:rsidP="006432A2">
      <w:pPr>
        <w:rPr>
          <w:lang w:val="en-GB"/>
        </w:rPr>
      </w:pPr>
    </w:p>
    <w:p w14:paraId="2AEB58A5" w14:textId="77777777" w:rsidR="006432A2" w:rsidRDefault="006432A2" w:rsidP="006432A2">
      <w:pPr>
        <w:rPr>
          <w:lang w:val="en-GB"/>
        </w:rPr>
      </w:pPr>
    </w:p>
    <w:p w14:paraId="21B4784D" w14:textId="05195F2D" w:rsidR="006432A2" w:rsidRDefault="006432A2" w:rsidP="006432A2">
      <w:pPr>
        <w:rPr>
          <w:lang w:val="en-GB"/>
        </w:rPr>
      </w:pPr>
    </w:p>
    <w:p w14:paraId="3964E859" w14:textId="6F3279DB" w:rsidR="00455769" w:rsidRDefault="00455769" w:rsidP="006432A2">
      <w:pPr>
        <w:rPr>
          <w:lang w:val="en-GB"/>
        </w:rPr>
      </w:pPr>
    </w:p>
    <w:p w14:paraId="7E79AEB5" w14:textId="226E97FA" w:rsidR="00455769" w:rsidRDefault="00455769" w:rsidP="006432A2">
      <w:pPr>
        <w:rPr>
          <w:lang w:val="en-GB"/>
        </w:rPr>
      </w:pPr>
    </w:p>
    <w:p w14:paraId="07C905C0" w14:textId="0AAB974E" w:rsidR="00455769" w:rsidRDefault="00455769" w:rsidP="006432A2">
      <w:pPr>
        <w:rPr>
          <w:lang w:val="en-GB"/>
        </w:rPr>
      </w:pPr>
    </w:p>
    <w:p w14:paraId="73D841F5" w14:textId="1A6E1E2E" w:rsidR="00455769" w:rsidRDefault="00455769" w:rsidP="006432A2">
      <w:pPr>
        <w:rPr>
          <w:lang w:val="en-GB"/>
        </w:rPr>
      </w:pPr>
    </w:p>
    <w:p w14:paraId="0D889C29" w14:textId="253A83A5" w:rsidR="00455769" w:rsidRDefault="00455769" w:rsidP="006432A2">
      <w:pPr>
        <w:rPr>
          <w:lang w:val="en-GB"/>
        </w:rPr>
      </w:pPr>
    </w:p>
    <w:p w14:paraId="50D9277C" w14:textId="25918896" w:rsidR="00455769" w:rsidRDefault="00455769" w:rsidP="006432A2">
      <w:pPr>
        <w:rPr>
          <w:lang w:val="en-GB"/>
        </w:rPr>
      </w:pPr>
    </w:p>
    <w:p w14:paraId="5B31AFBE" w14:textId="0542AF33" w:rsidR="00455769" w:rsidRDefault="00455769" w:rsidP="006432A2">
      <w:pPr>
        <w:rPr>
          <w:lang w:val="en-GB"/>
        </w:rPr>
      </w:pPr>
    </w:p>
    <w:p w14:paraId="6A47ED19" w14:textId="3359604C" w:rsidR="00455769" w:rsidRDefault="00455769" w:rsidP="006432A2">
      <w:pPr>
        <w:rPr>
          <w:lang w:val="en-GB"/>
        </w:rPr>
      </w:pPr>
    </w:p>
    <w:p w14:paraId="06D01FDA" w14:textId="2292AD69" w:rsidR="00455769" w:rsidRDefault="00455769" w:rsidP="006432A2">
      <w:pPr>
        <w:rPr>
          <w:lang w:val="en-GB"/>
        </w:rPr>
      </w:pPr>
    </w:p>
    <w:p w14:paraId="70136A43" w14:textId="2F32699F" w:rsidR="00455769" w:rsidRDefault="00455769" w:rsidP="006432A2">
      <w:pPr>
        <w:rPr>
          <w:lang w:val="en-GB"/>
        </w:rPr>
      </w:pPr>
    </w:p>
    <w:p w14:paraId="3C0AB814" w14:textId="3452C0D5" w:rsidR="00455769" w:rsidRDefault="00455769" w:rsidP="006432A2">
      <w:pPr>
        <w:rPr>
          <w:lang w:val="en-GB"/>
        </w:rPr>
      </w:pPr>
    </w:p>
    <w:p w14:paraId="65BC7ACD" w14:textId="3DA80983" w:rsidR="00455769" w:rsidRDefault="00455769" w:rsidP="006432A2">
      <w:pPr>
        <w:rPr>
          <w:lang w:val="en-GB"/>
        </w:rPr>
      </w:pPr>
    </w:p>
    <w:p w14:paraId="7281A920" w14:textId="70773AEF" w:rsidR="00455769" w:rsidRDefault="00455769" w:rsidP="006432A2">
      <w:pPr>
        <w:rPr>
          <w:lang w:val="en-GB"/>
        </w:rPr>
      </w:pPr>
    </w:p>
    <w:p w14:paraId="291CE8A6" w14:textId="7BC875B9" w:rsidR="00455769" w:rsidRDefault="00455769" w:rsidP="006432A2">
      <w:pPr>
        <w:rPr>
          <w:lang w:val="en-GB"/>
        </w:rPr>
      </w:pPr>
    </w:p>
    <w:p w14:paraId="5459317E" w14:textId="399F1FAC" w:rsidR="00455769" w:rsidRDefault="00455769" w:rsidP="006432A2">
      <w:pPr>
        <w:rPr>
          <w:lang w:val="en-GB"/>
        </w:rPr>
      </w:pPr>
    </w:p>
    <w:p w14:paraId="4497F316" w14:textId="5AE30E94" w:rsidR="00455769" w:rsidRDefault="00455769" w:rsidP="006432A2">
      <w:pPr>
        <w:rPr>
          <w:lang w:val="en-GB"/>
        </w:rPr>
      </w:pPr>
    </w:p>
    <w:p w14:paraId="53B328C5" w14:textId="7DF995D6" w:rsidR="00455769" w:rsidRDefault="00455769" w:rsidP="006432A2">
      <w:pPr>
        <w:rPr>
          <w:lang w:val="en-GB"/>
        </w:rPr>
      </w:pPr>
    </w:p>
    <w:p w14:paraId="6AF63138" w14:textId="4E66F589" w:rsidR="00455769" w:rsidRDefault="00455769" w:rsidP="006432A2">
      <w:pPr>
        <w:rPr>
          <w:lang w:val="en-GB"/>
        </w:rPr>
      </w:pPr>
    </w:p>
    <w:p w14:paraId="5EE66BAC" w14:textId="535CF12E" w:rsidR="00455769" w:rsidRDefault="00455769" w:rsidP="006432A2">
      <w:pPr>
        <w:rPr>
          <w:lang w:val="en-GB"/>
        </w:rPr>
      </w:pPr>
    </w:p>
    <w:p w14:paraId="2F9D5FB5" w14:textId="77777777" w:rsidR="00455769" w:rsidRDefault="00455769" w:rsidP="006432A2">
      <w:pPr>
        <w:rPr>
          <w:rFonts w:hint="eastAsia"/>
          <w:lang w:val="en-GB"/>
        </w:rPr>
      </w:pPr>
    </w:p>
    <w:p w14:paraId="2377EAF4" w14:textId="77777777" w:rsidR="006432A2" w:rsidRPr="002C4E5E" w:rsidRDefault="006432A2" w:rsidP="006432A2">
      <w:pPr>
        <w:pStyle w:val="1"/>
        <w:rPr>
          <w:rFonts w:ascii="Times New Roman"/>
          <w:lang w:val="en-GB"/>
        </w:rPr>
      </w:pPr>
      <w:bookmarkStart w:id="28" w:name="_Toc25673079"/>
      <w:r w:rsidRPr="002C4E5E">
        <w:rPr>
          <w:rFonts w:ascii="Times New Roman"/>
          <w:lang w:val="en-GB"/>
        </w:rPr>
        <w:lastRenderedPageBreak/>
        <w:t>5.0 reference</w:t>
      </w:r>
      <w:bookmarkEnd w:id="28"/>
      <w:r w:rsidRPr="002C4E5E">
        <w:rPr>
          <w:rFonts w:ascii="Times New Roman"/>
          <w:lang w:val="en-GB"/>
        </w:rPr>
        <w:t xml:space="preserve"> </w:t>
      </w:r>
    </w:p>
    <w:p w14:paraId="4A7D6955" w14:textId="77777777" w:rsidR="006432A2" w:rsidRDefault="006432A2" w:rsidP="006432A2">
      <w:pPr>
        <w:rPr>
          <w:rFonts w:ascii="Times New Roman"/>
          <w:szCs w:val="24"/>
          <w:lang w:val="en-GB"/>
        </w:rPr>
      </w:pPr>
    </w:p>
    <w:p w14:paraId="483EC1C9" w14:textId="641DC8FA" w:rsidR="006432A2" w:rsidRPr="00226FAD" w:rsidRDefault="004901E7" w:rsidP="004901E7">
      <w:pPr>
        <w:rPr>
          <w:rFonts w:ascii="Times New Roman"/>
          <w:i/>
          <w:iCs/>
          <w:szCs w:val="24"/>
        </w:rPr>
      </w:pPr>
      <w:r w:rsidRPr="00226FAD">
        <w:rPr>
          <w:rFonts w:ascii="Times New Roman"/>
          <w:szCs w:val="24"/>
        </w:rPr>
        <w:t xml:space="preserve">Lidl </w:t>
      </w:r>
      <w:r w:rsidR="006432A2" w:rsidRPr="00226FAD">
        <w:rPr>
          <w:rFonts w:ascii="Times New Roman"/>
          <w:szCs w:val="24"/>
        </w:rPr>
        <w:t>(2019)</w:t>
      </w:r>
      <w:r w:rsidRPr="00226FAD">
        <w:rPr>
          <w:rFonts w:ascii="Times New Roman"/>
        </w:rPr>
        <w:t xml:space="preserve"> </w:t>
      </w:r>
      <w:r w:rsidRPr="00226FAD">
        <w:rPr>
          <w:rFonts w:ascii="Times New Roman"/>
          <w:i/>
          <w:iCs/>
          <w:szCs w:val="24"/>
        </w:rPr>
        <w:t>delivering value and</w:t>
      </w:r>
      <w:r w:rsidRPr="00226FAD">
        <w:rPr>
          <w:rFonts w:ascii="Times New Roman"/>
          <w:i/>
          <w:iCs/>
          <w:szCs w:val="24"/>
        </w:rPr>
        <w:t xml:space="preserve"> </w:t>
      </w:r>
      <w:r w:rsidRPr="00226FAD">
        <w:rPr>
          <w:rFonts w:ascii="Times New Roman"/>
          <w:i/>
          <w:iCs/>
          <w:szCs w:val="24"/>
        </w:rPr>
        <w:t>freshness since 1973</w:t>
      </w:r>
      <w:r w:rsidR="006432A2" w:rsidRPr="00226FAD">
        <w:rPr>
          <w:rFonts w:ascii="Times New Roman"/>
          <w:i/>
          <w:iCs/>
          <w:szCs w:val="24"/>
        </w:rPr>
        <w:t xml:space="preserve"> </w:t>
      </w:r>
      <w:r w:rsidR="006432A2" w:rsidRPr="00226FAD">
        <w:rPr>
          <w:rFonts w:ascii="Times New Roman"/>
          <w:szCs w:val="24"/>
        </w:rPr>
        <w:t>[online]. Available from:</w:t>
      </w:r>
      <w:r w:rsidR="006432A2" w:rsidRPr="00226FAD">
        <w:rPr>
          <w:rFonts w:ascii="Times New Roman"/>
          <w:i/>
          <w:iCs/>
          <w:szCs w:val="24"/>
        </w:rPr>
        <w:t xml:space="preserve"> </w:t>
      </w:r>
      <w:hyperlink r:id="rId6" w:history="1">
        <w:r w:rsidRPr="00226FAD">
          <w:rPr>
            <w:rStyle w:val="a3"/>
            <w:rFonts w:ascii="Times New Roman"/>
          </w:rPr>
          <w:t>https://www.lidl.com/about-us</w:t>
        </w:r>
      </w:hyperlink>
      <w:r w:rsidRPr="00226FAD">
        <w:rPr>
          <w:rFonts w:ascii="Times New Roman"/>
          <w:szCs w:val="24"/>
        </w:rPr>
        <w:t xml:space="preserve"> </w:t>
      </w:r>
      <w:r w:rsidR="006432A2" w:rsidRPr="00226FAD">
        <w:rPr>
          <w:rFonts w:ascii="Times New Roman"/>
          <w:szCs w:val="24"/>
        </w:rPr>
        <w:t>[Accessed 16 November 2019].</w:t>
      </w:r>
    </w:p>
    <w:p w14:paraId="2A9D290B" w14:textId="77777777" w:rsidR="006432A2" w:rsidRPr="00226FAD" w:rsidRDefault="006432A2" w:rsidP="006432A2">
      <w:pPr>
        <w:rPr>
          <w:rFonts w:ascii="Times New Roman"/>
        </w:rPr>
      </w:pPr>
    </w:p>
    <w:p w14:paraId="6A3C497C" w14:textId="46D67283" w:rsidR="006432A2" w:rsidRPr="00226FAD" w:rsidRDefault="00226FAD" w:rsidP="006432A2">
      <w:pPr>
        <w:rPr>
          <w:rFonts w:ascii="Times New Roman"/>
          <w:szCs w:val="24"/>
        </w:rPr>
      </w:pPr>
      <w:r w:rsidRPr="00226FAD">
        <w:rPr>
          <w:rFonts w:ascii="Times New Roman"/>
          <w:color w:val="404040"/>
          <w:shd w:val="clear" w:color="auto" w:fill="FFFFFF"/>
        </w:rPr>
        <w:t>Lidl</w:t>
      </w:r>
      <w:r w:rsidR="006432A2" w:rsidRPr="00226FAD">
        <w:rPr>
          <w:rFonts w:ascii="Times New Roman"/>
          <w:szCs w:val="24"/>
        </w:rPr>
        <w:t xml:space="preserve"> (201</w:t>
      </w:r>
      <w:r w:rsidRPr="00226FAD">
        <w:rPr>
          <w:rFonts w:ascii="Times New Roman"/>
          <w:szCs w:val="24"/>
        </w:rPr>
        <w:t>9</w:t>
      </w:r>
      <w:r w:rsidR="006432A2" w:rsidRPr="00226FAD">
        <w:rPr>
          <w:rFonts w:ascii="Times New Roman"/>
          <w:szCs w:val="24"/>
        </w:rPr>
        <w:t xml:space="preserve">) </w:t>
      </w:r>
      <w:r w:rsidRPr="00226FAD">
        <w:rPr>
          <w:rFonts w:ascii="Times New Roman"/>
          <w:i/>
          <w:iCs/>
          <w:szCs w:val="24"/>
        </w:rPr>
        <w:t>about us</w:t>
      </w:r>
      <w:r w:rsidRPr="00226FAD">
        <w:rPr>
          <w:rFonts w:ascii="Times New Roman"/>
          <w:szCs w:val="24"/>
        </w:rPr>
        <w:t xml:space="preserve"> </w:t>
      </w:r>
      <w:r w:rsidR="006432A2" w:rsidRPr="00226FAD">
        <w:rPr>
          <w:rFonts w:ascii="Times New Roman"/>
          <w:szCs w:val="24"/>
        </w:rPr>
        <w:t>[online]. Available from:</w:t>
      </w:r>
      <w:r w:rsidR="006432A2" w:rsidRPr="00226FAD">
        <w:rPr>
          <w:rFonts w:ascii="Times New Roman"/>
          <w:i/>
          <w:iCs/>
          <w:szCs w:val="24"/>
        </w:rPr>
        <w:t xml:space="preserve"> </w:t>
      </w:r>
      <w:hyperlink r:id="rId7" w:history="1">
        <w:r w:rsidRPr="00226FAD">
          <w:rPr>
            <w:rStyle w:val="a3"/>
            <w:rFonts w:ascii="Times New Roman"/>
          </w:rPr>
          <w:t>https://www.lidl.co.uk/about-us</w:t>
        </w:r>
      </w:hyperlink>
      <w:r w:rsidRPr="00226FAD">
        <w:rPr>
          <w:rFonts w:ascii="Times New Roman"/>
          <w:szCs w:val="24"/>
        </w:rPr>
        <w:t xml:space="preserve"> </w:t>
      </w:r>
      <w:r w:rsidR="006432A2" w:rsidRPr="00226FAD">
        <w:rPr>
          <w:rFonts w:ascii="Times New Roman"/>
          <w:szCs w:val="24"/>
        </w:rPr>
        <w:t>[Accessed 16 November 2019].</w:t>
      </w:r>
    </w:p>
    <w:p w14:paraId="25DC069F" w14:textId="77777777" w:rsidR="006432A2" w:rsidRPr="00877020" w:rsidRDefault="006432A2" w:rsidP="006432A2">
      <w:pPr>
        <w:rPr>
          <w:rFonts w:ascii="Times New Roman"/>
          <w:szCs w:val="24"/>
        </w:rPr>
      </w:pPr>
    </w:p>
    <w:p w14:paraId="04F6BCCF" w14:textId="77777777" w:rsidR="006432A2" w:rsidRPr="00877020" w:rsidRDefault="006432A2" w:rsidP="006432A2">
      <w:pPr>
        <w:rPr>
          <w:rFonts w:ascii="Times New Roman"/>
          <w:i/>
          <w:iCs/>
          <w:szCs w:val="24"/>
        </w:rPr>
      </w:pPr>
      <w:r w:rsidRPr="00221EA2">
        <w:rPr>
          <w:rFonts w:ascii="Times New Roman"/>
          <w:color w:val="011010"/>
          <w:szCs w:val="24"/>
          <w:shd w:val="clear" w:color="auto" w:fill="FBFBFB"/>
        </w:rPr>
        <w:t xml:space="preserve">Rebecca Smithers </w:t>
      </w:r>
      <w:r>
        <w:rPr>
          <w:rFonts w:ascii="Times New Roman"/>
          <w:color w:val="011010"/>
          <w:szCs w:val="24"/>
          <w:shd w:val="clear" w:color="auto" w:fill="FBFBFB"/>
        </w:rPr>
        <w:t xml:space="preserve">(2019) </w:t>
      </w:r>
      <w:r>
        <w:rPr>
          <w:rFonts w:ascii="Times New Roman"/>
          <w:i/>
          <w:iCs/>
          <w:color w:val="011010"/>
          <w:szCs w:val="24"/>
          <w:shd w:val="clear" w:color="auto" w:fill="FBFBFB"/>
        </w:rPr>
        <w:t>Lidl</w:t>
      </w:r>
      <w:r w:rsidRPr="00141C15">
        <w:rPr>
          <w:rFonts w:ascii="Times New Roman"/>
          <w:i/>
          <w:iCs/>
          <w:color w:val="011010"/>
          <w:szCs w:val="24"/>
          <w:shd w:val="clear" w:color="auto" w:fill="FBFBFB"/>
        </w:rPr>
        <w:t xml:space="preserve"> Community Project </w:t>
      </w:r>
      <w:r w:rsidRPr="00877020">
        <w:rPr>
          <w:rFonts w:ascii="Times New Roman"/>
          <w:szCs w:val="24"/>
        </w:rPr>
        <w:t>[online]. Available from:</w:t>
      </w:r>
      <w:r w:rsidRPr="00877020">
        <w:rPr>
          <w:rFonts w:ascii="Times New Roman"/>
          <w:i/>
          <w:iCs/>
          <w:szCs w:val="24"/>
        </w:rPr>
        <w:t xml:space="preserve"> </w:t>
      </w:r>
      <w:hyperlink r:id="rId8" w:anchor="voucher-donation-fund" w:history="1">
        <w:r>
          <w:rPr>
            <w:rStyle w:val="a3"/>
          </w:rPr>
          <w:t>https://www.abettertomorrow-Lidl-ni.co.uk/community/#voucher-donation-fund</w:t>
        </w:r>
      </w:hyperlink>
      <w:r w:rsidRPr="00877020">
        <w:rPr>
          <w:rFonts w:ascii="Times New Roman"/>
          <w:szCs w:val="24"/>
        </w:rPr>
        <w:t xml:space="preserve"> [Accessed 16 November 2019].</w:t>
      </w:r>
    </w:p>
    <w:p w14:paraId="08B609C6" w14:textId="77777777" w:rsidR="006432A2" w:rsidRPr="00141C15" w:rsidRDefault="006432A2" w:rsidP="006432A2">
      <w:pPr>
        <w:rPr>
          <w:rFonts w:ascii="Times New Roman"/>
          <w:color w:val="011010"/>
          <w:szCs w:val="24"/>
          <w:shd w:val="clear" w:color="auto" w:fill="FBFBFB"/>
        </w:rPr>
      </w:pPr>
    </w:p>
    <w:p w14:paraId="36F91246" w14:textId="77777777" w:rsidR="006432A2" w:rsidRPr="00965CE8" w:rsidRDefault="006432A2" w:rsidP="006432A2">
      <w:pPr>
        <w:rPr>
          <w:rFonts w:ascii="Times New Roman"/>
          <w:szCs w:val="24"/>
        </w:rPr>
      </w:pPr>
      <w:r w:rsidRPr="00965CE8">
        <w:rPr>
          <w:rFonts w:ascii="Times New Roman"/>
          <w:szCs w:val="24"/>
        </w:rPr>
        <w:t>Johnson, G. Scholes, K. and Whittington, R., (2005</w:t>
      </w:r>
      <w:proofErr w:type="gramStart"/>
      <w:r w:rsidRPr="00965CE8">
        <w:rPr>
          <w:rFonts w:ascii="Times New Roman"/>
          <w:szCs w:val="24"/>
        </w:rPr>
        <w:t>).Exploring</w:t>
      </w:r>
      <w:proofErr w:type="gramEnd"/>
      <w:r w:rsidRPr="00965CE8">
        <w:rPr>
          <w:rFonts w:ascii="Times New Roman"/>
          <w:szCs w:val="24"/>
        </w:rPr>
        <w:t xml:space="preserve"> Corporate Strategies.7th ed. Harlow: Pearson.</w:t>
      </w:r>
    </w:p>
    <w:p w14:paraId="0C3EC8C5" w14:textId="77777777" w:rsidR="006432A2" w:rsidRPr="00965CE8" w:rsidRDefault="006432A2" w:rsidP="006432A2">
      <w:pPr>
        <w:rPr>
          <w:rFonts w:ascii="Times New Roman"/>
          <w:szCs w:val="24"/>
        </w:rPr>
      </w:pPr>
    </w:p>
    <w:p w14:paraId="5FA8F007" w14:textId="77777777" w:rsidR="006432A2" w:rsidRPr="00965CE8" w:rsidRDefault="006432A2" w:rsidP="006432A2">
      <w:pPr>
        <w:rPr>
          <w:rFonts w:ascii="Times New Roman"/>
          <w:szCs w:val="24"/>
        </w:rPr>
      </w:pPr>
      <w:r w:rsidRPr="00965CE8">
        <w:rPr>
          <w:rFonts w:ascii="Times New Roman"/>
          <w:szCs w:val="24"/>
        </w:rPr>
        <w:t>Hill, C. W. L and Jones, G. R, (2009). Essentials of Strategic Management.2nd ed. Mason: Cengage Learning.</w:t>
      </w:r>
    </w:p>
    <w:p w14:paraId="6F0D1ACD" w14:textId="77777777" w:rsidR="006432A2" w:rsidRPr="00965CE8" w:rsidRDefault="006432A2" w:rsidP="006432A2">
      <w:pPr>
        <w:rPr>
          <w:rFonts w:ascii="Times New Roman"/>
          <w:szCs w:val="24"/>
        </w:rPr>
      </w:pPr>
    </w:p>
    <w:p w14:paraId="37F9E172" w14:textId="77777777" w:rsidR="006432A2" w:rsidRPr="00965CE8" w:rsidRDefault="006432A2" w:rsidP="006432A2">
      <w:pPr>
        <w:rPr>
          <w:rFonts w:ascii="Times New Roman"/>
          <w:szCs w:val="24"/>
        </w:rPr>
      </w:pPr>
      <w:r w:rsidRPr="00965CE8">
        <w:rPr>
          <w:rFonts w:ascii="Times New Roman"/>
          <w:color w:val="000000"/>
          <w:szCs w:val="24"/>
          <w:shd w:val="clear" w:color="auto" w:fill="FFFFFF"/>
        </w:rPr>
        <w:t>Hofer, C. and Schendel, D. (1978).</w:t>
      </w:r>
      <w:r w:rsidRPr="00965CE8">
        <w:rPr>
          <w:rStyle w:val="apple-converted-space"/>
          <w:rFonts w:ascii="Times New Roman"/>
          <w:color w:val="000000"/>
          <w:szCs w:val="24"/>
          <w:shd w:val="clear" w:color="auto" w:fill="FFFFFF"/>
        </w:rPr>
        <w:t> </w:t>
      </w:r>
      <w:proofErr w:type="spellStart"/>
      <w:r w:rsidRPr="00965CE8">
        <w:rPr>
          <w:rFonts w:ascii="Times New Roman"/>
          <w:color w:val="000000"/>
          <w:szCs w:val="24"/>
          <w:shd w:val="clear" w:color="auto" w:fill="FFFFFF"/>
        </w:rPr>
        <w:t>Stragety</w:t>
      </w:r>
      <w:proofErr w:type="spellEnd"/>
      <w:r w:rsidRPr="00965CE8">
        <w:rPr>
          <w:rFonts w:ascii="Times New Roman"/>
          <w:color w:val="000000"/>
          <w:szCs w:val="24"/>
          <w:shd w:val="clear" w:color="auto" w:fill="FFFFFF"/>
        </w:rPr>
        <w:t xml:space="preserve"> formulation. St. Paul, Minn.: West.</w:t>
      </w:r>
    </w:p>
    <w:p w14:paraId="084A975A" w14:textId="77777777" w:rsidR="006432A2" w:rsidRPr="00965CE8" w:rsidRDefault="006432A2" w:rsidP="006432A2">
      <w:pPr>
        <w:rPr>
          <w:rFonts w:ascii="Times New Roman"/>
          <w:szCs w:val="24"/>
        </w:rPr>
      </w:pPr>
    </w:p>
    <w:p w14:paraId="309D0F5E" w14:textId="77777777" w:rsidR="006432A2" w:rsidRPr="00965CE8" w:rsidRDefault="006432A2" w:rsidP="006432A2">
      <w:pPr>
        <w:rPr>
          <w:rFonts w:ascii="Times New Roman"/>
          <w:szCs w:val="24"/>
        </w:rPr>
      </w:pPr>
      <w:r w:rsidRPr="00965CE8">
        <w:rPr>
          <w:rFonts w:ascii="Times New Roman"/>
          <w:szCs w:val="24"/>
        </w:rPr>
        <w:t xml:space="preserve">Porter, M. E, (1980). Competitive Strategy: Techniques for </w:t>
      </w:r>
      <w:proofErr w:type="spellStart"/>
      <w:r w:rsidRPr="00965CE8">
        <w:rPr>
          <w:rFonts w:ascii="Times New Roman"/>
          <w:szCs w:val="24"/>
        </w:rPr>
        <w:t>Analysing</w:t>
      </w:r>
      <w:proofErr w:type="spellEnd"/>
      <w:r w:rsidRPr="00965CE8">
        <w:rPr>
          <w:rFonts w:ascii="Times New Roman"/>
          <w:szCs w:val="24"/>
        </w:rPr>
        <w:t xml:space="preserve"> Industries and </w:t>
      </w:r>
      <w:proofErr w:type="spellStart"/>
      <w:r w:rsidRPr="00965CE8">
        <w:rPr>
          <w:rFonts w:ascii="Times New Roman"/>
          <w:szCs w:val="24"/>
        </w:rPr>
        <w:t>Competitiors</w:t>
      </w:r>
      <w:proofErr w:type="spellEnd"/>
      <w:r w:rsidRPr="00965CE8">
        <w:rPr>
          <w:rFonts w:ascii="Times New Roman"/>
          <w:szCs w:val="24"/>
        </w:rPr>
        <w:t>. Page 11. London: Free Press.</w:t>
      </w:r>
    </w:p>
    <w:p w14:paraId="1463616B" w14:textId="77777777" w:rsidR="006432A2" w:rsidRPr="00965CE8" w:rsidRDefault="006432A2" w:rsidP="006432A2">
      <w:pPr>
        <w:rPr>
          <w:rFonts w:ascii="Times New Roman"/>
          <w:szCs w:val="24"/>
        </w:rPr>
      </w:pPr>
    </w:p>
    <w:p w14:paraId="439CF84C" w14:textId="77777777" w:rsidR="006432A2" w:rsidRPr="00965CE8" w:rsidRDefault="006432A2" w:rsidP="006432A2">
      <w:pPr>
        <w:rPr>
          <w:rFonts w:ascii="Times New Roman"/>
          <w:szCs w:val="24"/>
        </w:rPr>
      </w:pPr>
      <w:r w:rsidRPr="00965CE8">
        <w:rPr>
          <w:rFonts w:ascii="Times New Roman"/>
          <w:szCs w:val="24"/>
        </w:rPr>
        <w:t xml:space="preserve">Kotler, P and </w:t>
      </w:r>
      <w:proofErr w:type="spellStart"/>
      <w:r w:rsidRPr="00965CE8">
        <w:rPr>
          <w:rFonts w:ascii="Times New Roman"/>
          <w:szCs w:val="24"/>
        </w:rPr>
        <w:t>Amstrong</w:t>
      </w:r>
      <w:proofErr w:type="spellEnd"/>
      <w:r w:rsidRPr="00965CE8">
        <w:rPr>
          <w:rFonts w:ascii="Times New Roman"/>
          <w:szCs w:val="24"/>
        </w:rPr>
        <w:t>, G. (2014). Principles of Marketing.15th Global ed. Boston: Pearson.</w:t>
      </w:r>
    </w:p>
    <w:p w14:paraId="20ACC375" w14:textId="77777777" w:rsidR="006C42DA" w:rsidRDefault="006C42DA" w:rsidP="006432A2">
      <w:pPr>
        <w:rPr>
          <w:rFonts w:ascii="Times New Roman"/>
          <w:szCs w:val="24"/>
        </w:rPr>
      </w:pPr>
    </w:p>
    <w:p w14:paraId="77EE5ED0" w14:textId="2DC2AE7D" w:rsidR="006432A2" w:rsidRPr="00965CE8" w:rsidRDefault="006432A2" w:rsidP="006432A2">
      <w:pPr>
        <w:rPr>
          <w:rFonts w:ascii="Times New Roman"/>
          <w:szCs w:val="24"/>
        </w:rPr>
      </w:pPr>
      <w:r w:rsidRPr="00965CE8">
        <w:rPr>
          <w:rFonts w:ascii="Times New Roman"/>
          <w:szCs w:val="24"/>
        </w:rPr>
        <w:t xml:space="preserve">Porter, M. E, </w:t>
      </w:r>
      <w:r>
        <w:rPr>
          <w:rFonts w:ascii="Times New Roman"/>
          <w:szCs w:val="24"/>
        </w:rPr>
        <w:t>(</w:t>
      </w:r>
      <w:r w:rsidRPr="00965CE8">
        <w:rPr>
          <w:rFonts w:ascii="Times New Roman"/>
          <w:szCs w:val="24"/>
        </w:rPr>
        <w:t>1980</w:t>
      </w:r>
      <w:r>
        <w:rPr>
          <w:rFonts w:ascii="Times New Roman"/>
          <w:szCs w:val="24"/>
        </w:rPr>
        <w:t>)</w:t>
      </w:r>
      <w:r w:rsidRPr="00965CE8">
        <w:rPr>
          <w:rFonts w:ascii="Times New Roman"/>
          <w:szCs w:val="24"/>
        </w:rPr>
        <w:t xml:space="preserve">. Competitive Strategy: Techniques for </w:t>
      </w:r>
      <w:proofErr w:type="spellStart"/>
      <w:r w:rsidRPr="00965CE8">
        <w:rPr>
          <w:rFonts w:ascii="Times New Roman"/>
          <w:szCs w:val="24"/>
        </w:rPr>
        <w:t>Analysing</w:t>
      </w:r>
      <w:proofErr w:type="spellEnd"/>
      <w:r w:rsidRPr="00965CE8">
        <w:rPr>
          <w:rFonts w:ascii="Times New Roman"/>
          <w:szCs w:val="24"/>
        </w:rPr>
        <w:t xml:space="preserve"> Industries and Competitiors.Page:12-16. </w:t>
      </w:r>
      <w:proofErr w:type="spellStart"/>
      <w:proofErr w:type="gramStart"/>
      <w:r w:rsidRPr="00965CE8">
        <w:rPr>
          <w:rFonts w:ascii="Times New Roman"/>
          <w:szCs w:val="24"/>
        </w:rPr>
        <w:t>London:Free</w:t>
      </w:r>
      <w:proofErr w:type="spellEnd"/>
      <w:proofErr w:type="gramEnd"/>
      <w:r w:rsidRPr="00965CE8">
        <w:rPr>
          <w:rFonts w:ascii="Times New Roman"/>
          <w:szCs w:val="24"/>
        </w:rPr>
        <w:t xml:space="preserve"> Press.</w:t>
      </w:r>
    </w:p>
    <w:p w14:paraId="0EB83E49" w14:textId="77777777" w:rsidR="006432A2" w:rsidRPr="00877020" w:rsidRDefault="006432A2" w:rsidP="006432A2">
      <w:pPr>
        <w:rPr>
          <w:rFonts w:ascii="Times New Roman"/>
          <w:szCs w:val="24"/>
        </w:rPr>
      </w:pPr>
    </w:p>
    <w:p w14:paraId="6ACDDA2D" w14:textId="77777777" w:rsidR="006432A2" w:rsidRPr="00656E78" w:rsidRDefault="006432A2" w:rsidP="006432A2">
      <w:pPr>
        <w:rPr>
          <w:rFonts w:ascii="Times New Roman"/>
          <w:i/>
          <w:iCs/>
          <w:szCs w:val="24"/>
        </w:rPr>
      </w:pPr>
      <w:r w:rsidRPr="00656E78">
        <w:rPr>
          <w:rFonts w:ascii="Times New Roman"/>
          <w:szCs w:val="24"/>
        </w:rPr>
        <w:t>Mary Hanbury</w:t>
      </w:r>
      <w:r>
        <w:rPr>
          <w:rFonts w:ascii="Times New Roman"/>
          <w:szCs w:val="24"/>
        </w:rPr>
        <w:t xml:space="preserve"> (2017)</w:t>
      </w:r>
      <w:r w:rsidRPr="00656E78">
        <w:t xml:space="preserve"> </w:t>
      </w:r>
      <w:r w:rsidRPr="00656E78">
        <w:rPr>
          <w:rFonts w:ascii="Times New Roman"/>
          <w:i/>
          <w:iCs/>
          <w:szCs w:val="24"/>
        </w:rPr>
        <w:t>A German grocery chain that's coming to America is already dominating Walmart on prices — here's why it's so cheap</w:t>
      </w:r>
      <w:r>
        <w:rPr>
          <w:rFonts w:ascii="Times New Roman"/>
          <w:i/>
          <w:iCs/>
          <w:szCs w:val="24"/>
        </w:rPr>
        <w:t xml:space="preserve"> </w:t>
      </w:r>
      <w:r w:rsidRPr="00877020">
        <w:rPr>
          <w:rFonts w:ascii="Times New Roman"/>
          <w:szCs w:val="24"/>
        </w:rPr>
        <w:t xml:space="preserve">[online]. Available from: </w:t>
      </w:r>
      <w:hyperlink r:id="rId9" w:history="1">
        <w:r>
          <w:rPr>
            <w:rStyle w:val="a3"/>
          </w:rPr>
          <w:t>https://www.businessinsider.com/how-lidl-keeps-its-prices-down-2017-6?r=US&amp;IR=T</w:t>
        </w:r>
      </w:hyperlink>
    </w:p>
    <w:p w14:paraId="7637DB91" w14:textId="77777777" w:rsidR="006432A2" w:rsidRDefault="006432A2" w:rsidP="006432A2">
      <w:pPr>
        <w:rPr>
          <w:rFonts w:ascii="Times New Roman"/>
          <w:szCs w:val="24"/>
        </w:rPr>
      </w:pPr>
    </w:p>
    <w:p w14:paraId="57EF472E" w14:textId="77777777" w:rsidR="006432A2" w:rsidRPr="00965CE8" w:rsidRDefault="006432A2" w:rsidP="006432A2">
      <w:pPr>
        <w:rPr>
          <w:rFonts w:ascii="Times New Roman"/>
          <w:szCs w:val="24"/>
        </w:rPr>
      </w:pPr>
      <w:r w:rsidRPr="00965CE8">
        <w:rPr>
          <w:rFonts w:ascii="Times New Roman"/>
          <w:szCs w:val="24"/>
        </w:rPr>
        <w:t>Keith Jackson</w:t>
      </w:r>
      <w:r>
        <w:rPr>
          <w:rFonts w:ascii="Times New Roman"/>
          <w:szCs w:val="24"/>
        </w:rPr>
        <w:t xml:space="preserve"> </w:t>
      </w:r>
      <w:r w:rsidRPr="00965CE8">
        <w:rPr>
          <w:rFonts w:ascii="Times New Roman"/>
          <w:szCs w:val="24"/>
        </w:rPr>
        <w:t xml:space="preserve">(2019) </w:t>
      </w:r>
      <w:r w:rsidRPr="00965CE8">
        <w:rPr>
          <w:rFonts w:ascii="Times New Roman"/>
          <w:i/>
          <w:iCs/>
          <w:szCs w:val="24"/>
        </w:rPr>
        <w:t>Porter's Generic Strategies</w:t>
      </w:r>
      <w:r w:rsidRPr="00965CE8">
        <w:rPr>
          <w:rFonts w:ascii="Times New Roman"/>
          <w:szCs w:val="24"/>
        </w:rPr>
        <w:t xml:space="preserve"> [online]. Available from: </w:t>
      </w:r>
      <w:hyperlink r:id="rId10" w:history="1">
        <w:r w:rsidRPr="00965CE8">
          <w:rPr>
            <w:rStyle w:val="a3"/>
            <w:rFonts w:ascii="Times New Roman"/>
            <w:szCs w:val="24"/>
          </w:rPr>
          <w:t>https://www.mindtools.com/pages/article/newSTR_82.htm</w:t>
        </w:r>
      </w:hyperlink>
      <w:r w:rsidRPr="00965CE8">
        <w:rPr>
          <w:rFonts w:ascii="Times New Roman"/>
          <w:szCs w:val="24"/>
        </w:rPr>
        <w:t xml:space="preserve"> [Accessed 17 November 2019].</w:t>
      </w:r>
    </w:p>
    <w:p w14:paraId="118A9325" w14:textId="77777777" w:rsidR="006432A2" w:rsidRPr="00965CE8" w:rsidRDefault="006432A2" w:rsidP="006432A2"/>
    <w:p w14:paraId="0AB72D50" w14:textId="27B35D7F" w:rsidR="006432A2" w:rsidRDefault="006432A2" w:rsidP="006432A2">
      <w:pPr>
        <w:rPr>
          <w:rFonts w:ascii="Times New Roman"/>
          <w:szCs w:val="24"/>
        </w:rPr>
      </w:pPr>
      <w:r w:rsidRPr="002C4E5E">
        <w:rPr>
          <w:rFonts w:ascii="Times New Roman"/>
          <w:color w:val="141414"/>
          <w:szCs w:val="24"/>
          <w:shd w:val="clear" w:color="auto" w:fill="FFFFFF"/>
        </w:rPr>
        <w:t>David Bentley (2018)</w:t>
      </w:r>
      <w:r w:rsidRPr="002C4E5E">
        <w:rPr>
          <w:rFonts w:ascii="Times New Roman"/>
          <w:szCs w:val="24"/>
        </w:rPr>
        <w:t xml:space="preserve"> </w:t>
      </w:r>
      <w:r w:rsidRPr="002C4E5E">
        <w:rPr>
          <w:rFonts w:ascii="Times New Roman"/>
          <w:i/>
          <w:iCs/>
          <w:color w:val="141414"/>
          <w:szCs w:val="24"/>
          <w:shd w:val="clear" w:color="auto" w:fill="FFFFFF"/>
        </w:rPr>
        <w:t xml:space="preserve">17 things you should know about shopping at </w:t>
      </w:r>
      <w:r>
        <w:rPr>
          <w:rFonts w:ascii="Times New Roman"/>
          <w:i/>
          <w:iCs/>
          <w:color w:val="141414"/>
          <w:szCs w:val="24"/>
          <w:shd w:val="clear" w:color="auto" w:fill="FFFFFF"/>
        </w:rPr>
        <w:t>Lidl</w:t>
      </w:r>
      <w:r w:rsidRPr="002C4E5E">
        <w:rPr>
          <w:rFonts w:ascii="Times New Roman"/>
          <w:i/>
          <w:iCs/>
          <w:color w:val="141414"/>
          <w:szCs w:val="24"/>
          <w:shd w:val="clear" w:color="auto" w:fill="FFFFFF"/>
        </w:rPr>
        <w:t xml:space="preserve"> </w:t>
      </w:r>
      <w:r w:rsidRPr="002C4E5E">
        <w:rPr>
          <w:rFonts w:ascii="Times New Roman"/>
          <w:szCs w:val="24"/>
        </w:rPr>
        <w:t xml:space="preserve">[online]. Available from: </w:t>
      </w:r>
      <w:hyperlink r:id="rId11" w:history="1">
        <w:r w:rsidRPr="002C4E5E">
          <w:rPr>
            <w:rStyle w:val="a3"/>
            <w:rFonts w:ascii="Times New Roman"/>
            <w:szCs w:val="24"/>
          </w:rPr>
          <w:t>https://www.cambridge-news.co.uk/news/uk-world-news/</w:t>
        </w:r>
        <w:r>
          <w:rPr>
            <w:rStyle w:val="a3"/>
            <w:rFonts w:ascii="Times New Roman"/>
            <w:szCs w:val="24"/>
          </w:rPr>
          <w:t>Lidl</w:t>
        </w:r>
        <w:r w:rsidRPr="002C4E5E">
          <w:rPr>
            <w:rStyle w:val="a3"/>
            <w:rFonts w:ascii="Times New Roman"/>
            <w:szCs w:val="24"/>
          </w:rPr>
          <w:t>-aldi-shopping-tricks-discounts-14267830</w:t>
        </w:r>
      </w:hyperlink>
      <w:r w:rsidRPr="002C4E5E">
        <w:rPr>
          <w:rFonts w:ascii="Times New Roman"/>
          <w:szCs w:val="24"/>
        </w:rPr>
        <w:t xml:space="preserve"> [Accessed 17 November 2019].</w:t>
      </w:r>
    </w:p>
    <w:p w14:paraId="29D57F93" w14:textId="77777777" w:rsidR="006C42DA" w:rsidRDefault="006C42DA" w:rsidP="006432A2">
      <w:pPr>
        <w:rPr>
          <w:rFonts w:ascii="Times New Roman"/>
          <w:color w:val="222222"/>
          <w:szCs w:val="24"/>
          <w:shd w:val="clear" w:color="auto" w:fill="FFFFFF"/>
        </w:rPr>
      </w:pPr>
    </w:p>
    <w:p w14:paraId="3052050B" w14:textId="27169EC4" w:rsidR="006432A2" w:rsidRPr="00DF2B07" w:rsidRDefault="006432A2" w:rsidP="006432A2">
      <w:pPr>
        <w:rPr>
          <w:rFonts w:ascii="Times New Roman"/>
          <w:i/>
          <w:iCs/>
          <w:szCs w:val="24"/>
        </w:rPr>
      </w:pPr>
      <w:r w:rsidRPr="00F5280D">
        <w:rPr>
          <w:rFonts w:ascii="Times New Roman"/>
          <w:color w:val="222222"/>
          <w:szCs w:val="24"/>
          <w:shd w:val="clear" w:color="auto" w:fill="FFFFFF"/>
        </w:rPr>
        <w:t xml:space="preserve">Ben </w:t>
      </w:r>
      <w:proofErr w:type="spellStart"/>
      <w:r w:rsidRPr="00F5280D">
        <w:rPr>
          <w:rFonts w:ascii="Times New Roman"/>
          <w:color w:val="222222"/>
          <w:szCs w:val="24"/>
          <w:shd w:val="clear" w:color="auto" w:fill="FFFFFF"/>
        </w:rPr>
        <w:t>Hulme</w:t>
      </w:r>
      <w:proofErr w:type="spellEnd"/>
      <w:r w:rsidRPr="00F5280D">
        <w:rPr>
          <w:rFonts w:ascii="Times New Roman"/>
          <w:szCs w:val="24"/>
        </w:rPr>
        <w:t xml:space="preserve"> </w:t>
      </w:r>
      <w:r w:rsidRPr="003D3EE4">
        <w:rPr>
          <w:rFonts w:ascii="Times New Roman"/>
          <w:szCs w:val="24"/>
        </w:rPr>
        <w:t>(</w:t>
      </w:r>
      <w:r>
        <w:rPr>
          <w:rFonts w:ascii="Times New Roman"/>
          <w:szCs w:val="24"/>
        </w:rPr>
        <w:t>2019</w:t>
      </w:r>
      <w:r w:rsidRPr="003D3EE4">
        <w:rPr>
          <w:rFonts w:ascii="Times New Roman"/>
          <w:szCs w:val="24"/>
        </w:rPr>
        <w:t>)</w:t>
      </w:r>
      <w:r>
        <w:rPr>
          <w:rFonts w:ascii="Times New Roman"/>
          <w:szCs w:val="24"/>
        </w:rPr>
        <w:t xml:space="preserve"> </w:t>
      </w:r>
      <w:r w:rsidRPr="003D3EE4">
        <w:rPr>
          <w:rFonts w:ascii="Times New Roman"/>
          <w:i/>
          <w:iCs/>
          <w:szCs w:val="24"/>
        </w:rPr>
        <w:t>Sustainable procurement of raw materials</w:t>
      </w:r>
      <w:r w:rsidRPr="003D3EE4">
        <w:rPr>
          <w:rFonts w:ascii="Times New Roman"/>
          <w:szCs w:val="24"/>
        </w:rPr>
        <w:t xml:space="preserve"> </w:t>
      </w:r>
      <w:r w:rsidRPr="00877020">
        <w:rPr>
          <w:rFonts w:ascii="Times New Roman"/>
          <w:szCs w:val="24"/>
        </w:rPr>
        <w:t>[online]. Available from:</w:t>
      </w:r>
      <w:hyperlink r:id="rId12" w:history="1">
        <w:r>
          <w:rPr>
            <w:rStyle w:val="a3"/>
          </w:rPr>
          <w:t>https://corporate.lidl.co.uk/sustainability/raw-materials</w:t>
        </w:r>
      </w:hyperlink>
      <w:r w:rsidRPr="00877020">
        <w:rPr>
          <w:rFonts w:ascii="Times New Roman"/>
          <w:szCs w:val="24"/>
        </w:rPr>
        <w:t xml:space="preserve">[Accessed 17 November </w:t>
      </w:r>
      <w:r w:rsidRPr="00877020">
        <w:rPr>
          <w:rFonts w:ascii="Times New Roman"/>
          <w:szCs w:val="24"/>
        </w:rPr>
        <w:lastRenderedPageBreak/>
        <w:t>2019].</w:t>
      </w:r>
    </w:p>
    <w:p w14:paraId="55984C90" w14:textId="77777777" w:rsidR="006432A2" w:rsidRPr="00F5280D" w:rsidRDefault="006432A2" w:rsidP="006432A2">
      <w:pPr>
        <w:rPr>
          <w:rFonts w:ascii="Times New Roman"/>
          <w:szCs w:val="24"/>
        </w:rPr>
      </w:pPr>
    </w:p>
    <w:p w14:paraId="6E166F21" w14:textId="77777777" w:rsidR="006432A2" w:rsidRPr="00877020" w:rsidRDefault="006432A2" w:rsidP="006432A2">
      <w:pPr>
        <w:rPr>
          <w:rFonts w:ascii="Times New Roman"/>
          <w:szCs w:val="24"/>
        </w:rPr>
      </w:pPr>
      <w:r>
        <w:rPr>
          <w:rFonts w:ascii="Times New Roman"/>
          <w:szCs w:val="24"/>
        </w:rPr>
        <w:t>Lidl</w:t>
      </w:r>
      <w:r w:rsidRPr="00221EA2">
        <w:rPr>
          <w:rFonts w:ascii="Times New Roman"/>
          <w:szCs w:val="24"/>
        </w:rPr>
        <w:t xml:space="preserve"> Carmarthen</w:t>
      </w:r>
      <w:r w:rsidRPr="00877020">
        <w:rPr>
          <w:rFonts w:ascii="Times New Roman"/>
          <w:szCs w:val="24"/>
        </w:rPr>
        <w:t>（</w:t>
      </w:r>
      <w:r w:rsidRPr="00877020">
        <w:rPr>
          <w:rFonts w:ascii="Times New Roman"/>
          <w:szCs w:val="24"/>
        </w:rPr>
        <w:t>2019</w:t>
      </w:r>
      <w:r w:rsidRPr="00877020">
        <w:rPr>
          <w:rFonts w:ascii="Times New Roman"/>
          <w:szCs w:val="24"/>
        </w:rPr>
        <w:t>）</w:t>
      </w:r>
      <w:r w:rsidRPr="00221EA2">
        <w:t xml:space="preserve"> </w:t>
      </w:r>
      <w:r w:rsidRPr="00221EA2">
        <w:rPr>
          <w:rFonts w:ascii="Times New Roman"/>
          <w:i/>
          <w:iCs/>
          <w:szCs w:val="24"/>
        </w:rPr>
        <w:t xml:space="preserve">Efficient. reliable. Sustainable </w:t>
      </w:r>
      <w:r w:rsidRPr="00877020">
        <w:rPr>
          <w:rFonts w:ascii="Times New Roman"/>
          <w:szCs w:val="24"/>
        </w:rPr>
        <w:t xml:space="preserve">[online]. Available from:  </w:t>
      </w:r>
      <w:hyperlink r:id="rId13" w:history="1">
        <w:r>
          <w:rPr>
            <w:rStyle w:val="a3"/>
          </w:rPr>
          <w:t>http://www.carmarthen.Lidl.co.uk/efficient-lean-sustainable/</w:t>
        </w:r>
      </w:hyperlink>
      <w:r w:rsidRPr="00877020">
        <w:rPr>
          <w:rFonts w:ascii="Times New Roman"/>
          <w:szCs w:val="24"/>
        </w:rPr>
        <w:t xml:space="preserve"> [Accessed 17 November 2019].</w:t>
      </w:r>
    </w:p>
    <w:p w14:paraId="6DB22438" w14:textId="77777777" w:rsidR="006432A2" w:rsidRDefault="006432A2" w:rsidP="006432A2">
      <w:pPr>
        <w:rPr>
          <w:rFonts w:ascii="Times New Roman"/>
          <w:szCs w:val="24"/>
        </w:rPr>
      </w:pPr>
    </w:p>
    <w:p w14:paraId="1F6DED67" w14:textId="7F7F22E2" w:rsidR="006432A2" w:rsidRPr="00877020" w:rsidRDefault="006432A2" w:rsidP="006432A2">
      <w:pPr>
        <w:rPr>
          <w:rFonts w:ascii="Times New Roman"/>
          <w:szCs w:val="24"/>
        </w:rPr>
      </w:pPr>
      <w:r w:rsidRPr="00877020">
        <w:rPr>
          <w:rFonts w:ascii="Times New Roman"/>
          <w:szCs w:val="24"/>
        </w:rPr>
        <w:t xml:space="preserve">Hayley Peterson </w:t>
      </w:r>
      <w:r w:rsidRPr="00877020">
        <w:rPr>
          <w:rFonts w:ascii="Times New Roman"/>
          <w:szCs w:val="24"/>
        </w:rPr>
        <w:t>（</w:t>
      </w:r>
      <w:r w:rsidRPr="00877020">
        <w:rPr>
          <w:rFonts w:ascii="Times New Roman"/>
          <w:szCs w:val="24"/>
        </w:rPr>
        <w:t>2019</w:t>
      </w:r>
      <w:r w:rsidRPr="00877020">
        <w:rPr>
          <w:rFonts w:ascii="Times New Roman"/>
          <w:szCs w:val="24"/>
        </w:rPr>
        <w:t>）</w:t>
      </w:r>
      <w:r w:rsidRPr="00877020">
        <w:rPr>
          <w:rFonts w:ascii="Times New Roman"/>
          <w:szCs w:val="24"/>
        </w:rPr>
        <w:t xml:space="preserve"> </w:t>
      </w:r>
      <w:r w:rsidRPr="00877020">
        <w:rPr>
          <w:rFonts w:ascii="Times New Roman"/>
          <w:i/>
          <w:iCs/>
          <w:szCs w:val="24"/>
        </w:rPr>
        <w:t xml:space="preserve">The German grocery chain that is coming to the US has already dominated Wal-Mart's position in price - which is why it is so cheap </w:t>
      </w:r>
      <w:r w:rsidRPr="00877020">
        <w:rPr>
          <w:rFonts w:ascii="Times New Roman"/>
          <w:szCs w:val="24"/>
        </w:rPr>
        <w:t xml:space="preserve">[online]. Available from: </w:t>
      </w:r>
      <w:hyperlink r:id="rId14" w:history="1">
        <w:r w:rsidR="00F35862">
          <w:rPr>
            <w:rStyle w:val="a3"/>
          </w:rPr>
          <w:t>https://www.businessinsider.com/how-lidl-keeps-its-prices-down-2017-6?r=US&amp;IR=T</w:t>
        </w:r>
      </w:hyperlink>
      <w:r w:rsidR="00F35862" w:rsidRPr="00877020">
        <w:rPr>
          <w:rFonts w:ascii="Times New Roman"/>
          <w:szCs w:val="24"/>
        </w:rPr>
        <w:t xml:space="preserve"> </w:t>
      </w:r>
      <w:r w:rsidRPr="00877020">
        <w:rPr>
          <w:rFonts w:ascii="Times New Roman"/>
          <w:szCs w:val="24"/>
        </w:rPr>
        <w:t>[Accessed 17 November 2019].</w:t>
      </w:r>
    </w:p>
    <w:p w14:paraId="57394E1A" w14:textId="77777777" w:rsidR="006432A2" w:rsidRPr="00877020" w:rsidRDefault="006432A2" w:rsidP="006432A2">
      <w:pPr>
        <w:rPr>
          <w:rFonts w:ascii="Times New Roman"/>
          <w:szCs w:val="24"/>
        </w:rPr>
      </w:pPr>
    </w:p>
    <w:p w14:paraId="7C457057" w14:textId="77777777" w:rsidR="006432A2" w:rsidRPr="00877020" w:rsidRDefault="006432A2" w:rsidP="006432A2">
      <w:pPr>
        <w:rPr>
          <w:rFonts w:ascii="Times New Roman"/>
          <w:szCs w:val="24"/>
        </w:rPr>
      </w:pPr>
      <w:r w:rsidRPr="00877020">
        <w:rPr>
          <w:rFonts w:ascii="Times New Roman"/>
          <w:szCs w:val="24"/>
        </w:rPr>
        <w:t xml:space="preserve">Warwick University. </w:t>
      </w:r>
      <w:r w:rsidRPr="00877020">
        <w:rPr>
          <w:rFonts w:ascii="Times New Roman"/>
          <w:szCs w:val="24"/>
        </w:rPr>
        <w:t>（</w:t>
      </w:r>
      <w:r w:rsidRPr="00877020">
        <w:rPr>
          <w:rFonts w:ascii="Times New Roman"/>
          <w:szCs w:val="24"/>
        </w:rPr>
        <w:t>2019</w:t>
      </w:r>
      <w:r w:rsidRPr="00877020">
        <w:rPr>
          <w:rFonts w:ascii="Times New Roman"/>
          <w:szCs w:val="24"/>
        </w:rPr>
        <w:t>）</w:t>
      </w:r>
      <w:r w:rsidRPr="00877020">
        <w:rPr>
          <w:rFonts w:ascii="Times New Roman"/>
          <w:i/>
          <w:iCs/>
          <w:szCs w:val="24"/>
        </w:rPr>
        <w:t>The supply chain in practice: how things are realized</w:t>
      </w:r>
      <w:r w:rsidRPr="00877020">
        <w:rPr>
          <w:rFonts w:ascii="Times New Roman"/>
          <w:szCs w:val="24"/>
        </w:rPr>
        <w:t>[online]. Available from:</w:t>
      </w:r>
      <w:r>
        <w:rPr>
          <w:rFonts w:ascii="Times New Roman"/>
          <w:szCs w:val="24"/>
        </w:rPr>
        <w:t xml:space="preserve"> </w:t>
      </w:r>
      <w:hyperlink r:id="rId15" w:history="1">
        <w:r w:rsidRPr="00D93A55">
          <w:rPr>
            <w:rStyle w:val="a3"/>
            <w:rFonts w:ascii="Times New Roman"/>
            <w:szCs w:val="24"/>
          </w:rPr>
          <w:t>https://www.futurelearn.com/courses/supply-chains/0/steps/23702</w:t>
        </w:r>
      </w:hyperlink>
      <w:r w:rsidRPr="00877020">
        <w:rPr>
          <w:rFonts w:ascii="Times New Roman"/>
          <w:szCs w:val="24"/>
        </w:rPr>
        <w:t xml:space="preserve"> [Accessed 17 November 2019].</w:t>
      </w:r>
    </w:p>
    <w:p w14:paraId="0EF3C653" w14:textId="77777777" w:rsidR="006432A2" w:rsidRPr="00877020" w:rsidRDefault="006432A2" w:rsidP="006432A2">
      <w:pPr>
        <w:rPr>
          <w:rFonts w:ascii="Times New Roman"/>
          <w:szCs w:val="24"/>
        </w:rPr>
      </w:pPr>
    </w:p>
    <w:p w14:paraId="1FC516E3" w14:textId="35DE00FD" w:rsidR="006432A2" w:rsidRDefault="006432A2" w:rsidP="006432A2">
      <w:pPr>
        <w:rPr>
          <w:rFonts w:ascii="Times New Roman"/>
          <w:szCs w:val="24"/>
        </w:rPr>
      </w:pPr>
      <w:r w:rsidRPr="00E840D1">
        <w:rPr>
          <w:rFonts w:ascii="Times New Roman"/>
          <w:szCs w:val="24"/>
        </w:rPr>
        <w:t>Melody Simmons</w:t>
      </w:r>
      <w:r>
        <w:rPr>
          <w:rFonts w:ascii="Times New Roman"/>
          <w:szCs w:val="24"/>
        </w:rPr>
        <w:t xml:space="preserve"> (2019) </w:t>
      </w:r>
      <w:r w:rsidRPr="00E840D1">
        <w:rPr>
          <w:rFonts w:ascii="Times New Roman"/>
          <w:i/>
          <w:iCs/>
          <w:szCs w:val="24"/>
        </w:rPr>
        <w:t>Lidl 'looking into' Baltimore City store as part of grocer's expansion</w:t>
      </w:r>
      <w:r w:rsidRPr="00877020">
        <w:rPr>
          <w:rFonts w:ascii="Times New Roman"/>
          <w:szCs w:val="24"/>
        </w:rPr>
        <w:t>[online]. Available from:</w:t>
      </w:r>
      <w:r w:rsidRPr="00E840D1">
        <w:t xml:space="preserve"> </w:t>
      </w:r>
      <w:hyperlink r:id="rId16" w:history="1">
        <w:r>
          <w:rPr>
            <w:rStyle w:val="a3"/>
          </w:rPr>
          <w:t>https://www.bizjournals.com/baltimore/news/2019/08/30/lidl-looking-into-baltimore-city-store-as-part-of.html</w:t>
        </w:r>
      </w:hyperlink>
      <w:r w:rsidRPr="00877020">
        <w:rPr>
          <w:rFonts w:ascii="Times New Roman"/>
          <w:szCs w:val="24"/>
        </w:rPr>
        <w:t>[Accessed 17 November 2019].</w:t>
      </w:r>
    </w:p>
    <w:p w14:paraId="20D8B85D" w14:textId="1E780E85" w:rsidR="00F35862" w:rsidRPr="00877020" w:rsidRDefault="00F35862" w:rsidP="006432A2">
      <w:pPr>
        <w:rPr>
          <w:rFonts w:ascii="Times New Roman"/>
          <w:color w:val="111111"/>
          <w:szCs w:val="24"/>
          <w:shd w:val="clear" w:color="auto" w:fill="FFFFFF"/>
        </w:rPr>
      </w:pPr>
      <w:hyperlink r:id="rId17" w:history="1">
        <w:r>
          <w:rPr>
            <w:rStyle w:val="a3"/>
          </w:rPr>
          <w:t>https://www.bizjournals.com/baltimore/news/2019/08/30/lidl-looking-into-baltimore-city-store-as-part-of.html</w:t>
        </w:r>
      </w:hyperlink>
    </w:p>
    <w:p w14:paraId="670BBA49" w14:textId="77777777" w:rsidR="006432A2" w:rsidRPr="00E840D1" w:rsidRDefault="006432A2" w:rsidP="006432A2">
      <w:pPr>
        <w:rPr>
          <w:rFonts w:ascii="Times New Roman"/>
          <w:i/>
          <w:iCs/>
          <w:szCs w:val="24"/>
        </w:rPr>
      </w:pPr>
    </w:p>
    <w:p w14:paraId="531C51C1" w14:textId="77777777" w:rsidR="006432A2" w:rsidRDefault="006432A2" w:rsidP="006432A2">
      <w:pPr>
        <w:rPr>
          <w:rFonts w:ascii="Times New Roman"/>
          <w:szCs w:val="24"/>
        </w:rPr>
      </w:pPr>
    </w:p>
    <w:p w14:paraId="00793D12" w14:textId="77777777" w:rsidR="006432A2" w:rsidRPr="0014595C" w:rsidRDefault="006432A2" w:rsidP="006432A2">
      <w:pPr>
        <w:rPr>
          <w:rFonts w:ascii="Times New Roman"/>
          <w:i/>
          <w:iCs/>
          <w:szCs w:val="24"/>
        </w:rPr>
      </w:pPr>
      <w:r w:rsidRPr="0014595C">
        <w:rPr>
          <w:rFonts w:ascii="Times New Roman"/>
          <w:szCs w:val="24"/>
          <w:lang w:val="en-GB"/>
        </w:rPr>
        <w:t>Sebastian McCarthy (2019)</w:t>
      </w:r>
      <w:r w:rsidRPr="0014595C">
        <w:rPr>
          <w:rFonts w:ascii="Times New Roman"/>
          <w:i/>
          <w:iCs/>
          <w:szCs w:val="24"/>
        </w:rPr>
        <w:t xml:space="preserve"> </w:t>
      </w:r>
      <w:r w:rsidRPr="0014595C">
        <w:rPr>
          <w:rFonts w:ascii="Times New Roman"/>
          <w:i/>
          <w:iCs/>
          <w:szCs w:val="24"/>
          <w:lang w:val="en-GB"/>
        </w:rPr>
        <w:t>Lidl ramps up expansion plan with 230 new stores</w:t>
      </w:r>
      <w:r>
        <w:rPr>
          <w:rFonts w:ascii="Times New Roman"/>
          <w:i/>
          <w:iCs/>
          <w:szCs w:val="24"/>
          <w:lang w:val="en-GB"/>
        </w:rPr>
        <w:t xml:space="preserve"> </w:t>
      </w:r>
      <w:r w:rsidRPr="0014595C">
        <w:rPr>
          <w:rFonts w:ascii="Times New Roman"/>
          <w:szCs w:val="24"/>
        </w:rPr>
        <w:t>[online]. Available from:</w:t>
      </w:r>
      <w:r>
        <w:rPr>
          <w:rFonts w:ascii="Times New Roman"/>
          <w:szCs w:val="24"/>
        </w:rPr>
        <w:t xml:space="preserve"> </w:t>
      </w:r>
      <w:hyperlink r:id="rId18" w:history="1">
        <w:r w:rsidRPr="009D4598">
          <w:rPr>
            <w:rStyle w:val="a3"/>
            <w:rFonts w:ascii="Times New Roman"/>
            <w:szCs w:val="24"/>
          </w:rPr>
          <w:t>https://www.cityam.com/lidl-ramps-up-expansion-plan-with-230-new-stores/</w:t>
        </w:r>
      </w:hyperlink>
      <w:r w:rsidRPr="0014595C">
        <w:rPr>
          <w:rFonts w:ascii="Times New Roman"/>
          <w:szCs w:val="24"/>
        </w:rPr>
        <w:t>[Accessed 17 November 2019].</w:t>
      </w:r>
    </w:p>
    <w:p w14:paraId="46289ADA" w14:textId="77777777" w:rsidR="006432A2" w:rsidRDefault="006432A2" w:rsidP="006432A2"/>
    <w:p w14:paraId="1EC989B2" w14:textId="77777777" w:rsidR="006432A2" w:rsidRPr="00EF45FB" w:rsidRDefault="006432A2" w:rsidP="006432A2">
      <w:pPr>
        <w:rPr>
          <w:rFonts w:ascii="Times New Roman"/>
          <w:i/>
          <w:iCs/>
          <w:szCs w:val="24"/>
        </w:rPr>
      </w:pPr>
      <w:proofErr w:type="spellStart"/>
      <w:r w:rsidRPr="00EF45FB">
        <w:rPr>
          <w:rFonts w:ascii="Times New Roman"/>
          <w:szCs w:val="24"/>
        </w:rPr>
        <w:t>Kalyeena</w:t>
      </w:r>
      <w:proofErr w:type="spellEnd"/>
      <w:r w:rsidRPr="00EF45FB">
        <w:rPr>
          <w:rFonts w:ascii="Times New Roman"/>
          <w:szCs w:val="24"/>
        </w:rPr>
        <w:t xml:space="preserve"> </w:t>
      </w:r>
      <w:proofErr w:type="spellStart"/>
      <w:r w:rsidRPr="00EF45FB">
        <w:rPr>
          <w:rFonts w:ascii="Times New Roman"/>
          <w:szCs w:val="24"/>
        </w:rPr>
        <w:t>Makortoff</w:t>
      </w:r>
      <w:proofErr w:type="spellEnd"/>
      <w:r w:rsidRPr="00EF45FB">
        <w:rPr>
          <w:rFonts w:ascii="Times New Roman"/>
          <w:szCs w:val="24"/>
        </w:rPr>
        <w:t xml:space="preserve"> (2019) </w:t>
      </w:r>
      <w:r w:rsidRPr="00EF45FB">
        <w:rPr>
          <w:rFonts w:ascii="Times New Roman"/>
          <w:i/>
          <w:iCs/>
          <w:szCs w:val="24"/>
        </w:rPr>
        <w:t xml:space="preserve">Lidl attains its biggest UK grocery market share at 5.9% </w:t>
      </w:r>
      <w:r w:rsidRPr="00EF45FB">
        <w:rPr>
          <w:rFonts w:ascii="Times New Roman"/>
          <w:szCs w:val="24"/>
        </w:rPr>
        <w:t>[online]. Available from:</w:t>
      </w:r>
    </w:p>
    <w:p w14:paraId="34B43134" w14:textId="77777777" w:rsidR="006432A2" w:rsidRPr="00EF45FB" w:rsidRDefault="00455769" w:rsidP="006432A2">
      <w:pPr>
        <w:rPr>
          <w:rFonts w:ascii="Times New Roman"/>
          <w:i/>
          <w:iCs/>
          <w:szCs w:val="24"/>
        </w:rPr>
      </w:pPr>
      <w:hyperlink r:id="rId19" w:history="1">
        <w:r w:rsidR="006432A2" w:rsidRPr="00EF45FB">
          <w:rPr>
            <w:rStyle w:val="a3"/>
            <w:rFonts w:ascii="Times New Roman"/>
            <w:szCs w:val="24"/>
          </w:rPr>
          <w:t>https://www.theguardian.com/business/2019/aug/20/lidl-attains-biggest-uk-market-share</w:t>
        </w:r>
      </w:hyperlink>
      <w:r w:rsidR="006432A2" w:rsidRPr="00EF45FB">
        <w:rPr>
          <w:rFonts w:ascii="Times New Roman"/>
          <w:szCs w:val="24"/>
        </w:rPr>
        <w:t>[Accessed 17 November 2019].</w:t>
      </w:r>
    </w:p>
    <w:p w14:paraId="7FD072ED" w14:textId="77777777" w:rsidR="006432A2" w:rsidRPr="00EF45FB" w:rsidRDefault="006432A2" w:rsidP="006432A2"/>
    <w:p w14:paraId="3AC08EFF" w14:textId="77777777" w:rsidR="006432A2" w:rsidRPr="00877020" w:rsidRDefault="006432A2" w:rsidP="006432A2">
      <w:pPr>
        <w:rPr>
          <w:rFonts w:ascii="Times New Roman"/>
          <w:szCs w:val="24"/>
        </w:rPr>
      </w:pPr>
      <w:r w:rsidRPr="00877020">
        <w:rPr>
          <w:rFonts w:ascii="Times New Roman"/>
          <w:szCs w:val="24"/>
        </w:rPr>
        <w:t xml:space="preserve">Simon, H., </w:t>
      </w:r>
      <w:proofErr w:type="spellStart"/>
      <w:r w:rsidRPr="00877020">
        <w:rPr>
          <w:rFonts w:ascii="Times New Roman"/>
          <w:szCs w:val="24"/>
        </w:rPr>
        <w:t>Gathen</w:t>
      </w:r>
      <w:proofErr w:type="spellEnd"/>
      <w:r w:rsidRPr="00877020">
        <w:rPr>
          <w:rFonts w:ascii="Times New Roman"/>
          <w:szCs w:val="24"/>
        </w:rPr>
        <w:t xml:space="preserve">, AVD and </w:t>
      </w:r>
      <w:proofErr w:type="spellStart"/>
      <w:r w:rsidRPr="00877020">
        <w:rPr>
          <w:rFonts w:ascii="Times New Roman"/>
          <w:szCs w:val="24"/>
        </w:rPr>
        <w:t>Daus</w:t>
      </w:r>
      <w:proofErr w:type="spellEnd"/>
      <w:r w:rsidRPr="00877020">
        <w:rPr>
          <w:rFonts w:ascii="Times New Roman"/>
          <w:szCs w:val="24"/>
        </w:rPr>
        <w:t xml:space="preserve">, PW, </w:t>
      </w:r>
      <w:r w:rsidRPr="00877020">
        <w:rPr>
          <w:rFonts w:ascii="Times New Roman"/>
          <w:szCs w:val="24"/>
        </w:rPr>
        <w:t>（</w:t>
      </w:r>
      <w:r w:rsidRPr="00877020">
        <w:rPr>
          <w:rFonts w:ascii="Times New Roman"/>
          <w:szCs w:val="24"/>
        </w:rPr>
        <w:t>2010</w:t>
      </w:r>
      <w:r w:rsidRPr="00877020">
        <w:rPr>
          <w:rFonts w:ascii="Times New Roman"/>
          <w:szCs w:val="24"/>
        </w:rPr>
        <w:t>）</w:t>
      </w:r>
      <w:r w:rsidRPr="00877020">
        <w:rPr>
          <w:rFonts w:ascii="Times New Roman"/>
          <w:szCs w:val="24"/>
        </w:rPr>
        <w:t>.</w:t>
      </w:r>
      <w:r w:rsidRPr="00877020">
        <w:rPr>
          <w:rFonts w:ascii="Times New Roman"/>
          <w:i/>
          <w:iCs/>
          <w:szCs w:val="24"/>
        </w:rPr>
        <w:t xml:space="preserve"> Retail pricing – gaining higher profits through improved pricing processes. In: retail in the 21st century. </w:t>
      </w:r>
      <w:r w:rsidRPr="00877020">
        <w:rPr>
          <w:rFonts w:ascii="Times New Roman"/>
          <w:szCs w:val="24"/>
        </w:rPr>
        <w:t>Berlin: Springer Berlin Heidelberg, pp. 319-336.</w:t>
      </w:r>
    </w:p>
    <w:p w14:paraId="47FB4A8B" w14:textId="77777777" w:rsidR="00455769" w:rsidRDefault="00455769" w:rsidP="006432A2">
      <w:pPr>
        <w:rPr>
          <w:rFonts w:ascii="Times New Roman"/>
          <w:szCs w:val="24"/>
        </w:rPr>
      </w:pPr>
    </w:p>
    <w:p w14:paraId="2A1A0A62" w14:textId="00060DC6" w:rsidR="006432A2" w:rsidRPr="00877020" w:rsidRDefault="00455769" w:rsidP="006432A2">
      <w:pPr>
        <w:rPr>
          <w:rFonts w:ascii="Times New Roman"/>
          <w:szCs w:val="24"/>
        </w:rPr>
      </w:pPr>
      <w:r>
        <w:rPr>
          <w:rFonts w:ascii="Helvetica" w:hAnsi="Helvetica" w:cs="Helvetica"/>
          <w:b/>
          <w:bCs/>
          <w:color w:val="212529"/>
          <w:spacing w:val="-5"/>
          <w:sz w:val="21"/>
          <w:szCs w:val="21"/>
          <w:shd w:val="clear" w:color="auto" w:fill="FFFFFF"/>
        </w:rPr>
        <w:t> </w:t>
      </w:r>
      <w:hyperlink r:id="rId20" w:history="1">
        <w:r w:rsidRPr="00455769">
          <w:rPr>
            <w:rFonts w:ascii="Times New Roman"/>
            <w:szCs w:val="24"/>
          </w:rPr>
          <w:t>Jack Houston</w:t>
        </w:r>
      </w:hyperlink>
      <w:r w:rsidR="006432A2" w:rsidRPr="00877020">
        <w:rPr>
          <w:rFonts w:ascii="Times New Roman"/>
          <w:szCs w:val="24"/>
        </w:rPr>
        <w:t>，</w:t>
      </w:r>
      <w:r w:rsidR="006432A2" w:rsidRPr="00877020">
        <w:rPr>
          <w:rFonts w:ascii="Times New Roman"/>
          <w:szCs w:val="24"/>
        </w:rPr>
        <w:t xml:space="preserve">(2013) </w:t>
      </w:r>
      <w:r w:rsidR="006432A2" w:rsidRPr="00877020">
        <w:rPr>
          <w:rFonts w:ascii="Times New Roman"/>
          <w:i/>
          <w:iCs/>
          <w:szCs w:val="24"/>
        </w:rPr>
        <w:t>Advantages and disadvantages of cost leadership strategy</w:t>
      </w:r>
      <w:r w:rsidR="006432A2" w:rsidRPr="00877020">
        <w:rPr>
          <w:rFonts w:ascii="Times New Roman"/>
          <w:szCs w:val="24"/>
        </w:rPr>
        <w:t xml:space="preserve">[online]. Available from:  </w:t>
      </w:r>
      <w:hyperlink r:id="rId21" w:history="1">
        <w:r w:rsidR="006432A2" w:rsidRPr="00877020">
          <w:rPr>
            <w:rStyle w:val="a3"/>
            <w:rFonts w:ascii="Times New Roman"/>
            <w:szCs w:val="24"/>
          </w:rPr>
          <w:t>http://www.glpx.org.cn/knowledge/tool/1164.html</w:t>
        </w:r>
      </w:hyperlink>
      <w:r w:rsidR="006432A2" w:rsidRPr="00877020">
        <w:rPr>
          <w:rFonts w:ascii="Times New Roman"/>
          <w:szCs w:val="24"/>
        </w:rPr>
        <w:t xml:space="preserve"> [Accessed 17 November 2019].</w:t>
      </w:r>
    </w:p>
    <w:p w14:paraId="440D0980" w14:textId="77777777" w:rsidR="006432A2" w:rsidRPr="00877020" w:rsidRDefault="006432A2" w:rsidP="006432A2">
      <w:pPr>
        <w:rPr>
          <w:rFonts w:ascii="Times New Roman"/>
          <w:szCs w:val="24"/>
        </w:rPr>
      </w:pPr>
    </w:p>
    <w:p w14:paraId="78F3B51F" w14:textId="77777777" w:rsidR="006432A2" w:rsidRPr="00877020" w:rsidRDefault="006432A2" w:rsidP="006432A2">
      <w:pPr>
        <w:rPr>
          <w:rFonts w:ascii="Times New Roman"/>
          <w:szCs w:val="24"/>
        </w:rPr>
      </w:pPr>
      <w:r w:rsidRPr="00877020">
        <w:rPr>
          <w:rFonts w:ascii="Times New Roman"/>
          <w:szCs w:val="24"/>
        </w:rPr>
        <w:t xml:space="preserve">Brandon </w:t>
      </w:r>
      <w:proofErr w:type="spellStart"/>
      <w:r w:rsidRPr="00877020">
        <w:rPr>
          <w:rFonts w:ascii="Times New Roman"/>
          <w:szCs w:val="24"/>
        </w:rPr>
        <w:t>Gaille</w:t>
      </w:r>
      <w:proofErr w:type="spellEnd"/>
      <w:r w:rsidRPr="00877020">
        <w:rPr>
          <w:rFonts w:ascii="Times New Roman"/>
          <w:szCs w:val="24"/>
        </w:rPr>
        <w:t xml:space="preserve"> (2018) </w:t>
      </w:r>
      <w:r w:rsidRPr="00877020">
        <w:rPr>
          <w:rFonts w:ascii="Times New Roman"/>
          <w:i/>
          <w:iCs/>
          <w:szCs w:val="24"/>
        </w:rPr>
        <w:t xml:space="preserve">10 price leadership advantages and disadvantages </w:t>
      </w:r>
      <w:r w:rsidRPr="00877020">
        <w:rPr>
          <w:rFonts w:ascii="Times New Roman"/>
          <w:szCs w:val="24"/>
        </w:rPr>
        <w:t xml:space="preserve">[online]. Available from: </w:t>
      </w:r>
      <w:hyperlink r:id="rId22" w:history="1">
        <w:r w:rsidRPr="00877020">
          <w:rPr>
            <w:rStyle w:val="a3"/>
            <w:rFonts w:ascii="Times New Roman"/>
            <w:szCs w:val="24"/>
          </w:rPr>
          <w:t>https://brandongaille.com/10-price-leadership-advantages-and-disadvantages/</w:t>
        </w:r>
      </w:hyperlink>
      <w:r w:rsidRPr="00877020">
        <w:rPr>
          <w:rFonts w:ascii="Times New Roman"/>
          <w:szCs w:val="24"/>
        </w:rPr>
        <w:t xml:space="preserve"> [Accessed 17 November 2019].</w:t>
      </w:r>
    </w:p>
    <w:p w14:paraId="387870F4" w14:textId="77777777" w:rsidR="006432A2" w:rsidRPr="00877020" w:rsidRDefault="006432A2" w:rsidP="006432A2">
      <w:pPr>
        <w:rPr>
          <w:rFonts w:ascii="Times New Roman"/>
          <w:szCs w:val="24"/>
        </w:rPr>
      </w:pPr>
    </w:p>
    <w:p w14:paraId="7F9222DE" w14:textId="77777777" w:rsidR="006432A2" w:rsidRPr="00877020" w:rsidRDefault="006432A2" w:rsidP="006432A2">
      <w:pPr>
        <w:rPr>
          <w:rFonts w:ascii="Times New Roman"/>
          <w:szCs w:val="24"/>
        </w:rPr>
      </w:pPr>
      <w:r w:rsidRPr="00877020">
        <w:rPr>
          <w:rFonts w:ascii="Times New Roman"/>
          <w:color w:val="212529"/>
          <w:szCs w:val="24"/>
          <w:shd w:val="clear" w:color="auto" w:fill="FFFFFF"/>
        </w:rPr>
        <w:lastRenderedPageBreak/>
        <w:t xml:space="preserve">Poulter, S., (2014). </w:t>
      </w:r>
      <w:r w:rsidRPr="00877020">
        <w:rPr>
          <w:rFonts w:ascii="Times New Roman"/>
          <w:i/>
          <w:iCs/>
          <w:color w:val="212529"/>
          <w:szCs w:val="24"/>
          <w:shd w:val="clear" w:color="auto" w:fill="FFFFFF"/>
        </w:rPr>
        <w:t xml:space="preserve">Aldi and </w:t>
      </w:r>
      <w:r>
        <w:rPr>
          <w:rFonts w:ascii="Times New Roman"/>
          <w:i/>
          <w:iCs/>
          <w:color w:val="212529"/>
          <w:szCs w:val="24"/>
          <w:shd w:val="clear" w:color="auto" w:fill="FFFFFF"/>
        </w:rPr>
        <w:t>Lidl</w:t>
      </w:r>
      <w:r w:rsidRPr="00877020">
        <w:rPr>
          <w:rFonts w:ascii="Times New Roman"/>
          <w:i/>
          <w:iCs/>
          <w:color w:val="212529"/>
          <w:szCs w:val="24"/>
          <w:shd w:val="clear" w:color="auto" w:fill="FFFFFF"/>
        </w:rPr>
        <w:t xml:space="preserve"> to force ‘big four’ supermarkets into price war to stop stampede of customers to discount chains. </w:t>
      </w:r>
      <w:r w:rsidRPr="00877020">
        <w:rPr>
          <w:rFonts w:ascii="Times New Roman"/>
          <w:color w:val="212529"/>
          <w:szCs w:val="24"/>
          <w:shd w:val="clear" w:color="auto" w:fill="FFFFFF"/>
        </w:rPr>
        <w:t>[Online] Available at: </w:t>
      </w:r>
      <w:hyperlink r:id="rId23" w:tgtFrame="_blank" w:history="1">
        <w:r w:rsidRPr="00455769">
          <w:rPr>
            <w:rStyle w:val="a3"/>
          </w:rPr>
          <w:t>http://www.dailymail.co.uk/news/article-2539064/Aldi-Lidl-force-big-four-supermarkets-price-war-stop-stampede-customers-discount-chains.html</w:t>
        </w:r>
      </w:hyperlink>
      <w:r w:rsidRPr="00455769">
        <w:rPr>
          <w:rFonts w:ascii="Times New Roman"/>
          <w:szCs w:val="24"/>
        </w:rPr>
        <w:t xml:space="preserve"> </w:t>
      </w:r>
      <w:r w:rsidRPr="00877020">
        <w:rPr>
          <w:rFonts w:ascii="Times New Roman"/>
          <w:szCs w:val="24"/>
        </w:rPr>
        <w:t>[Accessed 17 November 2019].</w:t>
      </w:r>
    </w:p>
    <w:p w14:paraId="2450A3DF" w14:textId="77777777" w:rsidR="006432A2" w:rsidRPr="00877020" w:rsidRDefault="006432A2" w:rsidP="006432A2">
      <w:pPr>
        <w:rPr>
          <w:rFonts w:ascii="Times New Roman"/>
          <w:szCs w:val="24"/>
        </w:rPr>
      </w:pPr>
    </w:p>
    <w:p w14:paraId="44AB7A5A" w14:textId="77777777" w:rsidR="006432A2" w:rsidRPr="00877020" w:rsidRDefault="006432A2" w:rsidP="006432A2">
      <w:pPr>
        <w:rPr>
          <w:rFonts w:ascii="Times New Roman"/>
          <w:szCs w:val="24"/>
        </w:rPr>
      </w:pPr>
      <w:proofErr w:type="spellStart"/>
      <w:r w:rsidRPr="001744EB">
        <w:rPr>
          <w:rFonts w:ascii="Times New Roman"/>
          <w:color w:val="212529"/>
          <w:szCs w:val="24"/>
          <w:shd w:val="clear" w:color="auto" w:fill="FFFFFF"/>
        </w:rPr>
        <w:t>Joern</w:t>
      </w:r>
      <w:proofErr w:type="spellEnd"/>
      <w:r w:rsidRPr="001744EB">
        <w:rPr>
          <w:rFonts w:ascii="Times New Roman"/>
          <w:color w:val="212529"/>
          <w:szCs w:val="24"/>
          <w:shd w:val="clear" w:color="auto" w:fill="FFFFFF"/>
        </w:rPr>
        <w:t xml:space="preserve"> Meissner</w:t>
      </w:r>
      <w:r w:rsidRPr="001744EB">
        <w:rPr>
          <w:rFonts w:ascii="Times New Roman"/>
          <w:color w:val="212529"/>
          <w:szCs w:val="24"/>
          <w:shd w:val="clear" w:color="auto" w:fill="FFFFFF"/>
        </w:rPr>
        <w:t>（</w:t>
      </w:r>
      <w:r w:rsidRPr="001744EB">
        <w:rPr>
          <w:rFonts w:ascii="Times New Roman"/>
          <w:color w:val="212529"/>
          <w:szCs w:val="24"/>
          <w:shd w:val="clear" w:color="auto" w:fill="FFFFFF"/>
        </w:rPr>
        <w:t>2010</w:t>
      </w:r>
      <w:r w:rsidRPr="001744EB">
        <w:rPr>
          <w:rFonts w:ascii="Times New Roman"/>
          <w:color w:val="212529"/>
          <w:szCs w:val="24"/>
          <w:shd w:val="clear" w:color="auto" w:fill="FFFFFF"/>
        </w:rPr>
        <w:t>）</w:t>
      </w:r>
      <w:r w:rsidRPr="001744EB">
        <w:rPr>
          <w:rFonts w:ascii="Times New Roman"/>
          <w:i/>
          <w:iCs/>
          <w:color w:val="212529"/>
          <w:szCs w:val="24"/>
          <w:shd w:val="clear" w:color="auto" w:fill="FFFFFF"/>
        </w:rPr>
        <w:t>Exceptions in the price war story: cost leadership</w:t>
      </w:r>
      <w:r w:rsidRPr="00877020">
        <w:rPr>
          <w:rFonts w:ascii="Times New Roman"/>
          <w:color w:val="212529"/>
          <w:szCs w:val="24"/>
          <w:shd w:val="clear" w:color="auto" w:fill="FFFFFF"/>
        </w:rPr>
        <w:t>[Online] Available at:</w:t>
      </w:r>
      <w:r w:rsidRPr="001744EB">
        <w:t xml:space="preserve"> </w:t>
      </w:r>
      <w:hyperlink r:id="rId24" w:history="1">
        <w:r>
          <w:rPr>
            <w:rStyle w:val="a3"/>
          </w:rPr>
          <w:t>http://www.meiss.com/blog/the-exception-in-the-price-war-story-cost-leadership/</w:t>
        </w:r>
      </w:hyperlink>
      <w:r w:rsidRPr="00877020">
        <w:rPr>
          <w:rFonts w:ascii="Times New Roman"/>
          <w:szCs w:val="24"/>
        </w:rPr>
        <w:t>[Accessed 17 November 2019].</w:t>
      </w:r>
    </w:p>
    <w:p w14:paraId="0181AE75" w14:textId="77777777" w:rsidR="006432A2" w:rsidRPr="001744EB" w:rsidRDefault="006432A2" w:rsidP="006432A2">
      <w:pPr>
        <w:rPr>
          <w:rFonts w:ascii="Times New Roman"/>
          <w:i/>
          <w:iCs/>
          <w:szCs w:val="24"/>
        </w:rPr>
      </w:pPr>
    </w:p>
    <w:p w14:paraId="3100B2CE" w14:textId="4C29CAE2" w:rsidR="006432A2" w:rsidRPr="00877020" w:rsidRDefault="00F35862" w:rsidP="006432A2">
      <w:pPr>
        <w:rPr>
          <w:rFonts w:ascii="Times New Roman"/>
          <w:szCs w:val="24"/>
        </w:rPr>
      </w:pPr>
      <w:r w:rsidRPr="00F35862">
        <w:rPr>
          <w:rFonts w:ascii="Times New Roman"/>
          <w:szCs w:val="24"/>
        </w:rPr>
        <w:t xml:space="preserve">Bob </w:t>
      </w:r>
      <w:proofErr w:type="spellStart"/>
      <w:r w:rsidRPr="00F35862">
        <w:rPr>
          <w:rFonts w:ascii="Times New Roman"/>
          <w:szCs w:val="24"/>
        </w:rPr>
        <w:t>Niedt</w:t>
      </w:r>
      <w:proofErr w:type="spellEnd"/>
      <w:r w:rsidR="006432A2" w:rsidRPr="00877020">
        <w:rPr>
          <w:rFonts w:ascii="Times New Roman"/>
          <w:szCs w:val="24"/>
        </w:rPr>
        <w:t xml:space="preserve">. (2019) </w:t>
      </w:r>
      <w:r w:rsidR="006432A2" w:rsidRPr="00877020">
        <w:rPr>
          <w:rFonts w:ascii="Times New Roman"/>
          <w:i/>
          <w:iCs/>
          <w:szCs w:val="24"/>
        </w:rPr>
        <w:t>"Land Chain Dry Goods": Corporate Strategy Choice</w:t>
      </w:r>
      <w:r w:rsidR="006432A2" w:rsidRPr="00877020">
        <w:rPr>
          <w:rFonts w:ascii="Times New Roman"/>
          <w:szCs w:val="24"/>
        </w:rPr>
        <w:t xml:space="preserve"> [online]. Available from: </w:t>
      </w:r>
      <w:hyperlink r:id="rId25" w:history="1">
        <w:r w:rsidR="006432A2" w:rsidRPr="00877020">
          <w:rPr>
            <w:rStyle w:val="a3"/>
            <w:rFonts w:ascii="Times New Roman"/>
            <w:szCs w:val="24"/>
          </w:rPr>
          <w:t>https://zhuanlan.zhihu.com/p/80344123</w:t>
        </w:r>
      </w:hyperlink>
      <w:r w:rsidR="006432A2" w:rsidRPr="00877020">
        <w:rPr>
          <w:rFonts w:ascii="Times New Roman"/>
          <w:szCs w:val="24"/>
        </w:rPr>
        <w:t xml:space="preserve"> [Accessed 17 November 2019].</w:t>
      </w:r>
    </w:p>
    <w:p w14:paraId="02D859C3" w14:textId="77777777" w:rsidR="006432A2" w:rsidRPr="00877020" w:rsidRDefault="006432A2" w:rsidP="006432A2">
      <w:pPr>
        <w:rPr>
          <w:rFonts w:ascii="Times New Roman"/>
          <w:szCs w:val="24"/>
        </w:rPr>
      </w:pPr>
    </w:p>
    <w:p w14:paraId="40F847E9" w14:textId="77777777" w:rsidR="006432A2" w:rsidRPr="00032C86" w:rsidRDefault="006432A2" w:rsidP="006432A2">
      <w:pPr>
        <w:rPr>
          <w:rFonts w:ascii="Times New Roman"/>
          <w:szCs w:val="24"/>
          <w:lang w:val="en-GB"/>
        </w:rPr>
      </w:pPr>
    </w:p>
    <w:p w14:paraId="0FEB86B9" w14:textId="77777777" w:rsidR="006432A2" w:rsidRPr="00C9075B" w:rsidRDefault="006432A2" w:rsidP="006432A2">
      <w:pPr>
        <w:rPr>
          <w:lang w:val="en-GB"/>
        </w:rPr>
      </w:pPr>
    </w:p>
    <w:p w14:paraId="0DAF85E4" w14:textId="77777777" w:rsidR="009C19C5" w:rsidRDefault="009C19C5"/>
    <w:sectPr w:rsidR="009C19C5">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C65CB6"/>
    <w:multiLevelType w:val="hybridMultilevel"/>
    <w:tmpl w:val="F8AA4F98"/>
    <w:lvl w:ilvl="0" w:tplc="F6B62CAA">
      <w:start w:val="1"/>
      <w:numFmt w:val="decimal"/>
      <w:lvlText w:val="%1"/>
      <w:lvlJc w:val="left"/>
      <w:pPr>
        <w:ind w:left="420" w:hanging="4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1D6"/>
    <w:rsid w:val="00226FAD"/>
    <w:rsid w:val="00455769"/>
    <w:rsid w:val="004901E7"/>
    <w:rsid w:val="00537C04"/>
    <w:rsid w:val="00607F88"/>
    <w:rsid w:val="006432A2"/>
    <w:rsid w:val="006C42DA"/>
    <w:rsid w:val="009C19C5"/>
    <w:rsid w:val="009C780E"/>
    <w:rsid w:val="00AC74C8"/>
    <w:rsid w:val="00AF01D6"/>
    <w:rsid w:val="00F358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73DC6"/>
  <w15:chartTrackingRefBased/>
  <w15:docId w15:val="{D0303ABF-9CB7-4619-A075-C415E2959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32A2"/>
    <w:pPr>
      <w:widowControl w:val="0"/>
      <w:jc w:val="both"/>
    </w:pPr>
    <w:rPr>
      <w:rFonts w:ascii="等线" w:eastAsia="等线" w:hAnsi="Times New Roman" w:cs="Times New Roman"/>
      <w:sz w:val="24"/>
    </w:rPr>
  </w:style>
  <w:style w:type="paragraph" w:styleId="1">
    <w:name w:val="heading 1"/>
    <w:basedOn w:val="a"/>
    <w:next w:val="a"/>
    <w:link w:val="10"/>
    <w:uiPriority w:val="9"/>
    <w:qFormat/>
    <w:rsid w:val="00537C04"/>
    <w:pPr>
      <w:keepNext/>
      <w:keepLines/>
      <w:spacing w:before="340" w:after="330" w:line="578" w:lineRule="auto"/>
      <w:outlineLvl w:val="0"/>
    </w:pPr>
    <w:rPr>
      <w:b/>
      <w:bCs/>
      <w:kern w:val="44"/>
      <w:sz w:val="28"/>
      <w:szCs w:val="44"/>
    </w:rPr>
  </w:style>
  <w:style w:type="paragraph" w:styleId="2">
    <w:name w:val="heading 2"/>
    <w:aliases w:val="标题 21"/>
    <w:basedOn w:val="a"/>
    <w:next w:val="a"/>
    <w:link w:val="20"/>
    <w:uiPriority w:val="9"/>
    <w:semiHidden/>
    <w:unhideWhenUsed/>
    <w:qFormat/>
    <w:rsid w:val="00AC74C8"/>
    <w:pPr>
      <w:keepNext/>
      <w:keepLines/>
      <w:spacing w:before="260" w:after="260" w:line="416" w:lineRule="auto"/>
      <w:outlineLvl w:val="1"/>
    </w:pPr>
    <w:rPr>
      <w:rFonts w:asciiTheme="majorHAnsi" w:hAnsiTheme="majorHAnsi" w:cstheme="majorBidi"/>
      <w:b/>
      <w:bCs/>
      <w:sz w:val="28"/>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37C04"/>
    <w:rPr>
      <w:rFonts w:eastAsia="Times New Roman"/>
      <w:b/>
      <w:bCs/>
      <w:kern w:val="44"/>
      <w:sz w:val="28"/>
      <w:szCs w:val="44"/>
    </w:rPr>
  </w:style>
  <w:style w:type="character" w:customStyle="1" w:styleId="20">
    <w:name w:val="标题 2 字符"/>
    <w:aliases w:val="标题 21 字符"/>
    <w:basedOn w:val="a0"/>
    <w:link w:val="2"/>
    <w:uiPriority w:val="9"/>
    <w:semiHidden/>
    <w:rsid w:val="00AC74C8"/>
    <w:rPr>
      <w:rFonts w:asciiTheme="majorHAnsi" w:eastAsia="Times New Roman" w:hAnsiTheme="majorHAnsi" w:cstheme="majorBidi"/>
      <w:b/>
      <w:bCs/>
      <w:sz w:val="28"/>
      <w:szCs w:val="32"/>
    </w:rPr>
  </w:style>
  <w:style w:type="character" w:styleId="a3">
    <w:name w:val="Hyperlink"/>
    <w:basedOn w:val="a0"/>
    <w:uiPriority w:val="99"/>
    <w:unhideWhenUsed/>
    <w:rsid w:val="006432A2"/>
    <w:rPr>
      <w:color w:val="0000FF"/>
      <w:u w:val="single"/>
    </w:rPr>
  </w:style>
  <w:style w:type="character" w:customStyle="1" w:styleId="apple-converted-space">
    <w:name w:val="apple-converted-space"/>
    <w:rsid w:val="006432A2"/>
  </w:style>
  <w:style w:type="paragraph" w:styleId="TOC">
    <w:name w:val="TOC Heading"/>
    <w:basedOn w:val="1"/>
    <w:next w:val="a"/>
    <w:uiPriority w:val="39"/>
    <w:unhideWhenUsed/>
    <w:qFormat/>
    <w:rsid w:val="006432A2"/>
    <w:pPr>
      <w:widowControl/>
      <w:spacing w:before="240" w:after="0" w:line="259" w:lineRule="auto"/>
      <w:jc w:val="left"/>
      <w:outlineLvl w:val="9"/>
    </w:pPr>
    <w:rPr>
      <w:rFonts w:ascii="等线 Light" w:eastAsia="等线 Light" w:hAnsi="等线 Light"/>
      <w:b w:val="0"/>
      <w:bCs w:val="0"/>
      <w:color w:val="2F5496"/>
      <w:kern w:val="0"/>
      <w:sz w:val="32"/>
      <w:szCs w:val="32"/>
    </w:rPr>
  </w:style>
  <w:style w:type="paragraph" w:styleId="TOC1">
    <w:name w:val="toc 1"/>
    <w:basedOn w:val="a"/>
    <w:next w:val="a"/>
    <w:autoRedefine/>
    <w:uiPriority w:val="39"/>
    <w:unhideWhenUsed/>
    <w:rsid w:val="00643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29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ettertomorrow-lidl-ni.co.uk/community/" TargetMode="External"/><Relationship Id="rId13" Type="http://schemas.openxmlformats.org/officeDocument/2006/relationships/hyperlink" Target="http://www.carmarthen.lidl.co.uk/efficient-lean-sustainable/" TargetMode="External"/><Relationship Id="rId18" Type="http://schemas.openxmlformats.org/officeDocument/2006/relationships/hyperlink" Target="https://www.cityam.com/lidl-ramps-up-expansion-plan-with-230-new-stor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glpx.org.cn/knowledge/tool/1164.html" TargetMode="External"/><Relationship Id="rId7" Type="http://schemas.openxmlformats.org/officeDocument/2006/relationships/hyperlink" Target="https://www.lidl.co.uk/about-us" TargetMode="External"/><Relationship Id="rId12" Type="http://schemas.openxmlformats.org/officeDocument/2006/relationships/hyperlink" Target="https://corporate.lidl.co.uk/sustainability/raw-materials" TargetMode="External"/><Relationship Id="rId17" Type="http://schemas.openxmlformats.org/officeDocument/2006/relationships/hyperlink" Target="https://www.bizjournals.com/baltimore/news/2019/08/30/lidl-looking-into-baltimore-city-store-as-part-of.html" TargetMode="External"/><Relationship Id="rId25" Type="http://schemas.openxmlformats.org/officeDocument/2006/relationships/hyperlink" Target="https://zhuanlan.zhihu.com/p/80344123" TargetMode="External"/><Relationship Id="rId2" Type="http://schemas.openxmlformats.org/officeDocument/2006/relationships/styles" Target="styles.xml"/><Relationship Id="rId16" Type="http://schemas.openxmlformats.org/officeDocument/2006/relationships/hyperlink" Target="https://www.bizjournals.com/baltimore/news/2019/08/30/lidl-looking-into-baltimore-city-store-as-part-of.html" TargetMode="External"/><Relationship Id="rId20" Type="http://schemas.openxmlformats.org/officeDocument/2006/relationships/hyperlink" Target="https://www.businessinsider.com/author/jack-houston" TargetMode="External"/><Relationship Id="rId1" Type="http://schemas.openxmlformats.org/officeDocument/2006/relationships/numbering" Target="numbering.xml"/><Relationship Id="rId6" Type="http://schemas.openxmlformats.org/officeDocument/2006/relationships/hyperlink" Target="https://www.lidl.com/about-us" TargetMode="External"/><Relationship Id="rId11" Type="http://schemas.openxmlformats.org/officeDocument/2006/relationships/hyperlink" Target="https://www.cambridge-news.co.uk/news/uk-world-news/lidl-aldi-shopping-tricks-discounts-14267830" TargetMode="External"/><Relationship Id="rId24" Type="http://schemas.openxmlformats.org/officeDocument/2006/relationships/hyperlink" Target="http://www.meiss.com/blog/the-exception-in-the-price-war-story-cost-leadership/" TargetMode="External"/><Relationship Id="rId5" Type="http://schemas.openxmlformats.org/officeDocument/2006/relationships/image" Target="media/image1.png"/><Relationship Id="rId15" Type="http://schemas.openxmlformats.org/officeDocument/2006/relationships/hyperlink" Target="https://www.futurelearn.com/courses/supply-chains/0/steps/23702" TargetMode="External"/><Relationship Id="rId23" Type="http://schemas.openxmlformats.org/officeDocument/2006/relationships/hyperlink" Target="https://www.dailymail.co.uk/news/article-2539064/Aldi-Lidl-force-big-four-supermarkets-price-war-stop-stampede-customers-discount-chains.html" TargetMode="External"/><Relationship Id="rId10" Type="http://schemas.openxmlformats.org/officeDocument/2006/relationships/hyperlink" Target="https://www.mindtools.com/pages/article/newSTR_82.htm" TargetMode="External"/><Relationship Id="rId19" Type="http://schemas.openxmlformats.org/officeDocument/2006/relationships/hyperlink" Target="https://www.theguardian.com/business/2019/aug/20/lidl-attains-biggest-uk-market-share" TargetMode="External"/><Relationship Id="rId4" Type="http://schemas.openxmlformats.org/officeDocument/2006/relationships/webSettings" Target="webSettings.xml"/><Relationship Id="rId9" Type="http://schemas.openxmlformats.org/officeDocument/2006/relationships/hyperlink" Target="https://www.businessinsider.com/how-lidl-keeps-its-prices-down-2017-6?r=US&amp;IR=T" TargetMode="External"/><Relationship Id="rId14" Type="http://schemas.openxmlformats.org/officeDocument/2006/relationships/hyperlink" Target="https://www.businessinsider.com/how-lidl-keeps-its-prices-down-2017-6?r=US&amp;IR=T" TargetMode="External"/><Relationship Id="rId22" Type="http://schemas.openxmlformats.org/officeDocument/2006/relationships/hyperlink" Target="https://brandongaille.com/10-price-leadership-advantages-and-disadvantages/" TargetMode="Externa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15</Pages>
  <Words>3955</Words>
  <Characters>22550</Characters>
  <Application>Microsoft Office Word</Application>
  <DocSecurity>0</DocSecurity>
  <Lines>187</Lines>
  <Paragraphs>52</Paragraphs>
  <ScaleCrop>false</ScaleCrop>
  <Company/>
  <LinksUpToDate>false</LinksUpToDate>
  <CharactersWithSpaces>26453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 哥</dc:creator>
  <cp:keywords/>
  <dc:description/>
  <cp:lastModifiedBy>熊 哥</cp:lastModifiedBy>
  <cp:revision>3</cp:revision>
  <dcterms:created xsi:type="dcterms:W3CDTF">2019-11-26T15:24:00Z</dcterms:created>
  <dcterms:modified xsi:type="dcterms:W3CDTF">2019-11-26T16:35:00Z</dcterms:modified>
</cp:coreProperties>
</file>