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DDA58C" w14:textId="77777777" w:rsidR="009257EB" w:rsidRPr="00272826" w:rsidRDefault="00831051">
      <w:pPr>
        <w:rPr>
          <w:b/>
          <w:bCs/>
          <w:sz w:val="28"/>
          <w:szCs w:val="28"/>
          <w:lang w:val="en-US"/>
        </w:rPr>
      </w:pPr>
      <w:proofErr w:type="spellStart"/>
      <w:r w:rsidRPr="00272826">
        <w:rPr>
          <w:b/>
          <w:bCs/>
          <w:sz w:val="28"/>
          <w:szCs w:val="28"/>
          <w:lang w:val="en-US"/>
        </w:rPr>
        <w:t>Proprietory</w:t>
      </w:r>
      <w:proofErr w:type="spellEnd"/>
      <w:r w:rsidRPr="00272826">
        <w:rPr>
          <w:b/>
          <w:bCs/>
          <w:sz w:val="28"/>
          <w:szCs w:val="28"/>
          <w:lang w:val="en-US"/>
        </w:rPr>
        <w:t xml:space="preserve"> estoppel – problem question</w:t>
      </w:r>
    </w:p>
    <w:p w14:paraId="1C24DD9A" w14:textId="77777777" w:rsidR="00831051" w:rsidRPr="00272826" w:rsidRDefault="00831051">
      <w:pPr>
        <w:rPr>
          <w:sz w:val="28"/>
          <w:szCs w:val="28"/>
          <w:lang w:val="en-US"/>
        </w:rPr>
      </w:pPr>
      <w:r w:rsidRPr="00272826">
        <w:rPr>
          <w:sz w:val="28"/>
          <w:szCs w:val="28"/>
          <w:lang w:val="en-US"/>
        </w:rPr>
        <w:t xml:space="preserve">Betty is the daughter of Colin, who was the freehold owner of </w:t>
      </w:r>
      <w:proofErr w:type="spellStart"/>
      <w:r w:rsidRPr="00272826">
        <w:rPr>
          <w:sz w:val="28"/>
          <w:szCs w:val="28"/>
          <w:lang w:val="en-US"/>
        </w:rPr>
        <w:t>Kestral</w:t>
      </w:r>
      <w:proofErr w:type="spellEnd"/>
      <w:r w:rsidRPr="00272826">
        <w:rPr>
          <w:sz w:val="28"/>
          <w:szCs w:val="28"/>
          <w:lang w:val="en-US"/>
        </w:rPr>
        <w:t xml:space="preserve"> Farm in the South of England.  The farm is a 400-acre property, the  majority of which is agricultural land.  It also includes a large farmhouse, where Colin lived alone after his wife died.  Colin had 3 other children, all of whom live in other parts of the country.</w:t>
      </w:r>
    </w:p>
    <w:p w14:paraId="4D562C72" w14:textId="77777777" w:rsidR="00831051" w:rsidRPr="00272826" w:rsidRDefault="00831051">
      <w:pPr>
        <w:rPr>
          <w:sz w:val="28"/>
          <w:szCs w:val="28"/>
          <w:lang w:val="en-US"/>
        </w:rPr>
      </w:pPr>
      <w:r w:rsidRPr="00272826">
        <w:rPr>
          <w:sz w:val="28"/>
          <w:szCs w:val="28"/>
          <w:lang w:val="en-US"/>
        </w:rPr>
        <w:t xml:space="preserve">In 2010, after graduating from university with a first class degree in Economics, Betty moved back to </w:t>
      </w:r>
      <w:proofErr w:type="spellStart"/>
      <w:r w:rsidRPr="00272826">
        <w:rPr>
          <w:sz w:val="28"/>
          <w:szCs w:val="28"/>
          <w:lang w:val="en-US"/>
        </w:rPr>
        <w:t>Kestral</w:t>
      </w:r>
      <w:proofErr w:type="spellEnd"/>
      <w:r w:rsidRPr="00272826">
        <w:rPr>
          <w:sz w:val="28"/>
          <w:szCs w:val="28"/>
          <w:lang w:val="en-US"/>
        </w:rPr>
        <w:t xml:space="preserve"> Farm to live with her father temporarily, while she saved money to be able to put down a deposit on a flat in Manchester, where she wished to live.</w:t>
      </w:r>
    </w:p>
    <w:p w14:paraId="7DF3E089" w14:textId="77777777" w:rsidR="00831051" w:rsidRPr="00272826" w:rsidRDefault="00831051">
      <w:pPr>
        <w:rPr>
          <w:sz w:val="28"/>
          <w:szCs w:val="28"/>
          <w:lang w:val="en-US"/>
        </w:rPr>
      </w:pPr>
      <w:r w:rsidRPr="00272826">
        <w:rPr>
          <w:sz w:val="28"/>
          <w:szCs w:val="28"/>
          <w:lang w:val="en-US"/>
        </w:rPr>
        <w:t>However, in 2012 Colin began to suffer from a severe illness, which increasingly restricted his mobility.  Afraid that he would be unable to care for himself, he told Betty that he wished for her to continue living in the farmhouse saying: ‘If you take care of me, I’ll take care of you after I’m gone’.  Betty did not want to leave her father in any event, and so agreed to stay,</w:t>
      </w:r>
    </w:p>
    <w:p w14:paraId="0FF9E0C8" w14:textId="77777777" w:rsidR="00831051" w:rsidRPr="00272826" w:rsidRDefault="00831051">
      <w:pPr>
        <w:rPr>
          <w:sz w:val="28"/>
          <w:szCs w:val="28"/>
          <w:lang w:val="en-US"/>
        </w:rPr>
      </w:pPr>
      <w:r w:rsidRPr="00272826">
        <w:rPr>
          <w:sz w:val="28"/>
          <w:szCs w:val="28"/>
          <w:lang w:val="en-US"/>
        </w:rPr>
        <w:t>At this point Colin gave her a file containing various documents that pertained to be the title to the farm.  As Colin was naturally quiet, they did not have any further conversations about the property, although he did refer to it as ‘your farm’ in a number of subsequent conversations with Betty.</w:t>
      </w:r>
    </w:p>
    <w:p w14:paraId="003119A0" w14:textId="77777777" w:rsidR="00831051" w:rsidRPr="00272826" w:rsidRDefault="00831051">
      <w:pPr>
        <w:rPr>
          <w:sz w:val="28"/>
          <w:szCs w:val="28"/>
          <w:lang w:val="en-US"/>
        </w:rPr>
      </w:pPr>
      <w:r w:rsidRPr="00272826">
        <w:rPr>
          <w:sz w:val="28"/>
          <w:szCs w:val="28"/>
          <w:lang w:val="en-US"/>
        </w:rPr>
        <w:t xml:space="preserve">For the next 7 years, Betty increasingly became her father’s sole </w:t>
      </w:r>
      <w:proofErr w:type="spellStart"/>
      <w:r w:rsidRPr="00272826">
        <w:rPr>
          <w:sz w:val="28"/>
          <w:szCs w:val="28"/>
          <w:lang w:val="en-US"/>
        </w:rPr>
        <w:t>carer</w:t>
      </w:r>
      <w:proofErr w:type="spellEnd"/>
      <w:r w:rsidRPr="00272826">
        <w:rPr>
          <w:sz w:val="28"/>
          <w:szCs w:val="28"/>
          <w:lang w:val="en-US"/>
        </w:rPr>
        <w:t>.  As Colin became too ill to run the farm, Betty also took over this responsibility, for which Colin insisted on paying her a £15,000 per annum salary.</w:t>
      </w:r>
    </w:p>
    <w:p w14:paraId="76B0AEBE" w14:textId="77777777" w:rsidR="00831051" w:rsidRPr="00272826" w:rsidRDefault="00831051">
      <w:pPr>
        <w:rPr>
          <w:sz w:val="28"/>
          <w:szCs w:val="28"/>
          <w:lang w:val="en-US"/>
        </w:rPr>
      </w:pPr>
      <w:r w:rsidRPr="00272826">
        <w:rPr>
          <w:sz w:val="28"/>
          <w:szCs w:val="28"/>
          <w:lang w:val="en-US"/>
        </w:rPr>
        <w:t>In early 20</w:t>
      </w:r>
      <w:r w:rsidR="00272826" w:rsidRPr="00272826">
        <w:rPr>
          <w:sz w:val="28"/>
          <w:szCs w:val="28"/>
          <w:lang w:val="en-US"/>
        </w:rPr>
        <w:t>20</w:t>
      </w:r>
      <w:r w:rsidRPr="00272826">
        <w:rPr>
          <w:sz w:val="28"/>
          <w:szCs w:val="28"/>
          <w:lang w:val="en-US"/>
        </w:rPr>
        <w:t>, Colin died</w:t>
      </w:r>
      <w:r w:rsidR="00272826" w:rsidRPr="00272826">
        <w:rPr>
          <w:sz w:val="28"/>
          <w:szCs w:val="28"/>
          <w:lang w:val="en-US"/>
        </w:rPr>
        <w:t>.  The only surviving Will he left was drawn up many years previously, which leaves the property to all 4 children in equal shares.  Betty believes that she is entitled to the farm, which has been valued at £5m, but her siblings are demanding their shares.</w:t>
      </w:r>
    </w:p>
    <w:p w14:paraId="732CA1E3" w14:textId="77777777" w:rsidR="00272826" w:rsidRPr="00272826" w:rsidRDefault="00272826">
      <w:pPr>
        <w:rPr>
          <w:sz w:val="28"/>
          <w:szCs w:val="28"/>
          <w:lang w:val="en-US"/>
        </w:rPr>
      </w:pPr>
    </w:p>
    <w:p w14:paraId="124B7B3A" w14:textId="77777777" w:rsidR="00272826" w:rsidRPr="00272826" w:rsidRDefault="00272826">
      <w:pPr>
        <w:rPr>
          <w:sz w:val="28"/>
          <w:szCs w:val="28"/>
          <w:lang w:val="en-US"/>
        </w:rPr>
      </w:pPr>
      <w:r w:rsidRPr="00272826">
        <w:rPr>
          <w:sz w:val="28"/>
          <w:szCs w:val="28"/>
          <w:lang w:val="en-US"/>
        </w:rPr>
        <w:t xml:space="preserve">Advise </w:t>
      </w:r>
      <w:r>
        <w:rPr>
          <w:sz w:val="28"/>
          <w:szCs w:val="28"/>
          <w:lang w:val="en-US"/>
        </w:rPr>
        <w:t>Betty</w:t>
      </w:r>
    </w:p>
    <w:p w14:paraId="74C319FD" w14:textId="77777777" w:rsidR="00272826" w:rsidRPr="00272826" w:rsidRDefault="00272826" w:rsidP="00272826">
      <w:pPr>
        <w:jc w:val="right"/>
        <w:rPr>
          <w:sz w:val="28"/>
          <w:szCs w:val="28"/>
          <w:lang w:val="en-US"/>
        </w:rPr>
      </w:pPr>
      <w:r w:rsidRPr="00272826">
        <w:rPr>
          <w:sz w:val="28"/>
          <w:szCs w:val="28"/>
          <w:lang w:val="en-US"/>
        </w:rPr>
        <w:t>25 Marks</w:t>
      </w:r>
    </w:p>
    <w:sectPr w:rsidR="00272826" w:rsidRPr="00272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051"/>
    <w:rsid w:val="00272826"/>
    <w:rsid w:val="00831051"/>
    <w:rsid w:val="009257EB"/>
    <w:rsid w:val="00B87069"/>
    <w:rsid w:val="00D62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8D464"/>
  <w15:chartTrackingRefBased/>
  <w15:docId w15:val="{01391BD7-FAC4-4527-AAC3-5BC8F6AB0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275</Words>
  <Characters>1570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2020-02-03T11:19:00Z</cp:lastPrinted>
  <dcterms:created xsi:type="dcterms:W3CDTF">2021-03-22T12:17:00Z</dcterms:created>
  <dcterms:modified xsi:type="dcterms:W3CDTF">2021-03-22T12:17:00Z</dcterms:modified>
</cp:coreProperties>
</file>