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EED3B" w14:textId="77777777" w:rsidR="00373024" w:rsidRPr="00373024" w:rsidRDefault="00373024" w:rsidP="00373024">
      <w:pPr>
        <w:spacing w:line="360" w:lineRule="auto"/>
        <w:rPr>
          <w:rFonts w:ascii="Times New Roman" w:hAnsi="Times New Roman" w:cs="Times New Roman"/>
          <w:sz w:val="24"/>
          <w:szCs w:val="24"/>
          <w:lang w:val="en-US"/>
        </w:rPr>
      </w:pPr>
    </w:p>
    <w:p w14:paraId="41FFD8BC" w14:textId="77777777" w:rsidR="00373024" w:rsidRPr="00373024" w:rsidRDefault="00373024" w:rsidP="00373024">
      <w:pPr>
        <w:spacing w:line="360" w:lineRule="auto"/>
        <w:rPr>
          <w:rFonts w:ascii="Times New Roman" w:hAnsi="Times New Roman" w:cs="Times New Roman"/>
          <w:sz w:val="24"/>
          <w:szCs w:val="24"/>
          <w:lang w:val="en-US"/>
        </w:rPr>
      </w:pPr>
    </w:p>
    <w:p w14:paraId="0F2A7825" w14:textId="77777777" w:rsidR="00373024" w:rsidRPr="00373024" w:rsidRDefault="00373024" w:rsidP="00373024">
      <w:pPr>
        <w:spacing w:line="360" w:lineRule="auto"/>
        <w:rPr>
          <w:rFonts w:ascii="Times New Roman" w:hAnsi="Times New Roman" w:cs="Times New Roman"/>
          <w:sz w:val="24"/>
          <w:szCs w:val="24"/>
          <w:lang w:val="en-US"/>
        </w:rPr>
      </w:pPr>
    </w:p>
    <w:p w14:paraId="6B4FE0BB" w14:textId="77777777" w:rsidR="00373024" w:rsidRPr="00373024" w:rsidRDefault="00373024" w:rsidP="00373024">
      <w:pPr>
        <w:spacing w:line="360" w:lineRule="auto"/>
        <w:rPr>
          <w:rFonts w:ascii="Times New Roman" w:hAnsi="Times New Roman" w:cs="Times New Roman"/>
          <w:sz w:val="24"/>
          <w:szCs w:val="24"/>
          <w:lang w:val="en-US"/>
        </w:rPr>
      </w:pPr>
    </w:p>
    <w:p w14:paraId="726D5619" w14:textId="77777777" w:rsidR="00373024" w:rsidRPr="00373024" w:rsidRDefault="00373024" w:rsidP="00373024">
      <w:pPr>
        <w:spacing w:line="360" w:lineRule="auto"/>
        <w:rPr>
          <w:rFonts w:ascii="Times New Roman" w:hAnsi="Times New Roman" w:cs="Times New Roman"/>
          <w:sz w:val="24"/>
          <w:szCs w:val="24"/>
          <w:lang w:val="en-US"/>
        </w:rPr>
      </w:pPr>
    </w:p>
    <w:p w14:paraId="678CFA23" w14:textId="77777777" w:rsidR="00373024" w:rsidRPr="00373024" w:rsidRDefault="00373024" w:rsidP="00373024">
      <w:pPr>
        <w:spacing w:line="360" w:lineRule="auto"/>
        <w:rPr>
          <w:rFonts w:ascii="Times New Roman" w:hAnsi="Times New Roman" w:cs="Times New Roman"/>
          <w:sz w:val="24"/>
          <w:szCs w:val="24"/>
          <w:lang w:val="en-US"/>
        </w:rPr>
      </w:pPr>
    </w:p>
    <w:p w14:paraId="2664F0B3" w14:textId="77777777" w:rsidR="00373024" w:rsidRPr="00373024" w:rsidRDefault="00373024" w:rsidP="00373024">
      <w:pPr>
        <w:spacing w:line="360" w:lineRule="auto"/>
        <w:rPr>
          <w:rFonts w:ascii="Times New Roman" w:hAnsi="Times New Roman" w:cs="Times New Roman"/>
          <w:sz w:val="24"/>
          <w:szCs w:val="24"/>
          <w:lang w:val="en-US"/>
        </w:rPr>
      </w:pPr>
    </w:p>
    <w:p w14:paraId="0972D0A8" w14:textId="1C8B2A34" w:rsidR="00373024" w:rsidRPr="00525CC1" w:rsidRDefault="0079083E" w:rsidP="00525CC1">
      <w:pPr>
        <w:spacing w:line="360" w:lineRule="auto"/>
        <w:ind w:firstLine="720"/>
        <w:jc w:val="center"/>
        <w:rPr>
          <w:rFonts w:ascii="Arial" w:hAnsi="Arial" w:cs="Arial"/>
          <w:b/>
          <w:bCs/>
          <w:sz w:val="44"/>
          <w:szCs w:val="44"/>
          <w:lang w:val="en-US"/>
        </w:rPr>
      </w:pPr>
      <w:r w:rsidRPr="00525CC1">
        <w:rPr>
          <w:rFonts w:ascii="Arial" w:hAnsi="Arial" w:cs="Arial"/>
          <w:b/>
          <w:bCs/>
          <w:sz w:val="44"/>
          <w:szCs w:val="44"/>
          <w:lang w:val="en-US"/>
        </w:rPr>
        <w:t>Asses</w:t>
      </w:r>
      <w:r w:rsidR="00525CC1" w:rsidRPr="00525CC1">
        <w:rPr>
          <w:rFonts w:ascii="Arial" w:hAnsi="Arial" w:cs="Arial"/>
          <w:b/>
          <w:bCs/>
          <w:sz w:val="44"/>
          <w:szCs w:val="44"/>
          <w:lang w:val="en-US"/>
        </w:rPr>
        <w:t>s</w:t>
      </w:r>
      <w:r w:rsidRPr="00525CC1">
        <w:rPr>
          <w:rFonts w:ascii="Arial" w:hAnsi="Arial" w:cs="Arial"/>
          <w:b/>
          <w:bCs/>
          <w:sz w:val="44"/>
          <w:szCs w:val="44"/>
          <w:lang w:val="en-US"/>
        </w:rPr>
        <w:t>ment 1</w:t>
      </w:r>
    </w:p>
    <w:p w14:paraId="14BB7767" w14:textId="37D30C33" w:rsidR="00373024" w:rsidRDefault="00373024" w:rsidP="00373024">
      <w:pPr>
        <w:spacing w:line="360" w:lineRule="auto"/>
        <w:jc w:val="center"/>
        <w:rPr>
          <w:rFonts w:ascii="Arial" w:hAnsi="Arial" w:cs="Arial"/>
          <w:b/>
          <w:color w:val="333333"/>
          <w:sz w:val="44"/>
          <w:szCs w:val="44"/>
          <w:shd w:val="clear" w:color="auto" w:fill="FFFFFF"/>
        </w:rPr>
      </w:pPr>
      <w:r w:rsidRPr="0079083E">
        <w:rPr>
          <w:rFonts w:ascii="Arial" w:hAnsi="Arial" w:cs="Arial"/>
          <w:b/>
          <w:color w:val="333333"/>
          <w:sz w:val="44"/>
          <w:szCs w:val="44"/>
          <w:shd w:val="clear" w:color="auto" w:fill="FFFFFF"/>
        </w:rPr>
        <w:t>Environmental Analysis of Automobile Industry</w:t>
      </w:r>
    </w:p>
    <w:p w14:paraId="3687D7F8" w14:textId="14751DF6" w:rsidR="000E3A29" w:rsidRDefault="000E3A29" w:rsidP="00373024">
      <w:pPr>
        <w:spacing w:line="360" w:lineRule="auto"/>
        <w:jc w:val="center"/>
        <w:rPr>
          <w:rFonts w:ascii="Arial" w:hAnsi="Arial" w:cs="Arial"/>
          <w:b/>
          <w:color w:val="333333"/>
          <w:sz w:val="44"/>
          <w:szCs w:val="44"/>
          <w:shd w:val="clear" w:color="auto" w:fill="FFFFFF"/>
        </w:rPr>
      </w:pPr>
    </w:p>
    <w:p w14:paraId="6C0B2A2D" w14:textId="77777777" w:rsidR="000E3A29" w:rsidRPr="0079083E" w:rsidRDefault="000E3A29" w:rsidP="00373024">
      <w:pPr>
        <w:spacing w:line="360" w:lineRule="auto"/>
        <w:jc w:val="center"/>
        <w:rPr>
          <w:rFonts w:ascii="Arial" w:hAnsi="Arial" w:cs="Arial"/>
          <w:b/>
          <w:sz w:val="44"/>
          <w:szCs w:val="44"/>
          <w:lang w:val="en-US"/>
        </w:rPr>
      </w:pPr>
    </w:p>
    <w:p w14:paraId="76E070FF" w14:textId="0F133010" w:rsidR="00373024" w:rsidRPr="000E3A29" w:rsidRDefault="00525CC1" w:rsidP="00373024">
      <w:pPr>
        <w:spacing w:line="360" w:lineRule="auto"/>
        <w:rPr>
          <w:rFonts w:ascii="Arial" w:hAnsi="Arial" w:cs="Arial"/>
          <w:b/>
          <w:bCs/>
          <w:sz w:val="24"/>
          <w:szCs w:val="24"/>
          <w:lang w:val="en-US"/>
        </w:rPr>
      </w:pPr>
      <w:r w:rsidRPr="000E3A29">
        <w:rPr>
          <w:rFonts w:ascii="Arial" w:hAnsi="Arial" w:cs="Arial"/>
          <w:b/>
          <w:bCs/>
          <w:sz w:val="24"/>
          <w:szCs w:val="24"/>
          <w:lang w:val="en-US"/>
        </w:rPr>
        <w:t>Student Name- Veronica Nita</w:t>
      </w:r>
    </w:p>
    <w:p w14:paraId="6E2795E0" w14:textId="43C137A3" w:rsidR="00525CC1" w:rsidRPr="000E3A29" w:rsidRDefault="00525CC1" w:rsidP="00373024">
      <w:pPr>
        <w:spacing w:line="360" w:lineRule="auto"/>
        <w:rPr>
          <w:rFonts w:ascii="Arial" w:hAnsi="Arial" w:cs="Arial"/>
          <w:b/>
          <w:bCs/>
          <w:sz w:val="24"/>
          <w:szCs w:val="24"/>
          <w:lang w:val="en-US"/>
        </w:rPr>
      </w:pPr>
      <w:r w:rsidRPr="000E3A29">
        <w:rPr>
          <w:rFonts w:ascii="Arial" w:hAnsi="Arial" w:cs="Arial"/>
          <w:b/>
          <w:bCs/>
          <w:sz w:val="24"/>
          <w:szCs w:val="24"/>
          <w:lang w:val="en-US"/>
        </w:rPr>
        <w:t>Student ID- 2123371</w:t>
      </w:r>
    </w:p>
    <w:p w14:paraId="3BC1C632" w14:textId="33A63205" w:rsidR="00525CC1" w:rsidRPr="000E3A29" w:rsidRDefault="00525CC1" w:rsidP="00373024">
      <w:pPr>
        <w:spacing w:line="360" w:lineRule="auto"/>
        <w:rPr>
          <w:rFonts w:ascii="Arial" w:hAnsi="Arial" w:cs="Arial"/>
          <w:b/>
          <w:bCs/>
          <w:sz w:val="24"/>
          <w:szCs w:val="24"/>
          <w:lang w:val="en-US"/>
        </w:rPr>
      </w:pPr>
      <w:r w:rsidRPr="000E3A29">
        <w:rPr>
          <w:rFonts w:ascii="Arial" w:hAnsi="Arial" w:cs="Arial"/>
          <w:b/>
          <w:bCs/>
          <w:sz w:val="24"/>
          <w:szCs w:val="24"/>
          <w:lang w:val="en-US"/>
        </w:rPr>
        <w:t>Module- The Global Business</w:t>
      </w:r>
      <w:r w:rsidR="000E3A29" w:rsidRPr="000E3A29">
        <w:rPr>
          <w:rFonts w:ascii="Arial" w:hAnsi="Arial" w:cs="Arial"/>
          <w:b/>
          <w:bCs/>
          <w:sz w:val="24"/>
          <w:szCs w:val="24"/>
          <w:lang w:val="en-US"/>
        </w:rPr>
        <w:t xml:space="preserve"> Environment</w:t>
      </w:r>
    </w:p>
    <w:p w14:paraId="3A1BDB5D" w14:textId="014FF5CD" w:rsidR="00525CC1" w:rsidRPr="000E3A29" w:rsidRDefault="00525CC1" w:rsidP="00373024">
      <w:pPr>
        <w:spacing w:line="360" w:lineRule="auto"/>
        <w:rPr>
          <w:rFonts w:ascii="Arial" w:hAnsi="Arial" w:cs="Arial"/>
          <w:b/>
          <w:bCs/>
          <w:sz w:val="24"/>
          <w:szCs w:val="24"/>
          <w:lang w:val="en-US"/>
        </w:rPr>
      </w:pPr>
      <w:r w:rsidRPr="000E3A29">
        <w:rPr>
          <w:rFonts w:ascii="Arial" w:hAnsi="Arial" w:cs="Arial"/>
          <w:b/>
          <w:bCs/>
          <w:sz w:val="24"/>
          <w:szCs w:val="24"/>
          <w:lang w:val="en-US"/>
        </w:rPr>
        <w:t>Module code-</w:t>
      </w:r>
      <w:r w:rsidR="000E3A29" w:rsidRPr="000E3A29">
        <w:rPr>
          <w:rFonts w:ascii="Arial" w:hAnsi="Arial" w:cs="Arial"/>
          <w:b/>
          <w:bCs/>
          <w:sz w:val="24"/>
          <w:szCs w:val="24"/>
          <w:lang w:val="en-US"/>
        </w:rPr>
        <w:t xml:space="preserve"> LCBB4005</w:t>
      </w:r>
    </w:p>
    <w:p w14:paraId="5710FC36" w14:textId="7420D481" w:rsidR="00525CC1" w:rsidRPr="000E3A29" w:rsidRDefault="00525CC1" w:rsidP="00373024">
      <w:pPr>
        <w:spacing w:line="360" w:lineRule="auto"/>
        <w:rPr>
          <w:rFonts w:ascii="Arial" w:hAnsi="Arial" w:cs="Arial"/>
          <w:b/>
          <w:bCs/>
          <w:sz w:val="24"/>
          <w:szCs w:val="24"/>
          <w:lang w:val="en-US"/>
        </w:rPr>
      </w:pPr>
      <w:r w:rsidRPr="000E3A29">
        <w:rPr>
          <w:rFonts w:ascii="Arial" w:hAnsi="Arial" w:cs="Arial"/>
          <w:b/>
          <w:bCs/>
          <w:sz w:val="24"/>
          <w:szCs w:val="24"/>
          <w:lang w:val="en-US"/>
        </w:rPr>
        <w:t>Lecturer-</w:t>
      </w:r>
      <w:r w:rsidR="000E3A29" w:rsidRPr="000E3A29">
        <w:rPr>
          <w:rFonts w:ascii="Arial" w:hAnsi="Arial" w:cs="Arial"/>
          <w:b/>
          <w:bCs/>
          <w:sz w:val="24"/>
          <w:szCs w:val="24"/>
          <w:lang w:val="en-US"/>
        </w:rPr>
        <w:t xml:space="preserve"> Alfred Mensah</w:t>
      </w:r>
    </w:p>
    <w:p w14:paraId="1B5BEAE3" w14:textId="77777777" w:rsidR="00373024" w:rsidRPr="00373024" w:rsidRDefault="00373024" w:rsidP="00373024">
      <w:pPr>
        <w:spacing w:line="360" w:lineRule="auto"/>
        <w:rPr>
          <w:rFonts w:ascii="Times New Roman" w:hAnsi="Times New Roman" w:cs="Times New Roman"/>
          <w:sz w:val="24"/>
          <w:szCs w:val="24"/>
          <w:lang w:val="en-US"/>
        </w:rPr>
      </w:pPr>
    </w:p>
    <w:p w14:paraId="304ED0DF" w14:textId="77777777" w:rsidR="00373024" w:rsidRPr="00373024" w:rsidRDefault="00373024" w:rsidP="00373024">
      <w:pPr>
        <w:spacing w:line="360" w:lineRule="auto"/>
        <w:rPr>
          <w:rFonts w:ascii="Times New Roman" w:hAnsi="Times New Roman" w:cs="Times New Roman"/>
          <w:sz w:val="24"/>
          <w:szCs w:val="24"/>
          <w:lang w:val="en-US"/>
        </w:rPr>
      </w:pPr>
    </w:p>
    <w:p w14:paraId="5AAFBCA6" w14:textId="77777777" w:rsidR="00373024" w:rsidRPr="00373024" w:rsidRDefault="00373024" w:rsidP="00373024">
      <w:pPr>
        <w:spacing w:line="360" w:lineRule="auto"/>
        <w:rPr>
          <w:rFonts w:ascii="Times New Roman" w:hAnsi="Times New Roman" w:cs="Times New Roman"/>
          <w:sz w:val="24"/>
          <w:szCs w:val="24"/>
          <w:lang w:val="en-US"/>
        </w:rPr>
      </w:pPr>
    </w:p>
    <w:sdt>
      <w:sdtPr>
        <w:rPr>
          <w:rFonts w:ascii="Times New Roman" w:eastAsiaTheme="minorHAnsi" w:hAnsi="Times New Roman" w:cs="Times New Roman"/>
          <w:b w:val="0"/>
          <w:bCs w:val="0"/>
          <w:color w:val="auto"/>
          <w:sz w:val="24"/>
          <w:szCs w:val="24"/>
          <w:lang w:val="en-GB" w:eastAsia="en-US"/>
        </w:rPr>
        <w:id w:val="-1605025185"/>
        <w:docPartObj>
          <w:docPartGallery w:val="Table of Contents"/>
          <w:docPartUnique/>
        </w:docPartObj>
      </w:sdtPr>
      <w:sdtEndPr>
        <w:rPr>
          <w:noProof/>
        </w:rPr>
      </w:sdtEndPr>
      <w:sdtContent>
        <w:p w14:paraId="22E50AA4" w14:textId="77777777" w:rsidR="00373024" w:rsidRPr="000E3A29" w:rsidRDefault="00373024" w:rsidP="00373024">
          <w:pPr>
            <w:pStyle w:val="TOCHeading"/>
            <w:spacing w:line="360" w:lineRule="auto"/>
            <w:rPr>
              <w:rFonts w:ascii="Arial" w:hAnsi="Arial" w:cs="Arial"/>
            </w:rPr>
          </w:pPr>
          <w:r w:rsidRPr="000E3A29">
            <w:rPr>
              <w:rFonts w:ascii="Arial" w:hAnsi="Arial" w:cs="Arial"/>
            </w:rPr>
            <w:t>Contents</w:t>
          </w:r>
        </w:p>
        <w:p w14:paraId="47D6035B" w14:textId="77777777" w:rsidR="00373024" w:rsidRPr="008F1E77" w:rsidRDefault="00373024" w:rsidP="00373024">
          <w:pPr>
            <w:pStyle w:val="TOC1"/>
            <w:tabs>
              <w:tab w:val="right" w:leader="dot" w:pos="9016"/>
            </w:tabs>
            <w:spacing w:line="360" w:lineRule="auto"/>
            <w:rPr>
              <w:rFonts w:ascii="Arial" w:hAnsi="Arial" w:cs="Arial"/>
              <w:noProof/>
              <w:sz w:val="24"/>
              <w:szCs w:val="24"/>
            </w:rPr>
          </w:pPr>
          <w:r w:rsidRPr="00373024">
            <w:rPr>
              <w:rFonts w:ascii="Times New Roman" w:hAnsi="Times New Roman" w:cs="Times New Roman"/>
              <w:sz w:val="24"/>
              <w:szCs w:val="24"/>
            </w:rPr>
            <w:fldChar w:fldCharType="begin"/>
          </w:r>
          <w:r w:rsidRPr="00373024">
            <w:rPr>
              <w:rFonts w:ascii="Times New Roman" w:hAnsi="Times New Roman" w:cs="Times New Roman"/>
              <w:sz w:val="24"/>
              <w:szCs w:val="24"/>
            </w:rPr>
            <w:instrText xml:space="preserve"> TOC \o "1-3" \h \z \u </w:instrText>
          </w:r>
          <w:r w:rsidRPr="00373024">
            <w:rPr>
              <w:rFonts w:ascii="Times New Roman" w:hAnsi="Times New Roman" w:cs="Times New Roman"/>
              <w:sz w:val="24"/>
              <w:szCs w:val="24"/>
            </w:rPr>
            <w:fldChar w:fldCharType="separate"/>
          </w:r>
          <w:hyperlink w:anchor="_Toc102166574" w:history="1">
            <w:r w:rsidRPr="008F1E77">
              <w:rPr>
                <w:rStyle w:val="Hyperlink"/>
                <w:rFonts w:ascii="Arial" w:hAnsi="Arial" w:cs="Arial"/>
                <w:noProof/>
                <w:sz w:val="24"/>
                <w:szCs w:val="24"/>
                <w:lang w:val="en-US"/>
              </w:rPr>
              <w:t>INTRODUCTION</w:t>
            </w:r>
            <w:r w:rsidRPr="008F1E77">
              <w:rPr>
                <w:rFonts w:ascii="Arial" w:hAnsi="Arial" w:cs="Arial"/>
                <w:noProof/>
                <w:webHidden/>
                <w:sz w:val="24"/>
                <w:szCs w:val="24"/>
              </w:rPr>
              <w:tab/>
            </w:r>
            <w:r w:rsidRPr="008F1E77">
              <w:rPr>
                <w:rFonts w:ascii="Arial" w:hAnsi="Arial" w:cs="Arial"/>
                <w:noProof/>
                <w:webHidden/>
                <w:sz w:val="24"/>
                <w:szCs w:val="24"/>
              </w:rPr>
              <w:fldChar w:fldCharType="begin"/>
            </w:r>
            <w:r w:rsidRPr="008F1E77">
              <w:rPr>
                <w:rFonts w:ascii="Arial" w:hAnsi="Arial" w:cs="Arial"/>
                <w:noProof/>
                <w:webHidden/>
                <w:sz w:val="24"/>
                <w:szCs w:val="24"/>
              </w:rPr>
              <w:instrText xml:space="preserve"> PAGEREF _Toc102166574 \h </w:instrText>
            </w:r>
            <w:r w:rsidRPr="008F1E77">
              <w:rPr>
                <w:rFonts w:ascii="Arial" w:hAnsi="Arial" w:cs="Arial"/>
                <w:noProof/>
                <w:webHidden/>
                <w:sz w:val="24"/>
                <w:szCs w:val="24"/>
              </w:rPr>
            </w:r>
            <w:r w:rsidRPr="008F1E77">
              <w:rPr>
                <w:rFonts w:ascii="Arial" w:hAnsi="Arial" w:cs="Arial"/>
                <w:noProof/>
                <w:webHidden/>
                <w:sz w:val="24"/>
                <w:szCs w:val="24"/>
              </w:rPr>
              <w:fldChar w:fldCharType="separate"/>
            </w:r>
            <w:r w:rsidRPr="008F1E77">
              <w:rPr>
                <w:rFonts w:ascii="Arial" w:hAnsi="Arial" w:cs="Arial"/>
                <w:noProof/>
                <w:webHidden/>
                <w:sz w:val="24"/>
                <w:szCs w:val="24"/>
              </w:rPr>
              <w:t>3</w:t>
            </w:r>
            <w:r w:rsidRPr="008F1E77">
              <w:rPr>
                <w:rFonts w:ascii="Arial" w:hAnsi="Arial" w:cs="Arial"/>
                <w:noProof/>
                <w:webHidden/>
                <w:sz w:val="24"/>
                <w:szCs w:val="24"/>
              </w:rPr>
              <w:fldChar w:fldCharType="end"/>
            </w:r>
          </w:hyperlink>
        </w:p>
        <w:p w14:paraId="784B825C" w14:textId="77777777" w:rsidR="00373024" w:rsidRPr="008F1E77" w:rsidRDefault="001335A5" w:rsidP="00373024">
          <w:pPr>
            <w:pStyle w:val="TOC1"/>
            <w:tabs>
              <w:tab w:val="right" w:leader="dot" w:pos="9016"/>
            </w:tabs>
            <w:spacing w:line="360" w:lineRule="auto"/>
            <w:rPr>
              <w:rFonts w:ascii="Arial" w:hAnsi="Arial" w:cs="Arial"/>
              <w:noProof/>
              <w:sz w:val="24"/>
              <w:szCs w:val="24"/>
            </w:rPr>
          </w:pPr>
          <w:hyperlink w:anchor="_Toc102166575" w:history="1">
            <w:r w:rsidR="00373024" w:rsidRPr="008F1E77">
              <w:rPr>
                <w:rStyle w:val="Hyperlink"/>
                <w:rFonts w:ascii="Arial" w:hAnsi="Arial" w:cs="Arial"/>
                <w:noProof/>
                <w:sz w:val="24"/>
                <w:szCs w:val="24"/>
                <w:lang w:val="en-US"/>
              </w:rPr>
              <w:t>MAIN BODY</w:t>
            </w:r>
            <w:r w:rsidR="00373024" w:rsidRPr="008F1E77">
              <w:rPr>
                <w:rFonts w:ascii="Arial" w:hAnsi="Arial" w:cs="Arial"/>
                <w:noProof/>
                <w:webHidden/>
                <w:sz w:val="24"/>
                <w:szCs w:val="24"/>
              </w:rPr>
              <w:tab/>
            </w:r>
            <w:r w:rsidR="00373024" w:rsidRPr="008F1E77">
              <w:rPr>
                <w:rFonts w:ascii="Arial" w:hAnsi="Arial" w:cs="Arial"/>
                <w:noProof/>
                <w:webHidden/>
                <w:sz w:val="24"/>
                <w:szCs w:val="24"/>
              </w:rPr>
              <w:fldChar w:fldCharType="begin"/>
            </w:r>
            <w:r w:rsidR="00373024" w:rsidRPr="008F1E77">
              <w:rPr>
                <w:rFonts w:ascii="Arial" w:hAnsi="Arial" w:cs="Arial"/>
                <w:noProof/>
                <w:webHidden/>
                <w:sz w:val="24"/>
                <w:szCs w:val="24"/>
              </w:rPr>
              <w:instrText xml:space="preserve"> PAGEREF _Toc102166575 \h </w:instrText>
            </w:r>
            <w:r w:rsidR="00373024" w:rsidRPr="008F1E77">
              <w:rPr>
                <w:rFonts w:ascii="Arial" w:hAnsi="Arial" w:cs="Arial"/>
                <w:noProof/>
                <w:webHidden/>
                <w:sz w:val="24"/>
                <w:szCs w:val="24"/>
              </w:rPr>
            </w:r>
            <w:r w:rsidR="00373024" w:rsidRPr="008F1E77">
              <w:rPr>
                <w:rFonts w:ascii="Arial" w:hAnsi="Arial" w:cs="Arial"/>
                <w:noProof/>
                <w:webHidden/>
                <w:sz w:val="24"/>
                <w:szCs w:val="24"/>
              </w:rPr>
              <w:fldChar w:fldCharType="separate"/>
            </w:r>
            <w:r w:rsidR="00373024" w:rsidRPr="008F1E77">
              <w:rPr>
                <w:rFonts w:ascii="Arial" w:hAnsi="Arial" w:cs="Arial"/>
                <w:noProof/>
                <w:webHidden/>
                <w:sz w:val="24"/>
                <w:szCs w:val="24"/>
              </w:rPr>
              <w:t>3</w:t>
            </w:r>
            <w:r w:rsidR="00373024" w:rsidRPr="008F1E77">
              <w:rPr>
                <w:rFonts w:ascii="Arial" w:hAnsi="Arial" w:cs="Arial"/>
                <w:noProof/>
                <w:webHidden/>
                <w:sz w:val="24"/>
                <w:szCs w:val="24"/>
              </w:rPr>
              <w:fldChar w:fldCharType="end"/>
            </w:r>
          </w:hyperlink>
        </w:p>
        <w:p w14:paraId="03D50E7E" w14:textId="77777777" w:rsidR="00373024" w:rsidRPr="000E3A29" w:rsidRDefault="001335A5" w:rsidP="00373024">
          <w:pPr>
            <w:pStyle w:val="TOC2"/>
            <w:tabs>
              <w:tab w:val="right" w:leader="dot" w:pos="9016"/>
            </w:tabs>
            <w:spacing w:line="360" w:lineRule="auto"/>
            <w:rPr>
              <w:rFonts w:ascii="Arial" w:hAnsi="Arial" w:cs="Arial"/>
              <w:noProof/>
              <w:sz w:val="24"/>
              <w:szCs w:val="24"/>
            </w:rPr>
          </w:pPr>
          <w:hyperlink w:anchor="_Toc102166576" w:history="1">
            <w:r w:rsidR="00373024" w:rsidRPr="008F1E77">
              <w:rPr>
                <w:rStyle w:val="Hyperlink"/>
                <w:rFonts w:ascii="Arial" w:hAnsi="Arial" w:cs="Arial"/>
                <w:noProof/>
                <w:sz w:val="24"/>
                <w:szCs w:val="24"/>
                <w:lang w:val="en-US"/>
              </w:rPr>
              <w:t>SWOT Analysis on Aston martin</w:t>
            </w:r>
            <w:r w:rsidR="00373024" w:rsidRPr="008F1E77">
              <w:rPr>
                <w:rFonts w:ascii="Arial" w:hAnsi="Arial" w:cs="Arial"/>
                <w:noProof/>
                <w:webHidden/>
                <w:sz w:val="24"/>
                <w:szCs w:val="24"/>
              </w:rPr>
              <w:tab/>
            </w:r>
            <w:r w:rsidR="00373024" w:rsidRPr="008F1E77">
              <w:rPr>
                <w:rFonts w:ascii="Arial" w:hAnsi="Arial" w:cs="Arial"/>
                <w:noProof/>
                <w:webHidden/>
                <w:sz w:val="24"/>
                <w:szCs w:val="24"/>
              </w:rPr>
              <w:fldChar w:fldCharType="begin"/>
            </w:r>
            <w:r w:rsidR="00373024" w:rsidRPr="008F1E77">
              <w:rPr>
                <w:rFonts w:ascii="Arial" w:hAnsi="Arial" w:cs="Arial"/>
                <w:noProof/>
                <w:webHidden/>
                <w:sz w:val="24"/>
                <w:szCs w:val="24"/>
              </w:rPr>
              <w:instrText xml:space="preserve"> PAGEREF _Toc102166576 \h </w:instrText>
            </w:r>
            <w:r w:rsidR="00373024" w:rsidRPr="008F1E77">
              <w:rPr>
                <w:rFonts w:ascii="Arial" w:hAnsi="Arial" w:cs="Arial"/>
                <w:noProof/>
                <w:webHidden/>
                <w:sz w:val="24"/>
                <w:szCs w:val="24"/>
              </w:rPr>
            </w:r>
            <w:r w:rsidR="00373024" w:rsidRPr="008F1E77">
              <w:rPr>
                <w:rFonts w:ascii="Arial" w:hAnsi="Arial" w:cs="Arial"/>
                <w:noProof/>
                <w:webHidden/>
                <w:sz w:val="24"/>
                <w:szCs w:val="24"/>
              </w:rPr>
              <w:fldChar w:fldCharType="separate"/>
            </w:r>
            <w:r w:rsidR="00373024" w:rsidRPr="008F1E77">
              <w:rPr>
                <w:rFonts w:ascii="Arial" w:hAnsi="Arial" w:cs="Arial"/>
                <w:noProof/>
                <w:webHidden/>
                <w:sz w:val="24"/>
                <w:szCs w:val="24"/>
              </w:rPr>
              <w:t>3</w:t>
            </w:r>
            <w:r w:rsidR="00373024" w:rsidRPr="008F1E77">
              <w:rPr>
                <w:rFonts w:ascii="Arial" w:hAnsi="Arial" w:cs="Arial"/>
                <w:noProof/>
                <w:webHidden/>
                <w:sz w:val="24"/>
                <w:szCs w:val="24"/>
              </w:rPr>
              <w:fldChar w:fldCharType="end"/>
            </w:r>
          </w:hyperlink>
        </w:p>
        <w:p w14:paraId="1F99B00C" w14:textId="77777777" w:rsidR="00373024" w:rsidRPr="000E3A29" w:rsidRDefault="001335A5" w:rsidP="00373024">
          <w:pPr>
            <w:pStyle w:val="TOC2"/>
            <w:tabs>
              <w:tab w:val="right" w:leader="dot" w:pos="9016"/>
            </w:tabs>
            <w:spacing w:line="360" w:lineRule="auto"/>
            <w:rPr>
              <w:rFonts w:ascii="Arial" w:hAnsi="Arial" w:cs="Arial"/>
              <w:noProof/>
              <w:sz w:val="24"/>
              <w:szCs w:val="24"/>
            </w:rPr>
          </w:pPr>
          <w:hyperlink w:anchor="_Toc102166577" w:history="1">
            <w:r w:rsidR="00373024" w:rsidRPr="000E3A29">
              <w:rPr>
                <w:rStyle w:val="Hyperlink"/>
                <w:rFonts w:ascii="Arial" w:hAnsi="Arial" w:cs="Arial"/>
                <w:noProof/>
                <w:sz w:val="24"/>
                <w:szCs w:val="24"/>
                <w:lang w:val="en-US"/>
              </w:rPr>
              <w:t>PESTLE ANALYSIS ON Aston martin</w:t>
            </w:r>
            <w:r w:rsidR="00373024" w:rsidRPr="000E3A29">
              <w:rPr>
                <w:rFonts w:ascii="Arial" w:hAnsi="Arial" w:cs="Arial"/>
                <w:noProof/>
                <w:webHidden/>
                <w:sz w:val="24"/>
                <w:szCs w:val="24"/>
              </w:rPr>
              <w:tab/>
            </w:r>
            <w:r w:rsidR="00373024" w:rsidRPr="000E3A29">
              <w:rPr>
                <w:rFonts w:ascii="Arial" w:hAnsi="Arial" w:cs="Arial"/>
                <w:noProof/>
                <w:webHidden/>
                <w:sz w:val="24"/>
                <w:szCs w:val="24"/>
              </w:rPr>
              <w:fldChar w:fldCharType="begin"/>
            </w:r>
            <w:r w:rsidR="00373024" w:rsidRPr="000E3A29">
              <w:rPr>
                <w:rFonts w:ascii="Arial" w:hAnsi="Arial" w:cs="Arial"/>
                <w:noProof/>
                <w:webHidden/>
                <w:sz w:val="24"/>
                <w:szCs w:val="24"/>
              </w:rPr>
              <w:instrText xml:space="preserve"> PAGEREF _Toc102166577 \h </w:instrText>
            </w:r>
            <w:r w:rsidR="00373024" w:rsidRPr="000E3A29">
              <w:rPr>
                <w:rFonts w:ascii="Arial" w:hAnsi="Arial" w:cs="Arial"/>
                <w:noProof/>
                <w:webHidden/>
                <w:sz w:val="24"/>
                <w:szCs w:val="24"/>
              </w:rPr>
            </w:r>
            <w:r w:rsidR="00373024" w:rsidRPr="000E3A29">
              <w:rPr>
                <w:rFonts w:ascii="Arial" w:hAnsi="Arial" w:cs="Arial"/>
                <w:noProof/>
                <w:webHidden/>
                <w:sz w:val="24"/>
                <w:szCs w:val="24"/>
              </w:rPr>
              <w:fldChar w:fldCharType="separate"/>
            </w:r>
            <w:r w:rsidR="00373024" w:rsidRPr="000E3A29">
              <w:rPr>
                <w:rFonts w:ascii="Arial" w:hAnsi="Arial" w:cs="Arial"/>
                <w:noProof/>
                <w:webHidden/>
                <w:sz w:val="24"/>
                <w:szCs w:val="24"/>
              </w:rPr>
              <w:t>4</w:t>
            </w:r>
            <w:r w:rsidR="00373024" w:rsidRPr="000E3A29">
              <w:rPr>
                <w:rFonts w:ascii="Arial" w:hAnsi="Arial" w:cs="Arial"/>
                <w:noProof/>
                <w:webHidden/>
                <w:sz w:val="24"/>
                <w:szCs w:val="24"/>
              </w:rPr>
              <w:fldChar w:fldCharType="end"/>
            </w:r>
          </w:hyperlink>
        </w:p>
        <w:p w14:paraId="66037FA5" w14:textId="77777777" w:rsidR="00373024" w:rsidRPr="000E3A29" w:rsidRDefault="001335A5" w:rsidP="00373024">
          <w:pPr>
            <w:pStyle w:val="TOC2"/>
            <w:tabs>
              <w:tab w:val="right" w:leader="dot" w:pos="9016"/>
            </w:tabs>
            <w:spacing w:line="360" w:lineRule="auto"/>
            <w:rPr>
              <w:rFonts w:ascii="Arial" w:hAnsi="Arial" w:cs="Arial"/>
              <w:noProof/>
              <w:sz w:val="24"/>
              <w:szCs w:val="24"/>
            </w:rPr>
          </w:pPr>
          <w:hyperlink w:anchor="_Toc102166578" w:history="1">
            <w:r w:rsidR="00373024" w:rsidRPr="000E3A29">
              <w:rPr>
                <w:rStyle w:val="Hyperlink"/>
                <w:rFonts w:ascii="Arial" w:hAnsi="Arial" w:cs="Arial"/>
                <w:noProof/>
                <w:sz w:val="24"/>
                <w:szCs w:val="24"/>
                <w:lang w:val="en-US"/>
              </w:rPr>
              <w:t>Porter’s five forces model</w:t>
            </w:r>
            <w:r w:rsidR="00373024" w:rsidRPr="000E3A29">
              <w:rPr>
                <w:rFonts w:ascii="Arial" w:hAnsi="Arial" w:cs="Arial"/>
                <w:noProof/>
                <w:webHidden/>
                <w:sz w:val="24"/>
                <w:szCs w:val="24"/>
              </w:rPr>
              <w:tab/>
            </w:r>
            <w:r w:rsidR="00373024" w:rsidRPr="000E3A29">
              <w:rPr>
                <w:rFonts w:ascii="Arial" w:hAnsi="Arial" w:cs="Arial"/>
                <w:noProof/>
                <w:webHidden/>
                <w:sz w:val="24"/>
                <w:szCs w:val="24"/>
              </w:rPr>
              <w:fldChar w:fldCharType="begin"/>
            </w:r>
            <w:r w:rsidR="00373024" w:rsidRPr="000E3A29">
              <w:rPr>
                <w:rFonts w:ascii="Arial" w:hAnsi="Arial" w:cs="Arial"/>
                <w:noProof/>
                <w:webHidden/>
                <w:sz w:val="24"/>
                <w:szCs w:val="24"/>
              </w:rPr>
              <w:instrText xml:space="preserve"> PAGEREF _Toc102166578 \h </w:instrText>
            </w:r>
            <w:r w:rsidR="00373024" w:rsidRPr="000E3A29">
              <w:rPr>
                <w:rFonts w:ascii="Arial" w:hAnsi="Arial" w:cs="Arial"/>
                <w:noProof/>
                <w:webHidden/>
                <w:sz w:val="24"/>
                <w:szCs w:val="24"/>
              </w:rPr>
            </w:r>
            <w:r w:rsidR="00373024" w:rsidRPr="000E3A29">
              <w:rPr>
                <w:rFonts w:ascii="Arial" w:hAnsi="Arial" w:cs="Arial"/>
                <w:noProof/>
                <w:webHidden/>
                <w:sz w:val="24"/>
                <w:szCs w:val="24"/>
              </w:rPr>
              <w:fldChar w:fldCharType="separate"/>
            </w:r>
            <w:r w:rsidR="00373024" w:rsidRPr="000E3A29">
              <w:rPr>
                <w:rFonts w:ascii="Arial" w:hAnsi="Arial" w:cs="Arial"/>
                <w:noProof/>
                <w:webHidden/>
                <w:sz w:val="24"/>
                <w:szCs w:val="24"/>
              </w:rPr>
              <w:t>5</w:t>
            </w:r>
            <w:r w:rsidR="00373024" w:rsidRPr="000E3A29">
              <w:rPr>
                <w:rFonts w:ascii="Arial" w:hAnsi="Arial" w:cs="Arial"/>
                <w:noProof/>
                <w:webHidden/>
                <w:sz w:val="24"/>
                <w:szCs w:val="24"/>
              </w:rPr>
              <w:fldChar w:fldCharType="end"/>
            </w:r>
          </w:hyperlink>
        </w:p>
        <w:p w14:paraId="2F44BB21" w14:textId="77777777" w:rsidR="00373024" w:rsidRPr="000E3A29" w:rsidRDefault="001335A5" w:rsidP="00373024">
          <w:pPr>
            <w:pStyle w:val="TOC2"/>
            <w:tabs>
              <w:tab w:val="right" w:leader="dot" w:pos="9016"/>
            </w:tabs>
            <w:spacing w:line="360" w:lineRule="auto"/>
            <w:rPr>
              <w:rFonts w:ascii="Arial" w:hAnsi="Arial" w:cs="Arial"/>
              <w:noProof/>
              <w:sz w:val="24"/>
              <w:szCs w:val="24"/>
            </w:rPr>
          </w:pPr>
          <w:hyperlink w:anchor="_Toc102166579" w:history="1">
            <w:r w:rsidR="00373024" w:rsidRPr="000E3A29">
              <w:rPr>
                <w:rStyle w:val="Hyperlink"/>
                <w:rFonts w:ascii="Arial" w:hAnsi="Arial" w:cs="Arial"/>
                <w:noProof/>
                <w:sz w:val="24"/>
                <w:szCs w:val="24"/>
                <w:lang w:val="en-US"/>
              </w:rPr>
              <w:t>The challenges faced by Aston martin when trade on global level</w:t>
            </w:r>
            <w:r w:rsidR="00373024" w:rsidRPr="000E3A29">
              <w:rPr>
                <w:rFonts w:ascii="Arial" w:hAnsi="Arial" w:cs="Arial"/>
                <w:noProof/>
                <w:webHidden/>
                <w:sz w:val="24"/>
                <w:szCs w:val="24"/>
              </w:rPr>
              <w:tab/>
            </w:r>
            <w:r w:rsidR="00373024" w:rsidRPr="000E3A29">
              <w:rPr>
                <w:rFonts w:ascii="Arial" w:hAnsi="Arial" w:cs="Arial"/>
                <w:noProof/>
                <w:webHidden/>
                <w:sz w:val="24"/>
                <w:szCs w:val="24"/>
              </w:rPr>
              <w:fldChar w:fldCharType="begin"/>
            </w:r>
            <w:r w:rsidR="00373024" w:rsidRPr="000E3A29">
              <w:rPr>
                <w:rFonts w:ascii="Arial" w:hAnsi="Arial" w:cs="Arial"/>
                <w:noProof/>
                <w:webHidden/>
                <w:sz w:val="24"/>
                <w:szCs w:val="24"/>
              </w:rPr>
              <w:instrText xml:space="preserve"> PAGEREF _Toc102166579 \h </w:instrText>
            </w:r>
            <w:r w:rsidR="00373024" w:rsidRPr="000E3A29">
              <w:rPr>
                <w:rFonts w:ascii="Arial" w:hAnsi="Arial" w:cs="Arial"/>
                <w:noProof/>
                <w:webHidden/>
                <w:sz w:val="24"/>
                <w:szCs w:val="24"/>
              </w:rPr>
            </w:r>
            <w:r w:rsidR="00373024" w:rsidRPr="000E3A29">
              <w:rPr>
                <w:rFonts w:ascii="Arial" w:hAnsi="Arial" w:cs="Arial"/>
                <w:noProof/>
                <w:webHidden/>
                <w:sz w:val="24"/>
                <w:szCs w:val="24"/>
              </w:rPr>
              <w:fldChar w:fldCharType="separate"/>
            </w:r>
            <w:r w:rsidR="00373024" w:rsidRPr="000E3A29">
              <w:rPr>
                <w:rFonts w:ascii="Arial" w:hAnsi="Arial" w:cs="Arial"/>
                <w:noProof/>
                <w:webHidden/>
                <w:sz w:val="24"/>
                <w:szCs w:val="24"/>
              </w:rPr>
              <w:t>6</w:t>
            </w:r>
            <w:r w:rsidR="00373024" w:rsidRPr="000E3A29">
              <w:rPr>
                <w:rFonts w:ascii="Arial" w:hAnsi="Arial" w:cs="Arial"/>
                <w:noProof/>
                <w:webHidden/>
                <w:sz w:val="24"/>
                <w:szCs w:val="24"/>
              </w:rPr>
              <w:fldChar w:fldCharType="end"/>
            </w:r>
          </w:hyperlink>
        </w:p>
        <w:p w14:paraId="7ACBA0D3" w14:textId="77777777" w:rsidR="00373024" w:rsidRPr="000E3A29" w:rsidRDefault="001335A5" w:rsidP="00373024">
          <w:pPr>
            <w:pStyle w:val="TOC1"/>
            <w:tabs>
              <w:tab w:val="right" w:leader="dot" w:pos="9016"/>
            </w:tabs>
            <w:spacing w:line="360" w:lineRule="auto"/>
            <w:rPr>
              <w:rFonts w:ascii="Arial" w:hAnsi="Arial" w:cs="Arial"/>
              <w:noProof/>
              <w:sz w:val="24"/>
              <w:szCs w:val="24"/>
            </w:rPr>
          </w:pPr>
          <w:hyperlink w:anchor="_Toc102166580" w:history="1">
            <w:r w:rsidR="00373024" w:rsidRPr="000E3A29">
              <w:rPr>
                <w:rStyle w:val="Hyperlink"/>
                <w:rFonts w:ascii="Arial" w:hAnsi="Arial" w:cs="Arial"/>
                <w:noProof/>
                <w:sz w:val="24"/>
                <w:szCs w:val="24"/>
                <w:lang w:val="en-US"/>
              </w:rPr>
              <w:t>CONCLUSION</w:t>
            </w:r>
            <w:r w:rsidR="00373024" w:rsidRPr="000E3A29">
              <w:rPr>
                <w:rFonts w:ascii="Arial" w:hAnsi="Arial" w:cs="Arial"/>
                <w:noProof/>
                <w:webHidden/>
                <w:sz w:val="24"/>
                <w:szCs w:val="24"/>
              </w:rPr>
              <w:tab/>
            </w:r>
            <w:r w:rsidR="00373024" w:rsidRPr="000E3A29">
              <w:rPr>
                <w:rFonts w:ascii="Arial" w:hAnsi="Arial" w:cs="Arial"/>
                <w:noProof/>
                <w:webHidden/>
                <w:sz w:val="24"/>
                <w:szCs w:val="24"/>
              </w:rPr>
              <w:fldChar w:fldCharType="begin"/>
            </w:r>
            <w:r w:rsidR="00373024" w:rsidRPr="000E3A29">
              <w:rPr>
                <w:rFonts w:ascii="Arial" w:hAnsi="Arial" w:cs="Arial"/>
                <w:noProof/>
                <w:webHidden/>
                <w:sz w:val="24"/>
                <w:szCs w:val="24"/>
              </w:rPr>
              <w:instrText xml:space="preserve"> PAGEREF _Toc102166580 \h </w:instrText>
            </w:r>
            <w:r w:rsidR="00373024" w:rsidRPr="000E3A29">
              <w:rPr>
                <w:rFonts w:ascii="Arial" w:hAnsi="Arial" w:cs="Arial"/>
                <w:noProof/>
                <w:webHidden/>
                <w:sz w:val="24"/>
                <w:szCs w:val="24"/>
              </w:rPr>
            </w:r>
            <w:r w:rsidR="00373024" w:rsidRPr="000E3A29">
              <w:rPr>
                <w:rFonts w:ascii="Arial" w:hAnsi="Arial" w:cs="Arial"/>
                <w:noProof/>
                <w:webHidden/>
                <w:sz w:val="24"/>
                <w:szCs w:val="24"/>
              </w:rPr>
              <w:fldChar w:fldCharType="separate"/>
            </w:r>
            <w:r w:rsidR="00373024" w:rsidRPr="000E3A29">
              <w:rPr>
                <w:rFonts w:ascii="Arial" w:hAnsi="Arial" w:cs="Arial"/>
                <w:noProof/>
                <w:webHidden/>
                <w:sz w:val="24"/>
                <w:szCs w:val="24"/>
              </w:rPr>
              <w:t>6</w:t>
            </w:r>
            <w:r w:rsidR="00373024" w:rsidRPr="000E3A29">
              <w:rPr>
                <w:rFonts w:ascii="Arial" w:hAnsi="Arial" w:cs="Arial"/>
                <w:noProof/>
                <w:webHidden/>
                <w:sz w:val="24"/>
                <w:szCs w:val="24"/>
              </w:rPr>
              <w:fldChar w:fldCharType="end"/>
            </w:r>
          </w:hyperlink>
        </w:p>
        <w:p w14:paraId="70E5B590" w14:textId="77777777" w:rsidR="00373024" w:rsidRPr="00373024" w:rsidRDefault="001335A5" w:rsidP="00373024">
          <w:pPr>
            <w:pStyle w:val="TOC1"/>
            <w:tabs>
              <w:tab w:val="right" w:leader="dot" w:pos="9016"/>
            </w:tabs>
            <w:spacing w:line="360" w:lineRule="auto"/>
            <w:rPr>
              <w:rFonts w:ascii="Times New Roman" w:hAnsi="Times New Roman" w:cs="Times New Roman"/>
              <w:noProof/>
              <w:sz w:val="24"/>
              <w:szCs w:val="24"/>
            </w:rPr>
          </w:pPr>
          <w:hyperlink w:anchor="_Toc102166581" w:history="1">
            <w:r w:rsidR="00373024" w:rsidRPr="000E3A29">
              <w:rPr>
                <w:rStyle w:val="Hyperlink"/>
                <w:rFonts w:ascii="Arial" w:hAnsi="Arial" w:cs="Arial"/>
                <w:noProof/>
                <w:sz w:val="24"/>
                <w:szCs w:val="24"/>
                <w:lang w:val="en-US"/>
              </w:rPr>
              <w:t>REFERENCES</w:t>
            </w:r>
            <w:r w:rsidR="00373024" w:rsidRPr="000E3A29">
              <w:rPr>
                <w:rFonts w:ascii="Arial" w:hAnsi="Arial" w:cs="Arial"/>
                <w:noProof/>
                <w:webHidden/>
                <w:sz w:val="24"/>
                <w:szCs w:val="24"/>
              </w:rPr>
              <w:tab/>
            </w:r>
            <w:r w:rsidR="00373024" w:rsidRPr="000E3A29">
              <w:rPr>
                <w:rFonts w:ascii="Arial" w:hAnsi="Arial" w:cs="Arial"/>
                <w:noProof/>
                <w:webHidden/>
                <w:sz w:val="24"/>
                <w:szCs w:val="24"/>
              </w:rPr>
              <w:fldChar w:fldCharType="begin"/>
            </w:r>
            <w:r w:rsidR="00373024" w:rsidRPr="000E3A29">
              <w:rPr>
                <w:rFonts w:ascii="Arial" w:hAnsi="Arial" w:cs="Arial"/>
                <w:noProof/>
                <w:webHidden/>
                <w:sz w:val="24"/>
                <w:szCs w:val="24"/>
              </w:rPr>
              <w:instrText xml:space="preserve"> PAGEREF _Toc102166581 \h </w:instrText>
            </w:r>
            <w:r w:rsidR="00373024" w:rsidRPr="000E3A29">
              <w:rPr>
                <w:rFonts w:ascii="Arial" w:hAnsi="Arial" w:cs="Arial"/>
                <w:noProof/>
                <w:webHidden/>
                <w:sz w:val="24"/>
                <w:szCs w:val="24"/>
              </w:rPr>
            </w:r>
            <w:r w:rsidR="00373024" w:rsidRPr="000E3A29">
              <w:rPr>
                <w:rFonts w:ascii="Arial" w:hAnsi="Arial" w:cs="Arial"/>
                <w:noProof/>
                <w:webHidden/>
                <w:sz w:val="24"/>
                <w:szCs w:val="24"/>
              </w:rPr>
              <w:fldChar w:fldCharType="separate"/>
            </w:r>
            <w:r w:rsidR="00373024" w:rsidRPr="000E3A29">
              <w:rPr>
                <w:rFonts w:ascii="Arial" w:hAnsi="Arial" w:cs="Arial"/>
                <w:noProof/>
                <w:webHidden/>
                <w:sz w:val="24"/>
                <w:szCs w:val="24"/>
              </w:rPr>
              <w:t>7</w:t>
            </w:r>
            <w:r w:rsidR="00373024" w:rsidRPr="000E3A29">
              <w:rPr>
                <w:rFonts w:ascii="Arial" w:hAnsi="Arial" w:cs="Arial"/>
                <w:noProof/>
                <w:webHidden/>
                <w:sz w:val="24"/>
                <w:szCs w:val="24"/>
              </w:rPr>
              <w:fldChar w:fldCharType="end"/>
            </w:r>
          </w:hyperlink>
        </w:p>
        <w:p w14:paraId="37733958" w14:textId="77777777" w:rsidR="00373024" w:rsidRPr="00373024" w:rsidRDefault="00373024" w:rsidP="00373024">
          <w:pPr>
            <w:spacing w:line="360" w:lineRule="auto"/>
            <w:rPr>
              <w:rFonts w:ascii="Times New Roman" w:hAnsi="Times New Roman" w:cs="Times New Roman"/>
              <w:sz w:val="24"/>
              <w:szCs w:val="24"/>
            </w:rPr>
          </w:pPr>
          <w:r w:rsidRPr="00373024">
            <w:rPr>
              <w:rFonts w:ascii="Times New Roman" w:hAnsi="Times New Roman" w:cs="Times New Roman"/>
              <w:b/>
              <w:bCs/>
              <w:noProof/>
              <w:sz w:val="24"/>
              <w:szCs w:val="24"/>
            </w:rPr>
            <w:fldChar w:fldCharType="end"/>
          </w:r>
        </w:p>
      </w:sdtContent>
    </w:sdt>
    <w:p w14:paraId="5A6BAB53" w14:textId="77777777" w:rsidR="00373024" w:rsidRPr="00373024" w:rsidRDefault="00373024" w:rsidP="00373024">
      <w:pPr>
        <w:spacing w:line="360" w:lineRule="auto"/>
        <w:rPr>
          <w:rFonts w:ascii="Times New Roman" w:hAnsi="Times New Roman" w:cs="Times New Roman"/>
          <w:sz w:val="24"/>
          <w:szCs w:val="24"/>
          <w:lang w:val="en-US"/>
        </w:rPr>
      </w:pPr>
    </w:p>
    <w:p w14:paraId="6F987E7E" w14:textId="77777777" w:rsidR="00373024" w:rsidRPr="00373024" w:rsidRDefault="00373024" w:rsidP="00373024">
      <w:pPr>
        <w:spacing w:line="360" w:lineRule="auto"/>
        <w:rPr>
          <w:rFonts w:ascii="Times New Roman" w:hAnsi="Times New Roman" w:cs="Times New Roman"/>
          <w:sz w:val="24"/>
          <w:szCs w:val="24"/>
          <w:lang w:val="en-US"/>
        </w:rPr>
      </w:pPr>
    </w:p>
    <w:p w14:paraId="4839A4D4" w14:textId="77777777" w:rsidR="00373024" w:rsidRPr="00373024" w:rsidRDefault="00373024" w:rsidP="00373024">
      <w:pPr>
        <w:spacing w:line="360" w:lineRule="auto"/>
        <w:rPr>
          <w:rFonts w:ascii="Times New Roman" w:hAnsi="Times New Roman" w:cs="Times New Roman"/>
          <w:sz w:val="24"/>
          <w:szCs w:val="24"/>
          <w:lang w:val="en-US"/>
        </w:rPr>
      </w:pPr>
    </w:p>
    <w:p w14:paraId="667538FF" w14:textId="77777777" w:rsidR="00373024" w:rsidRPr="00373024" w:rsidRDefault="00373024" w:rsidP="00373024">
      <w:pPr>
        <w:spacing w:line="360" w:lineRule="auto"/>
        <w:rPr>
          <w:rFonts w:ascii="Times New Roman" w:hAnsi="Times New Roman" w:cs="Times New Roman"/>
          <w:sz w:val="24"/>
          <w:szCs w:val="24"/>
          <w:lang w:val="en-US"/>
        </w:rPr>
      </w:pPr>
    </w:p>
    <w:p w14:paraId="3A1882A0" w14:textId="77777777" w:rsidR="00373024" w:rsidRPr="00373024" w:rsidRDefault="00373024" w:rsidP="00373024">
      <w:pPr>
        <w:spacing w:line="360" w:lineRule="auto"/>
        <w:rPr>
          <w:rFonts w:ascii="Times New Roman" w:hAnsi="Times New Roman" w:cs="Times New Roman"/>
          <w:sz w:val="24"/>
          <w:szCs w:val="24"/>
          <w:lang w:val="en-US"/>
        </w:rPr>
      </w:pPr>
    </w:p>
    <w:p w14:paraId="595814DB" w14:textId="77777777" w:rsidR="00373024" w:rsidRPr="00373024" w:rsidRDefault="00373024" w:rsidP="00373024">
      <w:pPr>
        <w:spacing w:line="360" w:lineRule="auto"/>
        <w:rPr>
          <w:rFonts w:ascii="Times New Roman" w:hAnsi="Times New Roman" w:cs="Times New Roman"/>
          <w:sz w:val="24"/>
          <w:szCs w:val="24"/>
          <w:lang w:val="en-US"/>
        </w:rPr>
      </w:pPr>
    </w:p>
    <w:p w14:paraId="23250282" w14:textId="77777777" w:rsidR="00373024" w:rsidRPr="00373024" w:rsidRDefault="00373024" w:rsidP="00373024">
      <w:pPr>
        <w:spacing w:line="360" w:lineRule="auto"/>
        <w:rPr>
          <w:rFonts w:ascii="Times New Roman" w:hAnsi="Times New Roman" w:cs="Times New Roman"/>
          <w:sz w:val="24"/>
          <w:szCs w:val="24"/>
          <w:lang w:val="en-US"/>
        </w:rPr>
      </w:pPr>
    </w:p>
    <w:p w14:paraId="5DDDECBF" w14:textId="77777777" w:rsidR="00373024" w:rsidRPr="00373024" w:rsidRDefault="00373024" w:rsidP="00373024">
      <w:pPr>
        <w:spacing w:line="360" w:lineRule="auto"/>
        <w:rPr>
          <w:rFonts w:ascii="Times New Roman" w:hAnsi="Times New Roman" w:cs="Times New Roman"/>
          <w:sz w:val="24"/>
          <w:szCs w:val="24"/>
          <w:lang w:val="en-US"/>
        </w:rPr>
      </w:pPr>
    </w:p>
    <w:p w14:paraId="25D04C15" w14:textId="77777777" w:rsidR="00373024" w:rsidRDefault="00373024" w:rsidP="00373024">
      <w:pPr>
        <w:pStyle w:val="Heading1"/>
        <w:spacing w:line="360" w:lineRule="auto"/>
        <w:rPr>
          <w:rFonts w:ascii="Times New Roman" w:hAnsi="Times New Roman" w:cs="Times New Roman"/>
          <w:sz w:val="24"/>
          <w:szCs w:val="24"/>
          <w:lang w:val="en-US"/>
        </w:rPr>
      </w:pPr>
      <w:bookmarkStart w:id="0" w:name="_Toc102166574"/>
    </w:p>
    <w:p w14:paraId="43037C4C" w14:textId="77777777" w:rsidR="00373024" w:rsidRDefault="00373024" w:rsidP="00373024">
      <w:pPr>
        <w:pStyle w:val="Heading1"/>
        <w:spacing w:line="360" w:lineRule="auto"/>
        <w:rPr>
          <w:rFonts w:ascii="Times New Roman" w:hAnsi="Times New Roman" w:cs="Times New Roman"/>
          <w:sz w:val="24"/>
          <w:szCs w:val="24"/>
          <w:lang w:val="en-US"/>
        </w:rPr>
      </w:pPr>
    </w:p>
    <w:p w14:paraId="77C45210" w14:textId="77777777" w:rsidR="00373024" w:rsidRDefault="00373024" w:rsidP="00373024">
      <w:pPr>
        <w:pStyle w:val="Heading1"/>
        <w:spacing w:line="360" w:lineRule="auto"/>
        <w:rPr>
          <w:rFonts w:ascii="Times New Roman" w:hAnsi="Times New Roman" w:cs="Times New Roman"/>
          <w:sz w:val="24"/>
          <w:szCs w:val="24"/>
          <w:lang w:val="en-US"/>
        </w:rPr>
      </w:pPr>
    </w:p>
    <w:p w14:paraId="418D2394" w14:textId="77777777" w:rsidR="00F562DB" w:rsidRPr="000E3A29" w:rsidRDefault="00C023DB" w:rsidP="00373024">
      <w:pPr>
        <w:pStyle w:val="Heading1"/>
        <w:spacing w:line="360" w:lineRule="auto"/>
        <w:rPr>
          <w:rFonts w:ascii="Arial" w:hAnsi="Arial" w:cs="Arial"/>
          <w:lang w:val="en-US"/>
        </w:rPr>
      </w:pPr>
      <w:r w:rsidRPr="000E3A29">
        <w:rPr>
          <w:rFonts w:ascii="Arial" w:hAnsi="Arial" w:cs="Arial"/>
          <w:lang w:val="en-US"/>
        </w:rPr>
        <w:t>INTRODUCTION</w:t>
      </w:r>
      <w:bookmarkEnd w:id="0"/>
    </w:p>
    <w:p w14:paraId="5E9AB0AB" w14:textId="77777777" w:rsidR="002926FF" w:rsidRPr="000E3A29" w:rsidRDefault="00C023DB" w:rsidP="00373024">
      <w:pPr>
        <w:spacing w:line="360" w:lineRule="auto"/>
        <w:rPr>
          <w:rFonts w:ascii="Arial" w:hAnsi="Arial" w:cs="Arial"/>
          <w:sz w:val="24"/>
          <w:szCs w:val="24"/>
        </w:rPr>
      </w:pPr>
      <w:r w:rsidRPr="000E3A29">
        <w:rPr>
          <w:rFonts w:ascii="Arial" w:hAnsi="Arial" w:cs="Arial"/>
          <w:sz w:val="24"/>
          <w:szCs w:val="24"/>
          <w:lang w:val="en-US"/>
        </w:rPr>
        <w:t>The global business environment is explained as the environment of Sovereign cou</w:t>
      </w:r>
      <w:r w:rsidR="00351494" w:rsidRPr="000E3A29">
        <w:rPr>
          <w:rFonts w:ascii="Arial" w:hAnsi="Arial" w:cs="Arial"/>
          <w:sz w:val="24"/>
          <w:szCs w:val="24"/>
          <w:lang w:val="en-US"/>
        </w:rPr>
        <w:t xml:space="preserve">ntries, with variable external </w:t>
      </w:r>
      <w:r w:rsidRPr="000E3A29">
        <w:rPr>
          <w:rFonts w:ascii="Arial" w:hAnsi="Arial" w:cs="Arial"/>
          <w:sz w:val="24"/>
          <w:szCs w:val="24"/>
          <w:lang w:val="en-US"/>
        </w:rPr>
        <w:t xml:space="preserve">to business home environment influencing </w:t>
      </w:r>
      <w:r w:rsidR="00351494" w:rsidRPr="000E3A29">
        <w:rPr>
          <w:rFonts w:ascii="Arial" w:hAnsi="Arial" w:cs="Arial"/>
          <w:sz w:val="24"/>
          <w:szCs w:val="24"/>
          <w:lang w:val="en-US"/>
        </w:rPr>
        <w:t>resources</w:t>
      </w:r>
      <w:r w:rsidRPr="000E3A29">
        <w:rPr>
          <w:rFonts w:ascii="Arial" w:hAnsi="Arial" w:cs="Arial"/>
          <w:sz w:val="24"/>
          <w:szCs w:val="24"/>
          <w:lang w:val="en-US"/>
        </w:rPr>
        <w:t xml:space="preserve"> and capability allocation decisions. There are two kinds of global business environment such as internal and external. The automobile company </w:t>
      </w:r>
      <w:r w:rsidR="00351494" w:rsidRPr="000E3A29">
        <w:rPr>
          <w:rFonts w:ascii="Arial" w:hAnsi="Arial" w:cs="Arial"/>
          <w:sz w:val="24"/>
          <w:szCs w:val="24"/>
          <w:lang w:val="en-US"/>
        </w:rPr>
        <w:t>chosen</w:t>
      </w:r>
      <w:r w:rsidRPr="000E3A29">
        <w:rPr>
          <w:rFonts w:ascii="Arial" w:hAnsi="Arial" w:cs="Arial"/>
          <w:sz w:val="24"/>
          <w:szCs w:val="24"/>
          <w:lang w:val="en-US"/>
        </w:rPr>
        <w:t xml:space="preserve"> for completing the report is Aston Martin. It is a </w:t>
      </w:r>
      <w:r w:rsidR="00351494" w:rsidRPr="000E3A29">
        <w:rPr>
          <w:rFonts w:ascii="Arial" w:hAnsi="Arial" w:cs="Arial"/>
          <w:sz w:val="24"/>
          <w:szCs w:val="24"/>
          <w:lang w:val="en-US"/>
        </w:rPr>
        <w:t>British</w:t>
      </w:r>
      <w:r w:rsidRPr="000E3A29">
        <w:rPr>
          <w:rFonts w:ascii="Arial" w:hAnsi="Arial" w:cs="Arial"/>
          <w:sz w:val="24"/>
          <w:szCs w:val="24"/>
          <w:lang w:val="en-US"/>
        </w:rPr>
        <w:t xml:space="preserve"> company which manufactures different types of </w:t>
      </w:r>
      <w:r w:rsidR="00351494" w:rsidRPr="000E3A29">
        <w:rPr>
          <w:rFonts w:ascii="Arial" w:hAnsi="Arial" w:cs="Arial"/>
          <w:sz w:val="24"/>
          <w:szCs w:val="24"/>
          <w:lang w:val="en-US"/>
        </w:rPr>
        <w:t>luxury</w:t>
      </w:r>
      <w:r w:rsidRPr="000E3A29">
        <w:rPr>
          <w:rFonts w:ascii="Arial" w:hAnsi="Arial" w:cs="Arial"/>
          <w:sz w:val="24"/>
          <w:szCs w:val="24"/>
          <w:lang w:val="en-US"/>
        </w:rPr>
        <w:t xml:space="preserve"> cars and grand tourers. The company was founded in 1913 by Lionel Martin and </w:t>
      </w:r>
      <w:r w:rsidR="00351494" w:rsidRPr="000E3A29">
        <w:rPr>
          <w:rFonts w:ascii="Arial" w:hAnsi="Arial" w:cs="Arial"/>
          <w:sz w:val="24"/>
          <w:szCs w:val="24"/>
          <w:lang w:val="en-US"/>
        </w:rPr>
        <w:t>Robert</w:t>
      </w:r>
      <w:r w:rsidRPr="000E3A29">
        <w:rPr>
          <w:rFonts w:ascii="Arial" w:hAnsi="Arial" w:cs="Arial"/>
          <w:sz w:val="24"/>
          <w:szCs w:val="24"/>
          <w:lang w:val="en-US"/>
        </w:rPr>
        <w:t xml:space="preserve"> Bamford. The headquarter of the company </w:t>
      </w:r>
      <w:proofErr w:type="gramStart"/>
      <w:r w:rsidRPr="000E3A29">
        <w:rPr>
          <w:rFonts w:ascii="Arial" w:hAnsi="Arial" w:cs="Arial"/>
          <w:sz w:val="24"/>
          <w:szCs w:val="24"/>
          <w:lang w:val="en-US"/>
        </w:rPr>
        <w:t>is located in</w:t>
      </w:r>
      <w:proofErr w:type="gramEnd"/>
      <w:r w:rsidRPr="000E3A29">
        <w:rPr>
          <w:rFonts w:ascii="Arial" w:hAnsi="Arial" w:cs="Arial"/>
          <w:sz w:val="24"/>
          <w:szCs w:val="24"/>
          <w:lang w:val="en-US"/>
        </w:rPr>
        <w:t xml:space="preserve"> </w:t>
      </w:r>
      <w:r w:rsidR="00351494" w:rsidRPr="000E3A29">
        <w:rPr>
          <w:rFonts w:ascii="Arial" w:hAnsi="Arial" w:cs="Arial"/>
          <w:sz w:val="24"/>
          <w:szCs w:val="24"/>
          <w:lang w:val="en-US"/>
        </w:rPr>
        <w:t>Gay don</w:t>
      </w:r>
      <w:r w:rsidRPr="000E3A29">
        <w:rPr>
          <w:rFonts w:ascii="Arial" w:hAnsi="Arial" w:cs="Arial"/>
          <w:sz w:val="24"/>
          <w:szCs w:val="24"/>
          <w:lang w:val="en-US"/>
        </w:rPr>
        <w:t xml:space="preserve">, Warwickshire, England, United Kingdom. Lagonda is a brand which </w:t>
      </w:r>
      <w:r w:rsidR="00351494" w:rsidRPr="000E3A29">
        <w:rPr>
          <w:rFonts w:ascii="Arial" w:hAnsi="Arial" w:cs="Arial"/>
          <w:sz w:val="24"/>
          <w:szCs w:val="24"/>
          <w:lang w:val="en-US"/>
        </w:rPr>
        <w:t>manufactures</w:t>
      </w:r>
      <w:r w:rsidRPr="000E3A29">
        <w:rPr>
          <w:rFonts w:ascii="Arial" w:hAnsi="Arial" w:cs="Arial"/>
          <w:sz w:val="24"/>
          <w:szCs w:val="24"/>
          <w:lang w:val="en-US"/>
        </w:rPr>
        <w:t xml:space="preserve"> </w:t>
      </w:r>
      <w:r w:rsidR="00351494" w:rsidRPr="000E3A29">
        <w:rPr>
          <w:rFonts w:ascii="Arial" w:hAnsi="Arial" w:cs="Arial"/>
          <w:sz w:val="24"/>
          <w:szCs w:val="24"/>
          <w:lang w:val="en-US"/>
        </w:rPr>
        <w:t>luxury</w:t>
      </w:r>
      <w:r w:rsidRPr="000E3A29">
        <w:rPr>
          <w:rFonts w:ascii="Arial" w:hAnsi="Arial" w:cs="Arial"/>
          <w:sz w:val="24"/>
          <w:szCs w:val="24"/>
          <w:lang w:val="en-US"/>
        </w:rPr>
        <w:t xml:space="preserve"> cars which is owned by Aston Martin. More than 3000 employees work in there</w:t>
      </w:r>
      <w:r w:rsidR="00351494" w:rsidRPr="000E3A29">
        <w:rPr>
          <w:rFonts w:ascii="Arial" w:hAnsi="Arial" w:cs="Arial"/>
          <w:sz w:val="24"/>
          <w:szCs w:val="24"/>
          <w:lang w:val="en-US"/>
        </w:rPr>
        <w:t xml:space="preserve"> </w:t>
      </w:r>
      <w:r w:rsidRPr="000E3A29">
        <w:rPr>
          <w:rFonts w:ascii="Arial" w:hAnsi="Arial" w:cs="Arial"/>
          <w:sz w:val="24"/>
          <w:szCs w:val="24"/>
          <w:lang w:val="en-US"/>
        </w:rPr>
        <w:t>.</w:t>
      </w:r>
      <w:r w:rsidR="00351494" w:rsidRPr="000E3A29">
        <w:rPr>
          <w:rFonts w:ascii="Arial" w:hAnsi="Arial" w:cs="Arial"/>
          <w:sz w:val="24"/>
          <w:szCs w:val="24"/>
          <w:lang w:val="en-US"/>
        </w:rPr>
        <w:t xml:space="preserve">the company serves its product in the whole world. The last year revenue of the company was more than 1095.3 million euro and its total net worth is more than 189.3 million euro. The report included the complete analyses on the company which comprises of SWOT analysis, Pestle analysis, Porters five forces and the challenges faced by the company in global </w:t>
      </w:r>
      <w:proofErr w:type="gramStart"/>
      <w:r w:rsidR="00351494" w:rsidRPr="000E3A29">
        <w:rPr>
          <w:rFonts w:ascii="Arial" w:hAnsi="Arial" w:cs="Arial"/>
          <w:sz w:val="24"/>
          <w:szCs w:val="24"/>
          <w:lang w:val="en-US"/>
        </w:rPr>
        <w:t>market</w:t>
      </w:r>
      <w:r w:rsidR="002926FF" w:rsidRPr="000E3A29">
        <w:rPr>
          <w:rFonts w:ascii="Arial" w:hAnsi="Arial" w:cs="Arial"/>
          <w:color w:val="222222"/>
          <w:sz w:val="24"/>
          <w:szCs w:val="24"/>
          <w:shd w:val="clear" w:color="auto" w:fill="FFFFFF"/>
        </w:rPr>
        <w:t>(</w:t>
      </w:r>
      <w:proofErr w:type="gramEnd"/>
      <w:r w:rsidR="002926FF" w:rsidRPr="000E3A29">
        <w:rPr>
          <w:rFonts w:ascii="Arial" w:hAnsi="Arial" w:cs="Arial"/>
          <w:color w:val="222222"/>
          <w:sz w:val="24"/>
          <w:szCs w:val="24"/>
          <w:shd w:val="clear" w:color="auto" w:fill="FFFFFF"/>
        </w:rPr>
        <w:t>Aslam and Khan, 2019).</w:t>
      </w:r>
    </w:p>
    <w:p w14:paraId="6F786A08" w14:textId="77777777" w:rsidR="00C023DB" w:rsidRPr="00373024" w:rsidRDefault="00351494" w:rsidP="00373024">
      <w:pPr>
        <w:spacing w:line="360" w:lineRule="auto"/>
        <w:rPr>
          <w:rFonts w:ascii="Times New Roman" w:hAnsi="Times New Roman" w:cs="Times New Roman"/>
          <w:sz w:val="24"/>
          <w:szCs w:val="24"/>
          <w:lang w:val="en-US"/>
        </w:rPr>
      </w:pPr>
      <w:r w:rsidRPr="00373024">
        <w:rPr>
          <w:rFonts w:ascii="Times New Roman" w:hAnsi="Times New Roman" w:cs="Times New Roman"/>
          <w:sz w:val="24"/>
          <w:szCs w:val="24"/>
          <w:lang w:val="en-US"/>
        </w:rPr>
        <w:t>.</w:t>
      </w:r>
    </w:p>
    <w:p w14:paraId="7988B3E8" w14:textId="77777777" w:rsidR="00351494" w:rsidRPr="000E3A29" w:rsidRDefault="00351494" w:rsidP="00373024">
      <w:pPr>
        <w:pStyle w:val="Heading1"/>
        <w:spacing w:line="360" w:lineRule="auto"/>
        <w:rPr>
          <w:rFonts w:ascii="Arial" w:hAnsi="Arial" w:cs="Arial"/>
          <w:b w:val="0"/>
          <w:lang w:val="en-US"/>
        </w:rPr>
      </w:pPr>
      <w:bookmarkStart w:id="1" w:name="_Toc102166575"/>
      <w:r w:rsidRPr="000E3A29">
        <w:rPr>
          <w:rFonts w:ascii="Arial" w:hAnsi="Arial" w:cs="Arial"/>
          <w:b w:val="0"/>
          <w:lang w:val="en-US"/>
        </w:rPr>
        <w:t>MAIN BODY</w:t>
      </w:r>
      <w:bookmarkEnd w:id="1"/>
    </w:p>
    <w:p w14:paraId="0C6AC6FE" w14:textId="77777777" w:rsidR="00351494" w:rsidRPr="000E3A29" w:rsidRDefault="00351494" w:rsidP="00373024">
      <w:pPr>
        <w:pStyle w:val="Heading2"/>
        <w:spacing w:line="360" w:lineRule="auto"/>
        <w:rPr>
          <w:rFonts w:ascii="Arial" w:hAnsi="Arial" w:cs="Arial"/>
          <w:b w:val="0"/>
          <w:sz w:val="28"/>
          <w:szCs w:val="28"/>
          <w:lang w:val="en-US"/>
        </w:rPr>
      </w:pPr>
      <w:bookmarkStart w:id="2" w:name="_Toc102166576"/>
      <w:r w:rsidRPr="000E3A29">
        <w:rPr>
          <w:rFonts w:ascii="Arial" w:hAnsi="Arial" w:cs="Arial"/>
          <w:b w:val="0"/>
          <w:sz w:val="28"/>
          <w:szCs w:val="28"/>
          <w:lang w:val="en-US"/>
        </w:rPr>
        <w:t>SWOT Analysis on Aston martin</w:t>
      </w:r>
      <w:bookmarkEnd w:id="2"/>
      <w:r w:rsidRPr="000E3A29">
        <w:rPr>
          <w:rFonts w:ascii="Arial" w:hAnsi="Arial" w:cs="Arial"/>
          <w:b w:val="0"/>
          <w:sz w:val="28"/>
          <w:szCs w:val="28"/>
          <w:lang w:val="en-US"/>
        </w:rPr>
        <w:t xml:space="preserve"> </w:t>
      </w:r>
    </w:p>
    <w:p w14:paraId="7760AD8D" w14:textId="77777777" w:rsidR="00351494" w:rsidRPr="00117AAC" w:rsidRDefault="00351494" w:rsidP="00373024">
      <w:pPr>
        <w:spacing w:line="360" w:lineRule="auto"/>
        <w:rPr>
          <w:rFonts w:ascii="Arial" w:hAnsi="Arial" w:cs="Arial"/>
          <w:sz w:val="24"/>
          <w:szCs w:val="24"/>
          <w:lang w:val="en-US"/>
        </w:rPr>
      </w:pPr>
      <w:r w:rsidRPr="00117AAC">
        <w:rPr>
          <w:rFonts w:ascii="Arial" w:hAnsi="Arial" w:cs="Arial"/>
          <w:sz w:val="24"/>
          <w:szCs w:val="24"/>
          <w:lang w:val="en-US"/>
        </w:rPr>
        <w:t>The SWOT analysis is a tool which helps the company in determining their area of strengths, weaknesses, opportunity and threats in which strength and weakness area considered as the internal factor that influences the operation of business whereas the opportunity and the threats are the external factors. In context with Aston martin, the company uses the tool to identify their strength, weaknesses, opportunity and threat in the marketplace.</w:t>
      </w:r>
    </w:p>
    <w:p w14:paraId="52EEEBAA" w14:textId="77777777" w:rsidR="00351494" w:rsidRPr="00117AAC" w:rsidRDefault="00351494"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lastRenderedPageBreak/>
        <w:t>Strength</w:t>
      </w:r>
      <w:r w:rsidRPr="00A74189">
        <w:rPr>
          <w:rFonts w:ascii="Arial" w:hAnsi="Arial" w:cs="Arial"/>
          <w:sz w:val="24"/>
          <w:szCs w:val="24"/>
          <w:lang w:val="en-US"/>
        </w:rPr>
        <w:t>-</w:t>
      </w:r>
      <w:r w:rsidRPr="00373024">
        <w:rPr>
          <w:rFonts w:ascii="Times New Roman" w:hAnsi="Times New Roman" w:cs="Times New Roman"/>
          <w:sz w:val="24"/>
          <w:szCs w:val="24"/>
          <w:lang w:val="en-US"/>
        </w:rPr>
        <w:t xml:space="preserve"> </w:t>
      </w:r>
      <w:r w:rsidRPr="00117AAC">
        <w:rPr>
          <w:rFonts w:ascii="Arial" w:hAnsi="Arial" w:cs="Arial"/>
          <w:sz w:val="24"/>
          <w:szCs w:val="24"/>
          <w:lang w:val="en-US"/>
        </w:rPr>
        <w:t>the company was established in 1913 and went through Second World War. The reputation of the company is still on the peak in the industry of automobile</w:t>
      </w:r>
      <w:r w:rsidR="00AD19D0" w:rsidRPr="00117AAC">
        <w:rPr>
          <w:rFonts w:ascii="Arial" w:hAnsi="Arial" w:cs="Arial"/>
          <w:sz w:val="24"/>
          <w:szCs w:val="24"/>
          <w:lang w:val="en-US"/>
        </w:rPr>
        <w:t xml:space="preserve">. The company is hard working which is measured as the biggest strength of the company. Another strength of the company manufacturing good quality of cars. The company has heavy duty producing and designing team that manufactures different types of luxury cars with marvelous quality which totally satisfy the needs and wants of their target customers. The people crave to purchase their car because of its high performance and build </w:t>
      </w:r>
      <w:proofErr w:type="gramStart"/>
      <w:r w:rsidR="00AD19D0" w:rsidRPr="00117AAC">
        <w:rPr>
          <w:rFonts w:ascii="Arial" w:hAnsi="Arial" w:cs="Arial"/>
          <w:sz w:val="24"/>
          <w:szCs w:val="24"/>
          <w:lang w:val="en-US"/>
        </w:rPr>
        <w:t>quality</w:t>
      </w:r>
      <w:r w:rsidR="00373024" w:rsidRPr="00117AAC">
        <w:rPr>
          <w:rFonts w:ascii="Arial" w:hAnsi="Arial" w:cs="Arial"/>
          <w:color w:val="222222"/>
          <w:sz w:val="24"/>
          <w:szCs w:val="24"/>
          <w:shd w:val="clear" w:color="auto" w:fill="FFFFFF"/>
        </w:rPr>
        <w:t>(</w:t>
      </w:r>
      <w:proofErr w:type="gramEnd"/>
      <w:r w:rsidR="00373024" w:rsidRPr="00117AAC">
        <w:rPr>
          <w:rFonts w:ascii="Arial" w:hAnsi="Arial" w:cs="Arial"/>
          <w:color w:val="222222"/>
          <w:sz w:val="24"/>
          <w:szCs w:val="24"/>
          <w:shd w:val="clear" w:color="auto" w:fill="FFFFFF"/>
        </w:rPr>
        <w:t>Tyagi and Mahajan, 2021)</w:t>
      </w:r>
      <w:r w:rsidR="00373024" w:rsidRPr="00117AAC">
        <w:rPr>
          <w:rFonts w:ascii="Arial" w:hAnsi="Arial" w:cs="Arial"/>
          <w:sz w:val="24"/>
          <w:szCs w:val="24"/>
          <w:lang w:val="en-US"/>
        </w:rPr>
        <w:t>.</w:t>
      </w:r>
    </w:p>
    <w:p w14:paraId="32D3B2E6" w14:textId="77777777" w:rsidR="00AD19D0" w:rsidRPr="00117AAC" w:rsidRDefault="00AD19D0"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t>Weaknesses</w:t>
      </w:r>
      <w:r w:rsidRPr="00A74189">
        <w:rPr>
          <w:rFonts w:ascii="Arial" w:hAnsi="Arial" w:cs="Arial"/>
          <w:sz w:val="24"/>
          <w:szCs w:val="24"/>
          <w:lang w:val="en-US"/>
        </w:rPr>
        <w:t>-</w:t>
      </w:r>
      <w:r w:rsidRPr="00117AAC">
        <w:rPr>
          <w:rFonts w:ascii="Arial" w:hAnsi="Arial" w:cs="Arial"/>
          <w:sz w:val="24"/>
          <w:szCs w:val="24"/>
          <w:lang w:val="en-US"/>
        </w:rPr>
        <w:t xml:space="preserve"> the major weakness of </w:t>
      </w:r>
      <w:proofErr w:type="gramStart"/>
      <w:r w:rsidRPr="00117AAC">
        <w:rPr>
          <w:rFonts w:ascii="Arial" w:hAnsi="Arial" w:cs="Arial"/>
          <w:sz w:val="24"/>
          <w:szCs w:val="24"/>
          <w:lang w:val="en-US"/>
        </w:rPr>
        <w:t>the  company</w:t>
      </w:r>
      <w:proofErr w:type="gramEnd"/>
      <w:r w:rsidRPr="00117AAC">
        <w:rPr>
          <w:rFonts w:ascii="Arial" w:hAnsi="Arial" w:cs="Arial"/>
          <w:sz w:val="24"/>
          <w:szCs w:val="24"/>
          <w:lang w:val="en-US"/>
        </w:rPr>
        <w:t xml:space="preserve"> is that it has less market base as compared to other automobile industries such as BMW, AUDI, Jaguar and many more. It is because the main focus of the company is on the luxury market and the company never tried to put forward into another market. The </w:t>
      </w:r>
      <w:r w:rsidR="00A91185" w:rsidRPr="00117AAC">
        <w:rPr>
          <w:rFonts w:ascii="Arial" w:hAnsi="Arial" w:cs="Arial"/>
          <w:sz w:val="24"/>
          <w:szCs w:val="24"/>
          <w:lang w:val="en-US"/>
        </w:rPr>
        <w:t>companies have</w:t>
      </w:r>
      <w:r w:rsidRPr="00117AAC">
        <w:rPr>
          <w:rFonts w:ascii="Arial" w:hAnsi="Arial" w:cs="Arial"/>
          <w:sz w:val="24"/>
          <w:szCs w:val="24"/>
          <w:lang w:val="en-US"/>
        </w:rPr>
        <w:t xml:space="preserve"> only few models of car available at any given movement which limits the consumer options. But t</w:t>
      </w:r>
      <w:r w:rsidR="00A91185" w:rsidRPr="00117AAC">
        <w:rPr>
          <w:rFonts w:ascii="Arial" w:hAnsi="Arial" w:cs="Arial"/>
          <w:sz w:val="24"/>
          <w:szCs w:val="24"/>
          <w:lang w:val="en-US"/>
        </w:rPr>
        <w:t xml:space="preserve">he company deals with the innovative products and </w:t>
      </w:r>
      <w:proofErr w:type="gramStart"/>
      <w:r w:rsidR="00A91185" w:rsidRPr="00117AAC">
        <w:rPr>
          <w:rFonts w:ascii="Arial" w:hAnsi="Arial" w:cs="Arial"/>
          <w:sz w:val="24"/>
          <w:szCs w:val="24"/>
          <w:lang w:val="en-US"/>
        </w:rPr>
        <w:t>techniques</w:t>
      </w:r>
      <w:r w:rsidR="002926FF" w:rsidRPr="00117AAC">
        <w:rPr>
          <w:rFonts w:ascii="Arial" w:hAnsi="Arial" w:cs="Arial"/>
          <w:color w:val="222222"/>
          <w:sz w:val="24"/>
          <w:szCs w:val="24"/>
          <w:shd w:val="clear" w:color="auto" w:fill="FFFFFF"/>
        </w:rPr>
        <w:t>(</w:t>
      </w:r>
      <w:proofErr w:type="gramEnd"/>
      <w:r w:rsidR="002926FF" w:rsidRPr="00117AAC">
        <w:rPr>
          <w:rFonts w:ascii="Arial" w:hAnsi="Arial" w:cs="Arial"/>
          <w:color w:val="222222"/>
          <w:sz w:val="24"/>
          <w:szCs w:val="24"/>
          <w:shd w:val="clear" w:color="auto" w:fill="FFFFFF"/>
        </w:rPr>
        <w:t>Chaudhary, 2019).</w:t>
      </w:r>
    </w:p>
    <w:p w14:paraId="7E82E8BC" w14:textId="77777777" w:rsidR="00A91185" w:rsidRPr="00117AAC" w:rsidRDefault="00A91185"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t>Opportunity</w:t>
      </w:r>
      <w:r w:rsidRPr="00117AAC">
        <w:rPr>
          <w:rFonts w:ascii="Arial" w:hAnsi="Arial" w:cs="Arial"/>
          <w:sz w:val="28"/>
          <w:szCs w:val="28"/>
          <w:lang w:val="en-US"/>
        </w:rPr>
        <w:t>-</w:t>
      </w:r>
      <w:r w:rsidRPr="00373024">
        <w:rPr>
          <w:rFonts w:ascii="Times New Roman" w:hAnsi="Times New Roman" w:cs="Times New Roman"/>
          <w:sz w:val="24"/>
          <w:szCs w:val="24"/>
          <w:lang w:val="en-US"/>
        </w:rPr>
        <w:t xml:space="preserve"> </w:t>
      </w:r>
      <w:r w:rsidRPr="00117AAC">
        <w:rPr>
          <w:rFonts w:ascii="Arial" w:hAnsi="Arial" w:cs="Arial"/>
          <w:sz w:val="24"/>
          <w:szCs w:val="24"/>
          <w:lang w:val="en-US"/>
        </w:rPr>
        <w:t xml:space="preserve">the opportunity that </w:t>
      </w:r>
      <w:proofErr w:type="gramStart"/>
      <w:r w:rsidRPr="00117AAC">
        <w:rPr>
          <w:rFonts w:ascii="Arial" w:hAnsi="Arial" w:cs="Arial"/>
          <w:sz w:val="24"/>
          <w:szCs w:val="24"/>
          <w:lang w:val="en-US"/>
        </w:rPr>
        <w:t>he</w:t>
      </w:r>
      <w:proofErr w:type="gramEnd"/>
      <w:r w:rsidRPr="00117AAC">
        <w:rPr>
          <w:rFonts w:ascii="Arial" w:hAnsi="Arial" w:cs="Arial"/>
          <w:sz w:val="24"/>
          <w:szCs w:val="24"/>
          <w:lang w:val="en-US"/>
        </w:rPr>
        <w:t xml:space="preserve"> company can grab is manufacturing the cars and incorporate them in the mass market. The company has more than sufficient followers but many peoples try to experience the technology of the company. This is possible only when the company manufactures mid-range products so that people can afford it. The company manufactures luxury products which are not for daily usage. However, they can put their technological skills to good use by creating products that assist consumers in getting better autos. This will also aid them in their fight against several mass-market automakers around the world.</w:t>
      </w:r>
    </w:p>
    <w:p w14:paraId="7F276390" w14:textId="77777777" w:rsidR="00A91185" w:rsidRPr="00117AAC" w:rsidRDefault="00A91185"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t>Threat-</w:t>
      </w:r>
      <w:r w:rsidRPr="00373024">
        <w:rPr>
          <w:rFonts w:ascii="Times New Roman" w:hAnsi="Times New Roman" w:cs="Times New Roman"/>
          <w:b/>
          <w:sz w:val="24"/>
          <w:szCs w:val="24"/>
          <w:lang w:val="en-US"/>
        </w:rPr>
        <w:t xml:space="preserve"> </w:t>
      </w:r>
      <w:r w:rsidRPr="00117AAC">
        <w:rPr>
          <w:rFonts w:ascii="Arial" w:hAnsi="Arial" w:cs="Arial"/>
          <w:sz w:val="24"/>
          <w:szCs w:val="24"/>
          <w:lang w:val="en-US"/>
        </w:rPr>
        <w:t xml:space="preserve">the main threat for the company is the daily increasing prices of the fuel. The prices of the petroleum product are increasing regularly. </w:t>
      </w:r>
      <w:proofErr w:type="gramStart"/>
      <w:r w:rsidRPr="00117AAC">
        <w:rPr>
          <w:rFonts w:ascii="Arial" w:hAnsi="Arial" w:cs="Arial"/>
          <w:sz w:val="24"/>
          <w:szCs w:val="24"/>
          <w:lang w:val="en-US"/>
        </w:rPr>
        <w:t>In order to</w:t>
      </w:r>
      <w:proofErr w:type="gramEnd"/>
      <w:r w:rsidRPr="00117AAC">
        <w:rPr>
          <w:rFonts w:ascii="Arial" w:hAnsi="Arial" w:cs="Arial"/>
          <w:sz w:val="24"/>
          <w:szCs w:val="24"/>
          <w:lang w:val="en-US"/>
        </w:rPr>
        <w:t xml:space="preserve"> counter that the company should manufacture the cars which are electrically powered. The huge competition is one of the biggest external threat to the Aston Martin because of this the sales of the company is decreasing. the biggest competitors of the Aston Martin are Bentley, Porsche, jaguar and many </w:t>
      </w:r>
      <w:proofErr w:type="gramStart"/>
      <w:r w:rsidRPr="00117AAC">
        <w:rPr>
          <w:rFonts w:ascii="Arial" w:hAnsi="Arial" w:cs="Arial"/>
          <w:sz w:val="24"/>
          <w:szCs w:val="24"/>
          <w:lang w:val="en-US"/>
        </w:rPr>
        <w:t>more</w:t>
      </w:r>
      <w:r w:rsidR="002926FF" w:rsidRPr="00117AAC">
        <w:rPr>
          <w:rFonts w:ascii="Arial" w:hAnsi="Arial" w:cs="Arial"/>
          <w:color w:val="222222"/>
          <w:sz w:val="24"/>
          <w:szCs w:val="24"/>
          <w:shd w:val="clear" w:color="auto" w:fill="FFFFFF"/>
        </w:rPr>
        <w:t>(</w:t>
      </w:r>
      <w:proofErr w:type="gramEnd"/>
      <w:r w:rsidR="002926FF" w:rsidRPr="00117AAC">
        <w:rPr>
          <w:rFonts w:ascii="Arial" w:hAnsi="Arial" w:cs="Arial"/>
          <w:color w:val="222222"/>
          <w:sz w:val="24"/>
          <w:szCs w:val="24"/>
          <w:shd w:val="clear" w:color="auto" w:fill="FFFFFF"/>
        </w:rPr>
        <w:t>Covarrubias and Pérez, 2019).</w:t>
      </w:r>
    </w:p>
    <w:p w14:paraId="2523817A" w14:textId="77777777" w:rsidR="00A91185" w:rsidRPr="00117AAC" w:rsidRDefault="00A91185" w:rsidP="00373024">
      <w:pPr>
        <w:pStyle w:val="Heading2"/>
        <w:spacing w:line="360" w:lineRule="auto"/>
        <w:rPr>
          <w:rFonts w:ascii="Arial" w:hAnsi="Arial" w:cs="Arial"/>
          <w:b w:val="0"/>
          <w:sz w:val="28"/>
          <w:szCs w:val="28"/>
          <w:lang w:val="en-US"/>
        </w:rPr>
      </w:pPr>
      <w:bookmarkStart w:id="3" w:name="_Toc102166577"/>
      <w:r w:rsidRPr="00117AAC">
        <w:rPr>
          <w:rFonts w:ascii="Arial" w:hAnsi="Arial" w:cs="Arial"/>
          <w:b w:val="0"/>
          <w:sz w:val="28"/>
          <w:szCs w:val="28"/>
          <w:lang w:val="en-US"/>
        </w:rPr>
        <w:lastRenderedPageBreak/>
        <w:t>PESTLE ANALYSIS ON Aston martin</w:t>
      </w:r>
      <w:bookmarkEnd w:id="3"/>
    </w:p>
    <w:p w14:paraId="5E2AEA07" w14:textId="77777777" w:rsidR="00A91185" w:rsidRPr="00117AAC" w:rsidRDefault="00A91185" w:rsidP="00373024">
      <w:pPr>
        <w:spacing w:line="360" w:lineRule="auto"/>
        <w:rPr>
          <w:rFonts w:ascii="Arial" w:hAnsi="Arial" w:cs="Arial"/>
          <w:sz w:val="24"/>
          <w:szCs w:val="24"/>
          <w:lang w:val="en-US"/>
        </w:rPr>
      </w:pPr>
      <w:r w:rsidRPr="00117AAC">
        <w:rPr>
          <w:rFonts w:ascii="Arial" w:hAnsi="Arial" w:cs="Arial"/>
          <w:sz w:val="24"/>
          <w:szCs w:val="24"/>
          <w:lang w:val="en-US"/>
        </w:rPr>
        <w:t>PESTLE analysis a tool framework which helps in determines the external factors which influence the company either in the positive manner or in the negative side of it. Aston martin uses this tool to determine various macro factors such as political, economic, etc. these factors are explained below as-</w:t>
      </w:r>
    </w:p>
    <w:p w14:paraId="2F60FE0A" w14:textId="77777777" w:rsidR="00A91185" w:rsidRPr="00117AAC" w:rsidRDefault="00A91185" w:rsidP="00373024">
      <w:pPr>
        <w:spacing w:line="360" w:lineRule="auto"/>
        <w:rPr>
          <w:rFonts w:ascii="Arial" w:hAnsi="Arial" w:cs="Arial"/>
          <w:sz w:val="24"/>
          <w:szCs w:val="24"/>
          <w:lang w:val="en-US"/>
        </w:rPr>
      </w:pPr>
      <w:r w:rsidRPr="00117AAC">
        <w:rPr>
          <w:rFonts w:ascii="Arial" w:hAnsi="Arial" w:cs="Arial"/>
          <w:sz w:val="24"/>
          <w:szCs w:val="24"/>
          <w:lang w:val="en-US"/>
        </w:rPr>
        <w:tab/>
      </w:r>
      <w:r w:rsidRPr="00A74189">
        <w:rPr>
          <w:rFonts w:ascii="Arial" w:hAnsi="Arial" w:cs="Arial"/>
          <w:b/>
          <w:sz w:val="24"/>
          <w:szCs w:val="24"/>
          <w:lang w:val="en-US"/>
        </w:rPr>
        <w:t>Political factor</w:t>
      </w:r>
      <w:r w:rsidRPr="00A74189">
        <w:rPr>
          <w:rFonts w:ascii="Arial" w:hAnsi="Arial" w:cs="Arial"/>
          <w:sz w:val="24"/>
          <w:szCs w:val="24"/>
          <w:lang w:val="en-US"/>
        </w:rPr>
        <w:t>-</w:t>
      </w:r>
      <w:r w:rsidRPr="00117AAC">
        <w:rPr>
          <w:rFonts w:ascii="Arial" w:hAnsi="Arial" w:cs="Arial"/>
          <w:sz w:val="24"/>
          <w:szCs w:val="24"/>
          <w:lang w:val="en-US"/>
        </w:rPr>
        <w:t xml:space="preserve"> </w:t>
      </w:r>
      <w:r w:rsidR="00FE6AB4" w:rsidRPr="00117AAC">
        <w:rPr>
          <w:rFonts w:ascii="Arial" w:hAnsi="Arial" w:cs="Arial"/>
          <w:sz w:val="24"/>
          <w:szCs w:val="24"/>
          <w:lang w:val="en-US"/>
        </w:rPr>
        <w:t>these are those political factors such as government policies or change in the government rules and regulation which directly impact the business of Aston martin.  The local government of UK play vial role in the management of the rules and the regulation. The company must follow all the polices of the government and administration. Changing policies of new government can influence the company. In order to sustain in the market, the company has to closely visualize the new policies of the government.</w:t>
      </w:r>
    </w:p>
    <w:p w14:paraId="36FE83E6" w14:textId="77777777" w:rsidR="00A91185" w:rsidRPr="00117AAC" w:rsidRDefault="00FE6AB4"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t>Economic factor</w:t>
      </w:r>
      <w:r w:rsidRPr="00117AAC">
        <w:rPr>
          <w:rFonts w:ascii="Arial" w:hAnsi="Arial" w:cs="Arial"/>
          <w:b/>
          <w:sz w:val="24"/>
          <w:szCs w:val="24"/>
          <w:lang w:val="en-US"/>
        </w:rPr>
        <w:t xml:space="preserve"> </w:t>
      </w:r>
      <w:r w:rsidRPr="00117AAC">
        <w:rPr>
          <w:rFonts w:ascii="Arial" w:hAnsi="Arial" w:cs="Arial"/>
          <w:sz w:val="24"/>
          <w:szCs w:val="24"/>
          <w:lang w:val="en-US"/>
        </w:rPr>
        <w:t xml:space="preserve">- these factors incudes inflation rate, foreign exchange rate, economic cycle and many more. Improved trade liberalization in the United Kingdom could enable Aston Martin Lagonda invest more in locations that have hitherto been off-limits to the company. The rise in the inflation rate in the UK can increase the prices of the product of Aston </w:t>
      </w:r>
      <w:proofErr w:type="gramStart"/>
      <w:r w:rsidRPr="00117AAC">
        <w:rPr>
          <w:rFonts w:ascii="Arial" w:hAnsi="Arial" w:cs="Arial"/>
          <w:sz w:val="24"/>
          <w:szCs w:val="24"/>
          <w:lang w:val="en-US"/>
        </w:rPr>
        <w:t>martin</w:t>
      </w:r>
      <w:r w:rsidR="002926FF" w:rsidRPr="00117AAC">
        <w:rPr>
          <w:rFonts w:ascii="Arial" w:hAnsi="Arial" w:cs="Arial"/>
          <w:color w:val="222222"/>
          <w:sz w:val="24"/>
          <w:szCs w:val="24"/>
          <w:shd w:val="clear" w:color="auto" w:fill="FFFFFF"/>
        </w:rPr>
        <w:t>(</w:t>
      </w:r>
      <w:proofErr w:type="gramEnd"/>
      <w:r w:rsidR="002926FF" w:rsidRPr="00117AAC">
        <w:rPr>
          <w:rFonts w:ascii="Arial" w:hAnsi="Arial" w:cs="Arial"/>
          <w:color w:val="222222"/>
          <w:sz w:val="24"/>
          <w:szCs w:val="24"/>
          <w:shd w:val="clear" w:color="auto" w:fill="FFFFFF"/>
        </w:rPr>
        <w:t>Gouda and Tiwari, 2021).</w:t>
      </w:r>
    </w:p>
    <w:p w14:paraId="5D16E638" w14:textId="77777777" w:rsidR="00FE6AB4" w:rsidRPr="00117AAC" w:rsidRDefault="00FE6AB4" w:rsidP="00373024">
      <w:pPr>
        <w:spacing w:line="360" w:lineRule="auto"/>
        <w:ind w:firstLine="720"/>
        <w:rPr>
          <w:rFonts w:ascii="Arial" w:hAnsi="Arial" w:cs="Arial"/>
          <w:sz w:val="24"/>
          <w:szCs w:val="24"/>
          <w:lang w:val="en-US"/>
        </w:rPr>
      </w:pPr>
      <w:r w:rsidRPr="00A74189">
        <w:rPr>
          <w:rFonts w:ascii="Arial" w:hAnsi="Arial" w:cs="Arial"/>
          <w:b/>
          <w:sz w:val="24"/>
          <w:szCs w:val="24"/>
          <w:lang w:val="en-US"/>
        </w:rPr>
        <w:t>Social factors</w:t>
      </w:r>
      <w:r w:rsidR="00017289" w:rsidRPr="00117AAC">
        <w:rPr>
          <w:rFonts w:ascii="Arial" w:hAnsi="Arial" w:cs="Arial"/>
          <w:sz w:val="24"/>
          <w:szCs w:val="24"/>
          <w:lang w:val="en-US"/>
        </w:rPr>
        <w:t xml:space="preserve"> - the</w:t>
      </w:r>
      <w:r w:rsidRPr="00117AAC">
        <w:rPr>
          <w:rFonts w:ascii="Arial" w:hAnsi="Arial" w:cs="Arial"/>
          <w:sz w:val="24"/>
          <w:szCs w:val="24"/>
          <w:lang w:val="en-US"/>
        </w:rPr>
        <w:t xml:space="preserve"> increased liberalization results in the </w:t>
      </w:r>
      <w:r w:rsidR="00017289" w:rsidRPr="00117AAC">
        <w:rPr>
          <w:rFonts w:ascii="Arial" w:hAnsi="Arial" w:cs="Arial"/>
          <w:sz w:val="24"/>
          <w:szCs w:val="24"/>
          <w:lang w:val="en-US"/>
        </w:rPr>
        <w:t>relaxed attitude towards health and safety. The cost of failure in the United Kingdom is high as compared to other nation so it is suggested to the Aston martin that they must stay away from these attitude. In the United Kingdom, the general view in the direction of migration is unfavorable. This could have an effect on Aston Martin capacity to bring in multinational executives and managers to run operations in the country.</w:t>
      </w:r>
    </w:p>
    <w:p w14:paraId="528AE01D" w14:textId="77777777" w:rsidR="00017289" w:rsidRPr="00117AAC" w:rsidRDefault="00017289"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Technological factor</w:t>
      </w:r>
      <w:r w:rsidRPr="00117AAC">
        <w:rPr>
          <w:rFonts w:ascii="Arial" w:hAnsi="Arial" w:cs="Arial"/>
          <w:sz w:val="24"/>
          <w:szCs w:val="24"/>
          <w:lang w:val="en-US"/>
        </w:rPr>
        <w:t>- the technological factor is considered as one of the biggest factor that impacts the business of any sector. In today’s scenario, the individuals are adopting electric technology in the automobile industry because of high prices of fuel. The Aston martin should also adopt the new technology such as they can manufacture electric luxury cars such as tesla manufacture in order to sustain in the market.</w:t>
      </w:r>
    </w:p>
    <w:p w14:paraId="34C49659" w14:textId="77777777" w:rsidR="00017289" w:rsidRPr="00117AAC" w:rsidRDefault="00017289"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Legal factor</w:t>
      </w:r>
      <w:r w:rsidRPr="00117AAC">
        <w:rPr>
          <w:rFonts w:ascii="Arial" w:hAnsi="Arial" w:cs="Arial"/>
          <w:sz w:val="24"/>
          <w:szCs w:val="24"/>
          <w:lang w:val="en-US"/>
        </w:rPr>
        <w:t xml:space="preserve">- these are those factors such as change in the legislation, access to materials, quotas, import and export taxation and many other creates an </w:t>
      </w:r>
      <w:r w:rsidRPr="00117AAC">
        <w:rPr>
          <w:rFonts w:ascii="Arial" w:hAnsi="Arial" w:cs="Arial"/>
          <w:sz w:val="24"/>
          <w:szCs w:val="24"/>
          <w:lang w:val="en-US"/>
        </w:rPr>
        <w:lastRenderedPageBreak/>
        <w:t>impact on the business of automobile industry in context with Aston martin. The research cost of the company and capita raise due to the compliances with new laws and regulations of</w:t>
      </w:r>
      <w:r w:rsidRPr="00373024">
        <w:rPr>
          <w:rFonts w:ascii="Times New Roman" w:hAnsi="Times New Roman" w:cs="Times New Roman"/>
          <w:sz w:val="24"/>
          <w:szCs w:val="24"/>
          <w:lang w:val="en-US"/>
        </w:rPr>
        <w:t xml:space="preserve"> </w:t>
      </w:r>
      <w:proofErr w:type="gramStart"/>
      <w:r w:rsidRPr="00117AAC">
        <w:rPr>
          <w:rFonts w:ascii="Arial" w:hAnsi="Arial" w:cs="Arial"/>
          <w:sz w:val="24"/>
          <w:szCs w:val="24"/>
          <w:lang w:val="en-US"/>
        </w:rPr>
        <w:t>government</w:t>
      </w:r>
      <w:r w:rsidR="00373024" w:rsidRPr="00117AAC">
        <w:rPr>
          <w:rFonts w:ascii="Arial" w:hAnsi="Arial" w:cs="Arial"/>
          <w:color w:val="222222"/>
          <w:sz w:val="24"/>
          <w:szCs w:val="24"/>
          <w:shd w:val="clear" w:color="auto" w:fill="FFFFFF"/>
        </w:rPr>
        <w:t>(</w:t>
      </w:r>
      <w:proofErr w:type="gramEnd"/>
      <w:r w:rsidR="00373024" w:rsidRPr="00117AAC">
        <w:rPr>
          <w:rFonts w:ascii="Arial" w:hAnsi="Arial" w:cs="Arial"/>
          <w:color w:val="222222"/>
          <w:sz w:val="24"/>
          <w:szCs w:val="24"/>
          <w:shd w:val="clear" w:color="auto" w:fill="FFFFFF"/>
        </w:rPr>
        <w:t>Tuman, 2019).</w:t>
      </w:r>
    </w:p>
    <w:p w14:paraId="74C897B1" w14:textId="77777777" w:rsidR="00BA5A3A" w:rsidRPr="00117AAC" w:rsidRDefault="00017289"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Environmental factor</w:t>
      </w:r>
      <w:r w:rsidRPr="00117AAC">
        <w:rPr>
          <w:rFonts w:ascii="Arial" w:hAnsi="Arial" w:cs="Arial"/>
          <w:sz w:val="24"/>
          <w:szCs w:val="24"/>
          <w:lang w:val="en-US"/>
        </w:rPr>
        <w:t xml:space="preserve"> </w:t>
      </w:r>
      <w:r w:rsidR="00BA5A3A" w:rsidRPr="00117AAC">
        <w:rPr>
          <w:rFonts w:ascii="Arial" w:hAnsi="Arial" w:cs="Arial"/>
          <w:sz w:val="24"/>
          <w:szCs w:val="24"/>
          <w:lang w:val="en-US"/>
        </w:rPr>
        <w:t>–</w:t>
      </w:r>
      <w:r w:rsidRPr="00117AAC">
        <w:rPr>
          <w:rFonts w:ascii="Arial" w:hAnsi="Arial" w:cs="Arial"/>
          <w:sz w:val="24"/>
          <w:szCs w:val="24"/>
          <w:lang w:val="en-US"/>
        </w:rPr>
        <w:t xml:space="preserve"> </w:t>
      </w:r>
      <w:r w:rsidR="00BA5A3A" w:rsidRPr="00117AAC">
        <w:rPr>
          <w:rFonts w:ascii="Arial" w:hAnsi="Arial" w:cs="Arial"/>
          <w:sz w:val="24"/>
          <w:szCs w:val="24"/>
          <w:lang w:val="en-US"/>
        </w:rPr>
        <w:t>the government of UK as strongly setup the norms for the waste management.</w:t>
      </w:r>
      <w:r w:rsidR="00BA5A3A" w:rsidRPr="00117AAC">
        <w:rPr>
          <w:rFonts w:ascii="Arial" w:hAnsi="Arial" w:cs="Arial"/>
          <w:sz w:val="24"/>
          <w:szCs w:val="24"/>
        </w:rPr>
        <w:t xml:space="preserve"> </w:t>
      </w:r>
      <w:r w:rsidR="00BA5A3A" w:rsidRPr="00117AAC">
        <w:rPr>
          <w:rFonts w:ascii="Arial" w:hAnsi="Arial" w:cs="Arial"/>
          <w:sz w:val="24"/>
          <w:szCs w:val="24"/>
          <w:lang w:val="en-US"/>
        </w:rPr>
        <w:t>For companies like Aston Martin, waste management has become increasingly important, particularly for plants located near urban areas.</w:t>
      </w:r>
      <w:r w:rsidR="00BA5A3A" w:rsidRPr="00117AAC">
        <w:rPr>
          <w:rFonts w:ascii="Arial" w:hAnsi="Arial" w:cs="Arial"/>
          <w:sz w:val="24"/>
          <w:szCs w:val="24"/>
        </w:rPr>
        <w:t xml:space="preserve"> </w:t>
      </w:r>
      <w:r w:rsidR="00BA5A3A" w:rsidRPr="00117AAC">
        <w:rPr>
          <w:rFonts w:ascii="Arial" w:hAnsi="Arial" w:cs="Arial"/>
          <w:sz w:val="24"/>
          <w:szCs w:val="24"/>
          <w:lang w:val="en-US"/>
        </w:rPr>
        <w:t xml:space="preserve">Another area where Aston Martin is interested is renewable technologies. It will be able to take advantage of the current market trends. Subsidies are being offered by the United Kingdom to encourage investment in renewable </w:t>
      </w:r>
      <w:proofErr w:type="gramStart"/>
      <w:r w:rsidR="00BA5A3A" w:rsidRPr="00117AAC">
        <w:rPr>
          <w:rFonts w:ascii="Arial" w:hAnsi="Arial" w:cs="Arial"/>
          <w:sz w:val="24"/>
          <w:szCs w:val="24"/>
          <w:lang w:val="en-US"/>
        </w:rPr>
        <w:t>energy</w:t>
      </w:r>
      <w:r w:rsidR="00373024" w:rsidRPr="00117AAC">
        <w:rPr>
          <w:rFonts w:ascii="Arial" w:hAnsi="Arial" w:cs="Arial"/>
          <w:color w:val="222222"/>
          <w:sz w:val="24"/>
          <w:szCs w:val="24"/>
          <w:shd w:val="clear" w:color="auto" w:fill="FFFFFF"/>
        </w:rPr>
        <w:t>(</w:t>
      </w:r>
      <w:proofErr w:type="gramEnd"/>
      <w:r w:rsidR="00373024" w:rsidRPr="00117AAC">
        <w:rPr>
          <w:rFonts w:ascii="Arial" w:hAnsi="Arial" w:cs="Arial"/>
          <w:color w:val="222222"/>
          <w:sz w:val="24"/>
          <w:szCs w:val="24"/>
          <w:shd w:val="clear" w:color="auto" w:fill="FFFFFF"/>
        </w:rPr>
        <w:t>Jiang and Lu, 2018).</w:t>
      </w:r>
    </w:p>
    <w:p w14:paraId="4E704674" w14:textId="77777777" w:rsidR="00BA5A3A" w:rsidRPr="00117AAC" w:rsidRDefault="00BA5A3A" w:rsidP="00373024">
      <w:pPr>
        <w:pStyle w:val="Heading2"/>
        <w:spacing w:line="360" w:lineRule="auto"/>
        <w:rPr>
          <w:rFonts w:ascii="Arial" w:hAnsi="Arial" w:cs="Arial"/>
          <w:b w:val="0"/>
          <w:sz w:val="28"/>
          <w:szCs w:val="28"/>
          <w:lang w:val="en-US"/>
        </w:rPr>
      </w:pPr>
      <w:bookmarkStart w:id="4" w:name="_Toc102166578"/>
      <w:r w:rsidRPr="00117AAC">
        <w:rPr>
          <w:rFonts w:ascii="Arial" w:hAnsi="Arial" w:cs="Arial"/>
          <w:b w:val="0"/>
          <w:sz w:val="28"/>
          <w:szCs w:val="28"/>
          <w:lang w:val="en-US"/>
        </w:rPr>
        <w:t>Porter’s five forces model</w:t>
      </w:r>
      <w:bookmarkEnd w:id="4"/>
    </w:p>
    <w:p w14:paraId="444BB25F" w14:textId="77777777" w:rsidR="00163B18" w:rsidRPr="00117AAC" w:rsidRDefault="00BA5A3A" w:rsidP="00373024">
      <w:pPr>
        <w:spacing w:line="360" w:lineRule="auto"/>
        <w:ind w:firstLine="720"/>
        <w:rPr>
          <w:rFonts w:ascii="Arial" w:hAnsi="Arial" w:cs="Arial"/>
          <w:sz w:val="24"/>
          <w:szCs w:val="24"/>
          <w:lang w:val="en-US"/>
        </w:rPr>
      </w:pPr>
      <w:r w:rsidRPr="00117AAC">
        <w:rPr>
          <w:rFonts w:ascii="Arial" w:hAnsi="Arial" w:cs="Arial"/>
          <w:sz w:val="24"/>
          <w:szCs w:val="24"/>
          <w:lang w:val="en-US"/>
        </w:rPr>
        <w:t>The porters five forces model helps the company in identifying the company’s competitive environment. It helps in analyzing the five competitive forces that gives a perfect shape to any organization and also helps in identifying the weaknesses and strength of the organization.</w:t>
      </w:r>
      <w:r w:rsidR="00163B18" w:rsidRPr="00117AAC">
        <w:rPr>
          <w:rFonts w:ascii="Arial" w:hAnsi="Arial" w:cs="Arial"/>
          <w:sz w:val="24"/>
          <w:szCs w:val="24"/>
        </w:rPr>
        <w:t xml:space="preserve"> </w:t>
      </w:r>
      <w:r w:rsidR="00163B18" w:rsidRPr="00117AAC">
        <w:rPr>
          <w:rFonts w:ascii="Arial" w:hAnsi="Arial" w:cs="Arial"/>
          <w:sz w:val="24"/>
          <w:szCs w:val="24"/>
          <w:lang w:val="en-US"/>
        </w:rPr>
        <w:t>Porter's model can be used to understand the amount of competition within an industry and improve a company's long-term profitability in any sector of the economy. Michael E. Porter, a Harvard Business School professor, is the creator of the Five Forces model. By using these models that company can gain a competitive advantage in the market field. These forces are explained as-</w:t>
      </w:r>
    </w:p>
    <w:p w14:paraId="2706C55F" w14:textId="77777777" w:rsidR="00163B18" w:rsidRPr="00117AAC" w:rsidRDefault="00163B18" w:rsidP="00373024">
      <w:pPr>
        <w:spacing w:line="360" w:lineRule="auto"/>
        <w:rPr>
          <w:rFonts w:ascii="Arial" w:hAnsi="Arial" w:cs="Arial"/>
          <w:sz w:val="24"/>
          <w:szCs w:val="24"/>
          <w:lang w:val="en-US"/>
        </w:rPr>
      </w:pPr>
      <w:r w:rsidRPr="00373024">
        <w:rPr>
          <w:rFonts w:ascii="Times New Roman" w:hAnsi="Times New Roman" w:cs="Times New Roman"/>
          <w:b/>
          <w:sz w:val="24"/>
          <w:szCs w:val="24"/>
          <w:lang w:val="en-US"/>
        </w:rPr>
        <w:tab/>
      </w:r>
      <w:r w:rsidRPr="00117AAC">
        <w:rPr>
          <w:rFonts w:ascii="Arial" w:hAnsi="Arial" w:cs="Arial"/>
          <w:b/>
          <w:sz w:val="24"/>
          <w:szCs w:val="24"/>
          <w:lang w:val="en-US"/>
        </w:rPr>
        <w:t>Competition in the organization</w:t>
      </w:r>
      <w:r w:rsidRPr="00117AAC">
        <w:rPr>
          <w:rFonts w:ascii="Arial" w:hAnsi="Arial" w:cs="Arial"/>
          <w:sz w:val="24"/>
          <w:szCs w:val="24"/>
          <w:lang w:val="en-US"/>
        </w:rPr>
        <w:t xml:space="preserve">- the </w:t>
      </w:r>
      <w:r w:rsidR="009160FA" w:rsidRPr="00117AAC">
        <w:rPr>
          <w:rFonts w:ascii="Arial" w:hAnsi="Arial" w:cs="Arial"/>
          <w:sz w:val="24"/>
          <w:szCs w:val="24"/>
          <w:lang w:val="en-US"/>
        </w:rPr>
        <w:t>competition</w:t>
      </w:r>
      <w:r w:rsidRPr="00117AAC">
        <w:rPr>
          <w:rFonts w:ascii="Arial" w:hAnsi="Arial" w:cs="Arial"/>
          <w:sz w:val="24"/>
          <w:szCs w:val="24"/>
          <w:lang w:val="en-US"/>
        </w:rPr>
        <w:t xml:space="preserve"> is considered </w:t>
      </w:r>
      <w:r w:rsidR="009160FA" w:rsidRPr="00117AAC">
        <w:rPr>
          <w:rFonts w:ascii="Arial" w:hAnsi="Arial" w:cs="Arial"/>
          <w:sz w:val="24"/>
          <w:szCs w:val="24"/>
          <w:lang w:val="en-US"/>
        </w:rPr>
        <w:t xml:space="preserve">as </w:t>
      </w:r>
      <w:r w:rsidR="002B5A73" w:rsidRPr="00117AAC">
        <w:rPr>
          <w:rFonts w:ascii="Arial" w:hAnsi="Arial" w:cs="Arial"/>
          <w:sz w:val="24"/>
          <w:szCs w:val="24"/>
          <w:lang w:val="en-US"/>
        </w:rPr>
        <w:t>one</w:t>
      </w:r>
      <w:r w:rsidR="009160FA" w:rsidRPr="00117AAC">
        <w:rPr>
          <w:rFonts w:ascii="Arial" w:hAnsi="Arial" w:cs="Arial"/>
          <w:sz w:val="24"/>
          <w:szCs w:val="24"/>
          <w:lang w:val="en-US"/>
        </w:rPr>
        <w:t xml:space="preserve"> </w:t>
      </w:r>
      <w:r w:rsidRPr="00117AAC">
        <w:rPr>
          <w:rFonts w:ascii="Arial" w:hAnsi="Arial" w:cs="Arial"/>
          <w:sz w:val="24"/>
          <w:szCs w:val="24"/>
          <w:lang w:val="en-US"/>
        </w:rPr>
        <w:t xml:space="preserve">of the biggest aspect for any company </w:t>
      </w:r>
      <w:r w:rsidR="009160FA" w:rsidRPr="00117AAC">
        <w:rPr>
          <w:rFonts w:ascii="Arial" w:hAnsi="Arial" w:cs="Arial"/>
          <w:sz w:val="24"/>
          <w:szCs w:val="24"/>
          <w:lang w:val="en-US"/>
        </w:rPr>
        <w:t>which</w:t>
      </w:r>
      <w:r w:rsidRPr="00117AAC">
        <w:rPr>
          <w:rFonts w:ascii="Arial" w:hAnsi="Arial" w:cs="Arial"/>
          <w:sz w:val="24"/>
          <w:szCs w:val="24"/>
          <w:lang w:val="en-US"/>
        </w:rPr>
        <w:t xml:space="preserve"> can reduce the sales of the company and its market advantages. The intense competition in the market can lead to decrease in the sales of the company and the company will face huge losses. In context to </w:t>
      </w:r>
      <w:r w:rsidR="009160FA" w:rsidRPr="00117AAC">
        <w:rPr>
          <w:rFonts w:ascii="Arial" w:hAnsi="Arial" w:cs="Arial"/>
          <w:sz w:val="24"/>
          <w:szCs w:val="24"/>
          <w:lang w:val="en-US"/>
        </w:rPr>
        <w:t>Aston</w:t>
      </w:r>
      <w:r w:rsidRPr="00117AAC">
        <w:rPr>
          <w:rFonts w:ascii="Arial" w:hAnsi="Arial" w:cs="Arial"/>
          <w:sz w:val="24"/>
          <w:szCs w:val="24"/>
          <w:lang w:val="en-US"/>
        </w:rPr>
        <w:t xml:space="preserve"> martin, the competition level in the market is very high because of presents of big competitors in the market such as </w:t>
      </w:r>
      <w:r w:rsidR="009160FA" w:rsidRPr="00117AAC">
        <w:rPr>
          <w:rFonts w:ascii="Arial" w:hAnsi="Arial" w:cs="Arial"/>
          <w:sz w:val="24"/>
          <w:szCs w:val="24"/>
          <w:lang w:val="en-US"/>
        </w:rPr>
        <w:t>Bentley</w:t>
      </w:r>
      <w:r w:rsidRPr="00117AAC">
        <w:rPr>
          <w:rFonts w:ascii="Arial" w:hAnsi="Arial" w:cs="Arial"/>
          <w:sz w:val="24"/>
          <w:szCs w:val="24"/>
          <w:lang w:val="en-US"/>
        </w:rPr>
        <w:t xml:space="preserve">, Porsche and many more which directly impact the business of the </w:t>
      </w:r>
      <w:proofErr w:type="gramStart"/>
      <w:r w:rsidRPr="00117AAC">
        <w:rPr>
          <w:rFonts w:ascii="Arial" w:hAnsi="Arial" w:cs="Arial"/>
          <w:sz w:val="24"/>
          <w:szCs w:val="24"/>
          <w:lang w:val="en-US"/>
        </w:rPr>
        <w:t>company</w:t>
      </w:r>
      <w:r w:rsidR="00373024" w:rsidRPr="00117AAC">
        <w:rPr>
          <w:rFonts w:ascii="Arial" w:hAnsi="Arial" w:cs="Arial"/>
          <w:color w:val="222222"/>
          <w:sz w:val="24"/>
          <w:szCs w:val="24"/>
          <w:shd w:val="clear" w:color="auto" w:fill="FFFFFF"/>
        </w:rPr>
        <w:t>(</w:t>
      </w:r>
      <w:proofErr w:type="gramEnd"/>
      <w:r w:rsidR="00373024" w:rsidRPr="00117AAC">
        <w:rPr>
          <w:rFonts w:ascii="Arial" w:hAnsi="Arial" w:cs="Arial"/>
          <w:color w:val="222222"/>
          <w:sz w:val="24"/>
          <w:szCs w:val="24"/>
          <w:shd w:val="clear" w:color="auto" w:fill="FFFFFF"/>
        </w:rPr>
        <w:t>Murray and Schwartz, 2019).</w:t>
      </w:r>
    </w:p>
    <w:p w14:paraId="49CEA5B4" w14:textId="77777777" w:rsidR="00163B18" w:rsidRPr="00117AAC" w:rsidRDefault="00163B18"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Threats of new entrants</w:t>
      </w:r>
      <w:r w:rsidRPr="00117AAC">
        <w:rPr>
          <w:rFonts w:ascii="Arial" w:hAnsi="Arial" w:cs="Arial"/>
          <w:sz w:val="24"/>
          <w:szCs w:val="24"/>
          <w:lang w:val="en-US"/>
        </w:rPr>
        <w:t xml:space="preserve">- the </w:t>
      </w:r>
      <w:r w:rsidR="009160FA" w:rsidRPr="00117AAC">
        <w:rPr>
          <w:rFonts w:ascii="Arial" w:hAnsi="Arial" w:cs="Arial"/>
          <w:sz w:val="24"/>
          <w:szCs w:val="24"/>
          <w:lang w:val="en-US"/>
        </w:rPr>
        <w:t>Aston</w:t>
      </w:r>
      <w:r w:rsidRPr="00117AAC">
        <w:rPr>
          <w:rFonts w:ascii="Arial" w:hAnsi="Arial" w:cs="Arial"/>
          <w:sz w:val="24"/>
          <w:szCs w:val="24"/>
          <w:lang w:val="en-US"/>
        </w:rPr>
        <w:t xml:space="preserve"> martin is considered as the luxury brand in the automobile industry. Threat of new </w:t>
      </w:r>
      <w:r w:rsidR="009160FA" w:rsidRPr="00117AAC">
        <w:rPr>
          <w:rFonts w:ascii="Arial" w:hAnsi="Arial" w:cs="Arial"/>
          <w:sz w:val="24"/>
          <w:szCs w:val="24"/>
          <w:lang w:val="en-US"/>
        </w:rPr>
        <w:t>entrant</w:t>
      </w:r>
      <w:r w:rsidRPr="00117AAC">
        <w:rPr>
          <w:rFonts w:ascii="Arial" w:hAnsi="Arial" w:cs="Arial"/>
          <w:sz w:val="24"/>
          <w:szCs w:val="24"/>
          <w:lang w:val="en-US"/>
        </w:rPr>
        <w:t xml:space="preserve"> is low because of high entry barriers on the entry and exit of the automobile industry market. Huge capital is required to </w:t>
      </w:r>
      <w:r w:rsidR="009160FA" w:rsidRPr="00117AAC">
        <w:rPr>
          <w:rFonts w:ascii="Arial" w:hAnsi="Arial" w:cs="Arial"/>
          <w:sz w:val="24"/>
          <w:szCs w:val="24"/>
          <w:lang w:val="en-US"/>
        </w:rPr>
        <w:t>enter</w:t>
      </w:r>
      <w:r w:rsidRPr="00117AAC">
        <w:rPr>
          <w:rFonts w:ascii="Arial" w:hAnsi="Arial" w:cs="Arial"/>
          <w:sz w:val="24"/>
          <w:szCs w:val="24"/>
          <w:lang w:val="en-US"/>
        </w:rPr>
        <w:t xml:space="preserve"> in this market and high research and development is needed by new entremets in order to sustain in this market. </w:t>
      </w:r>
    </w:p>
    <w:p w14:paraId="17B7BC37" w14:textId="77777777" w:rsidR="009160FA" w:rsidRPr="00117AAC" w:rsidRDefault="009160FA"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lastRenderedPageBreak/>
        <w:t>Threats of substitute</w:t>
      </w:r>
      <w:r w:rsidRPr="00117AAC">
        <w:rPr>
          <w:rFonts w:ascii="Arial" w:hAnsi="Arial" w:cs="Arial"/>
          <w:sz w:val="24"/>
          <w:szCs w:val="24"/>
          <w:lang w:val="en-US"/>
        </w:rPr>
        <w:t>- the company deals in the luxury product and the people who purchase these products maintain a status symbol in the society. Its indirect substitute is buses, scooters, public transports and other means of transport which is not preferred by the peoples who likes the luxury cars and other products. But luxury supercars and other luxury products are its direct substitute. From the above point it can be said that the substitute power is moderate.</w:t>
      </w:r>
    </w:p>
    <w:p w14:paraId="7EBC4AF1" w14:textId="77777777" w:rsidR="009160FA" w:rsidRPr="00117AAC" w:rsidRDefault="009160FA"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Bargaining power of buyers</w:t>
      </w:r>
      <w:r w:rsidRPr="00117AAC">
        <w:rPr>
          <w:rFonts w:ascii="Arial" w:hAnsi="Arial" w:cs="Arial"/>
          <w:sz w:val="24"/>
          <w:szCs w:val="24"/>
          <w:lang w:val="en-US"/>
        </w:rPr>
        <w:t xml:space="preserve">- now a days the buyers are smart because they research everything about the product before the purchasing of product. The customer experience and attraction both matters for the buyers which also includes after sales services. The Aston martin keeps the customer satisfaction in mind and maintains the brand reputation by enhancing the customer toucpoint. There is also a requirement to always improve on client input and maintain inventing in order to keep the consumer with the organization. Because it is a high-end product, switching costs are minimal, and client demand is limited. Because of high differentiation in the product the bargaining power of the customer in </w:t>
      </w:r>
      <w:r w:rsidR="002B5A73" w:rsidRPr="00117AAC">
        <w:rPr>
          <w:rFonts w:ascii="Arial" w:hAnsi="Arial" w:cs="Arial"/>
          <w:sz w:val="24"/>
          <w:szCs w:val="24"/>
          <w:lang w:val="en-US"/>
        </w:rPr>
        <w:t>high</w:t>
      </w:r>
      <w:r w:rsidRPr="00117AAC">
        <w:rPr>
          <w:rFonts w:ascii="Arial" w:hAnsi="Arial" w:cs="Arial"/>
          <w:sz w:val="24"/>
          <w:szCs w:val="24"/>
          <w:lang w:val="en-US"/>
        </w:rPr>
        <w:t>.</w:t>
      </w:r>
    </w:p>
    <w:p w14:paraId="1893EBE6" w14:textId="77777777" w:rsidR="002B5A73" w:rsidRPr="00117AAC" w:rsidRDefault="002B5A73" w:rsidP="00373024">
      <w:pPr>
        <w:spacing w:line="360" w:lineRule="auto"/>
        <w:ind w:firstLine="720"/>
        <w:rPr>
          <w:rFonts w:ascii="Arial" w:hAnsi="Arial" w:cs="Arial"/>
          <w:sz w:val="24"/>
          <w:szCs w:val="24"/>
          <w:lang w:val="en-US"/>
        </w:rPr>
      </w:pPr>
      <w:r w:rsidRPr="00117AAC">
        <w:rPr>
          <w:rFonts w:ascii="Arial" w:hAnsi="Arial" w:cs="Arial"/>
          <w:b/>
          <w:sz w:val="24"/>
          <w:szCs w:val="24"/>
          <w:lang w:val="en-US"/>
        </w:rPr>
        <w:t>Bargaining power of suppliers</w:t>
      </w:r>
      <w:r w:rsidRPr="00117AAC">
        <w:rPr>
          <w:rFonts w:ascii="Arial" w:hAnsi="Arial" w:cs="Arial"/>
          <w:sz w:val="24"/>
          <w:szCs w:val="24"/>
          <w:lang w:val="en-US"/>
        </w:rPr>
        <w:t>- the Aston martin have high brand reputation due to which thee company uses quality raw material and carefully chooses the suppliers for the company. The company controls the suppliers and their practices and activities. In order to maintain the relationship with company, the suppliers agree on the terms and conditions of the company. The company deals with more than 1000 suppliers. From this it c</w:t>
      </w:r>
      <w:r w:rsidR="00373024" w:rsidRPr="00117AAC">
        <w:rPr>
          <w:rFonts w:ascii="Arial" w:hAnsi="Arial" w:cs="Arial"/>
          <w:sz w:val="24"/>
          <w:szCs w:val="24"/>
          <w:lang w:val="en-US"/>
        </w:rPr>
        <w:t>a</w:t>
      </w:r>
      <w:r w:rsidRPr="00117AAC">
        <w:rPr>
          <w:rFonts w:ascii="Arial" w:hAnsi="Arial" w:cs="Arial"/>
          <w:sz w:val="24"/>
          <w:szCs w:val="24"/>
          <w:lang w:val="en-US"/>
        </w:rPr>
        <w:t xml:space="preserve">n be concluded that the bargaining power of supplier is </w:t>
      </w:r>
      <w:proofErr w:type="gramStart"/>
      <w:r w:rsidRPr="00117AAC">
        <w:rPr>
          <w:rFonts w:ascii="Arial" w:hAnsi="Arial" w:cs="Arial"/>
          <w:sz w:val="24"/>
          <w:szCs w:val="24"/>
          <w:lang w:val="en-US"/>
        </w:rPr>
        <w:t>less</w:t>
      </w:r>
      <w:r w:rsidR="00373024" w:rsidRPr="00117AAC">
        <w:rPr>
          <w:rFonts w:ascii="Arial" w:hAnsi="Arial" w:cs="Arial"/>
          <w:color w:val="222222"/>
          <w:sz w:val="24"/>
          <w:szCs w:val="24"/>
          <w:shd w:val="clear" w:color="auto" w:fill="FFFFFF"/>
        </w:rPr>
        <w:t>(</w:t>
      </w:r>
      <w:proofErr w:type="spellStart"/>
      <w:proofErr w:type="gramEnd"/>
      <w:r w:rsidR="00373024" w:rsidRPr="00117AAC">
        <w:rPr>
          <w:rFonts w:ascii="Arial" w:hAnsi="Arial" w:cs="Arial"/>
          <w:color w:val="222222"/>
          <w:sz w:val="24"/>
          <w:szCs w:val="24"/>
          <w:shd w:val="clear" w:color="auto" w:fill="FFFFFF"/>
        </w:rPr>
        <w:t>Shalender</w:t>
      </w:r>
      <w:proofErr w:type="spellEnd"/>
      <w:r w:rsidR="00373024" w:rsidRPr="00117AAC">
        <w:rPr>
          <w:rFonts w:ascii="Arial" w:hAnsi="Arial" w:cs="Arial"/>
          <w:color w:val="222222"/>
          <w:sz w:val="24"/>
          <w:szCs w:val="24"/>
          <w:shd w:val="clear" w:color="auto" w:fill="FFFFFF"/>
        </w:rPr>
        <w:t xml:space="preserve"> and Yadav, 2019).</w:t>
      </w:r>
    </w:p>
    <w:p w14:paraId="7DCDA334" w14:textId="77777777" w:rsidR="002B5A73" w:rsidRPr="00117AAC" w:rsidRDefault="002B5A73" w:rsidP="00373024">
      <w:pPr>
        <w:spacing w:line="360" w:lineRule="auto"/>
        <w:rPr>
          <w:rFonts w:ascii="Arial" w:hAnsi="Arial" w:cs="Arial"/>
          <w:sz w:val="24"/>
          <w:szCs w:val="24"/>
          <w:lang w:val="en-US"/>
        </w:rPr>
      </w:pPr>
    </w:p>
    <w:p w14:paraId="54FAFB20" w14:textId="77777777" w:rsidR="002B5A73" w:rsidRPr="00373024" w:rsidRDefault="002B5A73" w:rsidP="00373024">
      <w:pPr>
        <w:spacing w:line="360" w:lineRule="auto"/>
        <w:rPr>
          <w:rFonts w:ascii="Times New Roman" w:hAnsi="Times New Roman" w:cs="Times New Roman"/>
          <w:sz w:val="24"/>
          <w:szCs w:val="24"/>
          <w:lang w:val="en-US"/>
        </w:rPr>
      </w:pPr>
    </w:p>
    <w:p w14:paraId="3B80D091" w14:textId="77777777" w:rsidR="002B5A73" w:rsidRPr="00117AAC" w:rsidRDefault="002B5A73" w:rsidP="00373024">
      <w:pPr>
        <w:pStyle w:val="Heading2"/>
        <w:spacing w:line="360" w:lineRule="auto"/>
        <w:rPr>
          <w:rFonts w:ascii="Arial" w:hAnsi="Arial" w:cs="Arial"/>
          <w:sz w:val="28"/>
          <w:szCs w:val="28"/>
          <w:lang w:val="en-US"/>
        </w:rPr>
      </w:pPr>
      <w:bookmarkStart w:id="5" w:name="_Toc102166579"/>
      <w:r w:rsidRPr="00117AAC">
        <w:rPr>
          <w:rFonts w:ascii="Arial" w:hAnsi="Arial" w:cs="Arial"/>
          <w:sz w:val="28"/>
          <w:szCs w:val="28"/>
          <w:lang w:val="en-US"/>
        </w:rPr>
        <w:t>The challenges faced by Aston martin when trade on global level</w:t>
      </w:r>
      <w:bookmarkEnd w:id="5"/>
    </w:p>
    <w:p w14:paraId="57CE31A0" w14:textId="77777777" w:rsidR="002B5A73" w:rsidRPr="00A74189" w:rsidRDefault="002B5A73" w:rsidP="00373024">
      <w:pPr>
        <w:pStyle w:val="ListParagraph"/>
        <w:numPr>
          <w:ilvl w:val="0"/>
          <w:numId w:val="1"/>
        </w:numPr>
        <w:spacing w:line="360" w:lineRule="auto"/>
        <w:rPr>
          <w:rFonts w:ascii="Arial" w:hAnsi="Arial" w:cs="Arial"/>
          <w:sz w:val="24"/>
          <w:szCs w:val="24"/>
          <w:lang w:val="en-US"/>
        </w:rPr>
      </w:pPr>
      <w:r w:rsidRPr="00A74189">
        <w:rPr>
          <w:rFonts w:ascii="Arial" w:hAnsi="Arial" w:cs="Arial"/>
          <w:sz w:val="24"/>
          <w:szCs w:val="24"/>
          <w:lang w:val="en-US"/>
        </w:rPr>
        <w:t>Fuel economy and CO2 emissions</w:t>
      </w:r>
      <w:r w:rsidR="00801A5D" w:rsidRPr="00A74189">
        <w:rPr>
          <w:rFonts w:ascii="Arial" w:hAnsi="Arial" w:cs="Arial"/>
          <w:sz w:val="24"/>
          <w:szCs w:val="24"/>
          <w:lang w:val="en-US"/>
        </w:rPr>
        <w:t>- one</w:t>
      </w:r>
      <w:r w:rsidRPr="00A74189">
        <w:rPr>
          <w:rFonts w:ascii="Arial" w:hAnsi="Arial" w:cs="Arial"/>
          <w:sz w:val="24"/>
          <w:szCs w:val="24"/>
          <w:lang w:val="en-US"/>
        </w:rPr>
        <w:t xml:space="preserve"> of the major </w:t>
      </w:r>
      <w:proofErr w:type="gramStart"/>
      <w:r w:rsidRPr="00A74189">
        <w:rPr>
          <w:rFonts w:ascii="Arial" w:hAnsi="Arial" w:cs="Arial"/>
          <w:sz w:val="24"/>
          <w:szCs w:val="24"/>
          <w:lang w:val="en-US"/>
        </w:rPr>
        <w:t>challenge</w:t>
      </w:r>
      <w:proofErr w:type="gramEnd"/>
      <w:r w:rsidRPr="00A74189">
        <w:rPr>
          <w:rFonts w:ascii="Arial" w:hAnsi="Arial" w:cs="Arial"/>
          <w:sz w:val="24"/>
          <w:szCs w:val="24"/>
          <w:lang w:val="en-US"/>
        </w:rPr>
        <w:t xml:space="preserve"> that the company is facing is the change in the environment result in the releasing of carbon dioxide gas. </w:t>
      </w:r>
      <w:r w:rsidR="00801A5D" w:rsidRPr="00A74189">
        <w:rPr>
          <w:rFonts w:ascii="Arial" w:hAnsi="Arial" w:cs="Arial"/>
          <w:sz w:val="24"/>
          <w:szCs w:val="24"/>
          <w:lang w:val="en-US"/>
        </w:rPr>
        <w:t>Greenhouse gas emission is done by the vehicles during his life cycle due to which government imposes some rules and regulation on the automobile industries.</w:t>
      </w:r>
    </w:p>
    <w:p w14:paraId="1C52B6FF" w14:textId="77777777" w:rsidR="00801A5D" w:rsidRPr="00A74189" w:rsidRDefault="00801A5D" w:rsidP="00373024">
      <w:pPr>
        <w:pStyle w:val="ListParagraph"/>
        <w:numPr>
          <w:ilvl w:val="0"/>
          <w:numId w:val="1"/>
        </w:numPr>
        <w:spacing w:line="360" w:lineRule="auto"/>
        <w:rPr>
          <w:rFonts w:ascii="Arial" w:hAnsi="Arial" w:cs="Arial"/>
          <w:sz w:val="24"/>
          <w:szCs w:val="24"/>
          <w:lang w:val="en-US"/>
        </w:rPr>
      </w:pPr>
      <w:r w:rsidRPr="00A74189">
        <w:rPr>
          <w:rFonts w:ascii="Arial" w:hAnsi="Arial" w:cs="Arial"/>
          <w:sz w:val="24"/>
          <w:szCs w:val="24"/>
          <w:lang w:val="en-US"/>
        </w:rPr>
        <w:lastRenderedPageBreak/>
        <w:t xml:space="preserve">Introduction of electric cars in the market- the biggest challenge the </w:t>
      </w:r>
      <w:proofErr w:type="gramStart"/>
      <w:r w:rsidRPr="00A74189">
        <w:rPr>
          <w:rFonts w:ascii="Arial" w:hAnsi="Arial" w:cs="Arial"/>
          <w:sz w:val="24"/>
          <w:szCs w:val="24"/>
          <w:lang w:val="en-US"/>
        </w:rPr>
        <w:t>company  is</w:t>
      </w:r>
      <w:proofErr w:type="gramEnd"/>
      <w:r w:rsidRPr="00A74189">
        <w:rPr>
          <w:rFonts w:ascii="Arial" w:hAnsi="Arial" w:cs="Arial"/>
          <w:sz w:val="24"/>
          <w:szCs w:val="24"/>
          <w:lang w:val="en-US"/>
        </w:rPr>
        <w:t xml:space="preserve"> facing is not manufacturing the electric vehicles. Like tesla many companies manufacture electric cars across the world which gives them an advantage to sustain in global market and gain competitive advantage in the world. Aston martin manufactures luxury but petroleum cars which arises the challenge to the company to trade globally and sustain in the </w:t>
      </w:r>
      <w:proofErr w:type="gramStart"/>
      <w:r w:rsidRPr="00A74189">
        <w:rPr>
          <w:rFonts w:ascii="Arial" w:hAnsi="Arial" w:cs="Arial"/>
          <w:sz w:val="24"/>
          <w:szCs w:val="24"/>
          <w:lang w:val="en-US"/>
        </w:rPr>
        <w:t>market</w:t>
      </w:r>
      <w:r w:rsidR="00373024" w:rsidRPr="00A74189">
        <w:rPr>
          <w:rFonts w:ascii="Arial" w:hAnsi="Arial" w:cs="Arial"/>
          <w:color w:val="222222"/>
          <w:sz w:val="24"/>
          <w:szCs w:val="24"/>
          <w:shd w:val="clear" w:color="auto" w:fill="FFFFFF"/>
        </w:rPr>
        <w:t>(</w:t>
      </w:r>
      <w:proofErr w:type="spellStart"/>
      <w:proofErr w:type="gramEnd"/>
      <w:r w:rsidR="00373024" w:rsidRPr="00A74189">
        <w:rPr>
          <w:rFonts w:ascii="Arial" w:hAnsi="Arial" w:cs="Arial"/>
          <w:color w:val="222222"/>
          <w:sz w:val="24"/>
          <w:szCs w:val="24"/>
          <w:shd w:val="clear" w:color="auto" w:fill="FFFFFF"/>
        </w:rPr>
        <w:t>Thakker</w:t>
      </w:r>
      <w:proofErr w:type="spellEnd"/>
      <w:r w:rsidR="00373024" w:rsidRPr="00A74189">
        <w:rPr>
          <w:rFonts w:ascii="Arial" w:hAnsi="Arial" w:cs="Arial"/>
          <w:color w:val="222222"/>
          <w:sz w:val="24"/>
          <w:szCs w:val="24"/>
          <w:shd w:val="clear" w:color="auto" w:fill="FFFFFF"/>
        </w:rPr>
        <w:t xml:space="preserve"> and Rane, 2018).</w:t>
      </w:r>
    </w:p>
    <w:p w14:paraId="2C430F62" w14:textId="77777777" w:rsidR="00801A5D" w:rsidRPr="00A74189" w:rsidRDefault="00801A5D" w:rsidP="00373024">
      <w:pPr>
        <w:pStyle w:val="Heading1"/>
        <w:spacing w:line="360" w:lineRule="auto"/>
        <w:rPr>
          <w:rFonts w:ascii="Arial" w:hAnsi="Arial" w:cs="Arial"/>
          <w:lang w:val="en-US"/>
        </w:rPr>
      </w:pPr>
      <w:bookmarkStart w:id="6" w:name="_Toc102166580"/>
      <w:r w:rsidRPr="00A74189">
        <w:rPr>
          <w:rFonts w:ascii="Arial" w:hAnsi="Arial" w:cs="Arial"/>
          <w:lang w:val="en-US"/>
        </w:rPr>
        <w:t>CONCLUSION</w:t>
      </w:r>
      <w:bookmarkEnd w:id="6"/>
    </w:p>
    <w:p w14:paraId="23B1E5AA" w14:textId="77777777" w:rsidR="00801A5D" w:rsidRPr="00A74189" w:rsidRDefault="00801A5D" w:rsidP="00373024">
      <w:pPr>
        <w:spacing w:line="360" w:lineRule="auto"/>
        <w:rPr>
          <w:rFonts w:ascii="Arial" w:hAnsi="Arial" w:cs="Arial"/>
          <w:sz w:val="24"/>
          <w:szCs w:val="24"/>
          <w:lang w:val="en-US"/>
        </w:rPr>
      </w:pPr>
      <w:r w:rsidRPr="00A74189">
        <w:rPr>
          <w:rFonts w:ascii="Arial" w:hAnsi="Arial" w:cs="Arial"/>
          <w:sz w:val="24"/>
          <w:szCs w:val="24"/>
          <w:lang w:val="en-US"/>
        </w:rPr>
        <w:t xml:space="preserve">From the above text, it has been concluded that the Aston martin manufacture luxury </w:t>
      </w:r>
      <w:proofErr w:type="gramStart"/>
      <w:r w:rsidRPr="00A74189">
        <w:rPr>
          <w:rFonts w:ascii="Arial" w:hAnsi="Arial" w:cs="Arial"/>
          <w:sz w:val="24"/>
          <w:szCs w:val="24"/>
          <w:lang w:val="en-US"/>
        </w:rPr>
        <w:t>cars  and</w:t>
      </w:r>
      <w:proofErr w:type="gramEnd"/>
      <w:r w:rsidRPr="00A74189">
        <w:rPr>
          <w:rFonts w:ascii="Arial" w:hAnsi="Arial" w:cs="Arial"/>
          <w:sz w:val="24"/>
          <w:szCs w:val="24"/>
          <w:lang w:val="en-US"/>
        </w:rPr>
        <w:t xml:space="preserve"> one of the biggest leading company in the automobile sector. The </w:t>
      </w:r>
      <w:proofErr w:type="gramStart"/>
      <w:r w:rsidRPr="00A74189">
        <w:rPr>
          <w:rFonts w:ascii="Arial" w:hAnsi="Arial" w:cs="Arial"/>
          <w:sz w:val="24"/>
          <w:szCs w:val="24"/>
          <w:lang w:val="en-US"/>
        </w:rPr>
        <w:t>company  manufactures</w:t>
      </w:r>
      <w:proofErr w:type="gramEnd"/>
      <w:r w:rsidRPr="00A74189">
        <w:rPr>
          <w:rFonts w:ascii="Arial" w:hAnsi="Arial" w:cs="Arial"/>
          <w:sz w:val="24"/>
          <w:szCs w:val="24"/>
          <w:lang w:val="en-US"/>
        </w:rPr>
        <w:t xml:space="preserve"> different types of luxury cars which satisfy the wants and needs of their customers. The product that they manufacture gives a high quality comfort and safety precaution as compared to other companies. From the swot and pestle analysis it has been concluded that the company has many strength and few weaknesses and there are many external factors which impact on their business.</w:t>
      </w:r>
      <w:r w:rsidR="002926FF" w:rsidRPr="00A74189">
        <w:rPr>
          <w:rFonts w:ascii="Arial" w:hAnsi="Arial" w:cs="Arial"/>
          <w:sz w:val="24"/>
          <w:szCs w:val="24"/>
          <w:lang w:val="en-US"/>
        </w:rPr>
        <w:t xml:space="preserve"> From the porters five forces model it has been resulted that the bargaining power of buyer and threat of new entrants is high and the bargaining power of supplier and threat to substitutes is low and moderate respectively.</w:t>
      </w:r>
    </w:p>
    <w:p w14:paraId="7AC47409" w14:textId="77777777" w:rsidR="002926FF" w:rsidRPr="00373024" w:rsidRDefault="002926FF" w:rsidP="00373024">
      <w:pPr>
        <w:spacing w:line="360" w:lineRule="auto"/>
        <w:rPr>
          <w:rFonts w:ascii="Times New Roman" w:hAnsi="Times New Roman" w:cs="Times New Roman"/>
          <w:sz w:val="24"/>
          <w:szCs w:val="24"/>
          <w:lang w:val="en-US"/>
        </w:rPr>
      </w:pPr>
    </w:p>
    <w:p w14:paraId="5DA46FD5" w14:textId="77777777" w:rsidR="002926FF" w:rsidRPr="00373024" w:rsidRDefault="002926FF" w:rsidP="00373024">
      <w:pPr>
        <w:spacing w:line="360" w:lineRule="auto"/>
        <w:rPr>
          <w:rFonts w:ascii="Times New Roman" w:hAnsi="Times New Roman" w:cs="Times New Roman"/>
          <w:sz w:val="24"/>
          <w:szCs w:val="24"/>
          <w:lang w:val="en-US"/>
        </w:rPr>
      </w:pPr>
    </w:p>
    <w:p w14:paraId="0863343F" w14:textId="77777777" w:rsidR="002926FF" w:rsidRPr="00373024" w:rsidRDefault="002926FF" w:rsidP="00801A5D">
      <w:pPr>
        <w:rPr>
          <w:rFonts w:ascii="Times New Roman" w:hAnsi="Times New Roman" w:cs="Times New Roman"/>
          <w:sz w:val="24"/>
          <w:szCs w:val="24"/>
          <w:lang w:val="en-US"/>
        </w:rPr>
      </w:pPr>
    </w:p>
    <w:p w14:paraId="60D7FDA5" w14:textId="77777777" w:rsidR="002926FF" w:rsidRPr="00373024" w:rsidRDefault="002926FF" w:rsidP="00801A5D">
      <w:pPr>
        <w:rPr>
          <w:rFonts w:ascii="Times New Roman" w:hAnsi="Times New Roman" w:cs="Times New Roman"/>
          <w:sz w:val="24"/>
          <w:szCs w:val="24"/>
          <w:lang w:val="en-US"/>
        </w:rPr>
      </w:pPr>
    </w:p>
    <w:p w14:paraId="592A9BF3" w14:textId="77777777" w:rsidR="002926FF" w:rsidRPr="00373024" w:rsidRDefault="002926FF" w:rsidP="00801A5D">
      <w:pPr>
        <w:rPr>
          <w:rFonts w:ascii="Times New Roman" w:hAnsi="Times New Roman" w:cs="Times New Roman"/>
          <w:sz w:val="24"/>
          <w:szCs w:val="24"/>
          <w:lang w:val="en-US"/>
        </w:rPr>
      </w:pPr>
    </w:p>
    <w:p w14:paraId="52ADA087" w14:textId="77777777" w:rsidR="002926FF" w:rsidRPr="00373024" w:rsidRDefault="002926FF" w:rsidP="00801A5D">
      <w:pPr>
        <w:rPr>
          <w:rFonts w:ascii="Times New Roman" w:hAnsi="Times New Roman" w:cs="Times New Roman"/>
          <w:sz w:val="24"/>
          <w:szCs w:val="24"/>
          <w:lang w:val="en-US"/>
        </w:rPr>
      </w:pPr>
    </w:p>
    <w:p w14:paraId="69F4406B" w14:textId="77777777" w:rsidR="002926FF" w:rsidRPr="00373024" w:rsidRDefault="002926FF" w:rsidP="00801A5D">
      <w:pPr>
        <w:rPr>
          <w:rFonts w:ascii="Times New Roman" w:hAnsi="Times New Roman" w:cs="Times New Roman"/>
          <w:sz w:val="24"/>
          <w:szCs w:val="24"/>
          <w:lang w:val="en-US"/>
        </w:rPr>
      </w:pPr>
    </w:p>
    <w:p w14:paraId="5A583FDB" w14:textId="77777777" w:rsidR="002926FF" w:rsidRPr="00373024" w:rsidRDefault="002926FF" w:rsidP="00801A5D">
      <w:pPr>
        <w:rPr>
          <w:rFonts w:ascii="Times New Roman" w:hAnsi="Times New Roman" w:cs="Times New Roman"/>
          <w:sz w:val="24"/>
          <w:szCs w:val="24"/>
          <w:lang w:val="en-US"/>
        </w:rPr>
      </w:pPr>
    </w:p>
    <w:p w14:paraId="06969F7C" w14:textId="77777777" w:rsidR="002926FF" w:rsidRPr="00373024" w:rsidRDefault="002926FF" w:rsidP="00801A5D">
      <w:pPr>
        <w:rPr>
          <w:rFonts w:ascii="Times New Roman" w:hAnsi="Times New Roman" w:cs="Times New Roman"/>
          <w:sz w:val="24"/>
          <w:szCs w:val="24"/>
          <w:lang w:val="en-US"/>
        </w:rPr>
      </w:pPr>
    </w:p>
    <w:p w14:paraId="5B71133D" w14:textId="77777777" w:rsidR="002926FF" w:rsidRPr="00373024" w:rsidRDefault="002926FF" w:rsidP="00801A5D">
      <w:pPr>
        <w:rPr>
          <w:rFonts w:ascii="Times New Roman" w:hAnsi="Times New Roman" w:cs="Times New Roman"/>
          <w:sz w:val="24"/>
          <w:szCs w:val="24"/>
          <w:lang w:val="en-US"/>
        </w:rPr>
      </w:pPr>
    </w:p>
    <w:p w14:paraId="1BFBF809" w14:textId="77777777" w:rsidR="002926FF" w:rsidRPr="00373024" w:rsidRDefault="002926FF" w:rsidP="00801A5D">
      <w:pPr>
        <w:rPr>
          <w:rFonts w:ascii="Times New Roman" w:hAnsi="Times New Roman" w:cs="Times New Roman"/>
          <w:sz w:val="24"/>
          <w:szCs w:val="24"/>
          <w:lang w:val="en-US"/>
        </w:rPr>
      </w:pPr>
    </w:p>
    <w:p w14:paraId="2C6721D3" w14:textId="77777777" w:rsidR="002926FF" w:rsidRPr="00373024" w:rsidRDefault="002926FF" w:rsidP="00801A5D">
      <w:pPr>
        <w:rPr>
          <w:rFonts w:ascii="Times New Roman" w:hAnsi="Times New Roman" w:cs="Times New Roman"/>
          <w:sz w:val="24"/>
          <w:szCs w:val="24"/>
          <w:lang w:val="en-US"/>
        </w:rPr>
      </w:pPr>
    </w:p>
    <w:p w14:paraId="0B896A1B" w14:textId="77777777" w:rsidR="002926FF" w:rsidRPr="00373024" w:rsidRDefault="002926FF" w:rsidP="00801A5D">
      <w:pPr>
        <w:rPr>
          <w:rFonts w:ascii="Times New Roman" w:hAnsi="Times New Roman" w:cs="Times New Roman"/>
          <w:sz w:val="24"/>
          <w:szCs w:val="24"/>
          <w:lang w:val="en-US"/>
        </w:rPr>
      </w:pPr>
    </w:p>
    <w:p w14:paraId="31B8481B" w14:textId="77777777" w:rsidR="002926FF" w:rsidRPr="00373024" w:rsidRDefault="002926FF" w:rsidP="00801A5D">
      <w:pPr>
        <w:rPr>
          <w:rFonts w:ascii="Times New Roman" w:hAnsi="Times New Roman" w:cs="Times New Roman"/>
          <w:sz w:val="24"/>
          <w:szCs w:val="24"/>
          <w:lang w:val="en-US"/>
        </w:rPr>
      </w:pPr>
    </w:p>
    <w:p w14:paraId="05B2F36D" w14:textId="77777777" w:rsidR="002926FF" w:rsidRPr="00373024" w:rsidRDefault="002926FF" w:rsidP="00373024">
      <w:pPr>
        <w:pStyle w:val="Heading1"/>
        <w:rPr>
          <w:rFonts w:ascii="Times New Roman" w:hAnsi="Times New Roman" w:cs="Times New Roman"/>
          <w:sz w:val="24"/>
          <w:szCs w:val="24"/>
          <w:lang w:val="en-US"/>
        </w:rPr>
      </w:pPr>
    </w:p>
    <w:p w14:paraId="3D31583E" w14:textId="77777777" w:rsidR="002926FF" w:rsidRPr="00A74189" w:rsidRDefault="002926FF" w:rsidP="00373024">
      <w:pPr>
        <w:pStyle w:val="Heading1"/>
        <w:rPr>
          <w:rFonts w:ascii="Arial" w:hAnsi="Arial" w:cs="Arial"/>
          <w:b w:val="0"/>
          <w:lang w:val="en-US"/>
        </w:rPr>
      </w:pPr>
      <w:bookmarkStart w:id="7" w:name="_Toc102166581"/>
      <w:r w:rsidRPr="00A74189">
        <w:rPr>
          <w:rFonts w:ascii="Arial" w:hAnsi="Arial" w:cs="Arial"/>
          <w:b w:val="0"/>
          <w:lang w:val="en-US"/>
        </w:rPr>
        <w:t>REFERENCES</w:t>
      </w:r>
      <w:bookmarkEnd w:id="7"/>
    </w:p>
    <w:p w14:paraId="29130C7B" w14:textId="77777777" w:rsidR="002926FF" w:rsidRPr="00373024" w:rsidRDefault="002926FF" w:rsidP="002926FF">
      <w:pPr>
        <w:spacing w:line="240" w:lineRule="auto"/>
        <w:ind w:left="851" w:hanging="851"/>
        <w:rPr>
          <w:rFonts w:ascii="Times New Roman" w:hAnsi="Times New Roman" w:cs="Times New Roman"/>
          <w:sz w:val="24"/>
          <w:szCs w:val="24"/>
          <w:lang w:val="en-US"/>
        </w:rPr>
      </w:pPr>
    </w:p>
    <w:p w14:paraId="5AD288DF"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 xml:space="preserve">Aslam, M. and Khan, N., 2019. A new variable control chart using </w:t>
      </w:r>
      <w:proofErr w:type="spellStart"/>
      <w:r w:rsidRPr="00A74189">
        <w:rPr>
          <w:rFonts w:ascii="Arial" w:hAnsi="Arial" w:cs="Arial"/>
          <w:color w:val="222222"/>
          <w:sz w:val="24"/>
          <w:szCs w:val="24"/>
          <w:shd w:val="clear" w:color="auto" w:fill="FFFFFF"/>
        </w:rPr>
        <w:t>neutrosophic</w:t>
      </w:r>
      <w:proofErr w:type="spellEnd"/>
      <w:r w:rsidRPr="00A74189">
        <w:rPr>
          <w:rFonts w:ascii="Arial" w:hAnsi="Arial" w:cs="Arial"/>
          <w:color w:val="222222"/>
          <w:sz w:val="24"/>
          <w:szCs w:val="24"/>
          <w:shd w:val="clear" w:color="auto" w:fill="FFFFFF"/>
        </w:rPr>
        <w:t xml:space="preserve"> interval method-an application to automobile industry. </w:t>
      </w:r>
      <w:r w:rsidRPr="00A74189">
        <w:rPr>
          <w:rFonts w:ascii="Arial" w:hAnsi="Arial" w:cs="Arial"/>
          <w:i/>
          <w:iCs/>
          <w:color w:val="222222"/>
          <w:sz w:val="24"/>
          <w:szCs w:val="24"/>
          <w:shd w:val="clear" w:color="auto" w:fill="FFFFFF"/>
        </w:rPr>
        <w:t>Journal of Intelligent &amp; Fuzzy Systems</w:t>
      </w:r>
      <w:r w:rsidRPr="00A74189">
        <w:rPr>
          <w:rFonts w:ascii="Arial" w:hAnsi="Arial" w:cs="Arial"/>
          <w:color w:val="222222"/>
          <w:sz w:val="24"/>
          <w:szCs w:val="24"/>
          <w:shd w:val="clear" w:color="auto" w:fill="FFFFFF"/>
        </w:rPr>
        <w:t>, </w:t>
      </w:r>
      <w:r w:rsidRPr="00A74189">
        <w:rPr>
          <w:rFonts w:ascii="Arial" w:hAnsi="Arial" w:cs="Arial"/>
          <w:i/>
          <w:iCs/>
          <w:color w:val="222222"/>
          <w:sz w:val="24"/>
          <w:szCs w:val="24"/>
          <w:shd w:val="clear" w:color="auto" w:fill="FFFFFF"/>
        </w:rPr>
        <w:t>36</w:t>
      </w:r>
      <w:r w:rsidRPr="00A74189">
        <w:rPr>
          <w:rFonts w:ascii="Arial" w:hAnsi="Arial" w:cs="Arial"/>
          <w:color w:val="222222"/>
          <w:sz w:val="24"/>
          <w:szCs w:val="24"/>
          <w:shd w:val="clear" w:color="auto" w:fill="FFFFFF"/>
        </w:rPr>
        <w:t>(3), pp.2615-2623.</w:t>
      </w:r>
    </w:p>
    <w:p w14:paraId="59D9CA12" w14:textId="77777777" w:rsidR="002926FF" w:rsidRPr="00A74189" w:rsidRDefault="002926FF" w:rsidP="002926FF">
      <w:pPr>
        <w:spacing w:line="240" w:lineRule="auto"/>
        <w:ind w:left="851" w:hanging="851"/>
        <w:rPr>
          <w:rFonts w:ascii="Arial" w:hAnsi="Arial" w:cs="Arial"/>
          <w:b/>
          <w:sz w:val="24"/>
          <w:szCs w:val="24"/>
          <w:lang w:val="en-US"/>
        </w:rPr>
      </w:pPr>
      <w:r w:rsidRPr="00A74189">
        <w:rPr>
          <w:rFonts w:ascii="Arial" w:hAnsi="Arial" w:cs="Arial"/>
          <w:color w:val="222222"/>
          <w:sz w:val="24"/>
          <w:szCs w:val="24"/>
          <w:shd w:val="clear" w:color="auto" w:fill="FFFFFF"/>
        </w:rPr>
        <w:t>Chaudhary, R., 2019. Green human resource management in Indian automobile industry. </w:t>
      </w:r>
      <w:r w:rsidRPr="00A74189">
        <w:rPr>
          <w:rFonts w:ascii="Arial" w:hAnsi="Arial" w:cs="Arial"/>
          <w:i/>
          <w:iCs/>
          <w:color w:val="222222"/>
          <w:sz w:val="24"/>
          <w:szCs w:val="24"/>
          <w:shd w:val="clear" w:color="auto" w:fill="FFFFFF"/>
        </w:rPr>
        <w:t>Journal of Global Responsibility</w:t>
      </w:r>
      <w:r w:rsidRPr="00A74189">
        <w:rPr>
          <w:rFonts w:ascii="Arial" w:hAnsi="Arial" w:cs="Arial"/>
          <w:color w:val="222222"/>
          <w:sz w:val="24"/>
          <w:szCs w:val="24"/>
          <w:shd w:val="clear" w:color="auto" w:fill="FFFFFF"/>
        </w:rPr>
        <w:t>.</w:t>
      </w:r>
    </w:p>
    <w:p w14:paraId="132A066F"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 xml:space="preserve">Covarrubias, </w:t>
      </w:r>
      <w:proofErr w:type="gramStart"/>
      <w:r w:rsidRPr="00A74189">
        <w:rPr>
          <w:rFonts w:ascii="Arial" w:hAnsi="Arial" w:cs="Arial"/>
          <w:color w:val="222222"/>
          <w:sz w:val="24"/>
          <w:szCs w:val="24"/>
          <w:shd w:val="clear" w:color="auto" w:fill="FFFFFF"/>
        </w:rPr>
        <w:t>A.</w:t>
      </w:r>
      <w:proofErr w:type="gramEnd"/>
      <w:r w:rsidRPr="00A74189">
        <w:rPr>
          <w:rFonts w:ascii="Arial" w:hAnsi="Arial" w:cs="Arial"/>
          <w:color w:val="222222"/>
          <w:sz w:val="24"/>
          <w:szCs w:val="24"/>
          <w:shd w:val="clear" w:color="auto" w:fill="FFFFFF"/>
        </w:rPr>
        <w:t xml:space="preserve"> and Pérez, S.M.R. eds., 2019. </w:t>
      </w:r>
      <w:r w:rsidRPr="00A74189">
        <w:rPr>
          <w:rFonts w:ascii="Arial" w:hAnsi="Arial" w:cs="Arial"/>
          <w:i/>
          <w:iCs/>
          <w:color w:val="222222"/>
          <w:sz w:val="24"/>
          <w:szCs w:val="24"/>
          <w:shd w:val="clear" w:color="auto" w:fill="FFFFFF"/>
        </w:rPr>
        <w:t>New Frontiers of the Automobile Industry: Exploring Geographies, Technology, and Institutional Challenges</w:t>
      </w:r>
      <w:r w:rsidRPr="00A74189">
        <w:rPr>
          <w:rFonts w:ascii="Arial" w:hAnsi="Arial" w:cs="Arial"/>
          <w:color w:val="222222"/>
          <w:sz w:val="24"/>
          <w:szCs w:val="24"/>
          <w:shd w:val="clear" w:color="auto" w:fill="FFFFFF"/>
        </w:rPr>
        <w:t>. Springer Nature.</w:t>
      </w:r>
    </w:p>
    <w:p w14:paraId="4E458765"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Gouda, G.K. and Tiwari, B., 2021. Talent agility, innovation adoption and sustainable business performance: empirical evidences from Indian automobile industry. </w:t>
      </w:r>
      <w:r w:rsidRPr="00A74189">
        <w:rPr>
          <w:rFonts w:ascii="Arial" w:hAnsi="Arial" w:cs="Arial"/>
          <w:i/>
          <w:iCs/>
          <w:color w:val="222222"/>
          <w:sz w:val="24"/>
          <w:szCs w:val="24"/>
          <w:shd w:val="clear" w:color="auto" w:fill="FFFFFF"/>
        </w:rPr>
        <w:t>International Journal of Productivity and Performance Management</w:t>
      </w:r>
      <w:r w:rsidRPr="00A74189">
        <w:rPr>
          <w:rFonts w:ascii="Arial" w:hAnsi="Arial" w:cs="Arial"/>
          <w:color w:val="222222"/>
          <w:sz w:val="24"/>
          <w:szCs w:val="24"/>
          <w:shd w:val="clear" w:color="auto" w:fill="FFFFFF"/>
        </w:rPr>
        <w:t>.</w:t>
      </w:r>
    </w:p>
    <w:p w14:paraId="5C681AEF"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Jiang, H. and Lu, F., 2018. To be friends, not competitors: A story different from Tesla driving the Chinese automobile industry. </w:t>
      </w:r>
      <w:r w:rsidRPr="00A74189">
        <w:rPr>
          <w:rFonts w:ascii="Arial" w:hAnsi="Arial" w:cs="Arial"/>
          <w:i/>
          <w:iCs/>
          <w:color w:val="222222"/>
          <w:sz w:val="24"/>
          <w:szCs w:val="24"/>
          <w:shd w:val="clear" w:color="auto" w:fill="FFFFFF"/>
        </w:rPr>
        <w:t>Management and Organization Review</w:t>
      </w:r>
      <w:r w:rsidRPr="00A74189">
        <w:rPr>
          <w:rFonts w:ascii="Arial" w:hAnsi="Arial" w:cs="Arial"/>
          <w:color w:val="222222"/>
          <w:sz w:val="24"/>
          <w:szCs w:val="24"/>
          <w:shd w:val="clear" w:color="auto" w:fill="FFFFFF"/>
        </w:rPr>
        <w:t>, </w:t>
      </w:r>
      <w:r w:rsidRPr="00A74189">
        <w:rPr>
          <w:rFonts w:ascii="Arial" w:hAnsi="Arial" w:cs="Arial"/>
          <w:i/>
          <w:iCs/>
          <w:color w:val="222222"/>
          <w:sz w:val="24"/>
          <w:szCs w:val="24"/>
          <w:shd w:val="clear" w:color="auto" w:fill="FFFFFF"/>
        </w:rPr>
        <w:t>14</w:t>
      </w:r>
      <w:r w:rsidRPr="00A74189">
        <w:rPr>
          <w:rFonts w:ascii="Arial" w:hAnsi="Arial" w:cs="Arial"/>
          <w:color w:val="222222"/>
          <w:sz w:val="24"/>
          <w:szCs w:val="24"/>
          <w:shd w:val="clear" w:color="auto" w:fill="FFFFFF"/>
        </w:rPr>
        <w:t>(3), pp.491-499.</w:t>
      </w:r>
    </w:p>
    <w:p w14:paraId="20DE3C96" w14:textId="77777777" w:rsidR="002926FF" w:rsidRPr="00A74189" w:rsidRDefault="002926FF" w:rsidP="002926FF">
      <w:pPr>
        <w:spacing w:line="240" w:lineRule="auto"/>
        <w:ind w:left="851" w:hanging="851"/>
        <w:rPr>
          <w:rFonts w:ascii="Arial" w:hAnsi="Arial" w:cs="Arial"/>
          <w:sz w:val="24"/>
          <w:szCs w:val="24"/>
          <w:lang w:val="en-US"/>
        </w:rPr>
      </w:pPr>
      <w:r w:rsidRPr="00A74189">
        <w:rPr>
          <w:rFonts w:ascii="Arial" w:hAnsi="Arial" w:cs="Arial"/>
          <w:color w:val="222222"/>
          <w:sz w:val="24"/>
          <w:szCs w:val="24"/>
          <w:shd w:val="clear" w:color="auto" w:fill="FFFFFF"/>
        </w:rPr>
        <w:t>Murray, J. and Schwartz, M., 2019. </w:t>
      </w:r>
      <w:r w:rsidRPr="00A74189">
        <w:rPr>
          <w:rFonts w:ascii="Arial" w:hAnsi="Arial" w:cs="Arial"/>
          <w:i/>
          <w:iCs/>
          <w:color w:val="222222"/>
          <w:sz w:val="24"/>
          <w:szCs w:val="24"/>
          <w:shd w:val="clear" w:color="auto" w:fill="FFFFFF"/>
        </w:rPr>
        <w:t>Wrecked: How the American automobile industry destroyed its capacity to compete</w:t>
      </w:r>
      <w:r w:rsidRPr="00A74189">
        <w:rPr>
          <w:rFonts w:ascii="Arial" w:hAnsi="Arial" w:cs="Arial"/>
          <w:color w:val="222222"/>
          <w:sz w:val="24"/>
          <w:szCs w:val="24"/>
          <w:shd w:val="clear" w:color="auto" w:fill="FFFFFF"/>
        </w:rPr>
        <w:t>. Russell Sage Foundation.</w:t>
      </w:r>
    </w:p>
    <w:p w14:paraId="08C70057"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proofErr w:type="spellStart"/>
      <w:r w:rsidRPr="00A74189">
        <w:rPr>
          <w:rFonts w:ascii="Arial" w:hAnsi="Arial" w:cs="Arial"/>
          <w:color w:val="222222"/>
          <w:sz w:val="24"/>
          <w:szCs w:val="24"/>
          <w:shd w:val="clear" w:color="auto" w:fill="FFFFFF"/>
        </w:rPr>
        <w:t>Shalender</w:t>
      </w:r>
      <w:proofErr w:type="spellEnd"/>
      <w:r w:rsidRPr="00A74189">
        <w:rPr>
          <w:rFonts w:ascii="Arial" w:hAnsi="Arial" w:cs="Arial"/>
          <w:color w:val="222222"/>
          <w:sz w:val="24"/>
          <w:szCs w:val="24"/>
          <w:shd w:val="clear" w:color="auto" w:fill="FFFFFF"/>
        </w:rPr>
        <w:t>, K. and Yadav, R.K., 2019. Strategic flexibility, manager personality, and firm performance: The case of Indian Automobile Industry. </w:t>
      </w:r>
      <w:r w:rsidRPr="00A74189">
        <w:rPr>
          <w:rFonts w:ascii="Arial" w:hAnsi="Arial" w:cs="Arial"/>
          <w:i/>
          <w:iCs/>
          <w:color w:val="222222"/>
          <w:sz w:val="24"/>
          <w:szCs w:val="24"/>
          <w:shd w:val="clear" w:color="auto" w:fill="FFFFFF"/>
        </w:rPr>
        <w:t>Global Journal of Flexible Systems Management</w:t>
      </w:r>
      <w:r w:rsidRPr="00A74189">
        <w:rPr>
          <w:rFonts w:ascii="Arial" w:hAnsi="Arial" w:cs="Arial"/>
          <w:color w:val="222222"/>
          <w:sz w:val="24"/>
          <w:szCs w:val="24"/>
          <w:shd w:val="clear" w:color="auto" w:fill="FFFFFF"/>
        </w:rPr>
        <w:t>, </w:t>
      </w:r>
      <w:r w:rsidRPr="00A74189">
        <w:rPr>
          <w:rFonts w:ascii="Arial" w:hAnsi="Arial" w:cs="Arial"/>
          <w:i/>
          <w:iCs/>
          <w:color w:val="222222"/>
          <w:sz w:val="24"/>
          <w:szCs w:val="24"/>
          <w:shd w:val="clear" w:color="auto" w:fill="FFFFFF"/>
        </w:rPr>
        <w:t>20</w:t>
      </w:r>
      <w:r w:rsidRPr="00A74189">
        <w:rPr>
          <w:rFonts w:ascii="Arial" w:hAnsi="Arial" w:cs="Arial"/>
          <w:color w:val="222222"/>
          <w:sz w:val="24"/>
          <w:szCs w:val="24"/>
          <w:shd w:val="clear" w:color="auto" w:fill="FFFFFF"/>
        </w:rPr>
        <w:t>(1), pp.77-90.</w:t>
      </w:r>
    </w:p>
    <w:p w14:paraId="5564C5C6"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proofErr w:type="spellStart"/>
      <w:r w:rsidRPr="00A74189">
        <w:rPr>
          <w:rFonts w:ascii="Arial" w:hAnsi="Arial" w:cs="Arial"/>
          <w:color w:val="222222"/>
          <w:sz w:val="24"/>
          <w:szCs w:val="24"/>
          <w:shd w:val="clear" w:color="auto" w:fill="FFFFFF"/>
        </w:rPr>
        <w:t>Thakker</w:t>
      </w:r>
      <w:proofErr w:type="spellEnd"/>
      <w:r w:rsidRPr="00A74189">
        <w:rPr>
          <w:rFonts w:ascii="Arial" w:hAnsi="Arial" w:cs="Arial"/>
          <w:color w:val="222222"/>
          <w:sz w:val="24"/>
          <w:szCs w:val="24"/>
          <w:shd w:val="clear" w:color="auto" w:fill="FFFFFF"/>
        </w:rPr>
        <w:t>, S.V. and Rane, S.B., 2018. Implementation of green supplier development process model in Indian automobile industry. </w:t>
      </w:r>
      <w:r w:rsidRPr="00A74189">
        <w:rPr>
          <w:rFonts w:ascii="Arial" w:hAnsi="Arial" w:cs="Arial"/>
          <w:i/>
          <w:iCs/>
          <w:color w:val="222222"/>
          <w:sz w:val="24"/>
          <w:szCs w:val="24"/>
          <w:shd w:val="clear" w:color="auto" w:fill="FFFFFF"/>
        </w:rPr>
        <w:t>Management of Environmental Quality: An International Journal</w:t>
      </w:r>
      <w:r w:rsidRPr="00A74189">
        <w:rPr>
          <w:rFonts w:ascii="Arial" w:hAnsi="Arial" w:cs="Arial"/>
          <w:color w:val="222222"/>
          <w:sz w:val="24"/>
          <w:szCs w:val="24"/>
          <w:shd w:val="clear" w:color="auto" w:fill="FFFFFF"/>
        </w:rPr>
        <w:t xml:space="preserve">. </w:t>
      </w:r>
    </w:p>
    <w:p w14:paraId="1604114D"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Tuman, J.P., 2019. The determinants of strikes in the Mexican automobile industry, 1980–2012. </w:t>
      </w:r>
      <w:r w:rsidRPr="00A74189">
        <w:rPr>
          <w:rFonts w:ascii="Arial" w:hAnsi="Arial" w:cs="Arial"/>
          <w:i/>
          <w:iCs/>
          <w:color w:val="222222"/>
          <w:sz w:val="24"/>
          <w:szCs w:val="24"/>
          <w:shd w:val="clear" w:color="auto" w:fill="FFFFFF"/>
        </w:rPr>
        <w:t xml:space="preserve">Journal of </w:t>
      </w:r>
      <w:proofErr w:type="spellStart"/>
      <w:r w:rsidRPr="00A74189">
        <w:rPr>
          <w:rFonts w:ascii="Arial" w:hAnsi="Arial" w:cs="Arial"/>
          <w:i/>
          <w:iCs/>
          <w:color w:val="222222"/>
          <w:sz w:val="24"/>
          <w:szCs w:val="24"/>
          <w:shd w:val="clear" w:color="auto" w:fill="FFFFFF"/>
        </w:rPr>
        <w:t>Labor</w:t>
      </w:r>
      <w:proofErr w:type="spellEnd"/>
      <w:r w:rsidRPr="00A74189">
        <w:rPr>
          <w:rFonts w:ascii="Arial" w:hAnsi="Arial" w:cs="Arial"/>
          <w:i/>
          <w:iCs/>
          <w:color w:val="222222"/>
          <w:sz w:val="24"/>
          <w:szCs w:val="24"/>
          <w:shd w:val="clear" w:color="auto" w:fill="FFFFFF"/>
        </w:rPr>
        <w:t xml:space="preserve"> and Society</w:t>
      </w:r>
      <w:r w:rsidRPr="00A74189">
        <w:rPr>
          <w:rFonts w:ascii="Arial" w:hAnsi="Arial" w:cs="Arial"/>
          <w:color w:val="222222"/>
          <w:sz w:val="24"/>
          <w:szCs w:val="24"/>
          <w:shd w:val="clear" w:color="auto" w:fill="FFFFFF"/>
        </w:rPr>
        <w:t>, </w:t>
      </w:r>
      <w:r w:rsidRPr="00A74189">
        <w:rPr>
          <w:rFonts w:ascii="Arial" w:hAnsi="Arial" w:cs="Arial"/>
          <w:i/>
          <w:iCs/>
          <w:color w:val="222222"/>
          <w:sz w:val="24"/>
          <w:szCs w:val="24"/>
          <w:shd w:val="clear" w:color="auto" w:fill="FFFFFF"/>
        </w:rPr>
        <w:t>22</w:t>
      </w:r>
      <w:r w:rsidRPr="00A74189">
        <w:rPr>
          <w:rFonts w:ascii="Arial" w:hAnsi="Arial" w:cs="Arial"/>
          <w:color w:val="222222"/>
          <w:sz w:val="24"/>
          <w:szCs w:val="24"/>
          <w:shd w:val="clear" w:color="auto" w:fill="FFFFFF"/>
        </w:rPr>
        <w:t>(1), pp.45-60.</w:t>
      </w:r>
    </w:p>
    <w:p w14:paraId="35187EAE"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r w:rsidRPr="00A74189">
        <w:rPr>
          <w:rFonts w:ascii="Arial" w:hAnsi="Arial" w:cs="Arial"/>
          <w:color w:val="222222"/>
          <w:sz w:val="24"/>
          <w:szCs w:val="24"/>
          <w:shd w:val="clear" w:color="auto" w:fill="FFFFFF"/>
        </w:rPr>
        <w:t xml:space="preserve">Tyagi, S. and Mahajan, V., 2021. What Determines Profitability in the Indian Automobile </w:t>
      </w:r>
      <w:proofErr w:type="gramStart"/>
      <w:r w:rsidRPr="00A74189">
        <w:rPr>
          <w:rFonts w:ascii="Arial" w:hAnsi="Arial" w:cs="Arial"/>
          <w:color w:val="222222"/>
          <w:sz w:val="24"/>
          <w:szCs w:val="24"/>
          <w:shd w:val="clear" w:color="auto" w:fill="FFFFFF"/>
        </w:rPr>
        <w:t>Industry?.</w:t>
      </w:r>
      <w:proofErr w:type="gramEnd"/>
      <w:r w:rsidRPr="00A74189">
        <w:rPr>
          <w:rFonts w:ascii="Arial" w:hAnsi="Arial" w:cs="Arial"/>
          <w:color w:val="222222"/>
          <w:sz w:val="24"/>
          <w:szCs w:val="24"/>
          <w:shd w:val="clear" w:color="auto" w:fill="FFFFFF"/>
        </w:rPr>
        <w:t> </w:t>
      </w:r>
      <w:r w:rsidRPr="00A74189">
        <w:rPr>
          <w:rFonts w:ascii="Arial" w:hAnsi="Arial" w:cs="Arial"/>
          <w:i/>
          <w:iCs/>
          <w:color w:val="222222"/>
          <w:sz w:val="24"/>
          <w:szCs w:val="24"/>
          <w:shd w:val="clear" w:color="auto" w:fill="FFFFFF"/>
        </w:rPr>
        <w:t>The Indian Economic Journal</w:t>
      </w:r>
      <w:r w:rsidRPr="00A74189">
        <w:rPr>
          <w:rFonts w:ascii="Arial" w:hAnsi="Arial" w:cs="Arial"/>
          <w:color w:val="222222"/>
          <w:sz w:val="24"/>
          <w:szCs w:val="24"/>
          <w:shd w:val="clear" w:color="auto" w:fill="FFFFFF"/>
        </w:rPr>
        <w:t>, p.00194662211063574.</w:t>
      </w:r>
    </w:p>
    <w:p w14:paraId="07C0AC89" w14:textId="77777777" w:rsidR="002926FF" w:rsidRPr="00A74189" w:rsidRDefault="002926FF" w:rsidP="002926FF">
      <w:pPr>
        <w:spacing w:line="240" w:lineRule="auto"/>
        <w:ind w:left="851" w:hanging="851"/>
        <w:rPr>
          <w:rFonts w:ascii="Arial" w:hAnsi="Arial" w:cs="Arial"/>
          <w:color w:val="222222"/>
          <w:sz w:val="24"/>
          <w:szCs w:val="24"/>
          <w:shd w:val="clear" w:color="auto" w:fill="FFFFFF"/>
        </w:rPr>
      </w:pPr>
    </w:p>
    <w:p w14:paraId="05A7B6A6" w14:textId="77777777" w:rsidR="002926FF" w:rsidRPr="00A74189" w:rsidRDefault="002926FF" w:rsidP="002926FF">
      <w:pPr>
        <w:spacing w:line="240" w:lineRule="auto"/>
        <w:ind w:left="851" w:hanging="851"/>
        <w:rPr>
          <w:rFonts w:ascii="Arial" w:hAnsi="Arial" w:cs="Arial"/>
          <w:sz w:val="24"/>
          <w:szCs w:val="24"/>
          <w:lang w:val="en-US"/>
        </w:rPr>
      </w:pPr>
    </w:p>
    <w:sectPr w:rsidR="002926FF" w:rsidRPr="00A74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9EA7B" w14:textId="77777777" w:rsidR="001335A5" w:rsidRDefault="001335A5" w:rsidP="00A91185">
      <w:pPr>
        <w:spacing w:after="0" w:line="240" w:lineRule="auto"/>
      </w:pPr>
      <w:r>
        <w:separator/>
      </w:r>
    </w:p>
  </w:endnote>
  <w:endnote w:type="continuationSeparator" w:id="0">
    <w:p w14:paraId="1706C649" w14:textId="77777777" w:rsidR="001335A5" w:rsidRDefault="001335A5" w:rsidP="00A91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AE6A8" w14:textId="77777777" w:rsidR="001335A5" w:rsidRDefault="001335A5" w:rsidP="00A91185">
      <w:pPr>
        <w:spacing w:after="0" w:line="240" w:lineRule="auto"/>
      </w:pPr>
      <w:r>
        <w:separator/>
      </w:r>
    </w:p>
  </w:footnote>
  <w:footnote w:type="continuationSeparator" w:id="0">
    <w:p w14:paraId="11E1A03E" w14:textId="77777777" w:rsidR="001335A5" w:rsidRDefault="001335A5" w:rsidP="00A911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04AC1"/>
    <w:multiLevelType w:val="hybridMultilevel"/>
    <w:tmpl w:val="25D48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08096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3DB"/>
    <w:rsid w:val="00017289"/>
    <w:rsid w:val="000E3A29"/>
    <w:rsid w:val="00117AAC"/>
    <w:rsid w:val="001335A5"/>
    <w:rsid w:val="00153AF9"/>
    <w:rsid w:val="00157619"/>
    <w:rsid w:val="00163B18"/>
    <w:rsid w:val="00265692"/>
    <w:rsid w:val="002926FF"/>
    <w:rsid w:val="002B5A73"/>
    <w:rsid w:val="00351494"/>
    <w:rsid w:val="00373024"/>
    <w:rsid w:val="004C76C8"/>
    <w:rsid w:val="00525CC1"/>
    <w:rsid w:val="0079083E"/>
    <w:rsid w:val="00801A5D"/>
    <w:rsid w:val="00834F1F"/>
    <w:rsid w:val="008F1E77"/>
    <w:rsid w:val="009160FA"/>
    <w:rsid w:val="00A74189"/>
    <w:rsid w:val="00A91185"/>
    <w:rsid w:val="00AD19D0"/>
    <w:rsid w:val="00BA5A3A"/>
    <w:rsid w:val="00C023DB"/>
    <w:rsid w:val="00C11D54"/>
    <w:rsid w:val="00F562DB"/>
    <w:rsid w:val="00FE6A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5517E"/>
  <w15:docId w15:val="{7B4AD6CD-2E21-466B-9CAB-B4E354F73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730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7302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185"/>
    <w:rPr>
      <w:lang w:val="en-GB"/>
    </w:rPr>
  </w:style>
  <w:style w:type="paragraph" w:styleId="Footer">
    <w:name w:val="footer"/>
    <w:basedOn w:val="Normal"/>
    <w:link w:val="FooterChar"/>
    <w:uiPriority w:val="99"/>
    <w:unhideWhenUsed/>
    <w:rsid w:val="00A91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185"/>
    <w:rPr>
      <w:lang w:val="en-GB"/>
    </w:rPr>
  </w:style>
  <w:style w:type="paragraph" w:styleId="ListParagraph">
    <w:name w:val="List Paragraph"/>
    <w:basedOn w:val="Normal"/>
    <w:uiPriority w:val="34"/>
    <w:qFormat/>
    <w:rsid w:val="002B5A73"/>
    <w:pPr>
      <w:ind w:left="720"/>
      <w:contextualSpacing/>
    </w:pPr>
  </w:style>
  <w:style w:type="character" w:customStyle="1" w:styleId="Heading1Char">
    <w:name w:val="Heading 1 Char"/>
    <w:basedOn w:val="DefaultParagraphFont"/>
    <w:link w:val="Heading1"/>
    <w:uiPriority w:val="9"/>
    <w:rsid w:val="0037302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semiHidden/>
    <w:rsid w:val="00373024"/>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73024"/>
    <w:pPr>
      <w:outlineLvl w:val="9"/>
    </w:pPr>
    <w:rPr>
      <w:lang w:val="en-US" w:eastAsia="ja-JP"/>
    </w:rPr>
  </w:style>
  <w:style w:type="paragraph" w:styleId="TOC1">
    <w:name w:val="toc 1"/>
    <w:basedOn w:val="Normal"/>
    <w:next w:val="Normal"/>
    <w:autoRedefine/>
    <w:uiPriority w:val="39"/>
    <w:unhideWhenUsed/>
    <w:rsid w:val="00373024"/>
    <w:pPr>
      <w:spacing w:after="100"/>
    </w:pPr>
  </w:style>
  <w:style w:type="paragraph" w:styleId="TOC2">
    <w:name w:val="toc 2"/>
    <w:basedOn w:val="Normal"/>
    <w:next w:val="Normal"/>
    <w:autoRedefine/>
    <w:uiPriority w:val="39"/>
    <w:unhideWhenUsed/>
    <w:rsid w:val="00373024"/>
    <w:pPr>
      <w:spacing w:after="100"/>
      <w:ind w:left="220"/>
    </w:pPr>
  </w:style>
  <w:style w:type="character" w:styleId="Hyperlink">
    <w:name w:val="Hyperlink"/>
    <w:basedOn w:val="DefaultParagraphFont"/>
    <w:uiPriority w:val="99"/>
    <w:unhideWhenUsed/>
    <w:rsid w:val="00373024"/>
    <w:rPr>
      <w:color w:val="0000FF" w:themeColor="hyperlink"/>
      <w:u w:val="single"/>
    </w:rPr>
  </w:style>
  <w:style w:type="paragraph" w:styleId="BalloonText">
    <w:name w:val="Balloon Text"/>
    <w:basedOn w:val="Normal"/>
    <w:link w:val="BalloonTextChar"/>
    <w:uiPriority w:val="99"/>
    <w:semiHidden/>
    <w:unhideWhenUsed/>
    <w:rsid w:val="003730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02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80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A86C6B-BF0B-43C2-86B8-664B8F304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2172</Words>
  <Characters>12385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Iurie Nita</cp:lastModifiedBy>
  <cp:revision>6</cp:revision>
  <dcterms:created xsi:type="dcterms:W3CDTF">2022-05-02T18:48:00Z</dcterms:created>
  <dcterms:modified xsi:type="dcterms:W3CDTF">2022-05-03T19:59:00Z</dcterms:modified>
</cp:coreProperties>
</file>