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45D68" w14:textId="77777777" w:rsidR="002C76B0" w:rsidRDefault="002C76B0" w:rsidP="002C76B0">
      <w:pPr>
        <w:pStyle w:val="s5"/>
        <w:spacing w:before="0" w:beforeAutospacing="0" w:after="0" w:afterAutospacing="0" w:line="480" w:lineRule="auto"/>
        <w:jc w:val="center"/>
        <w:rPr>
          <w:color w:val="000000"/>
          <w:sz w:val="27"/>
          <w:szCs w:val="27"/>
        </w:rPr>
      </w:pPr>
      <w:r>
        <w:rPr>
          <w:rStyle w:val="bumpedfont15"/>
          <w:rFonts w:ascii="Times New Roman" w:hAnsi="Times New Roman" w:cs="Times New Roman"/>
          <w:color w:val="000000"/>
          <w:sz w:val="27"/>
          <w:szCs w:val="27"/>
        </w:rPr>
        <w:t>ASSIGNMENT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TWO</w:t>
      </w:r>
    </w:p>
    <w:p w14:paraId="77002EF4" w14:textId="74C89373" w:rsidR="002C76B0" w:rsidRDefault="002C76B0" w:rsidP="002C76B0">
      <w:pPr>
        <w:pStyle w:val="s5"/>
        <w:spacing w:before="0" w:beforeAutospacing="0" w:after="0" w:afterAutospacing="0" w:line="480" w:lineRule="auto"/>
        <w:jc w:val="center"/>
        <w:rPr>
          <w:color w:val="000000"/>
          <w:sz w:val="27"/>
          <w:szCs w:val="27"/>
        </w:rPr>
      </w:pPr>
      <w:r>
        <w:rPr>
          <w:rStyle w:val="bumpedfont15"/>
          <w:rFonts w:ascii="Times New Roman" w:hAnsi="Times New Roman" w:cs="Times New Roman"/>
          <w:color w:val="000000"/>
          <w:sz w:val="27"/>
          <w:szCs w:val="27"/>
        </w:rPr>
        <w:t xml:space="preserve">By Lee Green </w:t>
      </w:r>
      <w:r w:rsidR="00591E7B">
        <w:rPr>
          <w:rStyle w:val="bumpedfont15"/>
          <w:rFonts w:ascii="Times New Roman" w:hAnsi="Times New Roman" w:cs="Times New Roman"/>
          <w:color w:val="000000"/>
          <w:sz w:val="27"/>
          <w:szCs w:val="27"/>
        </w:rPr>
        <w:t>2134</w:t>
      </w:r>
      <w:r w:rsidR="0080705F">
        <w:rPr>
          <w:rStyle w:val="bumpedfont15"/>
          <w:rFonts w:ascii="Times New Roman" w:hAnsi="Times New Roman" w:cs="Times New Roman"/>
          <w:color w:val="000000"/>
          <w:sz w:val="27"/>
          <w:szCs w:val="27"/>
        </w:rPr>
        <w:t>355</w:t>
      </w:r>
    </w:p>
    <w:p w14:paraId="5D162E1D" w14:textId="77777777" w:rsidR="002C76B0" w:rsidRDefault="002C76B0" w:rsidP="002C76B0">
      <w:pPr>
        <w:pStyle w:val="s5"/>
        <w:spacing w:before="0" w:beforeAutospacing="0" w:after="0" w:afterAutospacing="0" w:line="480" w:lineRule="auto"/>
        <w:jc w:val="center"/>
        <w:rPr>
          <w:color w:val="000000"/>
          <w:sz w:val="27"/>
          <w:szCs w:val="27"/>
        </w:rPr>
      </w:pPr>
      <w:r>
        <w:rPr>
          <w:color w:val="000000"/>
          <w:sz w:val="27"/>
          <w:szCs w:val="27"/>
        </w:rPr>
        <w:t> </w:t>
      </w:r>
    </w:p>
    <w:p w14:paraId="36F408E5" w14:textId="77777777" w:rsidR="002C76B0" w:rsidRDefault="002C76B0" w:rsidP="002C76B0">
      <w:pPr>
        <w:pStyle w:val="s5"/>
        <w:spacing w:before="0" w:beforeAutospacing="0" w:after="0" w:afterAutospacing="0" w:line="480" w:lineRule="auto"/>
        <w:jc w:val="center"/>
        <w:rPr>
          <w:color w:val="000000"/>
          <w:sz w:val="27"/>
          <w:szCs w:val="27"/>
        </w:rPr>
      </w:pPr>
      <w:r>
        <w:rPr>
          <w:color w:val="000000"/>
          <w:sz w:val="27"/>
          <w:szCs w:val="27"/>
        </w:rPr>
        <w:t> </w:t>
      </w:r>
    </w:p>
    <w:p w14:paraId="4B06046B" w14:textId="77777777" w:rsidR="002C76B0" w:rsidRDefault="002C76B0" w:rsidP="002C76B0">
      <w:pPr>
        <w:pStyle w:val="s5"/>
        <w:spacing w:before="0" w:beforeAutospacing="0" w:after="0" w:afterAutospacing="0" w:line="480" w:lineRule="auto"/>
        <w:jc w:val="center"/>
        <w:rPr>
          <w:color w:val="000000"/>
          <w:sz w:val="27"/>
          <w:szCs w:val="27"/>
        </w:rPr>
      </w:pPr>
      <w:r>
        <w:rPr>
          <w:color w:val="000000"/>
          <w:sz w:val="27"/>
          <w:szCs w:val="27"/>
        </w:rPr>
        <w:t> </w:t>
      </w:r>
    </w:p>
    <w:p w14:paraId="12F3C89C" w14:textId="77777777" w:rsidR="002C76B0" w:rsidRDefault="002C76B0" w:rsidP="002C76B0">
      <w:pPr>
        <w:pStyle w:val="s5"/>
        <w:spacing w:before="0" w:beforeAutospacing="0" w:after="0" w:afterAutospacing="0" w:line="360" w:lineRule="auto"/>
        <w:rPr>
          <w:rStyle w:val="bumpedfont15"/>
          <w:rFonts w:ascii="Times New Roman" w:hAnsi="Times New Roman" w:cs="Times New Roman"/>
          <w:color w:val="000000"/>
          <w:sz w:val="27"/>
          <w:szCs w:val="27"/>
        </w:rPr>
      </w:pPr>
      <w:r>
        <w:rPr>
          <w:rStyle w:val="bumpedfont15"/>
          <w:rFonts w:ascii="Times New Roman" w:hAnsi="Times New Roman" w:cs="Times New Roman"/>
          <w:color w:val="000000"/>
          <w:sz w:val="27"/>
          <w:szCs w:val="27"/>
        </w:rPr>
        <w:t xml:space="preserve">Essay One: </w:t>
      </w:r>
    </w:p>
    <w:p w14:paraId="7A507EBF" w14:textId="2D63D420" w:rsidR="002C76B0" w:rsidRDefault="002C76B0" w:rsidP="000802BA">
      <w:pPr>
        <w:pStyle w:val="s5"/>
        <w:spacing w:before="0" w:beforeAutospacing="0" w:after="0" w:afterAutospacing="0"/>
        <w:rPr>
          <w:color w:val="000000"/>
          <w:sz w:val="27"/>
          <w:szCs w:val="27"/>
        </w:rPr>
      </w:pPr>
      <w:r>
        <w:rPr>
          <w:rStyle w:val="bumpedfont15"/>
          <w:rFonts w:ascii="Times New Roman" w:hAnsi="Times New Roman" w:cs="Times New Roman"/>
          <w:color w:val="000000"/>
          <w:sz w:val="27"/>
          <w:szCs w:val="27"/>
        </w:rPr>
        <w:t>Challenges of Operational Policing and their Effect on Investigation of Volume and Priority Crime.</w:t>
      </w:r>
    </w:p>
    <w:p w14:paraId="355B451D" w14:textId="77777777" w:rsidR="000802BA" w:rsidRDefault="000802BA" w:rsidP="002C76B0">
      <w:pPr>
        <w:pStyle w:val="s3"/>
        <w:spacing w:before="0" w:beforeAutospacing="0" w:after="0" w:afterAutospacing="0"/>
        <w:rPr>
          <w:rStyle w:val="bumpedfont15"/>
          <w:rFonts w:ascii="Times New Roman" w:hAnsi="Times New Roman" w:cs="Times New Roman"/>
          <w:color w:val="000000"/>
          <w:sz w:val="27"/>
          <w:szCs w:val="27"/>
        </w:rPr>
      </w:pPr>
    </w:p>
    <w:p w14:paraId="7D1B5D32" w14:textId="371B821C" w:rsidR="002C76B0" w:rsidRDefault="002C76B0" w:rsidP="002C76B0">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Operational policing is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 dynamic and multifaceted field that encompasses the day-to-day operations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law enforcement agencies and plays a significant role in the success of maintaining law and order within a society. The effectiveness of the police force relies 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the impact of challenges that face </w:t>
      </w:r>
      <w:proofErr w:type="gramStart"/>
      <w:r>
        <w:rPr>
          <w:rStyle w:val="bumpedfont15"/>
          <w:rFonts w:ascii="Times New Roman" w:hAnsi="Times New Roman" w:cs="Times New Roman"/>
          <w:color w:val="000000"/>
          <w:sz w:val="27"/>
          <w:szCs w:val="27"/>
        </w:rPr>
        <w:t>particular agencies</w:t>
      </w:r>
      <w:proofErr w:type="gramEnd"/>
      <w:r>
        <w:rPr>
          <w:rStyle w:val="bumpedfont15"/>
          <w:rFonts w:ascii="Times New Roman" w:hAnsi="Times New Roman" w:cs="Times New Roman"/>
          <w:color w:val="000000"/>
          <w:sz w:val="27"/>
          <w:szCs w:val="27"/>
        </w:rPr>
        <w:t xml:space="preserve"> in their jurisdiction and how well they are addressed. In the case of the UK police force,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effective investigation of volume and priority crimes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faces a significant share of challenges that impact the overall efficiency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law enforcement agencies. According 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Brown (2021), ineffectiveness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investigating and prosecuting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volume and priority cases exposes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 society to an elevated threat magnitude considering the severity of high-volume and priority crimes such as serial murder.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this reason, this study delves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exploring the challenges experienced in operational policing and their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consequential effects on the efforts of the police to investigate volume and priority crimes. The objective of the study is achieved by looking into the issues of limited resources, high volume of low-level</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offences,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legislation and legal challenges, technology and cybercrimes, community policing and reduced trust,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complexity of modern crimes, notwithstanding data management and information sharing.</w:t>
      </w:r>
    </w:p>
    <w:p w14:paraId="3D1EC58B" w14:textId="77777777" w:rsidR="000802BA" w:rsidRDefault="000802BA" w:rsidP="002C76B0">
      <w:pPr>
        <w:pStyle w:val="s8"/>
        <w:spacing w:before="0" w:beforeAutospacing="0" w:after="0" w:afterAutospacing="0"/>
        <w:rPr>
          <w:rStyle w:val="bumpedfont15"/>
          <w:rFonts w:ascii="Times New Roman" w:hAnsi="Times New Roman" w:cs="Times New Roman"/>
          <w:i/>
          <w:iCs/>
          <w:color w:val="000000"/>
          <w:sz w:val="27"/>
          <w:szCs w:val="27"/>
        </w:rPr>
      </w:pPr>
    </w:p>
    <w:p w14:paraId="1DD33217" w14:textId="09773451"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Limited Resources</w:t>
      </w:r>
      <w:r>
        <w:rPr>
          <w:rStyle w:val="apple-converted-space"/>
          <w:rFonts w:ascii="Times New Roman" w:hAnsi="Times New Roman" w:cs="Times New Roman"/>
          <w:i/>
          <w:iCs/>
          <w:color w:val="000000"/>
          <w:sz w:val="27"/>
          <w:szCs w:val="27"/>
        </w:rPr>
        <w:t> </w:t>
      </w:r>
    </w:p>
    <w:p w14:paraId="235993B9" w14:textId="77777777" w:rsidR="000802BA" w:rsidRDefault="000802BA" w:rsidP="000802BA">
      <w:pPr>
        <w:pStyle w:val="s3"/>
        <w:spacing w:before="0" w:beforeAutospacing="0" w:after="0" w:afterAutospacing="0"/>
        <w:rPr>
          <w:rStyle w:val="bumpedfont15"/>
          <w:rFonts w:ascii="Times New Roman" w:hAnsi="Times New Roman" w:cs="Times New Roman"/>
          <w:color w:val="000000"/>
          <w:sz w:val="27"/>
          <w:szCs w:val="27"/>
        </w:rPr>
      </w:pPr>
    </w:p>
    <w:p w14:paraId="4A3557A0" w14:textId="608D2F39" w:rsidR="002C76B0" w:rsidRDefault="002C76B0" w:rsidP="000802BA">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Policing operations rely on effective policies and sufficiency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resources (human resources, relevant technology, and funding), all of which influence law enforcement performance in maintaining law and order,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notwithstanding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investigation of crimes committed within their jurisdiction.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Inadequate resources not only limit the efficiency and effectiveness of police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keeping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law and order but also resulting delayed investigations, compromised evidence collection,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intelligence gathering. In the case of the UK, contemporary policing practice 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investigation of volume and priority crimes,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policing department is faced with</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significant challenge of manpower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(Bell, 2015).</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Despite the UK meeting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March 2023 recruitment </w:t>
      </w:r>
      <w:r>
        <w:rPr>
          <w:rStyle w:val="bumpedfont15"/>
          <w:rFonts w:ascii="Times New Roman" w:hAnsi="Times New Roman" w:cs="Times New Roman"/>
          <w:color w:val="000000"/>
          <w:sz w:val="27"/>
          <w:szCs w:val="27"/>
        </w:rPr>
        <w:lastRenderedPageBreak/>
        <w:t>target, the police-to-population decreased from 1 officer per 381 persons to 1 officer per 404 people in the same year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(Allen and </w:t>
      </w:r>
      <w:proofErr w:type="spellStart"/>
      <w:r>
        <w:rPr>
          <w:rStyle w:val="bumpedfont15"/>
          <w:rFonts w:ascii="Times New Roman" w:hAnsi="Times New Roman" w:cs="Times New Roman"/>
          <w:color w:val="000000"/>
          <w:sz w:val="27"/>
          <w:szCs w:val="27"/>
        </w:rPr>
        <w:t>Audickas</w:t>
      </w:r>
      <w:proofErr w:type="spellEnd"/>
      <w:r>
        <w:rPr>
          <w:rStyle w:val="bumpedfont15"/>
          <w:rFonts w:ascii="Times New Roman" w:hAnsi="Times New Roman" w:cs="Times New Roman"/>
          <w:color w:val="000000"/>
          <w:sz w:val="27"/>
          <w:szCs w:val="27"/>
        </w:rPr>
        <w:t>, 2024).</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Apart from the police force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being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stretched across the population demands, growth in the severity of crimes committed in the UK, where </w:t>
      </w:r>
      <w:proofErr w:type="gramStart"/>
      <w:r>
        <w:rPr>
          <w:rStyle w:val="bumpedfont15"/>
          <w:rFonts w:ascii="Times New Roman" w:hAnsi="Times New Roman" w:cs="Times New Roman"/>
          <w:color w:val="000000"/>
          <w:sz w:val="27"/>
          <w:szCs w:val="27"/>
        </w:rPr>
        <w:t>a majority of</w:t>
      </w:r>
      <w:proofErr w:type="gramEnd"/>
      <w:r>
        <w:rPr>
          <w:rStyle w:val="bumpedfont15"/>
          <w:rFonts w:ascii="Times New Roman" w:hAnsi="Times New Roman" w:cs="Times New Roman"/>
          <w:color w:val="000000"/>
          <w:sz w:val="27"/>
          <w:szCs w:val="27"/>
        </w:rPr>
        <w:t xml:space="preserve"> volume and priority crimes involve technology, police operations are threatened,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consequently affecting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security and safety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UK.</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 such, the administrative institutions ought to maintain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steady support for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policing agencies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through</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continuous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funding and recruitment of officers.</w:t>
      </w:r>
    </w:p>
    <w:p w14:paraId="1EFC2B46" w14:textId="77777777" w:rsidR="002C76B0" w:rsidRDefault="002C76B0" w:rsidP="002C76B0">
      <w:pPr>
        <w:pStyle w:val="s8"/>
        <w:spacing w:before="0" w:beforeAutospacing="0" w:after="0" w:afterAutospacing="0"/>
        <w:rPr>
          <w:rStyle w:val="bumpedfont15"/>
          <w:rFonts w:ascii="Times New Roman" w:hAnsi="Times New Roman" w:cs="Times New Roman"/>
          <w:i/>
          <w:iCs/>
          <w:color w:val="000000"/>
          <w:sz w:val="27"/>
          <w:szCs w:val="27"/>
        </w:rPr>
      </w:pPr>
    </w:p>
    <w:p w14:paraId="7B6F6299" w14:textId="457B1C5E"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Volume of Low-Level Crime</w:t>
      </w:r>
    </w:p>
    <w:p w14:paraId="7D4FB136" w14:textId="77777777" w:rsidR="002C76B0" w:rsidRDefault="002C76B0" w:rsidP="002C76B0">
      <w:pPr>
        <w:pStyle w:val="s3"/>
        <w:spacing w:before="0" w:beforeAutospacing="0" w:after="0" w:afterAutospacing="0"/>
        <w:rPr>
          <w:rStyle w:val="bumpedfont15"/>
          <w:rFonts w:ascii="Times New Roman" w:hAnsi="Times New Roman" w:cs="Times New Roman"/>
          <w:color w:val="000000"/>
          <w:sz w:val="27"/>
          <w:szCs w:val="27"/>
        </w:rPr>
      </w:pPr>
    </w:p>
    <w:p w14:paraId="7B2680BD" w14:textId="299A5671" w:rsidR="002C76B0" w:rsidRDefault="002C76B0" w:rsidP="002C76B0">
      <w:pPr>
        <w:pStyle w:val="s3"/>
        <w:spacing w:before="0" w:beforeAutospacing="0" w:after="0" w:afterAutospacing="0"/>
        <w:rPr>
          <w:rStyle w:val="apple-converted-space"/>
          <w:rFonts w:ascii="Times New Roman" w:hAnsi="Times New Roman" w:cs="Times New Roman"/>
          <w:color w:val="000000"/>
          <w:sz w:val="27"/>
          <w:szCs w:val="27"/>
        </w:rPr>
      </w:pPr>
      <w:r>
        <w:rPr>
          <w:rStyle w:val="bumpedfont15"/>
          <w:rFonts w:ascii="Times New Roman" w:hAnsi="Times New Roman" w:cs="Times New Roman"/>
          <w:color w:val="000000"/>
          <w:sz w:val="27"/>
          <w:szCs w:val="27"/>
        </w:rPr>
        <w:t>The rates of low-level crimes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such as theft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minor assaults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significantly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impact the day-to-day operations of law enforcement agencies.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Low-level crimes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focused on in this section stretch</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capability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limited number of police officers in the UK, consequently limiting their effectiveness in attending to high-level</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crimes that require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elevated levels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concentration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resources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 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(Bell, 2015).</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Regardless of the division of responsibility between uniformed and special units of police and the reduced rates of crime, the police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is stretched to fully attend to the number of crimes committed in the UK. The latter is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significant</w:t>
      </w:r>
      <w:r>
        <w:rPr>
          <w:rStyle w:val="apple-converted-space"/>
          <w:rFonts w:ascii="Times New Roman" w:hAnsi="Times New Roman" w:cs="Times New Roman"/>
          <w:color w:val="000000"/>
          <w:sz w:val="27"/>
          <w:szCs w:val="27"/>
        </w:rPr>
        <w:t> </w:t>
      </w:r>
      <w:proofErr w:type="gramStart"/>
      <w:r>
        <w:rPr>
          <w:rStyle w:val="bumpedfont15"/>
          <w:rFonts w:ascii="Times New Roman" w:hAnsi="Times New Roman" w:cs="Times New Roman"/>
          <w:color w:val="000000"/>
          <w:sz w:val="27"/>
          <w:szCs w:val="27"/>
        </w:rPr>
        <w:t>as a result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w:t>
      </w:r>
      <w:proofErr w:type="gramEnd"/>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low</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police-to-population ratio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despite improved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recruitment in the UK since 2022</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(Home Office, 2023b).</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Apart from</w:t>
      </w:r>
      <w:r>
        <w:rPr>
          <w:rStyle w:val="apple-converted-space"/>
          <w:rFonts w:ascii="Times New Roman" w:hAnsi="Times New Roman" w:cs="Times New Roman"/>
          <w:color w:val="000000"/>
          <w:sz w:val="27"/>
          <w:szCs w:val="27"/>
        </w:rPr>
        <w:t> </w:t>
      </w:r>
      <w:r w:rsidR="00C2442B">
        <w:rPr>
          <w:rStyle w:val="bumpedfont15"/>
          <w:rFonts w:ascii="Times New Roman" w:hAnsi="Times New Roman" w:cs="Times New Roman"/>
          <w:color w:val="000000"/>
          <w:sz w:val="27"/>
          <w:szCs w:val="27"/>
        </w:rPr>
        <w:t>enhancing the</w:t>
      </w:r>
      <w:r>
        <w:rPr>
          <w:rStyle w:val="bumpedfont15"/>
          <w:rFonts w:ascii="Times New Roman" w:hAnsi="Times New Roman" w:cs="Times New Roman"/>
          <w:color w:val="000000"/>
          <w:sz w:val="27"/>
          <w:szCs w:val="27"/>
        </w:rPr>
        <w:t xml:space="preserve"> police-to-population ratio, policing agencies ought to design better frameworks that allocate cases to relevant units of law enforcement.</w:t>
      </w:r>
      <w:r>
        <w:rPr>
          <w:rStyle w:val="apple-converted-space"/>
          <w:rFonts w:ascii="Times New Roman" w:hAnsi="Times New Roman" w:cs="Times New Roman"/>
          <w:color w:val="000000"/>
          <w:sz w:val="27"/>
          <w:szCs w:val="27"/>
        </w:rPr>
        <w:t> </w:t>
      </w:r>
    </w:p>
    <w:p w14:paraId="21E13E1A" w14:textId="77777777" w:rsidR="00C2442B" w:rsidRPr="00C2442B" w:rsidRDefault="00C2442B" w:rsidP="002C76B0">
      <w:pPr>
        <w:pStyle w:val="s3"/>
        <w:spacing w:before="0" w:beforeAutospacing="0" w:after="0" w:afterAutospacing="0"/>
        <w:rPr>
          <w:rFonts w:ascii="Times New Roman" w:hAnsi="Times New Roman" w:cs="Times New Roman"/>
          <w:color w:val="000000"/>
          <w:sz w:val="27"/>
          <w:szCs w:val="27"/>
        </w:rPr>
      </w:pPr>
    </w:p>
    <w:p w14:paraId="0F25C7ED" w14:textId="77777777" w:rsidR="002C76B0" w:rsidRDefault="002C76B0" w:rsidP="002C76B0">
      <w:pPr>
        <w:pStyle w:val="s8"/>
        <w:spacing w:before="0" w:beforeAutospacing="0" w:after="0" w:afterAutospacing="0"/>
        <w:rPr>
          <w:rStyle w:val="bumpedfont15"/>
          <w:rFonts w:ascii="Times New Roman" w:hAnsi="Times New Roman" w:cs="Times New Roman"/>
          <w:i/>
          <w:iCs/>
          <w:color w:val="000000"/>
          <w:sz w:val="27"/>
          <w:szCs w:val="27"/>
        </w:rPr>
      </w:pPr>
      <w:r>
        <w:rPr>
          <w:rStyle w:val="bumpedfont15"/>
          <w:rFonts w:ascii="Times New Roman" w:hAnsi="Times New Roman" w:cs="Times New Roman"/>
          <w:i/>
          <w:iCs/>
          <w:color w:val="000000"/>
          <w:sz w:val="27"/>
          <w:szCs w:val="27"/>
        </w:rPr>
        <w:t>Legislation and Legal Challenges</w:t>
      </w:r>
    </w:p>
    <w:p w14:paraId="12FE7E6A" w14:textId="77777777" w:rsidR="00C2442B" w:rsidRDefault="00C2442B" w:rsidP="00C2442B">
      <w:pPr>
        <w:pStyle w:val="s3"/>
        <w:spacing w:before="0" w:beforeAutospacing="0" w:after="0" w:afterAutospacing="0"/>
        <w:rPr>
          <w:rStyle w:val="bumpedfont15"/>
          <w:rFonts w:ascii="Times New Roman" w:hAnsi="Times New Roman" w:cs="Times New Roman"/>
          <w:color w:val="000000"/>
          <w:sz w:val="27"/>
          <w:szCs w:val="27"/>
        </w:rPr>
      </w:pPr>
    </w:p>
    <w:p w14:paraId="37738CEA" w14:textId="6914AC27" w:rsidR="002C76B0" w:rsidRDefault="002C76B0" w:rsidP="00C2442B">
      <w:pPr>
        <w:pStyle w:val="s3"/>
        <w:spacing w:before="0" w:beforeAutospacing="0" w:after="0" w:afterAutospacing="0"/>
        <w:rPr>
          <w:rStyle w:val="apple-converted-space"/>
          <w:rFonts w:ascii="Times New Roman" w:hAnsi="Times New Roman" w:cs="Times New Roman"/>
          <w:color w:val="000000"/>
          <w:sz w:val="27"/>
          <w:szCs w:val="27"/>
        </w:rPr>
      </w:pPr>
      <w:r>
        <w:rPr>
          <w:rStyle w:val="bumpedfont15"/>
          <w:rFonts w:ascii="Times New Roman" w:hAnsi="Times New Roman" w:cs="Times New Roman"/>
          <w:color w:val="000000"/>
          <w:sz w:val="27"/>
          <w:szCs w:val="27"/>
        </w:rPr>
        <w:t>Legislation and legal procedures dictate how police conduct investigations across the UK, hence impacting the effectiveness of the police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how evidence is presented.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the case of the UK,</w:t>
      </w:r>
      <w:r>
        <w:rPr>
          <w:rStyle w:val="apple-converted-space"/>
          <w:rFonts w:ascii="Times New Roman" w:hAnsi="Times New Roman" w:cs="Times New Roman"/>
          <w:color w:val="000000"/>
          <w:sz w:val="27"/>
          <w:szCs w:val="27"/>
        </w:rPr>
        <w:t> </w:t>
      </w:r>
      <w:bookmarkStart w:id="0" w:name="_Hlk158852805"/>
      <w:bookmarkEnd w:id="0"/>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Police and Criminal Evidence Act 1984</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its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subsequent amendments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describe police powers on investigation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and how they are </w:t>
      </w:r>
      <w:r w:rsidR="00C2442B">
        <w:rPr>
          <w:rStyle w:val="bumpedfont15"/>
          <w:rFonts w:ascii="Times New Roman" w:hAnsi="Times New Roman" w:cs="Times New Roman"/>
          <w:color w:val="000000"/>
          <w:sz w:val="27"/>
          <w:szCs w:val="27"/>
        </w:rPr>
        <w:t>conducted (</w:t>
      </w:r>
      <w:r>
        <w:rPr>
          <w:rStyle w:val="bumpedfont15"/>
          <w:rFonts w:ascii="Times New Roman" w:hAnsi="Times New Roman" w:cs="Times New Roman"/>
          <w:color w:val="000000"/>
          <w:sz w:val="27"/>
          <w:szCs w:val="27"/>
        </w:rPr>
        <w:t>Brown, 2021).</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description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 police powers on investigations in PACE (Police and Criminal Evidence Act 1984)</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provides 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detailed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framework that seeks to ensure that evidence is admissible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court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officers do not violate other laws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(Brown, 2021). However, an insight into </w:t>
      </w:r>
      <w:r w:rsidR="00C2442B">
        <w:rPr>
          <w:rStyle w:val="bumpedfont15"/>
          <w:rFonts w:ascii="Times New Roman" w:hAnsi="Times New Roman" w:cs="Times New Roman"/>
          <w:color w:val="000000"/>
          <w:sz w:val="27"/>
          <w:szCs w:val="27"/>
        </w:rPr>
        <w:t>the Investigatory</w:t>
      </w:r>
      <w:r>
        <w:rPr>
          <w:rStyle w:val="bumpedfont15"/>
          <w:rFonts w:ascii="Times New Roman" w:hAnsi="Times New Roman" w:cs="Times New Roman"/>
          <w:color w:val="000000"/>
          <w:sz w:val="27"/>
          <w:szCs w:val="27"/>
        </w:rPr>
        <w:t xml:space="preserve"> Powers Act 2016</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(IPA)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legal provisions on the procedures of obtaining communication data during investigations present a major</w:t>
      </w:r>
      <w:r w:rsidR="00C2442B">
        <w:rPr>
          <w:rStyle w:val="bumpedfont15"/>
          <w:rFonts w:ascii="Times New Roman" w:hAnsi="Times New Roman" w:cs="Times New Roman"/>
          <w:color w:val="000000"/>
          <w:sz w:val="27"/>
          <w:szCs w:val="27"/>
        </w:rPr>
        <w:t xml:space="preserve"> </w:t>
      </w:r>
      <w:r>
        <w:rPr>
          <w:rStyle w:val="bumpedfont15"/>
          <w:rFonts w:ascii="Times New Roman" w:hAnsi="Times New Roman" w:cs="Times New Roman"/>
          <w:color w:val="000000"/>
          <w:sz w:val="27"/>
          <w:szCs w:val="27"/>
        </w:rPr>
        <w:t>challenge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encapsulated in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requirement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 authorization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consultation with multiple authorities.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 such, law enforcement agents spend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much</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time seeking authorization and access to relevant data </w:t>
      </w:r>
      <w:r w:rsidR="00C2442B">
        <w:rPr>
          <w:rStyle w:val="bumpedfont15"/>
          <w:rFonts w:ascii="Times New Roman" w:hAnsi="Times New Roman" w:cs="Times New Roman"/>
          <w:color w:val="000000"/>
          <w:sz w:val="27"/>
          <w:szCs w:val="27"/>
        </w:rPr>
        <w:t>sources, consequently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impacting the pace of investigations and prosecution of cases.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Moreover, with the high number of cases needing police attention, as seen in the previous section of this study, police officers are drained and demoralized,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further reducing their effectiveness in investigating volume and priority cases.</w:t>
      </w:r>
      <w:r>
        <w:rPr>
          <w:rStyle w:val="apple-converted-space"/>
          <w:rFonts w:ascii="Times New Roman" w:hAnsi="Times New Roman" w:cs="Times New Roman"/>
          <w:color w:val="000000"/>
          <w:sz w:val="27"/>
          <w:szCs w:val="27"/>
        </w:rPr>
        <w:t> </w:t>
      </w:r>
    </w:p>
    <w:p w14:paraId="195C24B4" w14:textId="77777777" w:rsidR="00C2442B" w:rsidRDefault="00C2442B" w:rsidP="00C2442B">
      <w:pPr>
        <w:pStyle w:val="s3"/>
        <w:spacing w:before="0" w:beforeAutospacing="0" w:after="0" w:afterAutospacing="0"/>
        <w:rPr>
          <w:color w:val="000000"/>
          <w:sz w:val="27"/>
          <w:szCs w:val="27"/>
        </w:rPr>
      </w:pPr>
    </w:p>
    <w:p w14:paraId="66F1C13A" w14:textId="4051BE3C" w:rsidR="002C76B0" w:rsidRDefault="002C76B0" w:rsidP="00C2442B">
      <w:pPr>
        <w:pStyle w:val="s3"/>
        <w:spacing w:before="0" w:beforeAutospacing="0" w:after="0" w:afterAutospacing="0"/>
        <w:rPr>
          <w:rStyle w:val="apple-converted-space"/>
          <w:rFonts w:ascii="Times New Roman" w:hAnsi="Times New Roman" w:cs="Times New Roman"/>
          <w:color w:val="000000"/>
          <w:sz w:val="27"/>
          <w:szCs w:val="27"/>
        </w:rPr>
      </w:pPr>
      <w:r>
        <w:rPr>
          <w:rStyle w:val="bumpedfont15"/>
          <w:rFonts w:ascii="Times New Roman" w:hAnsi="Times New Roman" w:cs="Times New Roman"/>
          <w:color w:val="000000"/>
          <w:sz w:val="27"/>
          <w:szCs w:val="27"/>
        </w:rPr>
        <w:lastRenderedPageBreak/>
        <w:t>Successful investigation,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prosecution,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incarceration of offenders play a significant role in motivating law enforcement agencies in their practice of addressing volume and priority crimes.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Focusing on police motivation to work is essential</w:t>
      </w:r>
      <w:r>
        <w:rPr>
          <w:rStyle w:val="apple-converted-space"/>
          <w:rFonts w:ascii="Times New Roman" w:hAnsi="Times New Roman" w:cs="Times New Roman"/>
          <w:color w:val="000000"/>
          <w:sz w:val="27"/>
          <w:szCs w:val="27"/>
        </w:rPr>
        <w:t> </w:t>
      </w:r>
      <w:r w:rsidR="00C2442B">
        <w:rPr>
          <w:rStyle w:val="bumpedfont15"/>
          <w:rFonts w:ascii="Times New Roman" w:hAnsi="Times New Roman" w:cs="Times New Roman"/>
          <w:color w:val="000000"/>
          <w:sz w:val="27"/>
          <w:szCs w:val="27"/>
        </w:rPr>
        <w:t>in highlighting</w:t>
      </w:r>
      <w:r>
        <w:rPr>
          <w:rStyle w:val="bumpedfont15"/>
          <w:rFonts w:ascii="Times New Roman" w:hAnsi="Times New Roman" w:cs="Times New Roman"/>
          <w:color w:val="000000"/>
          <w:sz w:val="27"/>
          <w:szCs w:val="27"/>
        </w:rPr>
        <w:t xml:space="preserve"> elements that affect police performance, which is key in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investigation and prosecution of cases.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Apart from</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scarcity of resources, the rates of successful investigations and prosecution of cases influence police enthusiasm for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improving their skills and performance 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conducting future 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(Bell, 2015).</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According to Home Office (2020) and Home Office (2023a), the percentage of cases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 resulted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charges or summons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has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been falling at an average of 1.5 %</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 the period 2018 to 2019, 2019 to 2020,</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2022 to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and an increase in the number of cases closed </w:t>
      </w:r>
      <w:proofErr w:type="gramStart"/>
      <w:r>
        <w:rPr>
          <w:rStyle w:val="bumpedfont15"/>
          <w:rFonts w:ascii="Times New Roman" w:hAnsi="Times New Roman" w:cs="Times New Roman"/>
          <w:color w:val="000000"/>
          <w:sz w:val="27"/>
          <w:szCs w:val="27"/>
        </w:rPr>
        <w:t>as a result of</w:t>
      </w:r>
      <w:proofErr w:type="gramEnd"/>
      <w:r>
        <w:rPr>
          <w:rStyle w:val="bumpedfont15"/>
          <w:rFonts w:ascii="Times New Roman" w:hAnsi="Times New Roman" w:cs="Times New Roman"/>
          <w:color w:val="000000"/>
          <w:sz w:val="27"/>
          <w:szCs w:val="27"/>
        </w:rPr>
        <w:t xml:space="preserve"> evidential difficulties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increased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at 1% average over the same period.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 comparison of data on successful investigations and</w:t>
      </w:r>
      <w:r>
        <w:rPr>
          <w:rStyle w:val="apple-converted-space"/>
          <w:rFonts w:ascii="Times New Roman" w:hAnsi="Times New Roman" w:cs="Times New Roman"/>
          <w:color w:val="000000"/>
          <w:sz w:val="27"/>
          <w:szCs w:val="27"/>
        </w:rPr>
        <w:t> </w:t>
      </w:r>
      <w:r w:rsidR="00C2442B">
        <w:rPr>
          <w:rStyle w:val="bumpedfont15"/>
          <w:rFonts w:ascii="Times New Roman" w:hAnsi="Times New Roman" w:cs="Times New Roman"/>
          <w:color w:val="000000"/>
          <w:sz w:val="27"/>
          <w:szCs w:val="27"/>
        </w:rPr>
        <w:t>prosecution of</w:t>
      </w:r>
      <w:r>
        <w:rPr>
          <w:rStyle w:val="bumpedfont15"/>
          <w:rFonts w:ascii="Times New Roman" w:hAnsi="Times New Roman" w:cs="Times New Roman"/>
          <w:color w:val="000000"/>
          <w:sz w:val="27"/>
          <w:szCs w:val="27"/>
        </w:rPr>
        <w:t xml:space="preserve"> cases between 2018</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2019, 2019 and 2020, and 2022 and 223 indicates a trend of reduced cases 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each considered timeline, suggesting reduced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effectiveness of 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Data considered in this section highlights that either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there are difficulties in achieving the legal threshold of evidence to be considered sufficient, or prosecutors are not able to effectively present evidence provided for 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successful conviction.</w:t>
      </w:r>
      <w:r>
        <w:rPr>
          <w:rStyle w:val="apple-converted-space"/>
          <w:rFonts w:ascii="Times New Roman" w:hAnsi="Times New Roman" w:cs="Times New Roman"/>
          <w:color w:val="000000"/>
          <w:sz w:val="27"/>
          <w:szCs w:val="27"/>
        </w:rPr>
        <w:t> </w:t>
      </w:r>
    </w:p>
    <w:p w14:paraId="4B1F2BA3" w14:textId="77777777" w:rsidR="00C2442B" w:rsidRDefault="00C2442B" w:rsidP="00C2442B">
      <w:pPr>
        <w:pStyle w:val="s3"/>
        <w:spacing w:before="0" w:beforeAutospacing="0" w:after="0" w:afterAutospacing="0"/>
        <w:rPr>
          <w:color w:val="000000"/>
          <w:sz w:val="27"/>
          <w:szCs w:val="27"/>
        </w:rPr>
      </w:pPr>
    </w:p>
    <w:p w14:paraId="638EAE34" w14:textId="77777777"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Technology and Cybercrime</w:t>
      </w:r>
    </w:p>
    <w:p w14:paraId="13F3D1E8" w14:textId="77777777" w:rsidR="00C2442B" w:rsidRDefault="00C2442B" w:rsidP="00C2442B">
      <w:pPr>
        <w:pStyle w:val="s3"/>
        <w:spacing w:before="0" w:beforeAutospacing="0" w:after="0" w:afterAutospacing="0"/>
        <w:rPr>
          <w:rStyle w:val="bumpedfont15"/>
          <w:rFonts w:ascii="Times New Roman" w:hAnsi="Times New Roman" w:cs="Times New Roman"/>
          <w:color w:val="000000"/>
          <w:sz w:val="27"/>
          <w:szCs w:val="27"/>
        </w:rPr>
      </w:pPr>
    </w:p>
    <w:p w14:paraId="73BDDC73" w14:textId="05D9EA07" w:rsidR="002C76B0" w:rsidRDefault="002C76B0" w:rsidP="00C2442B">
      <w:pPr>
        <w:pStyle w:val="s3"/>
        <w:spacing w:before="0" w:beforeAutospacing="0" w:after="0" w:afterAutospacing="0"/>
        <w:rPr>
          <w:rStyle w:val="bumpedfont15"/>
          <w:rFonts w:ascii="Times New Roman" w:hAnsi="Times New Roman" w:cs="Times New Roman"/>
          <w:color w:val="000000"/>
          <w:sz w:val="27"/>
          <w:szCs w:val="27"/>
        </w:rPr>
      </w:pPr>
      <w:r>
        <w:rPr>
          <w:rStyle w:val="bumpedfont15"/>
          <w:rFonts w:ascii="Times New Roman" w:hAnsi="Times New Roman" w:cs="Times New Roman"/>
          <w:color w:val="000000"/>
          <w:sz w:val="27"/>
          <w:szCs w:val="27"/>
        </w:rPr>
        <w:t>Development 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field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science and technology plays a critical role in policing and security management in contemporary society,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where gadgets such as drones and body-worn cameras have changed the dynamics of policing.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 such, it is expected that law enforcement agencies have the upper hand in the acquisition and deployment of such technology to improve police investigation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volume and priority crimes. However,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adoption of technologies in police practice is faced with stern challenges revolving around the cost of deployment, limited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skills, public acceptance, and legislation, notwithstanding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lack of political support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t>
      </w:r>
      <w:proofErr w:type="spellStart"/>
      <w:r>
        <w:rPr>
          <w:rStyle w:val="bumpedfont15"/>
          <w:rFonts w:ascii="Times New Roman" w:hAnsi="Times New Roman" w:cs="Times New Roman"/>
          <w:color w:val="000000"/>
          <w:sz w:val="27"/>
          <w:szCs w:val="27"/>
        </w:rPr>
        <w:t>Laufs</w:t>
      </w:r>
      <w:proofErr w:type="spellEnd"/>
      <w:r>
        <w:rPr>
          <w:rStyle w:val="bumpedfont15"/>
          <w:rFonts w:ascii="Times New Roman" w:hAnsi="Times New Roman" w:cs="Times New Roman"/>
          <w:color w:val="000000"/>
          <w:sz w:val="27"/>
          <w:szCs w:val="27"/>
        </w:rPr>
        <w:t xml:space="preserve"> and </w:t>
      </w:r>
      <w:proofErr w:type="spellStart"/>
      <w:r>
        <w:rPr>
          <w:rStyle w:val="bumpedfont15"/>
          <w:rFonts w:ascii="Times New Roman" w:hAnsi="Times New Roman" w:cs="Times New Roman"/>
          <w:color w:val="000000"/>
          <w:sz w:val="27"/>
          <w:szCs w:val="27"/>
        </w:rPr>
        <w:t>Borrion</w:t>
      </w:r>
      <w:proofErr w:type="spellEnd"/>
      <w:r>
        <w:rPr>
          <w:rStyle w:val="bumpedfont15"/>
          <w:rFonts w:ascii="Times New Roman" w:hAnsi="Times New Roman" w:cs="Times New Roman"/>
          <w:color w:val="000000"/>
          <w:sz w:val="27"/>
          <w:szCs w:val="27"/>
        </w:rPr>
        <w:t>, 2021).</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With reduced recruitment of police officers in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post-pandemic UK</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(police-to-population ratio), law enforcement agencies are not only understaffed but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also face the challenge of skills with technology changing every now and then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(Bell, 2015).</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latter is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 serious challenge, with Wilson-Kovacs and Wilcox (2022) noting that ninety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cent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 cases within the UK carry a digital element that requires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digital skills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devices (tools) to identify and collect evidence effectively.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 insight into the challenge considered in this section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is that the political</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class holds a significant influence on </w:t>
      </w:r>
      <w:proofErr w:type="gramStart"/>
      <w:r>
        <w:rPr>
          <w:rStyle w:val="bumpedfont15"/>
          <w:rFonts w:ascii="Times New Roman" w:hAnsi="Times New Roman" w:cs="Times New Roman"/>
          <w:color w:val="000000"/>
          <w:sz w:val="27"/>
          <w:szCs w:val="27"/>
        </w:rPr>
        <w:t>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number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w:t>
      </w:r>
      <w:proofErr w:type="gramEnd"/>
      <w:r>
        <w:rPr>
          <w:rStyle w:val="bumpedfont15"/>
          <w:rFonts w:ascii="Times New Roman" w:hAnsi="Times New Roman" w:cs="Times New Roman"/>
          <w:color w:val="000000"/>
          <w:sz w:val="27"/>
          <w:szCs w:val="27"/>
        </w:rPr>
        <w:t xml:space="preserve"> resources allocated for technological advancement in the policing field,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influence on public perception, and legislation around technology. Therefore,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inviting political will and support presents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immense opportunity to improve policing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investigation of volume crimes.</w:t>
      </w:r>
    </w:p>
    <w:p w14:paraId="620D2B7A" w14:textId="77777777" w:rsidR="00D535B7" w:rsidRDefault="00D535B7" w:rsidP="00C2442B">
      <w:pPr>
        <w:pStyle w:val="s3"/>
        <w:spacing w:before="0" w:beforeAutospacing="0" w:after="0" w:afterAutospacing="0"/>
        <w:rPr>
          <w:color w:val="000000"/>
          <w:sz w:val="27"/>
          <w:szCs w:val="27"/>
        </w:rPr>
      </w:pPr>
    </w:p>
    <w:p w14:paraId="09354CB0" w14:textId="77777777" w:rsidR="000802BA" w:rsidRDefault="000802BA" w:rsidP="00C2442B">
      <w:pPr>
        <w:pStyle w:val="s3"/>
        <w:spacing w:before="0" w:beforeAutospacing="0" w:after="0" w:afterAutospacing="0"/>
        <w:rPr>
          <w:color w:val="000000"/>
          <w:sz w:val="27"/>
          <w:szCs w:val="27"/>
        </w:rPr>
      </w:pPr>
    </w:p>
    <w:p w14:paraId="0F348EBE" w14:textId="77777777" w:rsidR="000802BA" w:rsidRDefault="000802BA" w:rsidP="00C2442B">
      <w:pPr>
        <w:pStyle w:val="s3"/>
        <w:spacing w:before="0" w:beforeAutospacing="0" w:after="0" w:afterAutospacing="0"/>
        <w:rPr>
          <w:color w:val="000000"/>
          <w:sz w:val="27"/>
          <w:szCs w:val="27"/>
        </w:rPr>
      </w:pPr>
    </w:p>
    <w:p w14:paraId="55BF26A1" w14:textId="77777777"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lastRenderedPageBreak/>
        <w:t>Community Policing and Trust</w:t>
      </w:r>
    </w:p>
    <w:p w14:paraId="61BA2E94" w14:textId="77777777" w:rsidR="00D535B7" w:rsidRDefault="00D535B7" w:rsidP="00D535B7">
      <w:pPr>
        <w:pStyle w:val="s3"/>
        <w:spacing w:before="0" w:beforeAutospacing="0" w:after="0" w:afterAutospacing="0"/>
        <w:rPr>
          <w:rStyle w:val="bumpedfont15"/>
          <w:rFonts w:ascii="Times New Roman" w:hAnsi="Times New Roman" w:cs="Times New Roman"/>
          <w:color w:val="000000"/>
          <w:sz w:val="27"/>
          <w:szCs w:val="27"/>
        </w:rPr>
      </w:pPr>
    </w:p>
    <w:p w14:paraId="2139DC43" w14:textId="10931BB5" w:rsidR="002C76B0" w:rsidRDefault="002C76B0" w:rsidP="00D535B7">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In the case of volume and priority cases, direct evidence is encouraged to support circumstantial evidence collected</w:t>
      </w:r>
      <w:r>
        <w:rPr>
          <w:rStyle w:val="apple-converted-space"/>
          <w:rFonts w:ascii="Times New Roman" w:hAnsi="Times New Roman" w:cs="Times New Roman"/>
          <w:color w:val="000000"/>
          <w:sz w:val="27"/>
          <w:szCs w:val="27"/>
        </w:rPr>
        <w:t> </w:t>
      </w:r>
      <w:r w:rsidR="00D535B7">
        <w:rPr>
          <w:rStyle w:val="bumpedfont15"/>
          <w:rFonts w:ascii="Times New Roman" w:hAnsi="Times New Roman" w:cs="Times New Roman"/>
          <w:color w:val="000000"/>
          <w:sz w:val="27"/>
          <w:szCs w:val="27"/>
        </w:rPr>
        <w:t>using forensic</w:t>
      </w:r>
      <w:r>
        <w:rPr>
          <w:rStyle w:val="bumpedfont15"/>
          <w:rFonts w:ascii="Times New Roman" w:hAnsi="Times New Roman" w:cs="Times New Roman"/>
          <w:color w:val="000000"/>
          <w:sz w:val="27"/>
          <w:szCs w:val="27"/>
        </w:rPr>
        <w:t xml:space="preserve"> techniques for successful prosecution.   However,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direct evidence significantly relies on witnessing, which places the offender on the scene of the crime beyond any doubt.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such instances,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effective community policing provides an avenue for witnesses to provide information that leads to arrests, prosecution, and reduction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crime in the corresponding community.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 the UK, however, despite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measures and programs to improve police-community interactions and engagements,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investigations on volume and priority cases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posed with the challenge of ethnic groups targeting each other in reporting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cases,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with the marginalized being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easier target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t>
      </w:r>
      <w:proofErr w:type="spellStart"/>
      <w:r>
        <w:rPr>
          <w:rStyle w:val="bumpedfont15"/>
          <w:rFonts w:ascii="Times New Roman" w:hAnsi="Times New Roman" w:cs="Times New Roman"/>
          <w:color w:val="000000"/>
          <w:sz w:val="27"/>
          <w:szCs w:val="27"/>
        </w:rPr>
        <w:t>Ekici</w:t>
      </w:r>
      <w:proofErr w:type="spellEnd"/>
      <w:r>
        <w:rPr>
          <w:rStyle w:val="bumpedfont15"/>
          <w:rFonts w:ascii="Times New Roman" w:hAnsi="Times New Roman" w:cs="Times New Roman"/>
          <w:color w:val="000000"/>
          <w:sz w:val="27"/>
          <w:szCs w:val="27"/>
        </w:rPr>
        <w:t xml:space="preserve"> et al., 2022).</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According 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Home Office (2020), arrests and prosecution </w:t>
      </w:r>
      <w:proofErr w:type="gramStart"/>
      <w:r>
        <w:rPr>
          <w:rStyle w:val="bumpedfont15"/>
          <w:rFonts w:ascii="Times New Roman" w:hAnsi="Times New Roman" w:cs="Times New Roman"/>
          <w:color w:val="000000"/>
          <w:sz w:val="27"/>
          <w:szCs w:val="27"/>
        </w:rPr>
        <w:t>as 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result of</w:t>
      </w:r>
      <w:proofErr w:type="gramEnd"/>
      <w:r>
        <w:rPr>
          <w:rStyle w:val="bumpedfont15"/>
          <w:rFonts w:ascii="Times New Roman" w:hAnsi="Times New Roman" w:cs="Times New Roman"/>
          <w:color w:val="000000"/>
          <w:sz w:val="27"/>
          <w:szCs w:val="27"/>
        </w:rPr>
        <w:t xml:space="preserve"> such reporting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have tainted the image of the police, resulting in distrust and a lack of confidence 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law enforcement agencies. The dilapidated police-community relationship</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highlighted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this section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explains the reduced reporting of cases, as well as the increased number of cases that are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closed due to evidential difficulties.</w:t>
      </w:r>
      <w:r>
        <w:rPr>
          <w:rStyle w:val="apple-converted-space"/>
          <w:rFonts w:ascii="Times New Roman" w:hAnsi="Times New Roman" w:cs="Times New Roman"/>
          <w:color w:val="000000"/>
          <w:sz w:val="27"/>
          <w:szCs w:val="27"/>
        </w:rPr>
        <w:t> </w:t>
      </w:r>
    </w:p>
    <w:p w14:paraId="2573E16D" w14:textId="77777777" w:rsidR="00D535B7" w:rsidRDefault="00D535B7" w:rsidP="002C76B0">
      <w:pPr>
        <w:pStyle w:val="s8"/>
        <w:spacing w:before="0" w:beforeAutospacing="0" w:after="0" w:afterAutospacing="0"/>
        <w:rPr>
          <w:rStyle w:val="bumpedfont15"/>
          <w:rFonts w:ascii="Times New Roman" w:hAnsi="Times New Roman" w:cs="Times New Roman"/>
          <w:i/>
          <w:iCs/>
          <w:color w:val="000000"/>
          <w:sz w:val="27"/>
          <w:szCs w:val="27"/>
        </w:rPr>
      </w:pPr>
    </w:p>
    <w:p w14:paraId="43C3ADC9" w14:textId="769AA333"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Complexity of Modern Crime</w:t>
      </w:r>
    </w:p>
    <w:p w14:paraId="1B747143" w14:textId="77777777" w:rsidR="00D535B7" w:rsidRDefault="00D535B7" w:rsidP="00D535B7">
      <w:pPr>
        <w:pStyle w:val="s3"/>
        <w:spacing w:before="0" w:beforeAutospacing="0" w:after="0" w:afterAutospacing="0"/>
        <w:rPr>
          <w:rStyle w:val="bumpedfont15"/>
          <w:rFonts w:ascii="Times New Roman" w:hAnsi="Times New Roman" w:cs="Times New Roman"/>
          <w:color w:val="000000"/>
          <w:sz w:val="27"/>
          <w:szCs w:val="27"/>
        </w:rPr>
      </w:pPr>
    </w:p>
    <w:p w14:paraId="44EEE1BE" w14:textId="699BDCD9" w:rsidR="002C76B0" w:rsidRDefault="002C76B0" w:rsidP="00D535B7">
      <w:pPr>
        <w:pStyle w:val="s3"/>
        <w:spacing w:before="0" w:beforeAutospacing="0" w:after="0" w:afterAutospacing="0"/>
        <w:rPr>
          <w:rStyle w:val="bumpedfont15"/>
          <w:rFonts w:ascii="Times New Roman" w:hAnsi="Times New Roman" w:cs="Times New Roman"/>
          <w:color w:val="000000"/>
          <w:sz w:val="27"/>
          <w:szCs w:val="27"/>
        </w:rPr>
      </w:pPr>
      <w:r>
        <w:rPr>
          <w:rStyle w:val="bumpedfont15"/>
          <w:rFonts w:ascii="Times New Roman" w:hAnsi="Times New Roman" w:cs="Times New Roman"/>
          <w:color w:val="000000"/>
          <w:sz w:val="27"/>
          <w:szCs w:val="27"/>
        </w:rPr>
        <w:t>With</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development in technology and the elevation of levels of literacy, the UK is faced with a population that is more informed and exposed to technology, consequently impacting the nature of crimes committed by suspects within the jurisdiction.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an insight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into the types of crime crimes committed in contemporary society and their threat magnitude, Caldwell et al. (2020) identify crimes committed using AI (Artificial intelligence) technology to be leading in terms of occurrence and threat magnitude.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Moreover, the use of technology in crime presents a more complex phenomenon involving crimes that are committed across multiple jurisdictions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within the UK and beyond. According 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Wilson-Kovacs and Wilcox (2022),</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these crimes are not only complex to investigate but also require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multi-agency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collaborations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involvement of lawyers to lead 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 such, with the challenges identified earlier on limited resources to address crimes that involve the use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technology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UK, police operations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investigating and curbing volume and priority crimes are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halted.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Besides, policies governing the use of technology to conduct investigations within the UK slow</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down operations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sometimes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give 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window</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 criminals to cover their tracks on crimes committed using technology. For this reason,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there is a great need for policy reviews in the UK to design policies that allow swift operations of investigations on crimes that threaten the interest of the people protected by the same policies.</w:t>
      </w:r>
    </w:p>
    <w:p w14:paraId="293F2F9D" w14:textId="77777777" w:rsidR="00D535B7" w:rsidRDefault="00D535B7" w:rsidP="00D535B7">
      <w:pPr>
        <w:pStyle w:val="s3"/>
        <w:spacing w:before="0" w:beforeAutospacing="0" w:after="0" w:afterAutospacing="0"/>
        <w:rPr>
          <w:color w:val="000000"/>
          <w:sz w:val="27"/>
          <w:szCs w:val="27"/>
        </w:rPr>
      </w:pPr>
    </w:p>
    <w:p w14:paraId="42E7AEFE" w14:textId="77777777" w:rsidR="000802BA" w:rsidRDefault="000802BA" w:rsidP="002C76B0">
      <w:pPr>
        <w:pStyle w:val="s8"/>
        <w:spacing w:before="0" w:beforeAutospacing="0" w:after="0" w:afterAutospacing="0"/>
        <w:rPr>
          <w:rStyle w:val="bumpedfont15"/>
          <w:rFonts w:ascii="Times New Roman" w:hAnsi="Times New Roman" w:cs="Times New Roman"/>
          <w:i/>
          <w:iCs/>
          <w:color w:val="000000"/>
          <w:sz w:val="27"/>
          <w:szCs w:val="27"/>
        </w:rPr>
      </w:pPr>
    </w:p>
    <w:p w14:paraId="724D7753" w14:textId="77777777" w:rsidR="000802BA" w:rsidRDefault="000802BA" w:rsidP="002C76B0">
      <w:pPr>
        <w:pStyle w:val="s8"/>
        <w:spacing w:before="0" w:beforeAutospacing="0" w:after="0" w:afterAutospacing="0"/>
        <w:rPr>
          <w:rStyle w:val="bumpedfont15"/>
          <w:rFonts w:ascii="Times New Roman" w:hAnsi="Times New Roman" w:cs="Times New Roman"/>
          <w:i/>
          <w:iCs/>
          <w:color w:val="000000"/>
          <w:sz w:val="27"/>
          <w:szCs w:val="27"/>
        </w:rPr>
      </w:pPr>
    </w:p>
    <w:p w14:paraId="6EA641D8" w14:textId="77777777" w:rsidR="000802BA" w:rsidRDefault="000802BA" w:rsidP="002C76B0">
      <w:pPr>
        <w:pStyle w:val="s8"/>
        <w:spacing w:before="0" w:beforeAutospacing="0" w:after="0" w:afterAutospacing="0"/>
        <w:rPr>
          <w:rStyle w:val="bumpedfont15"/>
          <w:rFonts w:ascii="Times New Roman" w:hAnsi="Times New Roman" w:cs="Times New Roman"/>
          <w:i/>
          <w:iCs/>
          <w:color w:val="000000"/>
          <w:sz w:val="27"/>
          <w:szCs w:val="27"/>
        </w:rPr>
      </w:pPr>
    </w:p>
    <w:p w14:paraId="1B571B2E" w14:textId="20E790AF"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lastRenderedPageBreak/>
        <w:t>Data Management and Information Sharing</w:t>
      </w:r>
    </w:p>
    <w:p w14:paraId="7561BC26" w14:textId="77777777" w:rsidR="00D535B7" w:rsidRDefault="00D535B7" w:rsidP="00D535B7">
      <w:pPr>
        <w:pStyle w:val="s3"/>
        <w:spacing w:before="0" w:beforeAutospacing="0" w:after="0" w:afterAutospacing="0"/>
        <w:rPr>
          <w:rStyle w:val="bumpedfont15"/>
          <w:rFonts w:ascii="Times New Roman" w:hAnsi="Times New Roman" w:cs="Times New Roman"/>
          <w:color w:val="000000"/>
          <w:sz w:val="27"/>
          <w:szCs w:val="27"/>
        </w:rPr>
      </w:pPr>
    </w:p>
    <w:p w14:paraId="4CFA6267" w14:textId="3C9DF491" w:rsidR="00D535B7" w:rsidRDefault="002C76B0" w:rsidP="00D535B7">
      <w:pPr>
        <w:pStyle w:val="s3"/>
        <w:spacing w:before="0" w:beforeAutospacing="0" w:after="0" w:afterAutospacing="0"/>
        <w:rPr>
          <w:rStyle w:val="apple-converted-space"/>
          <w:rFonts w:ascii="Times New Roman" w:hAnsi="Times New Roman" w:cs="Times New Roman"/>
          <w:color w:val="000000"/>
          <w:sz w:val="27"/>
          <w:szCs w:val="27"/>
        </w:rPr>
      </w:pPr>
      <w:r>
        <w:rPr>
          <w:rStyle w:val="bumpedfont15"/>
          <w:rFonts w:ascii="Times New Roman" w:hAnsi="Times New Roman" w:cs="Times New Roman"/>
          <w:color w:val="000000"/>
          <w:sz w:val="27"/>
          <w:szCs w:val="27"/>
        </w:rPr>
        <w:t>Data management and information sharing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improve the efficiency of the police in the endeavours of investigating crimes by saving time and providing a pool of information that improves the identification of crime partners and suspects.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Data management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information-sharing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policies and standards play a significant role in dictating the procedures and frameworks adopted by the police forces to aid their practice.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Domestic policies such as the National Standards of Incident Recording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introduced in 2011 significantly impact the pace of case response and investigation,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 much time is lost while recording and sorting out information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(Home Office, 2023b).For the 2022/23 period,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 single police force recorded 1.7 million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incidents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where, on average, an officer spent 14 minutes recording and risk assessing the incidents on the command-control system, losing more than 200,000 hours in the year, which could be saved if 60% of the calls were not recorded(Home Office, 2023b).</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 this reason, addressing the challenge of losing time in recording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incidents will not only see more time and concentration dedicated to investigating and solving volume and priority cases but also compensate for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limited number of officers within the police force.</w:t>
      </w:r>
      <w:r>
        <w:rPr>
          <w:rStyle w:val="apple-converted-space"/>
          <w:rFonts w:ascii="Times New Roman" w:hAnsi="Times New Roman" w:cs="Times New Roman"/>
          <w:color w:val="000000"/>
          <w:sz w:val="27"/>
          <w:szCs w:val="27"/>
        </w:rPr>
        <w:t> </w:t>
      </w:r>
    </w:p>
    <w:p w14:paraId="580CBBD1" w14:textId="77777777" w:rsidR="00D535B7" w:rsidRDefault="00D535B7" w:rsidP="00D535B7">
      <w:pPr>
        <w:pStyle w:val="s3"/>
        <w:spacing w:before="0" w:beforeAutospacing="0" w:after="0" w:afterAutospacing="0"/>
        <w:rPr>
          <w:rFonts w:ascii="Times New Roman" w:hAnsi="Times New Roman" w:cs="Times New Roman"/>
          <w:color w:val="000000"/>
          <w:sz w:val="27"/>
          <w:szCs w:val="27"/>
        </w:rPr>
      </w:pPr>
    </w:p>
    <w:p w14:paraId="46519FE2" w14:textId="40109ABB" w:rsidR="002C76B0" w:rsidRDefault="002C76B0" w:rsidP="00D535B7">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Moreover,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investigations of crimes significantly rely on the sharing of information between different enforcement agencies domestically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international front. However, in the case of UK law enforcement agencies, data management and sharing of information experienced 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negative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impact due to discontinued access to databases such as the Schengen Information Centre and those governed by Europol</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t>
      </w:r>
      <w:proofErr w:type="spellStart"/>
      <w:r>
        <w:rPr>
          <w:rStyle w:val="bumpedfont15"/>
          <w:rFonts w:ascii="Times New Roman" w:hAnsi="Times New Roman" w:cs="Times New Roman"/>
          <w:color w:val="000000"/>
          <w:sz w:val="27"/>
          <w:szCs w:val="27"/>
        </w:rPr>
        <w:t>Mitsilegas</w:t>
      </w:r>
      <w:proofErr w:type="spellEnd"/>
      <w:r>
        <w:rPr>
          <w:rStyle w:val="bumpedfont15"/>
          <w:rFonts w:ascii="Times New Roman" w:hAnsi="Times New Roman" w:cs="Times New Roman"/>
          <w:color w:val="000000"/>
          <w:sz w:val="27"/>
          <w:szCs w:val="27"/>
        </w:rPr>
        <w:t xml:space="preserve"> and Guild,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Even with</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UK-EU Security of Information Agreement, it is difficult to conclude that the UK enjoys access to information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 to the period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before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Brexit,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considering the exit from the Schengen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SIS database.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Moreover, the UK police agencies enjoyed limited scrutiny from the parliament on information access and use in domestic crime investigations, unlike post-Brexit, where policies and frameworks have been established to scrutinize police access and use of data and information. The latter further explains the stringent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requirements and approval of access to information such as communication records in the UK,</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 seen earlier in this study.</w:t>
      </w:r>
      <w:r>
        <w:rPr>
          <w:rStyle w:val="apple-converted-space"/>
          <w:rFonts w:ascii="Times New Roman" w:hAnsi="Times New Roman" w:cs="Times New Roman"/>
          <w:color w:val="000000"/>
          <w:sz w:val="27"/>
          <w:szCs w:val="27"/>
        </w:rPr>
        <w:t> </w:t>
      </w:r>
    </w:p>
    <w:p w14:paraId="18E73D60" w14:textId="77777777" w:rsidR="00D535B7" w:rsidRDefault="00D535B7" w:rsidP="002C76B0">
      <w:pPr>
        <w:pStyle w:val="s4"/>
        <w:spacing w:before="0" w:beforeAutospacing="0" w:after="0" w:afterAutospacing="0"/>
        <w:rPr>
          <w:rStyle w:val="bumpedfont15"/>
          <w:rFonts w:ascii="Times New Roman" w:hAnsi="Times New Roman" w:cs="Times New Roman"/>
          <w:color w:val="000000"/>
          <w:sz w:val="27"/>
          <w:szCs w:val="27"/>
        </w:rPr>
      </w:pPr>
    </w:p>
    <w:p w14:paraId="446F8189" w14:textId="7B8E307E" w:rsidR="002C76B0" w:rsidRDefault="002C76B0" w:rsidP="002C76B0">
      <w:pPr>
        <w:pStyle w:val="s4"/>
        <w:spacing w:before="0" w:beforeAutospacing="0" w:after="0" w:afterAutospacing="0"/>
        <w:rPr>
          <w:color w:val="000000"/>
          <w:sz w:val="27"/>
          <w:szCs w:val="27"/>
        </w:rPr>
      </w:pPr>
      <w:r>
        <w:rPr>
          <w:rStyle w:val="bumpedfont15"/>
          <w:rFonts w:ascii="Times New Roman" w:hAnsi="Times New Roman" w:cs="Times New Roman"/>
          <w:color w:val="000000"/>
          <w:sz w:val="27"/>
          <w:szCs w:val="27"/>
        </w:rPr>
        <w:t>Conclusion</w:t>
      </w:r>
      <w:r>
        <w:rPr>
          <w:rStyle w:val="apple-converted-space"/>
          <w:rFonts w:ascii="Times New Roman" w:hAnsi="Times New Roman" w:cs="Times New Roman"/>
          <w:color w:val="000000"/>
          <w:sz w:val="27"/>
          <w:szCs w:val="27"/>
        </w:rPr>
        <w:t> </w:t>
      </w:r>
    </w:p>
    <w:p w14:paraId="40DBBC3B" w14:textId="77777777" w:rsidR="00D535B7" w:rsidRDefault="00D535B7" w:rsidP="00D535B7">
      <w:pPr>
        <w:pStyle w:val="s3"/>
        <w:spacing w:before="0" w:beforeAutospacing="0" w:after="0" w:afterAutospacing="0"/>
        <w:rPr>
          <w:rStyle w:val="bumpedfont15"/>
          <w:rFonts w:ascii="Times New Roman" w:hAnsi="Times New Roman" w:cs="Times New Roman"/>
          <w:color w:val="000000"/>
          <w:sz w:val="27"/>
          <w:szCs w:val="27"/>
        </w:rPr>
      </w:pPr>
    </w:p>
    <w:p w14:paraId="04C935D9" w14:textId="7A2A390E" w:rsidR="002C76B0" w:rsidRDefault="002C76B0" w:rsidP="00D535B7">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Throughout this study, it is established that the UK police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are an important element of society, and their inefficiency presents a significant threat to the interest, safety, and security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society. Nonetheless,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UK law enforcement agencies are faced with serious challenges that impact the effectiveness of the police in investigating volume and priority crimes that pose a higher magnitude of threat 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society. This study identifies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limited resources in terms of personnel, skills, technology,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evolution of modern crimes, notwithstanding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legal and legislative hurdles, as primary challenges that impact police effectiveness and efficiency in the UK. As </w:t>
      </w:r>
      <w:r>
        <w:rPr>
          <w:rStyle w:val="bumpedfont15"/>
          <w:rFonts w:ascii="Times New Roman" w:hAnsi="Times New Roman" w:cs="Times New Roman"/>
          <w:color w:val="000000"/>
          <w:sz w:val="27"/>
          <w:szCs w:val="27"/>
        </w:rPr>
        <w:lastRenderedPageBreak/>
        <w:t>such,</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most cases presented for prosecution fail either </w:t>
      </w:r>
      <w:proofErr w:type="gramStart"/>
      <w:r>
        <w:rPr>
          <w:rStyle w:val="bumpedfont15"/>
          <w:rFonts w:ascii="Times New Roman" w:hAnsi="Times New Roman" w:cs="Times New Roman"/>
          <w:color w:val="000000"/>
          <w:sz w:val="27"/>
          <w:szCs w:val="27"/>
        </w:rPr>
        <w:t>as a result of</w:t>
      </w:r>
      <w:proofErr w:type="gramEnd"/>
      <w:r>
        <w:rPr>
          <w:rStyle w:val="bumpedfont15"/>
          <w:rFonts w:ascii="Times New Roman" w:hAnsi="Times New Roman" w:cs="Times New Roman"/>
          <w:color w:val="000000"/>
          <w:sz w:val="27"/>
          <w:szCs w:val="27"/>
        </w:rPr>
        <w:t xml:space="preserve"> insufficient evidence or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lack of identification of suspects. For this reason, this study proposes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recruitment of more officers to improve the police-to-population ratio and amendment of policies to support the need for tech use to address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evolving nature of modern crimes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to tackle volume and priority crimes in the UK effectively. Moreover, future studies ought to focus on developing this study to keep an updated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identification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challenges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 impact the efforts of the police to maintain a safe and secure society.</w:t>
      </w:r>
    </w:p>
    <w:p w14:paraId="14A83712" w14:textId="77777777" w:rsidR="00D535B7" w:rsidRDefault="00D535B7" w:rsidP="002C76B0">
      <w:pPr>
        <w:pStyle w:val="s4"/>
        <w:spacing w:before="0" w:beforeAutospacing="0" w:after="0" w:afterAutospacing="0"/>
        <w:rPr>
          <w:rStyle w:val="bumpedfont15"/>
          <w:rFonts w:ascii="Times New Roman" w:hAnsi="Times New Roman" w:cs="Times New Roman"/>
          <w:color w:val="000000"/>
          <w:sz w:val="27"/>
          <w:szCs w:val="27"/>
        </w:rPr>
      </w:pPr>
    </w:p>
    <w:p w14:paraId="3623677A" w14:textId="48D0FDDF" w:rsidR="002C76B0" w:rsidRDefault="002C76B0" w:rsidP="002C76B0">
      <w:pPr>
        <w:pStyle w:val="s4"/>
        <w:spacing w:before="0" w:beforeAutospacing="0" w:after="0" w:afterAutospacing="0"/>
        <w:rPr>
          <w:color w:val="000000"/>
          <w:sz w:val="27"/>
          <w:szCs w:val="27"/>
        </w:rPr>
      </w:pPr>
      <w:r>
        <w:rPr>
          <w:rStyle w:val="bumpedfont15"/>
          <w:rFonts w:ascii="Times New Roman" w:hAnsi="Times New Roman" w:cs="Times New Roman"/>
          <w:color w:val="000000"/>
          <w:sz w:val="27"/>
          <w:szCs w:val="27"/>
        </w:rPr>
        <w:t>Reference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List</w:t>
      </w:r>
    </w:p>
    <w:p w14:paraId="07457C28" w14:textId="7E88EAB7" w:rsidR="002C76B0" w:rsidRDefault="002C76B0" w:rsidP="000802BA">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Allen, G. and</w:t>
      </w:r>
      <w:r>
        <w:rPr>
          <w:rStyle w:val="apple-converted-space"/>
          <w:rFonts w:ascii="Times New Roman" w:hAnsi="Times New Roman" w:cs="Times New Roman"/>
          <w:color w:val="000000"/>
          <w:sz w:val="27"/>
          <w:szCs w:val="27"/>
        </w:rPr>
        <w:t> </w:t>
      </w:r>
      <w:proofErr w:type="spellStart"/>
      <w:r>
        <w:rPr>
          <w:rStyle w:val="bumpedfont15"/>
          <w:rFonts w:ascii="Times New Roman" w:hAnsi="Times New Roman" w:cs="Times New Roman"/>
          <w:color w:val="000000"/>
          <w:sz w:val="27"/>
          <w:szCs w:val="27"/>
        </w:rPr>
        <w:t>Audickas</w:t>
      </w:r>
      <w:proofErr w:type="spellEnd"/>
      <w:r>
        <w:rPr>
          <w:rStyle w:val="bumpedfont15"/>
          <w:rFonts w:ascii="Times New Roman" w:hAnsi="Times New Roman" w:cs="Times New Roman"/>
          <w:color w:val="000000"/>
          <w:sz w:val="27"/>
          <w:szCs w:val="27"/>
        </w:rPr>
        <w:t>, L.</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(2024).</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Police service strength</w:t>
      </w:r>
      <w:r>
        <w:rPr>
          <w:rStyle w:val="bumpedfont15"/>
          <w:rFonts w:ascii="Times New Roman" w:hAnsi="Times New Roman" w:cs="Times New Roman"/>
          <w:color w:val="000000"/>
          <w:sz w:val="27"/>
          <w:szCs w:val="27"/>
        </w:rPr>
        <w:t>. [online] House of</w:t>
      </w:r>
      <w:r w:rsidR="000802BA">
        <w:rPr>
          <w:rStyle w:val="bumpedfont15"/>
          <w:rFonts w:ascii="Times New Roman" w:hAnsi="Times New Roman" w:cs="Times New Roman"/>
          <w:color w:val="000000"/>
          <w:sz w:val="27"/>
          <w:szCs w:val="27"/>
        </w:rPr>
        <w:t xml:space="preserve"> </w:t>
      </w:r>
      <w:r>
        <w:rPr>
          <w:rStyle w:val="bumpedfont15"/>
          <w:rFonts w:ascii="Times New Roman" w:hAnsi="Times New Roman" w:cs="Times New Roman"/>
          <w:color w:val="000000"/>
          <w:sz w:val="27"/>
          <w:szCs w:val="27"/>
        </w:rPr>
        <w:t>Commons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Library. Available at:</w:t>
      </w:r>
      <w:r>
        <w:rPr>
          <w:rStyle w:val="apple-converted-space"/>
          <w:rFonts w:ascii="Times New Roman" w:hAnsi="Times New Roman" w:cs="Times New Roman"/>
          <w:color w:val="000000"/>
          <w:sz w:val="27"/>
          <w:szCs w:val="27"/>
        </w:rPr>
        <w:t> </w:t>
      </w:r>
      <w:hyperlink r:id="rId4" w:history="1">
        <w:r>
          <w:rPr>
            <w:rStyle w:val="bumpedfont15"/>
            <w:rFonts w:ascii="Times New Roman" w:hAnsi="Times New Roman" w:cs="Times New Roman"/>
            <w:color w:val="0563C1"/>
            <w:sz w:val="27"/>
            <w:szCs w:val="27"/>
            <w:u w:val="single"/>
          </w:rPr>
          <w:t>https://commonslibrary.parliament.uk/research-briefings/sn00634/</w:t>
        </w:r>
      </w:hyperlink>
      <w:r>
        <w:rPr>
          <w:rStyle w:val="bumpedfont15"/>
          <w:rFonts w:ascii="Times New Roman" w:hAnsi="Times New Roman" w:cs="Times New Roman"/>
          <w:color w:val="000000"/>
          <w:sz w:val="27"/>
          <w:szCs w:val="27"/>
        </w:rPr>
        <w:t>[Accessed 16 Feb. 2024].</w:t>
      </w:r>
    </w:p>
    <w:p w14:paraId="0FB8ACED" w14:textId="77777777" w:rsidR="002C76B0" w:rsidRDefault="002C76B0" w:rsidP="000802BA">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Bell, B. (2015).</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Fighting Crime: Can the police do more with less?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[online] Houghton Street, London WC2A 2AE, UK: London School of Economics and Political Science. Available at:</w:t>
      </w:r>
      <w:r>
        <w:rPr>
          <w:rStyle w:val="apple-converted-space"/>
          <w:rFonts w:ascii="Times New Roman" w:hAnsi="Times New Roman" w:cs="Times New Roman"/>
          <w:color w:val="000000"/>
          <w:sz w:val="27"/>
          <w:szCs w:val="27"/>
        </w:rPr>
        <w:t> </w:t>
      </w:r>
      <w:hyperlink r:id="rId5" w:history="1">
        <w:r>
          <w:rPr>
            <w:rStyle w:val="bumpedfont15"/>
            <w:rFonts w:ascii="Times New Roman" w:hAnsi="Times New Roman" w:cs="Times New Roman"/>
            <w:color w:val="0563C1"/>
            <w:sz w:val="27"/>
            <w:szCs w:val="27"/>
            <w:u w:val="single"/>
          </w:rPr>
          <w:t>https://cep.lse.ac.uk/pubs/download/ea031.pdf</w:t>
        </w:r>
      </w:hyperlink>
      <w:r>
        <w:rPr>
          <w:rStyle w:val="bumpedfont15"/>
          <w:rFonts w:ascii="Times New Roman" w:hAnsi="Times New Roman" w:cs="Times New Roman"/>
          <w:color w:val="000000"/>
          <w:sz w:val="27"/>
          <w:szCs w:val="27"/>
        </w:rPr>
        <w:t>[Accessed 15 Feb. 2024].</w:t>
      </w:r>
    </w:p>
    <w:p w14:paraId="3ACEC1E3" w14:textId="77777777" w:rsidR="002C76B0" w:rsidRDefault="002C76B0" w:rsidP="000802BA">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Brown, J. (2021).</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Police powers: an introduction</w:t>
      </w:r>
      <w:r>
        <w:rPr>
          <w:rStyle w:val="bumpedfont15"/>
          <w:rFonts w:ascii="Times New Roman" w:hAnsi="Times New Roman" w:cs="Times New Roman"/>
          <w:color w:val="000000"/>
          <w:sz w:val="27"/>
          <w:szCs w:val="27"/>
        </w:rPr>
        <w:t>. [online]</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House of Commons Library</w:t>
      </w:r>
      <w:r>
        <w:rPr>
          <w:rStyle w:val="bumpedfont15"/>
          <w:rFonts w:ascii="Times New Roman" w:hAnsi="Times New Roman" w:cs="Times New Roman"/>
          <w:color w:val="000000"/>
          <w:sz w:val="27"/>
          <w:szCs w:val="27"/>
        </w:rPr>
        <w:t>. UK: The House of Commons Library. Available at:</w:t>
      </w:r>
      <w:r>
        <w:rPr>
          <w:rStyle w:val="apple-converted-space"/>
          <w:rFonts w:ascii="Times New Roman" w:hAnsi="Times New Roman" w:cs="Times New Roman"/>
          <w:color w:val="000000"/>
          <w:sz w:val="27"/>
          <w:szCs w:val="27"/>
        </w:rPr>
        <w:t> </w:t>
      </w:r>
      <w:hyperlink r:id="rId6" w:history="1">
        <w:r>
          <w:rPr>
            <w:rStyle w:val="bumpedfont15"/>
            <w:rFonts w:ascii="Times New Roman" w:hAnsi="Times New Roman" w:cs="Times New Roman"/>
            <w:color w:val="0563C1"/>
            <w:sz w:val="27"/>
            <w:szCs w:val="27"/>
            <w:u w:val="single"/>
          </w:rPr>
          <w:t>https://researchbriefings.files.parliament.uk/documents/CBP-8637/CBP-8637.pdf</w:t>
        </w:r>
      </w:hyperlink>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[Accessed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15 Feb. 2024].</w:t>
      </w:r>
    </w:p>
    <w:p w14:paraId="28F0E760" w14:textId="77777777" w:rsidR="002C76B0" w:rsidRDefault="002C76B0" w:rsidP="000802BA">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 xml:space="preserve">Caldwell, M., Andrews, J.T.A., Tanay, </w:t>
      </w:r>
      <w:proofErr w:type="gramStart"/>
      <w:r>
        <w:rPr>
          <w:rStyle w:val="bumpedfont15"/>
          <w:rFonts w:ascii="Times New Roman" w:hAnsi="Times New Roman" w:cs="Times New Roman"/>
          <w:color w:val="000000"/>
          <w:sz w:val="27"/>
          <w:szCs w:val="27"/>
        </w:rPr>
        <w:t>T.</w:t>
      </w:r>
      <w:proofErr w:type="gramEnd"/>
      <w:r>
        <w:rPr>
          <w:rStyle w:val="bumpedfont15"/>
          <w:rFonts w:ascii="Times New Roman" w:hAnsi="Times New Roman" w:cs="Times New Roman"/>
          <w:color w:val="000000"/>
          <w:sz w:val="27"/>
          <w:szCs w:val="27"/>
        </w:rPr>
        <w:t xml:space="preserve"> and Griffin, L.D. (2020). AI-enabled Future Crime.</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Crime Science</w:t>
      </w:r>
      <w:r>
        <w:rPr>
          <w:rStyle w:val="bumpedfont15"/>
          <w:rFonts w:ascii="Times New Roman" w:hAnsi="Times New Roman" w:cs="Times New Roman"/>
          <w:color w:val="000000"/>
          <w:sz w:val="27"/>
          <w:szCs w:val="27"/>
        </w:rPr>
        <w:t>, [online] 9(1).</w:t>
      </w:r>
      <w:r>
        <w:rPr>
          <w:rStyle w:val="apple-converted-space"/>
          <w:rFonts w:ascii="Times New Roman" w:hAnsi="Times New Roman" w:cs="Times New Roman"/>
          <w:color w:val="000000"/>
          <w:sz w:val="27"/>
          <w:szCs w:val="27"/>
        </w:rPr>
        <w:t> </w:t>
      </w:r>
      <w:hyperlink r:id="rId7" w:history="1">
        <w:r>
          <w:rPr>
            <w:rStyle w:val="bumpedfont15"/>
            <w:rFonts w:ascii="Times New Roman" w:hAnsi="Times New Roman" w:cs="Times New Roman"/>
            <w:color w:val="0563C1"/>
            <w:sz w:val="27"/>
            <w:szCs w:val="27"/>
            <w:u w:val="single"/>
          </w:rPr>
          <w:t>https://doi.org/10.1186/s40163-020-00123-8</w:t>
        </w:r>
      </w:hyperlink>
      <w:r>
        <w:rPr>
          <w:rStyle w:val="bumpedfont15"/>
          <w:rFonts w:ascii="Times New Roman" w:hAnsi="Times New Roman" w:cs="Times New Roman"/>
          <w:color w:val="000000"/>
          <w:sz w:val="27"/>
          <w:szCs w:val="27"/>
        </w:rPr>
        <w:t>.</w:t>
      </w:r>
    </w:p>
    <w:p w14:paraId="3CE91369" w14:textId="77777777" w:rsidR="002C76B0" w:rsidRDefault="002C76B0" w:rsidP="000802BA">
      <w:pPr>
        <w:pStyle w:val="s11"/>
        <w:spacing w:before="0" w:beforeAutospacing="0" w:after="0" w:afterAutospacing="0"/>
        <w:ind w:left="540" w:hanging="540"/>
        <w:rPr>
          <w:color w:val="000000"/>
          <w:sz w:val="27"/>
          <w:szCs w:val="27"/>
        </w:rPr>
      </w:pPr>
      <w:proofErr w:type="spellStart"/>
      <w:r>
        <w:rPr>
          <w:rStyle w:val="bumpedfont15"/>
          <w:rFonts w:ascii="Times New Roman" w:hAnsi="Times New Roman" w:cs="Times New Roman"/>
          <w:color w:val="000000"/>
          <w:sz w:val="27"/>
          <w:szCs w:val="27"/>
        </w:rPr>
        <w:t>Ekici</w:t>
      </w:r>
      <w:proofErr w:type="spellEnd"/>
      <w:r>
        <w:rPr>
          <w:rStyle w:val="bumpedfont15"/>
          <w:rFonts w:ascii="Times New Roman" w:hAnsi="Times New Roman" w:cs="Times New Roman"/>
          <w:color w:val="000000"/>
          <w:sz w:val="27"/>
          <w:szCs w:val="27"/>
        </w:rPr>
        <w:t xml:space="preserve">, N., </w:t>
      </w:r>
      <w:proofErr w:type="spellStart"/>
      <w:r>
        <w:rPr>
          <w:rStyle w:val="bumpedfont15"/>
          <w:rFonts w:ascii="Times New Roman" w:hAnsi="Times New Roman" w:cs="Times New Roman"/>
          <w:color w:val="000000"/>
          <w:sz w:val="27"/>
          <w:szCs w:val="27"/>
        </w:rPr>
        <w:t>Akdogan</w:t>
      </w:r>
      <w:proofErr w:type="spellEnd"/>
      <w:r>
        <w:rPr>
          <w:rStyle w:val="bumpedfont15"/>
          <w:rFonts w:ascii="Times New Roman" w:hAnsi="Times New Roman" w:cs="Times New Roman"/>
          <w:color w:val="000000"/>
          <w:sz w:val="27"/>
          <w:szCs w:val="27"/>
        </w:rPr>
        <w:t>, H., Kelly, R. and Gultekin, S. (2022). A meta-analysis of the impact of community policing on crime reduction.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Journal of Community Safety and Well-Being</w:t>
      </w:r>
      <w:r>
        <w:rPr>
          <w:rStyle w:val="bumpedfont15"/>
          <w:rFonts w:ascii="Times New Roman" w:hAnsi="Times New Roman" w:cs="Times New Roman"/>
          <w:color w:val="000000"/>
          <w:sz w:val="27"/>
          <w:szCs w:val="27"/>
        </w:rPr>
        <w:t>, [online] 7(3). doi:10.35502/jcswb.244.</w:t>
      </w:r>
    </w:p>
    <w:p w14:paraId="549A6C33" w14:textId="77777777" w:rsidR="002C76B0" w:rsidRDefault="002C76B0" w:rsidP="000802BA">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Home Office (2020).</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 xml:space="preserve">Crime Outcomes </w:t>
      </w:r>
      <w:proofErr w:type="gramStart"/>
      <w:r>
        <w:rPr>
          <w:rStyle w:val="bumpedfont15"/>
          <w:rFonts w:ascii="Times New Roman" w:hAnsi="Times New Roman" w:cs="Times New Roman"/>
          <w:i/>
          <w:iCs/>
          <w:color w:val="000000"/>
          <w:sz w:val="27"/>
          <w:szCs w:val="27"/>
        </w:rPr>
        <w:t>In</w:t>
      </w:r>
      <w:proofErr w:type="gramEnd"/>
      <w:r>
        <w:rPr>
          <w:rStyle w:val="bumpedfont15"/>
          <w:rFonts w:ascii="Times New Roman" w:hAnsi="Times New Roman" w:cs="Times New Roman"/>
          <w:i/>
          <w:iCs/>
          <w:color w:val="000000"/>
          <w:sz w:val="27"/>
          <w:szCs w:val="27"/>
        </w:rPr>
        <w:t xml:space="preserve"> England And Wales 2019 to 2020.</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[online] SL: Dandy Booksellers Ltd. Available at:</w:t>
      </w:r>
      <w:r>
        <w:rPr>
          <w:rStyle w:val="apple-converted-space"/>
          <w:rFonts w:ascii="Times New Roman" w:hAnsi="Times New Roman" w:cs="Times New Roman"/>
          <w:color w:val="000000"/>
          <w:sz w:val="27"/>
          <w:szCs w:val="27"/>
        </w:rPr>
        <w:t> </w:t>
      </w:r>
      <w:hyperlink r:id="rId8" w:history="1">
        <w:r>
          <w:rPr>
            <w:rStyle w:val="bumpedfont15"/>
            <w:rFonts w:ascii="Times New Roman" w:hAnsi="Times New Roman" w:cs="Times New Roman"/>
            <w:color w:val="0563C1"/>
            <w:sz w:val="27"/>
            <w:szCs w:val="27"/>
            <w:u w:val="single"/>
          </w:rPr>
          <w:t>https://assets.publishing.service.gov.uk/media/5f0f1d56d3bf7f03a6f62bfb/crime-outcomes-1920-hosb1720.pdf</w:t>
        </w:r>
      </w:hyperlink>
      <w:r>
        <w:rPr>
          <w:rStyle w:val="bumpedfont15"/>
          <w:rFonts w:ascii="Times New Roman" w:hAnsi="Times New Roman" w:cs="Times New Roman"/>
          <w:color w:val="000000"/>
          <w:sz w:val="27"/>
          <w:szCs w:val="27"/>
        </w:rPr>
        <w:t>[Accessed 15 Feb. 2024].</w:t>
      </w:r>
    </w:p>
    <w:p w14:paraId="4335BE30" w14:textId="77777777" w:rsidR="002C76B0" w:rsidRDefault="002C76B0" w:rsidP="000802BA">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Home Office (2023a).</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Crime outcomes in England and Wales 2022 to 2023</w:t>
      </w:r>
      <w:r>
        <w:rPr>
          <w:rStyle w:val="bumpedfont15"/>
          <w:rFonts w:ascii="Times New Roman" w:hAnsi="Times New Roman" w:cs="Times New Roman"/>
          <w:color w:val="000000"/>
          <w:sz w:val="27"/>
          <w:szCs w:val="27"/>
        </w:rPr>
        <w:t>. [online] GOV.UK. Available at:</w:t>
      </w:r>
      <w:r>
        <w:rPr>
          <w:rStyle w:val="apple-converted-space"/>
          <w:rFonts w:ascii="Times New Roman" w:hAnsi="Times New Roman" w:cs="Times New Roman"/>
          <w:color w:val="000000"/>
          <w:sz w:val="27"/>
          <w:szCs w:val="27"/>
        </w:rPr>
        <w:t> </w:t>
      </w:r>
      <w:hyperlink r:id="rId9" w:history="1">
        <w:r>
          <w:rPr>
            <w:rStyle w:val="bumpedfont15"/>
            <w:rFonts w:ascii="Times New Roman" w:hAnsi="Times New Roman" w:cs="Times New Roman"/>
            <w:color w:val="0563C1"/>
            <w:sz w:val="27"/>
            <w:szCs w:val="27"/>
            <w:u w:val="single"/>
          </w:rPr>
          <w:t>https://www.gov.uk/government/statistics/crime-outcomes-in-england-and-wales-2022-to-2023/crime-outcomes-in-england-and-wales-2022-to-2023</w:t>
        </w:r>
      </w:hyperlink>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[Accessed 15 Feb. 2024].</w:t>
      </w:r>
    </w:p>
    <w:p w14:paraId="7FCE1339" w14:textId="77777777" w:rsidR="002C76B0" w:rsidRDefault="002C76B0" w:rsidP="000802BA">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Home Office (2023b).</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Policing Productivity Review (accessible)</w:t>
      </w:r>
      <w:r>
        <w:rPr>
          <w:rStyle w:val="bumpedfont15"/>
          <w:rFonts w:ascii="Times New Roman" w:hAnsi="Times New Roman" w:cs="Times New Roman"/>
          <w:color w:val="000000"/>
          <w:sz w:val="27"/>
          <w:szCs w:val="27"/>
        </w:rPr>
        <w:t>. [online] GOV.UK. Available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at:</w:t>
      </w:r>
      <w:r>
        <w:rPr>
          <w:rStyle w:val="apple-converted-space"/>
          <w:rFonts w:ascii="Times New Roman" w:hAnsi="Times New Roman" w:cs="Times New Roman"/>
          <w:color w:val="000000"/>
          <w:sz w:val="27"/>
          <w:szCs w:val="27"/>
        </w:rPr>
        <w:t> </w:t>
      </w:r>
      <w:hyperlink r:id="rId10" w:history="1">
        <w:r>
          <w:rPr>
            <w:rStyle w:val="bumpedfont15"/>
            <w:rFonts w:ascii="Times New Roman" w:hAnsi="Times New Roman" w:cs="Times New Roman"/>
            <w:color w:val="0563C1"/>
            <w:sz w:val="27"/>
            <w:szCs w:val="27"/>
            <w:u w:val="single"/>
          </w:rPr>
          <w:t>https://www.gov.uk/government/publications/policing-productivity-review/policing-productivity-review-accessible#barriers-to-productivity</w:t>
        </w:r>
      </w:hyperlink>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[Accessed 16 Feb. 2024].</w:t>
      </w:r>
    </w:p>
    <w:p w14:paraId="1FC45F1B" w14:textId="77777777" w:rsidR="002C76B0" w:rsidRDefault="002C76B0" w:rsidP="000802BA">
      <w:pPr>
        <w:pStyle w:val="s11"/>
        <w:spacing w:before="0" w:beforeAutospacing="0" w:after="0" w:afterAutospacing="0"/>
        <w:ind w:left="540" w:hanging="540"/>
        <w:rPr>
          <w:color w:val="000000"/>
          <w:sz w:val="27"/>
          <w:szCs w:val="27"/>
        </w:rPr>
      </w:pPr>
      <w:proofErr w:type="spellStart"/>
      <w:r>
        <w:rPr>
          <w:rStyle w:val="bumpedfont15"/>
          <w:rFonts w:ascii="Times New Roman" w:hAnsi="Times New Roman" w:cs="Times New Roman"/>
          <w:color w:val="000000"/>
          <w:sz w:val="27"/>
          <w:szCs w:val="27"/>
        </w:rPr>
        <w:t>Laufs</w:t>
      </w:r>
      <w:proofErr w:type="spellEnd"/>
      <w:r>
        <w:rPr>
          <w:rStyle w:val="bumpedfont15"/>
          <w:rFonts w:ascii="Times New Roman" w:hAnsi="Times New Roman" w:cs="Times New Roman"/>
          <w:color w:val="000000"/>
          <w:sz w:val="27"/>
          <w:szCs w:val="27"/>
        </w:rPr>
        <w:t xml:space="preserve">, J. and </w:t>
      </w:r>
      <w:proofErr w:type="spellStart"/>
      <w:r>
        <w:rPr>
          <w:rStyle w:val="bumpedfont15"/>
          <w:rFonts w:ascii="Times New Roman" w:hAnsi="Times New Roman" w:cs="Times New Roman"/>
          <w:color w:val="000000"/>
          <w:sz w:val="27"/>
          <w:szCs w:val="27"/>
        </w:rPr>
        <w:t>Borrion</w:t>
      </w:r>
      <w:proofErr w:type="spellEnd"/>
      <w:r>
        <w:rPr>
          <w:rStyle w:val="bumpedfont15"/>
          <w:rFonts w:ascii="Times New Roman" w:hAnsi="Times New Roman" w:cs="Times New Roman"/>
          <w:color w:val="000000"/>
          <w:sz w:val="27"/>
          <w:szCs w:val="27"/>
        </w:rPr>
        <w:t>, H. (2021). Technological Innovation in Policing and Crime Prevention: Practitioner Perspectives from London.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 xml:space="preserve">International Journal of </w:t>
      </w:r>
      <w:r>
        <w:rPr>
          <w:rStyle w:val="bumpedfont15"/>
          <w:rFonts w:ascii="Times New Roman" w:hAnsi="Times New Roman" w:cs="Times New Roman"/>
          <w:i/>
          <w:iCs/>
          <w:color w:val="000000"/>
          <w:sz w:val="27"/>
          <w:szCs w:val="27"/>
        </w:rPr>
        <w:lastRenderedPageBreak/>
        <w:t>Police Science &amp; Management</w:t>
      </w:r>
      <w:r>
        <w:rPr>
          <w:rStyle w:val="bumpedfont15"/>
          <w:rFonts w:ascii="Times New Roman" w:hAnsi="Times New Roman" w:cs="Times New Roman"/>
          <w:color w:val="000000"/>
          <w:sz w:val="27"/>
          <w:szCs w:val="27"/>
        </w:rPr>
        <w:t>, [online] 24(2). doi:10.1177/14613557211064053.</w:t>
      </w:r>
    </w:p>
    <w:p w14:paraId="4B8149C7" w14:textId="77777777" w:rsidR="002C76B0" w:rsidRDefault="002C76B0" w:rsidP="000802BA">
      <w:pPr>
        <w:pStyle w:val="s11"/>
        <w:spacing w:before="0" w:beforeAutospacing="0" w:after="0" w:afterAutospacing="0"/>
        <w:ind w:left="540" w:hanging="540"/>
        <w:rPr>
          <w:color w:val="000000"/>
          <w:sz w:val="27"/>
          <w:szCs w:val="27"/>
        </w:rPr>
      </w:pPr>
      <w:proofErr w:type="spellStart"/>
      <w:r>
        <w:rPr>
          <w:rStyle w:val="bumpedfont15"/>
          <w:rFonts w:ascii="Times New Roman" w:hAnsi="Times New Roman" w:cs="Times New Roman"/>
          <w:color w:val="000000"/>
          <w:sz w:val="27"/>
          <w:szCs w:val="27"/>
        </w:rPr>
        <w:t>Mitsilegas</w:t>
      </w:r>
      <w:proofErr w:type="spellEnd"/>
      <w:r>
        <w:rPr>
          <w:rStyle w:val="bumpedfont15"/>
          <w:rFonts w:ascii="Times New Roman" w:hAnsi="Times New Roman" w:cs="Times New Roman"/>
          <w:color w:val="000000"/>
          <w:sz w:val="27"/>
          <w:szCs w:val="27"/>
        </w:rPr>
        <w:t>, V.,</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Guild, E. (2023). Police and criminal justice co-operation after Brexit.</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Journal of European Public Policy</w:t>
      </w:r>
      <w:r>
        <w:rPr>
          <w:rStyle w:val="bumpedfont15"/>
          <w:rFonts w:ascii="Times New Roman" w:hAnsi="Times New Roman" w:cs="Times New Roman"/>
          <w:color w:val="000000"/>
          <w:sz w:val="27"/>
          <w:szCs w:val="27"/>
        </w:rPr>
        <w:t>, 30(11). doi:10.1080/13501763.2023.2181382.</w:t>
      </w:r>
    </w:p>
    <w:p w14:paraId="39F82F42" w14:textId="77777777" w:rsidR="002C76B0" w:rsidRDefault="002C76B0" w:rsidP="000802BA">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Wilson-Kovacs, D. and Wilcox, J. (2022). Managing Policing Demand for Digital Forensics through Risk Assessment and Prioritization in England and Wales.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Policing:</w:t>
      </w:r>
      <w:r>
        <w:rPr>
          <w:rStyle w:val="apple-converted-space"/>
          <w:rFonts w:ascii="Times New Roman" w:hAnsi="Times New Roman" w:cs="Times New Roman"/>
          <w:i/>
          <w:iCs/>
          <w:color w:val="000000"/>
          <w:sz w:val="27"/>
          <w:szCs w:val="27"/>
        </w:rPr>
        <w:t> </w:t>
      </w:r>
      <w:r>
        <w:rPr>
          <w:rStyle w:val="bumpedfont15"/>
          <w:rFonts w:ascii="Times New Roman" w:hAnsi="Times New Roman" w:cs="Times New Roman"/>
          <w:i/>
          <w:iCs/>
          <w:color w:val="000000"/>
          <w:sz w:val="27"/>
          <w:szCs w:val="27"/>
        </w:rPr>
        <w:t>A Journal of Policy and Practice</w:t>
      </w:r>
      <w:r>
        <w:rPr>
          <w:rStyle w:val="bumpedfont15"/>
          <w:rFonts w:ascii="Times New Roman" w:hAnsi="Times New Roman" w:cs="Times New Roman"/>
          <w:color w:val="000000"/>
          <w:sz w:val="27"/>
          <w:szCs w:val="27"/>
        </w:rPr>
        <w:t>, 17. doi:10.1093/police/paac106.</w:t>
      </w:r>
    </w:p>
    <w:p w14:paraId="4C325D8D"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52C31EDE"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41225940"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2D1A787F"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29DE67EA"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68531AAB"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50BA8E3C"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3D81EC94"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75289757"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6A6857F3"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4C63CEF8"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47A1B092"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094E824E"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545AE61B"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62C420DD"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084E117A"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66DCFC64"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04AFAFB8"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6495A3BB"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19E8DBFE"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2DD86CDC"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21F6A998"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17CD1EE2"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65789DED"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0948BC05"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2F984A8C"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7E576B9F"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7D1412A4"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7F591747"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632B1450"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3BD76756"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22ADD347"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65BA8EDE"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6030D635"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490D0D40"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5D754A45" w14:textId="77777777" w:rsidR="000802BA" w:rsidRDefault="002C76B0" w:rsidP="002C76B0">
      <w:pPr>
        <w:pStyle w:val="s4"/>
        <w:spacing w:before="0" w:beforeAutospacing="0" w:after="0" w:afterAutospacing="0"/>
        <w:rPr>
          <w:rStyle w:val="bumpedfont15"/>
          <w:rFonts w:ascii="Times New Roman" w:hAnsi="Times New Roman" w:cs="Times New Roman"/>
          <w:color w:val="000000"/>
          <w:sz w:val="27"/>
          <w:szCs w:val="27"/>
        </w:rPr>
      </w:pPr>
      <w:r>
        <w:rPr>
          <w:rStyle w:val="bumpedfont15"/>
          <w:rFonts w:ascii="Times New Roman" w:hAnsi="Times New Roman" w:cs="Times New Roman"/>
          <w:color w:val="000000"/>
          <w:sz w:val="27"/>
          <w:szCs w:val="27"/>
        </w:rPr>
        <w:lastRenderedPageBreak/>
        <w:t xml:space="preserve">Essay Two: </w:t>
      </w:r>
    </w:p>
    <w:p w14:paraId="167A31A8" w14:textId="77777777" w:rsidR="000802BA" w:rsidRDefault="000802BA" w:rsidP="002C76B0">
      <w:pPr>
        <w:pStyle w:val="s4"/>
        <w:spacing w:before="0" w:beforeAutospacing="0" w:after="0" w:afterAutospacing="0"/>
        <w:rPr>
          <w:rStyle w:val="bumpedfont15"/>
          <w:rFonts w:ascii="Times New Roman" w:hAnsi="Times New Roman" w:cs="Times New Roman"/>
          <w:color w:val="000000"/>
          <w:sz w:val="27"/>
          <w:szCs w:val="27"/>
        </w:rPr>
      </w:pPr>
    </w:p>
    <w:p w14:paraId="0139DA43" w14:textId="68CFC1E3" w:rsidR="002C76B0" w:rsidRDefault="002C76B0" w:rsidP="002C76B0">
      <w:pPr>
        <w:pStyle w:val="s4"/>
        <w:spacing w:before="0" w:beforeAutospacing="0" w:after="0" w:afterAutospacing="0"/>
        <w:rPr>
          <w:rStyle w:val="bumpedfont15"/>
          <w:rFonts w:ascii="Times New Roman" w:hAnsi="Times New Roman" w:cs="Times New Roman"/>
          <w:color w:val="000000"/>
          <w:sz w:val="27"/>
          <w:szCs w:val="27"/>
        </w:rPr>
      </w:pPr>
      <w:r>
        <w:rPr>
          <w:rStyle w:val="bumpedfont15"/>
          <w:rFonts w:ascii="Times New Roman" w:hAnsi="Times New Roman" w:cs="Times New Roman"/>
          <w:color w:val="000000"/>
          <w:sz w:val="27"/>
          <w:szCs w:val="27"/>
        </w:rPr>
        <w:t>The Impact of Bias in Police Investigations and Effectiveness of Strategies to Address Bias</w:t>
      </w:r>
      <w:r w:rsidR="000802BA">
        <w:rPr>
          <w:rStyle w:val="bumpedfont15"/>
          <w:rFonts w:ascii="Times New Roman" w:hAnsi="Times New Roman" w:cs="Times New Roman"/>
          <w:color w:val="000000"/>
          <w:sz w:val="27"/>
          <w:szCs w:val="27"/>
        </w:rPr>
        <w:t>.</w:t>
      </w:r>
    </w:p>
    <w:p w14:paraId="5D3201E5" w14:textId="77777777" w:rsidR="000802BA" w:rsidRDefault="000802BA" w:rsidP="000802BA">
      <w:pPr>
        <w:pStyle w:val="s3"/>
        <w:spacing w:before="0" w:beforeAutospacing="0" w:after="0" w:afterAutospacing="0"/>
        <w:rPr>
          <w:rStyle w:val="bumpedfont15"/>
          <w:rFonts w:ascii="Times New Roman" w:hAnsi="Times New Roman" w:cs="Times New Roman"/>
          <w:color w:val="000000"/>
          <w:sz w:val="27"/>
          <w:szCs w:val="27"/>
        </w:rPr>
      </w:pPr>
    </w:p>
    <w:p w14:paraId="2376E34E" w14:textId="7884F13F" w:rsidR="002C76B0" w:rsidRDefault="002C76B0" w:rsidP="000802BA">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The criminal justice system is designed in a manner that guarantees fairness, impartiality,</w:t>
      </w:r>
      <w:r w:rsidR="000802BA">
        <w:rPr>
          <w:rStyle w:val="bumpedfont15"/>
          <w:rFonts w:ascii="Times New Roman" w:hAnsi="Times New Roman" w:cs="Times New Roman"/>
          <w:color w:val="000000"/>
          <w:sz w:val="27"/>
          <w:szCs w:val="27"/>
        </w:rPr>
        <w:t xml:space="preserve"> </w:t>
      </w:r>
      <w:r>
        <w:rPr>
          <w:rStyle w:val="bumpedfont15"/>
          <w:rFonts w:ascii="Times New Roman" w:hAnsi="Times New Roman" w:cs="Times New Roman"/>
          <w:color w:val="000000"/>
          <w:sz w:val="27"/>
          <w:szCs w:val="27"/>
        </w:rPr>
        <w:t>and justice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to the society and its members</w:t>
      </w:r>
      <w:r w:rsidR="000802BA">
        <w:rPr>
          <w:rStyle w:val="bumpedfont15"/>
          <w:rFonts w:ascii="Times New Roman" w:hAnsi="Times New Roman" w:cs="Times New Roman"/>
          <w:color w:val="000000"/>
          <w:sz w:val="27"/>
          <w:szCs w:val="27"/>
        </w:rPr>
        <w:t xml:space="preserve"> </w:t>
      </w:r>
      <w:r>
        <w:rPr>
          <w:rStyle w:val="bumpedfont15"/>
          <w:rFonts w:ascii="Times New Roman" w:hAnsi="Times New Roman" w:cs="Times New Roman"/>
          <w:color w:val="000000"/>
          <w:sz w:val="27"/>
          <w:szCs w:val="27"/>
        </w:rPr>
        <w:t>that it</w:t>
      </w:r>
      <w:r w:rsidR="000802BA">
        <w:rPr>
          <w:rStyle w:val="bumpedfont15"/>
          <w:rFonts w:ascii="Times New Roman" w:hAnsi="Times New Roman" w:cs="Times New Roman"/>
          <w:color w:val="000000"/>
          <w:sz w:val="27"/>
          <w:szCs w:val="27"/>
        </w:rPr>
        <w:t xml:space="preserve"> </w:t>
      </w:r>
      <w:r>
        <w:rPr>
          <w:rStyle w:val="bumpedfont15"/>
          <w:rFonts w:ascii="Times New Roman" w:hAnsi="Times New Roman" w:cs="Times New Roman"/>
          <w:color w:val="000000"/>
          <w:sz w:val="27"/>
          <w:szCs w:val="27"/>
        </w:rPr>
        <w:t>serves.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However,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presence of bias is a persistent challenge that undermines the efforts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criminal justice systems to serve a diverse society, particularly in the practice of police 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Whether conscious or otherwise, bias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significantly impacts the results of 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leading 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wrongful convictions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erosion of public trust, hurting police-public relations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(Helm,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the case of the UK, due to its position in international foreign policies, the UK is becoming a multicultural society with a diverse population,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consequently presenting a challenge encapsulated in the cultural differences of the society and its </w:t>
      </w:r>
      <w:r w:rsidR="00B3255B">
        <w:rPr>
          <w:rStyle w:val="bumpedfont15"/>
          <w:rFonts w:ascii="Times New Roman" w:hAnsi="Times New Roman" w:cs="Times New Roman"/>
          <w:color w:val="000000"/>
          <w:sz w:val="27"/>
          <w:szCs w:val="27"/>
        </w:rPr>
        <w:t>relationship</w:t>
      </w:r>
      <w:r>
        <w:rPr>
          <w:rStyle w:val="bumpedfont15"/>
          <w:rFonts w:ascii="Times New Roman" w:hAnsi="Times New Roman" w:cs="Times New Roman"/>
          <w:color w:val="000000"/>
          <w:sz w:val="27"/>
          <w:szCs w:val="27"/>
        </w:rPr>
        <w:t xml:space="preserve"> with the law enforcement agencies. As such,</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this study considers the UK as an area of focus for evaluating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impact of police investigations and the effectiveness of strategies established to address bias in police operations as far as investigation is concerned.</w:t>
      </w:r>
    </w:p>
    <w:p w14:paraId="75B35E99" w14:textId="77777777" w:rsidR="000802BA" w:rsidRDefault="000802BA" w:rsidP="002C76B0">
      <w:pPr>
        <w:pStyle w:val="s8"/>
        <w:spacing w:before="0" w:beforeAutospacing="0" w:after="0" w:afterAutospacing="0"/>
        <w:rPr>
          <w:rStyle w:val="bumpedfont15"/>
          <w:rFonts w:ascii="Times New Roman" w:hAnsi="Times New Roman" w:cs="Times New Roman"/>
          <w:i/>
          <w:iCs/>
          <w:color w:val="000000"/>
          <w:sz w:val="27"/>
          <w:szCs w:val="27"/>
        </w:rPr>
      </w:pPr>
    </w:p>
    <w:p w14:paraId="22FAEC33" w14:textId="14C21BDB"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Wrongful Convictions</w:t>
      </w:r>
    </w:p>
    <w:p w14:paraId="412B7F99" w14:textId="77777777" w:rsidR="000802BA" w:rsidRDefault="000802BA" w:rsidP="000802BA">
      <w:pPr>
        <w:pStyle w:val="s3"/>
        <w:spacing w:before="0" w:beforeAutospacing="0" w:after="0" w:afterAutospacing="0"/>
        <w:rPr>
          <w:rStyle w:val="bumpedfont15"/>
          <w:rFonts w:ascii="Times New Roman" w:hAnsi="Times New Roman" w:cs="Times New Roman"/>
          <w:color w:val="000000"/>
          <w:sz w:val="27"/>
          <w:szCs w:val="27"/>
        </w:rPr>
      </w:pPr>
    </w:p>
    <w:p w14:paraId="0F441CBC" w14:textId="5B06C8D8" w:rsidR="002C76B0" w:rsidRDefault="002C76B0" w:rsidP="000802BA">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Erroneous convictions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the UK have become a serious issue,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with more than 1300 convictions being reported for suspicion of wrongful conviction for the period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2019 to 2020 alone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(Hoyle,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an insight into the causes of these convictions, significant studies, including Morgan (2023)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Helm (2023), identify those errors of such magnitude within the criminal justice system stemming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from incompetent practice in investigations, arrest, and prosecution.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Moreover,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(Minhas and Walsh, 2021)</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identify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 in part, these errors are a result of perjured testimonials, misidentification of suspects by witnesses, and bias-led forensic outcomes.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Such cases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are a result </w:t>
      </w:r>
      <w:r w:rsidR="00B3255B">
        <w:rPr>
          <w:rStyle w:val="bumpedfont15"/>
          <w:rFonts w:ascii="Times New Roman" w:hAnsi="Times New Roman" w:cs="Times New Roman"/>
          <w:color w:val="000000"/>
          <w:sz w:val="27"/>
          <w:szCs w:val="27"/>
        </w:rPr>
        <w:t>of prejudicial</w:t>
      </w:r>
      <w:r>
        <w:rPr>
          <w:rStyle w:val="bumpedfont15"/>
          <w:rFonts w:ascii="Times New Roman" w:hAnsi="Times New Roman" w:cs="Times New Roman"/>
          <w:color w:val="000000"/>
          <w:sz w:val="27"/>
          <w:szCs w:val="27"/>
        </w:rPr>
        <w:t xml:space="preserve"> stereotypes in the formation of suspicion </w:t>
      </w:r>
      <w:proofErr w:type="gramStart"/>
      <w:r>
        <w:rPr>
          <w:rStyle w:val="bumpedfont15"/>
          <w:rFonts w:ascii="Times New Roman" w:hAnsi="Times New Roman" w:cs="Times New Roman"/>
          <w:color w:val="000000"/>
          <w:sz w:val="27"/>
          <w:szCs w:val="27"/>
        </w:rPr>
        <w:t>as a result of</w:t>
      </w:r>
      <w:proofErr w:type="gramEnd"/>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development of cognitive scripts due to exposure to specific types of suspects.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 a result, the criminal justice system carries the burden and consequences of these convictions following appeals and exoneration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 suspects.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this case,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criminal justice system loses the limited and essential resources and time that could otherwise be used to address crimes in society.</w:t>
      </w:r>
    </w:p>
    <w:p w14:paraId="63F63B2E" w14:textId="77777777" w:rsidR="00B3255B" w:rsidRDefault="00B3255B" w:rsidP="002C76B0">
      <w:pPr>
        <w:pStyle w:val="s8"/>
        <w:spacing w:before="0" w:beforeAutospacing="0" w:after="0" w:afterAutospacing="0"/>
        <w:rPr>
          <w:rStyle w:val="bumpedfont15"/>
          <w:rFonts w:ascii="Times New Roman" w:hAnsi="Times New Roman" w:cs="Times New Roman"/>
          <w:i/>
          <w:iCs/>
          <w:color w:val="000000"/>
          <w:sz w:val="27"/>
          <w:szCs w:val="27"/>
        </w:rPr>
      </w:pPr>
    </w:p>
    <w:p w14:paraId="430F1CF8" w14:textId="2E53E7F4"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Erosion of Public Trust</w:t>
      </w:r>
    </w:p>
    <w:p w14:paraId="2A9349D4" w14:textId="77777777" w:rsidR="00B3255B" w:rsidRDefault="00B3255B" w:rsidP="00B3255B">
      <w:pPr>
        <w:pStyle w:val="s3"/>
        <w:spacing w:before="0" w:beforeAutospacing="0" w:after="0" w:afterAutospacing="0"/>
        <w:rPr>
          <w:rStyle w:val="bumpedfont15"/>
          <w:rFonts w:ascii="Times New Roman" w:hAnsi="Times New Roman" w:cs="Times New Roman"/>
          <w:color w:val="000000"/>
          <w:sz w:val="27"/>
          <w:szCs w:val="27"/>
        </w:rPr>
      </w:pPr>
    </w:p>
    <w:p w14:paraId="35D72EEC" w14:textId="6F8407FB" w:rsidR="002C76B0" w:rsidRDefault="002C76B0" w:rsidP="00B3255B">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Public trust plays a significant role in the performance of the police,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considering the conducive environment that allows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sharing of information that eases 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leading to the effective solving of criminal cases.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Public trust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confidence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policing agencies are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significantly dependent on police performance </w:t>
      </w:r>
      <w:r>
        <w:rPr>
          <w:rStyle w:val="bumpedfont15"/>
          <w:rFonts w:ascii="Times New Roman" w:hAnsi="Times New Roman" w:cs="Times New Roman"/>
          <w:color w:val="000000"/>
          <w:sz w:val="27"/>
          <w:szCs w:val="27"/>
        </w:rPr>
        <w:lastRenderedPageBreak/>
        <w:t>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dispensing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justice and maintaining a positive public perception of their practice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(Hoyle,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Helm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notes a significant decline in public confidence and trust in the operations of the police, especially in dispensing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justice to marginalized communities in society. Consequently, police investigations have suffered significant challenges in sourcing information from the public, with a majority choosing not to collaborate with the agencies due to 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lack of confidence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(Morgan,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Looking into the number of cases in the UK that have failed to result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conviction is a result of failure to identify suspects, which may be attributed to a</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lack of willing witnesses.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As such, there is a great need for police trainers and authorities to stress overcoming bias in policing practice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improving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public perception of police operations.</w:t>
      </w:r>
      <w:r>
        <w:rPr>
          <w:rStyle w:val="apple-converted-space"/>
          <w:rFonts w:ascii="Times New Roman" w:hAnsi="Times New Roman" w:cs="Times New Roman"/>
          <w:color w:val="000000"/>
          <w:sz w:val="27"/>
          <w:szCs w:val="27"/>
        </w:rPr>
        <w:t> </w:t>
      </w:r>
    </w:p>
    <w:p w14:paraId="46673B31" w14:textId="77777777" w:rsidR="00B3255B" w:rsidRDefault="00B3255B" w:rsidP="002C76B0">
      <w:pPr>
        <w:pStyle w:val="s8"/>
        <w:spacing w:before="0" w:beforeAutospacing="0" w:after="0" w:afterAutospacing="0"/>
        <w:rPr>
          <w:rStyle w:val="bumpedfont15"/>
          <w:rFonts w:ascii="Times New Roman" w:hAnsi="Times New Roman" w:cs="Times New Roman"/>
          <w:i/>
          <w:iCs/>
          <w:color w:val="000000"/>
          <w:sz w:val="27"/>
          <w:szCs w:val="27"/>
        </w:rPr>
      </w:pPr>
    </w:p>
    <w:p w14:paraId="1B2FE735" w14:textId="3C2083A6"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Perpetuation of Injustice</w:t>
      </w:r>
    </w:p>
    <w:p w14:paraId="70DF61F5" w14:textId="77777777" w:rsidR="00B3255B" w:rsidRDefault="00B3255B" w:rsidP="00B3255B">
      <w:pPr>
        <w:pStyle w:val="s3"/>
        <w:spacing w:before="0" w:beforeAutospacing="0" w:after="0" w:afterAutospacing="0"/>
        <w:rPr>
          <w:rStyle w:val="bumpedfont15"/>
          <w:rFonts w:ascii="Times New Roman" w:hAnsi="Times New Roman" w:cs="Times New Roman"/>
          <w:color w:val="000000"/>
          <w:sz w:val="27"/>
          <w:szCs w:val="27"/>
        </w:rPr>
      </w:pPr>
    </w:p>
    <w:p w14:paraId="17C59D12" w14:textId="33686820" w:rsidR="002C76B0" w:rsidRDefault="002C76B0" w:rsidP="00B3255B">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Bias in investigation preserves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systemic injustices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disproportionately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affecting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specific groups within the society, undermining the basic principle of equal protection under the </w:t>
      </w:r>
      <w:proofErr w:type="gramStart"/>
      <w:r>
        <w:rPr>
          <w:rStyle w:val="bumpedfont15"/>
          <w:rFonts w:ascii="Times New Roman" w:hAnsi="Times New Roman" w:cs="Times New Roman"/>
          <w:color w:val="000000"/>
          <w:sz w:val="27"/>
          <w:szCs w:val="27"/>
        </w:rPr>
        <w:t>law</w:t>
      </w:r>
      <w:proofErr w:type="gramEnd"/>
      <w:r>
        <w:rPr>
          <w:rStyle w:val="bumpedfont15"/>
          <w:rFonts w:ascii="Times New Roman" w:hAnsi="Times New Roman" w:cs="Times New Roman"/>
          <w:color w:val="000000"/>
          <w:sz w:val="27"/>
          <w:szCs w:val="27"/>
        </w:rPr>
        <w:t xml:space="preserve">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reinforcing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existing disparities in the criminal justice system.</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the case of the UK,</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studies indicate that there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are significant disparities in police treatment of cases involving ethnic minority groups and marginalized communities 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society (including women and girls, people with physical and mental disabilities, and Lesbian, Gay,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Bisexual)</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(O’Driscoll, 2018).</w:t>
      </w:r>
      <w:r w:rsidR="00B3255B">
        <w:rPr>
          <w:rStyle w:val="bumpedfont15"/>
          <w:rFonts w:ascii="Times New Roman" w:hAnsi="Times New Roman" w:cs="Times New Roman"/>
          <w:color w:val="000000"/>
          <w:sz w:val="27"/>
          <w:szCs w:val="27"/>
        </w:rPr>
        <w:t xml:space="preserve"> </w:t>
      </w:r>
      <w:r>
        <w:rPr>
          <w:rStyle w:val="bumpedfont15"/>
          <w:rFonts w:ascii="Times New Roman" w:hAnsi="Times New Roman" w:cs="Times New Roman"/>
          <w:color w:val="000000"/>
          <w:sz w:val="27"/>
          <w:szCs w:val="27"/>
        </w:rPr>
        <w:t>An insight into the performance of policies and frameworks placed to address bias in police investigation, it is evident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efforts to curb bias in police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practice achieve little success considering that newly recruited officers adopt the practice of bias in their investigations and practice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(Hoyle,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Biased police investigations, as discussed in this section,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create</w:t>
      </w:r>
      <w:r>
        <w:rPr>
          <w:rStyle w:val="apple-converted-space"/>
          <w:rFonts w:ascii="Times New Roman" w:hAnsi="Times New Roman" w:cs="Times New Roman"/>
          <w:color w:val="000000"/>
          <w:sz w:val="27"/>
          <w:szCs w:val="27"/>
        </w:rPr>
        <w:t> </w:t>
      </w:r>
      <w:r w:rsidR="00B3255B">
        <w:rPr>
          <w:rStyle w:val="bumpedfont15"/>
          <w:rFonts w:ascii="Times New Roman" w:hAnsi="Times New Roman" w:cs="Times New Roman"/>
          <w:color w:val="000000"/>
          <w:sz w:val="27"/>
          <w:szCs w:val="27"/>
        </w:rPr>
        <w:t>an environment</w:t>
      </w:r>
      <w:r>
        <w:rPr>
          <w:rStyle w:val="bumpedfont15"/>
          <w:rFonts w:ascii="Times New Roman" w:hAnsi="Times New Roman" w:cs="Times New Roman"/>
          <w:color w:val="000000"/>
          <w:sz w:val="27"/>
          <w:szCs w:val="27"/>
        </w:rPr>
        <w:t xml:space="preserve"> within the criminal justice system</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 reinforces existing injustice that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newly recruited officers pick up.</w:t>
      </w:r>
    </w:p>
    <w:p w14:paraId="455CFD67" w14:textId="77777777" w:rsidR="00B3255B" w:rsidRDefault="00B3255B" w:rsidP="002C76B0">
      <w:pPr>
        <w:pStyle w:val="s8"/>
        <w:spacing w:before="0" w:beforeAutospacing="0" w:after="0" w:afterAutospacing="0"/>
        <w:rPr>
          <w:rStyle w:val="bumpedfont15"/>
          <w:rFonts w:ascii="Times New Roman" w:hAnsi="Times New Roman" w:cs="Times New Roman"/>
          <w:i/>
          <w:iCs/>
          <w:color w:val="000000"/>
          <w:sz w:val="27"/>
          <w:szCs w:val="27"/>
        </w:rPr>
      </w:pPr>
    </w:p>
    <w:p w14:paraId="13277397" w14:textId="44BDEDEA"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Increased</w:t>
      </w:r>
      <w:r>
        <w:rPr>
          <w:rStyle w:val="apple-converted-space"/>
          <w:rFonts w:ascii="Times New Roman" w:hAnsi="Times New Roman" w:cs="Times New Roman"/>
          <w:i/>
          <w:iCs/>
          <w:color w:val="000000"/>
          <w:sz w:val="27"/>
          <w:szCs w:val="27"/>
        </w:rPr>
        <w:t> </w:t>
      </w:r>
      <w:r>
        <w:rPr>
          <w:rStyle w:val="bumpedfont15"/>
          <w:rFonts w:ascii="Times New Roman" w:hAnsi="Times New Roman" w:cs="Times New Roman"/>
          <w:i/>
          <w:iCs/>
          <w:color w:val="000000"/>
          <w:sz w:val="27"/>
          <w:szCs w:val="27"/>
        </w:rPr>
        <w:t>Likelihood of Recidivism</w:t>
      </w:r>
    </w:p>
    <w:p w14:paraId="5708F350" w14:textId="77777777" w:rsidR="00FC7704" w:rsidRDefault="00FC7704" w:rsidP="00FC7704">
      <w:pPr>
        <w:pStyle w:val="s3"/>
        <w:spacing w:before="0" w:beforeAutospacing="0" w:after="0" w:afterAutospacing="0"/>
        <w:rPr>
          <w:rStyle w:val="bumpedfont15"/>
          <w:rFonts w:ascii="Times New Roman" w:hAnsi="Times New Roman" w:cs="Times New Roman"/>
          <w:color w:val="000000"/>
          <w:sz w:val="27"/>
          <w:szCs w:val="27"/>
        </w:rPr>
      </w:pPr>
    </w:p>
    <w:p w14:paraId="6B8A163C" w14:textId="42EADEB5" w:rsidR="002C76B0" w:rsidRDefault="002C76B0" w:rsidP="00FC7704">
      <w:pPr>
        <w:pStyle w:val="s3"/>
        <w:spacing w:before="0" w:beforeAutospacing="0" w:after="0" w:afterAutospacing="0"/>
        <w:rPr>
          <w:rStyle w:val="apple-converted-space"/>
          <w:rFonts w:ascii="Times New Roman" w:hAnsi="Times New Roman" w:cs="Times New Roman"/>
          <w:color w:val="000000"/>
          <w:sz w:val="27"/>
          <w:szCs w:val="27"/>
        </w:rPr>
      </w:pPr>
      <w:r>
        <w:rPr>
          <w:rStyle w:val="bumpedfont15"/>
          <w:rFonts w:ascii="Times New Roman" w:hAnsi="Times New Roman" w:cs="Times New Roman"/>
          <w:color w:val="000000"/>
          <w:sz w:val="27"/>
          <w:szCs w:val="27"/>
        </w:rPr>
        <w:t>Community perception of the criminal justice system plays a significant impact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rates of recidivism</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and the effectiveness of </w:t>
      </w:r>
      <w:r w:rsidR="00FC7704">
        <w:rPr>
          <w:rStyle w:val="bumpedfont15"/>
          <w:rFonts w:ascii="Times New Roman" w:hAnsi="Times New Roman" w:cs="Times New Roman"/>
          <w:color w:val="000000"/>
          <w:sz w:val="27"/>
          <w:szCs w:val="27"/>
        </w:rPr>
        <w:t>prisons</w:t>
      </w:r>
      <w:r>
        <w:rPr>
          <w:rStyle w:val="bumpedfont15"/>
          <w:rFonts w:ascii="Times New Roman" w:hAnsi="Times New Roman" w:cs="Times New Roman"/>
          <w:color w:val="000000"/>
          <w:sz w:val="27"/>
          <w:szCs w:val="27"/>
        </w:rPr>
        <w:t>. In examining this relationship,</w:t>
      </w:r>
      <w:r>
        <w:rPr>
          <w:rStyle w:val="apple-converted-space"/>
          <w:rFonts w:ascii="Times New Roman" w:hAnsi="Times New Roman" w:cs="Times New Roman"/>
          <w:color w:val="000000"/>
          <w:sz w:val="27"/>
          <w:szCs w:val="27"/>
        </w:rPr>
        <w:t> </w:t>
      </w:r>
      <w:proofErr w:type="gramStart"/>
      <w:r>
        <w:rPr>
          <w:rStyle w:val="bumpedfont15"/>
          <w:rFonts w:ascii="Times New Roman" w:hAnsi="Times New Roman" w:cs="Times New Roman"/>
          <w:color w:val="000000"/>
          <w:sz w:val="27"/>
          <w:szCs w:val="27"/>
        </w:rPr>
        <w:t>Abate</w:t>
      </w:r>
      <w:proofErr w:type="gramEnd"/>
      <w:r>
        <w:rPr>
          <w:rStyle w:val="bumpedfont15"/>
          <w:rFonts w:ascii="Times New Roman" w:hAnsi="Times New Roman" w:cs="Times New Roman"/>
          <w:color w:val="000000"/>
          <w:sz w:val="27"/>
          <w:szCs w:val="27"/>
        </w:rPr>
        <w:t xml:space="preserve"> and </w:t>
      </w:r>
      <w:proofErr w:type="spellStart"/>
      <w:r>
        <w:rPr>
          <w:rStyle w:val="bumpedfont15"/>
          <w:rFonts w:ascii="Times New Roman" w:hAnsi="Times New Roman" w:cs="Times New Roman"/>
          <w:color w:val="000000"/>
          <w:sz w:val="27"/>
          <w:szCs w:val="27"/>
        </w:rPr>
        <w:t>Venta</w:t>
      </w:r>
      <w:proofErr w:type="spellEnd"/>
      <w:r>
        <w:rPr>
          <w:rStyle w:val="bumpedfont15"/>
          <w:rFonts w:ascii="Times New Roman" w:hAnsi="Times New Roman" w:cs="Times New Roman"/>
          <w:color w:val="000000"/>
          <w:sz w:val="27"/>
          <w:szCs w:val="27"/>
        </w:rPr>
        <w:t xml:space="preserve"> (2018)</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note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 there is a direct correlation between rates of recidivism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public perception of the criminal justice system.</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the case of the UK,</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from 2019 to 2023, the criminal justice system recorded highs of up to 35% and lows of 25% of offender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convictions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(Ministry of Justice,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Bias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significantly impacts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public's perception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where specific groups feel targeted and are reluctant 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appreciate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efforts of the criminal justice system to address misdemeanours and crime.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Looking into the rates of bias in police investigations in the UK,</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Ministry of Justice (</w:t>
      </w:r>
      <w:r w:rsidR="00FC7704">
        <w:rPr>
          <w:rStyle w:val="bumpedfont15"/>
          <w:rFonts w:ascii="Times New Roman" w:hAnsi="Times New Roman" w:cs="Times New Roman"/>
          <w:color w:val="000000"/>
          <w:sz w:val="27"/>
          <w:szCs w:val="27"/>
        </w:rPr>
        <w:t>2023) notes</w:t>
      </w:r>
      <w:r>
        <w:rPr>
          <w:rStyle w:val="bumpedfont15"/>
          <w:rFonts w:ascii="Times New Roman" w:hAnsi="Times New Roman" w:cs="Times New Roman"/>
          <w:color w:val="000000"/>
          <w:sz w:val="27"/>
          <w:szCs w:val="27"/>
        </w:rPr>
        <w:t xml:space="preserve"> that cases of bias in the evidence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presented in courts lead in the ranks of reasons that lead to poor prosecution outcomes. As such, relevant administrative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institutions within the </w:t>
      </w:r>
      <w:r>
        <w:rPr>
          <w:rStyle w:val="bumpedfont15"/>
          <w:rFonts w:ascii="Times New Roman" w:hAnsi="Times New Roman" w:cs="Times New Roman"/>
          <w:color w:val="000000"/>
          <w:sz w:val="27"/>
          <w:szCs w:val="27"/>
        </w:rPr>
        <w:lastRenderedPageBreak/>
        <w:t>criminal justice system in the UK ought to emphasi</w:t>
      </w:r>
      <w:r w:rsidR="00FC7704">
        <w:rPr>
          <w:rStyle w:val="bumpedfont15"/>
          <w:rFonts w:ascii="Times New Roman" w:hAnsi="Times New Roman" w:cs="Times New Roman"/>
          <w:color w:val="000000"/>
          <w:sz w:val="27"/>
          <w:szCs w:val="27"/>
        </w:rPr>
        <w:t>s</w:t>
      </w:r>
      <w:r>
        <w:rPr>
          <w:rStyle w:val="bumpedfont15"/>
          <w:rFonts w:ascii="Times New Roman" w:hAnsi="Times New Roman" w:cs="Times New Roman"/>
          <w:color w:val="000000"/>
          <w:sz w:val="27"/>
          <w:szCs w:val="27"/>
        </w:rPr>
        <w:t>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policies and frameworks that discourage and deter bias as early as in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training of officers upon recruitment.</w:t>
      </w:r>
      <w:r>
        <w:rPr>
          <w:rStyle w:val="apple-converted-space"/>
          <w:rFonts w:ascii="Times New Roman" w:hAnsi="Times New Roman" w:cs="Times New Roman"/>
          <w:color w:val="000000"/>
          <w:sz w:val="27"/>
          <w:szCs w:val="27"/>
        </w:rPr>
        <w:t> </w:t>
      </w:r>
    </w:p>
    <w:p w14:paraId="79F8DB5F" w14:textId="77777777" w:rsidR="00FC7704" w:rsidRDefault="00FC7704" w:rsidP="00FC7704">
      <w:pPr>
        <w:pStyle w:val="s3"/>
        <w:spacing w:before="0" w:beforeAutospacing="0" w:after="0" w:afterAutospacing="0"/>
        <w:rPr>
          <w:color w:val="000000"/>
          <w:sz w:val="27"/>
          <w:szCs w:val="27"/>
        </w:rPr>
      </w:pPr>
    </w:p>
    <w:p w14:paraId="2B83E659" w14:textId="77777777" w:rsidR="002C76B0" w:rsidRDefault="002C76B0" w:rsidP="002C76B0">
      <w:pPr>
        <w:pStyle w:val="s4"/>
        <w:spacing w:before="0" w:beforeAutospacing="0" w:after="0" w:afterAutospacing="0"/>
        <w:rPr>
          <w:color w:val="000000"/>
          <w:sz w:val="27"/>
          <w:szCs w:val="27"/>
        </w:rPr>
      </w:pPr>
      <w:r>
        <w:rPr>
          <w:rStyle w:val="bumpedfont15"/>
          <w:rFonts w:ascii="Times New Roman" w:hAnsi="Times New Roman" w:cs="Times New Roman"/>
          <w:color w:val="000000"/>
          <w:sz w:val="27"/>
          <w:szCs w:val="27"/>
        </w:rPr>
        <w:t>Effectiveness of Measures Addressing Bias in Police Investigations in the United Kingdom</w:t>
      </w:r>
    </w:p>
    <w:p w14:paraId="5F7E5A74" w14:textId="77777777" w:rsidR="00FC7704" w:rsidRDefault="00FC7704" w:rsidP="00FC7704">
      <w:pPr>
        <w:pStyle w:val="s3"/>
        <w:spacing w:before="0" w:beforeAutospacing="0" w:after="0" w:afterAutospacing="0"/>
        <w:rPr>
          <w:rStyle w:val="bumpedfont15"/>
          <w:rFonts w:ascii="Times New Roman" w:hAnsi="Times New Roman" w:cs="Times New Roman"/>
          <w:color w:val="000000"/>
          <w:sz w:val="27"/>
          <w:szCs w:val="27"/>
        </w:rPr>
      </w:pPr>
    </w:p>
    <w:p w14:paraId="7E28A332" w14:textId="00E36EEA" w:rsidR="002C76B0" w:rsidRDefault="002C76B0" w:rsidP="00FC7704">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Addressing bias in police investigations is paramount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upholding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principles of fairness and justice within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UK</w:t>
      </w:r>
      <w:r w:rsidR="00FC7704">
        <w:rPr>
          <w:rStyle w:val="bumpedfont15"/>
          <w:rFonts w:ascii="Times New Roman" w:hAnsi="Times New Roman" w:cs="Times New Roman"/>
          <w:color w:val="000000"/>
          <w:sz w:val="27"/>
          <w:szCs w:val="27"/>
        </w:rPr>
        <w:t xml:space="preserve"> </w:t>
      </w:r>
      <w:r>
        <w:rPr>
          <w:rStyle w:val="bumpedfont15"/>
          <w:rFonts w:ascii="Times New Roman" w:hAnsi="Times New Roman" w:cs="Times New Roman"/>
          <w:color w:val="000000"/>
          <w:sz w:val="27"/>
          <w:szCs w:val="27"/>
        </w:rPr>
        <w:t>criminal justice system. For this reason, the UK</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has implemented significant measures to ensure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reduced cases of bias within police operations and promote objective police investigations that guarantee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effectiveness of the criminal justice system. This section of the study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investigates the effectiveness of four primary measures placed to address bias in police investigations in the UK, including diversity training and sensiti</w:t>
      </w:r>
      <w:r w:rsidR="00FC7704">
        <w:rPr>
          <w:rStyle w:val="bumpedfont15"/>
          <w:rFonts w:ascii="Times New Roman" w:hAnsi="Times New Roman" w:cs="Times New Roman"/>
          <w:color w:val="000000"/>
          <w:sz w:val="27"/>
          <w:szCs w:val="27"/>
        </w:rPr>
        <w:t>s</w:t>
      </w:r>
      <w:r>
        <w:rPr>
          <w:rStyle w:val="bumpedfont15"/>
          <w:rFonts w:ascii="Times New Roman" w:hAnsi="Times New Roman" w:cs="Times New Roman"/>
          <w:color w:val="000000"/>
          <w:sz w:val="27"/>
          <w:szCs w:val="27"/>
        </w:rPr>
        <w:t>ation programs, body-worn cameras, independent oversight,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accountability mechanisms,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notwithstanding community policing and engagement.</w:t>
      </w:r>
    </w:p>
    <w:p w14:paraId="3EF73D1E" w14:textId="77777777" w:rsidR="00FC7704" w:rsidRDefault="00FC7704" w:rsidP="002C76B0">
      <w:pPr>
        <w:pStyle w:val="s8"/>
        <w:spacing w:before="0" w:beforeAutospacing="0" w:after="0" w:afterAutospacing="0"/>
        <w:rPr>
          <w:rStyle w:val="bumpedfont15"/>
          <w:rFonts w:ascii="Times New Roman" w:hAnsi="Times New Roman" w:cs="Times New Roman"/>
          <w:i/>
          <w:iCs/>
          <w:color w:val="000000"/>
          <w:sz w:val="27"/>
          <w:szCs w:val="27"/>
        </w:rPr>
      </w:pPr>
      <w:bookmarkStart w:id="1" w:name="_Hlk159079344"/>
      <w:bookmarkEnd w:id="1"/>
    </w:p>
    <w:p w14:paraId="04559854" w14:textId="77777777" w:rsidR="00FC7704" w:rsidRDefault="002C76B0" w:rsidP="00FC7704">
      <w:pPr>
        <w:pStyle w:val="s8"/>
        <w:spacing w:before="0" w:beforeAutospacing="0" w:after="0" w:afterAutospacing="0"/>
        <w:rPr>
          <w:rStyle w:val="bumpedfont15"/>
          <w:rFonts w:ascii="Times New Roman" w:hAnsi="Times New Roman" w:cs="Times New Roman"/>
          <w:i/>
          <w:iCs/>
          <w:color w:val="000000"/>
          <w:sz w:val="27"/>
          <w:szCs w:val="27"/>
        </w:rPr>
      </w:pPr>
      <w:r>
        <w:rPr>
          <w:rStyle w:val="bumpedfont15"/>
          <w:rFonts w:ascii="Times New Roman" w:hAnsi="Times New Roman" w:cs="Times New Roman"/>
          <w:i/>
          <w:iCs/>
          <w:color w:val="000000"/>
          <w:sz w:val="27"/>
          <w:szCs w:val="27"/>
        </w:rPr>
        <w:t>Diversity Training and Sensitization Programs</w:t>
      </w:r>
      <w:bookmarkStart w:id="2" w:name="_Hlk159095707"/>
      <w:bookmarkEnd w:id="2"/>
    </w:p>
    <w:p w14:paraId="333EDF0C" w14:textId="77777777" w:rsidR="00FC7704" w:rsidRDefault="00FC7704" w:rsidP="00FC7704">
      <w:pPr>
        <w:pStyle w:val="s8"/>
        <w:spacing w:before="0" w:beforeAutospacing="0" w:after="0" w:afterAutospacing="0"/>
        <w:rPr>
          <w:rStyle w:val="bumpedfont15"/>
          <w:rFonts w:ascii="Times New Roman" w:hAnsi="Times New Roman" w:cs="Times New Roman"/>
          <w:i/>
          <w:iCs/>
          <w:color w:val="000000"/>
          <w:sz w:val="27"/>
          <w:szCs w:val="27"/>
        </w:rPr>
      </w:pPr>
    </w:p>
    <w:p w14:paraId="240770EF" w14:textId="7B237199" w:rsidR="002C76B0" w:rsidRDefault="002C76B0" w:rsidP="00FC7704">
      <w:pPr>
        <w:pStyle w:val="s8"/>
        <w:spacing w:before="0" w:beforeAutospacing="0" w:after="0" w:afterAutospacing="0"/>
        <w:rPr>
          <w:color w:val="000000"/>
          <w:sz w:val="27"/>
          <w:szCs w:val="27"/>
        </w:rPr>
      </w:pPr>
      <w:r>
        <w:rPr>
          <w:rStyle w:val="bumpedfont15"/>
          <w:rFonts w:ascii="Times New Roman" w:hAnsi="Times New Roman" w:cs="Times New Roman"/>
          <w:color w:val="000000"/>
          <w:sz w:val="27"/>
          <w:szCs w:val="27"/>
        </w:rPr>
        <w:t>Diversity training and sensiti</w:t>
      </w:r>
      <w:r w:rsidR="00FC7704">
        <w:rPr>
          <w:rStyle w:val="bumpedfont15"/>
          <w:rFonts w:ascii="Times New Roman" w:hAnsi="Times New Roman" w:cs="Times New Roman"/>
          <w:color w:val="000000"/>
          <w:sz w:val="27"/>
          <w:szCs w:val="27"/>
        </w:rPr>
        <w:t>s</w:t>
      </w:r>
      <w:r>
        <w:rPr>
          <w:rStyle w:val="bumpedfont15"/>
          <w:rFonts w:ascii="Times New Roman" w:hAnsi="Times New Roman" w:cs="Times New Roman"/>
          <w:color w:val="000000"/>
          <w:sz w:val="27"/>
          <w:szCs w:val="27"/>
        </w:rPr>
        <w:t>ation approaches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are the most prominent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measures placed by the UK criminal justice system to ensure that all groups that make up the society are </w:t>
      </w:r>
      <w:r w:rsidR="00FC7704">
        <w:rPr>
          <w:rStyle w:val="bumpedfont15"/>
          <w:rFonts w:ascii="Times New Roman" w:hAnsi="Times New Roman" w:cs="Times New Roman"/>
          <w:color w:val="000000"/>
          <w:sz w:val="27"/>
          <w:szCs w:val="27"/>
        </w:rPr>
        <w:t>represented, as</w:t>
      </w:r>
      <w:r>
        <w:rPr>
          <w:rStyle w:val="bumpedfont15"/>
          <w:rFonts w:ascii="Times New Roman" w:hAnsi="Times New Roman" w:cs="Times New Roman"/>
          <w:color w:val="000000"/>
          <w:sz w:val="27"/>
          <w:szCs w:val="27"/>
        </w:rPr>
        <w:t xml:space="preserve"> well as</w:t>
      </w:r>
      <w:r>
        <w:rPr>
          <w:rStyle w:val="apple-converted-space"/>
          <w:rFonts w:ascii="Times New Roman" w:hAnsi="Times New Roman" w:cs="Times New Roman"/>
          <w:color w:val="000000"/>
          <w:sz w:val="27"/>
          <w:szCs w:val="27"/>
        </w:rPr>
        <w:t> </w:t>
      </w:r>
      <w:r w:rsidR="00FC7704">
        <w:rPr>
          <w:rStyle w:val="apple-converted-space"/>
          <w:rFonts w:ascii="Times New Roman" w:hAnsi="Times New Roman" w:cs="Times New Roman"/>
          <w:color w:val="000000"/>
          <w:sz w:val="27"/>
          <w:szCs w:val="27"/>
        </w:rPr>
        <w:t xml:space="preserve">to </w:t>
      </w:r>
      <w:r>
        <w:rPr>
          <w:rStyle w:val="bumpedfont15"/>
          <w:rFonts w:ascii="Times New Roman" w:hAnsi="Times New Roman" w:cs="Times New Roman"/>
          <w:color w:val="000000"/>
          <w:sz w:val="27"/>
          <w:szCs w:val="27"/>
        </w:rPr>
        <w:t>educate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officers on cultural</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competence,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unconscious bias, and the importance of treating all individuals with respect and impartiality.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effectiveness of the approach highlighted in this section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depends on the quality, frequency, and depth of the training provided,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which dictates the quality of officers </w:t>
      </w:r>
      <w:r w:rsidR="00FC7704">
        <w:rPr>
          <w:rStyle w:val="bumpedfont15"/>
          <w:rFonts w:ascii="Times New Roman" w:hAnsi="Times New Roman" w:cs="Times New Roman"/>
          <w:color w:val="000000"/>
          <w:sz w:val="27"/>
          <w:szCs w:val="27"/>
        </w:rPr>
        <w:t>passing out of training</w:t>
      </w:r>
      <w:r>
        <w:rPr>
          <w:rStyle w:val="bumpedfont15"/>
          <w:rFonts w:ascii="Times New Roman" w:hAnsi="Times New Roman" w:cs="Times New Roman"/>
          <w:color w:val="000000"/>
          <w:sz w:val="27"/>
          <w:szCs w:val="27"/>
        </w:rPr>
        <w:t xml:space="preserve"> to serve the diverse population.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However,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looking into the outcomes of police investigations, including the use of facial recognition technology, UK police agencies </w:t>
      </w:r>
      <w:r w:rsidR="00FC7704">
        <w:rPr>
          <w:rStyle w:val="bumpedfont15"/>
          <w:rFonts w:ascii="Times New Roman" w:hAnsi="Times New Roman" w:cs="Times New Roman"/>
          <w:color w:val="000000"/>
          <w:sz w:val="27"/>
          <w:szCs w:val="27"/>
        </w:rPr>
        <w:t>are underscored</w:t>
      </w:r>
      <w:r>
        <w:rPr>
          <w:rStyle w:val="bumpedfont15"/>
          <w:rFonts w:ascii="Times New Roman" w:hAnsi="Times New Roman" w:cs="Times New Roman"/>
          <w:color w:val="000000"/>
          <w:sz w:val="27"/>
          <w:szCs w:val="27"/>
        </w:rPr>
        <w:t xml:space="preserve"> 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register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biased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outcomes from their 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(Ministry of Justice,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use of facial</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recognition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technology in the UK by the police is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highlighted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to be accurate in identifying specific races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significantly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inaccurate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at identifying emotional facial analysis due 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skewed datasets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(Gentzel, 2021).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latter indicates a gap in the training of officers in the use of technology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development of unbiased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datasets, consequently resulting in the highlighted biased investigations.</w:t>
      </w:r>
      <w:r>
        <w:rPr>
          <w:rStyle w:val="apple-converted-space"/>
          <w:rFonts w:ascii="Times New Roman" w:hAnsi="Times New Roman" w:cs="Times New Roman"/>
          <w:color w:val="000000"/>
          <w:sz w:val="27"/>
          <w:szCs w:val="27"/>
        </w:rPr>
        <w:t> </w:t>
      </w:r>
    </w:p>
    <w:p w14:paraId="7417093B" w14:textId="77777777" w:rsidR="00FC7704" w:rsidRDefault="00FC7704" w:rsidP="002C76B0">
      <w:pPr>
        <w:pStyle w:val="s8"/>
        <w:spacing w:before="0" w:beforeAutospacing="0" w:after="0" w:afterAutospacing="0"/>
        <w:rPr>
          <w:rStyle w:val="bumpedfont15"/>
          <w:rFonts w:ascii="Times New Roman" w:hAnsi="Times New Roman" w:cs="Times New Roman"/>
          <w:i/>
          <w:iCs/>
          <w:color w:val="000000"/>
          <w:sz w:val="27"/>
          <w:szCs w:val="27"/>
        </w:rPr>
      </w:pPr>
    </w:p>
    <w:p w14:paraId="4C844948" w14:textId="19C9F70A"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Body-Worn Cameras</w:t>
      </w:r>
    </w:p>
    <w:p w14:paraId="0C15E948" w14:textId="77777777" w:rsidR="00FC7704" w:rsidRDefault="00FC7704" w:rsidP="00FC7704">
      <w:pPr>
        <w:pStyle w:val="s3"/>
        <w:spacing w:before="0" w:beforeAutospacing="0" w:after="0" w:afterAutospacing="0"/>
        <w:rPr>
          <w:rStyle w:val="bumpedfont15"/>
          <w:rFonts w:ascii="Times New Roman" w:hAnsi="Times New Roman" w:cs="Times New Roman"/>
          <w:color w:val="000000"/>
          <w:sz w:val="27"/>
          <w:szCs w:val="27"/>
        </w:rPr>
      </w:pPr>
    </w:p>
    <w:p w14:paraId="09FC1B70" w14:textId="71CA8322" w:rsidR="002C76B0" w:rsidRDefault="002C76B0" w:rsidP="00FC7704">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The primary motive behind the adoption of</w:t>
      </w:r>
      <w:r>
        <w:rPr>
          <w:rStyle w:val="apple-converted-space"/>
          <w:rFonts w:ascii="Times New Roman" w:hAnsi="Times New Roman" w:cs="Times New Roman"/>
          <w:color w:val="000000"/>
          <w:sz w:val="27"/>
          <w:szCs w:val="27"/>
        </w:rPr>
        <w:t> </w:t>
      </w:r>
      <w:r w:rsidR="00FC7704">
        <w:rPr>
          <w:rStyle w:val="bumpedfont15"/>
          <w:rFonts w:ascii="Times New Roman" w:hAnsi="Times New Roman" w:cs="Times New Roman"/>
          <w:color w:val="000000"/>
          <w:sz w:val="27"/>
          <w:szCs w:val="27"/>
        </w:rPr>
        <w:t>body worn</w:t>
      </w:r>
      <w:r>
        <w:rPr>
          <w:rStyle w:val="bumpedfont15"/>
          <w:rFonts w:ascii="Times New Roman" w:hAnsi="Times New Roman" w:cs="Times New Roman"/>
          <w:color w:val="000000"/>
          <w:sz w:val="27"/>
          <w:szCs w:val="27"/>
        </w:rPr>
        <w:t xml:space="preserve"> (BWCs) cameras in the UK police force is to enhance transparency and accountability, consequently reducing cases of police misconduct,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including bias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practice. These devices play a significant role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addressing bias in police practice by recording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police-public interactions, hence providing an objective chronological record of events that can be used to evaluate police performance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evidence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(United Nations Office on Drug and Crime, 2019).</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An insight into the effectiveness of the approach identified </w:t>
      </w:r>
      <w:r>
        <w:rPr>
          <w:rStyle w:val="bumpedfont15"/>
          <w:rFonts w:ascii="Times New Roman" w:hAnsi="Times New Roman" w:cs="Times New Roman"/>
          <w:color w:val="000000"/>
          <w:sz w:val="27"/>
          <w:szCs w:val="27"/>
        </w:rPr>
        <w:lastRenderedPageBreak/>
        <w:t>in this section in addressing cases of bias in police investigations</w:t>
      </w:r>
      <w:r>
        <w:rPr>
          <w:rStyle w:val="apple-converted-space"/>
          <w:rFonts w:ascii="Times New Roman" w:hAnsi="Times New Roman" w:cs="Times New Roman"/>
          <w:color w:val="000000"/>
          <w:sz w:val="27"/>
          <w:szCs w:val="27"/>
        </w:rPr>
        <w:t> </w:t>
      </w:r>
      <w:proofErr w:type="spellStart"/>
      <w:r>
        <w:rPr>
          <w:rStyle w:val="bumpedfont15"/>
          <w:rFonts w:ascii="Times New Roman" w:hAnsi="Times New Roman" w:cs="Times New Roman"/>
          <w:color w:val="000000"/>
          <w:sz w:val="27"/>
          <w:szCs w:val="27"/>
        </w:rPr>
        <w:t>L’Hoiry</w:t>
      </w:r>
      <w:proofErr w:type="spellEnd"/>
      <w:r>
        <w:rPr>
          <w:rStyle w:val="bumpedfont15"/>
          <w:rFonts w:ascii="Times New Roman" w:hAnsi="Times New Roman" w:cs="Times New Roman"/>
          <w:color w:val="000000"/>
          <w:sz w:val="27"/>
          <w:szCs w:val="27"/>
        </w:rPr>
        <w:t xml:space="preserve">, </w:t>
      </w:r>
      <w:proofErr w:type="spellStart"/>
      <w:r>
        <w:rPr>
          <w:rStyle w:val="bumpedfont15"/>
          <w:rFonts w:ascii="Times New Roman" w:hAnsi="Times New Roman" w:cs="Times New Roman"/>
          <w:color w:val="000000"/>
          <w:sz w:val="27"/>
          <w:szCs w:val="27"/>
        </w:rPr>
        <w:t>Santorso</w:t>
      </w:r>
      <w:proofErr w:type="spellEnd"/>
      <w:r>
        <w:rPr>
          <w:rStyle w:val="bumpedfont15"/>
          <w:rFonts w:ascii="Times New Roman" w:hAnsi="Times New Roman" w:cs="Times New Roman"/>
          <w:color w:val="000000"/>
          <w:sz w:val="27"/>
          <w:szCs w:val="27"/>
        </w:rPr>
        <w:t>, and Harrison (2023) note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 despite the introduction of the BWCs to improve police performance, the technology has been reported to undermine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core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intentions of introducing the technology in police practice.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perception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 BWCs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are impartial tools within the police with the potential to equalize power and oversight significantly ignored the possibilities of human errors and inaccurate interpretation of contact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the records taken using BWCs. Nonetheless,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this technology exposes police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abuse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by individuals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society with ill motives for the purpose of benefiting from recording claims of discrimination and abuse by the police.</w:t>
      </w:r>
      <w:r>
        <w:rPr>
          <w:rStyle w:val="apple-converted-space"/>
          <w:rFonts w:ascii="Times New Roman" w:hAnsi="Times New Roman" w:cs="Times New Roman"/>
          <w:color w:val="000000"/>
          <w:sz w:val="27"/>
          <w:szCs w:val="27"/>
        </w:rPr>
        <w:t> </w:t>
      </w:r>
    </w:p>
    <w:p w14:paraId="3083E2BA" w14:textId="77777777" w:rsidR="00766876" w:rsidRDefault="00766876" w:rsidP="002C76B0">
      <w:pPr>
        <w:pStyle w:val="s8"/>
        <w:spacing w:before="0" w:beforeAutospacing="0" w:after="0" w:afterAutospacing="0"/>
        <w:rPr>
          <w:rStyle w:val="bumpedfont15"/>
          <w:rFonts w:ascii="Times New Roman" w:hAnsi="Times New Roman" w:cs="Times New Roman"/>
          <w:i/>
          <w:iCs/>
          <w:color w:val="000000"/>
          <w:sz w:val="27"/>
          <w:szCs w:val="27"/>
        </w:rPr>
      </w:pPr>
    </w:p>
    <w:p w14:paraId="27B547B8" w14:textId="3D6D9898"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Independent Oversight and Accountability Mechanisms</w:t>
      </w:r>
    </w:p>
    <w:p w14:paraId="1346688D" w14:textId="77777777" w:rsidR="00766876" w:rsidRDefault="00766876" w:rsidP="00766876">
      <w:pPr>
        <w:pStyle w:val="s3"/>
        <w:spacing w:before="0" w:beforeAutospacing="0" w:after="0" w:afterAutospacing="0"/>
        <w:rPr>
          <w:rStyle w:val="bumpedfont15"/>
          <w:rFonts w:ascii="Times New Roman" w:hAnsi="Times New Roman" w:cs="Times New Roman"/>
          <w:color w:val="000000"/>
          <w:sz w:val="27"/>
          <w:szCs w:val="27"/>
        </w:rPr>
      </w:pPr>
    </w:p>
    <w:p w14:paraId="708D21E0" w14:textId="6D8CA2D2" w:rsidR="002C76B0" w:rsidRDefault="002C76B0" w:rsidP="00766876">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In pursuit of ensuring accountability and transparency in police practice,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UK has established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independent oversight bodies with a mandate to evaluate police performance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investigate complaints against the police and incidents involving potential misconduct.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One of the prominent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bodies in the UK</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is the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Independent Police Complaints Commission (IPCC), which is tasked with external and impartial review of police actions, with its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primary objective being to maintain public trust and confidence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(Porter and </w:t>
      </w:r>
      <w:proofErr w:type="spellStart"/>
      <w:r>
        <w:rPr>
          <w:rStyle w:val="bumpedfont15"/>
          <w:rFonts w:ascii="Times New Roman" w:hAnsi="Times New Roman" w:cs="Times New Roman"/>
          <w:color w:val="000000"/>
          <w:sz w:val="27"/>
          <w:szCs w:val="27"/>
        </w:rPr>
        <w:t>Prenzler</w:t>
      </w:r>
      <w:proofErr w:type="spellEnd"/>
      <w:r>
        <w:rPr>
          <w:rStyle w:val="bumpedfont15"/>
          <w:rFonts w:ascii="Times New Roman" w:hAnsi="Times New Roman" w:cs="Times New Roman"/>
          <w:color w:val="000000"/>
          <w:sz w:val="27"/>
          <w:szCs w:val="27"/>
        </w:rPr>
        <w:t>, 2012). However, the effectiveness of these bodies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relies on the autonomy, </w:t>
      </w:r>
      <w:r w:rsidR="00766876">
        <w:rPr>
          <w:rStyle w:val="bumpedfont15"/>
          <w:rFonts w:ascii="Times New Roman" w:hAnsi="Times New Roman" w:cs="Times New Roman"/>
          <w:color w:val="000000"/>
          <w:sz w:val="27"/>
          <w:szCs w:val="27"/>
        </w:rPr>
        <w:t>resources, and</w:t>
      </w:r>
      <w:r>
        <w:rPr>
          <w:rStyle w:val="bumpedfont15"/>
          <w:rFonts w:ascii="Times New Roman" w:hAnsi="Times New Roman" w:cs="Times New Roman"/>
          <w:color w:val="000000"/>
          <w:sz w:val="27"/>
          <w:szCs w:val="27"/>
        </w:rPr>
        <w:t xml:space="preserve"> public confidence in their ability to conduct thorough and unbiased investigations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t>
      </w:r>
      <w:proofErr w:type="spellStart"/>
      <w:r>
        <w:rPr>
          <w:rStyle w:val="bumpedfont15"/>
          <w:rFonts w:ascii="Times New Roman" w:hAnsi="Times New Roman" w:cs="Times New Roman"/>
          <w:color w:val="000000"/>
          <w:sz w:val="27"/>
          <w:szCs w:val="27"/>
        </w:rPr>
        <w:t>Mugari</w:t>
      </w:r>
      <w:proofErr w:type="spellEnd"/>
      <w:r>
        <w:rPr>
          <w:rStyle w:val="bumpedfont15"/>
          <w:rFonts w:ascii="Times New Roman" w:hAnsi="Times New Roman" w:cs="Times New Roman"/>
          <w:color w:val="000000"/>
          <w:sz w:val="27"/>
          <w:szCs w:val="27"/>
        </w:rPr>
        <w:t>, 2021).</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the case of the UK police oversight, the public has very little confidence in the independent police oversight bodies, citing fears of corruption within the board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(Singh, 2022).</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Moreover, elements of corruption in the oversight boards significantly highlight the inefficiency of the approach adopted to guarantee the deterrence of bias within the police agencies in the UK.</w:t>
      </w:r>
    </w:p>
    <w:p w14:paraId="4622BFDE" w14:textId="77777777" w:rsidR="00766876" w:rsidRDefault="00766876" w:rsidP="002C76B0">
      <w:pPr>
        <w:pStyle w:val="s8"/>
        <w:spacing w:before="0" w:beforeAutospacing="0" w:after="0" w:afterAutospacing="0"/>
        <w:rPr>
          <w:rStyle w:val="bumpedfont15"/>
          <w:rFonts w:ascii="Times New Roman" w:hAnsi="Times New Roman" w:cs="Times New Roman"/>
          <w:i/>
          <w:iCs/>
          <w:color w:val="000000"/>
          <w:sz w:val="27"/>
          <w:szCs w:val="27"/>
        </w:rPr>
      </w:pPr>
    </w:p>
    <w:p w14:paraId="71598BE1" w14:textId="474F3EA3" w:rsidR="002C76B0" w:rsidRDefault="002C76B0" w:rsidP="002C76B0">
      <w:pPr>
        <w:pStyle w:val="s8"/>
        <w:spacing w:before="0" w:beforeAutospacing="0" w:after="0" w:afterAutospacing="0"/>
        <w:rPr>
          <w:color w:val="000000"/>
          <w:sz w:val="27"/>
          <w:szCs w:val="27"/>
        </w:rPr>
      </w:pPr>
      <w:r>
        <w:rPr>
          <w:rStyle w:val="bumpedfont15"/>
          <w:rFonts w:ascii="Times New Roman" w:hAnsi="Times New Roman" w:cs="Times New Roman"/>
          <w:i/>
          <w:iCs/>
          <w:color w:val="000000"/>
          <w:sz w:val="27"/>
          <w:szCs w:val="27"/>
        </w:rPr>
        <w:t>Community</w:t>
      </w:r>
      <w:r>
        <w:rPr>
          <w:rStyle w:val="apple-converted-space"/>
          <w:rFonts w:ascii="Times New Roman" w:hAnsi="Times New Roman" w:cs="Times New Roman"/>
          <w:i/>
          <w:iCs/>
          <w:color w:val="000000"/>
          <w:sz w:val="27"/>
          <w:szCs w:val="27"/>
        </w:rPr>
        <w:t> </w:t>
      </w:r>
      <w:r>
        <w:rPr>
          <w:rStyle w:val="bumpedfont15"/>
          <w:rFonts w:ascii="Times New Roman" w:hAnsi="Times New Roman" w:cs="Times New Roman"/>
          <w:i/>
          <w:iCs/>
          <w:color w:val="000000"/>
          <w:sz w:val="27"/>
          <w:szCs w:val="27"/>
        </w:rPr>
        <w:t>Policing and Engagement</w:t>
      </w:r>
    </w:p>
    <w:p w14:paraId="0B94161D" w14:textId="77777777" w:rsidR="00766876" w:rsidRDefault="00766876" w:rsidP="00766876">
      <w:pPr>
        <w:pStyle w:val="s3"/>
        <w:spacing w:before="0" w:beforeAutospacing="0" w:after="0" w:afterAutospacing="0"/>
        <w:rPr>
          <w:rStyle w:val="bumpedfont15"/>
          <w:rFonts w:ascii="Times New Roman" w:hAnsi="Times New Roman" w:cs="Times New Roman"/>
          <w:color w:val="000000"/>
          <w:sz w:val="27"/>
          <w:szCs w:val="27"/>
        </w:rPr>
      </w:pPr>
    </w:p>
    <w:p w14:paraId="13581A2C" w14:textId="024B6F18" w:rsidR="002C76B0" w:rsidRDefault="002C76B0" w:rsidP="00766876">
      <w:pPr>
        <w:pStyle w:val="s3"/>
        <w:spacing w:before="0" w:beforeAutospacing="0" w:after="0" w:afterAutospacing="0"/>
        <w:rPr>
          <w:color w:val="000000"/>
          <w:sz w:val="27"/>
          <w:szCs w:val="27"/>
        </w:rPr>
      </w:pPr>
      <w:r>
        <w:rPr>
          <w:rStyle w:val="bumpedfont15"/>
          <w:rFonts w:ascii="Times New Roman" w:hAnsi="Times New Roman" w:cs="Times New Roman"/>
          <w:color w:val="000000"/>
          <w:sz w:val="27"/>
          <w:szCs w:val="27"/>
        </w:rPr>
        <w:t>Police-public relations play a vital role 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shaping</w:t>
      </w:r>
      <w:r>
        <w:rPr>
          <w:rStyle w:val="apple-converted-space"/>
          <w:rFonts w:ascii="Times New Roman" w:hAnsi="Times New Roman" w:cs="Times New Roman"/>
          <w:color w:val="000000"/>
          <w:sz w:val="27"/>
          <w:szCs w:val="27"/>
        </w:rPr>
        <w:t> </w:t>
      </w:r>
      <w:r w:rsidR="00766876">
        <w:rPr>
          <w:rStyle w:val="bumpedfont15"/>
          <w:rFonts w:ascii="Times New Roman" w:hAnsi="Times New Roman" w:cs="Times New Roman"/>
          <w:color w:val="000000"/>
          <w:sz w:val="27"/>
          <w:szCs w:val="27"/>
        </w:rPr>
        <w:t>policy practice</w:t>
      </w:r>
      <w:r>
        <w:rPr>
          <w:rStyle w:val="bumpedfont15"/>
          <w:rFonts w:ascii="Times New Roman" w:hAnsi="Times New Roman" w:cs="Times New Roman"/>
          <w:color w:val="000000"/>
          <w:sz w:val="27"/>
          <w:szCs w:val="27"/>
        </w:rPr>
        <w:t xml:space="preserve"> and policies,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ensuring they align with the expectations of the diverse society they serve.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Proactive engagement with the community provides a podium where officers </w:t>
      </w:r>
      <w:proofErr w:type="gramStart"/>
      <w:r>
        <w:rPr>
          <w:rStyle w:val="bumpedfont15"/>
          <w:rFonts w:ascii="Times New Roman" w:hAnsi="Times New Roman" w:cs="Times New Roman"/>
          <w:color w:val="000000"/>
          <w:sz w:val="27"/>
          <w:szCs w:val="27"/>
        </w:rPr>
        <w:t>are able to</w:t>
      </w:r>
      <w:proofErr w:type="gramEnd"/>
      <w:r>
        <w:rPr>
          <w:rStyle w:val="bumpedfont15"/>
          <w:rFonts w:ascii="Times New Roman" w:hAnsi="Times New Roman" w:cs="Times New Roman"/>
          <w:color w:val="000000"/>
          <w:sz w:val="27"/>
          <w:szCs w:val="27"/>
        </w:rPr>
        <w:t xml:space="preserve"> understand local concerns, dispel stereotypes, and address biases that may exist, notwithstanding allowing the public to understand pertinent issues that cause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disparity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 police practices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(Schlosser et al., 2021).</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Despite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capabilities of the approach in discussion, the effectiveness of community policing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 engagement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relies 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sustained efforts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to promote open communication and address community-specific concerns.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 insight into the status of community policing in the UK</w:t>
      </w:r>
      <w:r>
        <w:rPr>
          <w:rStyle w:val="apple-converted-space"/>
          <w:rFonts w:ascii="Times New Roman" w:hAnsi="Times New Roman" w:cs="Times New Roman"/>
          <w:color w:val="000000"/>
          <w:sz w:val="27"/>
          <w:szCs w:val="27"/>
        </w:rPr>
        <w:t> </w:t>
      </w:r>
      <w:proofErr w:type="spellStart"/>
      <w:r>
        <w:rPr>
          <w:rStyle w:val="bumpedfont15"/>
          <w:rFonts w:ascii="Times New Roman" w:hAnsi="Times New Roman" w:cs="Times New Roman"/>
          <w:color w:val="000000"/>
          <w:sz w:val="27"/>
          <w:szCs w:val="27"/>
        </w:rPr>
        <w:t>Signori</w:t>
      </w:r>
      <w:proofErr w:type="spellEnd"/>
      <w:r>
        <w:rPr>
          <w:rStyle w:val="bumpedfont15"/>
          <w:rFonts w:ascii="Times New Roman" w:hAnsi="Times New Roman" w:cs="Times New Roman"/>
          <w:color w:val="000000"/>
          <w:sz w:val="27"/>
          <w:szCs w:val="27"/>
        </w:rPr>
        <w:t xml:space="preserve"> et al.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note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that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UK police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agencies do not have frameworks that emphasi</w:t>
      </w:r>
      <w:r w:rsidR="00766876">
        <w:rPr>
          <w:rStyle w:val="bumpedfont15"/>
          <w:rFonts w:ascii="Times New Roman" w:hAnsi="Times New Roman" w:cs="Times New Roman"/>
          <w:color w:val="000000"/>
          <w:sz w:val="27"/>
          <w:szCs w:val="27"/>
        </w:rPr>
        <w:t>s</w:t>
      </w:r>
      <w:r>
        <w:rPr>
          <w:rStyle w:val="bumpedfont15"/>
          <w:rFonts w:ascii="Times New Roman" w:hAnsi="Times New Roman" w:cs="Times New Roman"/>
          <w:color w:val="000000"/>
          <w:sz w:val="27"/>
          <w:szCs w:val="27"/>
        </w:rPr>
        <w:t>e continuous and sustained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public engagement. Lack of sustained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continuous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engagement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with the public creates an environment where the public holds little trust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in</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policing agencies in the UK. Consequently,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 xml:space="preserve">such environments lead to misunderstanding </w:t>
      </w:r>
      <w:r>
        <w:rPr>
          <w:rStyle w:val="bumpedfont15"/>
          <w:rFonts w:ascii="Times New Roman" w:hAnsi="Times New Roman" w:cs="Times New Roman"/>
          <w:color w:val="000000"/>
          <w:sz w:val="27"/>
          <w:szCs w:val="27"/>
        </w:rPr>
        <w:lastRenderedPageBreak/>
        <w:t>and upholding of stereotypes 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bias towards specific groups in society.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 this reason, police agencies ought to come up with</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effective, continuous, and sustainable measures to engage the public and repair police-public relations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to address bias in police practice fully.</w:t>
      </w:r>
    </w:p>
    <w:p w14:paraId="2991FD0F" w14:textId="77777777" w:rsidR="00766876" w:rsidRDefault="00766876" w:rsidP="002C76B0">
      <w:pPr>
        <w:pStyle w:val="s4"/>
        <w:spacing w:before="0" w:beforeAutospacing="0" w:after="0" w:afterAutospacing="0"/>
        <w:rPr>
          <w:rStyle w:val="bumpedfont15"/>
          <w:rFonts w:ascii="Times New Roman" w:hAnsi="Times New Roman" w:cs="Times New Roman"/>
          <w:color w:val="000000"/>
          <w:sz w:val="27"/>
          <w:szCs w:val="27"/>
        </w:rPr>
      </w:pPr>
    </w:p>
    <w:p w14:paraId="35F0BEF6" w14:textId="22F19947" w:rsidR="002C76B0" w:rsidRDefault="002C76B0" w:rsidP="002C76B0">
      <w:pPr>
        <w:pStyle w:val="s4"/>
        <w:spacing w:before="0" w:beforeAutospacing="0" w:after="0" w:afterAutospacing="0"/>
        <w:rPr>
          <w:color w:val="000000"/>
          <w:sz w:val="27"/>
          <w:szCs w:val="27"/>
        </w:rPr>
      </w:pPr>
      <w:r>
        <w:rPr>
          <w:rStyle w:val="bumpedfont15"/>
          <w:rFonts w:ascii="Times New Roman" w:hAnsi="Times New Roman" w:cs="Times New Roman"/>
          <w:color w:val="000000"/>
          <w:sz w:val="27"/>
          <w:szCs w:val="27"/>
        </w:rPr>
        <w:t>Conclusion</w:t>
      </w:r>
      <w:r>
        <w:rPr>
          <w:rStyle w:val="apple-converted-space"/>
          <w:rFonts w:ascii="Times New Roman" w:hAnsi="Times New Roman" w:cs="Times New Roman"/>
          <w:color w:val="000000"/>
          <w:sz w:val="27"/>
          <w:szCs w:val="27"/>
        </w:rPr>
        <w:t> </w:t>
      </w:r>
    </w:p>
    <w:p w14:paraId="56601FDB" w14:textId="77777777" w:rsidR="00766876" w:rsidRDefault="00766876" w:rsidP="00766876">
      <w:pPr>
        <w:pStyle w:val="s3"/>
        <w:spacing w:before="0" w:beforeAutospacing="0" w:after="0" w:afterAutospacing="0"/>
        <w:rPr>
          <w:rStyle w:val="bumpedfont15"/>
          <w:rFonts w:ascii="Times New Roman" w:hAnsi="Times New Roman" w:cs="Times New Roman"/>
          <w:color w:val="000000"/>
          <w:sz w:val="27"/>
          <w:szCs w:val="27"/>
        </w:rPr>
      </w:pPr>
    </w:p>
    <w:p w14:paraId="6FDAA6F3" w14:textId="063D05EE" w:rsidR="002C76B0" w:rsidRDefault="002C76B0" w:rsidP="00766876">
      <w:pPr>
        <w:pStyle w:val="s3"/>
        <w:spacing w:before="0" w:beforeAutospacing="0" w:after="0" w:afterAutospacing="0"/>
        <w:rPr>
          <w:rStyle w:val="bumpedfont15"/>
          <w:rFonts w:ascii="Times New Roman" w:hAnsi="Times New Roman" w:cs="Times New Roman"/>
          <w:color w:val="000000"/>
          <w:sz w:val="27"/>
          <w:szCs w:val="27"/>
        </w:rPr>
      </w:pPr>
      <w:r>
        <w:rPr>
          <w:rStyle w:val="bumpedfont15"/>
          <w:rFonts w:ascii="Times New Roman" w:hAnsi="Times New Roman" w:cs="Times New Roman"/>
          <w:color w:val="000000"/>
          <w:sz w:val="27"/>
          <w:szCs w:val="27"/>
        </w:rPr>
        <w:t>Throughout this study, it is established that bias in police investigation practices significantly hurts the credibility of the police, erroneous convictions, and increased levels of recidivism in the UK.</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 this reason, it is imperative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for</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police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agencies to prioriti</w:t>
      </w:r>
      <w:r w:rsidR="00766876">
        <w:rPr>
          <w:rStyle w:val="bumpedfont15"/>
          <w:rFonts w:ascii="Times New Roman" w:hAnsi="Times New Roman" w:cs="Times New Roman"/>
          <w:color w:val="000000"/>
          <w:sz w:val="27"/>
          <w:szCs w:val="27"/>
        </w:rPr>
        <w:t>s</w:t>
      </w:r>
      <w:r>
        <w:rPr>
          <w:rStyle w:val="bumpedfont15"/>
          <w:rFonts w:ascii="Times New Roman" w:hAnsi="Times New Roman" w:cs="Times New Roman"/>
          <w:color w:val="000000"/>
          <w:sz w:val="27"/>
          <w:szCs w:val="27"/>
        </w:rPr>
        <w:t>e transparency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and</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accountability,</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notwithstanding continuous improvement to promote public trust.</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Additionally, it is evident that the UK has established measures to address bias in police practice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through adopting diversity training and sensiti</w:t>
      </w:r>
      <w:r w:rsidR="00766876">
        <w:rPr>
          <w:rStyle w:val="bumpedfont15"/>
          <w:rFonts w:ascii="Times New Roman" w:hAnsi="Times New Roman" w:cs="Times New Roman"/>
          <w:color w:val="000000"/>
          <w:sz w:val="27"/>
          <w:szCs w:val="27"/>
        </w:rPr>
        <w:t>s</w:t>
      </w:r>
      <w:r>
        <w:rPr>
          <w:rStyle w:val="bumpedfont15"/>
          <w:rFonts w:ascii="Times New Roman" w:hAnsi="Times New Roman" w:cs="Times New Roman"/>
          <w:color w:val="000000"/>
          <w:sz w:val="27"/>
          <w:szCs w:val="27"/>
        </w:rPr>
        <w:t>ation approaches, the use of</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body-worn cameras,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the establishment of independent oversight bodies, and community policing.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However, these approaches have been identified to be significantly ineffective in fully addressing the cases of bias in police practice. This study proposes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continuous improvements in all approaches discussed in this study to</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enhance transparency and foster public trust and integrity in police investigations, considering that commitment to these measures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reflects the UK’s dedication to building a criminal justice system that upholds the principles of equity and justice for the diverse society.</w:t>
      </w:r>
    </w:p>
    <w:p w14:paraId="563EC977" w14:textId="77777777" w:rsidR="00766876" w:rsidRDefault="00766876" w:rsidP="00766876">
      <w:pPr>
        <w:pStyle w:val="s3"/>
        <w:spacing w:before="0" w:beforeAutospacing="0" w:after="0" w:afterAutospacing="0"/>
        <w:rPr>
          <w:color w:val="000000"/>
          <w:sz w:val="27"/>
          <w:szCs w:val="27"/>
        </w:rPr>
      </w:pPr>
    </w:p>
    <w:p w14:paraId="3243B256" w14:textId="77777777" w:rsidR="002C76B0" w:rsidRDefault="002C76B0" w:rsidP="002C76B0">
      <w:pPr>
        <w:pStyle w:val="s4"/>
        <w:spacing w:before="0" w:beforeAutospacing="0" w:after="0" w:afterAutospacing="0"/>
        <w:rPr>
          <w:color w:val="000000"/>
          <w:sz w:val="27"/>
          <w:szCs w:val="27"/>
        </w:rPr>
      </w:pPr>
      <w:r>
        <w:rPr>
          <w:rStyle w:val="bumpedfont15"/>
          <w:rFonts w:ascii="Times New Roman" w:hAnsi="Times New Roman" w:cs="Times New Roman"/>
          <w:color w:val="000000"/>
          <w:sz w:val="27"/>
          <w:szCs w:val="27"/>
        </w:rPr>
        <w:t>Reference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List</w:t>
      </w:r>
    </w:p>
    <w:p w14:paraId="6A1D6308"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 xml:space="preserve">Abate, A. and </w:t>
      </w:r>
      <w:proofErr w:type="spellStart"/>
      <w:r>
        <w:rPr>
          <w:rStyle w:val="bumpedfont15"/>
          <w:rFonts w:ascii="Times New Roman" w:hAnsi="Times New Roman" w:cs="Times New Roman"/>
          <w:color w:val="000000"/>
          <w:sz w:val="27"/>
          <w:szCs w:val="27"/>
        </w:rPr>
        <w:t>Venta</w:t>
      </w:r>
      <w:proofErr w:type="spellEnd"/>
      <w:r>
        <w:rPr>
          <w:rStyle w:val="bumpedfont15"/>
          <w:rFonts w:ascii="Times New Roman" w:hAnsi="Times New Roman" w:cs="Times New Roman"/>
          <w:color w:val="000000"/>
          <w:sz w:val="27"/>
          <w:szCs w:val="27"/>
        </w:rPr>
        <w:t>, A. (2018). Perceptions of the Legal System and Recidivism: Investigating the Mediating Role of Perceptions of Chances for Success in Juvenile Offenders.</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 xml:space="preserve">Criminal Justice and </w:t>
      </w:r>
      <w:proofErr w:type="spellStart"/>
      <w:r>
        <w:rPr>
          <w:rStyle w:val="bumpedfont15"/>
          <w:rFonts w:ascii="Times New Roman" w:hAnsi="Times New Roman" w:cs="Times New Roman"/>
          <w:i/>
          <w:iCs/>
          <w:color w:val="000000"/>
          <w:sz w:val="27"/>
          <w:szCs w:val="27"/>
        </w:rPr>
        <w:t>Behavior</w:t>
      </w:r>
      <w:proofErr w:type="spellEnd"/>
      <w:r>
        <w:rPr>
          <w:rStyle w:val="bumpedfont15"/>
          <w:rFonts w:ascii="Times New Roman" w:hAnsi="Times New Roman" w:cs="Times New Roman"/>
          <w:color w:val="000000"/>
          <w:sz w:val="27"/>
          <w:szCs w:val="27"/>
        </w:rPr>
        <w:t>, 45(4). doi:10.1177/0093854817753264.</w:t>
      </w:r>
    </w:p>
    <w:p w14:paraId="046D294A"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Gentzel, M. (2021). Biased Face Recognition Technology Used by Government: A Problem for Liberal Democracy.</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Philosophy &amp; Technology</w:t>
      </w:r>
      <w:r>
        <w:rPr>
          <w:rStyle w:val="bumpedfont15"/>
          <w:rFonts w:ascii="Times New Roman" w:hAnsi="Times New Roman" w:cs="Times New Roman"/>
          <w:color w:val="000000"/>
          <w:sz w:val="27"/>
          <w:szCs w:val="27"/>
        </w:rPr>
        <w:t>, 34. doi:10.1007/s13347-021-00478-z.</w:t>
      </w:r>
    </w:p>
    <w:p w14:paraId="6AD5A744"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Helm, R. (2023). Wrongful Conviction in England and Wales: An Assessment of Successful Appeals and Key Contributors.</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The Wrongful Conviction Law Review</w:t>
      </w:r>
      <w:r>
        <w:rPr>
          <w:rStyle w:val="bumpedfont15"/>
          <w:rFonts w:ascii="Times New Roman" w:hAnsi="Times New Roman" w:cs="Times New Roman"/>
          <w:color w:val="000000"/>
          <w:sz w:val="27"/>
          <w:szCs w:val="27"/>
        </w:rPr>
        <w:t>, 3(3). doi:10.29173/wclawr79.</w:t>
      </w:r>
    </w:p>
    <w:p w14:paraId="217EBC10"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Hoyle, C. (2023). Review of wrongful convictions following police misconduct</w:t>
      </w:r>
      <w:r>
        <w:rPr>
          <w:rStyle w:val="bumpedfont15"/>
          <w:rFonts w:ascii="Times New Roman" w:hAnsi="Times New Roman" w:cs="Times New Roman"/>
          <w:b/>
          <w:bCs/>
          <w:color w:val="000000"/>
          <w:sz w:val="27"/>
          <w:szCs w:val="27"/>
        </w:rPr>
        <w:t>:</w:t>
      </w:r>
      <w:r>
        <w:rPr>
          <w:rStyle w:val="apple-converted-space"/>
          <w:rFonts w:ascii="Times New Roman" w:hAnsi="Times New Roman" w:cs="Times New Roman"/>
          <w:b/>
          <w:bCs/>
          <w:color w:val="000000"/>
          <w:sz w:val="27"/>
          <w:szCs w:val="27"/>
        </w:rPr>
        <w:t> </w:t>
      </w:r>
      <w:r>
        <w:rPr>
          <w:rStyle w:val="bumpedfont15"/>
          <w:rFonts w:ascii="Times New Roman" w:hAnsi="Times New Roman" w:cs="Times New Roman"/>
          <w:color w:val="000000"/>
          <w:sz w:val="27"/>
          <w:szCs w:val="27"/>
        </w:rPr>
        <w:t>A study of the English Criminal Cases Review Commission.</w:t>
      </w:r>
      <w:r>
        <w:rPr>
          <w:rStyle w:val="apple-converted-space"/>
          <w:rFonts w:ascii="Times New Roman" w:hAnsi="Times New Roman" w:cs="Times New Roman"/>
          <w:color w:val="000000"/>
          <w:sz w:val="27"/>
          <w:szCs w:val="27"/>
        </w:rPr>
        <w:t> </w:t>
      </w:r>
      <w:proofErr w:type="spellStart"/>
      <w:r>
        <w:rPr>
          <w:rStyle w:val="bumpedfont15"/>
          <w:rFonts w:ascii="Times New Roman" w:hAnsi="Times New Roman" w:cs="Times New Roman"/>
          <w:i/>
          <w:iCs/>
          <w:color w:val="000000"/>
          <w:sz w:val="27"/>
          <w:szCs w:val="27"/>
        </w:rPr>
        <w:t>Monatsschrift</w:t>
      </w:r>
      <w:proofErr w:type="spellEnd"/>
      <w:r>
        <w:rPr>
          <w:rStyle w:val="bumpedfont15"/>
          <w:rFonts w:ascii="Times New Roman" w:hAnsi="Times New Roman" w:cs="Times New Roman"/>
          <w:i/>
          <w:iCs/>
          <w:color w:val="000000"/>
          <w:sz w:val="27"/>
          <w:szCs w:val="27"/>
        </w:rPr>
        <w:t xml:space="preserve"> Fur </w:t>
      </w:r>
      <w:proofErr w:type="spellStart"/>
      <w:r>
        <w:rPr>
          <w:rStyle w:val="bumpedfont15"/>
          <w:rFonts w:ascii="Times New Roman" w:hAnsi="Times New Roman" w:cs="Times New Roman"/>
          <w:i/>
          <w:iCs/>
          <w:color w:val="000000"/>
          <w:sz w:val="27"/>
          <w:szCs w:val="27"/>
        </w:rPr>
        <w:t>Kriminologie</w:t>
      </w:r>
      <w:proofErr w:type="spellEnd"/>
      <w:r>
        <w:rPr>
          <w:rStyle w:val="bumpedfont15"/>
          <w:rFonts w:ascii="Times New Roman" w:hAnsi="Times New Roman" w:cs="Times New Roman"/>
          <w:i/>
          <w:iCs/>
          <w:color w:val="000000"/>
          <w:sz w:val="27"/>
          <w:szCs w:val="27"/>
        </w:rPr>
        <w:t xml:space="preserve"> Und </w:t>
      </w:r>
      <w:proofErr w:type="spellStart"/>
      <w:r>
        <w:rPr>
          <w:rStyle w:val="bumpedfont15"/>
          <w:rFonts w:ascii="Times New Roman" w:hAnsi="Times New Roman" w:cs="Times New Roman"/>
          <w:i/>
          <w:iCs/>
          <w:color w:val="000000"/>
          <w:sz w:val="27"/>
          <w:szCs w:val="27"/>
        </w:rPr>
        <w:t>Strafrechtsreform</w:t>
      </w:r>
      <w:proofErr w:type="spellEnd"/>
      <w:r>
        <w:rPr>
          <w:rStyle w:val="bumpedfont15"/>
          <w:rFonts w:ascii="Times New Roman" w:hAnsi="Times New Roman" w:cs="Times New Roman"/>
          <w:color w:val="000000"/>
          <w:sz w:val="27"/>
          <w:szCs w:val="27"/>
        </w:rPr>
        <w:t>, 106(3). doi:10.1515/mks-2023-0021.</w:t>
      </w:r>
    </w:p>
    <w:p w14:paraId="16017C12" w14:textId="77777777" w:rsidR="002C76B0" w:rsidRDefault="002C76B0" w:rsidP="002C76B0">
      <w:pPr>
        <w:pStyle w:val="s11"/>
        <w:spacing w:before="0" w:beforeAutospacing="0" w:after="0" w:afterAutospacing="0"/>
        <w:ind w:left="540" w:hanging="540"/>
        <w:rPr>
          <w:color w:val="000000"/>
          <w:sz w:val="27"/>
          <w:szCs w:val="27"/>
        </w:rPr>
      </w:pPr>
      <w:proofErr w:type="spellStart"/>
      <w:r>
        <w:rPr>
          <w:rStyle w:val="bumpedfont15"/>
          <w:rFonts w:ascii="Times New Roman" w:hAnsi="Times New Roman" w:cs="Times New Roman"/>
          <w:color w:val="000000"/>
          <w:sz w:val="27"/>
          <w:szCs w:val="27"/>
        </w:rPr>
        <w:t>L’Hoiry</w:t>
      </w:r>
      <w:proofErr w:type="spellEnd"/>
      <w:r>
        <w:rPr>
          <w:rStyle w:val="bumpedfont15"/>
          <w:rFonts w:ascii="Times New Roman" w:hAnsi="Times New Roman" w:cs="Times New Roman"/>
          <w:color w:val="000000"/>
          <w:sz w:val="27"/>
          <w:szCs w:val="27"/>
        </w:rPr>
        <w:t xml:space="preserve">, X., </w:t>
      </w:r>
      <w:proofErr w:type="spellStart"/>
      <w:r>
        <w:rPr>
          <w:rStyle w:val="bumpedfont15"/>
          <w:rFonts w:ascii="Times New Roman" w:hAnsi="Times New Roman" w:cs="Times New Roman"/>
          <w:color w:val="000000"/>
          <w:sz w:val="27"/>
          <w:szCs w:val="27"/>
        </w:rPr>
        <w:t>Santorso</w:t>
      </w:r>
      <w:proofErr w:type="spellEnd"/>
      <w:r>
        <w:rPr>
          <w:rStyle w:val="bumpedfont15"/>
          <w:rFonts w:ascii="Times New Roman" w:hAnsi="Times New Roman" w:cs="Times New Roman"/>
          <w:color w:val="000000"/>
          <w:sz w:val="27"/>
          <w:szCs w:val="27"/>
        </w:rPr>
        <w:t>, S. and Harrison, K. (2023). Body-worn cameras and unintended consequences: A case study of a British police force.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The Police Journal</w:t>
      </w:r>
      <w:r>
        <w:rPr>
          <w:rStyle w:val="bumpedfont15"/>
          <w:rFonts w:ascii="Times New Roman" w:hAnsi="Times New Roman" w:cs="Times New Roman"/>
          <w:color w:val="000000"/>
          <w:sz w:val="27"/>
          <w:szCs w:val="27"/>
        </w:rPr>
        <w:t>. [online] doi:10.1177/0032258x231211177.</w:t>
      </w:r>
    </w:p>
    <w:p w14:paraId="5201723D"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Minhas, R. and Walsh, D. (2021). The role of prejudicial stereotypes in the formation of suspicion: An examination of operational procedures in stop and search practices.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International</w:t>
      </w:r>
      <w:r>
        <w:rPr>
          <w:rStyle w:val="apple-converted-space"/>
          <w:rFonts w:ascii="Times New Roman" w:hAnsi="Times New Roman" w:cs="Times New Roman"/>
          <w:i/>
          <w:iCs/>
          <w:color w:val="000000"/>
          <w:sz w:val="27"/>
          <w:szCs w:val="27"/>
        </w:rPr>
        <w:t> </w:t>
      </w:r>
      <w:r>
        <w:rPr>
          <w:rStyle w:val="bumpedfont15"/>
          <w:rFonts w:ascii="Times New Roman" w:hAnsi="Times New Roman" w:cs="Times New Roman"/>
          <w:i/>
          <w:iCs/>
          <w:color w:val="000000"/>
          <w:sz w:val="27"/>
          <w:szCs w:val="27"/>
        </w:rPr>
        <w:t>Journal of Police Science &amp; Management</w:t>
      </w:r>
      <w:r>
        <w:rPr>
          <w:rStyle w:val="bumpedfont15"/>
          <w:rFonts w:ascii="Times New Roman" w:hAnsi="Times New Roman" w:cs="Times New Roman"/>
          <w:color w:val="000000"/>
          <w:sz w:val="27"/>
          <w:szCs w:val="27"/>
        </w:rPr>
        <w:t>, 23(3). doi:10.1177/14613557211016499.</w:t>
      </w:r>
    </w:p>
    <w:p w14:paraId="1C8874BD"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lastRenderedPageBreak/>
        <w:t>Ministry of Justice (2023).</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Proven Reoffending Statistics: January to March 2021</w:t>
      </w:r>
      <w:r>
        <w:rPr>
          <w:rStyle w:val="bumpedfont15"/>
          <w:rFonts w:ascii="Times New Roman" w:hAnsi="Times New Roman" w:cs="Times New Roman"/>
          <w:color w:val="000000"/>
          <w:sz w:val="27"/>
          <w:szCs w:val="27"/>
        </w:rPr>
        <w:t>. [online] GOV.UK. Available at:</w:t>
      </w:r>
      <w:r>
        <w:rPr>
          <w:rStyle w:val="apple-converted-space"/>
          <w:rFonts w:ascii="Times New Roman" w:hAnsi="Times New Roman" w:cs="Times New Roman"/>
          <w:color w:val="000000"/>
          <w:sz w:val="27"/>
          <w:szCs w:val="27"/>
        </w:rPr>
        <w:t> </w:t>
      </w:r>
      <w:hyperlink r:id="rId11" w:history="1">
        <w:r>
          <w:rPr>
            <w:rStyle w:val="bumpedfont15"/>
            <w:rFonts w:ascii="Times New Roman" w:hAnsi="Times New Roman" w:cs="Times New Roman"/>
            <w:color w:val="0563C1"/>
            <w:sz w:val="27"/>
            <w:szCs w:val="27"/>
            <w:u w:val="single"/>
          </w:rPr>
          <w:t>https://www.gov.uk/government/statistics/proven-reoffending-statistics-january-to-march-2021/proven-reoffending-statistics-january-to-march-2021</w:t>
        </w:r>
      </w:hyperlink>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[Accessed 17 Feb. 2024].</w:t>
      </w:r>
    </w:p>
    <w:p w14:paraId="39F343B0"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Morgan, J. (2023). Wrongful convictions and claims of false or misleading forensic evidence.</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Journal of Forensic Sciences</w:t>
      </w:r>
      <w:r>
        <w:rPr>
          <w:rStyle w:val="bumpedfont15"/>
          <w:rFonts w:ascii="Times New Roman" w:hAnsi="Times New Roman" w:cs="Times New Roman"/>
          <w:color w:val="000000"/>
          <w:sz w:val="27"/>
          <w:szCs w:val="27"/>
        </w:rPr>
        <w:t>, 68(3). doi:10.1111/1556-4029.15233.</w:t>
      </w:r>
    </w:p>
    <w:p w14:paraId="44788649" w14:textId="77777777" w:rsidR="002C76B0" w:rsidRDefault="002C76B0" w:rsidP="002C76B0">
      <w:pPr>
        <w:pStyle w:val="s11"/>
        <w:spacing w:before="0" w:beforeAutospacing="0" w:after="0" w:afterAutospacing="0"/>
        <w:ind w:left="540" w:hanging="540"/>
        <w:rPr>
          <w:color w:val="000000"/>
          <w:sz w:val="27"/>
          <w:szCs w:val="27"/>
        </w:rPr>
      </w:pPr>
      <w:proofErr w:type="spellStart"/>
      <w:r>
        <w:rPr>
          <w:rStyle w:val="bumpedfont15"/>
          <w:rFonts w:ascii="Times New Roman" w:hAnsi="Times New Roman" w:cs="Times New Roman"/>
          <w:color w:val="000000"/>
          <w:sz w:val="27"/>
          <w:szCs w:val="27"/>
        </w:rPr>
        <w:t>Mugari</w:t>
      </w:r>
      <w:proofErr w:type="spellEnd"/>
      <w:r>
        <w:rPr>
          <w:rStyle w:val="bumpedfont15"/>
          <w:rFonts w:ascii="Times New Roman" w:hAnsi="Times New Roman" w:cs="Times New Roman"/>
          <w:color w:val="000000"/>
          <w:sz w:val="27"/>
          <w:szCs w:val="27"/>
        </w:rPr>
        <w:t xml:space="preserve">, I. (2021). Civilian Police Oversight: A Contemporary Review of Police Oversight Mechanisms in Europe, </w:t>
      </w:r>
      <w:proofErr w:type="gramStart"/>
      <w:r>
        <w:rPr>
          <w:rStyle w:val="bumpedfont15"/>
          <w:rFonts w:ascii="Times New Roman" w:hAnsi="Times New Roman" w:cs="Times New Roman"/>
          <w:color w:val="000000"/>
          <w:sz w:val="27"/>
          <w:szCs w:val="27"/>
        </w:rPr>
        <w:t>Australia</w:t>
      </w:r>
      <w:proofErr w:type="gramEnd"/>
      <w:r>
        <w:rPr>
          <w:rStyle w:val="bumpedfont15"/>
          <w:rFonts w:ascii="Times New Roman" w:hAnsi="Times New Roman" w:cs="Times New Roman"/>
          <w:color w:val="000000"/>
          <w:sz w:val="27"/>
          <w:szCs w:val="27"/>
        </w:rPr>
        <w:t xml:space="preserve"> and Africa.</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Journal of Applied Security Research</w:t>
      </w:r>
      <w:r>
        <w:rPr>
          <w:rStyle w:val="bumpedfont15"/>
          <w:rFonts w:ascii="Times New Roman" w:hAnsi="Times New Roman" w:cs="Times New Roman"/>
          <w:color w:val="000000"/>
          <w:sz w:val="27"/>
          <w:szCs w:val="27"/>
        </w:rPr>
        <w:t>. doi:10.1080/19361610.2021.1918524.</w:t>
      </w:r>
    </w:p>
    <w:p w14:paraId="5EC48612"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O’Driscoll, D. (2018).</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Policing and Harm to Marginalised Groups</w:t>
      </w:r>
      <w:r>
        <w:rPr>
          <w:rStyle w:val="bumpedfont15"/>
          <w:rFonts w:ascii="Times New Roman" w:hAnsi="Times New Roman" w:cs="Times New Roman"/>
          <w:color w:val="000000"/>
          <w:sz w:val="27"/>
          <w:szCs w:val="27"/>
        </w:rPr>
        <w:t>. [online] Available at:</w:t>
      </w:r>
      <w:r>
        <w:rPr>
          <w:rStyle w:val="apple-converted-space"/>
          <w:rFonts w:ascii="Times New Roman" w:hAnsi="Times New Roman" w:cs="Times New Roman"/>
          <w:color w:val="000000"/>
          <w:sz w:val="27"/>
          <w:szCs w:val="27"/>
        </w:rPr>
        <w:t> </w:t>
      </w:r>
      <w:hyperlink r:id="rId12" w:history="1">
        <w:r>
          <w:rPr>
            <w:rStyle w:val="bumpedfont15"/>
            <w:rFonts w:ascii="Times New Roman" w:hAnsi="Times New Roman" w:cs="Times New Roman"/>
            <w:color w:val="0563C1"/>
            <w:sz w:val="27"/>
            <w:szCs w:val="27"/>
            <w:u w:val="single"/>
          </w:rPr>
          <w:t>https://assets.publishing.service.gov.uk/media/5b190291ed915d2cbae4af2f/Policing_and_Harm_to_Marginalised_Groups.pdf</w:t>
        </w:r>
      </w:hyperlink>
      <w:r>
        <w:rPr>
          <w:rStyle w:val="apple-converted-space"/>
          <w:rFonts w:ascii="Times New Roman" w:hAnsi="Times New Roman" w:cs="Times New Roman"/>
          <w:color w:val="000000"/>
          <w:sz w:val="27"/>
          <w:szCs w:val="27"/>
        </w:rPr>
        <w:t> </w:t>
      </w:r>
      <w:r>
        <w:rPr>
          <w:rStyle w:val="bumpedfont15"/>
          <w:rFonts w:ascii="Times New Roman" w:hAnsi="Times New Roman" w:cs="Times New Roman"/>
          <w:color w:val="000000"/>
          <w:sz w:val="27"/>
          <w:szCs w:val="27"/>
        </w:rPr>
        <w:t>[Accessed 17 Feb. 2024].</w:t>
      </w:r>
    </w:p>
    <w:p w14:paraId="34583B6E"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 xml:space="preserve">Porter, L.E. and </w:t>
      </w:r>
      <w:proofErr w:type="spellStart"/>
      <w:r>
        <w:rPr>
          <w:rStyle w:val="bumpedfont15"/>
          <w:rFonts w:ascii="Times New Roman" w:hAnsi="Times New Roman" w:cs="Times New Roman"/>
          <w:color w:val="000000"/>
          <w:sz w:val="27"/>
          <w:szCs w:val="27"/>
        </w:rPr>
        <w:t>Prenzler</w:t>
      </w:r>
      <w:proofErr w:type="spellEnd"/>
      <w:r>
        <w:rPr>
          <w:rStyle w:val="bumpedfont15"/>
          <w:rFonts w:ascii="Times New Roman" w:hAnsi="Times New Roman" w:cs="Times New Roman"/>
          <w:color w:val="000000"/>
          <w:sz w:val="27"/>
          <w:szCs w:val="27"/>
        </w:rPr>
        <w:t>, T. (2012). Police oversight in the United Kingdom: The balance of independence and collaboration.</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International Journal of Law, Crime and Justice</w:t>
      </w:r>
      <w:r>
        <w:rPr>
          <w:rStyle w:val="bumpedfont15"/>
          <w:rFonts w:ascii="Times New Roman" w:hAnsi="Times New Roman" w:cs="Times New Roman"/>
          <w:color w:val="000000"/>
          <w:sz w:val="27"/>
          <w:szCs w:val="27"/>
        </w:rPr>
        <w:t xml:space="preserve">, 40(3). </w:t>
      </w:r>
      <w:proofErr w:type="gramStart"/>
      <w:r>
        <w:rPr>
          <w:rStyle w:val="bumpedfont15"/>
          <w:rFonts w:ascii="Times New Roman" w:hAnsi="Times New Roman" w:cs="Times New Roman"/>
          <w:color w:val="000000"/>
          <w:sz w:val="27"/>
          <w:szCs w:val="27"/>
        </w:rPr>
        <w:t>doi:10.1016/j.ijlcj</w:t>
      </w:r>
      <w:proofErr w:type="gramEnd"/>
      <w:r>
        <w:rPr>
          <w:rStyle w:val="bumpedfont15"/>
          <w:rFonts w:ascii="Times New Roman" w:hAnsi="Times New Roman" w:cs="Times New Roman"/>
          <w:color w:val="000000"/>
          <w:sz w:val="27"/>
          <w:szCs w:val="27"/>
        </w:rPr>
        <w:t>.2012.03.001.</w:t>
      </w:r>
    </w:p>
    <w:p w14:paraId="37ECAB1A"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 xml:space="preserve">Schlosser, M.D., </w:t>
      </w:r>
      <w:proofErr w:type="spellStart"/>
      <w:r>
        <w:rPr>
          <w:rStyle w:val="bumpedfont15"/>
          <w:rFonts w:ascii="Times New Roman" w:hAnsi="Times New Roman" w:cs="Times New Roman"/>
          <w:color w:val="000000"/>
          <w:sz w:val="27"/>
          <w:szCs w:val="27"/>
        </w:rPr>
        <w:t>Robbennolt</w:t>
      </w:r>
      <w:proofErr w:type="spellEnd"/>
      <w:r>
        <w:rPr>
          <w:rStyle w:val="bumpedfont15"/>
          <w:rFonts w:ascii="Times New Roman" w:hAnsi="Times New Roman" w:cs="Times New Roman"/>
          <w:color w:val="000000"/>
          <w:sz w:val="27"/>
          <w:szCs w:val="27"/>
        </w:rPr>
        <w:t xml:space="preserve">, J.K., Blumberg, D.M. and </w:t>
      </w:r>
      <w:proofErr w:type="spellStart"/>
      <w:r>
        <w:rPr>
          <w:rStyle w:val="bumpedfont15"/>
          <w:rFonts w:ascii="Times New Roman" w:hAnsi="Times New Roman" w:cs="Times New Roman"/>
          <w:color w:val="000000"/>
          <w:sz w:val="27"/>
          <w:szCs w:val="27"/>
        </w:rPr>
        <w:t>Papazoglou</w:t>
      </w:r>
      <w:proofErr w:type="spellEnd"/>
      <w:r>
        <w:rPr>
          <w:rStyle w:val="bumpedfont15"/>
          <w:rFonts w:ascii="Times New Roman" w:hAnsi="Times New Roman" w:cs="Times New Roman"/>
          <w:color w:val="000000"/>
          <w:sz w:val="27"/>
          <w:szCs w:val="27"/>
        </w:rPr>
        <w:t>, K. (2021). Confirmation bias: A barrier to community policing.</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Journal of Community Safety and Well-Being</w:t>
      </w:r>
      <w:r>
        <w:rPr>
          <w:rStyle w:val="bumpedfont15"/>
          <w:rFonts w:ascii="Times New Roman" w:hAnsi="Times New Roman" w:cs="Times New Roman"/>
          <w:color w:val="000000"/>
          <w:sz w:val="27"/>
          <w:szCs w:val="27"/>
        </w:rPr>
        <w:t>, 6(4). doi:10.35502/jcswb.219.</w:t>
      </w:r>
    </w:p>
    <w:p w14:paraId="0D6CCA82" w14:textId="77777777" w:rsidR="002C76B0" w:rsidRDefault="002C76B0" w:rsidP="002C76B0">
      <w:pPr>
        <w:pStyle w:val="s11"/>
        <w:spacing w:before="0" w:beforeAutospacing="0" w:after="0" w:afterAutospacing="0"/>
        <w:ind w:left="540" w:hanging="540"/>
        <w:rPr>
          <w:color w:val="000000"/>
          <w:sz w:val="27"/>
          <w:szCs w:val="27"/>
        </w:rPr>
      </w:pPr>
      <w:proofErr w:type="spellStart"/>
      <w:r>
        <w:rPr>
          <w:rStyle w:val="bumpedfont15"/>
          <w:rFonts w:ascii="Times New Roman" w:hAnsi="Times New Roman" w:cs="Times New Roman"/>
          <w:color w:val="000000"/>
          <w:sz w:val="27"/>
          <w:szCs w:val="27"/>
        </w:rPr>
        <w:t>Signori</w:t>
      </w:r>
      <w:proofErr w:type="spellEnd"/>
      <w:r>
        <w:rPr>
          <w:rStyle w:val="bumpedfont15"/>
          <w:rFonts w:ascii="Times New Roman" w:hAnsi="Times New Roman" w:cs="Times New Roman"/>
          <w:color w:val="000000"/>
          <w:sz w:val="27"/>
          <w:szCs w:val="27"/>
        </w:rPr>
        <w:t>, R., Heinrich, D.P., Wootton, A.B. and Davey, C.L. (2023). Relational continuity in community policing: Insights from a human-centred design perspective.</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Policing: A Journal of Policy and Practice</w:t>
      </w:r>
      <w:r>
        <w:rPr>
          <w:rStyle w:val="bumpedfont15"/>
          <w:rFonts w:ascii="Times New Roman" w:hAnsi="Times New Roman" w:cs="Times New Roman"/>
          <w:color w:val="000000"/>
          <w:sz w:val="27"/>
          <w:szCs w:val="27"/>
        </w:rPr>
        <w:t>, 17. doi:10.1093/police/paad038.</w:t>
      </w:r>
    </w:p>
    <w:p w14:paraId="21A18A56"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Singh, D. (2022). The Causes of Police Corruption and Working towards Prevention in Conflict-Stricken States.</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Laws</w:t>
      </w:r>
      <w:r>
        <w:rPr>
          <w:rStyle w:val="bumpedfont15"/>
          <w:rFonts w:ascii="Times New Roman" w:hAnsi="Times New Roman" w:cs="Times New Roman"/>
          <w:color w:val="000000"/>
          <w:sz w:val="27"/>
          <w:szCs w:val="27"/>
        </w:rPr>
        <w:t>, [online] 11(5). doi:10.3390/laws11050069.</w:t>
      </w:r>
    </w:p>
    <w:p w14:paraId="4D44C60E" w14:textId="77777777" w:rsidR="002C76B0" w:rsidRDefault="002C76B0" w:rsidP="002C76B0">
      <w:pPr>
        <w:pStyle w:val="s11"/>
        <w:spacing w:before="0" w:beforeAutospacing="0" w:after="0" w:afterAutospacing="0"/>
        <w:ind w:left="540" w:hanging="540"/>
        <w:rPr>
          <w:color w:val="000000"/>
          <w:sz w:val="27"/>
          <w:szCs w:val="27"/>
        </w:rPr>
      </w:pPr>
      <w:r>
        <w:rPr>
          <w:rStyle w:val="bumpedfont15"/>
          <w:rFonts w:ascii="Times New Roman" w:hAnsi="Times New Roman" w:cs="Times New Roman"/>
          <w:color w:val="000000"/>
          <w:sz w:val="27"/>
          <w:szCs w:val="27"/>
        </w:rPr>
        <w:t>United Nations Office on Drug and Crime (2019).</w:t>
      </w:r>
      <w:r>
        <w:rPr>
          <w:rStyle w:val="apple-converted-space"/>
          <w:rFonts w:ascii="Times New Roman" w:hAnsi="Times New Roman" w:cs="Times New Roman"/>
          <w:color w:val="000000"/>
          <w:sz w:val="27"/>
          <w:szCs w:val="27"/>
        </w:rPr>
        <w:t> </w:t>
      </w:r>
      <w:r>
        <w:rPr>
          <w:rStyle w:val="bumpedfont15"/>
          <w:rFonts w:ascii="Times New Roman" w:hAnsi="Times New Roman" w:cs="Times New Roman"/>
          <w:i/>
          <w:iCs/>
          <w:color w:val="000000"/>
          <w:sz w:val="27"/>
          <w:szCs w:val="27"/>
        </w:rPr>
        <w:t>Crime Prevention &amp; Criminal Justice Module 5 Key Issues: 2. Key mechanisms and actors in police accountability and oversight</w:t>
      </w:r>
      <w:r>
        <w:rPr>
          <w:rStyle w:val="bumpedfont15"/>
          <w:rFonts w:ascii="Times New Roman" w:hAnsi="Times New Roman" w:cs="Times New Roman"/>
          <w:color w:val="000000"/>
          <w:sz w:val="27"/>
          <w:szCs w:val="27"/>
        </w:rPr>
        <w:t xml:space="preserve">. [online] </w:t>
      </w:r>
      <w:hyperlink r:id="rId13" w:history="1">
        <w:r>
          <w:rPr>
            <w:rStyle w:val="Hyperlink"/>
            <w:rFonts w:ascii="Times New Roman" w:hAnsi="Times New Roman" w:cs="Times New Roman"/>
            <w:sz w:val="27"/>
            <w:szCs w:val="27"/>
          </w:rPr>
          <w:t>www.unodc.org</w:t>
        </w:r>
      </w:hyperlink>
      <w:r>
        <w:rPr>
          <w:rStyle w:val="bumpedfont15"/>
          <w:rFonts w:ascii="Times New Roman" w:hAnsi="Times New Roman" w:cs="Times New Roman"/>
          <w:color w:val="000000"/>
          <w:sz w:val="27"/>
          <w:szCs w:val="27"/>
        </w:rPr>
        <w:t>. Available at:</w:t>
      </w:r>
      <w:r>
        <w:rPr>
          <w:rStyle w:val="apple-converted-space"/>
          <w:rFonts w:ascii="Times New Roman" w:hAnsi="Times New Roman" w:cs="Times New Roman"/>
          <w:color w:val="000000"/>
          <w:sz w:val="27"/>
          <w:szCs w:val="27"/>
        </w:rPr>
        <w:t> </w:t>
      </w:r>
      <w:hyperlink r:id="rId14" w:history="1">
        <w:r>
          <w:rPr>
            <w:rStyle w:val="bumpedfont15"/>
            <w:rFonts w:ascii="Times New Roman" w:hAnsi="Times New Roman" w:cs="Times New Roman"/>
            <w:color w:val="0563C1"/>
            <w:sz w:val="27"/>
            <w:szCs w:val="27"/>
            <w:u w:val="single"/>
          </w:rPr>
          <w:t>https://www.unodc.org/e4j/en/crime-prevention-criminal-justice/module-5/key-issues/2--key-mechanisms-and-actors-in-police-accountability-and-oversight.html [Accessed 18 Feb. 2024]</w:t>
        </w:r>
      </w:hyperlink>
      <w:r>
        <w:rPr>
          <w:rStyle w:val="bumpedfont15"/>
          <w:rFonts w:ascii="Times New Roman" w:hAnsi="Times New Roman" w:cs="Times New Roman"/>
          <w:color w:val="000000"/>
          <w:sz w:val="27"/>
          <w:szCs w:val="27"/>
        </w:rPr>
        <w:t>.</w:t>
      </w:r>
    </w:p>
    <w:p w14:paraId="648887DC" w14:textId="77777777" w:rsidR="000E12FD" w:rsidRPr="002C76B0" w:rsidRDefault="000E12FD" w:rsidP="002C76B0">
      <w:pPr>
        <w:rPr>
          <w:rFonts w:ascii="Arial" w:hAnsi="Arial" w:cs="Arial"/>
        </w:rPr>
      </w:pPr>
    </w:p>
    <w:sectPr w:rsidR="000E12FD" w:rsidRPr="002C76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6B0"/>
    <w:rsid w:val="000802BA"/>
    <w:rsid w:val="000E12FD"/>
    <w:rsid w:val="002230B7"/>
    <w:rsid w:val="002C76B0"/>
    <w:rsid w:val="00591E7B"/>
    <w:rsid w:val="00766876"/>
    <w:rsid w:val="0080705F"/>
    <w:rsid w:val="00B3255B"/>
    <w:rsid w:val="00C2442B"/>
    <w:rsid w:val="00D21649"/>
    <w:rsid w:val="00D535B7"/>
    <w:rsid w:val="00FC7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3AF7"/>
  <w15:chartTrackingRefBased/>
  <w15:docId w15:val="{495C7C5C-D322-4756-8A34-93F0E2A4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C76B0"/>
    <w:rPr>
      <w:color w:val="0000FF"/>
      <w:u w:val="single"/>
    </w:rPr>
  </w:style>
  <w:style w:type="paragraph" w:customStyle="1" w:styleId="s3">
    <w:name w:val="s3"/>
    <w:basedOn w:val="Normal"/>
    <w:rsid w:val="002C76B0"/>
    <w:pPr>
      <w:spacing w:before="100" w:beforeAutospacing="1" w:after="100" w:afterAutospacing="1" w:line="240" w:lineRule="auto"/>
    </w:pPr>
    <w:rPr>
      <w:rFonts w:ascii="Calibri" w:hAnsi="Calibri" w:cs="Calibri"/>
      <w:kern w:val="0"/>
      <w:lang w:eastAsia="en-GB"/>
      <w14:ligatures w14:val="none"/>
    </w:rPr>
  </w:style>
  <w:style w:type="paragraph" w:customStyle="1" w:styleId="s4">
    <w:name w:val="s4"/>
    <w:basedOn w:val="Normal"/>
    <w:rsid w:val="002C76B0"/>
    <w:pPr>
      <w:spacing w:before="100" w:beforeAutospacing="1" w:after="100" w:afterAutospacing="1" w:line="240" w:lineRule="auto"/>
    </w:pPr>
    <w:rPr>
      <w:rFonts w:ascii="Calibri" w:hAnsi="Calibri" w:cs="Calibri"/>
      <w:kern w:val="0"/>
      <w:lang w:eastAsia="en-GB"/>
      <w14:ligatures w14:val="none"/>
    </w:rPr>
  </w:style>
  <w:style w:type="paragraph" w:customStyle="1" w:styleId="s5">
    <w:name w:val="s5"/>
    <w:basedOn w:val="Normal"/>
    <w:rsid w:val="002C76B0"/>
    <w:pPr>
      <w:spacing w:before="100" w:beforeAutospacing="1" w:after="100" w:afterAutospacing="1" w:line="240" w:lineRule="auto"/>
    </w:pPr>
    <w:rPr>
      <w:rFonts w:ascii="Calibri" w:hAnsi="Calibri" w:cs="Calibri"/>
      <w:kern w:val="0"/>
      <w:lang w:eastAsia="en-GB"/>
      <w14:ligatures w14:val="none"/>
    </w:rPr>
  </w:style>
  <w:style w:type="paragraph" w:customStyle="1" w:styleId="s8">
    <w:name w:val="s8"/>
    <w:basedOn w:val="Normal"/>
    <w:rsid w:val="002C76B0"/>
    <w:pPr>
      <w:spacing w:before="100" w:beforeAutospacing="1" w:after="100" w:afterAutospacing="1" w:line="240" w:lineRule="auto"/>
    </w:pPr>
    <w:rPr>
      <w:rFonts w:ascii="Calibri" w:hAnsi="Calibri" w:cs="Calibri"/>
      <w:kern w:val="0"/>
      <w:lang w:eastAsia="en-GB"/>
      <w14:ligatures w14:val="none"/>
    </w:rPr>
  </w:style>
  <w:style w:type="paragraph" w:customStyle="1" w:styleId="s11">
    <w:name w:val="s11"/>
    <w:basedOn w:val="Normal"/>
    <w:rsid w:val="002C76B0"/>
    <w:pPr>
      <w:spacing w:before="100" w:beforeAutospacing="1" w:after="100" w:afterAutospacing="1" w:line="240" w:lineRule="auto"/>
    </w:pPr>
    <w:rPr>
      <w:rFonts w:ascii="Calibri" w:hAnsi="Calibri" w:cs="Calibri"/>
      <w:kern w:val="0"/>
      <w:lang w:eastAsia="en-GB"/>
      <w14:ligatures w14:val="none"/>
    </w:rPr>
  </w:style>
  <w:style w:type="character" w:customStyle="1" w:styleId="bumpedfont15">
    <w:name w:val="bumpedfont15"/>
    <w:basedOn w:val="DefaultParagraphFont"/>
    <w:rsid w:val="002C76B0"/>
  </w:style>
  <w:style w:type="character" w:customStyle="1" w:styleId="apple-converted-space">
    <w:name w:val="apple-converted-space"/>
    <w:basedOn w:val="DefaultParagraphFont"/>
    <w:rsid w:val="002C7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036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assets.publishing.service.gov.uk%2Fmedia%2F5f0f1d56d3bf7f03a6f62bfb%2Fcrime-outcomes-1920-hosb1720.pdf&amp;data=05%7C02%7Clee.green2%40gwent.police.uk%7C0b639b2faf9c46bd4d9f08dc3173bc1e%7Ce46c8472ef5d4b63bc744a60db42c371%7C0%7C1%7C638439620386944154%7CUnknown%7CTWFpbGZsb3d8eyJWIjoiMC4wLjAwMDAiLCJQIjoiV2luMzIiLCJBTiI6Ik1haWwiLCJXVCI6Mn0%3D%7C40000%7C%7C%7C&amp;sdata=eqZeFPN11KP52MH4gxrHzv9qO9MC5TgtMgBVCcur4PE%3D&amp;reserved=0" TargetMode="External"/><Relationship Id="rId13" Type="http://schemas.openxmlformats.org/officeDocument/2006/relationships/hyperlink" Target="http://www.unodc.org" TargetMode="External"/><Relationship Id="rId3" Type="http://schemas.openxmlformats.org/officeDocument/2006/relationships/webSettings" Target="webSettings.xml"/><Relationship Id="rId7" Type="http://schemas.openxmlformats.org/officeDocument/2006/relationships/hyperlink" Target="https://gbr01.safelinks.protection.outlook.com/?url=https%3A%2F%2Fdoi.org%2F10.1186%2Fs40163-020-00123-8&amp;data=05%7C02%7Clee.green2%40gwent.police.uk%7C0b639b2faf9c46bd4d9f08dc3173bc1e%7Ce46c8472ef5d4b63bc744a60db42c371%7C0%7C1%7C638439620386928985%7CUnknown%7CTWFpbGZsb3d8eyJWIjoiMC4wLjAwMDAiLCJQIjoiV2luMzIiLCJBTiI6Ik1haWwiLCJXVCI6Mn0%3D%7C40000%7C%7C%7C&amp;sdata=khYzkPMTJ3nhpT6pIBt8ue4u8fCAWB7hEpvwpf%2BWMsc%3D&amp;reserved=0" TargetMode="External"/><Relationship Id="rId12" Type="http://schemas.openxmlformats.org/officeDocument/2006/relationships/hyperlink" Target="https://gbr01.safelinks.protection.outlook.com/?url=https%3A%2F%2Fassets.publishing.service.gov.uk%2Fmedia%2F5b190291ed915d2cbae4af2f%2FPolicing_and_Harm_to_Marginalised_Groups.pdf&amp;data=05%7C02%7Clee.green2%40gwent.police.uk%7C0b639b2faf9c46bd4d9f08dc3173bc1e%7Ce46c8472ef5d4b63bc744a60db42c371%7C0%7C1%7C638439620387031450%7CUnknown%7CTWFpbGZsb3d8eyJWIjoiMC4wLjAwMDAiLCJQIjoiV2luMzIiLCJBTiI6Ik1haWwiLCJXVCI6Mn0%3D%7C40000%7C%7C%7C&amp;sdata=M0x7%2Bm13y9HpCDc43XkVErOqzA%2B7CbFKpXIIfxh97Q8%3D&amp;reserved=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gbr01.safelinks.protection.outlook.com/?url=https%3A%2F%2Fresearchbriefings.files.parliament.uk%2Fdocuments%2FCBP-8637%2FCBP-8637.pdf&amp;data=05%7C02%7Clee.green2%40gwent.police.uk%7C0b639b2faf9c46bd4d9f08dc3173bc1e%7Ce46c8472ef5d4b63bc744a60db42c371%7C0%7C1%7C638439620386914077%7CUnknown%7CTWFpbGZsb3d8eyJWIjoiMC4wLjAwMDAiLCJQIjoiV2luMzIiLCJBTiI6Ik1haWwiLCJXVCI6Mn0%3D%7C40000%7C%7C%7C&amp;sdata=qOJpAe8x3AnozhdJI1jVG3ipGcuFzA7NVc6wH2RMSL4%3D&amp;reserved=0" TargetMode="External"/><Relationship Id="rId11" Type="http://schemas.openxmlformats.org/officeDocument/2006/relationships/hyperlink" Target="https://gbr01.safelinks.protection.outlook.com/?url=https%3A%2F%2Fwww.gov.uk%2Fgovernment%2Fstatistics%2Fproven-reoffending-statistics-january-to-march-2021%2Fproven-reoffending-statistics-january-to-march-2021&amp;data=05%7C02%7Clee.green2%40gwent.police.uk%7C0b639b2faf9c46bd4d9f08dc3173bc1e%7Ce46c8472ef5d4b63bc744a60db42c371%7C0%7C1%7C638439620387006320%7CUnknown%7CTWFpbGZsb3d8eyJWIjoiMC4wLjAwMDAiLCJQIjoiV2luMzIiLCJBTiI6Ik1haWwiLCJXVCI6Mn0%3D%7C40000%7C%7C%7C&amp;sdata=y8g1Wdp9AaJa7QUhjBMlG8hFTrfPIvMyo1S02dan6nw%3D&amp;reserved=0" TargetMode="External"/><Relationship Id="rId5" Type="http://schemas.openxmlformats.org/officeDocument/2006/relationships/hyperlink" Target="https://gbr01.safelinks.protection.outlook.com/?url=https%3A%2F%2Fcep.lse.ac.uk%2Fpubs%2Fdownload%2Fea031.pdf&amp;data=05%7C02%7Clee.green2%40gwent.police.uk%7C0b639b2faf9c46bd4d9f08dc3173bc1e%7Ce46c8472ef5d4b63bc744a60db42c371%7C0%7C1%7C638439620386899465%7CUnknown%7CTWFpbGZsb3d8eyJWIjoiMC4wLjAwMDAiLCJQIjoiV2luMzIiLCJBTiI6Ik1haWwiLCJXVCI6Mn0%3D%7C40000%7C%7C%7C&amp;sdata=4ugkCHHyPUJv8TwNWuKZrMd%2FQrDMrWWNvQ4NV1kLP70%3D&amp;reserved=0" TargetMode="External"/><Relationship Id="rId15" Type="http://schemas.openxmlformats.org/officeDocument/2006/relationships/fontTable" Target="fontTable.xml"/><Relationship Id="rId10" Type="http://schemas.openxmlformats.org/officeDocument/2006/relationships/hyperlink" Target="https://gbr01.safelinks.protection.outlook.com/?url=https%3A%2F%2Fwww.gov.uk%2Fgovernment%2Fpublications%2Fpolicing-productivity-review%2Fpolicing-productivity-review-accessible%2523barriers-to-productivity&amp;data=05%7C02%7Clee.green2%40gwent.police.uk%7C0b639b2faf9c46bd4d9f08dc3173bc1e%7Ce46c8472ef5d4b63bc744a60db42c371%7C0%7C1%7C638439620386984266%7CUnknown%7CTWFpbGZsb3d8eyJWIjoiMC4wLjAwMDAiLCJQIjoiV2luMzIiLCJBTiI6Ik1haWwiLCJXVCI6Mn0%3D%7C40000%7C%7C%7C&amp;sdata=chNl0DBCqdkI30zrJ4cOh%2FVOtPtvhxsg%2Bjx9ZSIz0i8%3D&amp;reserved=0" TargetMode="External"/><Relationship Id="rId4" Type="http://schemas.openxmlformats.org/officeDocument/2006/relationships/hyperlink" Target="https://gbr01.safelinks.protection.outlook.com/?url=https%3A%2F%2Fcommonslibrary.parliament.uk%2Fresearch-briefings%2Fsn00634%2F&amp;data=05%7C02%7Clee.green2%40gwent.police.uk%7C0b639b2faf9c46bd4d9f08dc3173bc1e%7Ce46c8472ef5d4b63bc744a60db42c371%7C0%7C1%7C638439620386879866%7CUnknown%7CTWFpbGZsb3d8eyJWIjoiMC4wLjAwMDAiLCJQIjoiV2luMzIiLCJBTiI6Ik1haWwiLCJXVCI6Mn0%3D%7C40000%7C%7C%7C&amp;sdata=k7czIKfjt1LDyGnyr3xZns4vVuyC7tC55jt8JTrT3Mg%3D&amp;reserved=0" TargetMode="External"/><Relationship Id="rId9" Type="http://schemas.openxmlformats.org/officeDocument/2006/relationships/hyperlink" Target="https://gbr01.safelinks.protection.outlook.com/?url=https%3A%2F%2Fwww.gov.uk%2Fgovernment%2Fstatistics%2Fcrime-outcomes-in-england-and-wales-2022-to-2023%2Fcrime-outcomes-in-england-and-wales-2022-to-2023&amp;data=05%7C02%7Clee.green2%40gwent.police.uk%7C0b639b2faf9c46bd4d9f08dc3173bc1e%7Ce46c8472ef5d4b63bc744a60db42c371%7C0%7C1%7C638439620386962044%7CUnknown%7CTWFpbGZsb3d8eyJWIjoiMC4wLjAwMDAiLCJQIjoiV2luMzIiLCJBTiI6Ik1haWwiLCJXVCI6Mn0%3D%7C40000%7C%7C%7C&amp;sdata=B9JJM5IwFf7LoWGMLtkV7lWvQ5SYG8FKopuqnHGEguA%3D&amp;reserved=0" TargetMode="External"/><Relationship Id="rId14" Type="http://schemas.openxmlformats.org/officeDocument/2006/relationships/hyperlink" Target="https://gbr01.safelinks.protection.outlook.com/?url=https%3A%2F%2Fwww.unodc.org%2Fe4j%2Fen%2Fcrime-prevention-criminal-justice%2Fmodule-5%2Fkey-issues%2F2--key-mechanisms-and-actors-in-police-accountability-and-oversight.html%2520%255bAccessed%252018%2520Feb.%25202024%255d&amp;data=05%7C02%7Clee.green2%40gwent.police.uk%7C0b639b2faf9c46bd4d9f08dc3173bc1e%7Ce46c8472ef5d4b63bc744a60db42c371%7C0%7C1%7C638439620387053049%7CUnknown%7CTWFpbGZsb3d8eyJWIjoiMC4wLjAwMDAiLCJQIjoiV2luMzIiLCJBTiI6Ik1haWwiLCJXVCI6Mn0%3D%7C40000%7C%7C%7C&amp;sdata=lKPIQFLLRj0%2Bb4hFEhb0hd%2FJvlWwUGNfQRNr8iR3FL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13</Pages>
  <Words>5743</Words>
  <Characters>32741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Lee</dc:creator>
  <cp:keywords/>
  <dc:description/>
  <cp:lastModifiedBy>Green, Lee</cp:lastModifiedBy>
  <cp:revision>3</cp:revision>
  <dcterms:created xsi:type="dcterms:W3CDTF">2024-02-21T12:58:00Z</dcterms:created>
  <dcterms:modified xsi:type="dcterms:W3CDTF">2024-02-21T14:11:00Z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2024-02-21T14:07:15Z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e5b1fde9-3533-4a4f-b863-4d2d768c558a</vt:lpwstr>
  </property>
  <property fmtid="{D5CDD505-2E9C-101B-9397-08002B2CF9AE}" pid="8" name="MSIP_Label_f2acd28b-79a3-4a0f-b0ff-4b75658b1549_ContentBits">
    <vt:lpwstr>0</vt:lpwstr>
  </property>
</Properties>
</file>