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100FA" w14:textId="77777777" w:rsidR="007F7A3A" w:rsidRPr="007F7A3A" w:rsidRDefault="007F7A3A" w:rsidP="007F7A3A">
      <w:pPr>
        <w:autoSpaceDE w:val="0"/>
        <w:autoSpaceDN w:val="0"/>
        <w:adjustRightInd w:val="0"/>
        <w:jc w:val="center"/>
        <w:rPr>
          <w:rFonts w:ascii="Verdana" w:eastAsia="Calibri" w:hAnsi="Verdana" w:cs="Calibri"/>
          <w:b/>
          <w:i/>
          <w:sz w:val="44"/>
        </w:rPr>
      </w:pPr>
    </w:p>
    <w:p w14:paraId="0DCF4712" w14:textId="77777777" w:rsidR="007F7A3A" w:rsidRPr="007F7A3A" w:rsidRDefault="007F7A3A" w:rsidP="007F7A3A">
      <w:pPr>
        <w:autoSpaceDE w:val="0"/>
        <w:autoSpaceDN w:val="0"/>
        <w:adjustRightInd w:val="0"/>
        <w:jc w:val="center"/>
        <w:rPr>
          <w:rFonts w:ascii="Verdana" w:eastAsia="Calibri" w:hAnsi="Verdana" w:cs="Calibri"/>
          <w:b/>
          <w:i/>
          <w:sz w:val="44"/>
        </w:rPr>
      </w:pPr>
    </w:p>
    <w:p w14:paraId="63E6459E" w14:textId="77777777" w:rsidR="007F7A3A" w:rsidRPr="007F7A3A" w:rsidRDefault="007F7A3A" w:rsidP="007F7A3A">
      <w:pPr>
        <w:autoSpaceDE w:val="0"/>
        <w:autoSpaceDN w:val="0"/>
        <w:adjustRightInd w:val="0"/>
        <w:rPr>
          <w:rFonts w:ascii="Verdana" w:eastAsia="Calibri" w:hAnsi="Verdana" w:cs="Calibri"/>
          <w:b/>
          <w:caps/>
          <w:sz w:val="18"/>
          <w:szCs w:val="18"/>
        </w:rPr>
      </w:pPr>
      <w:bookmarkStart w:id="0" w:name="_Hlk510725874"/>
      <w:r w:rsidRPr="007F7A3A">
        <w:rPr>
          <w:rFonts w:ascii="Verdana" w:eastAsia="Calibri" w:hAnsi="Verdana" w:cs="Calibri"/>
          <w:b/>
          <w:i/>
          <w:sz w:val="44"/>
        </w:rPr>
        <w:t>A report on the external factors affecting Swansea City Football club, using PEST.</w:t>
      </w:r>
    </w:p>
    <w:bookmarkEnd w:id="0"/>
    <w:p w14:paraId="1409B490" w14:textId="77777777" w:rsidR="007F7A3A" w:rsidRPr="007F7A3A" w:rsidRDefault="007F7A3A" w:rsidP="007F7A3A">
      <w:pPr>
        <w:autoSpaceDE w:val="0"/>
        <w:autoSpaceDN w:val="0"/>
        <w:adjustRightInd w:val="0"/>
        <w:jc w:val="center"/>
        <w:rPr>
          <w:rFonts w:ascii="Verdana" w:eastAsia="Calibri" w:hAnsi="Verdana" w:cs="Calibri"/>
          <w:b/>
          <w:caps/>
          <w:sz w:val="18"/>
          <w:szCs w:val="18"/>
        </w:rPr>
      </w:pPr>
      <w:r w:rsidRPr="007F7A3A">
        <w:rPr>
          <w:rFonts w:ascii="Calibri" w:eastAsia="Calibri" w:hAnsi="Calibri" w:cs="Calibri"/>
          <w:noProof/>
          <w:lang w:eastAsia="en-GB"/>
        </w:rPr>
        <w:drawing>
          <wp:inline distT="0" distB="0" distL="0" distR="0" wp14:anchorId="1BA049DF" wp14:editId="6F3EC30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360BCF2" w14:textId="77777777" w:rsidR="007F7A3A" w:rsidRPr="007F7A3A" w:rsidRDefault="007F7A3A" w:rsidP="007F7A3A">
      <w:pPr>
        <w:autoSpaceDE w:val="0"/>
        <w:autoSpaceDN w:val="0"/>
        <w:adjustRightInd w:val="0"/>
        <w:rPr>
          <w:rFonts w:ascii="Verdana" w:eastAsia="Calibri" w:hAnsi="Verdana" w:cs="Calibri"/>
          <w:b/>
          <w:caps/>
          <w:sz w:val="18"/>
          <w:szCs w:val="18"/>
        </w:rPr>
      </w:pPr>
    </w:p>
    <w:p w14:paraId="413D7870" w14:textId="77777777" w:rsidR="007F7A3A" w:rsidRPr="007F7A3A" w:rsidRDefault="007F7A3A" w:rsidP="007F7A3A">
      <w:pPr>
        <w:autoSpaceDE w:val="0"/>
        <w:autoSpaceDN w:val="0"/>
        <w:adjustRightInd w:val="0"/>
        <w:jc w:val="center"/>
        <w:rPr>
          <w:rFonts w:ascii="Verdana" w:eastAsia="Calibri" w:hAnsi="Verdana" w:cs="Calibri"/>
          <w:b/>
          <w:sz w:val="44"/>
        </w:rPr>
      </w:pPr>
      <w:r w:rsidRPr="007F7A3A">
        <w:rPr>
          <w:rFonts w:ascii="Verdana" w:eastAsia="Calibri" w:hAnsi="Verdana" w:cs="Calibri"/>
          <w:b/>
          <w:sz w:val="44"/>
        </w:rPr>
        <w:t>MARCH 2018</w:t>
      </w:r>
    </w:p>
    <w:p w14:paraId="6E42496F" w14:textId="77777777" w:rsidR="007F7A3A" w:rsidRPr="007F7A3A" w:rsidRDefault="007F7A3A" w:rsidP="007F7A3A">
      <w:pPr>
        <w:autoSpaceDE w:val="0"/>
        <w:autoSpaceDN w:val="0"/>
        <w:adjustRightInd w:val="0"/>
        <w:rPr>
          <w:rFonts w:ascii="Verdana" w:eastAsia="Calibri" w:hAnsi="Verdana" w:cs="Calibri"/>
          <w:b/>
          <w:caps/>
          <w:sz w:val="18"/>
          <w:szCs w:val="18"/>
        </w:rPr>
      </w:pPr>
    </w:p>
    <w:p w14:paraId="000824FC" w14:textId="77777777" w:rsidR="007F7A3A" w:rsidRPr="007F7A3A" w:rsidRDefault="007F7A3A" w:rsidP="007F7A3A">
      <w:pPr>
        <w:autoSpaceDE w:val="0"/>
        <w:autoSpaceDN w:val="0"/>
        <w:adjustRightInd w:val="0"/>
        <w:rPr>
          <w:rFonts w:ascii="Verdana" w:eastAsia="Calibri" w:hAnsi="Verdana" w:cs="Calibri"/>
          <w:b/>
          <w:caps/>
          <w:sz w:val="18"/>
          <w:szCs w:val="18"/>
        </w:rPr>
      </w:pPr>
      <w:r w:rsidRPr="007F7A3A">
        <w:rPr>
          <w:rFonts w:ascii="Verdana" w:eastAsia="Calibri" w:hAnsi="Verdana" w:cs="Calibri"/>
          <w:b/>
          <w:caps/>
          <w:sz w:val="18"/>
          <w:szCs w:val="18"/>
        </w:rPr>
        <w:t>MODULE NAME:</w:t>
      </w:r>
      <w:r w:rsidRPr="007F7A3A">
        <w:rPr>
          <w:rFonts w:ascii="Verdana" w:eastAsia="Calibri" w:hAnsi="Verdana" w:cs="Calibri"/>
          <w:b/>
          <w:caps/>
          <w:sz w:val="18"/>
          <w:szCs w:val="18"/>
        </w:rPr>
        <w:tab/>
      </w:r>
      <w:r w:rsidRPr="007F7A3A">
        <w:rPr>
          <w:rFonts w:ascii="Verdana" w:eastAsia="Calibri" w:hAnsi="Verdana" w:cs="Calibri"/>
          <w:b/>
          <w:caps/>
          <w:sz w:val="18"/>
          <w:szCs w:val="18"/>
        </w:rPr>
        <w:tab/>
      </w:r>
      <w:r w:rsidRPr="007F7A3A">
        <w:rPr>
          <w:rFonts w:ascii="Verdana" w:eastAsia="Calibri" w:hAnsi="Verdana" w:cs="Calibri"/>
          <w:b/>
          <w:caps/>
          <w:color w:val="FF0000"/>
          <w:sz w:val="18"/>
          <w:szCs w:val="18"/>
        </w:rPr>
        <w:t>The global business environment</w:t>
      </w:r>
      <w:r w:rsidRPr="007F7A3A">
        <w:rPr>
          <w:rFonts w:ascii="Verdana" w:eastAsia="Calibri" w:hAnsi="Verdana" w:cs="Calibri"/>
          <w:b/>
          <w:caps/>
          <w:color w:val="FF0000"/>
          <w:sz w:val="18"/>
          <w:szCs w:val="18"/>
        </w:rPr>
        <w:tab/>
      </w:r>
    </w:p>
    <w:p w14:paraId="537F7C30" w14:textId="77777777" w:rsidR="007F7A3A" w:rsidRPr="007F7A3A" w:rsidRDefault="007F7A3A" w:rsidP="007F7A3A">
      <w:pPr>
        <w:autoSpaceDE w:val="0"/>
        <w:autoSpaceDN w:val="0"/>
        <w:adjustRightInd w:val="0"/>
        <w:rPr>
          <w:rFonts w:ascii="Verdana" w:eastAsia="Calibri" w:hAnsi="Verdana" w:cs="Calibri"/>
          <w:b/>
          <w:caps/>
          <w:sz w:val="18"/>
          <w:szCs w:val="18"/>
        </w:rPr>
      </w:pPr>
      <w:r w:rsidRPr="007F7A3A">
        <w:rPr>
          <w:rFonts w:ascii="Verdana" w:eastAsia="Calibri" w:hAnsi="Verdana" w:cs="Calibri"/>
          <w:b/>
          <w:caps/>
          <w:sz w:val="18"/>
          <w:szCs w:val="18"/>
        </w:rPr>
        <w:t>Name:</w:t>
      </w:r>
      <w:r w:rsidRPr="007F7A3A">
        <w:rPr>
          <w:rFonts w:ascii="Verdana" w:eastAsia="Calibri" w:hAnsi="Verdana" w:cs="Calibri"/>
          <w:b/>
          <w:caps/>
          <w:sz w:val="18"/>
          <w:szCs w:val="18"/>
        </w:rPr>
        <w:tab/>
      </w:r>
      <w:r w:rsidRPr="007F7A3A">
        <w:rPr>
          <w:rFonts w:ascii="Verdana" w:eastAsia="Calibri" w:hAnsi="Verdana" w:cs="Calibri"/>
          <w:b/>
          <w:caps/>
          <w:sz w:val="18"/>
          <w:szCs w:val="18"/>
        </w:rPr>
        <w:tab/>
      </w:r>
      <w:r w:rsidRPr="007F7A3A">
        <w:rPr>
          <w:rFonts w:ascii="Verdana" w:eastAsia="Calibri" w:hAnsi="Verdana" w:cs="Calibri"/>
          <w:b/>
          <w:caps/>
          <w:sz w:val="18"/>
          <w:szCs w:val="18"/>
        </w:rPr>
        <w:tab/>
      </w:r>
      <w:r w:rsidRPr="007F7A3A">
        <w:rPr>
          <w:rFonts w:ascii="Verdana" w:eastAsia="Calibri" w:hAnsi="Verdana" w:cs="Calibri"/>
          <w:b/>
          <w:caps/>
          <w:sz w:val="18"/>
          <w:szCs w:val="18"/>
        </w:rPr>
        <w:tab/>
      </w:r>
      <w:r w:rsidRPr="007F7A3A">
        <w:rPr>
          <w:rFonts w:ascii="Verdana" w:eastAsia="Calibri" w:hAnsi="Verdana" w:cs="Calibri"/>
          <w:b/>
          <w:caps/>
          <w:color w:val="FF0000"/>
          <w:sz w:val="18"/>
          <w:szCs w:val="18"/>
        </w:rPr>
        <w:t>Jack dean gilmore-jones</w:t>
      </w:r>
    </w:p>
    <w:p w14:paraId="5CCC1075" w14:textId="77777777" w:rsidR="007F7A3A" w:rsidRPr="007F7A3A" w:rsidRDefault="007F7A3A" w:rsidP="007F7A3A">
      <w:pPr>
        <w:autoSpaceDE w:val="0"/>
        <w:autoSpaceDN w:val="0"/>
        <w:adjustRightInd w:val="0"/>
        <w:rPr>
          <w:rFonts w:ascii="Verdana" w:eastAsia="Calibri" w:hAnsi="Verdana" w:cs="Calibri"/>
          <w:b/>
          <w:caps/>
          <w:sz w:val="18"/>
          <w:szCs w:val="18"/>
        </w:rPr>
      </w:pPr>
      <w:r w:rsidRPr="007F7A3A">
        <w:rPr>
          <w:rFonts w:ascii="Verdana" w:eastAsia="Calibri" w:hAnsi="Verdana" w:cs="Calibri"/>
          <w:b/>
          <w:caps/>
          <w:sz w:val="18"/>
          <w:szCs w:val="18"/>
        </w:rPr>
        <w:t>Student Number:</w:t>
      </w:r>
      <w:r w:rsidRPr="007F7A3A">
        <w:rPr>
          <w:rFonts w:ascii="Verdana" w:eastAsia="Calibri" w:hAnsi="Verdana" w:cs="Calibri"/>
          <w:b/>
          <w:caps/>
          <w:sz w:val="18"/>
          <w:szCs w:val="18"/>
        </w:rPr>
        <w:tab/>
      </w:r>
      <w:r w:rsidRPr="007F7A3A">
        <w:rPr>
          <w:rFonts w:ascii="Verdana" w:eastAsia="Calibri" w:hAnsi="Verdana" w:cs="Calibri"/>
          <w:b/>
          <w:caps/>
          <w:sz w:val="18"/>
          <w:szCs w:val="18"/>
        </w:rPr>
        <w:tab/>
      </w:r>
      <w:r w:rsidRPr="007F7A3A">
        <w:rPr>
          <w:rFonts w:ascii="Verdana" w:eastAsia="Calibri" w:hAnsi="Verdana" w:cs="Calibri"/>
          <w:b/>
          <w:caps/>
          <w:color w:val="FF0000"/>
          <w:sz w:val="18"/>
          <w:szCs w:val="18"/>
        </w:rPr>
        <w:t>1706465</w:t>
      </w:r>
    </w:p>
    <w:p w14:paraId="4C9D4B8E" w14:textId="55CCEDA3" w:rsidR="007F7A3A" w:rsidRDefault="007F7A3A"/>
    <w:p w14:paraId="31C55710" w14:textId="7AA9DA46" w:rsidR="007F7A3A" w:rsidRDefault="007F7A3A"/>
    <w:p w14:paraId="6127AAFC" w14:textId="49D7739E" w:rsidR="007F7A3A" w:rsidRDefault="007F7A3A"/>
    <w:p w14:paraId="697B47B7" w14:textId="397B3716" w:rsidR="007F7A3A" w:rsidRDefault="007F7A3A"/>
    <w:p w14:paraId="46FD0748" w14:textId="740D2926" w:rsidR="007F7A3A" w:rsidRDefault="007F7A3A"/>
    <w:p w14:paraId="37F08866" w14:textId="21AD729E" w:rsidR="007F7A3A" w:rsidRDefault="007F7A3A"/>
    <w:p w14:paraId="4E6A767F" w14:textId="77777777" w:rsidR="007F7A3A" w:rsidRPr="007F7A3A" w:rsidRDefault="007F7A3A" w:rsidP="007F7A3A">
      <w:pPr>
        <w:keepNext/>
        <w:numPr>
          <w:ilvl w:val="0"/>
          <w:numId w:val="1"/>
        </w:numPr>
        <w:tabs>
          <w:tab w:val="num" w:pos="0"/>
          <w:tab w:val="num" w:pos="851"/>
        </w:tabs>
        <w:autoSpaceDE w:val="0"/>
        <w:autoSpaceDN w:val="0"/>
        <w:adjustRightInd w:val="0"/>
        <w:spacing w:after="0" w:line="480" w:lineRule="auto"/>
        <w:ind w:left="851" w:hanging="851"/>
        <w:outlineLvl w:val="0"/>
        <w:rPr>
          <w:rFonts w:ascii="Verdana" w:eastAsia="Times New Roman" w:hAnsi="Verdana" w:cs="Arial"/>
          <w:b/>
          <w:bCs/>
          <w:caps/>
          <w:sz w:val="18"/>
          <w:szCs w:val="20"/>
        </w:rPr>
      </w:pPr>
      <w:bookmarkStart w:id="1" w:name="_Toc496043658"/>
      <w:r w:rsidRPr="007F7A3A">
        <w:rPr>
          <w:rFonts w:ascii="Verdana" w:eastAsia="Times New Roman" w:hAnsi="Verdana" w:cs="Arial"/>
          <w:b/>
          <w:bCs/>
          <w:caps/>
          <w:sz w:val="18"/>
          <w:szCs w:val="20"/>
        </w:rPr>
        <w:lastRenderedPageBreak/>
        <w:t>Introduction</w:t>
      </w:r>
      <w:bookmarkEnd w:id="1"/>
    </w:p>
    <w:p w14:paraId="6550B496"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I will be using the analysis style PEST in this report, this stands for Political, Economic, social and technological, this way I can get a good understanding of the different elements in play, Swansea City was previously run by the SSMC Swansea Stadium Management company.</w:t>
      </w:r>
    </w:p>
    <w:p w14:paraId="642CBF26" w14:textId="77777777" w:rsidR="007F7A3A" w:rsidRPr="007F7A3A" w:rsidRDefault="007F7A3A" w:rsidP="007F7A3A">
      <w:pPr>
        <w:shd w:val="clear" w:color="auto" w:fill="FFFFFF"/>
        <w:autoSpaceDE w:val="0"/>
        <w:autoSpaceDN w:val="0"/>
        <w:adjustRightInd w:val="0"/>
        <w:spacing w:before="240" w:after="240" w:line="360" w:lineRule="atLeast"/>
        <w:rPr>
          <w:rFonts w:ascii="Arial" w:eastAsia="Times New Roman" w:hAnsi="Arial" w:cs="Arial"/>
          <w:b/>
          <w:i/>
          <w:color w:val="000000"/>
          <w:sz w:val="21"/>
          <w:szCs w:val="21"/>
          <w:lang w:eastAsia="en-GB"/>
        </w:rPr>
      </w:pPr>
      <w:r w:rsidRPr="007F7A3A">
        <w:rPr>
          <w:rFonts w:ascii="Times New Roman" w:eastAsia="Times New Roman" w:hAnsi="Times New Roman" w:cs="Times New Roman"/>
          <w:b/>
          <w:i/>
          <w:sz w:val="24"/>
          <w:szCs w:val="24"/>
        </w:rPr>
        <w:t>“</w:t>
      </w:r>
      <w:r w:rsidRPr="007F7A3A">
        <w:rPr>
          <w:rFonts w:ascii="Arial" w:eastAsia="Times New Roman" w:hAnsi="Arial" w:cs="Arial"/>
          <w:b/>
          <w:i/>
          <w:color w:val="000000"/>
          <w:sz w:val="21"/>
          <w:szCs w:val="21"/>
          <w:lang w:eastAsia="en-GB"/>
        </w:rPr>
        <w:t>The council-owned stadium, which was built in 2005, is currently run by a tripartite agreement between the council, the Swans and the Ospreys - all of whom have representation through the mutually controlled Swansea Stadium Management Company (SSMC).” (Swansea.gov)</w:t>
      </w:r>
    </w:p>
    <w:p w14:paraId="23ADFAC9" w14:textId="77777777" w:rsidR="007F7A3A" w:rsidRPr="007F7A3A" w:rsidRDefault="007F7A3A" w:rsidP="007F7A3A">
      <w:pPr>
        <w:tabs>
          <w:tab w:val="left" w:pos="750"/>
        </w:tabs>
        <w:autoSpaceDE w:val="0"/>
        <w:autoSpaceDN w:val="0"/>
        <w:adjustRightInd w:val="0"/>
        <w:spacing w:after="0" w:line="480" w:lineRule="auto"/>
        <w:jc w:val="both"/>
        <w:rPr>
          <w:rFonts w:ascii="Verdana" w:eastAsia="Times New Roman" w:hAnsi="Verdana" w:cs="Times New Roman"/>
          <w:sz w:val="18"/>
          <w:szCs w:val="24"/>
        </w:rPr>
      </w:pPr>
      <w:r w:rsidRPr="007F7A3A">
        <w:rPr>
          <w:rFonts w:ascii="Verdana" w:eastAsia="Times New Roman" w:hAnsi="Verdana" w:cs="Times New Roman"/>
          <w:sz w:val="18"/>
          <w:szCs w:val="24"/>
        </w:rPr>
        <w:t xml:space="preserve"> </w:t>
      </w:r>
      <w:r w:rsidRPr="007F7A3A">
        <w:rPr>
          <w:rFonts w:ascii="Verdana" w:eastAsia="Times New Roman" w:hAnsi="Verdana" w:cs="Times New Roman"/>
          <w:sz w:val="18"/>
          <w:szCs w:val="24"/>
        </w:rPr>
        <w:tab/>
        <w:t xml:space="preserve">But a new agreement has been formed and the football club will have control of the operations of the SSMC and the stadium. </w:t>
      </w:r>
    </w:p>
    <w:p w14:paraId="647AACA9"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513EBFB6" w14:textId="77777777" w:rsidR="007F7A3A" w:rsidRPr="007F7A3A" w:rsidRDefault="007F7A3A" w:rsidP="007F7A3A">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
          <w:bCs/>
          <w:iCs/>
          <w:caps/>
          <w:sz w:val="18"/>
          <w:szCs w:val="28"/>
        </w:rPr>
      </w:pPr>
      <w:r w:rsidRPr="007F7A3A">
        <w:rPr>
          <w:rFonts w:ascii="Verdana" w:eastAsia="Times New Roman" w:hAnsi="Verdana" w:cs="Arial"/>
          <w:b/>
          <w:bCs/>
          <w:iCs/>
          <w:caps/>
          <w:sz w:val="18"/>
          <w:szCs w:val="28"/>
        </w:rPr>
        <w:t xml:space="preserve">Political </w:t>
      </w:r>
    </w:p>
    <w:p w14:paraId="6F4D8DAB"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Politics is: “The activities of the government, members of law-making organizations, or people who try to influence the way a country is governed” (Cambridge dictionary)</w:t>
      </w:r>
    </w:p>
    <w:p w14:paraId="0D40D030"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Some of the external factors that will need to be considered in the political sense are, BREXIT, the decision for the United Kingdom to leave the European Union will have an effect that the football club will need to be ready for. Swansea City could potentially find themselves shorts staffed on security members, as the inflow of migrants from foreign countries will reduce leading to people in security moving up the ranks and then leaving no one to do the lesser paid job of stewarding, and as stewards are key for safety, especially in recent times where terror attacks have been an ever more present threat.</w:t>
      </w:r>
    </w:p>
    <w:p w14:paraId="0A7F66AE"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Another external factor to consider is the “The Football Spectators Act 1989” (inbrief) this act was the follow up event from the Hillsborough disaster, and aims itself at fan safety within the crowds, this is something that will need to be looked at. This act looks at:</w:t>
      </w:r>
    </w:p>
    <w:p w14:paraId="5492DF40"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“THE LAW ON STANDING AREAS</w:t>
      </w:r>
    </w:p>
    <w:p w14:paraId="218B8360"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THE LAW ON STANDING IN ALL-SEATED GROUNDS</w:t>
      </w:r>
    </w:p>
    <w:p w14:paraId="003BCDA6"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CRIMINAL AND CIVIL LAW</w:t>
      </w:r>
    </w:p>
    <w:p w14:paraId="114D0FA2" w14:textId="77777777" w:rsidR="007F7A3A" w:rsidRPr="007F7A3A" w:rsidRDefault="007F7A3A" w:rsidP="007F7A3A">
      <w:pPr>
        <w:autoSpaceDE w:val="0"/>
        <w:autoSpaceDN w:val="0"/>
        <w:adjustRightInd w:val="0"/>
        <w:spacing w:after="200" w:line="276" w:lineRule="auto"/>
        <w:rPr>
          <w:rFonts w:ascii="Verdana" w:eastAsia="Times New Roman" w:hAnsi="Verdana" w:cs="Times New Roman"/>
          <w:sz w:val="18"/>
          <w:szCs w:val="24"/>
        </w:rPr>
      </w:pPr>
      <w:r w:rsidRPr="007F7A3A">
        <w:rPr>
          <w:rFonts w:ascii="Verdana" w:eastAsia="Times New Roman" w:hAnsi="Verdana" w:cs="Times New Roman"/>
          <w:sz w:val="18"/>
          <w:szCs w:val="24"/>
        </w:rPr>
        <w:t xml:space="preserve">             STANDING IN SEATED AREAS – CLUB APPROACHES” (FSF)</w:t>
      </w:r>
    </w:p>
    <w:p w14:paraId="545D616A"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While also looking into matters like how stewards should go about their jobs, what the club can do to make sure that it is a safe environment to spectate the game and what to do in emergency circumstances, like for example a fire or fans breaking on to the pitch. The club then needs to make the security staff aware of the law and how to keep in line with the law and ensure that everyone is safe, as safety needs to be a major concern for the club not just for the stewards but from the top down.</w:t>
      </w:r>
    </w:p>
    <w:p w14:paraId="1D6F041F"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46FDD26F" w14:textId="77777777" w:rsidR="007F7A3A" w:rsidRPr="007F7A3A" w:rsidRDefault="007F7A3A" w:rsidP="007F7A3A">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
          <w:bCs/>
          <w:iCs/>
          <w:caps/>
          <w:sz w:val="18"/>
          <w:szCs w:val="28"/>
        </w:rPr>
      </w:pPr>
      <w:r w:rsidRPr="007F7A3A">
        <w:rPr>
          <w:rFonts w:ascii="Verdana" w:eastAsia="Times New Roman" w:hAnsi="Verdana" w:cs="Arial"/>
          <w:b/>
          <w:bCs/>
          <w:iCs/>
          <w:caps/>
          <w:sz w:val="18"/>
          <w:szCs w:val="28"/>
        </w:rPr>
        <w:t xml:space="preserve">Economic </w:t>
      </w:r>
    </w:p>
    <w:p w14:paraId="127EB682"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 xml:space="preserve">“These factors are determinants of an economy’s performance that directly impacts a company and have resonating long term effects” (PESTLE) economic factors will be a large factor to consider as it will be a key factor in the club’s survival and growth, one of the economic factors is inflation rates, inflation is “Economics. a persistent, substantial rise in the general level of prices related to an increase in the volume of money and resulting in the loss of value of currency” ( the club will want to keep an eye on the inflation rates as it can greatly affect their accounts, as it will affect how much the club makes, when changed the club may need to alter the cost of tickets or the price of condiments at food stalls with in the stadium, otherwise they could receive a lot of backlash from supporters for unfair pricing or unfair staff pay, or they may not maximise their profits. Furthermore, the inability to keep up with inflation may not just lead to the reduction of profits but may lead to them operation on a loss. Another external factor affecting them is tax, tax is: </w:t>
      </w:r>
    </w:p>
    <w:p w14:paraId="222C45F6"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b/>
          <w:i/>
          <w:sz w:val="18"/>
          <w:szCs w:val="24"/>
        </w:rPr>
      </w:pPr>
      <w:r w:rsidRPr="007F7A3A">
        <w:rPr>
          <w:rFonts w:ascii="Verdana" w:eastAsia="Times New Roman" w:hAnsi="Verdana" w:cs="Times New Roman"/>
          <w:b/>
          <w:i/>
          <w:sz w:val="18"/>
          <w:szCs w:val="24"/>
        </w:rPr>
        <w:t>“Compulsory monetary contribution to the state's revenue, assessed and imposed by a government on the activities, enjoyment, expenditure, income, occupation, privilege, property, etc., of individuals and organizations.” (business dictionary)</w:t>
      </w:r>
    </w:p>
    <w:p w14:paraId="1784B2B4"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tax similarly to inflation will have a great effect on the accounts within the business, as tax does change from time to time and it will be out of the control of the football club, it can affect the price of the tickets, the price of the food sold, as well as staff wages, and they will need to keep track of the tax level as they will need to be paying it to the government and can be in a lot of trouble if they pay an insufficient amount. As well as it potentially affecting their relationship with the fans as well as any potential shareholders, as it could give the club a bad name.</w:t>
      </w:r>
    </w:p>
    <w:p w14:paraId="58C8700B"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1C7F28DF"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554FA271"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6B17A210" w14:textId="77777777" w:rsidR="007F7A3A" w:rsidRPr="007F7A3A" w:rsidRDefault="007F7A3A" w:rsidP="007F7A3A">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
          <w:bCs/>
          <w:iCs/>
          <w:caps/>
          <w:sz w:val="18"/>
          <w:szCs w:val="28"/>
        </w:rPr>
      </w:pPr>
      <w:r w:rsidRPr="007F7A3A">
        <w:rPr>
          <w:rFonts w:ascii="Verdana" w:eastAsia="Times New Roman" w:hAnsi="Verdana" w:cs="Arial"/>
          <w:b/>
          <w:bCs/>
          <w:iCs/>
          <w:caps/>
          <w:sz w:val="18"/>
          <w:szCs w:val="28"/>
        </w:rPr>
        <w:t xml:space="preserve">Social </w:t>
      </w:r>
    </w:p>
    <w:p w14:paraId="04B137ED" w14:textId="77777777" w:rsidR="007F7A3A" w:rsidRPr="007F7A3A" w:rsidRDefault="007F7A3A" w:rsidP="007F7A3A">
      <w:pPr>
        <w:autoSpaceDE w:val="0"/>
        <w:autoSpaceDN w:val="0"/>
        <w:adjustRightInd w:val="0"/>
        <w:spacing w:after="200" w:line="276" w:lineRule="auto"/>
        <w:rPr>
          <w:rFonts w:ascii="Calibri" w:eastAsia="Calibri" w:hAnsi="Calibri" w:cs="Calibri"/>
        </w:rPr>
      </w:pPr>
    </w:p>
    <w:p w14:paraId="1DBB392B"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 xml:space="preserve">“These factors scrutinize the social environment of the market, and gauge determinants like cultural trends, demographics, population analytics etc” (pestle) social is a key aspect, one of the external factors that will affect the club is the demographics of the population, so if the fans have enough of a disposable income so they can afford to attend matches then the attendance within the stadium will be higher as well as the supporters spending more on kits and accessories sold within the club shop as well as benefitting from higher sales in the food stalls. Additionally, higher price seats will be more likely to be sold, and boxes within the stadium will potentially be sold for more with fans more </w:t>
      </w:r>
      <w:proofErr w:type="spellStart"/>
      <w:r w:rsidRPr="007F7A3A">
        <w:rPr>
          <w:rFonts w:ascii="Verdana" w:eastAsia="Times New Roman" w:hAnsi="Verdana" w:cs="Times New Roman"/>
          <w:sz w:val="18"/>
          <w:szCs w:val="24"/>
        </w:rPr>
        <w:t>wiling</w:t>
      </w:r>
      <w:proofErr w:type="spellEnd"/>
      <w:r w:rsidRPr="007F7A3A">
        <w:rPr>
          <w:rFonts w:ascii="Verdana" w:eastAsia="Times New Roman" w:hAnsi="Verdana" w:cs="Times New Roman"/>
          <w:sz w:val="18"/>
          <w:szCs w:val="24"/>
        </w:rPr>
        <w:t xml:space="preserve"> to pay to watch the game in a more comfortable environment, furthermore it could lead to more investment within the club as fans maybe more likely to purchase a stake within the club leading to the club having more money at </w:t>
      </w:r>
      <w:proofErr w:type="spellStart"/>
      <w:r w:rsidRPr="007F7A3A">
        <w:rPr>
          <w:rFonts w:ascii="Verdana" w:eastAsia="Times New Roman" w:hAnsi="Verdana" w:cs="Times New Roman"/>
          <w:sz w:val="18"/>
          <w:szCs w:val="24"/>
        </w:rPr>
        <w:t>there</w:t>
      </w:r>
      <w:proofErr w:type="spellEnd"/>
      <w:r w:rsidRPr="007F7A3A">
        <w:rPr>
          <w:rFonts w:ascii="Verdana" w:eastAsia="Times New Roman" w:hAnsi="Verdana" w:cs="Times New Roman"/>
          <w:sz w:val="18"/>
          <w:szCs w:val="24"/>
        </w:rPr>
        <w:t xml:space="preserve"> disposal in which they can use to buy new players which may lead to potential success on the pitch. Additionally a growing population will lead to more fans which will create more demand in the future for tickets for games, as well as more people attending, this would lead to more competition between fans for tickets which could be a great asset to have as they may be able to alter ticket prices, additionally it means that a potential stadium expansion could be potentially viable even though it has a large upfront cost over </w:t>
      </w:r>
      <w:proofErr w:type="spellStart"/>
      <w:r w:rsidRPr="007F7A3A">
        <w:rPr>
          <w:rFonts w:ascii="Verdana" w:eastAsia="Times New Roman" w:hAnsi="Verdana" w:cs="Times New Roman"/>
          <w:sz w:val="18"/>
          <w:szCs w:val="24"/>
        </w:rPr>
        <w:t>a</w:t>
      </w:r>
      <w:proofErr w:type="spellEnd"/>
      <w:r w:rsidRPr="007F7A3A">
        <w:rPr>
          <w:rFonts w:ascii="Verdana" w:eastAsia="Times New Roman" w:hAnsi="Verdana" w:cs="Times New Roman"/>
          <w:sz w:val="18"/>
          <w:szCs w:val="24"/>
        </w:rPr>
        <w:t xml:space="preserve"> extended period of time would be hugely economically beneficial for the club.</w:t>
      </w:r>
    </w:p>
    <w:p w14:paraId="328CF7B2"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65072FAB" w14:textId="77777777" w:rsidR="007F7A3A" w:rsidRPr="007F7A3A" w:rsidRDefault="007F7A3A" w:rsidP="007F7A3A">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
          <w:bCs/>
          <w:iCs/>
          <w:caps/>
          <w:sz w:val="18"/>
          <w:szCs w:val="28"/>
        </w:rPr>
      </w:pPr>
      <w:r w:rsidRPr="007F7A3A">
        <w:rPr>
          <w:rFonts w:ascii="Verdana" w:eastAsia="Times New Roman" w:hAnsi="Verdana" w:cs="Arial"/>
          <w:b/>
          <w:bCs/>
          <w:iCs/>
          <w:caps/>
          <w:sz w:val="18"/>
          <w:szCs w:val="28"/>
        </w:rPr>
        <w:t xml:space="preserve">TEchnological </w:t>
      </w:r>
    </w:p>
    <w:p w14:paraId="5FBCA250"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 xml:space="preserve">“These factors pertain to innovations in technology that may affect the operations of the industry and the market </w:t>
      </w:r>
      <w:proofErr w:type="spellStart"/>
      <w:r w:rsidRPr="007F7A3A">
        <w:rPr>
          <w:rFonts w:ascii="Verdana" w:eastAsia="Times New Roman" w:hAnsi="Verdana" w:cs="Times New Roman"/>
          <w:sz w:val="18"/>
          <w:szCs w:val="24"/>
        </w:rPr>
        <w:t>favorably</w:t>
      </w:r>
      <w:proofErr w:type="spellEnd"/>
      <w:r w:rsidRPr="007F7A3A">
        <w:rPr>
          <w:rFonts w:ascii="Verdana" w:eastAsia="Times New Roman" w:hAnsi="Verdana" w:cs="Times New Roman"/>
          <w:sz w:val="18"/>
          <w:szCs w:val="24"/>
        </w:rPr>
        <w:t xml:space="preserve"> or </w:t>
      </w:r>
      <w:proofErr w:type="spellStart"/>
      <w:r w:rsidRPr="007F7A3A">
        <w:rPr>
          <w:rFonts w:ascii="Verdana" w:eastAsia="Times New Roman" w:hAnsi="Verdana" w:cs="Times New Roman"/>
          <w:sz w:val="18"/>
          <w:szCs w:val="24"/>
        </w:rPr>
        <w:t>unfavorably</w:t>
      </w:r>
      <w:proofErr w:type="spellEnd"/>
      <w:r w:rsidRPr="007F7A3A">
        <w:rPr>
          <w:rFonts w:ascii="Verdana" w:eastAsia="Times New Roman" w:hAnsi="Verdana" w:cs="Times New Roman"/>
          <w:sz w:val="18"/>
          <w:szCs w:val="24"/>
        </w:rPr>
        <w:t xml:space="preserve">. This refers to automation, research and development and the amount of technological awareness that a market possesses.” (pestle) technological is a key factor of PEST, the first external factor I will discuss is the advancement in the technology within the building industry, this will have had a huge effect in the past when you look at the development of stadiums, and will continue to develop, not only will it be aesthetically pleasing but will also, increase the safety for the fans and players, </w:t>
      </w:r>
      <w:proofErr w:type="spellStart"/>
      <w:r w:rsidRPr="007F7A3A">
        <w:rPr>
          <w:rFonts w:ascii="Verdana" w:eastAsia="Times New Roman" w:hAnsi="Verdana" w:cs="Times New Roman"/>
          <w:sz w:val="18"/>
          <w:szCs w:val="24"/>
        </w:rPr>
        <w:t>aswell</w:t>
      </w:r>
      <w:proofErr w:type="spellEnd"/>
      <w:r w:rsidRPr="007F7A3A">
        <w:rPr>
          <w:rFonts w:ascii="Verdana" w:eastAsia="Times New Roman" w:hAnsi="Verdana" w:cs="Times New Roman"/>
          <w:sz w:val="18"/>
          <w:szCs w:val="24"/>
        </w:rPr>
        <w:t xml:space="preserve"> as being able to provide people with better views while being able to sit more people, additionally, it will allow for the stadiums to be more environmentally friendly, with water saving strategies being able to put in place as well as energy saving schemes. All this will sit well with Swansea Football Club, as it will reduce the amount that they need to spend on maintaining the stadium as well as the pitch. But it will also give them a better reputation as it will mean they are </w:t>
      </w:r>
      <w:proofErr w:type="spellStart"/>
      <w:r w:rsidRPr="007F7A3A">
        <w:rPr>
          <w:rFonts w:ascii="Verdana" w:eastAsia="Times New Roman" w:hAnsi="Verdana" w:cs="Times New Roman"/>
          <w:sz w:val="18"/>
          <w:szCs w:val="24"/>
        </w:rPr>
        <w:t>some what</w:t>
      </w:r>
      <w:proofErr w:type="spellEnd"/>
      <w:r w:rsidRPr="007F7A3A">
        <w:rPr>
          <w:rFonts w:ascii="Verdana" w:eastAsia="Times New Roman" w:hAnsi="Verdana" w:cs="Times New Roman"/>
          <w:sz w:val="18"/>
          <w:szCs w:val="24"/>
        </w:rPr>
        <w:t xml:space="preserve"> a green football club. Another technological factor to be considered is the influence of media, advertising will allow for them to make a high amount of revenue without needing to spend, this will allow for the economic side of things to be brighter, as every year the price for TV deals are increasing which means that them being a top flight club allows them to have a share, and when technology advances further there </w:t>
      </w:r>
      <w:proofErr w:type="spellStart"/>
      <w:r w:rsidRPr="007F7A3A">
        <w:rPr>
          <w:rFonts w:ascii="Verdana" w:eastAsia="Times New Roman" w:hAnsi="Verdana" w:cs="Times New Roman"/>
          <w:sz w:val="18"/>
          <w:szCs w:val="24"/>
        </w:rPr>
        <w:t>maybe</w:t>
      </w:r>
      <w:proofErr w:type="spellEnd"/>
      <w:r w:rsidRPr="007F7A3A">
        <w:rPr>
          <w:rFonts w:ascii="Verdana" w:eastAsia="Times New Roman" w:hAnsi="Verdana" w:cs="Times New Roman"/>
          <w:sz w:val="18"/>
          <w:szCs w:val="24"/>
        </w:rPr>
        <w:t xml:space="preserve"> other potential advertising methods that Swansea Football club could take advantage of.</w:t>
      </w:r>
    </w:p>
    <w:p w14:paraId="62ABC62E"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72DEBADC"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b/>
          <w:color w:val="FF0000"/>
          <w:sz w:val="18"/>
          <w:szCs w:val="24"/>
        </w:rPr>
      </w:pPr>
    </w:p>
    <w:p w14:paraId="65B37631"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b/>
          <w:color w:val="FF0000"/>
          <w:sz w:val="18"/>
          <w:szCs w:val="24"/>
        </w:rPr>
      </w:pPr>
    </w:p>
    <w:p w14:paraId="30CA21C6" w14:textId="77777777" w:rsidR="007F7A3A" w:rsidRPr="007F7A3A" w:rsidRDefault="007F7A3A" w:rsidP="007F7A3A">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
          <w:bCs/>
          <w:iCs/>
          <w:caps/>
          <w:sz w:val="18"/>
          <w:szCs w:val="28"/>
        </w:rPr>
      </w:pPr>
      <w:bookmarkStart w:id="2" w:name="_Toc496043664"/>
      <w:r w:rsidRPr="007F7A3A">
        <w:rPr>
          <w:rFonts w:ascii="Verdana" w:eastAsia="Times New Roman" w:hAnsi="Verdana" w:cs="Arial"/>
          <w:b/>
          <w:bCs/>
          <w:iCs/>
          <w:caps/>
          <w:sz w:val="18"/>
          <w:szCs w:val="28"/>
        </w:rPr>
        <w:t>Conclusion</w:t>
      </w:r>
      <w:bookmarkEnd w:id="2"/>
    </w:p>
    <w:p w14:paraId="557E78F4"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To conclude I feel that each sector is interlinked as a new law will affect the economics of Swansea Football Club. Furthermore, I feel that every section has a huge say on how the club is run and will not be an easy job for the Football club, I feel that it is an inconvenient time for them to take over as BREXIT is up and coming and will change how things are run within the club due to the immigration laws as well as other potential new laws that could be brought into play that will affect every element of the club. Furthermore, I feel that should Swansea be able to keep up with the rest of the field in every sector, so up to date stadium facilities, keeping up to date with current laws, keeping up with new tax laws and the rise and fall of inflation, then the club will be able run successfully, and benefit the fans greatly, but if they are not able to do so I feel that they will struggle to keep the club running at a suitable level that it needs to be.</w:t>
      </w:r>
    </w:p>
    <w:p w14:paraId="6FF3022D" w14:textId="77777777" w:rsidR="007F7A3A" w:rsidRPr="007F7A3A" w:rsidRDefault="007F7A3A" w:rsidP="007F7A3A">
      <w:pPr>
        <w:autoSpaceDE w:val="0"/>
        <w:autoSpaceDN w:val="0"/>
        <w:adjustRightInd w:val="0"/>
        <w:spacing w:after="200" w:line="276" w:lineRule="auto"/>
        <w:rPr>
          <w:rFonts w:ascii="Calibri" w:eastAsia="Calibri" w:hAnsi="Calibri" w:cs="Calibri"/>
        </w:rPr>
      </w:pPr>
    </w:p>
    <w:p w14:paraId="58A77ADF" w14:textId="77777777" w:rsidR="007F7A3A" w:rsidRPr="007F7A3A" w:rsidRDefault="007F7A3A" w:rsidP="007F7A3A">
      <w:pPr>
        <w:keepNext/>
        <w:numPr>
          <w:ilvl w:val="0"/>
          <w:numId w:val="1"/>
        </w:numPr>
        <w:tabs>
          <w:tab w:val="num" w:pos="0"/>
          <w:tab w:val="num" w:pos="851"/>
        </w:tabs>
        <w:autoSpaceDE w:val="0"/>
        <w:autoSpaceDN w:val="0"/>
        <w:adjustRightInd w:val="0"/>
        <w:spacing w:after="0" w:line="480" w:lineRule="auto"/>
        <w:ind w:left="851" w:hanging="851"/>
        <w:outlineLvl w:val="0"/>
        <w:rPr>
          <w:rFonts w:ascii="Verdana" w:eastAsia="Times New Roman" w:hAnsi="Verdana" w:cs="Arial"/>
          <w:b/>
          <w:bCs/>
          <w:caps/>
          <w:sz w:val="18"/>
          <w:szCs w:val="20"/>
        </w:rPr>
        <w:sectPr w:rsidR="007F7A3A" w:rsidRPr="007F7A3A" w:rsidSect="00BD2D16">
          <w:headerReference w:type="default" r:id="rId6"/>
          <w:headerReference w:type="first" r:id="rId7"/>
          <w:pgSz w:w="11906" w:h="16838"/>
          <w:pgMar w:top="1440" w:right="1440" w:bottom="1440" w:left="1440" w:header="567" w:footer="567" w:gutter="0"/>
          <w:cols w:space="708"/>
          <w:titlePg/>
          <w:docGrid w:linePitch="360"/>
        </w:sectPr>
      </w:pPr>
      <w:bookmarkStart w:id="3" w:name="_Toc305165507"/>
      <w:bookmarkStart w:id="4" w:name="_GoBack"/>
      <w:bookmarkEnd w:id="4"/>
    </w:p>
    <w:p w14:paraId="2C21A709" w14:textId="77777777" w:rsidR="007F7A3A" w:rsidRPr="007F7A3A" w:rsidRDefault="007F7A3A" w:rsidP="007F7A3A">
      <w:pPr>
        <w:keepNext/>
        <w:numPr>
          <w:ilvl w:val="0"/>
          <w:numId w:val="1"/>
        </w:numPr>
        <w:tabs>
          <w:tab w:val="num" w:pos="0"/>
          <w:tab w:val="num" w:pos="851"/>
        </w:tabs>
        <w:autoSpaceDE w:val="0"/>
        <w:autoSpaceDN w:val="0"/>
        <w:adjustRightInd w:val="0"/>
        <w:spacing w:after="0" w:line="480" w:lineRule="auto"/>
        <w:ind w:left="851" w:hanging="851"/>
        <w:outlineLvl w:val="0"/>
        <w:rPr>
          <w:rFonts w:ascii="Verdana" w:eastAsia="Times New Roman" w:hAnsi="Verdana" w:cs="Arial"/>
          <w:b/>
          <w:bCs/>
          <w:caps/>
          <w:sz w:val="18"/>
          <w:szCs w:val="20"/>
        </w:rPr>
      </w:pPr>
      <w:bookmarkStart w:id="5" w:name="_Toc496043665"/>
      <w:r w:rsidRPr="007F7A3A">
        <w:rPr>
          <w:rFonts w:ascii="Verdana" w:eastAsia="Times New Roman" w:hAnsi="Verdana" w:cs="Arial"/>
          <w:b/>
          <w:bCs/>
          <w:caps/>
          <w:sz w:val="18"/>
          <w:szCs w:val="20"/>
        </w:rPr>
        <w:t>References</w:t>
      </w:r>
      <w:bookmarkEnd w:id="3"/>
      <w:bookmarkEnd w:id="5"/>
    </w:p>
    <w:p w14:paraId="2211DEEF"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business dictionary. 2018. Tax. [ONLINE] Available at: http://www.businessdictionary.com/definition/tax.html. [Accessed 5 April 2018].</w:t>
      </w:r>
    </w:p>
    <w:p w14:paraId="22A2486C"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46C129A8"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roofErr w:type="spellStart"/>
      <w:r w:rsidRPr="007F7A3A">
        <w:rPr>
          <w:rFonts w:ascii="Verdana" w:eastAsia="Times New Roman" w:hAnsi="Verdana" w:cs="Times New Roman"/>
          <w:sz w:val="18"/>
          <w:szCs w:val="24"/>
        </w:rPr>
        <w:t>cambridge</w:t>
      </w:r>
      <w:proofErr w:type="spellEnd"/>
      <w:r w:rsidRPr="007F7A3A">
        <w:rPr>
          <w:rFonts w:ascii="Verdana" w:eastAsia="Times New Roman" w:hAnsi="Verdana" w:cs="Times New Roman"/>
          <w:sz w:val="18"/>
          <w:szCs w:val="24"/>
        </w:rPr>
        <w:t xml:space="preserve"> dictionary. 2018. Politics. [ONLINE] Available at: https://dictionary.cambridge.org/dictionary/english/politics. [Accessed 5 April 2018].</w:t>
      </w:r>
    </w:p>
    <w:p w14:paraId="7B67E460"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5BB1289D"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Dictionary. 2018. Inflation. [ONLINE] Available at: http://www.dictionary.com/browse/inflation. [Accessed 5 April 2018].</w:t>
      </w:r>
    </w:p>
    <w:p w14:paraId="3670050C"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027E7A6D"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FSF. 2018. the legalities of standing. [ONLINE] Available at: http://www.fsf.org.uk/campaigns/safe-standing/the-legalities-of-standing/. [Accessed 5 April 2018].</w:t>
      </w:r>
    </w:p>
    <w:p w14:paraId="492B4BA3"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1D019438"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in brief. 2018. </w:t>
      </w:r>
      <w:r w:rsidRPr="007F7A3A">
        <w:rPr>
          <w:rFonts w:ascii="Verdana" w:eastAsia="Times New Roman" w:hAnsi="Verdana" w:cs="Times New Roman"/>
          <w:i/>
          <w:iCs/>
          <w:sz w:val="18"/>
          <w:szCs w:val="24"/>
        </w:rPr>
        <w:t>football stadiums and the law</w:t>
      </w:r>
      <w:r w:rsidRPr="007F7A3A">
        <w:rPr>
          <w:rFonts w:ascii="Verdana" w:eastAsia="Times New Roman" w:hAnsi="Verdana" w:cs="Times New Roman"/>
          <w:sz w:val="18"/>
          <w:szCs w:val="24"/>
        </w:rPr>
        <w:t>. [ONLINE] Available at: </w:t>
      </w:r>
      <w:hyperlink r:id="rId8" w:history="1">
        <w:r w:rsidRPr="007F7A3A">
          <w:rPr>
            <w:rFonts w:ascii="Verdana" w:eastAsia="Times New Roman" w:hAnsi="Verdana" w:cs="Times New Roman"/>
            <w:color w:val="0563C1"/>
            <w:sz w:val="18"/>
            <w:szCs w:val="24"/>
            <w:u w:val="single"/>
          </w:rPr>
          <w:t>https://www.inbrief.co.uk/football-law/football-stadiums-and-the-law/</w:t>
        </w:r>
      </w:hyperlink>
      <w:r w:rsidRPr="007F7A3A">
        <w:rPr>
          <w:rFonts w:ascii="Verdana" w:eastAsia="Times New Roman" w:hAnsi="Verdana" w:cs="Times New Roman"/>
          <w:sz w:val="18"/>
          <w:szCs w:val="24"/>
        </w:rPr>
        <w:t>. [Accessed 5 April 2018].</w:t>
      </w:r>
    </w:p>
    <w:p w14:paraId="609FF751"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73DFC97F"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r w:rsidRPr="007F7A3A">
        <w:rPr>
          <w:rFonts w:ascii="Verdana" w:eastAsia="Times New Roman" w:hAnsi="Verdana" w:cs="Times New Roman"/>
          <w:sz w:val="18"/>
          <w:szCs w:val="24"/>
        </w:rPr>
        <w:t xml:space="preserve">PESTLE. 2018. What is </w:t>
      </w:r>
      <w:proofErr w:type="gramStart"/>
      <w:r w:rsidRPr="007F7A3A">
        <w:rPr>
          <w:rFonts w:ascii="Verdana" w:eastAsia="Times New Roman" w:hAnsi="Verdana" w:cs="Times New Roman"/>
          <w:sz w:val="18"/>
          <w:szCs w:val="24"/>
        </w:rPr>
        <w:t>Pestle?.</w:t>
      </w:r>
      <w:proofErr w:type="gramEnd"/>
      <w:r w:rsidRPr="007F7A3A">
        <w:rPr>
          <w:rFonts w:ascii="Verdana" w:eastAsia="Times New Roman" w:hAnsi="Verdana" w:cs="Times New Roman"/>
          <w:sz w:val="18"/>
          <w:szCs w:val="24"/>
        </w:rPr>
        <w:t xml:space="preserve"> [ONLINE] Available at: http://pestleanalysis.com/what-is-pestle-analysis/. [Accessed 5 April 2018].</w:t>
      </w:r>
    </w:p>
    <w:p w14:paraId="6B41FCA1"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Times New Roman"/>
          <w:sz w:val="18"/>
          <w:szCs w:val="24"/>
        </w:rPr>
      </w:pPr>
    </w:p>
    <w:p w14:paraId="5D85911E" w14:textId="77777777" w:rsidR="007F7A3A" w:rsidRPr="007F7A3A" w:rsidRDefault="007F7A3A" w:rsidP="007F7A3A">
      <w:pPr>
        <w:autoSpaceDE w:val="0"/>
        <w:autoSpaceDN w:val="0"/>
        <w:adjustRightInd w:val="0"/>
        <w:spacing w:after="0" w:line="480" w:lineRule="auto"/>
        <w:ind w:left="851"/>
        <w:jc w:val="both"/>
        <w:rPr>
          <w:rFonts w:ascii="Verdana" w:eastAsia="Times New Roman" w:hAnsi="Verdana" w:cs="Arial"/>
          <w:color w:val="222222"/>
          <w:sz w:val="18"/>
          <w:szCs w:val="18"/>
          <w:lang w:eastAsia="en-GB"/>
        </w:rPr>
      </w:pPr>
      <w:r w:rsidRPr="007F7A3A">
        <w:rPr>
          <w:rFonts w:ascii="Verdana" w:eastAsia="Times New Roman" w:hAnsi="Verdana" w:cs="Arial"/>
          <w:color w:val="222222"/>
          <w:sz w:val="18"/>
          <w:szCs w:val="18"/>
          <w:lang w:eastAsia="en-GB"/>
        </w:rPr>
        <w:t>Swansea.Gov. 2017. New deal for Swansea's Liberty Stadium. [ONLINE] Available at: https://www.swansea.gov.uk/article/37763/New-deal-for-Swanseas-Liberty-Stadium. [Accessed 5 April 2018].</w:t>
      </w:r>
    </w:p>
    <w:p w14:paraId="1612EEC5" w14:textId="6F5EA719" w:rsidR="007F7A3A" w:rsidRDefault="007F7A3A"/>
    <w:p w14:paraId="1D3D5861" w14:textId="77777777" w:rsidR="007F7A3A" w:rsidRDefault="007F7A3A"/>
    <w:sectPr w:rsidR="007F7A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D03A3" w14:textId="77777777" w:rsidR="007D79E1" w:rsidRDefault="007F7A3A" w:rsidP="007D79E1">
    <w:pPr>
      <w:pStyle w:val="Header1"/>
      <w:pBdr>
        <w:bottom w:val="single" w:sz="4" w:space="1" w:color="auto"/>
      </w:pBdr>
      <w:jc w:val="center"/>
      <w:rPr>
        <w:rFonts w:ascii="Verdana" w:hAnsi="Verdana"/>
        <w:b/>
        <w:caps/>
        <w:sz w:val="18"/>
        <w:szCs w:val="18"/>
      </w:rPr>
    </w:pPr>
    <w:r>
      <w:rPr>
        <w:rFonts w:ascii="Verdana" w:hAnsi="Verdana"/>
        <w:b/>
        <w:caps/>
        <w:sz w:val="18"/>
        <w:szCs w:val="18"/>
      </w:rPr>
      <w:t>Introduction</w:t>
    </w:r>
  </w:p>
  <w:p w14:paraId="3C2178F4" w14:textId="77777777" w:rsidR="007D79E1" w:rsidRPr="00586DC0" w:rsidRDefault="007F7A3A" w:rsidP="007D79E1">
    <w:pPr>
      <w:pStyle w:val="Header1"/>
      <w:pBdr>
        <w:bottom w:val="single" w:sz="4" w:space="1" w:color="auto"/>
      </w:pBdr>
      <w:jc w:val="center"/>
      <w:rPr>
        <w:b/>
        <w:caps/>
        <w:szCs w:val="18"/>
      </w:rPr>
    </w:pPr>
  </w:p>
  <w:p w14:paraId="6B2A0254" w14:textId="77777777" w:rsidR="00846CC3" w:rsidRPr="007D79E1" w:rsidRDefault="007F7A3A" w:rsidP="007D79E1">
    <w:pPr>
      <w:pStyle w:val="Header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D7AAA" w14:textId="77777777" w:rsidR="00846CC3" w:rsidRDefault="007F7A3A" w:rsidP="0007275A">
    <w:pPr>
      <w:pStyle w:val="Header1"/>
      <w:pBdr>
        <w:bottom w:val="single" w:sz="4" w:space="1" w:color="auto"/>
      </w:pBdr>
      <w:jc w:val="center"/>
      <w:rPr>
        <w:rFonts w:ascii="Verdana" w:hAnsi="Verdana"/>
        <w:b/>
        <w:caps/>
        <w:sz w:val="18"/>
        <w:szCs w:val="18"/>
      </w:rPr>
    </w:pPr>
    <w:r>
      <w:rPr>
        <w:rFonts w:ascii="Verdana" w:hAnsi="Verdana"/>
        <w:b/>
        <w:caps/>
        <w:sz w:val="18"/>
        <w:szCs w:val="18"/>
      </w:rPr>
      <w:t>Section 1</w:t>
    </w:r>
  </w:p>
  <w:p w14:paraId="08B7BF9A" w14:textId="77777777" w:rsidR="00846CC3" w:rsidRPr="00586DC0" w:rsidRDefault="007F7A3A" w:rsidP="0007275A">
    <w:pPr>
      <w:pStyle w:val="Header1"/>
      <w:pBdr>
        <w:bottom w:val="single" w:sz="4" w:space="1" w:color="auto"/>
      </w:pBdr>
      <w:jc w:val="center"/>
      <w:rPr>
        <w:b/>
        <w:caps/>
        <w:szCs w:val="18"/>
      </w:rPr>
    </w:pPr>
  </w:p>
  <w:p w14:paraId="0C3E2362" w14:textId="77777777" w:rsidR="00846CC3" w:rsidRDefault="007F7A3A" w:rsidP="0007275A">
    <w:pPr>
      <w:pStyle w:val="Header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A3A"/>
    <w:rsid w:val="007F7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EE70"/>
  <w15:chartTrackingRefBased/>
  <w15:docId w15:val="{F22E821B-339F-425B-9B50-0676846EC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basedOn w:val="Normal"/>
    <w:next w:val="Header"/>
    <w:link w:val="HeaderChar"/>
    <w:unhideWhenUsed/>
    <w:rsid w:val="007F7A3A"/>
    <w:pPr>
      <w:tabs>
        <w:tab w:val="center" w:pos="4513"/>
        <w:tab w:val="right" w:pos="9026"/>
      </w:tabs>
      <w:autoSpaceDE w:val="0"/>
      <w:autoSpaceDN w:val="0"/>
      <w:adjustRightInd w:val="0"/>
      <w:spacing w:after="0" w:line="240" w:lineRule="auto"/>
    </w:pPr>
    <w:rPr>
      <w:rFonts w:ascii="Calibri" w:hAnsi="Calibri" w:cs="Calibri"/>
    </w:rPr>
  </w:style>
  <w:style w:type="character" w:customStyle="1" w:styleId="HeaderChar">
    <w:name w:val="Header Char"/>
    <w:basedOn w:val="DefaultParagraphFont"/>
    <w:link w:val="Header1"/>
    <w:rsid w:val="007F7A3A"/>
    <w:rPr>
      <w:rFonts w:ascii="Calibri" w:hAnsi="Calibri" w:cs="Calibri"/>
    </w:rPr>
  </w:style>
  <w:style w:type="paragraph" w:styleId="Header">
    <w:name w:val="header"/>
    <w:basedOn w:val="Normal"/>
    <w:link w:val="HeaderChar1"/>
    <w:uiPriority w:val="99"/>
    <w:semiHidden/>
    <w:unhideWhenUsed/>
    <w:rsid w:val="007F7A3A"/>
    <w:pPr>
      <w:tabs>
        <w:tab w:val="center" w:pos="4513"/>
        <w:tab w:val="right" w:pos="9026"/>
      </w:tabs>
      <w:spacing w:after="0" w:line="240" w:lineRule="auto"/>
    </w:pPr>
  </w:style>
  <w:style w:type="character" w:customStyle="1" w:styleId="HeaderChar1">
    <w:name w:val="Header Char1"/>
    <w:basedOn w:val="DefaultParagraphFont"/>
    <w:link w:val="Header"/>
    <w:uiPriority w:val="99"/>
    <w:semiHidden/>
    <w:rsid w:val="007F7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brief.co.uk/football-law/football-stadiums-and-the-law/" TargetMode="Externa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1481</Words>
  <Characters>8443</Characters>
  <Application>Microsoft Office Word</Application>
  <DocSecurity>0</DocSecurity>
  <Lines>70</Lines>
  <Paragraphs>19</Paragraphs>
  <ScaleCrop>false</ScaleCrop>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Gilmore-jones (1706465)</dc:creator>
  <cp:keywords/>
  <dc:description/>
  <cp:lastModifiedBy>Jack Gilmore-jones (1706465)</cp:lastModifiedBy>
  <cp:revision>1</cp:revision>
  <dcterms:created xsi:type="dcterms:W3CDTF">2018-04-05T22:30:00Z</dcterms:created>
  <dcterms:modified xsi:type="dcterms:W3CDTF">2018-04-05T22:32:00Z</dcterms:modified>
</cp:coreProperties>
</file>