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26F2D" w14:textId="602C80F5" w:rsidR="00735842" w:rsidRDefault="00735842" w:rsidP="00AA25F5">
      <w:pPr>
        <w:spacing w:line="360" w:lineRule="auto"/>
        <w:jc w:val="both"/>
        <w:rPr>
          <w:rFonts w:ascii="Times New Roman" w:hAnsi="Times New Roman" w:cs="Times New Roman"/>
          <w:sz w:val="24"/>
          <w:szCs w:val="24"/>
        </w:rPr>
      </w:pPr>
      <w:r>
        <w:rPr>
          <w:rFonts w:ascii="Times New Roman" w:hAnsi="Times New Roman" w:cs="Times New Roman"/>
          <w:sz w:val="24"/>
          <w:szCs w:val="24"/>
        </w:rPr>
        <w:t>The U</w:t>
      </w:r>
      <w:r w:rsidR="00F13D22">
        <w:rPr>
          <w:rFonts w:ascii="Times New Roman" w:hAnsi="Times New Roman" w:cs="Times New Roman"/>
          <w:sz w:val="24"/>
          <w:szCs w:val="24"/>
        </w:rPr>
        <w:t xml:space="preserve">nited </w:t>
      </w:r>
      <w:r>
        <w:rPr>
          <w:rFonts w:ascii="Times New Roman" w:hAnsi="Times New Roman" w:cs="Times New Roman"/>
          <w:sz w:val="24"/>
          <w:szCs w:val="24"/>
        </w:rPr>
        <w:t>N</w:t>
      </w:r>
      <w:r w:rsidR="00F13D22">
        <w:rPr>
          <w:rFonts w:ascii="Times New Roman" w:hAnsi="Times New Roman" w:cs="Times New Roman"/>
          <w:sz w:val="24"/>
          <w:szCs w:val="24"/>
        </w:rPr>
        <w:t xml:space="preserve">ations Convention on the </w:t>
      </w:r>
      <w:r>
        <w:rPr>
          <w:rFonts w:ascii="Times New Roman" w:hAnsi="Times New Roman" w:cs="Times New Roman"/>
          <w:sz w:val="24"/>
          <w:szCs w:val="24"/>
        </w:rPr>
        <w:t>R</w:t>
      </w:r>
      <w:r w:rsidR="00F13D22">
        <w:rPr>
          <w:rFonts w:ascii="Times New Roman" w:hAnsi="Times New Roman" w:cs="Times New Roman"/>
          <w:sz w:val="24"/>
          <w:szCs w:val="24"/>
        </w:rPr>
        <w:t xml:space="preserve">ights of a </w:t>
      </w:r>
      <w:r>
        <w:rPr>
          <w:rFonts w:ascii="Times New Roman" w:hAnsi="Times New Roman" w:cs="Times New Roman"/>
          <w:sz w:val="24"/>
          <w:szCs w:val="24"/>
        </w:rPr>
        <w:t>C</w:t>
      </w:r>
      <w:r w:rsidR="00F13D22">
        <w:rPr>
          <w:rFonts w:ascii="Times New Roman" w:hAnsi="Times New Roman" w:cs="Times New Roman"/>
          <w:sz w:val="24"/>
          <w:szCs w:val="24"/>
        </w:rPr>
        <w:t>hild</w:t>
      </w:r>
      <w:r>
        <w:rPr>
          <w:rFonts w:ascii="Times New Roman" w:hAnsi="Times New Roman" w:cs="Times New Roman"/>
          <w:sz w:val="24"/>
          <w:szCs w:val="24"/>
        </w:rPr>
        <w:t xml:space="preserve"> (</w:t>
      </w:r>
      <w:r w:rsidR="00F13D22">
        <w:rPr>
          <w:rFonts w:ascii="Times New Roman" w:hAnsi="Times New Roman" w:cs="Times New Roman"/>
          <w:sz w:val="24"/>
          <w:szCs w:val="24"/>
        </w:rPr>
        <w:t xml:space="preserve">UNCRC, </w:t>
      </w:r>
      <w:r w:rsidR="00C3059B">
        <w:rPr>
          <w:rFonts w:ascii="Times New Roman" w:hAnsi="Times New Roman" w:cs="Times New Roman"/>
          <w:sz w:val="24"/>
          <w:szCs w:val="24"/>
        </w:rPr>
        <w:t>1989</w:t>
      </w:r>
      <w:r>
        <w:rPr>
          <w:rFonts w:ascii="Times New Roman" w:hAnsi="Times New Roman" w:cs="Times New Roman"/>
          <w:sz w:val="24"/>
          <w:szCs w:val="24"/>
        </w:rPr>
        <w:t xml:space="preserve">) states that every child has a </w:t>
      </w:r>
      <w:r w:rsidR="001C003B">
        <w:rPr>
          <w:rFonts w:ascii="Times New Roman" w:hAnsi="Times New Roman" w:cs="Times New Roman"/>
          <w:sz w:val="24"/>
          <w:szCs w:val="24"/>
        </w:rPr>
        <w:t>‘</w:t>
      </w:r>
      <w:r>
        <w:rPr>
          <w:rFonts w:ascii="Times New Roman" w:hAnsi="Times New Roman" w:cs="Times New Roman"/>
          <w:sz w:val="24"/>
          <w:szCs w:val="24"/>
        </w:rPr>
        <w:t>right to an education</w:t>
      </w:r>
      <w:r w:rsidR="001C003B">
        <w:rPr>
          <w:rFonts w:ascii="Times New Roman" w:hAnsi="Times New Roman" w:cs="Times New Roman"/>
          <w:sz w:val="24"/>
          <w:szCs w:val="24"/>
        </w:rPr>
        <w:t>’</w:t>
      </w:r>
      <w:r>
        <w:rPr>
          <w:rFonts w:ascii="Times New Roman" w:hAnsi="Times New Roman" w:cs="Times New Roman"/>
          <w:sz w:val="24"/>
          <w:szCs w:val="24"/>
        </w:rPr>
        <w:t xml:space="preserve"> regardless of their background and where they live</w:t>
      </w:r>
      <w:r w:rsidR="00C3059B">
        <w:rPr>
          <w:rFonts w:ascii="Times New Roman" w:hAnsi="Times New Roman" w:cs="Times New Roman"/>
          <w:sz w:val="24"/>
          <w:szCs w:val="24"/>
        </w:rPr>
        <w:t xml:space="preserve">, yet there are still sixty-one million children not enrolled in education (UNESCO </w:t>
      </w:r>
      <w:r w:rsidR="00C3059B" w:rsidRPr="00C3059B">
        <w:rPr>
          <w:rFonts w:ascii="Times New Roman" w:hAnsi="Times New Roman" w:cs="Times New Roman"/>
          <w:i/>
          <w:sz w:val="24"/>
          <w:szCs w:val="24"/>
        </w:rPr>
        <w:t>cited in</w:t>
      </w:r>
      <w:r w:rsidR="00C3059B">
        <w:rPr>
          <w:rFonts w:ascii="Times New Roman" w:hAnsi="Times New Roman" w:cs="Times New Roman"/>
          <w:sz w:val="24"/>
          <w:szCs w:val="24"/>
        </w:rPr>
        <w:t xml:space="preserve"> dosomething.org, 2017). </w:t>
      </w:r>
      <w:r w:rsidR="009B546A">
        <w:rPr>
          <w:rFonts w:ascii="Times New Roman" w:hAnsi="Times New Roman" w:cs="Times New Roman"/>
          <w:sz w:val="24"/>
          <w:szCs w:val="24"/>
        </w:rPr>
        <w:t>After nearly 30 year</w:t>
      </w:r>
      <w:r w:rsidR="000669BB">
        <w:rPr>
          <w:rFonts w:ascii="Times New Roman" w:hAnsi="Times New Roman" w:cs="Times New Roman"/>
          <w:sz w:val="24"/>
          <w:szCs w:val="24"/>
        </w:rPr>
        <w:t>s</w:t>
      </w:r>
      <w:r w:rsidR="009B546A">
        <w:rPr>
          <w:rFonts w:ascii="Times New Roman" w:hAnsi="Times New Roman" w:cs="Times New Roman"/>
          <w:sz w:val="24"/>
          <w:szCs w:val="24"/>
        </w:rPr>
        <w:t xml:space="preserve"> why is this the case?</w:t>
      </w:r>
      <w:r w:rsidR="00C3059B">
        <w:rPr>
          <w:rFonts w:ascii="Times New Roman" w:hAnsi="Times New Roman" w:cs="Times New Roman"/>
          <w:sz w:val="24"/>
          <w:szCs w:val="24"/>
        </w:rPr>
        <w:t xml:space="preserve"> </w:t>
      </w:r>
      <w:r>
        <w:rPr>
          <w:rFonts w:ascii="Times New Roman" w:hAnsi="Times New Roman" w:cs="Times New Roman"/>
          <w:sz w:val="24"/>
          <w:szCs w:val="24"/>
        </w:rPr>
        <w:t xml:space="preserve">This assignment will be critically discussing the </w:t>
      </w:r>
      <w:r w:rsidR="00323C64">
        <w:rPr>
          <w:rFonts w:ascii="Times New Roman" w:hAnsi="Times New Roman" w:cs="Times New Roman"/>
          <w:sz w:val="24"/>
          <w:szCs w:val="24"/>
        </w:rPr>
        <w:t xml:space="preserve">global perspectives on education and the </w:t>
      </w:r>
      <w:r>
        <w:rPr>
          <w:rFonts w:ascii="Times New Roman" w:hAnsi="Times New Roman" w:cs="Times New Roman"/>
          <w:sz w:val="24"/>
          <w:szCs w:val="24"/>
        </w:rPr>
        <w:t>barriers to educational engagement</w:t>
      </w:r>
      <w:r w:rsidR="0080337D">
        <w:rPr>
          <w:rFonts w:ascii="Times New Roman" w:hAnsi="Times New Roman" w:cs="Times New Roman"/>
          <w:sz w:val="24"/>
          <w:szCs w:val="24"/>
        </w:rPr>
        <w:t>. With a focus</w:t>
      </w:r>
      <w:r w:rsidR="00323C64">
        <w:rPr>
          <w:rFonts w:ascii="Times New Roman" w:hAnsi="Times New Roman" w:cs="Times New Roman"/>
          <w:sz w:val="24"/>
          <w:szCs w:val="24"/>
        </w:rPr>
        <w:t xml:space="preserve"> on</w:t>
      </w:r>
      <w:r w:rsidR="00D07635">
        <w:rPr>
          <w:rFonts w:ascii="Times New Roman" w:hAnsi="Times New Roman" w:cs="Times New Roman"/>
          <w:sz w:val="24"/>
          <w:szCs w:val="24"/>
        </w:rPr>
        <w:t xml:space="preserve"> poverty</w:t>
      </w:r>
      <w:r w:rsidR="00323C64">
        <w:rPr>
          <w:rFonts w:ascii="Times New Roman" w:hAnsi="Times New Roman" w:cs="Times New Roman"/>
          <w:sz w:val="24"/>
          <w:szCs w:val="24"/>
        </w:rPr>
        <w:t xml:space="preserve"> </w:t>
      </w:r>
      <w:r w:rsidR="00134F7B">
        <w:rPr>
          <w:rFonts w:ascii="Times New Roman" w:hAnsi="Times New Roman" w:cs="Times New Roman"/>
          <w:sz w:val="24"/>
          <w:szCs w:val="24"/>
        </w:rPr>
        <w:t>and the issues that arise from this including child marriage and</w:t>
      </w:r>
      <w:r w:rsidR="00323C64">
        <w:rPr>
          <w:rFonts w:ascii="Times New Roman" w:hAnsi="Times New Roman" w:cs="Times New Roman"/>
          <w:sz w:val="24"/>
          <w:szCs w:val="24"/>
        </w:rPr>
        <w:t xml:space="preserve"> </w:t>
      </w:r>
      <w:r w:rsidR="0080337D">
        <w:rPr>
          <w:rFonts w:ascii="Times New Roman" w:hAnsi="Times New Roman" w:cs="Times New Roman"/>
          <w:sz w:val="24"/>
          <w:szCs w:val="24"/>
        </w:rPr>
        <w:t xml:space="preserve">disability the writer will </w:t>
      </w:r>
      <w:r w:rsidR="00323C64">
        <w:rPr>
          <w:rFonts w:ascii="Times New Roman" w:hAnsi="Times New Roman" w:cs="Times New Roman"/>
          <w:sz w:val="24"/>
          <w:szCs w:val="24"/>
        </w:rPr>
        <w:t>compare how these barriers</w:t>
      </w:r>
      <w:r w:rsidR="0080337D">
        <w:rPr>
          <w:rFonts w:ascii="Times New Roman" w:hAnsi="Times New Roman" w:cs="Times New Roman"/>
          <w:sz w:val="24"/>
          <w:szCs w:val="24"/>
        </w:rPr>
        <w:t xml:space="preserve"> affect the countries and what is done to </w:t>
      </w:r>
      <w:r w:rsidR="00323C64">
        <w:rPr>
          <w:rFonts w:ascii="Times New Roman" w:hAnsi="Times New Roman" w:cs="Times New Roman"/>
          <w:sz w:val="24"/>
          <w:szCs w:val="24"/>
        </w:rPr>
        <w:t>attempt to overcome</w:t>
      </w:r>
      <w:r w:rsidR="0080337D">
        <w:rPr>
          <w:rFonts w:ascii="Times New Roman" w:hAnsi="Times New Roman" w:cs="Times New Roman"/>
          <w:sz w:val="24"/>
          <w:szCs w:val="24"/>
        </w:rPr>
        <w:t xml:space="preserve"> them. This assignment will focus on </w:t>
      </w:r>
      <w:r w:rsidR="00DC0717">
        <w:rPr>
          <w:rFonts w:ascii="Times New Roman" w:hAnsi="Times New Roman" w:cs="Times New Roman"/>
          <w:sz w:val="24"/>
          <w:szCs w:val="24"/>
        </w:rPr>
        <w:t xml:space="preserve">one of </w:t>
      </w:r>
      <w:r w:rsidR="00210AC5">
        <w:rPr>
          <w:rFonts w:ascii="Times New Roman" w:hAnsi="Times New Roman" w:cs="Times New Roman"/>
          <w:sz w:val="24"/>
          <w:szCs w:val="24"/>
        </w:rPr>
        <w:t>the lowest performing country</w:t>
      </w:r>
      <w:r w:rsidR="00DC0717">
        <w:rPr>
          <w:rFonts w:ascii="Times New Roman" w:hAnsi="Times New Roman" w:cs="Times New Roman"/>
          <w:sz w:val="24"/>
          <w:szCs w:val="24"/>
        </w:rPr>
        <w:t xml:space="preserve"> in the </w:t>
      </w:r>
      <w:r w:rsidR="009B546A">
        <w:rPr>
          <w:rFonts w:ascii="Times New Roman" w:hAnsi="Times New Roman" w:cs="Times New Roman"/>
          <w:sz w:val="24"/>
          <w:szCs w:val="24"/>
        </w:rPr>
        <w:t xml:space="preserve">developing </w:t>
      </w:r>
      <w:r w:rsidR="00DC0717">
        <w:rPr>
          <w:rFonts w:ascii="Times New Roman" w:hAnsi="Times New Roman" w:cs="Times New Roman"/>
          <w:sz w:val="24"/>
          <w:szCs w:val="24"/>
        </w:rPr>
        <w:t>world</w:t>
      </w:r>
      <w:r w:rsidR="00210AC5">
        <w:rPr>
          <w:rFonts w:ascii="Times New Roman" w:hAnsi="Times New Roman" w:cs="Times New Roman"/>
          <w:sz w:val="24"/>
          <w:szCs w:val="24"/>
        </w:rPr>
        <w:t xml:space="preserve"> </w:t>
      </w:r>
      <w:r>
        <w:rPr>
          <w:rFonts w:ascii="Times New Roman" w:hAnsi="Times New Roman" w:cs="Times New Roman"/>
          <w:sz w:val="24"/>
          <w:szCs w:val="24"/>
        </w:rPr>
        <w:t>Niger, Africa</w:t>
      </w:r>
      <w:r w:rsidR="00DC0717">
        <w:rPr>
          <w:rFonts w:ascii="Times New Roman" w:hAnsi="Times New Roman" w:cs="Times New Roman"/>
          <w:sz w:val="24"/>
          <w:szCs w:val="24"/>
        </w:rPr>
        <w:t xml:space="preserve"> (UNESCO, 2012) and</w:t>
      </w:r>
      <w:r>
        <w:rPr>
          <w:rFonts w:ascii="Times New Roman" w:hAnsi="Times New Roman" w:cs="Times New Roman"/>
          <w:sz w:val="24"/>
          <w:szCs w:val="24"/>
        </w:rPr>
        <w:t xml:space="preserve"> comparing the findings to the situation in Wales, UK</w:t>
      </w:r>
      <w:r w:rsidR="00DC0717">
        <w:rPr>
          <w:rFonts w:ascii="Times New Roman" w:hAnsi="Times New Roman" w:cs="Times New Roman"/>
          <w:sz w:val="24"/>
          <w:szCs w:val="24"/>
        </w:rPr>
        <w:t>,</w:t>
      </w:r>
      <w:r>
        <w:rPr>
          <w:rFonts w:ascii="Times New Roman" w:hAnsi="Times New Roman" w:cs="Times New Roman"/>
          <w:sz w:val="24"/>
          <w:szCs w:val="24"/>
        </w:rPr>
        <w:t xml:space="preserve"> </w:t>
      </w:r>
      <w:r w:rsidR="00DC0717">
        <w:rPr>
          <w:rFonts w:ascii="Times New Roman" w:hAnsi="Times New Roman" w:cs="Times New Roman"/>
          <w:sz w:val="24"/>
          <w:szCs w:val="24"/>
        </w:rPr>
        <w:t>t</w:t>
      </w:r>
      <w:r>
        <w:rPr>
          <w:rFonts w:ascii="Times New Roman" w:hAnsi="Times New Roman" w:cs="Times New Roman"/>
          <w:sz w:val="24"/>
          <w:szCs w:val="24"/>
        </w:rPr>
        <w:t>his will include the role</w:t>
      </w:r>
      <w:r w:rsidR="00DC0717">
        <w:rPr>
          <w:rFonts w:ascii="Times New Roman" w:hAnsi="Times New Roman" w:cs="Times New Roman"/>
          <w:sz w:val="24"/>
          <w:szCs w:val="24"/>
        </w:rPr>
        <w:t xml:space="preserve"> </w:t>
      </w:r>
      <w:r>
        <w:rPr>
          <w:rFonts w:ascii="Times New Roman" w:hAnsi="Times New Roman" w:cs="Times New Roman"/>
          <w:sz w:val="24"/>
          <w:szCs w:val="24"/>
        </w:rPr>
        <w:t>of governments and international organisations in attempting to overcome these.</w:t>
      </w:r>
      <w:r w:rsidR="007A0580">
        <w:rPr>
          <w:rFonts w:ascii="Times New Roman" w:hAnsi="Times New Roman" w:cs="Times New Roman"/>
          <w:sz w:val="24"/>
          <w:szCs w:val="24"/>
        </w:rPr>
        <w:t xml:space="preserve"> The assignment will also describe the importance of this topic and critically describe the need for a sustainable global education system.</w:t>
      </w:r>
    </w:p>
    <w:p w14:paraId="350FCB1E" w14:textId="77777777" w:rsidR="007A0580" w:rsidRDefault="007A0580" w:rsidP="00AA25F5">
      <w:pPr>
        <w:spacing w:line="360" w:lineRule="auto"/>
        <w:jc w:val="both"/>
        <w:rPr>
          <w:rFonts w:ascii="Times New Roman" w:hAnsi="Times New Roman" w:cs="Times New Roman"/>
          <w:sz w:val="24"/>
          <w:szCs w:val="24"/>
        </w:rPr>
      </w:pPr>
    </w:p>
    <w:p w14:paraId="39F01976" w14:textId="77777777" w:rsidR="002126A0" w:rsidRDefault="007A0580" w:rsidP="00AA25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Obama (No date </w:t>
      </w:r>
      <w:r w:rsidRPr="00F15655">
        <w:rPr>
          <w:rFonts w:ascii="Times New Roman" w:hAnsi="Times New Roman" w:cs="Times New Roman"/>
          <w:i/>
          <w:sz w:val="24"/>
          <w:szCs w:val="24"/>
        </w:rPr>
        <w:t>cited in</w:t>
      </w:r>
      <w:r>
        <w:rPr>
          <w:rFonts w:ascii="Times New Roman" w:hAnsi="Times New Roman" w:cs="Times New Roman"/>
          <w:sz w:val="24"/>
          <w:szCs w:val="24"/>
        </w:rPr>
        <w:t xml:space="preserve"> Edu</w:t>
      </w:r>
      <w:r w:rsidR="00F15655">
        <w:rPr>
          <w:rFonts w:ascii="Times New Roman" w:hAnsi="Times New Roman" w:cs="Times New Roman"/>
          <w:sz w:val="24"/>
          <w:szCs w:val="24"/>
        </w:rPr>
        <w:t>zenith, 2018</w:t>
      </w:r>
      <w:r>
        <w:rPr>
          <w:rFonts w:ascii="Times New Roman" w:hAnsi="Times New Roman" w:cs="Times New Roman"/>
          <w:sz w:val="24"/>
          <w:szCs w:val="24"/>
        </w:rPr>
        <w:t>) said that education is crucial to getting a ‘good job’ and career but this is a very limiting view</w:t>
      </w:r>
      <w:r w:rsidR="001C003B">
        <w:rPr>
          <w:rFonts w:ascii="Times New Roman" w:hAnsi="Times New Roman" w:cs="Times New Roman"/>
          <w:sz w:val="24"/>
          <w:szCs w:val="24"/>
        </w:rPr>
        <w:t>;</w:t>
      </w:r>
      <w:r>
        <w:rPr>
          <w:rFonts w:ascii="Times New Roman" w:hAnsi="Times New Roman" w:cs="Times New Roman"/>
          <w:sz w:val="24"/>
          <w:szCs w:val="24"/>
        </w:rPr>
        <w:t xml:space="preserve"> to believe education is solely purposed to employability</w:t>
      </w:r>
      <w:r w:rsidR="001C003B">
        <w:rPr>
          <w:rFonts w:ascii="Times New Roman" w:hAnsi="Times New Roman" w:cs="Times New Roman"/>
          <w:sz w:val="24"/>
          <w:szCs w:val="24"/>
        </w:rPr>
        <w:t>,</w:t>
      </w:r>
      <w:r>
        <w:rPr>
          <w:rFonts w:ascii="Times New Roman" w:hAnsi="Times New Roman" w:cs="Times New Roman"/>
          <w:sz w:val="24"/>
          <w:szCs w:val="24"/>
        </w:rPr>
        <w:t xml:space="preserve"> in fact education is so much more than that</w:t>
      </w:r>
      <w:r w:rsidR="00F15655">
        <w:rPr>
          <w:rFonts w:ascii="Times New Roman" w:hAnsi="Times New Roman" w:cs="Times New Roman"/>
          <w:sz w:val="24"/>
          <w:szCs w:val="24"/>
        </w:rPr>
        <w:t>. Education is about preparing for life</w:t>
      </w:r>
      <w:r w:rsidR="002126A0">
        <w:rPr>
          <w:rFonts w:ascii="Times New Roman" w:hAnsi="Times New Roman" w:cs="Times New Roman"/>
          <w:sz w:val="24"/>
          <w:szCs w:val="24"/>
        </w:rPr>
        <w:t>, Rozza (</w:t>
      </w:r>
      <w:r w:rsidR="000504EA">
        <w:rPr>
          <w:rFonts w:ascii="Times New Roman" w:hAnsi="Times New Roman" w:cs="Times New Roman"/>
          <w:sz w:val="24"/>
          <w:szCs w:val="24"/>
        </w:rPr>
        <w:t>Date unknown cited by Debate.org, 2018</w:t>
      </w:r>
      <w:r w:rsidR="002126A0">
        <w:rPr>
          <w:rFonts w:ascii="Times New Roman" w:hAnsi="Times New Roman" w:cs="Times New Roman"/>
          <w:sz w:val="24"/>
          <w:szCs w:val="24"/>
        </w:rPr>
        <w:t xml:space="preserve">) states that </w:t>
      </w:r>
    </w:p>
    <w:p w14:paraId="4B0D9C5B" w14:textId="77777777" w:rsidR="002126A0" w:rsidRDefault="002126A0" w:rsidP="00AA25F5">
      <w:pPr>
        <w:spacing w:line="240" w:lineRule="auto"/>
        <w:ind w:left="720"/>
        <w:rPr>
          <w:rFonts w:ascii="Times New Roman" w:hAnsi="Times New Roman" w:cs="Times New Roman"/>
          <w:sz w:val="24"/>
          <w:szCs w:val="24"/>
        </w:rPr>
      </w:pPr>
      <w:r>
        <w:rPr>
          <w:rFonts w:ascii="Times New Roman" w:hAnsi="Times New Roman" w:cs="Times New Roman"/>
          <w:sz w:val="24"/>
          <w:szCs w:val="24"/>
        </w:rPr>
        <w:t xml:space="preserve">‘education </w:t>
      </w:r>
      <w:r w:rsidRPr="002126A0">
        <w:rPr>
          <w:rFonts w:ascii="Times New Roman" w:hAnsi="Times New Roman" w:cs="Times New Roman"/>
          <w:sz w:val="24"/>
          <w:szCs w:val="24"/>
        </w:rPr>
        <w:t>builds within us essential qualities that will allow us to become</w:t>
      </w:r>
    </w:p>
    <w:p w14:paraId="64343CC0" w14:textId="77777777" w:rsidR="002126A0" w:rsidRDefault="002126A0" w:rsidP="00AA25F5">
      <w:pPr>
        <w:spacing w:line="240" w:lineRule="auto"/>
        <w:ind w:left="720"/>
        <w:rPr>
          <w:rFonts w:ascii="Times New Roman" w:hAnsi="Times New Roman" w:cs="Times New Roman"/>
          <w:sz w:val="24"/>
          <w:szCs w:val="24"/>
        </w:rPr>
      </w:pPr>
      <w:r w:rsidRPr="002126A0">
        <w:rPr>
          <w:rFonts w:ascii="Times New Roman" w:hAnsi="Times New Roman" w:cs="Times New Roman"/>
          <w:sz w:val="24"/>
          <w:szCs w:val="24"/>
        </w:rPr>
        <w:t xml:space="preserve"> fulfilled adults who make a contribution to society. Resilience, tolerance, </w:t>
      </w:r>
    </w:p>
    <w:p w14:paraId="430B8EF5" w14:textId="77777777" w:rsidR="002126A0" w:rsidRDefault="002126A0" w:rsidP="00AA25F5">
      <w:pPr>
        <w:spacing w:line="240" w:lineRule="auto"/>
        <w:ind w:left="720"/>
        <w:rPr>
          <w:rFonts w:ascii="Times New Roman" w:hAnsi="Times New Roman" w:cs="Times New Roman"/>
          <w:sz w:val="24"/>
          <w:szCs w:val="24"/>
        </w:rPr>
      </w:pPr>
      <w:r w:rsidRPr="002126A0">
        <w:rPr>
          <w:rFonts w:ascii="Times New Roman" w:hAnsi="Times New Roman" w:cs="Times New Roman"/>
          <w:sz w:val="24"/>
          <w:szCs w:val="24"/>
        </w:rPr>
        <w:t xml:space="preserve">socialisation, independence, empathy, compassion, the ability to deal with </w:t>
      </w:r>
    </w:p>
    <w:p w14:paraId="2D78147D" w14:textId="77777777" w:rsidR="007A0580" w:rsidRDefault="002126A0" w:rsidP="00AA25F5">
      <w:pPr>
        <w:spacing w:line="240" w:lineRule="auto"/>
        <w:ind w:left="720"/>
        <w:rPr>
          <w:rFonts w:ascii="Times New Roman" w:hAnsi="Times New Roman" w:cs="Times New Roman"/>
          <w:sz w:val="24"/>
          <w:szCs w:val="24"/>
        </w:rPr>
      </w:pPr>
      <w:r w:rsidRPr="002126A0">
        <w:rPr>
          <w:rFonts w:ascii="Times New Roman" w:hAnsi="Times New Roman" w:cs="Times New Roman"/>
          <w:sz w:val="24"/>
          <w:szCs w:val="24"/>
        </w:rPr>
        <w:t>struggle and to solve problems</w:t>
      </w:r>
      <w:r>
        <w:rPr>
          <w:rFonts w:ascii="Times New Roman" w:hAnsi="Times New Roman" w:cs="Times New Roman"/>
          <w:sz w:val="24"/>
          <w:szCs w:val="24"/>
        </w:rPr>
        <w:t>’</w:t>
      </w:r>
      <w:r w:rsidRPr="002126A0">
        <w:rPr>
          <w:rFonts w:ascii="Times New Roman" w:hAnsi="Times New Roman" w:cs="Times New Roman"/>
          <w:sz w:val="24"/>
          <w:szCs w:val="24"/>
        </w:rPr>
        <w:t>.</w:t>
      </w:r>
    </w:p>
    <w:p w14:paraId="72B6BDD3" w14:textId="77777777" w:rsidR="002126A0" w:rsidRDefault="002126A0" w:rsidP="002126A0">
      <w:pPr>
        <w:spacing w:line="240" w:lineRule="auto"/>
        <w:ind w:left="720"/>
        <w:rPr>
          <w:rFonts w:ascii="Times New Roman" w:hAnsi="Times New Roman" w:cs="Times New Roman"/>
          <w:sz w:val="24"/>
          <w:szCs w:val="24"/>
        </w:rPr>
      </w:pPr>
    </w:p>
    <w:p w14:paraId="679D2D41" w14:textId="2EF11981" w:rsidR="00323C64" w:rsidRDefault="002126A0" w:rsidP="00AA25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fantastic description </w:t>
      </w:r>
      <w:r w:rsidR="009B546A">
        <w:rPr>
          <w:rFonts w:ascii="Times New Roman" w:hAnsi="Times New Roman" w:cs="Times New Roman"/>
          <w:sz w:val="24"/>
          <w:szCs w:val="24"/>
        </w:rPr>
        <w:t xml:space="preserve">shows that education </w:t>
      </w:r>
      <w:r>
        <w:rPr>
          <w:rFonts w:ascii="Times New Roman" w:hAnsi="Times New Roman" w:cs="Times New Roman"/>
          <w:sz w:val="24"/>
          <w:szCs w:val="24"/>
        </w:rPr>
        <w:t xml:space="preserve">covers so much more than just a career </w:t>
      </w:r>
      <w:r w:rsidR="001C003B">
        <w:rPr>
          <w:rFonts w:ascii="Times New Roman" w:hAnsi="Times New Roman" w:cs="Times New Roman"/>
          <w:sz w:val="24"/>
          <w:szCs w:val="24"/>
        </w:rPr>
        <w:t>it describes how</w:t>
      </w:r>
      <w:r w:rsidR="009B546A">
        <w:rPr>
          <w:rFonts w:ascii="Times New Roman" w:hAnsi="Times New Roman" w:cs="Times New Roman"/>
          <w:sz w:val="24"/>
          <w:szCs w:val="24"/>
        </w:rPr>
        <w:t xml:space="preserve"> it can </w:t>
      </w:r>
      <w:r w:rsidR="001C003B">
        <w:rPr>
          <w:rFonts w:ascii="Times New Roman" w:hAnsi="Times New Roman" w:cs="Times New Roman"/>
          <w:sz w:val="24"/>
          <w:szCs w:val="24"/>
        </w:rPr>
        <w:t xml:space="preserve">mould us into well balanced individuals, </w:t>
      </w:r>
      <w:r>
        <w:rPr>
          <w:rFonts w:ascii="Times New Roman" w:hAnsi="Times New Roman" w:cs="Times New Roman"/>
          <w:sz w:val="24"/>
          <w:szCs w:val="24"/>
        </w:rPr>
        <w:t>although without th</w:t>
      </w:r>
      <w:r w:rsidR="001C003B">
        <w:rPr>
          <w:rFonts w:ascii="Times New Roman" w:hAnsi="Times New Roman" w:cs="Times New Roman"/>
          <w:sz w:val="24"/>
          <w:szCs w:val="24"/>
        </w:rPr>
        <w:t xml:space="preserve">is </w:t>
      </w:r>
      <w:r>
        <w:rPr>
          <w:rFonts w:ascii="Times New Roman" w:hAnsi="Times New Roman" w:cs="Times New Roman"/>
          <w:sz w:val="24"/>
          <w:szCs w:val="24"/>
        </w:rPr>
        <w:t>a career would be un</w:t>
      </w:r>
      <w:r w:rsidR="00C74217">
        <w:rPr>
          <w:rFonts w:ascii="Times New Roman" w:hAnsi="Times New Roman" w:cs="Times New Roman"/>
          <w:sz w:val="24"/>
          <w:szCs w:val="24"/>
        </w:rPr>
        <w:t xml:space="preserve">likely. </w:t>
      </w:r>
      <w:r w:rsidR="00C512E2">
        <w:rPr>
          <w:rFonts w:ascii="Times New Roman" w:hAnsi="Times New Roman" w:cs="Times New Roman"/>
          <w:sz w:val="24"/>
          <w:szCs w:val="24"/>
        </w:rPr>
        <w:t>Therefore</w:t>
      </w:r>
      <w:r w:rsidR="001C003B">
        <w:rPr>
          <w:rFonts w:ascii="Times New Roman" w:hAnsi="Times New Roman" w:cs="Times New Roman"/>
          <w:sz w:val="24"/>
          <w:szCs w:val="24"/>
        </w:rPr>
        <w:t xml:space="preserve"> it is vital that all children can access a good </w:t>
      </w:r>
      <w:r w:rsidR="009B546A">
        <w:rPr>
          <w:rFonts w:ascii="Times New Roman" w:hAnsi="Times New Roman" w:cs="Times New Roman"/>
          <w:sz w:val="24"/>
          <w:szCs w:val="24"/>
        </w:rPr>
        <w:t xml:space="preserve">quality </w:t>
      </w:r>
      <w:r w:rsidR="001C003B">
        <w:rPr>
          <w:rFonts w:ascii="Times New Roman" w:hAnsi="Times New Roman" w:cs="Times New Roman"/>
          <w:sz w:val="24"/>
          <w:szCs w:val="24"/>
        </w:rPr>
        <w:t>education. Article 28 0f the UNCRC (1989) also states that ‘primary school should be free, secondary school should be available to all children …richer countries must help poorer countries to achieve this’</w:t>
      </w:r>
      <w:r w:rsidR="000504EA">
        <w:rPr>
          <w:rFonts w:ascii="Times New Roman" w:hAnsi="Times New Roman" w:cs="Times New Roman"/>
          <w:sz w:val="24"/>
          <w:szCs w:val="24"/>
        </w:rPr>
        <w:t xml:space="preserve"> before looking into the current issues faced in global education, it is important to mention that while in an ideal world richer countries would have no issues within their education system therefore would be able to contribute to poorer countries</w:t>
      </w:r>
      <w:r w:rsidR="007200D2">
        <w:rPr>
          <w:rFonts w:ascii="Times New Roman" w:hAnsi="Times New Roman" w:cs="Times New Roman"/>
          <w:sz w:val="24"/>
          <w:szCs w:val="24"/>
        </w:rPr>
        <w:t xml:space="preserve">. </w:t>
      </w:r>
      <w:r w:rsidR="00C74217">
        <w:rPr>
          <w:rFonts w:ascii="Times New Roman" w:hAnsi="Times New Roman" w:cs="Times New Roman"/>
          <w:sz w:val="24"/>
          <w:szCs w:val="24"/>
        </w:rPr>
        <w:t>L</w:t>
      </w:r>
      <w:r w:rsidR="007200D2">
        <w:rPr>
          <w:rFonts w:ascii="Times New Roman" w:hAnsi="Times New Roman" w:cs="Times New Roman"/>
          <w:sz w:val="24"/>
          <w:szCs w:val="24"/>
        </w:rPr>
        <w:t xml:space="preserve">ast year the UK donated £13.3 billion to foreign aid and in the same year made cuts to its own education budget, </w:t>
      </w:r>
      <w:r w:rsidR="007200D2">
        <w:rPr>
          <w:rFonts w:ascii="Times New Roman" w:hAnsi="Times New Roman" w:cs="Times New Roman"/>
          <w:sz w:val="24"/>
          <w:szCs w:val="24"/>
        </w:rPr>
        <w:lastRenderedPageBreak/>
        <w:t>while this</w:t>
      </w:r>
      <w:r w:rsidR="00C74217">
        <w:rPr>
          <w:rFonts w:ascii="Times New Roman" w:hAnsi="Times New Roman" w:cs="Times New Roman"/>
          <w:sz w:val="24"/>
          <w:szCs w:val="24"/>
        </w:rPr>
        <w:t xml:space="preserve"> </w:t>
      </w:r>
      <w:r w:rsidR="007200D2">
        <w:rPr>
          <w:rFonts w:ascii="Times New Roman" w:hAnsi="Times New Roman" w:cs="Times New Roman"/>
          <w:sz w:val="24"/>
          <w:szCs w:val="24"/>
        </w:rPr>
        <w:t>may seem absurd with Brexit looming and the country is in such economic uncertainty some may argue that the money would be spent better in the UK (The Week, 2018).</w:t>
      </w:r>
      <w:r w:rsidR="00C74217">
        <w:rPr>
          <w:rFonts w:ascii="Times New Roman" w:hAnsi="Times New Roman" w:cs="Times New Roman"/>
          <w:sz w:val="24"/>
          <w:szCs w:val="24"/>
        </w:rPr>
        <w:t xml:space="preserve"> </w:t>
      </w:r>
      <w:r w:rsidR="00DF0E87">
        <w:rPr>
          <w:rFonts w:ascii="Times New Roman" w:hAnsi="Times New Roman" w:cs="Times New Roman"/>
          <w:sz w:val="24"/>
          <w:szCs w:val="24"/>
        </w:rPr>
        <w:t xml:space="preserve">Yet with that said due to international aid 50 million more children are in education and that can only have a positive effect on global growth (Recom, 2013). </w:t>
      </w:r>
    </w:p>
    <w:p w14:paraId="13DDFC25" w14:textId="77777777" w:rsidR="00413E1C" w:rsidRDefault="00413E1C" w:rsidP="002126A0">
      <w:pPr>
        <w:spacing w:line="360" w:lineRule="auto"/>
        <w:rPr>
          <w:rFonts w:ascii="Times New Roman" w:hAnsi="Times New Roman" w:cs="Times New Roman"/>
          <w:sz w:val="24"/>
          <w:szCs w:val="24"/>
        </w:rPr>
      </w:pPr>
    </w:p>
    <w:p w14:paraId="461ECFA3" w14:textId="495E157E" w:rsidR="00413E1C" w:rsidRDefault="00413E1C" w:rsidP="00AD0C57">
      <w:p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Pr="00413E1C">
        <w:rPr>
          <w:rFonts w:ascii="Times New Roman" w:hAnsi="Times New Roman" w:cs="Times New Roman"/>
          <w:sz w:val="24"/>
          <w:szCs w:val="24"/>
        </w:rPr>
        <w:t xml:space="preserve">hat is a global education and what does it offer to students? According to Hicks (2010) global education ‘enables people to understand the links between their own lives and those of people throughout the world’, whilst ‘increasing the understanding of the economic, cultural, political and environmental influences which shape our lives’. By ‘developing the skills, attitudes and values which enable people to work together to bring about change and take control of their own lives’, a global education can help people to ‘works towards achieving a more just and sustainable world in which power and resources are more equitably shared’ by encouraging the next generation to be more aware of global issues and how </w:t>
      </w:r>
      <w:r w:rsidR="000669BB" w:rsidRPr="00413E1C">
        <w:rPr>
          <w:rFonts w:ascii="Times New Roman" w:hAnsi="Times New Roman" w:cs="Times New Roman"/>
          <w:sz w:val="24"/>
          <w:szCs w:val="24"/>
        </w:rPr>
        <w:t>others’</w:t>
      </w:r>
      <w:r w:rsidRPr="00413E1C">
        <w:rPr>
          <w:rFonts w:ascii="Times New Roman" w:hAnsi="Times New Roman" w:cs="Times New Roman"/>
          <w:sz w:val="24"/>
          <w:szCs w:val="24"/>
        </w:rPr>
        <w:t xml:space="preserve"> lives differ to their own, they can make more informed choices and understanding the affects this can have. The DCELLS (2008) have released documents advising school on the way to embed the global education into all forms of learning, encouraging all current pupils to have a global perspective on life. In comparision Niger became members of the Global Partnerships in Education in 2002 and set out a long term programme to reform their education system in attempts to better the chances for children there, currently they are still working hard to improve the attainment and enrolment figures within the country before they can focus on encouraging a global view on education (GPE, 2018).</w:t>
      </w:r>
      <w:r w:rsidR="00081D8B">
        <w:rPr>
          <w:rFonts w:ascii="Times New Roman" w:hAnsi="Times New Roman" w:cs="Times New Roman"/>
          <w:sz w:val="24"/>
          <w:szCs w:val="24"/>
        </w:rPr>
        <w:t xml:space="preserve"> In 2015 the United Nations </w:t>
      </w:r>
      <w:r w:rsidR="00D01D5D">
        <w:rPr>
          <w:rFonts w:ascii="Times New Roman" w:hAnsi="Times New Roman" w:cs="Times New Roman"/>
          <w:sz w:val="24"/>
          <w:szCs w:val="24"/>
        </w:rPr>
        <w:t>began the transforming our world agenda, this is described as ‘</w:t>
      </w:r>
      <w:r w:rsidR="00D01D5D" w:rsidRPr="00D01D5D">
        <w:rPr>
          <w:rFonts w:ascii="Times New Roman" w:hAnsi="Times New Roman" w:cs="Times New Roman"/>
          <w:sz w:val="24"/>
          <w:szCs w:val="24"/>
        </w:rPr>
        <w:t>a plan of action for people, planet and prosperity</w:t>
      </w:r>
      <w:r w:rsidR="00D01D5D">
        <w:rPr>
          <w:rFonts w:ascii="Times New Roman" w:hAnsi="Times New Roman" w:cs="Times New Roman"/>
          <w:sz w:val="24"/>
          <w:szCs w:val="24"/>
        </w:rPr>
        <w:t>’ its main aims are to end poverty, protact the planet from degradation, ‘</w:t>
      </w:r>
      <w:r w:rsidR="00D01D5D" w:rsidRPr="00D01D5D">
        <w:rPr>
          <w:rFonts w:ascii="Times New Roman" w:hAnsi="Times New Roman" w:cs="Times New Roman"/>
          <w:sz w:val="24"/>
          <w:szCs w:val="24"/>
        </w:rPr>
        <w:t>ensure that all human beings can enjoy prosperous and fulfilling lives and that economic, social and technological progress occurs in harmony with nature</w:t>
      </w:r>
      <w:r w:rsidR="00D01D5D">
        <w:rPr>
          <w:rFonts w:ascii="Times New Roman" w:hAnsi="Times New Roman" w:cs="Times New Roman"/>
          <w:sz w:val="24"/>
          <w:szCs w:val="24"/>
        </w:rPr>
        <w:t xml:space="preserve">’ and create </w:t>
      </w:r>
      <w:r w:rsidR="00D01D5D" w:rsidRPr="00D01D5D">
        <w:rPr>
          <w:rFonts w:ascii="Times New Roman" w:hAnsi="Times New Roman" w:cs="Times New Roman"/>
          <w:sz w:val="24"/>
          <w:szCs w:val="24"/>
        </w:rPr>
        <w:t>peaceful, and inclusive societie</w:t>
      </w:r>
      <w:r w:rsidR="00D01D5D">
        <w:rPr>
          <w:rFonts w:ascii="Times New Roman" w:hAnsi="Times New Roman" w:cs="Times New Roman"/>
          <w:sz w:val="24"/>
          <w:szCs w:val="24"/>
        </w:rPr>
        <w:t xml:space="preserve">s. These points will be noted in the actions planned in Niger and also the UK. The Global </w:t>
      </w:r>
      <w:r w:rsidR="000669BB">
        <w:rPr>
          <w:rFonts w:ascii="Times New Roman" w:hAnsi="Times New Roman" w:cs="Times New Roman"/>
          <w:sz w:val="24"/>
          <w:szCs w:val="24"/>
        </w:rPr>
        <w:t>perspectives</w:t>
      </w:r>
      <w:r w:rsidR="00D01D5D">
        <w:rPr>
          <w:rFonts w:ascii="Times New Roman" w:hAnsi="Times New Roman" w:cs="Times New Roman"/>
          <w:sz w:val="24"/>
          <w:szCs w:val="24"/>
        </w:rPr>
        <w:t xml:space="preserve"> are very closely linked to those of the UN sustainable futures agenda </w:t>
      </w:r>
      <w:r w:rsidR="000669BB">
        <w:rPr>
          <w:rFonts w:ascii="Times New Roman" w:hAnsi="Times New Roman" w:cs="Times New Roman"/>
          <w:sz w:val="24"/>
          <w:szCs w:val="24"/>
        </w:rPr>
        <w:t>(2015)</w:t>
      </w:r>
      <w:r w:rsidR="00D01D5D">
        <w:rPr>
          <w:rFonts w:ascii="Times New Roman" w:hAnsi="Times New Roman" w:cs="Times New Roman"/>
          <w:sz w:val="24"/>
          <w:szCs w:val="24"/>
        </w:rPr>
        <w:t>and this shows unity going forward.</w:t>
      </w:r>
    </w:p>
    <w:p w14:paraId="271082E6" w14:textId="77777777" w:rsidR="00413E1C" w:rsidRDefault="00413E1C" w:rsidP="00AD0C57">
      <w:pPr>
        <w:spacing w:line="360" w:lineRule="auto"/>
        <w:jc w:val="both"/>
        <w:rPr>
          <w:rFonts w:ascii="Times New Roman" w:hAnsi="Times New Roman" w:cs="Times New Roman"/>
          <w:sz w:val="24"/>
          <w:szCs w:val="24"/>
        </w:rPr>
      </w:pPr>
    </w:p>
    <w:p w14:paraId="3F7A6D7F" w14:textId="7AA1E26C" w:rsidR="00DF0E87" w:rsidRDefault="00F13D22" w:rsidP="000669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next part of this assignment the focus will be on Africa’s own version of the </w:t>
      </w:r>
      <w:r w:rsidR="00AA25F5">
        <w:rPr>
          <w:rFonts w:ascii="Times New Roman" w:hAnsi="Times New Roman" w:cs="Times New Roman"/>
          <w:sz w:val="24"/>
          <w:szCs w:val="24"/>
        </w:rPr>
        <w:t>UNCRC and</w:t>
      </w:r>
      <w:r w:rsidR="00C512E2">
        <w:rPr>
          <w:rFonts w:ascii="Times New Roman" w:hAnsi="Times New Roman" w:cs="Times New Roman"/>
          <w:sz w:val="24"/>
          <w:szCs w:val="24"/>
        </w:rPr>
        <w:t xml:space="preserve"> compar</w:t>
      </w:r>
      <w:r w:rsidR="00AA25F5">
        <w:rPr>
          <w:rFonts w:ascii="Times New Roman" w:hAnsi="Times New Roman" w:cs="Times New Roman"/>
          <w:sz w:val="24"/>
          <w:szCs w:val="24"/>
        </w:rPr>
        <w:t>e</w:t>
      </w:r>
      <w:r w:rsidR="00C512E2">
        <w:rPr>
          <w:rFonts w:ascii="Times New Roman" w:hAnsi="Times New Roman" w:cs="Times New Roman"/>
          <w:sz w:val="24"/>
          <w:szCs w:val="24"/>
        </w:rPr>
        <w:t xml:space="preserve"> it to the UNCRC. T</w:t>
      </w:r>
      <w:r>
        <w:rPr>
          <w:rFonts w:ascii="Times New Roman" w:hAnsi="Times New Roman" w:cs="Times New Roman"/>
          <w:sz w:val="24"/>
          <w:szCs w:val="24"/>
        </w:rPr>
        <w:t>he</w:t>
      </w:r>
      <w:r w:rsidRPr="00F13D22">
        <w:rPr>
          <w:rFonts w:ascii="Times New Roman" w:hAnsi="Times New Roman" w:cs="Times New Roman"/>
          <w:sz w:val="24"/>
          <w:szCs w:val="24"/>
        </w:rPr>
        <w:t xml:space="preserve"> African Charter on the Rights and Welfare of the Child (ACRWC) </w:t>
      </w:r>
      <w:r w:rsidR="00C512E2">
        <w:rPr>
          <w:rFonts w:ascii="Times New Roman" w:hAnsi="Times New Roman" w:cs="Times New Roman"/>
          <w:sz w:val="24"/>
          <w:szCs w:val="24"/>
        </w:rPr>
        <w:t xml:space="preserve">was created </w:t>
      </w:r>
      <w:r w:rsidR="008F7027">
        <w:rPr>
          <w:rFonts w:ascii="Times New Roman" w:hAnsi="Times New Roman" w:cs="Times New Roman"/>
          <w:sz w:val="24"/>
          <w:szCs w:val="24"/>
        </w:rPr>
        <w:t>as the</w:t>
      </w:r>
      <w:r w:rsidR="00C512E2">
        <w:rPr>
          <w:rFonts w:ascii="Times New Roman" w:hAnsi="Times New Roman" w:cs="Times New Roman"/>
          <w:sz w:val="24"/>
          <w:szCs w:val="24"/>
        </w:rPr>
        <w:t xml:space="preserve"> governments in Africa</w:t>
      </w:r>
      <w:r w:rsidR="008F7027">
        <w:rPr>
          <w:rFonts w:ascii="Times New Roman" w:hAnsi="Times New Roman" w:cs="Times New Roman"/>
          <w:sz w:val="24"/>
          <w:szCs w:val="24"/>
        </w:rPr>
        <w:t xml:space="preserve"> felt </w:t>
      </w:r>
      <w:r w:rsidR="00C512E2">
        <w:rPr>
          <w:rFonts w:ascii="Times New Roman" w:hAnsi="Times New Roman" w:cs="Times New Roman"/>
          <w:sz w:val="24"/>
          <w:szCs w:val="24"/>
        </w:rPr>
        <w:t>the UNCRC</w:t>
      </w:r>
      <w:r w:rsidR="008F7027">
        <w:rPr>
          <w:rFonts w:ascii="Times New Roman" w:hAnsi="Times New Roman" w:cs="Times New Roman"/>
          <w:sz w:val="24"/>
          <w:szCs w:val="24"/>
        </w:rPr>
        <w:t xml:space="preserve"> did not ‘adequately address African concerns’</w:t>
      </w:r>
      <w:r w:rsidR="008627FB">
        <w:rPr>
          <w:rFonts w:ascii="Times New Roman" w:hAnsi="Times New Roman" w:cs="Times New Roman"/>
          <w:sz w:val="24"/>
          <w:szCs w:val="24"/>
        </w:rPr>
        <w:t>(Adu-Gyamfi and Keating, 2013</w:t>
      </w:r>
      <w:r w:rsidR="008F7027">
        <w:rPr>
          <w:rFonts w:ascii="Times New Roman" w:hAnsi="Times New Roman" w:cs="Times New Roman"/>
          <w:sz w:val="24"/>
          <w:szCs w:val="24"/>
        </w:rPr>
        <w:t xml:space="preserve"> </w:t>
      </w:r>
      <w:r w:rsidRPr="00F13D22">
        <w:rPr>
          <w:rFonts w:ascii="Times New Roman" w:hAnsi="Times New Roman" w:cs="Times New Roman"/>
          <w:sz w:val="24"/>
          <w:szCs w:val="24"/>
        </w:rPr>
        <w:t>w</w:t>
      </w:r>
      <w:r>
        <w:rPr>
          <w:rFonts w:ascii="Times New Roman" w:hAnsi="Times New Roman" w:cs="Times New Roman"/>
          <w:sz w:val="24"/>
          <w:szCs w:val="24"/>
        </w:rPr>
        <w:t>hi</w:t>
      </w:r>
      <w:r w:rsidR="008F7027">
        <w:rPr>
          <w:rFonts w:ascii="Times New Roman" w:hAnsi="Times New Roman" w:cs="Times New Roman"/>
          <w:sz w:val="24"/>
          <w:szCs w:val="24"/>
        </w:rPr>
        <w:t>le it</w:t>
      </w:r>
      <w:r>
        <w:rPr>
          <w:rFonts w:ascii="Times New Roman" w:hAnsi="Times New Roman" w:cs="Times New Roman"/>
          <w:sz w:val="24"/>
          <w:szCs w:val="24"/>
        </w:rPr>
        <w:t xml:space="preserve"> is similar to the UNCRC </w:t>
      </w:r>
      <w:r>
        <w:rPr>
          <w:rFonts w:ascii="Times New Roman" w:hAnsi="Times New Roman" w:cs="Times New Roman"/>
          <w:sz w:val="24"/>
          <w:szCs w:val="24"/>
        </w:rPr>
        <w:lastRenderedPageBreak/>
        <w:t xml:space="preserve">but there are a few obvious differences including </w:t>
      </w:r>
      <w:r w:rsidR="008F7027">
        <w:rPr>
          <w:rFonts w:ascii="Times New Roman" w:hAnsi="Times New Roman" w:cs="Times New Roman"/>
          <w:sz w:val="24"/>
          <w:szCs w:val="24"/>
        </w:rPr>
        <w:t>the ACRWC states that harmful customs and traditions is prohibited, yet the UNCRC does not mention this</w:t>
      </w:r>
      <w:r w:rsidR="008627FB">
        <w:rPr>
          <w:rFonts w:ascii="Times New Roman" w:hAnsi="Times New Roman" w:cs="Times New Roman"/>
          <w:sz w:val="24"/>
          <w:szCs w:val="24"/>
        </w:rPr>
        <w:t xml:space="preserve"> (Adu-Gyamfi and Keating, 2013</w:t>
      </w:r>
      <w:r w:rsidR="00AA25F5">
        <w:rPr>
          <w:rFonts w:ascii="Times New Roman" w:hAnsi="Times New Roman" w:cs="Times New Roman"/>
          <w:sz w:val="24"/>
          <w:szCs w:val="24"/>
        </w:rPr>
        <w:t xml:space="preserve">) in fact according to the Children’ and young people’s Commissioner for Scotland (2018) Article 17 states that children should be able to access information </w:t>
      </w:r>
      <w:r w:rsidR="00AD0C57">
        <w:rPr>
          <w:rFonts w:ascii="Times New Roman" w:hAnsi="Times New Roman" w:cs="Times New Roman"/>
          <w:sz w:val="24"/>
          <w:szCs w:val="24"/>
        </w:rPr>
        <w:t>that help them to learn to respect their culture</w:t>
      </w:r>
      <w:r w:rsidR="008F7027">
        <w:rPr>
          <w:rFonts w:ascii="Times New Roman" w:hAnsi="Times New Roman" w:cs="Times New Roman"/>
          <w:sz w:val="24"/>
          <w:szCs w:val="24"/>
        </w:rPr>
        <w:t>,</w:t>
      </w:r>
      <w:r w:rsidR="00AD0C57">
        <w:rPr>
          <w:rFonts w:ascii="Times New Roman" w:hAnsi="Times New Roman" w:cs="Times New Roman"/>
          <w:sz w:val="24"/>
          <w:szCs w:val="24"/>
        </w:rPr>
        <w:t xml:space="preserve"> these contradicting views lead us to question at what extent does culture and tradition become harmful.</w:t>
      </w:r>
      <w:r w:rsidR="008F7027">
        <w:rPr>
          <w:rFonts w:ascii="Times New Roman" w:hAnsi="Times New Roman" w:cs="Times New Roman"/>
          <w:sz w:val="24"/>
          <w:szCs w:val="24"/>
        </w:rPr>
        <w:t xml:space="preserve"> </w:t>
      </w:r>
      <w:r w:rsidR="000669BB">
        <w:rPr>
          <w:rFonts w:ascii="Times New Roman" w:hAnsi="Times New Roman" w:cs="Times New Roman"/>
          <w:sz w:val="24"/>
          <w:szCs w:val="24"/>
        </w:rPr>
        <w:t>Additionally,</w:t>
      </w:r>
      <w:r w:rsidR="008F7027">
        <w:rPr>
          <w:rFonts w:ascii="Times New Roman" w:hAnsi="Times New Roman" w:cs="Times New Roman"/>
          <w:sz w:val="24"/>
          <w:szCs w:val="24"/>
        </w:rPr>
        <w:t xml:space="preserve"> the ACRWC states the responsibilities of the child </w:t>
      </w:r>
      <w:r w:rsidR="009C1711">
        <w:rPr>
          <w:rFonts w:ascii="Times New Roman" w:hAnsi="Times New Roman" w:cs="Times New Roman"/>
          <w:sz w:val="24"/>
          <w:szCs w:val="24"/>
        </w:rPr>
        <w:t>which again goes unmentioned in the UNCRC and finally the UNCRC forbids corporal punishment of any kind while the ACRWC has a less clear view on this subject stating that ‘d</w:t>
      </w:r>
      <w:r w:rsidR="009C1711" w:rsidRPr="009C1711">
        <w:rPr>
          <w:rFonts w:ascii="Times New Roman" w:hAnsi="Times New Roman" w:cs="Times New Roman"/>
          <w:sz w:val="24"/>
          <w:szCs w:val="24"/>
        </w:rPr>
        <w:t>iscipline is administered with humanity and in a manner consistent with the inherent dignity of the child.</w:t>
      </w:r>
      <w:r w:rsidR="009C1711">
        <w:rPr>
          <w:rFonts w:ascii="Times New Roman" w:hAnsi="Times New Roman" w:cs="Times New Roman"/>
          <w:sz w:val="24"/>
          <w:szCs w:val="24"/>
        </w:rPr>
        <w:t>’</w:t>
      </w:r>
      <w:r w:rsidR="008627FB">
        <w:rPr>
          <w:rFonts w:ascii="Times New Roman" w:hAnsi="Times New Roman" w:cs="Times New Roman"/>
          <w:sz w:val="24"/>
          <w:szCs w:val="24"/>
        </w:rPr>
        <w:t xml:space="preserve"> Suggesting that discipline in the form of corporal punishment is supported by the ACRWC which opposes the view on the UNCRC as they call for any form of corporal punishment to be unlawful </w:t>
      </w:r>
      <w:r w:rsidR="009C1711">
        <w:rPr>
          <w:rFonts w:ascii="Times New Roman" w:hAnsi="Times New Roman" w:cs="Times New Roman"/>
          <w:sz w:val="24"/>
          <w:szCs w:val="24"/>
        </w:rPr>
        <w:t>(Adu-Gyamfi and Keating, 2013).</w:t>
      </w:r>
      <w:r w:rsidR="008627FB">
        <w:rPr>
          <w:rFonts w:ascii="Times New Roman" w:hAnsi="Times New Roman" w:cs="Times New Roman"/>
          <w:sz w:val="24"/>
          <w:szCs w:val="24"/>
        </w:rPr>
        <w:t xml:space="preserve"> </w:t>
      </w:r>
    </w:p>
    <w:p w14:paraId="56C786F7" w14:textId="77777777" w:rsidR="008627FB" w:rsidRDefault="008627FB" w:rsidP="000669BB">
      <w:pPr>
        <w:spacing w:line="360" w:lineRule="auto"/>
        <w:jc w:val="both"/>
        <w:rPr>
          <w:rFonts w:ascii="Times New Roman" w:hAnsi="Times New Roman" w:cs="Times New Roman"/>
          <w:sz w:val="24"/>
          <w:szCs w:val="24"/>
        </w:rPr>
      </w:pPr>
    </w:p>
    <w:p w14:paraId="09A482E8" w14:textId="010C7A36" w:rsidR="004930BE" w:rsidRDefault="00033FA3" w:rsidP="000669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previously mentioned </w:t>
      </w:r>
      <w:r w:rsidR="000669BB">
        <w:rPr>
          <w:rFonts w:ascii="Times New Roman" w:hAnsi="Times New Roman" w:cs="Times New Roman"/>
          <w:sz w:val="24"/>
          <w:szCs w:val="24"/>
        </w:rPr>
        <w:t>in regard to</w:t>
      </w:r>
      <w:r w:rsidR="00C7466C">
        <w:rPr>
          <w:rFonts w:ascii="Times New Roman" w:hAnsi="Times New Roman" w:cs="Times New Roman"/>
          <w:sz w:val="24"/>
          <w:szCs w:val="24"/>
        </w:rPr>
        <w:t xml:space="preserve"> education</w:t>
      </w:r>
      <w:r w:rsidR="000669BB">
        <w:rPr>
          <w:rFonts w:ascii="Times New Roman" w:hAnsi="Times New Roman" w:cs="Times New Roman"/>
          <w:sz w:val="24"/>
          <w:szCs w:val="24"/>
        </w:rPr>
        <w:t>,</w:t>
      </w:r>
      <w:r w:rsidR="00C7466C">
        <w:rPr>
          <w:rFonts w:ascii="Times New Roman" w:hAnsi="Times New Roman" w:cs="Times New Roman"/>
          <w:sz w:val="24"/>
          <w:szCs w:val="24"/>
        </w:rPr>
        <w:t xml:space="preserve"> </w:t>
      </w:r>
      <w:r>
        <w:rPr>
          <w:rFonts w:ascii="Times New Roman" w:hAnsi="Times New Roman" w:cs="Times New Roman"/>
          <w:sz w:val="24"/>
          <w:szCs w:val="24"/>
        </w:rPr>
        <w:t>Niger is one of the lowest performing countries</w:t>
      </w:r>
      <w:r w:rsidR="00C7466C">
        <w:rPr>
          <w:rFonts w:ascii="Times New Roman" w:hAnsi="Times New Roman" w:cs="Times New Roman"/>
          <w:sz w:val="24"/>
          <w:szCs w:val="24"/>
        </w:rPr>
        <w:t>,</w:t>
      </w:r>
      <w:r>
        <w:rPr>
          <w:rFonts w:ascii="Times New Roman" w:hAnsi="Times New Roman" w:cs="Times New Roman"/>
          <w:sz w:val="24"/>
          <w:szCs w:val="24"/>
        </w:rPr>
        <w:t xml:space="preserve"> </w:t>
      </w:r>
      <w:r w:rsidR="00E624EF">
        <w:rPr>
          <w:rFonts w:ascii="Times New Roman" w:hAnsi="Times New Roman" w:cs="Times New Roman"/>
          <w:sz w:val="24"/>
          <w:szCs w:val="24"/>
        </w:rPr>
        <w:t>with citizens of Niger only expected to complete 5.4 years schooling in comparison to 16.3 years in</w:t>
      </w:r>
      <w:r w:rsidR="00C7466C">
        <w:rPr>
          <w:rFonts w:ascii="Times New Roman" w:hAnsi="Times New Roman" w:cs="Times New Roman"/>
          <w:sz w:val="24"/>
          <w:szCs w:val="24"/>
        </w:rPr>
        <w:t xml:space="preserve"> the UK</w:t>
      </w:r>
      <w:r w:rsidR="00E624EF">
        <w:rPr>
          <w:rFonts w:ascii="Times New Roman" w:hAnsi="Times New Roman" w:cs="Times New Roman"/>
          <w:sz w:val="24"/>
          <w:szCs w:val="24"/>
        </w:rPr>
        <w:t xml:space="preserve"> (</w:t>
      </w:r>
      <w:r w:rsidR="00CD1EE7">
        <w:rPr>
          <w:rFonts w:ascii="Times New Roman" w:hAnsi="Times New Roman" w:cs="Times New Roman"/>
          <w:sz w:val="24"/>
          <w:szCs w:val="24"/>
        </w:rPr>
        <w:t>United Nations Development Programme,</w:t>
      </w:r>
      <w:r w:rsidR="00E624EF">
        <w:rPr>
          <w:rFonts w:ascii="Times New Roman" w:hAnsi="Times New Roman" w:cs="Times New Roman"/>
          <w:sz w:val="24"/>
          <w:szCs w:val="24"/>
        </w:rPr>
        <w:t xml:space="preserve"> 201</w:t>
      </w:r>
      <w:r w:rsidR="00CD1EE7">
        <w:rPr>
          <w:rFonts w:ascii="Times New Roman" w:hAnsi="Times New Roman" w:cs="Times New Roman"/>
          <w:sz w:val="24"/>
          <w:szCs w:val="24"/>
        </w:rPr>
        <w:t>2</w:t>
      </w:r>
      <w:r w:rsidR="00E624EF">
        <w:rPr>
          <w:rFonts w:ascii="Times New Roman" w:hAnsi="Times New Roman" w:cs="Times New Roman"/>
          <w:sz w:val="24"/>
          <w:szCs w:val="24"/>
        </w:rPr>
        <w:t>)</w:t>
      </w:r>
      <w:r>
        <w:rPr>
          <w:rFonts w:ascii="Times New Roman" w:hAnsi="Times New Roman" w:cs="Times New Roman"/>
          <w:sz w:val="24"/>
          <w:szCs w:val="24"/>
        </w:rPr>
        <w:t xml:space="preserve">. </w:t>
      </w:r>
      <w:r w:rsidR="00C7466C">
        <w:rPr>
          <w:rFonts w:ascii="Times New Roman" w:hAnsi="Times New Roman" w:cs="Times New Roman"/>
          <w:sz w:val="24"/>
          <w:szCs w:val="24"/>
        </w:rPr>
        <w:t>There are many barriers to education faced by Niger</w:t>
      </w:r>
      <w:r w:rsidR="00C512E2">
        <w:rPr>
          <w:rFonts w:ascii="Times New Roman" w:hAnsi="Times New Roman" w:cs="Times New Roman"/>
          <w:sz w:val="24"/>
          <w:szCs w:val="24"/>
        </w:rPr>
        <w:t xml:space="preserve"> the main being </w:t>
      </w:r>
      <w:r w:rsidR="00D07635">
        <w:rPr>
          <w:rFonts w:ascii="Times New Roman" w:hAnsi="Times New Roman" w:cs="Times New Roman"/>
          <w:sz w:val="24"/>
          <w:szCs w:val="24"/>
        </w:rPr>
        <w:t xml:space="preserve">poverty. Niger has a population of 17 million people and with 63% living in poverty this makes it one of the poorest countries in the world because of this the country depends highly on </w:t>
      </w:r>
      <w:r w:rsidR="00AD0C57">
        <w:rPr>
          <w:rFonts w:ascii="Times New Roman" w:hAnsi="Times New Roman" w:cs="Times New Roman"/>
          <w:sz w:val="24"/>
          <w:szCs w:val="24"/>
        </w:rPr>
        <w:t>financial</w:t>
      </w:r>
      <w:r w:rsidR="00D07635">
        <w:rPr>
          <w:rFonts w:ascii="Times New Roman" w:hAnsi="Times New Roman" w:cs="Times New Roman"/>
          <w:sz w:val="24"/>
          <w:szCs w:val="24"/>
        </w:rPr>
        <w:t xml:space="preserve"> assistance from foreign aid</w:t>
      </w:r>
      <w:r w:rsidR="00455B2D">
        <w:rPr>
          <w:rFonts w:ascii="Times New Roman" w:hAnsi="Times New Roman" w:cs="Times New Roman"/>
          <w:sz w:val="24"/>
          <w:szCs w:val="24"/>
        </w:rPr>
        <w:t xml:space="preserve"> with up to half of the government’s budget being made up in this way</w:t>
      </w:r>
      <w:r w:rsidR="00D07635">
        <w:rPr>
          <w:rFonts w:ascii="Times New Roman" w:hAnsi="Times New Roman" w:cs="Times New Roman"/>
          <w:sz w:val="24"/>
          <w:szCs w:val="24"/>
        </w:rPr>
        <w:t xml:space="preserve">, most of the countries economy is small scale farming and livestock (SOS </w:t>
      </w:r>
      <w:r w:rsidR="00AD0C57">
        <w:rPr>
          <w:rFonts w:ascii="Times New Roman" w:hAnsi="Times New Roman" w:cs="Times New Roman"/>
          <w:sz w:val="24"/>
          <w:szCs w:val="24"/>
        </w:rPr>
        <w:t>Children’s</w:t>
      </w:r>
      <w:r w:rsidR="00D07635">
        <w:rPr>
          <w:rFonts w:ascii="Times New Roman" w:hAnsi="Times New Roman" w:cs="Times New Roman"/>
          <w:sz w:val="24"/>
          <w:szCs w:val="24"/>
        </w:rPr>
        <w:t xml:space="preserve"> villages UK, no date)</w:t>
      </w:r>
      <w:r w:rsidR="00455B2D">
        <w:rPr>
          <w:rFonts w:ascii="Times New Roman" w:hAnsi="Times New Roman" w:cs="Times New Roman"/>
          <w:sz w:val="24"/>
          <w:szCs w:val="24"/>
        </w:rPr>
        <w:t>. This farming economy is often devasted by frequent droughts can leave millions of people starving</w:t>
      </w:r>
      <w:r w:rsidR="000669BB">
        <w:rPr>
          <w:rFonts w:ascii="Times New Roman" w:hAnsi="Times New Roman" w:cs="Times New Roman"/>
          <w:sz w:val="24"/>
          <w:szCs w:val="24"/>
        </w:rPr>
        <w:t>.</w:t>
      </w:r>
      <w:r w:rsidR="00455B2D">
        <w:rPr>
          <w:rFonts w:ascii="Times New Roman" w:hAnsi="Times New Roman" w:cs="Times New Roman"/>
          <w:sz w:val="24"/>
          <w:szCs w:val="24"/>
        </w:rPr>
        <w:t xml:space="preserve"> </w:t>
      </w:r>
      <w:r w:rsidR="000669BB">
        <w:rPr>
          <w:rFonts w:ascii="Times New Roman" w:hAnsi="Times New Roman" w:cs="Times New Roman"/>
          <w:sz w:val="24"/>
          <w:szCs w:val="24"/>
        </w:rPr>
        <w:t>I</w:t>
      </w:r>
      <w:r w:rsidR="00455B2D">
        <w:rPr>
          <w:rFonts w:ascii="Times New Roman" w:hAnsi="Times New Roman" w:cs="Times New Roman"/>
          <w:sz w:val="24"/>
          <w:szCs w:val="24"/>
        </w:rPr>
        <w:t xml:space="preserve">n fact 30% of the countries population in under nourished </w:t>
      </w:r>
      <w:r w:rsidR="008E4F5D">
        <w:rPr>
          <w:rFonts w:ascii="Times New Roman" w:hAnsi="Times New Roman" w:cs="Times New Roman"/>
          <w:sz w:val="24"/>
          <w:szCs w:val="24"/>
        </w:rPr>
        <w:t xml:space="preserve">and over half of rural populations </w:t>
      </w:r>
      <w:r w:rsidR="000669BB">
        <w:rPr>
          <w:rFonts w:ascii="Times New Roman" w:hAnsi="Times New Roman" w:cs="Times New Roman"/>
          <w:sz w:val="24"/>
          <w:szCs w:val="24"/>
        </w:rPr>
        <w:t xml:space="preserve">do </w:t>
      </w:r>
      <w:r w:rsidR="008E4F5D">
        <w:rPr>
          <w:rFonts w:ascii="Times New Roman" w:hAnsi="Times New Roman" w:cs="Times New Roman"/>
          <w:sz w:val="24"/>
          <w:szCs w:val="24"/>
        </w:rPr>
        <w:t xml:space="preserve">not having access to water </w:t>
      </w:r>
      <w:r w:rsidR="00455B2D">
        <w:rPr>
          <w:rFonts w:ascii="Times New Roman" w:hAnsi="Times New Roman" w:cs="Times New Roman"/>
          <w:sz w:val="24"/>
          <w:szCs w:val="24"/>
        </w:rPr>
        <w:t xml:space="preserve">(SOS </w:t>
      </w:r>
      <w:r w:rsidR="00AD0C57">
        <w:rPr>
          <w:rFonts w:ascii="Times New Roman" w:hAnsi="Times New Roman" w:cs="Times New Roman"/>
          <w:sz w:val="24"/>
          <w:szCs w:val="24"/>
        </w:rPr>
        <w:t>Children’s</w:t>
      </w:r>
      <w:r w:rsidR="00455B2D">
        <w:rPr>
          <w:rFonts w:ascii="Times New Roman" w:hAnsi="Times New Roman" w:cs="Times New Roman"/>
          <w:sz w:val="24"/>
          <w:szCs w:val="24"/>
        </w:rPr>
        <w:t xml:space="preserve"> villages UK, no date). With this in mind it is not </w:t>
      </w:r>
      <w:r w:rsidR="00BC236B">
        <w:rPr>
          <w:rFonts w:ascii="Times New Roman" w:hAnsi="Times New Roman" w:cs="Times New Roman"/>
          <w:sz w:val="24"/>
          <w:szCs w:val="24"/>
        </w:rPr>
        <w:t>surprising</w:t>
      </w:r>
      <w:r w:rsidR="00455B2D">
        <w:rPr>
          <w:rFonts w:ascii="Times New Roman" w:hAnsi="Times New Roman" w:cs="Times New Roman"/>
          <w:sz w:val="24"/>
          <w:szCs w:val="24"/>
        </w:rPr>
        <w:t xml:space="preserve"> that </w:t>
      </w:r>
      <w:r w:rsidR="00BC236B">
        <w:rPr>
          <w:rFonts w:ascii="Times New Roman" w:hAnsi="Times New Roman" w:cs="Times New Roman"/>
          <w:sz w:val="24"/>
          <w:szCs w:val="24"/>
        </w:rPr>
        <w:t>only 63</w:t>
      </w:r>
      <w:r w:rsidR="00455B2D">
        <w:rPr>
          <w:rFonts w:ascii="Times New Roman" w:hAnsi="Times New Roman" w:cs="Times New Roman"/>
          <w:sz w:val="24"/>
          <w:szCs w:val="24"/>
        </w:rPr>
        <w:t xml:space="preserve">% of children enrol in </w:t>
      </w:r>
      <w:r w:rsidR="00BC236B">
        <w:rPr>
          <w:rFonts w:ascii="Times New Roman" w:hAnsi="Times New Roman" w:cs="Times New Roman"/>
          <w:sz w:val="24"/>
          <w:szCs w:val="24"/>
        </w:rPr>
        <w:t xml:space="preserve">primary </w:t>
      </w:r>
      <w:r w:rsidR="00455B2D">
        <w:rPr>
          <w:rFonts w:ascii="Times New Roman" w:hAnsi="Times New Roman" w:cs="Times New Roman"/>
          <w:sz w:val="24"/>
          <w:szCs w:val="24"/>
        </w:rPr>
        <w:t xml:space="preserve">education </w:t>
      </w:r>
      <w:r w:rsidR="00BC236B">
        <w:rPr>
          <w:rFonts w:ascii="Times New Roman" w:hAnsi="Times New Roman" w:cs="Times New Roman"/>
          <w:sz w:val="24"/>
          <w:szCs w:val="24"/>
        </w:rPr>
        <w:t xml:space="preserve">(UNICEF, 2013) </w:t>
      </w:r>
      <w:r w:rsidR="00455B2D">
        <w:rPr>
          <w:rFonts w:ascii="Times New Roman" w:hAnsi="Times New Roman" w:cs="Times New Roman"/>
          <w:sz w:val="24"/>
          <w:szCs w:val="24"/>
        </w:rPr>
        <w:t>compared to the 99.66% in the UK</w:t>
      </w:r>
      <w:r w:rsidR="00BC236B">
        <w:rPr>
          <w:rFonts w:ascii="Times New Roman" w:hAnsi="Times New Roman" w:cs="Times New Roman"/>
          <w:sz w:val="24"/>
          <w:szCs w:val="24"/>
        </w:rPr>
        <w:t xml:space="preserve"> (Nation Master, 2018)</w:t>
      </w:r>
      <w:r w:rsidR="00455B2D">
        <w:rPr>
          <w:rFonts w:ascii="Times New Roman" w:hAnsi="Times New Roman" w:cs="Times New Roman"/>
          <w:sz w:val="24"/>
          <w:szCs w:val="24"/>
        </w:rPr>
        <w:t xml:space="preserve">. </w:t>
      </w:r>
      <w:r w:rsidR="00BC236B">
        <w:rPr>
          <w:rFonts w:ascii="Times New Roman" w:hAnsi="Times New Roman" w:cs="Times New Roman"/>
          <w:sz w:val="24"/>
          <w:szCs w:val="24"/>
        </w:rPr>
        <w:t xml:space="preserve">According to Maslow’s Hierarchy of Need humans are motivated by needs and the lower level must be </w:t>
      </w:r>
      <w:r w:rsidR="008E4F5D">
        <w:rPr>
          <w:rFonts w:ascii="Times New Roman" w:hAnsi="Times New Roman" w:cs="Times New Roman"/>
          <w:sz w:val="24"/>
          <w:szCs w:val="24"/>
        </w:rPr>
        <w:t>fulfilled</w:t>
      </w:r>
      <w:r w:rsidR="00BC236B">
        <w:rPr>
          <w:rFonts w:ascii="Times New Roman" w:hAnsi="Times New Roman" w:cs="Times New Roman"/>
          <w:sz w:val="24"/>
          <w:szCs w:val="24"/>
        </w:rPr>
        <w:t xml:space="preserve"> before </w:t>
      </w:r>
      <w:r w:rsidR="008E4F5D">
        <w:rPr>
          <w:rFonts w:ascii="Times New Roman" w:hAnsi="Times New Roman" w:cs="Times New Roman"/>
          <w:sz w:val="24"/>
          <w:szCs w:val="24"/>
        </w:rPr>
        <w:t>the higher levels, food and water come as the first needs that must be satisfied first (Gwynne, 1999).</w:t>
      </w:r>
      <w:r w:rsidR="00C23556">
        <w:rPr>
          <w:rFonts w:ascii="Times New Roman" w:hAnsi="Times New Roman" w:cs="Times New Roman"/>
          <w:sz w:val="24"/>
          <w:szCs w:val="24"/>
        </w:rPr>
        <w:t xml:space="preserve"> This can be seen in Niger as many children do not attend school</w:t>
      </w:r>
      <w:r w:rsidR="008E4F5D">
        <w:rPr>
          <w:rFonts w:ascii="Times New Roman" w:hAnsi="Times New Roman" w:cs="Times New Roman"/>
          <w:sz w:val="24"/>
          <w:szCs w:val="24"/>
        </w:rPr>
        <w:t xml:space="preserve"> in order to work to increase the families </w:t>
      </w:r>
      <w:r w:rsidR="00C23556">
        <w:rPr>
          <w:rFonts w:ascii="Times New Roman" w:hAnsi="Times New Roman" w:cs="Times New Roman"/>
          <w:sz w:val="24"/>
          <w:szCs w:val="24"/>
        </w:rPr>
        <w:t xml:space="preserve">income </w:t>
      </w:r>
      <w:bookmarkStart w:id="0" w:name="_Hlk513733390"/>
      <w:r w:rsidR="00C23556">
        <w:rPr>
          <w:rFonts w:ascii="Times New Roman" w:hAnsi="Times New Roman" w:cs="Times New Roman"/>
          <w:sz w:val="24"/>
          <w:szCs w:val="24"/>
        </w:rPr>
        <w:t xml:space="preserve">(Huyghe and </w:t>
      </w:r>
      <w:r w:rsidR="00C23556" w:rsidRPr="00C23556">
        <w:rPr>
          <w:rFonts w:ascii="Times New Roman" w:hAnsi="Times New Roman" w:cs="Times New Roman"/>
          <w:sz w:val="24"/>
          <w:szCs w:val="24"/>
        </w:rPr>
        <w:t>Mebrahtu</w:t>
      </w:r>
      <w:bookmarkEnd w:id="0"/>
      <w:r w:rsidR="00C23556">
        <w:rPr>
          <w:rFonts w:ascii="Times New Roman" w:hAnsi="Times New Roman" w:cs="Times New Roman"/>
          <w:sz w:val="24"/>
          <w:szCs w:val="24"/>
        </w:rPr>
        <w:t xml:space="preserve">, 2012). </w:t>
      </w:r>
      <w:r w:rsidR="004930BE">
        <w:rPr>
          <w:rFonts w:ascii="Times New Roman" w:hAnsi="Times New Roman" w:cs="Times New Roman"/>
          <w:sz w:val="24"/>
          <w:szCs w:val="24"/>
        </w:rPr>
        <w:t xml:space="preserve">This report describes a child aged 12 having to go to work to get food, he describes the job of painful, but he has to do his best or his pay get cut. He continues to say his boss makes it possible for him to have three meals a day </w:t>
      </w:r>
      <w:r w:rsidR="004930BE" w:rsidRPr="004930BE">
        <w:rPr>
          <w:rFonts w:ascii="Times New Roman" w:hAnsi="Times New Roman" w:cs="Times New Roman"/>
          <w:sz w:val="24"/>
          <w:szCs w:val="24"/>
        </w:rPr>
        <w:t>(Huyghe and Mebrahtu, 2012).</w:t>
      </w:r>
      <w:r w:rsidR="004930BE">
        <w:rPr>
          <w:rFonts w:ascii="Times New Roman" w:hAnsi="Times New Roman" w:cs="Times New Roman"/>
          <w:sz w:val="24"/>
          <w:szCs w:val="24"/>
        </w:rPr>
        <w:t xml:space="preserve"> No child should have to do this but with no benefit system from the </w:t>
      </w:r>
      <w:r w:rsidR="004930BE">
        <w:rPr>
          <w:rFonts w:ascii="Times New Roman" w:hAnsi="Times New Roman" w:cs="Times New Roman"/>
          <w:sz w:val="24"/>
          <w:szCs w:val="24"/>
        </w:rPr>
        <w:lastRenderedPageBreak/>
        <w:t>government (</w:t>
      </w:r>
      <w:r w:rsidR="00E662B5">
        <w:rPr>
          <w:rFonts w:ascii="Times New Roman" w:hAnsi="Times New Roman" w:cs="Times New Roman"/>
          <w:sz w:val="24"/>
          <w:szCs w:val="24"/>
        </w:rPr>
        <w:t>SCRIBD, 2018</w:t>
      </w:r>
      <w:r w:rsidR="004930BE">
        <w:rPr>
          <w:rFonts w:ascii="Times New Roman" w:hAnsi="Times New Roman" w:cs="Times New Roman"/>
          <w:sz w:val="24"/>
          <w:szCs w:val="24"/>
        </w:rPr>
        <w:t xml:space="preserve">) </w:t>
      </w:r>
      <w:r w:rsidR="00E662B5">
        <w:rPr>
          <w:rFonts w:ascii="Times New Roman" w:hAnsi="Times New Roman" w:cs="Times New Roman"/>
          <w:sz w:val="24"/>
          <w:szCs w:val="24"/>
        </w:rPr>
        <w:t>and no other form of income the really is no other option.</w:t>
      </w:r>
      <w:r w:rsidR="00D01D5D">
        <w:rPr>
          <w:rFonts w:ascii="Times New Roman" w:hAnsi="Times New Roman" w:cs="Times New Roman"/>
          <w:sz w:val="24"/>
          <w:szCs w:val="24"/>
        </w:rPr>
        <w:t xml:space="preserve"> This is exactly what sustainable futures in trying to end, although many people live a life of farming and looking after the land, the fact they are left in poverty is what needs to be addressed (United Nations, 2015)</w:t>
      </w:r>
    </w:p>
    <w:p w14:paraId="5612A9B2" w14:textId="2504E583" w:rsidR="00E662B5" w:rsidRDefault="00E662B5" w:rsidP="000669BB">
      <w:pPr>
        <w:spacing w:line="360" w:lineRule="auto"/>
        <w:jc w:val="both"/>
        <w:rPr>
          <w:rFonts w:ascii="Times New Roman" w:hAnsi="Times New Roman" w:cs="Times New Roman"/>
          <w:sz w:val="24"/>
          <w:szCs w:val="24"/>
        </w:rPr>
      </w:pPr>
    </w:p>
    <w:p w14:paraId="47E58FE2" w14:textId="50228A24" w:rsidR="00E662B5" w:rsidRDefault="00E662B5" w:rsidP="000669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comparison the UK has many options for people living in poverty including a benefit system and food or clothes banks which help people to </w:t>
      </w:r>
      <w:r w:rsidR="000669BB">
        <w:rPr>
          <w:rFonts w:ascii="Times New Roman" w:hAnsi="Times New Roman" w:cs="Times New Roman"/>
          <w:sz w:val="24"/>
          <w:szCs w:val="24"/>
        </w:rPr>
        <w:t>fulfil</w:t>
      </w:r>
      <w:r>
        <w:rPr>
          <w:rFonts w:ascii="Times New Roman" w:hAnsi="Times New Roman" w:cs="Times New Roman"/>
          <w:sz w:val="24"/>
          <w:szCs w:val="24"/>
        </w:rPr>
        <w:t xml:space="preserve"> their needs (Oxfam, </w:t>
      </w:r>
      <w:r w:rsidR="00493F44">
        <w:rPr>
          <w:rFonts w:ascii="Times New Roman" w:hAnsi="Times New Roman" w:cs="Times New Roman"/>
          <w:sz w:val="24"/>
          <w:szCs w:val="24"/>
        </w:rPr>
        <w:t xml:space="preserve">2018) in fact in this country many people abuse the benefits system claiming more than they are entitled to (Sack- Jones, 2014). When looking at the issues around the world this becomes very frustrating as again this money could be better spent elsewhere. </w:t>
      </w:r>
    </w:p>
    <w:p w14:paraId="098144CF" w14:textId="77777777" w:rsidR="004930BE" w:rsidRDefault="004930BE" w:rsidP="009C1711">
      <w:pPr>
        <w:spacing w:line="360" w:lineRule="auto"/>
        <w:rPr>
          <w:rFonts w:ascii="Times New Roman" w:hAnsi="Times New Roman" w:cs="Times New Roman"/>
          <w:sz w:val="24"/>
          <w:szCs w:val="24"/>
        </w:rPr>
      </w:pPr>
    </w:p>
    <w:p w14:paraId="06A04D93" w14:textId="5DBE89A3" w:rsidR="000669BB" w:rsidRDefault="00C23556" w:rsidP="000669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2012 Niger made some changes to their labour laws to attempt to reduce the amount of children subject to hard labour. According to </w:t>
      </w:r>
      <w:bookmarkStart w:id="1" w:name="_Hlk513734038"/>
      <w:bookmarkStart w:id="2" w:name="_Hlk513734460"/>
      <w:r>
        <w:rPr>
          <w:rFonts w:ascii="Times New Roman" w:hAnsi="Times New Roman" w:cs="Times New Roman"/>
          <w:sz w:val="24"/>
          <w:szCs w:val="24"/>
        </w:rPr>
        <w:t>U</w:t>
      </w:r>
      <w:r w:rsidRPr="00C23556">
        <w:rPr>
          <w:rFonts w:ascii="Times New Roman" w:hAnsi="Times New Roman" w:cs="Times New Roman"/>
          <w:sz w:val="24"/>
          <w:szCs w:val="24"/>
        </w:rPr>
        <w:t xml:space="preserve">nited </w:t>
      </w:r>
      <w:r>
        <w:rPr>
          <w:rFonts w:ascii="Times New Roman" w:hAnsi="Times New Roman" w:cs="Times New Roman"/>
          <w:sz w:val="24"/>
          <w:szCs w:val="24"/>
        </w:rPr>
        <w:t>S</w:t>
      </w:r>
      <w:r w:rsidRPr="00C23556">
        <w:rPr>
          <w:rFonts w:ascii="Times New Roman" w:hAnsi="Times New Roman" w:cs="Times New Roman"/>
          <w:sz w:val="24"/>
          <w:szCs w:val="24"/>
        </w:rPr>
        <w:t xml:space="preserve">tates </w:t>
      </w:r>
      <w:r w:rsidR="00ED204C">
        <w:rPr>
          <w:rFonts w:ascii="Times New Roman" w:hAnsi="Times New Roman" w:cs="Times New Roman"/>
          <w:sz w:val="24"/>
          <w:szCs w:val="24"/>
        </w:rPr>
        <w:t>D</w:t>
      </w:r>
      <w:r w:rsidRPr="00C23556">
        <w:rPr>
          <w:rFonts w:ascii="Times New Roman" w:hAnsi="Times New Roman" w:cs="Times New Roman"/>
          <w:sz w:val="24"/>
          <w:szCs w:val="24"/>
        </w:rPr>
        <w:t>epartment of</w:t>
      </w:r>
      <w:r w:rsidR="00ED204C">
        <w:rPr>
          <w:rFonts w:ascii="Times New Roman" w:hAnsi="Times New Roman" w:cs="Times New Roman"/>
          <w:sz w:val="24"/>
          <w:szCs w:val="24"/>
        </w:rPr>
        <w:t xml:space="preserve"> L</w:t>
      </w:r>
      <w:r w:rsidRPr="00C23556">
        <w:rPr>
          <w:rFonts w:ascii="Times New Roman" w:hAnsi="Times New Roman" w:cs="Times New Roman"/>
          <w:sz w:val="24"/>
          <w:szCs w:val="24"/>
        </w:rPr>
        <w:t xml:space="preserve">abor’s </w:t>
      </w:r>
      <w:r w:rsidR="00ED204C">
        <w:rPr>
          <w:rFonts w:ascii="Times New Roman" w:hAnsi="Times New Roman" w:cs="Times New Roman"/>
          <w:sz w:val="24"/>
          <w:szCs w:val="24"/>
        </w:rPr>
        <w:t>B</w:t>
      </w:r>
      <w:r w:rsidRPr="00C23556">
        <w:rPr>
          <w:rFonts w:ascii="Times New Roman" w:hAnsi="Times New Roman" w:cs="Times New Roman"/>
          <w:sz w:val="24"/>
          <w:szCs w:val="24"/>
        </w:rPr>
        <w:t xml:space="preserve">ureau of </w:t>
      </w:r>
      <w:r w:rsidR="00ED204C">
        <w:rPr>
          <w:rFonts w:ascii="Times New Roman" w:hAnsi="Times New Roman" w:cs="Times New Roman"/>
          <w:sz w:val="24"/>
          <w:szCs w:val="24"/>
        </w:rPr>
        <w:t>I</w:t>
      </w:r>
      <w:r w:rsidRPr="00C23556">
        <w:rPr>
          <w:rFonts w:ascii="Times New Roman" w:hAnsi="Times New Roman" w:cs="Times New Roman"/>
          <w:sz w:val="24"/>
          <w:szCs w:val="24"/>
        </w:rPr>
        <w:t xml:space="preserve">nternational </w:t>
      </w:r>
      <w:r w:rsidR="00ED204C">
        <w:rPr>
          <w:rFonts w:ascii="Times New Roman" w:hAnsi="Times New Roman" w:cs="Times New Roman"/>
          <w:sz w:val="24"/>
          <w:szCs w:val="24"/>
        </w:rPr>
        <w:t>L</w:t>
      </w:r>
      <w:r w:rsidRPr="00C23556">
        <w:rPr>
          <w:rFonts w:ascii="Times New Roman" w:hAnsi="Times New Roman" w:cs="Times New Roman"/>
          <w:sz w:val="24"/>
          <w:szCs w:val="24"/>
        </w:rPr>
        <w:t xml:space="preserve">abor </w:t>
      </w:r>
      <w:r w:rsidR="00ED204C">
        <w:rPr>
          <w:rFonts w:ascii="Times New Roman" w:hAnsi="Times New Roman" w:cs="Times New Roman"/>
          <w:sz w:val="24"/>
          <w:szCs w:val="24"/>
        </w:rPr>
        <w:t>A</w:t>
      </w:r>
      <w:r w:rsidRPr="00C23556">
        <w:rPr>
          <w:rFonts w:ascii="Times New Roman" w:hAnsi="Times New Roman" w:cs="Times New Roman"/>
          <w:sz w:val="24"/>
          <w:szCs w:val="24"/>
        </w:rPr>
        <w:t>ffairs</w:t>
      </w:r>
      <w:r w:rsidR="00ED204C">
        <w:rPr>
          <w:rFonts w:ascii="Times New Roman" w:hAnsi="Times New Roman" w:cs="Times New Roman"/>
          <w:sz w:val="24"/>
          <w:szCs w:val="24"/>
        </w:rPr>
        <w:t xml:space="preserve"> (2012</w:t>
      </w:r>
      <w:bookmarkEnd w:id="2"/>
      <w:r w:rsidR="00ED204C">
        <w:rPr>
          <w:rFonts w:ascii="Times New Roman" w:hAnsi="Times New Roman" w:cs="Times New Roman"/>
          <w:sz w:val="24"/>
          <w:szCs w:val="24"/>
        </w:rPr>
        <w:t xml:space="preserve">) </w:t>
      </w:r>
      <w:bookmarkEnd w:id="1"/>
      <w:r w:rsidR="00ED204C">
        <w:rPr>
          <w:rFonts w:ascii="Times New Roman" w:hAnsi="Times New Roman" w:cs="Times New Roman"/>
          <w:sz w:val="24"/>
          <w:szCs w:val="24"/>
        </w:rPr>
        <w:t xml:space="preserve">the Government of Niger set the working age to 14 with 14 to 18 year olds only legally allowed to work for four and a half hours a day, with 12 and 13 year olds allowed to do two hours of non-industrial domestic work which should be completed outside of school hours. </w:t>
      </w:r>
      <w:r w:rsidR="006A2249">
        <w:rPr>
          <w:rFonts w:ascii="Times New Roman" w:hAnsi="Times New Roman" w:cs="Times New Roman"/>
          <w:sz w:val="24"/>
          <w:szCs w:val="24"/>
        </w:rPr>
        <w:t xml:space="preserve">While the Government education plan has seen an increase in attendance in schools and has impacted on the </w:t>
      </w:r>
      <w:r w:rsidR="000669BB">
        <w:rPr>
          <w:rFonts w:ascii="Times New Roman" w:hAnsi="Times New Roman" w:cs="Times New Roman"/>
          <w:sz w:val="24"/>
          <w:szCs w:val="24"/>
        </w:rPr>
        <w:t>number</w:t>
      </w:r>
      <w:r w:rsidR="006A2249">
        <w:rPr>
          <w:rFonts w:ascii="Times New Roman" w:hAnsi="Times New Roman" w:cs="Times New Roman"/>
          <w:sz w:val="24"/>
          <w:szCs w:val="24"/>
        </w:rPr>
        <w:t xml:space="preserve"> of hours worked by children, </w:t>
      </w:r>
      <w:r w:rsidR="00ED204C">
        <w:rPr>
          <w:rFonts w:ascii="Times New Roman" w:hAnsi="Times New Roman" w:cs="Times New Roman"/>
          <w:sz w:val="24"/>
          <w:szCs w:val="24"/>
        </w:rPr>
        <w:t>there are still gaps in the laws and enforcement efforts are insufficient (U</w:t>
      </w:r>
      <w:r w:rsidR="00ED204C" w:rsidRPr="00C23556">
        <w:rPr>
          <w:rFonts w:ascii="Times New Roman" w:hAnsi="Times New Roman" w:cs="Times New Roman"/>
          <w:sz w:val="24"/>
          <w:szCs w:val="24"/>
        </w:rPr>
        <w:t xml:space="preserve">nited </w:t>
      </w:r>
      <w:r w:rsidR="00ED204C">
        <w:rPr>
          <w:rFonts w:ascii="Times New Roman" w:hAnsi="Times New Roman" w:cs="Times New Roman"/>
          <w:sz w:val="24"/>
          <w:szCs w:val="24"/>
        </w:rPr>
        <w:t>S</w:t>
      </w:r>
      <w:r w:rsidR="00ED204C" w:rsidRPr="00C23556">
        <w:rPr>
          <w:rFonts w:ascii="Times New Roman" w:hAnsi="Times New Roman" w:cs="Times New Roman"/>
          <w:sz w:val="24"/>
          <w:szCs w:val="24"/>
        </w:rPr>
        <w:t xml:space="preserve">tates </w:t>
      </w:r>
      <w:r w:rsidR="00ED204C">
        <w:rPr>
          <w:rFonts w:ascii="Times New Roman" w:hAnsi="Times New Roman" w:cs="Times New Roman"/>
          <w:sz w:val="24"/>
          <w:szCs w:val="24"/>
        </w:rPr>
        <w:t>D</w:t>
      </w:r>
      <w:r w:rsidR="00ED204C" w:rsidRPr="00C23556">
        <w:rPr>
          <w:rFonts w:ascii="Times New Roman" w:hAnsi="Times New Roman" w:cs="Times New Roman"/>
          <w:sz w:val="24"/>
          <w:szCs w:val="24"/>
        </w:rPr>
        <w:t>epartment of</w:t>
      </w:r>
      <w:r w:rsidR="00ED204C">
        <w:rPr>
          <w:rFonts w:ascii="Times New Roman" w:hAnsi="Times New Roman" w:cs="Times New Roman"/>
          <w:sz w:val="24"/>
          <w:szCs w:val="24"/>
        </w:rPr>
        <w:t xml:space="preserve"> L</w:t>
      </w:r>
      <w:r w:rsidR="00ED204C" w:rsidRPr="00C23556">
        <w:rPr>
          <w:rFonts w:ascii="Times New Roman" w:hAnsi="Times New Roman" w:cs="Times New Roman"/>
          <w:sz w:val="24"/>
          <w:szCs w:val="24"/>
        </w:rPr>
        <w:t xml:space="preserve">abor’s </w:t>
      </w:r>
      <w:r w:rsidR="00ED204C">
        <w:rPr>
          <w:rFonts w:ascii="Times New Roman" w:hAnsi="Times New Roman" w:cs="Times New Roman"/>
          <w:sz w:val="24"/>
          <w:szCs w:val="24"/>
        </w:rPr>
        <w:t>B</w:t>
      </w:r>
      <w:r w:rsidR="00ED204C" w:rsidRPr="00C23556">
        <w:rPr>
          <w:rFonts w:ascii="Times New Roman" w:hAnsi="Times New Roman" w:cs="Times New Roman"/>
          <w:sz w:val="24"/>
          <w:szCs w:val="24"/>
        </w:rPr>
        <w:t xml:space="preserve">ureau of </w:t>
      </w:r>
      <w:r w:rsidR="00ED204C">
        <w:rPr>
          <w:rFonts w:ascii="Times New Roman" w:hAnsi="Times New Roman" w:cs="Times New Roman"/>
          <w:sz w:val="24"/>
          <w:szCs w:val="24"/>
        </w:rPr>
        <w:t>I</w:t>
      </w:r>
      <w:r w:rsidR="00ED204C" w:rsidRPr="00C23556">
        <w:rPr>
          <w:rFonts w:ascii="Times New Roman" w:hAnsi="Times New Roman" w:cs="Times New Roman"/>
          <w:sz w:val="24"/>
          <w:szCs w:val="24"/>
        </w:rPr>
        <w:t xml:space="preserve">nternational </w:t>
      </w:r>
      <w:r w:rsidR="00ED204C">
        <w:rPr>
          <w:rFonts w:ascii="Times New Roman" w:hAnsi="Times New Roman" w:cs="Times New Roman"/>
          <w:sz w:val="24"/>
          <w:szCs w:val="24"/>
        </w:rPr>
        <w:t>L</w:t>
      </w:r>
      <w:r w:rsidR="00ED204C" w:rsidRPr="00C23556">
        <w:rPr>
          <w:rFonts w:ascii="Times New Roman" w:hAnsi="Times New Roman" w:cs="Times New Roman"/>
          <w:sz w:val="24"/>
          <w:szCs w:val="24"/>
        </w:rPr>
        <w:t xml:space="preserve">abor </w:t>
      </w:r>
      <w:r w:rsidR="00ED204C">
        <w:rPr>
          <w:rFonts w:ascii="Times New Roman" w:hAnsi="Times New Roman" w:cs="Times New Roman"/>
          <w:sz w:val="24"/>
          <w:szCs w:val="24"/>
        </w:rPr>
        <w:t>A</w:t>
      </w:r>
      <w:r w:rsidR="00ED204C" w:rsidRPr="00C23556">
        <w:rPr>
          <w:rFonts w:ascii="Times New Roman" w:hAnsi="Times New Roman" w:cs="Times New Roman"/>
          <w:sz w:val="24"/>
          <w:szCs w:val="24"/>
        </w:rPr>
        <w:t>ffairs</w:t>
      </w:r>
      <w:r w:rsidR="00ED204C">
        <w:rPr>
          <w:rFonts w:ascii="Times New Roman" w:hAnsi="Times New Roman" w:cs="Times New Roman"/>
          <w:sz w:val="24"/>
          <w:szCs w:val="24"/>
        </w:rPr>
        <w:t>, 2012).</w:t>
      </w:r>
    </w:p>
    <w:p w14:paraId="2C0E6914" w14:textId="581A5E4B" w:rsidR="00D07635" w:rsidRDefault="006A2249" w:rsidP="009C171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37388E4" w14:textId="7F6629C9" w:rsidR="006A2249" w:rsidRDefault="006A2249" w:rsidP="000669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direct </w:t>
      </w:r>
      <w:r w:rsidR="000669BB">
        <w:rPr>
          <w:rFonts w:ascii="Times New Roman" w:hAnsi="Times New Roman" w:cs="Times New Roman"/>
          <w:sz w:val="24"/>
          <w:szCs w:val="24"/>
        </w:rPr>
        <w:t>comparison</w:t>
      </w:r>
      <w:r>
        <w:rPr>
          <w:rFonts w:ascii="Times New Roman" w:hAnsi="Times New Roman" w:cs="Times New Roman"/>
          <w:sz w:val="24"/>
          <w:szCs w:val="24"/>
        </w:rPr>
        <w:t xml:space="preserve"> the UK law states that a child can work part time from 13 but cannot work full time until they reach school leaving age which is 18 (Government, no date) as seen there is not much difference in the laws but poverty rates are much lower</w:t>
      </w:r>
      <w:r w:rsidR="00134F7B">
        <w:rPr>
          <w:rFonts w:ascii="Times New Roman" w:hAnsi="Times New Roman" w:cs="Times New Roman"/>
          <w:sz w:val="24"/>
          <w:szCs w:val="24"/>
        </w:rPr>
        <w:t xml:space="preserve"> in the UK</w:t>
      </w:r>
      <w:r>
        <w:rPr>
          <w:rFonts w:ascii="Times New Roman" w:hAnsi="Times New Roman" w:cs="Times New Roman"/>
          <w:sz w:val="24"/>
          <w:szCs w:val="24"/>
        </w:rPr>
        <w:t xml:space="preserve"> (Oxfam, </w:t>
      </w:r>
      <w:r w:rsidR="00BA0BFF">
        <w:rPr>
          <w:rFonts w:ascii="Times New Roman" w:hAnsi="Times New Roman" w:cs="Times New Roman"/>
          <w:sz w:val="24"/>
          <w:szCs w:val="24"/>
        </w:rPr>
        <w:t>2018) which would suggest that poverty could be the reason for child labour and therefore lower attendance in education, there is one main problem to att</w:t>
      </w:r>
      <w:r w:rsidR="00134F7B">
        <w:rPr>
          <w:rFonts w:ascii="Times New Roman" w:hAnsi="Times New Roman" w:cs="Times New Roman"/>
          <w:sz w:val="24"/>
          <w:szCs w:val="24"/>
        </w:rPr>
        <w:t>empting</w:t>
      </w:r>
      <w:r w:rsidR="00BA0BFF">
        <w:rPr>
          <w:rFonts w:ascii="Times New Roman" w:hAnsi="Times New Roman" w:cs="Times New Roman"/>
          <w:sz w:val="24"/>
          <w:szCs w:val="24"/>
        </w:rPr>
        <w:t xml:space="preserve"> to correct this and that is the lack of money in the economy, education can help to eradicate poverty and if children were able to attend schools in Niger  it would be more likely that the cycle of living in poverty could be broken  (SOS Childrens villages UK, no date). </w:t>
      </w:r>
      <w:r w:rsidR="00F65B5A">
        <w:rPr>
          <w:rFonts w:ascii="Times New Roman" w:hAnsi="Times New Roman" w:cs="Times New Roman"/>
          <w:sz w:val="24"/>
          <w:szCs w:val="24"/>
        </w:rPr>
        <w:t xml:space="preserve">Again the links to the Sustainable Futures document can be seen here and the efforts the governments are making particularly in Niger to reduce the amount of children in work from such as young age </w:t>
      </w:r>
      <w:r w:rsidR="00F65B5A" w:rsidRPr="00F65B5A">
        <w:rPr>
          <w:rFonts w:ascii="Times New Roman" w:hAnsi="Times New Roman" w:cs="Times New Roman"/>
          <w:sz w:val="24"/>
          <w:szCs w:val="24"/>
        </w:rPr>
        <w:t>(United Nations, 2015)</w:t>
      </w:r>
      <w:r w:rsidR="00F65B5A">
        <w:rPr>
          <w:rFonts w:ascii="Times New Roman" w:hAnsi="Times New Roman" w:cs="Times New Roman"/>
          <w:sz w:val="24"/>
          <w:szCs w:val="24"/>
        </w:rPr>
        <w:t>.</w:t>
      </w:r>
    </w:p>
    <w:p w14:paraId="36534A63" w14:textId="34597EEC" w:rsidR="00BA0BFF" w:rsidRDefault="00BA0BFF" w:rsidP="009C1711">
      <w:pPr>
        <w:spacing w:line="360" w:lineRule="auto"/>
        <w:rPr>
          <w:rFonts w:ascii="Times New Roman" w:hAnsi="Times New Roman" w:cs="Times New Roman"/>
          <w:sz w:val="24"/>
          <w:szCs w:val="24"/>
        </w:rPr>
      </w:pPr>
    </w:p>
    <w:p w14:paraId="31B6FD55" w14:textId="10517D67" w:rsidR="00C512E2" w:rsidRDefault="00BA0BFF" w:rsidP="000669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barrier to education faced in Niger </w:t>
      </w:r>
      <w:r w:rsidR="004A65C4">
        <w:rPr>
          <w:rFonts w:ascii="Times New Roman" w:hAnsi="Times New Roman" w:cs="Times New Roman"/>
          <w:sz w:val="24"/>
          <w:szCs w:val="24"/>
        </w:rPr>
        <w:t xml:space="preserve">that </w:t>
      </w:r>
      <w:r>
        <w:rPr>
          <w:rFonts w:ascii="Times New Roman" w:hAnsi="Times New Roman" w:cs="Times New Roman"/>
          <w:sz w:val="24"/>
          <w:szCs w:val="24"/>
        </w:rPr>
        <w:t>stems from</w:t>
      </w:r>
      <w:r w:rsidR="00D07635">
        <w:rPr>
          <w:rFonts w:ascii="Times New Roman" w:hAnsi="Times New Roman" w:cs="Times New Roman"/>
          <w:sz w:val="24"/>
          <w:szCs w:val="24"/>
        </w:rPr>
        <w:t xml:space="preserve"> </w:t>
      </w:r>
      <w:r w:rsidR="004A65C4">
        <w:rPr>
          <w:rFonts w:ascii="Times New Roman" w:hAnsi="Times New Roman" w:cs="Times New Roman"/>
          <w:sz w:val="24"/>
          <w:szCs w:val="24"/>
        </w:rPr>
        <w:t xml:space="preserve">poverty is </w:t>
      </w:r>
      <w:r w:rsidR="00C7466C">
        <w:rPr>
          <w:rFonts w:ascii="Times New Roman" w:hAnsi="Times New Roman" w:cs="Times New Roman"/>
          <w:sz w:val="24"/>
          <w:szCs w:val="24"/>
        </w:rPr>
        <w:t xml:space="preserve">the common belief that women should stay at home, marry and have children (Northrop, date unknown </w:t>
      </w:r>
      <w:r w:rsidR="00C7466C" w:rsidRPr="00C7466C">
        <w:rPr>
          <w:rFonts w:ascii="Times New Roman" w:hAnsi="Times New Roman" w:cs="Times New Roman"/>
          <w:i/>
          <w:sz w:val="24"/>
          <w:szCs w:val="24"/>
        </w:rPr>
        <w:t>cited by</w:t>
      </w:r>
      <w:r w:rsidR="00C7466C">
        <w:rPr>
          <w:rFonts w:ascii="Times New Roman" w:hAnsi="Times New Roman" w:cs="Times New Roman"/>
          <w:sz w:val="24"/>
          <w:szCs w:val="24"/>
        </w:rPr>
        <w:t xml:space="preserve"> Borgen Project, 2016) </w:t>
      </w:r>
      <w:r w:rsidR="004A65C4">
        <w:rPr>
          <w:rFonts w:ascii="Times New Roman" w:hAnsi="Times New Roman" w:cs="Times New Roman"/>
          <w:sz w:val="24"/>
          <w:szCs w:val="24"/>
        </w:rPr>
        <w:t>Girls not brides (2018) state that the hope of economic prosperity is a factor in child marriage. This</w:t>
      </w:r>
      <w:r w:rsidR="003C3206">
        <w:rPr>
          <w:rFonts w:ascii="Times New Roman" w:hAnsi="Times New Roman" w:cs="Times New Roman"/>
          <w:sz w:val="24"/>
          <w:szCs w:val="24"/>
        </w:rPr>
        <w:t xml:space="preserve"> can be a huge barrier to education,</w:t>
      </w:r>
      <w:r w:rsidR="00C7466C">
        <w:rPr>
          <w:rFonts w:ascii="Times New Roman" w:hAnsi="Times New Roman" w:cs="Times New Roman"/>
          <w:sz w:val="24"/>
          <w:szCs w:val="24"/>
        </w:rPr>
        <w:t xml:space="preserve"> </w:t>
      </w:r>
      <w:r w:rsidR="003C3206">
        <w:rPr>
          <w:rFonts w:ascii="Times New Roman" w:hAnsi="Times New Roman" w:cs="Times New Roman"/>
          <w:sz w:val="24"/>
          <w:szCs w:val="24"/>
        </w:rPr>
        <w:t xml:space="preserve">although the legal age to marry is </w:t>
      </w:r>
      <w:r w:rsidR="00C23556">
        <w:rPr>
          <w:rFonts w:ascii="Times New Roman" w:hAnsi="Times New Roman" w:cs="Times New Roman"/>
          <w:sz w:val="24"/>
          <w:szCs w:val="24"/>
        </w:rPr>
        <w:t>15</w:t>
      </w:r>
      <w:r w:rsidR="003C3206">
        <w:rPr>
          <w:rFonts w:ascii="Times New Roman" w:hAnsi="Times New Roman" w:cs="Times New Roman"/>
          <w:sz w:val="24"/>
          <w:szCs w:val="24"/>
        </w:rPr>
        <w:t xml:space="preserve"> is not uncommon to see girls as young as 12 being married, e</w:t>
      </w:r>
      <w:r w:rsidR="003C3206" w:rsidRPr="003C3206">
        <w:rPr>
          <w:rFonts w:ascii="Times New Roman" w:hAnsi="Times New Roman" w:cs="Times New Roman"/>
          <w:sz w:val="24"/>
          <w:szCs w:val="24"/>
        </w:rPr>
        <w:t>arly marriage for families in Niger is a matter of family honour</w:t>
      </w:r>
      <w:r w:rsidR="003C3206">
        <w:rPr>
          <w:rFonts w:ascii="Times New Roman" w:hAnsi="Times New Roman" w:cs="Times New Roman"/>
          <w:sz w:val="24"/>
          <w:szCs w:val="24"/>
        </w:rPr>
        <w:t xml:space="preserve"> and many are planned before the child is even born (UNICEF, 2004)</w:t>
      </w:r>
      <w:r w:rsidR="00CD1EE7">
        <w:rPr>
          <w:rFonts w:ascii="Times New Roman" w:hAnsi="Times New Roman" w:cs="Times New Roman"/>
          <w:sz w:val="24"/>
          <w:szCs w:val="24"/>
        </w:rPr>
        <w:t xml:space="preserve"> Niger is a world leader in early marriage and population growth rates (United Nation Development Programme, 2012) </w:t>
      </w:r>
      <w:r w:rsidR="003C3206" w:rsidRPr="003C3206">
        <w:rPr>
          <w:rFonts w:ascii="Times New Roman" w:hAnsi="Times New Roman" w:cs="Times New Roman"/>
          <w:sz w:val="24"/>
          <w:szCs w:val="24"/>
        </w:rPr>
        <w:t>.</w:t>
      </w:r>
      <w:r w:rsidR="003C3206">
        <w:rPr>
          <w:rFonts w:ascii="Times New Roman" w:hAnsi="Times New Roman" w:cs="Times New Roman"/>
          <w:sz w:val="24"/>
          <w:szCs w:val="24"/>
        </w:rPr>
        <w:t xml:space="preserve"> With girls being removed from education in order to marry and have children it is not surprising that only 9% of women in Niger are literate in comparison the world average is 92% but it isn’t only women that </w:t>
      </w:r>
      <w:r w:rsidR="00323C64">
        <w:rPr>
          <w:rFonts w:ascii="Times New Roman" w:hAnsi="Times New Roman" w:cs="Times New Roman"/>
          <w:sz w:val="24"/>
          <w:szCs w:val="24"/>
        </w:rPr>
        <w:t xml:space="preserve">are </w:t>
      </w:r>
      <w:r w:rsidR="00FB6491">
        <w:rPr>
          <w:rFonts w:ascii="Times New Roman" w:hAnsi="Times New Roman" w:cs="Times New Roman"/>
          <w:sz w:val="24"/>
          <w:szCs w:val="24"/>
        </w:rPr>
        <w:t>illiterate</w:t>
      </w:r>
      <w:r w:rsidR="003C3206">
        <w:rPr>
          <w:rFonts w:ascii="Times New Roman" w:hAnsi="Times New Roman" w:cs="Times New Roman"/>
          <w:sz w:val="24"/>
          <w:szCs w:val="24"/>
        </w:rPr>
        <w:t xml:space="preserve"> in the country as a whole only 15.5% are literate and that is the lowest in the world (The Borgen Project, 2016)</w:t>
      </w:r>
      <w:r w:rsidR="00323C64">
        <w:rPr>
          <w:rFonts w:ascii="Times New Roman" w:hAnsi="Times New Roman" w:cs="Times New Roman"/>
          <w:sz w:val="24"/>
          <w:szCs w:val="24"/>
        </w:rPr>
        <w:t>.</w:t>
      </w:r>
      <w:r w:rsidR="00C512E2">
        <w:rPr>
          <w:rFonts w:ascii="Times New Roman" w:hAnsi="Times New Roman" w:cs="Times New Roman"/>
          <w:sz w:val="24"/>
          <w:szCs w:val="24"/>
        </w:rPr>
        <w:t xml:space="preserve"> </w:t>
      </w:r>
      <w:r w:rsidR="004A65C4">
        <w:rPr>
          <w:rFonts w:ascii="Times New Roman" w:hAnsi="Times New Roman" w:cs="Times New Roman"/>
          <w:sz w:val="24"/>
          <w:szCs w:val="24"/>
        </w:rPr>
        <w:t>The</w:t>
      </w:r>
      <w:r w:rsidR="00FB6491">
        <w:rPr>
          <w:rFonts w:ascii="Times New Roman" w:hAnsi="Times New Roman" w:cs="Times New Roman"/>
          <w:sz w:val="24"/>
          <w:szCs w:val="24"/>
        </w:rPr>
        <w:t xml:space="preserve"> government in Niger supported by UNICEF </w:t>
      </w:r>
      <w:r w:rsidR="004A65C4">
        <w:rPr>
          <w:rFonts w:ascii="Times New Roman" w:hAnsi="Times New Roman" w:cs="Times New Roman"/>
          <w:sz w:val="24"/>
          <w:szCs w:val="24"/>
        </w:rPr>
        <w:t xml:space="preserve">are </w:t>
      </w:r>
      <w:r w:rsidR="00FB6491">
        <w:rPr>
          <w:rFonts w:ascii="Times New Roman" w:hAnsi="Times New Roman" w:cs="Times New Roman"/>
          <w:sz w:val="24"/>
          <w:szCs w:val="24"/>
        </w:rPr>
        <w:t>currently training animators to educate locals on the risks of child marriage and while they are aware that to eradicate child marriage completely will be a long process particularly with young girls under social pressures to get married as their friends may have done. Yet the government and UNICEF are committed and plan to embed the awareness into the local culture (</w:t>
      </w:r>
      <w:r w:rsidR="00FB6491" w:rsidRPr="00FB6491">
        <w:rPr>
          <w:rFonts w:ascii="Times New Roman" w:hAnsi="Times New Roman" w:cs="Times New Roman"/>
          <w:sz w:val="24"/>
          <w:szCs w:val="24"/>
        </w:rPr>
        <w:t>Mebrahtu</w:t>
      </w:r>
      <w:r w:rsidR="00FB6491">
        <w:rPr>
          <w:rFonts w:ascii="Times New Roman" w:hAnsi="Times New Roman" w:cs="Times New Roman"/>
          <w:sz w:val="24"/>
          <w:szCs w:val="24"/>
        </w:rPr>
        <w:t xml:space="preserve">, 2012). </w:t>
      </w:r>
      <w:r w:rsidR="00F65B5A">
        <w:rPr>
          <w:rFonts w:ascii="Times New Roman" w:hAnsi="Times New Roman" w:cs="Times New Roman"/>
          <w:sz w:val="24"/>
          <w:szCs w:val="24"/>
        </w:rPr>
        <w:t>To end people living in poverty is the main aim of the sustainable futures document which in turn will lead to more fulfilling enjoyable lives.</w:t>
      </w:r>
    </w:p>
    <w:p w14:paraId="0CEF014F" w14:textId="62CE690C" w:rsidR="00870EAC" w:rsidRDefault="00870EAC" w:rsidP="000669B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UK to marry the people involved </w:t>
      </w:r>
      <w:r w:rsidR="000669BB">
        <w:rPr>
          <w:rFonts w:ascii="Times New Roman" w:hAnsi="Times New Roman" w:cs="Times New Roman"/>
          <w:sz w:val="24"/>
          <w:szCs w:val="24"/>
        </w:rPr>
        <w:t>must be</w:t>
      </w:r>
      <w:r>
        <w:rPr>
          <w:rFonts w:ascii="Times New Roman" w:hAnsi="Times New Roman" w:cs="Times New Roman"/>
          <w:sz w:val="24"/>
          <w:szCs w:val="24"/>
        </w:rPr>
        <w:t xml:space="preserve"> 16 or over and between the age of 16 and 18 parental consent is required (HM Government, no date), the cultural norms in the UK are very different to those of Niger. Karim (2013) reported how The Tipping Point Project </w:t>
      </w:r>
      <w:r w:rsidR="00AA25F5">
        <w:rPr>
          <w:rFonts w:ascii="Times New Roman" w:hAnsi="Times New Roman" w:cs="Times New Roman"/>
          <w:sz w:val="24"/>
          <w:szCs w:val="24"/>
        </w:rPr>
        <w:t>can help to challenge</w:t>
      </w:r>
      <w:r>
        <w:rPr>
          <w:rFonts w:ascii="Times New Roman" w:hAnsi="Times New Roman" w:cs="Times New Roman"/>
          <w:sz w:val="24"/>
          <w:szCs w:val="24"/>
        </w:rPr>
        <w:t xml:space="preserve"> cultural and social norms can influence those views of a future generation and have reported success of this in Bangladesh, this may be the way forward in Niger.</w:t>
      </w:r>
    </w:p>
    <w:p w14:paraId="7EB98F70" w14:textId="2FC0C9C1" w:rsidR="00FB6491" w:rsidRDefault="00FB6491" w:rsidP="009C1711">
      <w:pPr>
        <w:spacing w:line="360" w:lineRule="auto"/>
        <w:rPr>
          <w:rFonts w:ascii="Times New Roman" w:hAnsi="Times New Roman" w:cs="Times New Roman"/>
          <w:sz w:val="24"/>
          <w:szCs w:val="24"/>
        </w:rPr>
      </w:pPr>
    </w:p>
    <w:p w14:paraId="65EC0DE0" w14:textId="155D8966" w:rsidR="00335419" w:rsidRDefault="002C64A7" w:rsidP="0091478B">
      <w:pPr>
        <w:spacing w:line="360" w:lineRule="auto"/>
        <w:jc w:val="both"/>
        <w:rPr>
          <w:rFonts w:ascii="Times New Roman" w:hAnsi="Times New Roman" w:cs="Times New Roman"/>
          <w:sz w:val="24"/>
          <w:szCs w:val="24"/>
        </w:rPr>
      </w:pPr>
      <w:r>
        <w:rPr>
          <w:rFonts w:ascii="Times New Roman" w:hAnsi="Times New Roman" w:cs="Times New Roman"/>
          <w:sz w:val="24"/>
          <w:szCs w:val="24"/>
        </w:rPr>
        <w:t>The final barrier to education this assignment will discuss is educating children with a</w:t>
      </w:r>
      <w:r w:rsidR="007A60B8">
        <w:rPr>
          <w:rFonts w:ascii="Times New Roman" w:hAnsi="Times New Roman" w:cs="Times New Roman"/>
          <w:sz w:val="24"/>
          <w:szCs w:val="24"/>
        </w:rPr>
        <w:t xml:space="preserve">n </w:t>
      </w:r>
      <w:r w:rsidR="004C57DB">
        <w:rPr>
          <w:rFonts w:ascii="Times New Roman" w:hAnsi="Times New Roman" w:cs="Times New Roman"/>
          <w:sz w:val="24"/>
          <w:szCs w:val="24"/>
        </w:rPr>
        <w:t>additional need</w:t>
      </w:r>
      <w:r>
        <w:rPr>
          <w:rFonts w:ascii="Times New Roman" w:hAnsi="Times New Roman" w:cs="Times New Roman"/>
          <w:sz w:val="24"/>
          <w:szCs w:val="24"/>
        </w:rPr>
        <w:t>, in Wales the Government has committed itself to providing an inclusive education where all children have access to the same educational system regardless of any addition</w:t>
      </w:r>
      <w:r w:rsidR="004C57DB">
        <w:rPr>
          <w:rFonts w:ascii="Times New Roman" w:hAnsi="Times New Roman" w:cs="Times New Roman"/>
          <w:sz w:val="24"/>
          <w:szCs w:val="24"/>
        </w:rPr>
        <w:t>al</w:t>
      </w:r>
      <w:r>
        <w:rPr>
          <w:rFonts w:ascii="Times New Roman" w:hAnsi="Times New Roman" w:cs="Times New Roman"/>
          <w:sz w:val="24"/>
          <w:szCs w:val="24"/>
        </w:rPr>
        <w:t xml:space="preserve"> need (DCELLS, 2017)</w:t>
      </w:r>
      <w:r w:rsidR="004C57DB">
        <w:rPr>
          <w:rFonts w:ascii="Times New Roman" w:hAnsi="Times New Roman" w:cs="Times New Roman"/>
          <w:sz w:val="24"/>
          <w:szCs w:val="24"/>
        </w:rPr>
        <w:t xml:space="preserve">. The Ministry of education in Niger with the help of UNICEF is working to improve the availability of education for children with additional needs </w:t>
      </w:r>
      <w:r w:rsidR="007A60B8">
        <w:rPr>
          <w:rFonts w:ascii="Times New Roman" w:hAnsi="Times New Roman" w:cs="Times New Roman"/>
          <w:sz w:val="24"/>
          <w:szCs w:val="24"/>
        </w:rPr>
        <w:t xml:space="preserve">and with children living in poverty being </w:t>
      </w:r>
      <w:r w:rsidR="007A60B8" w:rsidRPr="007A60B8">
        <w:rPr>
          <w:rFonts w:ascii="Times New Roman" w:hAnsi="Times New Roman" w:cs="Times New Roman"/>
          <w:sz w:val="24"/>
          <w:szCs w:val="24"/>
        </w:rPr>
        <w:t xml:space="preserve">more </w:t>
      </w:r>
      <w:r w:rsidR="007A60B8">
        <w:rPr>
          <w:rFonts w:ascii="Times New Roman" w:hAnsi="Times New Roman" w:cs="Times New Roman"/>
          <w:sz w:val="24"/>
          <w:szCs w:val="24"/>
        </w:rPr>
        <w:t>at risk of</w:t>
      </w:r>
      <w:r w:rsidR="007A60B8" w:rsidRPr="007A60B8">
        <w:rPr>
          <w:rFonts w:ascii="Times New Roman" w:hAnsi="Times New Roman" w:cs="Times New Roman"/>
          <w:sz w:val="24"/>
          <w:szCs w:val="24"/>
        </w:rPr>
        <w:t xml:space="preserve"> becom</w:t>
      </w:r>
      <w:r w:rsidR="007A60B8">
        <w:rPr>
          <w:rFonts w:ascii="Times New Roman" w:hAnsi="Times New Roman" w:cs="Times New Roman"/>
          <w:sz w:val="24"/>
          <w:szCs w:val="24"/>
        </w:rPr>
        <w:t>ing</w:t>
      </w:r>
      <w:r w:rsidR="007A60B8" w:rsidRPr="007A60B8">
        <w:rPr>
          <w:rFonts w:ascii="Times New Roman" w:hAnsi="Times New Roman" w:cs="Times New Roman"/>
          <w:sz w:val="24"/>
          <w:szCs w:val="24"/>
        </w:rPr>
        <w:t xml:space="preserve"> disabled through poor healthcare, malnutrition, lack of access to clean water and basic sanitation, dangerous living and working </w:t>
      </w:r>
      <w:r w:rsidR="007A60B8" w:rsidRPr="007A60B8">
        <w:rPr>
          <w:rFonts w:ascii="Times New Roman" w:hAnsi="Times New Roman" w:cs="Times New Roman"/>
          <w:sz w:val="24"/>
          <w:szCs w:val="24"/>
        </w:rPr>
        <w:lastRenderedPageBreak/>
        <w:t>condition</w:t>
      </w:r>
      <w:r w:rsidR="007A60B8">
        <w:rPr>
          <w:rFonts w:ascii="Times New Roman" w:hAnsi="Times New Roman" w:cs="Times New Roman"/>
          <w:sz w:val="24"/>
          <w:szCs w:val="24"/>
        </w:rPr>
        <w:t xml:space="preserve">’ (UNICEF, 2013) the need for adequate provision is essential, </w:t>
      </w:r>
      <w:r w:rsidR="004C57DB">
        <w:rPr>
          <w:rFonts w:ascii="Times New Roman" w:hAnsi="Times New Roman" w:cs="Times New Roman"/>
          <w:sz w:val="24"/>
          <w:szCs w:val="24"/>
        </w:rPr>
        <w:t>but</w:t>
      </w:r>
      <w:r>
        <w:rPr>
          <w:rFonts w:ascii="Times New Roman" w:hAnsi="Times New Roman" w:cs="Times New Roman"/>
          <w:sz w:val="24"/>
          <w:szCs w:val="24"/>
        </w:rPr>
        <w:t xml:space="preserve"> in Niger’s culture having a child with a</w:t>
      </w:r>
      <w:r w:rsidR="004C57DB">
        <w:rPr>
          <w:rFonts w:ascii="Times New Roman" w:hAnsi="Times New Roman" w:cs="Times New Roman"/>
          <w:sz w:val="24"/>
          <w:szCs w:val="24"/>
        </w:rPr>
        <w:t xml:space="preserve">n additional need </w:t>
      </w:r>
      <w:r>
        <w:rPr>
          <w:rFonts w:ascii="Times New Roman" w:hAnsi="Times New Roman" w:cs="Times New Roman"/>
          <w:sz w:val="24"/>
          <w:szCs w:val="24"/>
        </w:rPr>
        <w:t xml:space="preserve">is often seen as ‘a punishment from god’ parents will even go to extremes of hiding a </w:t>
      </w:r>
      <w:r w:rsidR="004C57DB">
        <w:rPr>
          <w:rFonts w:ascii="Times New Roman" w:hAnsi="Times New Roman" w:cs="Times New Roman"/>
          <w:sz w:val="24"/>
          <w:szCs w:val="24"/>
        </w:rPr>
        <w:t xml:space="preserve">that </w:t>
      </w:r>
      <w:r>
        <w:rPr>
          <w:rFonts w:ascii="Times New Roman" w:hAnsi="Times New Roman" w:cs="Times New Roman"/>
          <w:sz w:val="24"/>
          <w:szCs w:val="24"/>
        </w:rPr>
        <w:t>child or even abandoning them, they certainly have no interest in enrolling them in schools (</w:t>
      </w:r>
      <w:r w:rsidRPr="002C64A7">
        <w:rPr>
          <w:rFonts w:ascii="Times New Roman" w:hAnsi="Times New Roman" w:cs="Times New Roman"/>
          <w:sz w:val="24"/>
          <w:szCs w:val="24"/>
        </w:rPr>
        <w:t>Bivigou</w:t>
      </w:r>
      <w:r>
        <w:rPr>
          <w:rFonts w:ascii="Times New Roman" w:hAnsi="Times New Roman" w:cs="Times New Roman"/>
          <w:sz w:val="24"/>
          <w:szCs w:val="24"/>
        </w:rPr>
        <w:t>, 2012)</w:t>
      </w:r>
      <w:r w:rsidR="004C57DB">
        <w:rPr>
          <w:rFonts w:ascii="Times New Roman" w:hAnsi="Times New Roman" w:cs="Times New Roman"/>
          <w:sz w:val="24"/>
          <w:szCs w:val="24"/>
        </w:rPr>
        <w:t xml:space="preserve">. </w:t>
      </w:r>
      <w:r w:rsidR="00335419">
        <w:rPr>
          <w:rFonts w:ascii="Times New Roman" w:hAnsi="Times New Roman" w:cs="Times New Roman"/>
          <w:sz w:val="24"/>
          <w:szCs w:val="24"/>
        </w:rPr>
        <w:t>This along with the lack of teachers trained in helping children with additional needs leave</w:t>
      </w:r>
      <w:r w:rsidR="00A60100">
        <w:rPr>
          <w:rFonts w:ascii="Times New Roman" w:hAnsi="Times New Roman" w:cs="Times New Roman"/>
          <w:sz w:val="24"/>
          <w:szCs w:val="24"/>
        </w:rPr>
        <w:t>s</w:t>
      </w:r>
      <w:r w:rsidR="00335419">
        <w:rPr>
          <w:rFonts w:ascii="Times New Roman" w:hAnsi="Times New Roman" w:cs="Times New Roman"/>
          <w:sz w:val="24"/>
          <w:szCs w:val="24"/>
        </w:rPr>
        <w:t xml:space="preserve"> massive gaps in the inclusiveness of the education system in Niger, in the capital Niamey there are five special schools to work with the population of children with additional needs yet the teachers are not qualified (Barke, 2009 cited by IRIN, 2009) in these ‘</w:t>
      </w:r>
      <w:r w:rsidR="0091478B">
        <w:rPr>
          <w:rFonts w:ascii="Times New Roman" w:hAnsi="Times New Roman" w:cs="Times New Roman"/>
          <w:sz w:val="24"/>
          <w:szCs w:val="24"/>
        </w:rPr>
        <w:t>integration</w:t>
      </w:r>
      <w:r w:rsidR="00335419">
        <w:rPr>
          <w:rFonts w:ascii="Times New Roman" w:hAnsi="Times New Roman" w:cs="Times New Roman"/>
          <w:sz w:val="24"/>
          <w:szCs w:val="24"/>
        </w:rPr>
        <w:t xml:space="preserve"> classes’ children have three years additional help with their education being taught skills such as sign language and braille (special education division Ministry of Education, no date cited in IRIN, 2009) yet according to Mariam (no date cited in IRIN, 2009) most children with an additional learning need never make it to the classroom.</w:t>
      </w:r>
      <w:r w:rsidR="00F65B5A">
        <w:rPr>
          <w:rFonts w:ascii="Times New Roman" w:hAnsi="Times New Roman" w:cs="Times New Roman"/>
          <w:sz w:val="24"/>
          <w:szCs w:val="24"/>
        </w:rPr>
        <w:t xml:space="preserve"> To create inclusive societies in line with the Sustainable futures document </w:t>
      </w:r>
      <w:bookmarkStart w:id="3" w:name="_Hlk513747237"/>
      <w:r w:rsidR="00F65B5A">
        <w:rPr>
          <w:rFonts w:ascii="Times New Roman" w:hAnsi="Times New Roman" w:cs="Times New Roman"/>
          <w:sz w:val="24"/>
          <w:szCs w:val="24"/>
        </w:rPr>
        <w:t xml:space="preserve">(United Nations, 2015) </w:t>
      </w:r>
      <w:bookmarkEnd w:id="3"/>
      <w:r w:rsidR="00F65B5A">
        <w:rPr>
          <w:rFonts w:ascii="Times New Roman" w:hAnsi="Times New Roman" w:cs="Times New Roman"/>
          <w:sz w:val="24"/>
          <w:szCs w:val="24"/>
        </w:rPr>
        <w:t>is going to be a big job, bigger in some countries than others but everyone is entitled to be included in their community, so this is something that definitely needs working on.</w:t>
      </w:r>
    </w:p>
    <w:p w14:paraId="7F5BEA62" w14:textId="77777777" w:rsidR="004C57DB" w:rsidRDefault="004C57DB" w:rsidP="009C1711">
      <w:pPr>
        <w:spacing w:line="360" w:lineRule="auto"/>
        <w:rPr>
          <w:rFonts w:ascii="Times New Roman" w:hAnsi="Times New Roman" w:cs="Times New Roman"/>
          <w:sz w:val="24"/>
          <w:szCs w:val="24"/>
        </w:rPr>
      </w:pPr>
    </w:p>
    <w:p w14:paraId="118F0614" w14:textId="381BC55B" w:rsidR="002C64A7" w:rsidRDefault="004C57DB" w:rsidP="009147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the writer does not agree with the cultural believes of those in Niger on disabilities and believes that the population has a very hard life, the thought of children with additional needs not attending school was very thought provoking. Currently in </w:t>
      </w:r>
      <w:r w:rsidR="00A60100">
        <w:rPr>
          <w:rFonts w:ascii="Times New Roman" w:hAnsi="Times New Roman" w:cs="Times New Roman"/>
          <w:sz w:val="24"/>
          <w:szCs w:val="24"/>
        </w:rPr>
        <w:t>UK</w:t>
      </w:r>
      <w:r>
        <w:rPr>
          <w:rFonts w:ascii="Times New Roman" w:hAnsi="Times New Roman" w:cs="Times New Roman"/>
          <w:sz w:val="24"/>
          <w:szCs w:val="24"/>
        </w:rPr>
        <w:t xml:space="preserve"> there are many children that the education system fails</w:t>
      </w:r>
      <w:r w:rsidR="00A60100">
        <w:rPr>
          <w:rFonts w:ascii="Times New Roman" w:hAnsi="Times New Roman" w:cs="Times New Roman"/>
          <w:sz w:val="24"/>
          <w:szCs w:val="24"/>
        </w:rPr>
        <w:t>, with 81% of parents asked in a survey by Mencap (cited by Garner, 2014) not being confident in their children’s schooling is the best for them. In addition to this 64% of parents have reported that their children are removed from class or activities because of their disabilities (Garner, 2014) this is not the aim of an inclusive education</w:t>
      </w:r>
      <w:r w:rsidR="007A60B8">
        <w:rPr>
          <w:rFonts w:ascii="Times New Roman" w:hAnsi="Times New Roman" w:cs="Times New Roman"/>
          <w:sz w:val="24"/>
          <w:szCs w:val="24"/>
        </w:rPr>
        <w:t>. When considering the impact this would have on the child</w:t>
      </w:r>
      <w:r w:rsidR="00134F7B">
        <w:rPr>
          <w:rFonts w:ascii="Times New Roman" w:hAnsi="Times New Roman" w:cs="Times New Roman"/>
          <w:sz w:val="24"/>
          <w:szCs w:val="24"/>
        </w:rPr>
        <w:t xml:space="preserve">’s mental health and wellbeing it leads to question what is better for a child with a disability; no formal education at all or a failed one, this is something that will need more research. </w:t>
      </w:r>
    </w:p>
    <w:p w14:paraId="1C6EF95F" w14:textId="686165A9" w:rsidR="00493F44" w:rsidRDefault="00493F44" w:rsidP="009C1711">
      <w:pPr>
        <w:spacing w:line="360" w:lineRule="auto"/>
        <w:rPr>
          <w:rFonts w:ascii="Times New Roman" w:hAnsi="Times New Roman" w:cs="Times New Roman"/>
          <w:sz w:val="24"/>
          <w:szCs w:val="24"/>
        </w:rPr>
      </w:pPr>
    </w:p>
    <w:p w14:paraId="1A36D962" w14:textId="2065B692" w:rsidR="00937B6F" w:rsidRDefault="00493F44" w:rsidP="009147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international organisations working in-line with the Government in Niger to try and tackle the poverty and education crisis they are facing. SOS Children’s Village is one that this assignment will </w:t>
      </w:r>
      <w:r w:rsidR="00937B6F">
        <w:rPr>
          <w:rFonts w:ascii="Times New Roman" w:hAnsi="Times New Roman" w:cs="Times New Roman"/>
          <w:sz w:val="24"/>
          <w:szCs w:val="24"/>
        </w:rPr>
        <w:t xml:space="preserve">discuss. They began working in Niger in the 1980’s and have many programmes running from working with communities to help them with setting up businesses as means to an income and also doing workshops on health care and child protection. This will </w:t>
      </w:r>
      <w:r w:rsidR="00937B6F">
        <w:rPr>
          <w:rFonts w:ascii="Times New Roman" w:hAnsi="Times New Roman" w:cs="Times New Roman"/>
          <w:sz w:val="24"/>
          <w:szCs w:val="24"/>
        </w:rPr>
        <w:lastRenderedPageBreak/>
        <w:t>in turn improve poverty levels and caring for the sick. As well as setting up care homes for those who have been orphaned they are also supporting teenagers to provide them the skills to live independently and provide nurseries and primary schools in some of the town and</w:t>
      </w:r>
      <w:r w:rsidR="00937B6F" w:rsidRPr="00937B6F">
        <w:rPr>
          <w:rFonts w:ascii="Times New Roman" w:hAnsi="Times New Roman" w:cs="Times New Roman"/>
          <w:sz w:val="24"/>
          <w:szCs w:val="24"/>
        </w:rPr>
        <w:t xml:space="preserve"> provide educational support, food, shelter, and medical care</w:t>
      </w:r>
      <w:r w:rsidR="00937B6F">
        <w:rPr>
          <w:rFonts w:ascii="Times New Roman" w:hAnsi="Times New Roman" w:cs="Times New Roman"/>
          <w:sz w:val="24"/>
          <w:szCs w:val="24"/>
        </w:rPr>
        <w:t xml:space="preserve"> (SOS Children’s Village, 2018).</w:t>
      </w:r>
      <w:r w:rsidR="009B546A">
        <w:rPr>
          <w:rFonts w:ascii="Times New Roman" w:hAnsi="Times New Roman" w:cs="Times New Roman"/>
          <w:sz w:val="24"/>
          <w:szCs w:val="24"/>
        </w:rPr>
        <w:t xml:space="preserve"> </w:t>
      </w:r>
    </w:p>
    <w:p w14:paraId="199EC61E" w14:textId="7B233CD8" w:rsidR="00F65B5A" w:rsidRDefault="00F65B5A" w:rsidP="00937B6F">
      <w:pPr>
        <w:spacing w:line="360" w:lineRule="auto"/>
        <w:rPr>
          <w:rFonts w:ascii="Times New Roman" w:hAnsi="Times New Roman" w:cs="Times New Roman"/>
          <w:sz w:val="24"/>
          <w:szCs w:val="24"/>
        </w:rPr>
      </w:pPr>
    </w:p>
    <w:p w14:paraId="11E22368" w14:textId="16F29F34" w:rsidR="00F65B5A" w:rsidRDefault="00F65B5A" w:rsidP="0091478B">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it is fair to say that Niger is a country in crisis</w:t>
      </w:r>
      <w:r w:rsidR="00F52DA3">
        <w:rPr>
          <w:rFonts w:ascii="Times New Roman" w:hAnsi="Times New Roman" w:cs="Times New Roman"/>
          <w:sz w:val="24"/>
          <w:szCs w:val="24"/>
        </w:rPr>
        <w:t xml:space="preserve"> (ACAPS</w:t>
      </w:r>
      <w:r>
        <w:rPr>
          <w:rFonts w:ascii="Times New Roman" w:hAnsi="Times New Roman" w:cs="Times New Roman"/>
          <w:sz w:val="24"/>
          <w:szCs w:val="24"/>
        </w:rPr>
        <w:t>,</w:t>
      </w:r>
      <w:r w:rsidR="00F52DA3">
        <w:rPr>
          <w:rFonts w:ascii="Times New Roman" w:hAnsi="Times New Roman" w:cs="Times New Roman"/>
          <w:sz w:val="24"/>
          <w:szCs w:val="24"/>
        </w:rPr>
        <w:t xml:space="preserve"> 2018)</w:t>
      </w:r>
      <w:r>
        <w:rPr>
          <w:rFonts w:ascii="Times New Roman" w:hAnsi="Times New Roman" w:cs="Times New Roman"/>
          <w:sz w:val="24"/>
          <w:szCs w:val="24"/>
        </w:rPr>
        <w:t xml:space="preserve"> with many barriers to children accessing education from poverty, culture and additional needs but with the</w:t>
      </w:r>
      <w:r w:rsidRPr="00F65B5A">
        <w:rPr>
          <w:rFonts w:ascii="Times New Roman" w:hAnsi="Times New Roman" w:cs="Times New Roman"/>
          <w:sz w:val="24"/>
          <w:szCs w:val="24"/>
        </w:rPr>
        <w:t xml:space="preserve"> commitment from the United Nations Sustainable futures document and the continued support from foreign aid</w:t>
      </w:r>
      <w:r w:rsidR="00F52DA3">
        <w:rPr>
          <w:rFonts w:ascii="Times New Roman" w:hAnsi="Times New Roman" w:cs="Times New Roman"/>
          <w:sz w:val="24"/>
          <w:szCs w:val="24"/>
        </w:rPr>
        <w:t xml:space="preserve"> the i</w:t>
      </w:r>
      <w:r>
        <w:rPr>
          <w:rFonts w:ascii="Times New Roman" w:hAnsi="Times New Roman" w:cs="Times New Roman"/>
          <w:sz w:val="24"/>
          <w:szCs w:val="24"/>
        </w:rPr>
        <w:t>nterventions being conducting by international agencies and the work the government has committed to</w:t>
      </w:r>
      <w:r w:rsidR="00F52DA3">
        <w:rPr>
          <w:rFonts w:ascii="Times New Roman" w:hAnsi="Times New Roman" w:cs="Times New Roman"/>
          <w:sz w:val="24"/>
          <w:szCs w:val="24"/>
        </w:rPr>
        <w:t>o</w:t>
      </w:r>
      <w:r>
        <w:rPr>
          <w:rFonts w:ascii="Times New Roman" w:hAnsi="Times New Roman" w:cs="Times New Roman"/>
          <w:sz w:val="24"/>
          <w:szCs w:val="24"/>
        </w:rPr>
        <w:t>, there can only be improvement</w:t>
      </w:r>
      <w:r w:rsidR="00F52DA3">
        <w:rPr>
          <w:rFonts w:ascii="Times New Roman" w:hAnsi="Times New Roman" w:cs="Times New Roman"/>
          <w:sz w:val="24"/>
          <w:szCs w:val="24"/>
        </w:rPr>
        <w:t>(GES, 2012)</w:t>
      </w:r>
      <w:r>
        <w:rPr>
          <w:rFonts w:ascii="Times New Roman" w:hAnsi="Times New Roman" w:cs="Times New Roman"/>
          <w:sz w:val="24"/>
          <w:szCs w:val="24"/>
        </w:rPr>
        <w:t xml:space="preserve">. </w:t>
      </w:r>
      <w:r w:rsidR="00F52DA3">
        <w:rPr>
          <w:rFonts w:ascii="Times New Roman" w:hAnsi="Times New Roman" w:cs="Times New Roman"/>
          <w:sz w:val="24"/>
          <w:szCs w:val="24"/>
        </w:rPr>
        <w:t>Investment into education and educating the population of Niger will improve the countries values and therefore increase the enrolment in schools. Nonetheless the financial limitations of the country will delay these improvements and the writer is left questioning how poverty will be eradicated without major financial investment in urban and rural areas to improve basic access to food</w:t>
      </w:r>
      <w:r w:rsidR="0091478B">
        <w:rPr>
          <w:rFonts w:ascii="Times New Roman" w:hAnsi="Times New Roman" w:cs="Times New Roman"/>
          <w:sz w:val="24"/>
          <w:szCs w:val="24"/>
        </w:rPr>
        <w:t>,</w:t>
      </w:r>
      <w:r w:rsidR="00F52DA3">
        <w:rPr>
          <w:rFonts w:ascii="Times New Roman" w:hAnsi="Times New Roman" w:cs="Times New Roman"/>
          <w:sz w:val="24"/>
          <w:szCs w:val="24"/>
        </w:rPr>
        <w:t xml:space="preserve"> water and schools (Shaw, no date).</w:t>
      </w:r>
    </w:p>
    <w:p w14:paraId="74D248C8" w14:textId="423F1804" w:rsidR="0091478B" w:rsidRDefault="0091478B" w:rsidP="0091478B">
      <w:pPr>
        <w:spacing w:line="360" w:lineRule="auto"/>
        <w:jc w:val="both"/>
        <w:rPr>
          <w:rFonts w:ascii="Times New Roman" w:hAnsi="Times New Roman" w:cs="Times New Roman"/>
          <w:sz w:val="24"/>
          <w:szCs w:val="24"/>
        </w:rPr>
      </w:pPr>
    </w:p>
    <w:p w14:paraId="098938EF" w14:textId="7059D661" w:rsidR="0091478B" w:rsidRDefault="0091478B" w:rsidP="0091478B">
      <w:pPr>
        <w:spacing w:line="360" w:lineRule="auto"/>
        <w:jc w:val="both"/>
        <w:rPr>
          <w:rFonts w:ascii="Times New Roman" w:hAnsi="Times New Roman" w:cs="Times New Roman"/>
          <w:sz w:val="24"/>
          <w:szCs w:val="24"/>
        </w:rPr>
      </w:pPr>
    </w:p>
    <w:p w14:paraId="418231DD" w14:textId="3ABFB10B" w:rsidR="0091478B" w:rsidRDefault="0091478B" w:rsidP="0091478B">
      <w:pPr>
        <w:spacing w:line="360" w:lineRule="auto"/>
        <w:jc w:val="both"/>
        <w:rPr>
          <w:rFonts w:ascii="Times New Roman" w:hAnsi="Times New Roman" w:cs="Times New Roman"/>
          <w:sz w:val="24"/>
          <w:szCs w:val="24"/>
        </w:rPr>
      </w:pPr>
    </w:p>
    <w:p w14:paraId="66F7D0F4" w14:textId="4C18184D" w:rsidR="0091478B" w:rsidRDefault="0091478B" w:rsidP="0091478B">
      <w:pPr>
        <w:spacing w:line="360" w:lineRule="auto"/>
        <w:jc w:val="both"/>
        <w:rPr>
          <w:rFonts w:ascii="Times New Roman" w:hAnsi="Times New Roman" w:cs="Times New Roman"/>
          <w:sz w:val="24"/>
          <w:szCs w:val="24"/>
        </w:rPr>
      </w:pPr>
    </w:p>
    <w:p w14:paraId="53691EE2" w14:textId="02D2A6F0" w:rsidR="0091478B" w:rsidRDefault="0091478B" w:rsidP="0091478B">
      <w:pPr>
        <w:spacing w:line="360" w:lineRule="auto"/>
        <w:jc w:val="both"/>
        <w:rPr>
          <w:rFonts w:ascii="Times New Roman" w:hAnsi="Times New Roman" w:cs="Times New Roman"/>
          <w:sz w:val="24"/>
          <w:szCs w:val="24"/>
        </w:rPr>
      </w:pPr>
    </w:p>
    <w:p w14:paraId="665AE8B4" w14:textId="489E1EFA" w:rsidR="0091478B" w:rsidRDefault="0091478B" w:rsidP="0091478B">
      <w:pPr>
        <w:spacing w:line="360" w:lineRule="auto"/>
        <w:jc w:val="both"/>
        <w:rPr>
          <w:rFonts w:ascii="Times New Roman" w:hAnsi="Times New Roman" w:cs="Times New Roman"/>
          <w:sz w:val="24"/>
          <w:szCs w:val="24"/>
        </w:rPr>
      </w:pPr>
    </w:p>
    <w:p w14:paraId="751748A4" w14:textId="194AA408" w:rsidR="0091478B" w:rsidRDefault="0091478B" w:rsidP="0091478B">
      <w:pPr>
        <w:spacing w:line="360" w:lineRule="auto"/>
        <w:jc w:val="both"/>
        <w:rPr>
          <w:rFonts w:ascii="Times New Roman" w:hAnsi="Times New Roman" w:cs="Times New Roman"/>
          <w:sz w:val="24"/>
          <w:szCs w:val="24"/>
        </w:rPr>
      </w:pPr>
    </w:p>
    <w:p w14:paraId="5F838279" w14:textId="5331454E" w:rsidR="0091478B" w:rsidRDefault="0091478B" w:rsidP="0091478B">
      <w:pPr>
        <w:spacing w:line="360" w:lineRule="auto"/>
        <w:jc w:val="both"/>
        <w:rPr>
          <w:rFonts w:ascii="Times New Roman" w:hAnsi="Times New Roman" w:cs="Times New Roman"/>
          <w:sz w:val="24"/>
          <w:szCs w:val="24"/>
        </w:rPr>
      </w:pPr>
    </w:p>
    <w:p w14:paraId="243CAA03" w14:textId="4653056A" w:rsidR="0091478B" w:rsidRDefault="0091478B" w:rsidP="0091478B">
      <w:pPr>
        <w:spacing w:line="360" w:lineRule="auto"/>
        <w:jc w:val="both"/>
        <w:rPr>
          <w:rFonts w:ascii="Times New Roman" w:hAnsi="Times New Roman" w:cs="Times New Roman"/>
          <w:sz w:val="24"/>
          <w:szCs w:val="24"/>
        </w:rPr>
      </w:pPr>
    </w:p>
    <w:p w14:paraId="7A03828E" w14:textId="73B473A0" w:rsidR="0091478B" w:rsidRDefault="0091478B" w:rsidP="0091478B">
      <w:pPr>
        <w:spacing w:line="360" w:lineRule="auto"/>
        <w:jc w:val="both"/>
        <w:rPr>
          <w:rFonts w:ascii="Times New Roman" w:hAnsi="Times New Roman" w:cs="Times New Roman"/>
          <w:sz w:val="24"/>
          <w:szCs w:val="24"/>
        </w:rPr>
      </w:pPr>
    </w:p>
    <w:p w14:paraId="6CC4ACA5" w14:textId="502028F5" w:rsidR="0091478B" w:rsidRDefault="0091478B" w:rsidP="0091478B">
      <w:pPr>
        <w:spacing w:line="360" w:lineRule="auto"/>
        <w:jc w:val="both"/>
        <w:rPr>
          <w:rFonts w:ascii="Times New Roman" w:hAnsi="Times New Roman" w:cs="Times New Roman"/>
          <w:sz w:val="24"/>
          <w:szCs w:val="24"/>
        </w:rPr>
      </w:pPr>
    </w:p>
    <w:p w14:paraId="7CD011F2" w14:textId="554D740A" w:rsidR="0091478B" w:rsidRDefault="0091478B" w:rsidP="0091478B">
      <w:pPr>
        <w:spacing w:line="360" w:lineRule="auto"/>
        <w:jc w:val="both"/>
        <w:rPr>
          <w:rFonts w:ascii="Times New Roman" w:hAnsi="Times New Roman" w:cs="Times New Roman"/>
          <w:sz w:val="24"/>
          <w:szCs w:val="24"/>
        </w:rPr>
      </w:pPr>
    </w:p>
    <w:p w14:paraId="176978AE" w14:textId="444764E8" w:rsidR="0091478B" w:rsidRDefault="0091478B" w:rsidP="0091478B">
      <w:pPr>
        <w:spacing w:line="360" w:lineRule="auto"/>
        <w:jc w:val="both"/>
        <w:rPr>
          <w:rFonts w:ascii="Times New Roman" w:hAnsi="Times New Roman" w:cs="Times New Roman"/>
          <w:sz w:val="24"/>
          <w:szCs w:val="24"/>
        </w:rPr>
      </w:pPr>
    </w:p>
    <w:p w14:paraId="01F6ECE1" w14:textId="78EA29FC" w:rsidR="0091478B" w:rsidRDefault="0091478B" w:rsidP="0091478B">
      <w:pPr>
        <w:spacing w:line="360" w:lineRule="auto"/>
        <w:jc w:val="both"/>
        <w:rPr>
          <w:rFonts w:ascii="Times New Roman" w:hAnsi="Times New Roman" w:cs="Times New Roman"/>
          <w:sz w:val="24"/>
          <w:szCs w:val="24"/>
        </w:rPr>
      </w:pPr>
    </w:p>
    <w:p w14:paraId="5DFDB950" w14:textId="77777777" w:rsidR="0091478B" w:rsidRPr="0091478B" w:rsidRDefault="0091478B" w:rsidP="0091478B">
      <w:r w:rsidRPr="0091478B">
        <w:t xml:space="preserve">ACAPS. (2018) Niger </w:t>
      </w:r>
      <w:hyperlink r:id="rId6" w:history="1">
        <w:r w:rsidRPr="0091478B">
          <w:rPr>
            <w:color w:val="0563C1" w:themeColor="hyperlink"/>
            <w:u w:val="single"/>
          </w:rPr>
          <w:t>https://www.acaps.org/country/niger/crisis-analysis</w:t>
        </w:r>
      </w:hyperlink>
      <w:r w:rsidRPr="0091478B">
        <w:t xml:space="preserve"> (Accessed:9.5.018)</w:t>
      </w:r>
    </w:p>
    <w:p w14:paraId="69BB12CB" w14:textId="77777777" w:rsidR="0091478B" w:rsidRPr="0091478B" w:rsidRDefault="0091478B" w:rsidP="0091478B"/>
    <w:p w14:paraId="48CCE2B1" w14:textId="77777777" w:rsidR="0091478B" w:rsidRPr="0091478B" w:rsidRDefault="0091478B" w:rsidP="0091478B">
      <w:r w:rsidRPr="0091478B">
        <w:t xml:space="preserve">Adu-Gyamfi, J and Keating, F. (2013) ‘Convergence and Divergence between the UN convention on the rights of children, and the African Charter on the rights and welfare of the child’, </w:t>
      </w:r>
      <w:r w:rsidRPr="0091478B">
        <w:rPr>
          <w:i/>
        </w:rPr>
        <w:t>Sacha Journal of Human Rights,</w:t>
      </w:r>
      <w:r w:rsidRPr="0091478B">
        <w:t xml:space="preserve"> 3 (1), pp 47-58. [Online] Available at: </w:t>
      </w:r>
      <w:hyperlink r:id="rId7" w:history="1">
        <w:r w:rsidRPr="0091478B">
          <w:rPr>
            <w:color w:val="0563C1" w:themeColor="hyperlink"/>
            <w:u w:val="single"/>
          </w:rPr>
          <w:t>https://www.academia.edu/5674318/Convergence_and_Divergence_between_the_UN_convention_on_the_rights_of_children_and_the_African_Charter_on_the_rights_and_welfare_of_the_child</w:t>
        </w:r>
      </w:hyperlink>
      <w:r w:rsidRPr="0091478B">
        <w:t xml:space="preserve"> </w:t>
      </w:r>
    </w:p>
    <w:p w14:paraId="77217E2F" w14:textId="77777777" w:rsidR="0091478B" w:rsidRPr="0091478B" w:rsidRDefault="0091478B" w:rsidP="0091478B">
      <w:pPr>
        <w:rPr>
          <w:rFonts w:cstheme="minorHAnsi"/>
        </w:rPr>
      </w:pPr>
      <w:r w:rsidRPr="0091478B">
        <w:rPr>
          <w:rFonts w:cstheme="minorHAnsi"/>
        </w:rPr>
        <w:t>(Accessed: 1.5.18)</w:t>
      </w:r>
    </w:p>
    <w:p w14:paraId="5AF2C1C4" w14:textId="77777777" w:rsidR="0091478B" w:rsidRPr="0091478B" w:rsidRDefault="0091478B" w:rsidP="0091478B">
      <w:pPr>
        <w:rPr>
          <w:rFonts w:cstheme="minorHAnsi"/>
        </w:rPr>
      </w:pPr>
    </w:p>
    <w:p w14:paraId="2E005D3D" w14:textId="77777777" w:rsidR="0091478B" w:rsidRPr="0091478B" w:rsidRDefault="0091478B" w:rsidP="0091478B">
      <w:pPr>
        <w:rPr>
          <w:rFonts w:cstheme="minorHAnsi"/>
        </w:rPr>
      </w:pPr>
      <w:r w:rsidRPr="0091478B">
        <w:rPr>
          <w:rFonts w:cstheme="minorHAnsi"/>
        </w:rPr>
        <w:t xml:space="preserve">Bivigou, Y. (2012) Educating children with disabilities in Niger. </w:t>
      </w:r>
      <w:hyperlink r:id="rId8" w:history="1">
        <w:r w:rsidRPr="0091478B">
          <w:rPr>
            <w:rFonts w:cstheme="minorHAnsi"/>
            <w:color w:val="0563C1" w:themeColor="hyperlink"/>
            <w:u w:val="single"/>
          </w:rPr>
          <w:t>https://www.unicef.org/education/niger_61049.html</w:t>
        </w:r>
      </w:hyperlink>
      <w:r w:rsidRPr="0091478B">
        <w:rPr>
          <w:rFonts w:cstheme="minorHAnsi"/>
        </w:rPr>
        <w:t xml:space="preserve"> (Accessed:7.7.18)</w:t>
      </w:r>
    </w:p>
    <w:p w14:paraId="5F05A940" w14:textId="77777777" w:rsidR="0091478B" w:rsidRPr="0091478B" w:rsidRDefault="0091478B" w:rsidP="0091478B">
      <w:pPr>
        <w:rPr>
          <w:rFonts w:cstheme="minorHAnsi"/>
        </w:rPr>
      </w:pPr>
    </w:p>
    <w:p w14:paraId="773AF003" w14:textId="77777777" w:rsidR="0091478B" w:rsidRPr="0091478B" w:rsidRDefault="0091478B" w:rsidP="0091478B">
      <w:pPr>
        <w:rPr>
          <w:rFonts w:cstheme="minorHAnsi"/>
        </w:rPr>
      </w:pPr>
      <w:r w:rsidRPr="0091478B">
        <w:rPr>
          <w:rFonts w:cstheme="minorHAnsi"/>
        </w:rPr>
        <w:t>Children and Young People’s Commissioner for Scotland (2018)</w:t>
      </w:r>
      <w:r w:rsidRPr="0091478B">
        <w:t xml:space="preserve"> </w:t>
      </w:r>
      <w:hyperlink r:id="rId9" w:history="1">
        <w:r w:rsidRPr="0091478B">
          <w:rPr>
            <w:rFonts w:cstheme="minorHAnsi"/>
            <w:color w:val="0563C1" w:themeColor="hyperlink"/>
            <w:u w:val="single"/>
          </w:rPr>
          <w:t>https://www.cypcs.org.uk/rights/uncrcarticles/article-17</w:t>
        </w:r>
      </w:hyperlink>
      <w:r w:rsidRPr="0091478B">
        <w:rPr>
          <w:rFonts w:cstheme="minorHAnsi"/>
        </w:rPr>
        <w:t xml:space="preserve"> (Accessed: 8.5.18)</w:t>
      </w:r>
    </w:p>
    <w:p w14:paraId="2B169548" w14:textId="77777777" w:rsidR="0091478B" w:rsidRPr="0091478B" w:rsidRDefault="0091478B" w:rsidP="0091478B">
      <w:pPr>
        <w:rPr>
          <w:rFonts w:cstheme="minorHAnsi"/>
        </w:rPr>
      </w:pPr>
    </w:p>
    <w:p w14:paraId="1C69BE1B" w14:textId="77777777" w:rsidR="0091478B" w:rsidRPr="0091478B" w:rsidRDefault="0091478B" w:rsidP="0091478B">
      <w:pPr>
        <w:spacing w:after="0" w:line="216" w:lineRule="auto"/>
        <w:contextualSpacing/>
        <w:rPr>
          <w:rFonts w:eastAsia="Times New Roman" w:cstheme="minorHAnsi"/>
          <w:lang w:eastAsia="en-GB"/>
        </w:rPr>
      </w:pPr>
      <w:r w:rsidRPr="0091478B">
        <w:rPr>
          <w:rFonts w:eastAsia="+mn-ea" w:cstheme="minorHAnsi"/>
          <w:color w:val="000000"/>
          <w:kern w:val="24"/>
          <w:lang w:val="en-US" w:eastAsia="en-GB"/>
        </w:rPr>
        <w:t xml:space="preserve">DCELLS (2008) </w:t>
      </w:r>
      <w:r w:rsidRPr="0091478B">
        <w:rPr>
          <w:rFonts w:eastAsia="+mn-ea" w:cstheme="minorHAnsi"/>
          <w:i/>
          <w:iCs/>
          <w:color w:val="000000"/>
          <w:kern w:val="24"/>
          <w:lang w:val="en-US" w:eastAsia="en-GB"/>
        </w:rPr>
        <w:t xml:space="preserve">Education for Sustainable Development and Global Citizenship A Common Understanding for Schools. </w:t>
      </w:r>
      <w:r w:rsidRPr="0091478B">
        <w:rPr>
          <w:rFonts w:eastAsia="+mn-ea" w:cstheme="minorHAnsi"/>
          <w:color w:val="000000"/>
          <w:kern w:val="24"/>
          <w:lang w:val="en-US" w:eastAsia="en-GB"/>
        </w:rPr>
        <w:t xml:space="preserve">Cardiff: Welsh Government [Online] Available at: </w:t>
      </w:r>
      <w:hyperlink r:id="rId10" w:history="1">
        <w:r w:rsidRPr="0091478B">
          <w:rPr>
            <w:rFonts w:eastAsia="+mn-ea" w:cstheme="minorHAnsi"/>
            <w:color w:val="000000"/>
            <w:kern w:val="24"/>
            <w:u w:val="single"/>
            <w:lang w:val="en-US" w:eastAsia="en-GB"/>
          </w:rPr>
          <w:t>http://learning.gov.wales/docs/learningwales/publications/081204commonunderstschoolsen.pdf</w:t>
        </w:r>
      </w:hyperlink>
      <w:r w:rsidRPr="0091478B">
        <w:rPr>
          <w:rFonts w:eastAsia="+mn-ea" w:cstheme="minorHAnsi"/>
          <w:color w:val="000000"/>
          <w:kern w:val="24"/>
          <w:lang w:val="en-US" w:eastAsia="en-GB"/>
        </w:rPr>
        <w:t xml:space="preserve"> (Accessed:20.04.18)</w:t>
      </w:r>
    </w:p>
    <w:p w14:paraId="1FAEC835" w14:textId="77777777" w:rsidR="0091478B" w:rsidRPr="0091478B" w:rsidRDefault="0091478B" w:rsidP="0091478B"/>
    <w:p w14:paraId="0F436E27" w14:textId="77777777" w:rsidR="0091478B" w:rsidRPr="0091478B" w:rsidRDefault="0091478B" w:rsidP="0091478B">
      <w:r w:rsidRPr="0091478B">
        <w:t xml:space="preserve">DCELLS (2017) </w:t>
      </w:r>
      <w:r w:rsidRPr="0091478B">
        <w:rPr>
          <w:i/>
        </w:rPr>
        <w:t xml:space="preserve">Inclusion and pupil support. </w:t>
      </w:r>
      <w:r w:rsidRPr="0091478B">
        <w:t xml:space="preserve">Cardiff: Welsh Government [Online] Available at: </w:t>
      </w:r>
      <w:hyperlink r:id="rId11" w:history="1">
        <w:r w:rsidRPr="0091478B">
          <w:rPr>
            <w:color w:val="0563C1" w:themeColor="hyperlink"/>
            <w:u w:val="single"/>
          </w:rPr>
          <w:t>https://gov.wales/docs/dcells/publications/160318-inclusion-and-pupil-support-en.pdf</w:t>
        </w:r>
      </w:hyperlink>
      <w:r w:rsidRPr="0091478B">
        <w:t xml:space="preserve"> (Accessed: 7.5.18)</w:t>
      </w:r>
    </w:p>
    <w:p w14:paraId="28E579EE" w14:textId="77777777" w:rsidR="0091478B" w:rsidRPr="0091478B" w:rsidRDefault="0091478B" w:rsidP="0091478B"/>
    <w:p w14:paraId="068355F0" w14:textId="77777777" w:rsidR="0091478B" w:rsidRPr="0091478B" w:rsidRDefault="0091478B" w:rsidP="0091478B">
      <w:r w:rsidRPr="0091478B">
        <w:t xml:space="preserve">Debate.org. (2018) Do we need education. </w:t>
      </w:r>
      <w:hyperlink r:id="rId12" w:history="1">
        <w:r w:rsidRPr="0091478B">
          <w:rPr>
            <w:color w:val="0563C1" w:themeColor="hyperlink"/>
            <w:u w:val="single"/>
          </w:rPr>
          <w:t>http://www.debate.org/opinions/do-we-need-education</w:t>
        </w:r>
      </w:hyperlink>
      <w:r w:rsidRPr="0091478B">
        <w:t xml:space="preserve"> (Accessed: 1.5.18)</w:t>
      </w:r>
    </w:p>
    <w:p w14:paraId="77848DAF" w14:textId="77777777" w:rsidR="0091478B" w:rsidRPr="0091478B" w:rsidRDefault="0091478B" w:rsidP="0091478B"/>
    <w:p w14:paraId="333C66F0" w14:textId="77777777" w:rsidR="0091478B" w:rsidRPr="0091478B" w:rsidRDefault="0091478B" w:rsidP="0091478B">
      <w:r w:rsidRPr="0091478B">
        <w:t xml:space="preserve">Dosomething.org. (2017) </w:t>
      </w:r>
      <w:r w:rsidRPr="0091478B">
        <w:rPr>
          <w:i/>
        </w:rPr>
        <w:t>11 facts about education around the world.</w:t>
      </w:r>
      <w:r w:rsidRPr="0091478B">
        <w:t xml:space="preserve"> </w:t>
      </w:r>
      <w:hyperlink r:id="rId13" w:history="1">
        <w:r w:rsidRPr="0091478B">
          <w:rPr>
            <w:color w:val="0563C1" w:themeColor="hyperlink"/>
            <w:u w:val="single"/>
          </w:rPr>
          <w:t>https://www.dosomething.org/us/facts/11-facts-about-education-around-world</w:t>
        </w:r>
      </w:hyperlink>
      <w:r w:rsidRPr="0091478B">
        <w:t xml:space="preserve"> (Accessed:28.4.18)</w:t>
      </w:r>
    </w:p>
    <w:p w14:paraId="2F45E279" w14:textId="77777777" w:rsidR="0091478B" w:rsidRPr="0091478B" w:rsidRDefault="0091478B" w:rsidP="0091478B"/>
    <w:p w14:paraId="270E1B45" w14:textId="77777777" w:rsidR="0091478B" w:rsidRPr="0091478B" w:rsidRDefault="0091478B" w:rsidP="0091478B">
      <w:r w:rsidRPr="0091478B">
        <w:t xml:space="preserve">Eduzenith. (2018) The Age old debate – why do we need education. </w:t>
      </w:r>
      <w:hyperlink r:id="rId14" w:history="1">
        <w:r w:rsidRPr="0091478B">
          <w:rPr>
            <w:color w:val="0563C1" w:themeColor="hyperlink"/>
            <w:u w:val="single"/>
          </w:rPr>
          <w:t>https://eduzenith.com/why-do-we-need-education</w:t>
        </w:r>
      </w:hyperlink>
      <w:r w:rsidRPr="0091478B">
        <w:t xml:space="preserve"> (Accessed: 5.5.18)</w:t>
      </w:r>
    </w:p>
    <w:p w14:paraId="6338DB57" w14:textId="77777777" w:rsidR="0091478B" w:rsidRPr="0091478B" w:rsidRDefault="0091478B" w:rsidP="0091478B"/>
    <w:p w14:paraId="17437811" w14:textId="77777777" w:rsidR="0091478B" w:rsidRPr="0091478B" w:rsidRDefault="0091478B" w:rsidP="0091478B">
      <w:r w:rsidRPr="0091478B">
        <w:t xml:space="preserve">Garner, R. (2012) ‘Pupils with special educational needs are being failed by mainstream schools, says Mencap’ </w:t>
      </w:r>
      <w:r w:rsidRPr="0091478B">
        <w:rPr>
          <w:i/>
        </w:rPr>
        <w:t>The Independent</w:t>
      </w:r>
      <w:r w:rsidRPr="0091478B">
        <w:t xml:space="preserve"> 14 December, [Online] Available at: </w:t>
      </w:r>
      <w:hyperlink r:id="rId15" w:history="1">
        <w:r w:rsidRPr="0091478B">
          <w:rPr>
            <w:color w:val="0563C1" w:themeColor="hyperlink"/>
            <w:u w:val="single"/>
          </w:rPr>
          <w:t>https://www.independent.co.uk/news/education/education-news/pupils-with-special-needs-are-being-failed-by-mainstream-schools-says-mencap-9923366.html</w:t>
        </w:r>
      </w:hyperlink>
      <w:r w:rsidRPr="0091478B">
        <w:t xml:space="preserve"> (Accessed:8.5.18)</w:t>
      </w:r>
    </w:p>
    <w:p w14:paraId="1261E764" w14:textId="77777777" w:rsidR="0091478B" w:rsidRPr="0091478B" w:rsidRDefault="0091478B" w:rsidP="0091478B">
      <w:r w:rsidRPr="0091478B">
        <w:t xml:space="preserve">GES. (2012) Effective Investments in Education. </w:t>
      </w:r>
      <w:hyperlink r:id="rId16" w:history="1">
        <w:r w:rsidRPr="0091478B">
          <w:rPr>
            <w:color w:val="0563C1" w:themeColor="hyperlink"/>
            <w:u w:val="single"/>
          </w:rPr>
          <w:t>http://www.global-economic-symposium.org/knowledgebase/the-global-economy/effective-investments-in-education</w:t>
        </w:r>
      </w:hyperlink>
      <w:r w:rsidRPr="0091478B">
        <w:t xml:space="preserve"> (Accessed:9.5.18)</w:t>
      </w:r>
    </w:p>
    <w:p w14:paraId="50F6982E" w14:textId="77777777" w:rsidR="0091478B" w:rsidRPr="0091478B" w:rsidRDefault="0091478B" w:rsidP="0091478B"/>
    <w:p w14:paraId="1F390709" w14:textId="77777777" w:rsidR="0091478B" w:rsidRPr="0091478B" w:rsidRDefault="0091478B" w:rsidP="0091478B">
      <w:r w:rsidRPr="0091478B">
        <w:t xml:space="preserve">Girls not Brides. (2018) Niger. </w:t>
      </w:r>
      <w:hyperlink r:id="rId17" w:history="1">
        <w:r w:rsidRPr="0091478B">
          <w:rPr>
            <w:color w:val="0563C1" w:themeColor="hyperlink"/>
            <w:u w:val="single"/>
          </w:rPr>
          <w:t>https://www.girlsnotbrides.org/child-marriage/niger</w:t>
        </w:r>
      </w:hyperlink>
      <w:r w:rsidRPr="0091478B">
        <w:t xml:space="preserve"> (Accessed: 7.5.18)</w:t>
      </w:r>
    </w:p>
    <w:p w14:paraId="69CFB471" w14:textId="77777777" w:rsidR="0091478B" w:rsidRPr="0091478B" w:rsidRDefault="0091478B" w:rsidP="0091478B"/>
    <w:p w14:paraId="604A3A86" w14:textId="77777777" w:rsidR="0091478B" w:rsidRPr="0091478B" w:rsidRDefault="0091478B" w:rsidP="0091478B">
      <w:r w:rsidRPr="0091478B">
        <w:t xml:space="preserve">GPE. (2018) Education in Niger. </w:t>
      </w:r>
      <w:hyperlink r:id="rId18" w:history="1">
        <w:r w:rsidRPr="0091478B">
          <w:rPr>
            <w:color w:val="0563C1" w:themeColor="hyperlink"/>
            <w:u w:val="single"/>
          </w:rPr>
          <w:t>https://www.globalpartnership.org/country/niger</w:t>
        </w:r>
      </w:hyperlink>
      <w:r w:rsidRPr="0091478B">
        <w:t xml:space="preserve"> (Accessed:03.05.18)</w:t>
      </w:r>
    </w:p>
    <w:p w14:paraId="1AB420F7" w14:textId="77777777" w:rsidR="0091478B" w:rsidRPr="0091478B" w:rsidRDefault="0091478B" w:rsidP="0091478B"/>
    <w:p w14:paraId="0B6167FE" w14:textId="77777777" w:rsidR="0091478B" w:rsidRPr="0091478B" w:rsidRDefault="0091478B" w:rsidP="0091478B">
      <w:r w:rsidRPr="0091478B">
        <w:t xml:space="preserve">Gwynne, R. (1999) Maslow's Hierarchy of Needs. </w:t>
      </w:r>
      <w:hyperlink r:id="rId19" w:history="1">
        <w:r w:rsidRPr="0091478B">
          <w:rPr>
            <w:color w:val="0563C1" w:themeColor="hyperlink"/>
            <w:u w:val="single"/>
          </w:rPr>
          <w:t>http://pegasus.cc.ucf.edu/~rbrokaw/maslow.HTM</w:t>
        </w:r>
      </w:hyperlink>
      <w:r w:rsidRPr="0091478B">
        <w:t xml:space="preserve"> (Accessed: 3.5.18)</w:t>
      </w:r>
    </w:p>
    <w:p w14:paraId="32DF40F5" w14:textId="77777777" w:rsidR="0091478B" w:rsidRPr="0091478B" w:rsidRDefault="0091478B" w:rsidP="0091478B"/>
    <w:p w14:paraId="39CBCDFF" w14:textId="77777777" w:rsidR="0091478B" w:rsidRPr="0091478B" w:rsidRDefault="0091478B" w:rsidP="0091478B">
      <w:r w:rsidRPr="0091478B">
        <w:t xml:space="preserve">HM Government. (no date) Child Employment. </w:t>
      </w:r>
      <w:hyperlink r:id="rId20" w:history="1">
        <w:r w:rsidRPr="0091478B">
          <w:rPr>
            <w:color w:val="0563C1" w:themeColor="hyperlink"/>
            <w:u w:val="single"/>
          </w:rPr>
          <w:t>https://www.gov.uk/child-employment</w:t>
        </w:r>
      </w:hyperlink>
      <w:r w:rsidRPr="0091478B">
        <w:t xml:space="preserve"> (Accessed: 5.5.18) </w:t>
      </w:r>
    </w:p>
    <w:p w14:paraId="5AAA850E" w14:textId="77777777" w:rsidR="0091478B" w:rsidRPr="0091478B" w:rsidRDefault="0091478B" w:rsidP="0091478B"/>
    <w:p w14:paraId="5ABF469F" w14:textId="77777777" w:rsidR="0091478B" w:rsidRPr="0091478B" w:rsidRDefault="0091478B" w:rsidP="0091478B">
      <w:r w:rsidRPr="0091478B">
        <w:t xml:space="preserve">HM Government. (no date) Marriages and civil partnerships in the UK. </w:t>
      </w:r>
      <w:hyperlink r:id="rId21" w:history="1">
        <w:r w:rsidRPr="0091478B">
          <w:rPr>
            <w:color w:val="0563C1" w:themeColor="hyperlink"/>
            <w:u w:val="single"/>
          </w:rPr>
          <w:t>https://www.gov.uk/marriages-civil-partnerships</w:t>
        </w:r>
      </w:hyperlink>
      <w:r w:rsidRPr="0091478B">
        <w:t xml:space="preserve"> (Accessed: 5.5.18)</w:t>
      </w:r>
    </w:p>
    <w:p w14:paraId="7705281C" w14:textId="77777777" w:rsidR="0091478B" w:rsidRPr="0091478B" w:rsidRDefault="0091478B" w:rsidP="0091478B"/>
    <w:p w14:paraId="1BE0BF06" w14:textId="77777777" w:rsidR="0091478B" w:rsidRPr="0091478B" w:rsidRDefault="0091478B" w:rsidP="0091478B">
      <w:r w:rsidRPr="0091478B">
        <w:t xml:space="preserve">Huyghe, L and Mebrahtu, S. (2012) In Niger, children are forced to drop out of school to support their families. </w:t>
      </w:r>
      <w:hyperlink r:id="rId22" w:history="1">
        <w:r w:rsidRPr="0091478B">
          <w:rPr>
            <w:color w:val="0563C1" w:themeColor="hyperlink"/>
            <w:u w:val="single"/>
          </w:rPr>
          <w:t>https://www.unicef.org/infobycountry/niger_62254.html</w:t>
        </w:r>
      </w:hyperlink>
      <w:r w:rsidRPr="0091478B">
        <w:t xml:space="preserve"> (Accessed:5.5.18)</w:t>
      </w:r>
    </w:p>
    <w:p w14:paraId="180CFE9B" w14:textId="77777777" w:rsidR="0091478B" w:rsidRPr="0091478B" w:rsidRDefault="0091478B" w:rsidP="0091478B"/>
    <w:p w14:paraId="45904757" w14:textId="77777777" w:rsidR="0091478B" w:rsidRPr="0091478B" w:rsidRDefault="0091478B" w:rsidP="0091478B">
      <w:r w:rsidRPr="0091478B">
        <w:t xml:space="preserve">IRIN. (2009) Education Disabled Children. </w:t>
      </w:r>
      <w:hyperlink r:id="rId23" w:history="1">
        <w:r w:rsidRPr="0091478B">
          <w:rPr>
            <w:color w:val="0563C1" w:themeColor="hyperlink"/>
            <w:u w:val="single"/>
          </w:rPr>
          <w:t>http://www.irinnews.org/report/86343/niger-educating-disabled-children</w:t>
        </w:r>
      </w:hyperlink>
      <w:r w:rsidRPr="0091478B">
        <w:t xml:space="preserve"> (Accessed:7.7.18)</w:t>
      </w:r>
    </w:p>
    <w:p w14:paraId="4B0DB5F0" w14:textId="77777777" w:rsidR="0091478B" w:rsidRPr="0091478B" w:rsidRDefault="0091478B" w:rsidP="0091478B"/>
    <w:p w14:paraId="68099027" w14:textId="77777777" w:rsidR="0091478B" w:rsidRPr="0091478B" w:rsidRDefault="0091478B" w:rsidP="0091478B">
      <w:r w:rsidRPr="0091478B">
        <w:t xml:space="preserve">Karim, N. (2013) Child marriage: what do social norms have to do with it? </w:t>
      </w:r>
      <w:hyperlink r:id="rId24" w:history="1">
        <w:r w:rsidRPr="0091478B">
          <w:rPr>
            <w:color w:val="0563C1" w:themeColor="hyperlink"/>
            <w:u w:val="single"/>
          </w:rPr>
          <w:t>https://www.girlsnotbrides.org/child-marriage-social-norms/</w:t>
        </w:r>
      </w:hyperlink>
      <w:r w:rsidRPr="0091478B">
        <w:t xml:space="preserve"> (Accessed: 8.5.18)</w:t>
      </w:r>
    </w:p>
    <w:p w14:paraId="51EC0B72" w14:textId="77777777" w:rsidR="0091478B" w:rsidRPr="0091478B" w:rsidRDefault="0091478B" w:rsidP="0091478B"/>
    <w:p w14:paraId="6780081A" w14:textId="77777777" w:rsidR="0091478B" w:rsidRPr="0091478B" w:rsidRDefault="0091478B" w:rsidP="0091478B">
      <w:r w:rsidRPr="0091478B">
        <w:t xml:space="preserve">Mebrahtu, S. (2012) UNICEF supports efforts to eradicate child marriage in Niger.  </w:t>
      </w:r>
      <w:hyperlink r:id="rId25" w:history="1">
        <w:r w:rsidRPr="0091478B">
          <w:rPr>
            <w:color w:val="0563C1" w:themeColor="hyperlink"/>
            <w:u w:val="single"/>
          </w:rPr>
          <w:t>https://www.unicef.org/infobycountry/niger_65336.html</w:t>
        </w:r>
      </w:hyperlink>
      <w:r w:rsidRPr="0091478B">
        <w:t xml:space="preserve"> (Accessed: 7.5.18)</w:t>
      </w:r>
    </w:p>
    <w:p w14:paraId="35C3B8AB" w14:textId="77777777" w:rsidR="0091478B" w:rsidRPr="0091478B" w:rsidRDefault="0091478B" w:rsidP="0091478B"/>
    <w:p w14:paraId="30904F30" w14:textId="77777777" w:rsidR="0091478B" w:rsidRPr="0091478B" w:rsidRDefault="0091478B" w:rsidP="0091478B">
      <w:r w:rsidRPr="0091478B">
        <w:t xml:space="preserve">Nation Master (2018) Education &gt; School enrollment, primary &gt; % net: Countries Compared. </w:t>
      </w:r>
      <w:hyperlink r:id="rId26" w:history="1">
        <w:r w:rsidRPr="0091478B">
          <w:rPr>
            <w:color w:val="0563C1" w:themeColor="hyperlink"/>
            <w:u w:val="single"/>
          </w:rPr>
          <w:t>http://www.nationmaster.com/country-info/stats/Education/School-enrollment%2C-primary/%25-net</w:t>
        </w:r>
      </w:hyperlink>
      <w:r w:rsidRPr="0091478B">
        <w:t xml:space="preserve"> (Accessed: 3.5.18)</w:t>
      </w:r>
    </w:p>
    <w:p w14:paraId="2B3AC0D3" w14:textId="77777777" w:rsidR="0091478B" w:rsidRPr="0091478B" w:rsidRDefault="0091478B" w:rsidP="0091478B"/>
    <w:p w14:paraId="08043712" w14:textId="77777777" w:rsidR="0091478B" w:rsidRPr="0091478B" w:rsidRDefault="0091478B" w:rsidP="0091478B">
      <w:r w:rsidRPr="0091478B">
        <w:t xml:space="preserve">Oxfam. (2018) food poverty in the UK. </w:t>
      </w:r>
      <w:hyperlink r:id="rId27" w:history="1">
        <w:r w:rsidRPr="0091478B">
          <w:rPr>
            <w:color w:val="0563C1" w:themeColor="hyperlink"/>
            <w:u w:val="single"/>
          </w:rPr>
          <w:t>https://policy-practice.oxfam.org.uk/our-work/inequality/food-poverty</w:t>
        </w:r>
      </w:hyperlink>
      <w:r w:rsidRPr="0091478B">
        <w:t xml:space="preserve"> (Accessed: 5.5.18)</w:t>
      </w:r>
    </w:p>
    <w:p w14:paraId="24C16DE8" w14:textId="77777777" w:rsidR="0091478B" w:rsidRPr="0091478B" w:rsidRDefault="0091478B" w:rsidP="0091478B"/>
    <w:p w14:paraId="2BA211E2" w14:textId="77777777" w:rsidR="0091478B" w:rsidRPr="0091478B" w:rsidRDefault="0091478B" w:rsidP="0091478B">
      <w:r w:rsidRPr="0091478B">
        <w:t xml:space="preserve">Recom. (2013) Research and communication on foreign aid. </w:t>
      </w:r>
      <w:hyperlink r:id="rId28" w:history="1">
        <w:r w:rsidRPr="0091478B">
          <w:rPr>
            <w:color w:val="0563C1" w:themeColor="hyperlink"/>
            <w:u w:val="single"/>
          </w:rPr>
          <w:t>http://recom.wider.unu.edu/article/what-works-lessons-aid-education</w:t>
        </w:r>
      </w:hyperlink>
      <w:r w:rsidRPr="0091478B">
        <w:t xml:space="preserve"> (Accessed: 2.5.18)</w:t>
      </w:r>
    </w:p>
    <w:p w14:paraId="0394D236" w14:textId="77777777" w:rsidR="0091478B" w:rsidRPr="0091478B" w:rsidRDefault="0091478B" w:rsidP="0091478B"/>
    <w:p w14:paraId="7F51238D" w14:textId="77777777" w:rsidR="0091478B" w:rsidRPr="0091478B" w:rsidRDefault="0091478B" w:rsidP="0091478B">
      <w:r w:rsidRPr="0091478B">
        <w:t xml:space="preserve">Sack- Jones, F. (2013) How many benefit cheats are there? Here’s the real fraud. </w:t>
      </w:r>
      <w:hyperlink r:id="rId29" w:history="1">
        <w:r w:rsidRPr="0091478B">
          <w:rPr>
            <w:color w:val="0563C1" w:themeColor="hyperlink"/>
            <w:u w:val="single"/>
          </w:rPr>
          <w:t>https://www.theguardian.com/commentisfree/2014/nov/10/benefit-cheats-fraud-support</w:t>
        </w:r>
      </w:hyperlink>
      <w:r w:rsidRPr="0091478B">
        <w:t xml:space="preserve"> (Accessed:8.5.18)</w:t>
      </w:r>
    </w:p>
    <w:p w14:paraId="66CDD26E" w14:textId="77777777" w:rsidR="0091478B" w:rsidRPr="0091478B" w:rsidRDefault="0091478B" w:rsidP="0091478B"/>
    <w:p w14:paraId="010EA9B2" w14:textId="77777777" w:rsidR="0091478B" w:rsidRPr="0091478B" w:rsidRDefault="0091478B" w:rsidP="0091478B">
      <w:r w:rsidRPr="0091478B">
        <w:t xml:space="preserve">SCRIBD. (2018) Social Security Niger. </w:t>
      </w:r>
      <w:hyperlink r:id="rId30" w:history="1">
        <w:r w:rsidRPr="0091478B">
          <w:rPr>
            <w:color w:val="0563C1" w:themeColor="hyperlink"/>
            <w:u w:val="single"/>
          </w:rPr>
          <w:t>https://www.scribd.com/document/1929245/Social-Security-niger</w:t>
        </w:r>
      </w:hyperlink>
      <w:r w:rsidRPr="0091478B">
        <w:t xml:space="preserve"> (Accessed: 8.5.18)</w:t>
      </w:r>
    </w:p>
    <w:p w14:paraId="2A90BC13" w14:textId="77777777" w:rsidR="0091478B" w:rsidRPr="0091478B" w:rsidRDefault="0091478B" w:rsidP="0091478B"/>
    <w:p w14:paraId="0D8BF767" w14:textId="77777777" w:rsidR="0091478B" w:rsidRPr="0091478B" w:rsidRDefault="0091478B" w:rsidP="0091478B">
      <w:r w:rsidRPr="0091478B">
        <w:t xml:space="preserve">Shaw, J. (no date) Eradicating child poverty. </w:t>
      </w:r>
      <w:hyperlink r:id="rId31" w:history="1">
        <w:r w:rsidRPr="0091478B">
          <w:rPr>
            <w:color w:val="0563C1" w:themeColor="hyperlink"/>
            <w:u w:val="single"/>
          </w:rPr>
          <w:t>https://www.ifs.org.uk/economic_review/fp244.pdf</w:t>
        </w:r>
      </w:hyperlink>
      <w:r w:rsidRPr="0091478B">
        <w:t xml:space="preserve"> (Accessed: 8.5.18)</w:t>
      </w:r>
    </w:p>
    <w:p w14:paraId="4D9EE8DF" w14:textId="77777777" w:rsidR="0091478B" w:rsidRPr="0091478B" w:rsidRDefault="0091478B" w:rsidP="0091478B"/>
    <w:p w14:paraId="645888EA" w14:textId="77777777" w:rsidR="0091478B" w:rsidRPr="0091478B" w:rsidRDefault="0091478B" w:rsidP="0091478B">
      <w:r w:rsidRPr="0091478B">
        <w:t xml:space="preserve">SOS Childrens Village UK. (no date) Sponsor a child in Niger. </w:t>
      </w:r>
      <w:hyperlink r:id="rId32" w:history="1">
        <w:r w:rsidRPr="0091478B">
          <w:rPr>
            <w:color w:val="0563C1" w:themeColor="hyperlink"/>
            <w:u w:val="single"/>
          </w:rPr>
          <w:t>https://www.soschildrensvillages.org.uk/niger</w:t>
        </w:r>
      </w:hyperlink>
      <w:r w:rsidRPr="0091478B">
        <w:t xml:space="preserve"> (Accessed: 6.5.18)</w:t>
      </w:r>
    </w:p>
    <w:p w14:paraId="33896FB2" w14:textId="77777777" w:rsidR="0091478B" w:rsidRPr="0091478B" w:rsidRDefault="0091478B" w:rsidP="0091478B"/>
    <w:p w14:paraId="3A8ECEB7" w14:textId="77777777" w:rsidR="0091478B" w:rsidRPr="0091478B" w:rsidRDefault="0091478B" w:rsidP="0091478B">
      <w:r w:rsidRPr="0091478B">
        <w:t xml:space="preserve">The Week. (2018) Foreign aid: how and where is Britain’s budget spent? </w:t>
      </w:r>
      <w:hyperlink r:id="rId33" w:history="1">
        <w:r w:rsidRPr="0091478B">
          <w:rPr>
            <w:color w:val="0563C1" w:themeColor="hyperlink"/>
            <w:u w:val="single"/>
          </w:rPr>
          <w:t>http://www.theweek.co.uk/63394/foreign-aid-how-and-where-is-britain-s-budget-spent</w:t>
        </w:r>
      </w:hyperlink>
      <w:r w:rsidRPr="0091478B">
        <w:t xml:space="preserve"> (accessed: 1.5.18)</w:t>
      </w:r>
    </w:p>
    <w:p w14:paraId="139D0E29" w14:textId="77777777" w:rsidR="0091478B" w:rsidRPr="0091478B" w:rsidRDefault="0091478B" w:rsidP="0091478B"/>
    <w:p w14:paraId="0B34FFE8" w14:textId="77777777" w:rsidR="0091478B" w:rsidRPr="0091478B" w:rsidRDefault="0091478B" w:rsidP="0091478B">
      <w:r w:rsidRPr="0091478B">
        <w:t xml:space="preserve">The Borgen Project (2016) 8 things you should know about education in Niger. </w:t>
      </w:r>
      <w:hyperlink r:id="rId34" w:history="1">
        <w:r w:rsidRPr="0091478B">
          <w:rPr>
            <w:color w:val="0563C1" w:themeColor="hyperlink"/>
            <w:u w:val="single"/>
          </w:rPr>
          <w:t>https://borgenproject.org/8-things-education-in-niger/</w:t>
        </w:r>
      </w:hyperlink>
      <w:r w:rsidRPr="0091478B">
        <w:t xml:space="preserve"> (Accessed: 1.5.18)</w:t>
      </w:r>
    </w:p>
    <w:p w14:paraId="0B4A25ED" w14:textId="77777777" w:rsidR="0091478B" w:rsidRPr="0091478B" w:rsidRDefault="0091478B" w:rsidP="0091478B"/>
    <w:p w14:paraId="369DA2E1" w14:textId="77777777" w:rsidR="0091478B" w:rsidRPr="0091478B" w:rsidRDefault="0091478B" w:rsidP="0091478B">
      <w:r w:rsidRPr="0091478B">
        <w:t xml:space="preserve">UNCRC. (1989) </w:t>
      </w:r>
      <w:r w:rsidRPr="0091478B">
        <w:rPr>
          <w:i/>
          <w:iCs/>
        </w:rPr>
        <w:t xml:space="preserve">The United Nations Convention on the rights of a child. </w:t>
      </w:r>
      <w:r w:rsidRPr="0091478B">
        <w:rPr>
          <w:iCs/>
        </w:rPr>
        <w:t xml:space="preserve">London: UNICEF [Online] Available at: </w:t>
      </w:r>
      <w:hyperlink r:id="rId35" w:history="1">
        <w:r w:rsidRPr="0091478B">
          <w:rPr>
            <w:iCs/>
            <w:color w:val="0563C1" w:themeColor="hyperlink"/>
            <w:u w:val="single"/>
          </w:rPr>
          <w:t>https://downloads.unicef.org.uk/wp-content/uploads/2010/05/UNCRC_united_nations_convention_on_the_rights_of_the_child.pdf?_ga=2.23236850.93558624.1525503036-49866746.1521148352</w:t>
        </w:r>
      </w:hyperlink>
      <w:r w:rsidRPr="0091478B">
        <w:rPr>
          <w:iCs/>
        </w:rPr>
        <w:t xml:space="preserve"> (Accessed: 27.4.18)</w:t>
      </w:r>
    </w:p>
    <w:p w14:paraId="587E6AE7" w14:textId="77777777" w:rsidR="0091478B" w:rsidRPr="0091478B" w:rsidRDefault="0091478B" w:rsidP="0091478B"/>
    <w:p w14:paraId="04D7FF9B" w14:textId="77777777" w:rsidR="0091478B" w:rsidRPr="0091478B" w:rsidRDefault="0091478B" w:rsidP="0091478B">
      <w:r w:rsidRPr="0091478B">
        <w:t xml:space="preserve">UNESCO. (2012) The Education for All Development Index. </w:t>
      </w:r>
      <w:hyperlink r:id="rId36" w:history="1">
        <w:r w:rsidRPr="0091478B">
          <w:rPr>
            <w:color w:val="0563C1" w:themeColor="hyperlink"/>
            <w:u w:val="single"/>
          </w:rPr>
          <w:t>http://www.unesco.org/new/fileadmin/MULTIMEDIA/HQ/ED/pdf/gmr2012-report-edi.pdf</w:t>
        </w:r>
      </w:hyperlink>
      <w:r w:rsidRPr="0091478B">
        <w:t xml:space="preserve">  (Accessed: 20.4.18)</w:t>
      </w:r>
    </w:p>
    <w:p w14:paraId="6D758F0F" w14:textId="77777777" w:rsidR="0091478B" w:rsidRPr="0091478B" w:rsidRDefault="0091478B" w:rsidP="0091478B"/>
    <w:p w14:paraId="51FE23AA" w14:textId="77777777" w:rsidR="0091478B" w:rsidRPr="0091478B" w:rsidRDefault="0091478B" w:rsidP="0091478B">
      <w:r w:rsidRPr="0091478B">
        <w:lastRenderedPageBreak/>
        <w:t xml:space="preserve">UNICEF. (2004) At a glance: Niger. </w:t>
      </w:r>
      <w:hyperlink r:id="rId37" w:history="1">
        <w:r w:rsidRPr="0091478B">
          <w:rPr>
            <w:color w:val="0563C1" w:themeColor="hyperlink"/>
            <w:u w:val="single"/>
          </w:rPr>
          <w:t>https://www.unicef.org/infobycountry/niger_1420.html</w:t>
        </w:r>
      </w:hyperlink>
      <w:r w:rsidRPr="0091478B">
        <w:t xml:space="preserve"> (Accessed: 24.4.18) </w:t>
      </w:r>
    </w:p>
    <w:p w14:paraId="1DAB1C48" w14:textId="77777777" w:rsidR="0091478B" w:rsidRPr="0091478B" w:rsidRDefault="0091478B" w:rsidP="0091478B">
      <w:r w:rsidRPr="0091478B">
        <w:t xml:space="preserve">UNICEF. (2013) At a glance: Niger, Statistics. </w:t>
      </w:r>
      <w:hyperlink r:id="rId38" w:history="1">
        <w:r w:rsidRPr="0091478B">
          <w:rPr>
            <w:color w:val="0563C1" w:themeColor="hyperlink"/>
            <w:u w:val="single"/>
          </w:rPr>
          <w:t>https://www.unicef.org/infobycountry/niger_statistics.html</w:t>
        </w:r>
      </w:hyperlink>
      <w:r w:rsidRPr="0091478B">
        <w:t xml:space="preserve"> (Accessed:2.5.18)</w:t>
      </w:r>
    </w:p>
    <w:p w14:paraId="4868C2BC" w14:textId="77777777" w:rsidR="0091478B" w:rsidRPr="0091478B" w:rsidRDefault="0091478B" w:rsidP="0091478B"/>
    <w:p w14:paraId="76037232" w14:textId="77777777" w:rsidR="0091478B" w:rsidRPr="0091478B" w:rsidRDefault="0091478B" w:rsidP="0091478B">
      <w:r w:rsidRPr="0091478B">
        <w:t xml:space="preserve">UNICEF. (2013) Children and Young People with Disabilities Fact Sheet. </w:t>
      </w:r>
      <w:hyperlink r:id="rId39" w:history="1">
        <w:r w:rsidRPr="0091478B">
          <w:rPr>
            <w:color w:val="0563C1" w:themeColor="hyperlink"/>
            <w:u w:val="single"/>
          </w:rPr>
          <w:t>https://www.unicef.org/disabilities/files/Factsheet_A5__Web_NEW.pdf</w:t>
        </w:r>
      </w:hyperlink>
      <w:r w:rsidRPr="0091478B">
        <w:t xml:space="preserve"> (Accessed: 8.5.18)</w:t>
      </w:r>
    </w:p>
    <w:p w14:paraId="7D40E870" w14:textId="77777777" w:rsidR="0091478B" w:rsidRPr="0091478B" w:rsidRDefault="0091478B" w:rsidP="0091478B"/>
    <w:p w14:paraId="3E220FB1" w14:textId="77777777" w:rsidR="0091478B" w:rsidRPr="0091478B" w:rsidRDefault="0091478B" w:rsidP="0091478B">
      <w:r w:rsidRPr="0091478B">
        <w:t xml:space="preserve">United Nations Development Programme. (2016) Human development Index. </w:t>
      </w:r>
      <w:hyperlink r:id="rId40" w:history="1">
        <w:r w:rsidRPr="0091478B">
          <w:rPr>
            <w:color w:val="0563C1" w:themeColor="hyperlink"/>
            <w:u w:val="single"/>
          </w:rPr>
          <w:t>http://hdr.undp.org/en/countries/profiles/NER</w:t>
        </w:r>
      </w:hyperlink>
      <w:r w:rsidRPr="0091478B">
        <w:t xml:space="preserve"> (Accessed: 2.5.18)</w:t>
      </w:r>
    </w:p>
    <w:p w14:paraId="3BC0CEA5" w14:textId="77777777" w:rsidR="0091478B" w:rsidRPr="0091478B" w:rsidRDefault="0091478B" w:rsidP="0091478B"/>
    <w:p w14:paraId="6EC46582" w14:textId="77777777" w:rsidR="0091478B" w:rsidRPr="0091478B" w:rsidRDefault="0091478B" w:rsidP="0091478B">
      <w:r w:rsidRPr="0091478B">
        <w:t xml:space="preserve">United Nations Sustainable Futures. (2015) Transforming our world: the 2030 Agenda for Sustainable Development. </w:t>
      </w:r>
      <w:hyperlink r:id="rId41" w:history="1">
        <w:r w:rsidRPr="0091478B">
          <w:rPr>
            <w:color w:val="0563C1" w:themeColor="hyperlink"/>
            <w:u w:val="single"/>
          </w:rPr>
          <w:t>https://sustainabledevelopment.un.org/post2015/transformingourworld</w:t>
        </w:r>
      </w:hyperlink>
      <w:r w:rsidRPr="0091478B">
        <w:t xml:space="preserve"> (accessed:9.5.18) </w:t>
      </w:r>
    </w:p>
    <w:p w14:paraId="7F7716B2" w14:textId="77777777" w:rsidR="0091478B" w:rsidRPr="0091478B" w:rsidRDefault="0091478B" w:rsidP="0091478B"/>
    <w:p w14:paraId="16AEAF37" w14:textId="77777777" w:rsidR="0091478B" w:rsidRPr="0091478B" w:rsidRDefault="0091478B" w:rsidP="0091478B">
      <w:r w:rsidRPr="0091478B">
        <w:t xml:space="preserve">United States Department of Labor’s Bureau of International Labor Affairs. (2012) Niger. </w:t>
      </w:r>
      <w:hyperlink r:id="rId42" w:history="1">
        <w:r w:rsidRPr="0091478B">
          <w:rPr>
            <w:color w:val="0563C1" w:themeColor="hyperlink"/>
            <w:u w:val="single"/>
          </w:rPr>
          <w:t>https://www.dol.gov/ilab/reports/child-labor/findings/2012TDA/niger.pdf</w:t>
        </w:r>
      </w:hyperlink>
      <w:r w:rsidRPr="0091478B">
        <w:t xml:space="preserve"> (Accessed: 5.5.18)</w:t>
      </w:r>
    </w:p>
    <w:p w14:paraId="4A5995DF" w14:textId="77777777" w:rsidR="0091478B" w:rsidRPr="00735842" w:rsidRDefault="0091478B" w:rsidP="0091478B">
      <w:pPr>
        <w:spacing w:line="360" w:lineRule="auto"/>
        <w:jc w:val="both"/>
        <w:rPr>
          <w:rFonts w:ascii="Times New Roman" w:hAnsi="Times New Roman" w:cs="Times New Roman"/>
          <w:sz w:val="24"/>
          <w:szCs w:val="24"/>
        </w:rPr>
      </w:pPr>
      <w:bookmarkStart w:id="4" w:name="_GoBack"/>
      <w:bookmarkEnd w:id="4"/>
    </w:p>
    <w:sectPr w:rsidR="0091478B" w:rsidRPr="00735842">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2C1AAB" w14:textId="77777777" w:rsidR="00A02B58" w:rsidRDefault="00A02B58" w:rsidP="00735842">
      <w:pPr>
        <w:spacing w:after="0" w:line="240" w:lineRule="auto"/>
      </w:pPr>
      <w:r>
        <w:separator/>
      </w:r>
    </w:p>
  </w:endnote>
  <w:endnote w:type="continuationSeparator" w:id="0">
    <w:p w14:paraId="5E4F3059" w14:textId="77777777" w:rsidR="00A02B58" w:rsidRDefault="00A02B58" w:rsidP="00735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1150461"/>
      <w:docPartObj>
        <w:docPartGallery w:val="Page Numbers (Bottom of Page)"/>
        <w:docPartUnique/>
      </w:docPartObj>
    </w:sdtPr>
    <w:sdtEndPr>
      <w:rPr>
        <w:noProof/>
      </w:rPr>
    </w:sdtEndPr>
    <w:sdtContent>
      <w:p w14:paraId="3A1FA291" w14:textId="77777777" w:rsidR="00F65B5A" w:rsidRDefault="00F65B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AC7555" w14:textId="77777777" w:rsidR="00F65B5A" w:rsidRDefault="00F65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0ECC73" w14:textId="77777777" w:rsidR="00A02B58" w:rsidRDefault="00A02B58" w:rsidP="00735842">
      <w:pPr>
        <w:spacing w:after="0" w:line="240" w:lineRule="auto"/>
      </w:pPr>
      <w:r>
        <w:separator/>
      </w:r>
    </w:p>
  </w:footnote>
  <w:footnote w:type="continuationSeparator" w:id="0">
    <w:p w14:paraId="467C64D8" w14:textId="77777777" w:rsidR="00A02B58" w:rsidRDefault="00A02B58" w:rsidP="00735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E6688" w14:textId="77777777" w:rsidR="00F65B5A" w:rsidRDefault="00F65B5A">
    <w:pPr>
      <w:pStyle w:val="Header"/>
    </w:pPr>
    <w:r>
      <w:t>SJIE6006</w:t>
    </w:r>
    <w:r>
      <w:tab/>
    </w:r>
    <w:r>
      <w:tab/>
      <w:t>Shelley Arthur 1402633</w:t>
    </w:r>
  </w:p>
  <w:p w14:paraId="5A205C47" w14:textId="77777777" w:rsidR="00F65B5A" w:rsidRDefault="00F65B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842"/>
    <w:rsid w:val="00033FA3"/>
    <w:rsid w:val="000504EA"/>
    <w:rsid w:val="000669BB"/>
    <w:rsid w:val="00081D8B"/>
    <w:rsid w:val="000917EF"/>
    <w:rsid w:val="00134F7B"/>
    <w:rsid w:val="001C003B"/>
    <w:rsid w:val="00210AC5"/>
    <w:rsid w:val="002126A0"/>
    <w:rsid w:val="002C64A7"/>
    <w:rsid w:val="00323C64"/>
    <w:rsid w:val="00335419"/>
    <w:rsid w:val="003C3206"/>
    <w:rsid w:val="00413E1C"/>
    <w:rsid w:val="00455B2D"/>
    <w:rsid w:val="004930BE"/>
    <w:rsid w:val="00493F44"/>
    <w:rsid w:val="004A65C4"/>
    <w:rsid w:val="004C57DB"/>
    <w:rsid w:val="004F0F50"/>
    <w:rsid w:val="006A2249"/>
    <w:rsid w:val="007200D2"/>
    <w:rsid w:val="00735842"/>
    <w:rsid w:val="007A0580"/>
    <w:rsid w:val="007A60B8"/>
    <w:rsid w:val="0080337D"/>
    <w:rsid w:val="008627FB"/>
    <w:rsid w:val="00870EAC"/>
    <w:rsid w:val="008E4F5D"/>
    <w:rsid w:val="008F7027"/>
    <w:rsid w:val="0091478B"/>
    <w:rsid w:val="00937B6F"/>
    <w:rsid w:val="009B546A"/>
    <w:rsid w:val="009C1711"/>
    <w:rsid w:val="009D2A06"/>
    <w:rsid w:val="00A02B58"/>
    <w:rsid w:val="00A60100"/>
    <w:rsid w:val="00AA25F5"/>
    <w:rsid w:val="00AD0C57"/>
    <w:rsid w:val="00BA0BFF"/>
    <w:rsid w:val="00BB7A00"/>
    <w:rsid w:val="00BC236B"/>
    <w:rsid w:val="00BC7AFB"/>
    <w:rsid w:val="00C23556"/>
    <w:rsid w:val="00C3059B"/>
    <w:rsid w:val="00C512E2"/>
    <w:rsid w:val="00C74217"/>
    <w:rsid w:val="00C7466C"/>
    <w:rsid w:val="00C76751"/>
    <w:rsid w:val="00CD1EE7"/>
    <w:rsid w:val="00D01D5D"/>
    <w:rsid w:val="00D07635"/>
    <w:rsid w:val="00DC0717"/>
    <w:rsid w:val="00DF0E87"/>
    <w:rsid w:val="00E624EF"/>
    <w:rsid w:val="00E662B5"/>
    <w:rsid w:val="00ED204C"/>
    <w:rsid w:val="00F01424"/>
    <w:rsid w:val="00F13D22"/>
    <w:rsid w:val="00F15655"/>
    <w:rsid w:val="00F52DA3"/>
    <w:rsid w:val="00F65B5A"/>
    <w:rsid w:val="00FB6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E330A"/>
  <w15:chartTrackingRefBased/>
  <w15:docId w15:val="{B108FF50-CB91-4B54-B8F6-9AA9C39D6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842"/>
  </w:style>
  <w:style w:type="paragraph" w:styleId="Footer">
    <w:name w:val="footer"/>
    <w:basedOn w:val="Normal"/>
    <w:link w:val="FooterChar"/>
    <w:uiPriority w:val="99"/>
    <w:unhideWhenUsed/>
    <w:rsid w:val="00735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education/niger_61049.html" TargetMode="External"/><Relationship Id="rId13" Type="http://schemas.openxmlformats.org/officeDocument/2006/relationships/hyperlink" Target="https://www.dosomething.org/us/facts/11-facts-about-education-around-world" TargetMode="External"/><Relationship Id="rId18" Type="http://schemas.openxmlformats.org/officeDocument/2006/relationships/hyperlink" Target="https://www.globalpartnership.org/country/niger" TargetMode="External"/><Relationship Id="rId26" Type="http://schemas.openxmlformats.org/officeDocument/2006/relationships/hyperlink" Target="http://www.nationmaster.com/country-info/stats/Education/School-enrollment%2C-primary/%25-net" TargetMode="External"/><Relationship Id="rId39" Type="http://schemas.openxmlformats.org/officeDocument/2006/relationships/hyperlink" Target="https://www.unicef.org/disabilities/files/Factsheet_A5__Web_NEW.pdf" TargetMode="External"/><Relationship Id="rId3" Type="http://schemas.openxmlformats.org/officeDocument/2006/relationships/webSettings" Target="webSettings.xml"/><Relationship Id="rId21" Type="http://schemas.openxmlformats.org/officeDocument/2006/relationships/hyperlink" Target="https://www.gov.uk/marriages-civil-partnerships" TargetMode="External"/><Relationship Id="rId34" Type="http://schemas.openxmlformats.org/officeDocument/2006/relationships/hyperlink" Target="https://borgenproject.org/8-things-education-in-niger/" TargetMode="External"/><Relationship Id="rId42" Type="http://schemas.openxmlformats.org/officeDocument/2006/relationships/hyperlink" Target="https://www.dol.gov/ilab/reports/child-labor/findings/2012TDA/niger.pdf" TargetMode="External"/><Relationship Id="rId7" Type="http://schemas.openxmlformats.org/officeDocument/2006/relationships/hyperlink" Target="https://www.academia.edu/5674318/Convergence_and_Divergence_between_the_UN_convention_on_the_rights_of_children_and_the_African_Charter_on_the_rights_and_welfare_of_the_child" TargetMode="External"/><Relationship Id="rId12" Type="http://schemas.openxmlformats.org/officeDocument/2006/relationships/hyperlink" Target="http://www.debate.org/opinions/do-we-need-education" TargetMode="External"/><Relationship Id="rId17" Type="http://schemas.openxmlformats.org/officeDocument/2006/relationships/hyperlink" Target="https://www.girlsnotbrides.org/child-marriage/niger" TargetMode="External"/><Relationship Id="rId25" Type="http://schemas.openxmlformats.org/officeDocument/2006/relationships/hyperlink" Target="https://www.unicef.org/infobycountry/niger_65336.html" TargetMode="External"/><Relationship Id="rId33" Type="http://schemas.openxmlformats.org/officeDocument/2006/relationships/hyperlink" Target="http://www.theweek.co.uk/63394/foreign-aid-how-and-where-is-britain-s-budget-spent" TargetMode="External"/><Relationship Id="rId38" Type="http://schemas.openxmlformats.org/officeDocument/2006/relationships/hyperlink" Target="https://www.unicef.org/infobycountry/niger_statistics.html" TargetMode="External"/><Relationship Id="rId46"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global-economic-symposium.org/knowledgebase/the-global-economy/effective-investments-in-education" TargetMode="External"/><Relationship Id="rId20" Type="http://schemas.openxmlformats.org/officeDocument/2006/relationships/hyperlink" Target="https://www.gov.uk/child-employment" TargetMode="External"/><Relationship Id="rId29" Type="http://schemas.openxmlformats.org/officeDocument/2006/relationships/hyperlink" Target="https://www.theguardian.com/commentisfree/2014/nov/10/benefit-cheats-fraud-support" TargetMode="External"/><Relationship Id="rId41" Type="http://schemas.openxmlformats.org/officeDocument/2006/relationships/hyperlink" Target="https://sustainabledevelopment.un.org/post2015/transformingourworld" TargetMode="External"/><Relationship Id="rId1" Type="http://schemas.openxmlformats.org/officeDocument/2006/relationships/styles" Target="styles.xml"/><Relationship Id="rId6" Type="http://schemas.openxmlformats.org/officeDocument/2006/relationships/hyperlink" Target="https://www.acaps.org/country/niger/crisis-analysis" TargetMode="External"/><Relationship Id="rId11" Type="http://schemas.openxmlformats.org/officeDocument/2006/relationships/hyperlink" Target="https://gov.wales/docs/dcells/publications/160318-inclusion-and-pupil-support-en.pdf" TargetMode="External"/><Relationship Id="rId24" Type="http://schemas.openxmlformats.org/officeDocument/2006/relationships/hyperlink" Target="https://www.girlsnotbrides.org/child-marriage-social-norms/" TargetMode="External"/><Relationship Id="rId32" Type="http://schemas.openxmlformats.org/officeDocument/2006/relationships/hyperlink" Target="https://www.soschildrensvillages.org.uk/niger" TargetMode="External"/><Relationship Id="rId37" Type="http://schemas.openxmlformats.org/officeDocument/2006/relationships/hyperlink" Target="https://www.unicef.org/infobycountry/niger_1420.html" TargetMode="External"/><Relationship Id="rId40" Type="http://schemas.openxmlformats.org/officeDocument/2006/relationships/hyperlink" Target="http://hdr.undp.org/en/countries/profiles/NER"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independent.co.uk/news/education/education-news/pupils-with-special-needs-are-being-failed-by-mainstream-schools-says-mencap-9923366.html" TargetMode="External"/><Relationship Id="rId23" Type="http://schemas.openxmlformats.org/officeDocument/2006/relationships/hyperlink" Target="http://www.irinnews.org/report/86343/niger-educating-disabled-children" TargetMode="External"/><Relationship Id="rId28" Type="http://schemas.openxmlformats.org/officeDocument/2006/relationships/hyperlink" Target="http://recom.wider.unu.edu/article/what-works-lessons-aid-education" TargetMode="External"/><Relationship Id="rId36" Type="http://schemas.openxmlformats.org/officeDocument/2006/relationships/hyperlink" Target="http://www.unesco.org/new/fileadmin/MULTIMEDIA/HQ/ED/pdf/gmr2012-report-edi.pdf" TargetMode="External"/><Relationship Id="rId10" Type="http://schemas.openxmlformats.org/officeDocument/2006/relationships/hyperlink" Target="http://learning.gov.wales/docs/learningwales/publications/081204commonunderstschoolsen.pdf" TargetMode="External"/><Relationship Id="rId19" Type="http://schemas.openxmlformats.org/officeDocument/2006/relationships/hyperlink" Target="http://pegasus.cc.ucf.edu/~rbrokaw/maslow.HTM" TargetMode="External"/><Relationship Id="rId31" Type="http://schemas.openxmlformats.org/officeDocument/2006/relationships/hyperlink" Target="https://www.ifs.org.uk/economic_review/fp244.pdf"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cypcs.org.uk/rights/uncrcarticles/article-17" TargetMode="External"/><Relationship Id="rId14" Type="http://schemas.openxmlformats.org/officeDocument/2006/relationships/hyperlink" Target="https://eduzenith.com/why-do-we-need-education" TargetMode="External"/><Relationship Id="rId22" Type="http://schemas.openxmlformats.org/officeDocument/2006/relationships/hyperlink" Target="https://www.unicef.org/infobycountry/niger_62254.html" TargetMode="External"/><Relationship Id="rId27" Type="http://schemas.openxmlformats.org/officeDocument/2006/relationships/hyperlink" Target="https://policy-practice.oxfam.org.uk/our-work/inequality/food-poverty" TargetMode="External"/><Relationship Id="rId30" Type="http://schemas.openxmlformats.org/officeDocument/2006/relationships/hyperlink" Target="https://www.scribd.com/document/1929245/Social-Security-niger" TargetMode="External"/><Relationship Id="rId35" Type="http://schemas.openxmlformats.org/officeDocument/2006/relationships/hyperlink" Target="https://downloads.unicef.org.uk/wp-content/uploads/2010/05/UNCRC_united_nations_convention_on_the_rights_of_the_child.pdf?_ga=2.23236850.93558624.1525503036-49866746.1521148352"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5126</TotalTime>
  <Pages>11</Pages>
  <Words>3966</Words>
  <Characters>22607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Roberts</dc:creator>
  <cp:keywords/>
  <dc:description/>
  <cp:lastModifiedBy>Shelley Roberts (1402633)</cp:lastModifiedBy>
  <cp:revision>8</cp:revision>
  <dcterms:created xsi:type="dcterms:W3CDTF">2018-05-05T06:30:00Z</dcterms:created>
  <dcterms:modified xsi:type="dcterms:W3CDTF">2018-05-10T19:53:00Z</dcterms:modified>
</cp:coreProperties>
</file>