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I would describe my own eating habits as being both utilitarian and foolish. By this I mean that I rarely eat throughout the day, but when I do it’s often food I have ordered and had delivered for my consumption alone. This is a result of both an overwhelming sense of pressure I feel whenever I attempt to prepare food, coupled with the knowledge that whenever I do get over the pressure and succeed in cooking, the food I prepare always tastes ‘wrong’ to me. It is the reason for this sense of wrongness that I feel I have come to better understand.</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From a young age I have found that I have an annoyingly choosy sense of taste. A sense of taste which I found my mother and fathers cooking had no ability to satisfy. As I got older it became clear that my own cooking is of a similar standard and goes no way towards being enjoyable to eat. Other foods however, have satisfied me. Foods that are often far too expensive for me to sensibly afford or foods that are far too unhealthy for both my conscience and my waistline to stomach.</w:t>
      </w:r>
    </w:p>
    <w:p w:rsidR="00000000" w:rsidDel="00000000" w:rsidP="00000000" w:rsidRDefault="00000000" w:rsidRPr="00000000" w14:paraId="00000003">
      <w:pPr>
        <w:contextualSpacing w:val="0"/>
        <w:rPr/>
      </w:pPr>
      <w:r w:rsidDel="00000000" w:rsidR="00000000" w:rsidRPr="00000000">
        <w:rPr>
          <w:rtl w:val="0"/>
        </w:rPr>
        <w:t xml:space="preserve">Now, having recently given more thought to this I feel I have come to a reason that actually excludes my sense of taste from the process entirely and explains to me the true reason why my dissatisfaction with food has been present.</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For the last few years I have adopted eating habits that rely almost entirely on both preparing and eating food alone and at a desk. I do not stop whatever activity it is I’m doing when eating, and me and my family have gradually stopped eating together at the dinner table to such a point that it’s becoming a once a week event. I feel that this change has distanced my whole family from one another, and as a result of it I have begun feeling alone in my own home, even when others are still here. The social aspects of eating have more or less completely left my usual eating habits and I feel that my reason for now relying so heavily on delivered meals is because the novelty of ordering takeaways reminds me of when I was younger and me and my family would order them to eat together. As such it’s become more of an act of comfort than any actual attempt to nourish myself. Cooking for myself reminds me of that loneliness I feel around the home and as such it contributes to that feeling of wrongness mentioned earlier.</w:t>
      </w:r>
    </w:p>
    <w:p w:rsidR="00000000" w:rsidDel="00000000" w:rsidP="00000000" w:rsidRDefault="00000000" w:rsidRPr="00000000" w14:paraId="00000006">
      <w:pPr>
        <w:contextualSpacing w:val="0"/>
        <w:rPr/>
      </w:pPr>
      <w:r w:rsidDel="00000000" w:rsidR="00000000" w:rsidRPr="00000000">
        <w:rPr>
          <w:rtl w:val="0"/>
        </w:rPr>
        <w:t xml:space="preserve">I feel the act of eating with others is massively beneficial to the psychology of those dining and that it is for this reason that communal eating is present in all human societies, and that this look into my own eating habits has allowed for me to better understand the importance of communal dining.</w:t>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