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0160CCFD" w:rsidR="008F1308" w:rsidRPr="00A406E5" w:rsidRDefault="00FD2115" w:rsidP="00E51AAC">
            <w:pPr>
              <w:spacing w:before="120" w:after="120"/>
              <w:jc w:val="both"/>
              <w:rPr>
                <w:rFonts w:ascii="Arial" w:hAnsi="Arial" w:cs="Arial"/>
                <w:b/>
                <w:sz w:val="22"/>
                <w:szCs w:val="22"/>
              </w:rPr>
            </w:pPr>
            <w:r>
              <w:rPr>
                <w:rFonts w:ascii="Arial" w:hAnsi="Arial" w:cs="Arial"/>
                <w:b/>
                <w:sz w:val="22"/>
                <w:szCs w:val="22"/>
              </w:rPr>
              <w:t>Special Collections Research: The Roderic Bowen Library and Archives</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2C7198CC" w:rsidR="00B84B5B" w:rsidRPr="00A406E5" w:rsidRDefault="00FD2115" w:rsidP="00152E9D">
            <w:pPr>
              <w:spacing w:before="120" w:after="120"/>
              <w:jc w:val="both"/>
              <w:rPr>
                <w:rFonts w:ascii="Arial" w:hAnsi="Arial" w:cs="Arial"/>
                <w:b/>
                <w:sz w:val="22"/>
                <w:szCs w:val="22"/>
              </w:rPr>
            </w:pPr>
            <w:r>
              <w:rPr>
                <w:rFonts w:ascii="Arial" w:hAnsi="Arial" w:cs="Arial"/>
                <w:b/>
                <w:sz w:val="22"/>
                <w:szCs w:val="22"/>
              </w:rPr>
              <w:t>HPEN6040</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13B8F72" w:rsidR="00B84B5B" w:rsidRPr="00A406E5" w:rsidRDefault="00FD2115" w:rsidP="00E51AAC">
            <w:pPr>
              <w:spacing w:before="120" w:after="120"/>
              <w:jc w:val="both"/>
              <w:rPr>
                <w:rFonts w:ascii="Arial" w:hAnsi="Arial" w:cs="Arial"/>
                <w:b/>
                <w:sz w:val="22"/>
                <w:szCs w:val="22"/>
              </w:rPr>
            </w:pPr>
            <w:r>
              <w:rPr>
                <w:rFonts w:ascii="Arial" w:hAnsi="Arial" w:cs="Arial"/>
                <w:b/>
                <w:sz w:val="22"/>
                <w:szCs w:val="22"/>
              </w:rPr>
              <w:t>30%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21C5F683" w:rsidR="00DB116D" w:rsidRPr="00A406E5" w:rsidRDefault="00FD2115" w:rsidP="00E51AAC">
            <w:pPr>
              <w:spacing w:before="120" w:after="120"/>
              <w:jc w:val="both"/>
              <w:rPr>
                <w:rFonts w:ascii="Arial" w:hAnsi="Arial" w:cs="Arial"/>
                <w:b/>
                <w:sz w:val="22"/>
                <w:szCs w:val="22"/>
              </w:rPr>
            </w:pPr>
            <w:r>
              <w:rPr>
                <w:rFonts w:ascii="Arial" w:hAnsi="Arial" w:cs="Arial"/>
                <w:b/>
                <w:sz w:val="22"/>
                <w:szCs w:val="22"/>
              </w:rPr>
              <w:t>Dr Peter Mitchell</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77777777" w:rsidR="00DB116D" w:rsidRPr="00A406E5" w:rsidRDefault="00DB116D" w:rsidP="00E51AAC">
            <w:pPr>
              <w:spacing w:before="120" w:after="120"/>
              <w:jc w:val="both"/>
              <w:rPr>
                <w:rFonts w:ascii="Arial" w:hAnsi="Arial" w:cs="Arial"/>
                <w:b/>
                <w:sz w:val="22"/>
                <w:szCs w:val="22"/>
              </w:rPr>
            </w:pPr>
          </w:p>
        </w:tc>
      </w:tr>
      <w:tr w:rsidR="00FD2115" w:rsidRPr="00A406E5" w14:paraId="613C8D32" w14:textId="77777777" w:rsidTr="008F1308">
        <w:tc>
          <w:tcPr>
            <w:tcW w:w="2093" w:type="dxa"/>
            <w:shd w:val="pct15" w:color="auto" w:fill="auto"/>
          </w:tcPr>
          <w:p w14:paraId="1BF33043" w14:textId="77777777" w:rsidR="00FD2115" w:rsidRPr="00A406E5" w:rsidRDefault="00FD2115" w:rsidP="00FD211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23AC786A" w:rsidR="00FD2115" w:rsidRPr="00A406E5" w:rsidRDefault="00FD2115" w:rsidP="00FD2115">
            <w:pPr>
              <w:spacing w:before="120" w:after="120"/>
              <w:jc w:val="both"/>
              <w:rPr>
                <w:rFonts w:ascii="Arial" w:hAnsi="Arial" w:cs="Arial"/>
                <w:b/>
                <w:sz w:val="22"/>
                <w:szCs w:val="22"/>
              </w:rPr>
            </w:pPr>
            <w:r>
              <w:rPr>
                <w:rFonts w:ascii="Arial" w:hAnsi="Arial" w:cs="Arial"/>
                <w:b/>
                <w:sz w:val="22"/>
                <w:szCs w:val="22"/>
              </w:rPr>
              <w:t>Archive Project</w:t>
            </w:r>
          </w:p>
        </w:tc>
        <w:tc>
          <w:tcPr>
            <w:tcW w:w="2268" w:type="dxa"/>
            <w:shd w:val="pct15" w:color="auto" w:fill="auto"/>
          </w:tcPr>
          <w:p w14:paraId="21C5FB1B" w14:textId="77777777" w:rsidR="00FD2115" w:rsidRPr="00A406E5" w:rsidRDefault="00FD2115" w:rsidP="00FD2115">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387063D4" w:rsidR="00FD2115" w:rsidRPr="00A406E5" w:rsidRDefault="00FD2115" w:rsidP="00FD2115">
            <w:pPr>
              <w:spacing w:before="120" w:after="120"/>
              <w:jc w:val="both"/>
              <w:rPr>
                <w:rFonts w:ascii="Arial" w:hAnsi="Arial" w:cs="Arial"/>
                <w:b/>
                <w:sz w:val="22"/>
                <w:szCs w:val="22"/>
              </w:rPr>
            </w:pPr>
            <w:r>
              <w:rPr>
                <w:rFonts w:ascii="Arial" w:hAnsi="Arial" w:cs="Arial"/>
                <w:b/>
                <w:sz w:val="22"/>
                <w:szCs w:val="22"/>
              </w:rPr>
              <w:t>1,500 words</w:t>
            </w:r>
          </w:p>
        </w:tc>
      </w:tr>
      <w:tr w:rsidR="00FD2115" w:rsidRPr="00A406E5" w14:paraId="22AAD465" w14:textId="77777777" w:rsidTr="008F1308">
        <w:tc>
          <w:tcPr>
            <w:tcW w:w="2093" w:type="dxa"/>
            <w:shd w:val="pct15" w:color="auto" w:fill="auto"/>
          </w:tcPr>
          <w:p w14:paraId="6B01B1E5" w14:textId="77777777" w:rsidR="00FD2115" w:rsidRPr="00A406E5" w:rsidRDefault="00FD2115" w:rsidP="00FD2115">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243929B8" w:rsidR="00FD2115" w:rsidRPr="00A406E5" w:rsidRDefault="00FD2115" w:rsidP="00FD2115">
            <w:pPr>
              <w:spacing w:before="120" w:after="120"/>
              <w:jc w:val="both"/>
              <w:rPr>
                <w:rFonts w:ascii="Arial" w:hAnsi="Arial" w:cs="Arial"/>
                <w:b/>
                <w:sz w:val="22"/>
                <w:szCs w:val="22"/>
              </w:rPr>
            </w:pPr>
            <w:r>
              <w:rPr>
                <w:rFonts w:ascii="Arial" w:hAnsi="Arial" w:cs="Arial"/>
                <w:b/>
                <w:sz w:val="22"/>
                <w:szCs w:val="22"/>
              </w:rPr>
              <w:t>22 October 2023</w:t>
            </w:r>
          </w:p>
        </w:tc>
        <w:tc>
          <w:tcPr>
            <w:tcW w:w="2268" w:type="dxa"/>
            <w:shd w:val="pct15" w:color="auto" w:fill="auto"/>
          </w:tcPr>
          <w:p w14:paraId="519BB9BC" w14:textId="77777777" w:rsidR="00FD2115" w:rsidRPr="00A406E5" w:rsidRDefault="00FD2115" w:rsidP="00FD2115">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4AB280CD" w:rsidR="00FD2115" w:rsidRPr="00A406E5" w:rsidRDefault="00FD2115" w:rsidP="00FD2115">
            <w:pPr>
              <w:spacing w:before="120" w:after="120"/>
              <w:jc w:val="both"/>
              <w:rPr>
                <w:rFonts w:ascii="Arial" w:hAnsi="Arial" w:cs="Arial"/>
                <w:b/>
                <w:sz w:val="22"/>
                <w:szCs w:val="22"/>
              </w:rPr>
            </w:pPr>
            <w:r>
              <w:rPr>
                <w:rFonts w:ascii="Arial" w:hAnsi="Arial" w:cs="Arial"/>
                <w:b/>
                <w:sz w:val="22"/>
                <w:szCs w:val="22"/>
              </w:rPr>
              <w:t>30 October 2023</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013A2E3C" w14:textId="77777777" w:rsidTr="00A406E5">
        <w:tc>
          <w:tcPr>
            <w:tcW w:w="9747" w:type="dxa"/>
          </w:tcPr>
          <w:p w14:paraId="375A2DF2" w14:textId="77777777" w:rsidR="00FD2115" w:rsidRPr="00B1208A" w:rsidRDefault="00FD2115" w:rsidP="00FD2115">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9A1799A" w14:textId="77777777" w:rsidR="00FD2115" w:rsidRDefault="00FD2115" w:rsidP="00FD2115">
            <w:pPr>
              <w:pStyle w:val="bullet"/>
              <w:overflowPunct/>
              <w:autoSpaceDE/>
              <w:autoSpaceDN/>
              <w:adjustRightInd/>
              <w:spacing w:before="0"/>
              <w:ind w:left="851" w:firstLine="0"/>
              <w:textAlignment w:val="auto"/>
              <w:rPr>
                <w:rFonts w:ascii="Arial" w:hAnsi="Arial" w:cs="Arial"/>
                <w:sz w:val="22"/>
                <w:szCs w:val="22"/>
              </w:rPr>
            </w:pPr>
          </w:p>
          <w:p w14:paraId="62C2D6DE" w14:textId="77777777" w:rsidR="00FD2115" w:rsidRPr="000243D0" w:rsidRDefault="00FD2115" w:rsidP="00FD2115">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Pr>
                <w:rFonts w:ascii="Arial" w:hAnsi="Arial" w:cs="Arial"/>
                <w:sz w:val="22"/>
                <w:szCs w:val="22"/>
              </w:rPr>
              <w:t>coherent, detailed, and critical</w:t>
            </w:r>
            <w:r w:rsidRPr="000243D0">
              <w:rPr>
                <w:rFonts w:ascii="Arial" w:hAnsi="Arial" w:cs="Arial"/>
                <w:sz w:val="22"/>
                <w:szCs w:val="22"/>
              </w:rPr>
              <w:t xml:space="preserve"> understanding of archives and their functions as repositories of various kinds of record, and the ability to access</w:t>
            </w:r>
            <w:r>
              <w:rPr>
                <w:rFonts w:ascii="Arial" w:hAnsi="Arial" w:cs="Arial"/>
                <w:sz w:val="22"/>
                <w:szCs w:val="22"/>
              </w:rPr>
              <w:t>,</w:t>
            </w:r>
            <w:r w:rsidRPr="000243D0">
              <w:rPr>
                <w:rFonts w:ascii="Arial" w:hAnsi="Arial" w:cs="Arial"/>
                <w:sz w:val="22"/>
                <w:szCs w:val="22"/>
              </w:rPr>
              <w:t xml:space="preserve"> interpret</w:t>
            </w:r>
            <w:r>
              <w:rPr>
                <w:rFonts w:ascii="Arial" w:hAnsi="Arial" w:cs="Arial"/>
                <w:sz w:val="22"/>
                <w:szCs w:val="22"/>
              </w:rPr>
              <w:t>, and critically evaluate</w:t>
            </w:r>
            <w:r w:rsidRPr="000243D0">
              <w:rPr>
                <w:rFonts w:ascii="Arial" w:hAnsi="Arial" w:cs="Arial"/>
                <w:sz w:val="22"/>
                <w:szCs w:val="22"/>
              </w:rPr>
              <w:t xml:space="preserve"> the information they provide </w:t>
            </w:r>
            <w:r>
              <w:rPr>
                <w:rFonts w:ascii="Arial" w:hAnsi="Arial" w:cs="Arial"/>
                <w:sz w:val="22"/>
                <w:szCs w:val="22"/>
              </w:rPr>
              <w:t xml:space="preserve">by </w:t>
            </w:r>
            <w:r w:rsidRPr="000243D0">
              <w:rPr>
                <w:rFonts w:ascii="Arial" w:hAnsi="Arial" w:cs="Arial"/>
                <w:sz w:val="22"/>
                <w:szCs w:val="22"/>
              </w:rPr>
              <w:t>conduct</w:t>
            </w:r>
            <w:r>
              <w:rPr>
                <w:rFonts w:ascii="Arial" w:hAnsi="Arial" w:cs="Arial"/>
                <w:sz w:val="22"/>
                <w:szCs w:val="22"/>
              </w:rPr>
              <w:t>ing</w:t>
            </w:r>
            <w:r w:rsidRPr="000243D0">
              <w:rPr>
                <w:rFonts w:ascii="Arial" w:hAnsi="Arial" w:cs="Arial"/>
                <w:sz w:val="22"/>
                <w:szCs w:val="22"/>
              </w:rPr>
              <w:t xml:space="preserve"> archival research using a range of historical records and relevant print and electronic </w:t>
            </w:r>
            <w:proofErr w:type="gramStart"/>
            <w:r w:rsidRPr="000243D0">
              <w:rPr>
                <w:rFonts w:ascii="Arial" w:hAnsi="Arial" w:cs="Arial"/>
                <w:sz w:val="22"/>
                <w:szCs w:val="22"/>
              </w:rPr>
              <w:t>resources</w:t>
            </w:r>
            <w:r>
              <w:rPr>
                <w:rFonts w:ascii="Arial" w:hAnsi="Arial" w:cs="Arial"/>
                <w:sz w:val="22"/>
                <w:szCs w:val="22"/>
              </w:rPr>
              <w:t>;</w:t>
            </w:r>
            <w:proofErr w:type="gramEnd"/>
          </w:p>
          <w:p w14:paraId="67B9FF41" w14:textId="77777777" w:rsidR="00FD2115" w:rsidRDefault="00FD2115" w:rsidP="00FD2115">
            <w:pPr>
              <w:pStyle w:val="bullet"/>
              <w:overflowPunct/>
              <w:autoSpaceDE/>
              <w:autoSpaceDN/>
              <w:adjustRightInd/>
              <w:spacing w:before="0"/>
              <w:ind w:left="851" w:firstLine="0"/>
              <w:textAlignment w:val="auto"/>
              <w:rPr>
                <w:rFonts w:ascii="Arial" w:hAnsi="Arial" w:cs="Arial"/>
                <w:sz w:val="22"/>
                <w:szCs w:val="22"/>
              </w:rPr>
            </w:pPr>
          </w:p>
          <w:p w14:paraId="65823D13" w14:textId="77777777" w:rsidR="00FD2115" w:rsidRPr="000243D0" w:rsidRDefault="00FD2115" w:rsidP="00FD2115">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0243D0">
              <w:rPr>
                <w:rFonts w:ascii="Arial" w:hAnsi="Arial" w:cs="Arial"/>
                <w:sz w:val="22"/>
                <w:szCs w:val="22"/>
              </w:rPr>
              <w:t xml:space="preserve">emonstrate </w:t>
            </w:r>
            <w:r>
              <w:rPr>
                <w:rFonts w:ascii="Arial" w:hAnsi="Arial" w:cs="Arial"/>
                <w:sz w:val="22"/>
                <w:szCs w:val="22"/>
              </w:rPr>
              <w:t>coherent and critical</w:t>
            </w:r>
            <w:r w:rsidRPr="000243D0">
              <w:rPr>
                <w:rFonts w:ascii="Arial" w:hAnsi="Arial" w:cs="Arial"/>
                <w:sz w:val="22"/>
                <w:szCs w:val="22"/>
              </w:rPr>
              <w:t xml:space="preserve"> understanding</w:t>
            </w:r>
            <w:r>
              <w:rPr>
                <w:rFonts w:ascii="Arial" w:hAnsi="Arial" w:cs="Arial"/>
                <w:sz w:val="22"/>
                <w:szCs w:val="22"/>
              </w:rPr>
              <w:t xml:space="preserve"> of historical collections</w:t>
            </w:r>
            <w:r w:rsidRPr="000243D0">
              <w:rPr>
                <w:rFonts w:ascii="Arial" w:hAnsi="Arial" w:cs="Arial"/>
                <w:sz w:val="22"/>
                <w:szCs w:val="22"/>
              </w:rPr>
              <w:t xml:space="preserve"> </w:t>
            </w:r>
            <w:r>
              <w:rPr>
                <w:rFonts w:ascii="Arial" w:hAnsi="Arial" w:cs="Arial"/>
                <w:sz w:val="22"/>
                <w:szCs w:val="22"/>
              </w:rPr>
              <w:t>in</w:t>
            </w:r>
            <w:r w:rsidRPr="000243D0">
              <w:rPr>
                <w:rFonts w:ascii="Arial" w:hAnsi="Arial" w:cs="Arial"/>
                <w:sz w:val="22"/>
                <w:szCs w:val="22"/>
              </w:rPr>
              <w:t xml:space="preserve"> libraries, </w:t>
            </w:r>
            <w:r>
              <w:rPr>
                <w:rFonts w:ascii="Arial" w:hAnsi="Arial" w:cs="Arial"/>
                <w:sz w:val="22"/>
                <w:szCs w:val="22"/>
              </w:rPr>
              <w:t>in particular</w:t>
            </w:r>
            <w:r w:rsidRPr="000243D0">
              <w:rPr>
                <w:rFonts w:ascii="Arial" w:hAnsi="Arial" w:cs="Arial"/>
                <w:sz w:val="22"/>
                <w:szCs w:val="22"/>
              </w:rPr>
              <w:t xml:space="preserve"> those contain</w:t>
            </w:r>
            <w:r>
              <w:rPr>
                <w:rFonts w:ascii="Arial" w:hAnsi="Arial" w:cs="Arial"/>
                <w:sz w:val="22"/>
                <w:szCs w:val="22"/>
              </w:rPr>
              <w:t>ing</w:t>
            </w:r>
            <w:r w:rsidRPr="000243D0">
              <w:rPr>
                <w:rFonts w:ascii="Arial" w:hAnsi="Arial" w:cs="Arial"/>
                <w:sz w:val="22"/>
                <w:szCs w:val="22"/>
              </w:rPr>
              <w:t xml:space="preserve"> collections of medieval manuscripts, incunabula, early printed books and/or books printed in the middle period of printing to about the end of the eighteenth century; and the ability to examine these materials</w:t>
            </w:r>
            <w:r>
              <w:rPr>
                <w:rFonts w:ascii="Arial" w:hAnsi="Arial" w:cs="Arial"/>
                <w:sz w:val="22"/>
                <w:szCs w:val="22"/>
              </w:rPr>
              <w:t xml:space="preserve"> with a coherent intellectual focus and relevant detailed knowledge</w:t>
            </w:r>
            <w:r w:rsidRPr="000243D0">
              <w:rPr>
                <w:rFonts w:ascii="Arial" w:hAnsi="Arial" w:cs="Arial"/>
                <w:sz w:val="22"/>
                <w:szCs w:val="22"/>
              </w:rPr>
              <w:t xml:space="preserve"> from a range of perspectives provided by the disciplines of bibliography</w:t>
            </w:r>
            <w:r>
              <w:rPr>
                <w:rFonts w:ascii="Arial" w:hAnsi="Arial" w:cs="Arial"/>
                <w:sz w:val="22"/>
                <w:szCs w:val="22"/>
              </w:rPr>
              <w:t>,</w:t>
            </w:r>
            <w:r w:rsidRPr="000243D0">
              <w:rPr>
                <w:rFonts w:ascii="Arial" w:hAnsi="Arial" w:cs="Arial"/>
                <w:sz w:val="22"/>
                <w:szCs w:val="22"/>
              </w:rPr>
              <w:t xml:space="preserve"> book-history</w:t>
            </w:r>
            <w:r>
              <w:rPr>
                <w:rFonts w:ascii="Arial" w:hAnsi="Arial" w:cs="Arial"/>
                <w:sz w:val="22"/>
                <w:szCs w:val="22"/>
              </w:rPr>
              <w:t>, and the history of book illustration;</w:t>
            </w:r>
          </w:p>
          <w:p w14:paraId="506DE149" w14:textId="77777777" w:rsidR="00FD2115" w:rsidRDefault="00FD2115" w:rsidP="00FD2115">
            <w:pPr>
              <w:pStyle w:val="bullet"/>
              <w:overflowPunct/>
              <w:autoSpaceDE/>
              <w:autoSpaceDN/>
              <w:adjustRightInd/>
              <w:spacing w:before="0"/>
              <w:ind w:left="851" w:firstLine="0"/>
              <w:textAlignment w:val="auto"/>
              <w:rPr>
                <w:rFonts w:ascii="Arial" w:hAnsi="Arial" w:cs="Arial"/>
                <w:sz w:val="22"/>
                <w:szCs w:val="22"/>
              </w:rPr>
            </w:pPr>
          </w:p>
          <w:p w14:paraId="22689021" w14:textId="77777777" w:rsidR="00FD2115" w:rsidRPr="000243D0" w:rsidRDefault="00FD2115" w:rsidP="00FD2115">
            <w:pPr>
              <w:pStyle w:val="bullet"/>
              <w:numPr>
                <w:ilvl w:val="0"/>
                <w:numId w:val="17"/>
              </w:numPr>
              <w:overflowPunct/>
              <w:autoSpaceDE/>
              <w:autoSpaceDN/>
              <w:adjustRightInd/>
              <w:spacing w:before="0"/>
              <w:ind w:left="851" w:hanging="567"/>
              <w:textAlignment w:val="auto"/>
              <w:rPr>
                <w:rFonts w:ascii="Arial" w:hAnsi="Arial" w:cs="Arial"/>
                <w:sz w:val="22"/>
                <w:szCs w:val="22"/>
              </w:rPr>
            </w:pPr>
            <w:r>
              <w:rPr>
                <w:rFonts w:ascii="Arial" w:hAnsi="Arial" w:cs="Arial"/>
                <w:sz w:val="22"/>
                <w:szCs w:val="22"/>
              </w:rPr>
              <w:t>d</w:t>
            </w:r>
            <w:r w:rsidRPr="009F7E6D">
              <w:rPr>
                <w:rFonts w:ascii="Arial" w:hAnsi="Arial" w:cs="Arial"/>
                <w:sz w:val="22"/>
                <w:szCs w:val="22"/>
              </w:rPr>
              <w:t xml:space="preserve">emonstrate the ability to reflect clearly and perceptively on one’s own experience of working with historical records, medieval manuscripts, and early printed books, to write coherently and with insight about this experience, and to reflect critically and </w:t>
            </w:r>
            <w:r>
              <w:rPr>
                <w:rFonts w:ascii="Arial" w:hAnsi="Arial" w:cs="Arial"/>
                <w:sz w:val="22"/>
                <w:szCs w:val="22"/>
              </w:rPr>
              <w:t>knowledgeably</w:t>
            </w:r>
            <w:r w:rsidRPr="009F7E6D">
              <w:rPr>
                <w:rFonts w:ascii="Arial" w:hAnsi="Arial" w:cs="Arial"/>
                <w:sz w:val="22"/>
                <w:szCs w:val="22"/>
              </w:rPr>
              <w:t xml:space="preserve"> on the value of archives and special collection libraries to research and scholarship across the humanities, and to society more generally</w:t>
            </w:r>
            <w:r w:rsidRPr="000243D0">
              <w:rPr>
                <w:rFonts w:ascii="Arial" w:hAnsi="Arial" w:cs="Arial"/>
                <w:sz w:val="22"/>
                <w:szCs w:val="22"/>
              </w:rPr>
              <w:t>.</w:t>
            </w: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79154051" w14:textId="77777777" w:rsidR="00FD2115" w:rsidRPr="005344F4" w:rsidRDefault="00FD2115" w:rsidP="00FD2115">
      <w:pPr>
        <w:rPr>
          <w:rFonts w:ascii="Kalinga" w:hAnsi="Kalinga" w:cs="Kalinga"/>
          <w:b/>
          <w:bCs/>
          <w:sz w:val="24"/>
          <w:szCs w:val="24"/>
        </w:rPr>
      </w:pPr>
      <w:r w:rsidRPr="005344F4">
        <w:rPr>
          <w:rFonts w:ascii="Kalinga" w:hAnsi="Kalinga" w:cs="Kalinga"/>
          <w:b/>
          <w:bCs/>
          <w:sz w:val="24"/>
          <w:szCs w:val="24"/>
        </w:rPr>
        <w:t>Archive Project</w:t>
      </w:r>
      <w:r>
        <w:rPr>
          <w:rFonts w:ascii="Kalinga" w:hAnsi="Kalinga" w:cs="Kalinga"/>
          <w:b/>
          <w:bCs/>
          <w:sz w:val="24"/>
          <w:szCs w:val="24"/>
        </w:rPr>
        <w:t xml:space="preserve"> (for the years 1885, 1887, 1907, 1909, 1922, 1927 and 1939)</w:t>
      </w:r>
    </w:p>
    <w:p w14:paraId="3F514D00" w14:textId="77777777" w:rsidR="00FD2115" w:rsidRDefault="00FD2115" w:rsidP="00FD2115">
      <w:pPr>
        <w:rPr>
          <w:rFonts w:ascii="Kalinga" w:hAnsi="Kalinga" w:cs="Kalinga"/>
          <w:sz w:val="24"/>
          <w:szCs w:val="24"/>
        </w:rPr>
      </w:pPr>
      <w:r w:rsidRPr="00AB714A">
        <w:rPr>
          <w:rFonts w:ascii="Kalinga" w:hAnsi="Kalinga" w:cs="Kalinga"/>
          <w:sz w:val="24"/>
          <w:szCs w:val="24"/>
        </w:rPr>
        <w:t>To write an illustrated annual report of 1500 words</w:t>
      </w:r>
      <w:r w:rsidRPr="00150D00">
        <w:rPr>
          <w:rFonts w:ascii="Kalinga" w:hAnsi="Kalinga" w:cs="Kalinga"/>
          <w:sz w:val="24"/>
          <w:szCs w:val="24"/>
        </w:rPr>
        <w:t xml:space="preserve"> </w:t>
      </w:r>
      <w:r w:rsidRPr="00AB714A">
        <w:rPr>
          <w:rFonts w:ascii="Kalinga" w:hAnsi="Kalinga" w:cs="Kalinga"/>
          <w:sz w:val="24"/>
          <w:szCs w:val="24"/>
        </w:rPr>
        <w:t>to be published in the</w:t>
      </w:r>
      <w:r>
        <w:rPr>
          <w:rFonts w:ascii="Kalinga" w:hAnsi="Kalinga" w:cs="Kalinga"/>
          <w:sz w:val="24"/>
          <w:szCs w:val="24"/>
        </w:rPr>
        <w:t xml:space="preserve"> students’</w:t>
      </w:r>
      <w:r w:rsidRPr="00AB714A">
        <w:rPr>
          <w:rFonts w:ascii="Kalinga" w:hAnsi="Kalinga" w:cs="Kalinga"/>
          <w:sz w:val="24"/>
          <w:szCs w:val="24"/>
        </w:rPr>
        <w:t xml:space="preserve"> </w:t>
      </w:r>
      <w:r>
        <w:rPr>
          <w:rFonts w:ascii="Kalinga" w:hAnsi="Kalinga" w:cs="Kalinga"/>
          <w:sz w:val="24"/>
          <w:szCs w:val="24"/>
        </w:rPr>
        <w:t xml:space="preserve">college </w:t>
      </w:r>
      <w:r w:rsidRPr="00AB714A">
        <w:rPr>
          <w:rFonts w:ascii="Kalinga" w:hAnsi="Kalinga" w:cs="Kalinga"/>
          <w:sz w:val="24"/>
          <w:szCs w:val="24"/>
        </w:rPr>
        <w:t>magazine</w:t>
      </w:r>
      <w:r>
        <w:rPr>
          <w:rFonts w:ascii="Kalinga" w:hAnsi="Kalinga" w:cs="Kalinga"/>
          <w:sz w:val="24"/>
          <w:szCs w:val="24"/>
        </w:rPr>
        <w:t>,</w:t>
      </w:r>
      <w:r w:rsidRPr="00AB714A">
        <w:rPr>
          <w:rFonts w:ascii="Kalinga" w:hAnsi="Kalinga" w:cs="Kalinga"/>
          <w:sz w:val="24"/>
          <w:szCs w:val="24"/>
        </w:rPr>
        <w:t xml:space="preserve"> in the persona of the college Principal</w:t>
      </w:r>
      <w:r>
        <w:rPr>
          <w:rFonts w:ascii="Kalinga" w:hAnsi="Kalinga" w:cs="Kalinga"/>
          <w:sz w:val="24"/>
          <w:szCs w:val="24"/>
        </w:rPr>
        <w:t>.</w:t>
      </w:r>
      <w:r w:rsidRPr="00AB714A">
        <w:rPr>
          <w:rFonts w:ascii="Kalinga" w:hAnsi="Kalinga" w:cs="Kalinga"/>
          <w:sz w:val="24"/>
          <w:szCs w:val="24"/>
        </w:rPr>
        <w:t xml:space="preserve"> </w:t>
      </w:r>
    </w:p>
    <w:p w14:paraId="2D03D04B" w14:textId="77777777" w:rsidR="00FD2115" w:rsidRDefault="00FD2115" w:rsidP="00FD2115">
      <w:pPr>
        <w:rPr>
          <w:rFonts w:ascii="Kalinga" w:hAnsi="Kalinga" w:cs="Kalinga"/>
          <w:sz w:val="24"/>
          <w:szCs w:val="24"/>
        </w:rPr>
      </w:pPr>
      <w:r w:rsidRPr="00AB714A">
        <w:rPr>
          <w:rFonts w:ascii="Kalinga" w:hAnsi="Kalinga" w:cs="Kalinga"/>
          <w:sz w:val="24"/>
          <w:szCs w:val="24"/>
        </w:rPr>
        <w:t xml:space="preserve">You must include: </w:t>
      </w:r>
    </w:p>
    <w:p w14:paraId="065A982E" w14:textId="77777777" w:rsidR="00FD2115" w:rsidRPr="00AB714A" w:rsidRDefault="00FD2115" w:rsidP="00FD2115">
      <w:pPr>
        <w:pStyle w:val="ListParagraph"/>
        <w:numPr>
          <w:ilvl w:val="0"/>
          <w:numId w:val="18"/>
        </w:numPr>
        <w:spacing w:after="160" w:line="259" w:lineRule="auto"/>
        <w:rPr>
          <w:rFonts w:ascii="Kalinga" w:hAnsi="Kalinga" w:cs="Kalinga"/>
          <w:sz w:val="24"/>
          <w:szCs w:val="24"/>
        </w:rPr>
      </w:pPr>
      <w:r w:rsidRPr="00AB714A">
        <w:rPr>
          <w:rFonts w:ascii="Kalinga" w:hAnsi="Kalinga" w:cs="Kalinga"/>
          <w:sz w:val="24"/>
          <w:szCs w:val="24"/>
        </w:rPr>
        <w:t>the number of students enrolled that year in comparison with the previous two years.</w:t>
      </w:r>
    </w:p>
    <w:p w14:paraId="5C8CC266" w14:textId="77777777" w:rsidR="00FD2115" w:rsidRPr="00AB714A" w:rsidRDefault="00FD2115" w:rsidP="00FD2115">
      <w:pPr>
        <w:pStyle w:val="ListParagraph"/>
        <w:numPr>
          <w:ilvl w:val="0"/>
          <w:numId w:val="18"/>
        </w:numPr>
        <w:spacing w:after="160" w:line="259" w:lineRule="auto"/>
        <w:rPr>
          <w:rFonts w:ascii="Kalinga" w:hAnsi="Kalinga" w:cs="Kalinga"/>
          <w:sz w:val="24"/>
          <w:szCs w:val="24"/>
        </w:rPr>
      </w:pPr>
      <w:r w:rsidRPr="00AB714A">
        <w:rPr>
          <w:rFonts w:ascii="Kalinga" w:hAnsi="Kalinga" w:cs="Kalinga"/>
          <w:sz w:val="24"/>
          <w:szCs w:val="24"/>
        </w:rPr>
        <w:t>the number of new students who had previously attended St David’s College School</w:t>
      </w:r>
      <w:r>
        <w:rPr>
          <w:rFonts w:ascii="Kalinga" w:hAnsi="Kalinga" w:cs="Kalinga"/>
          <w:sz w:val="24"/>
          <w:szCs w:val="24"/>
        </w:rPr>
        <w:t>.</w:t>
      </w:r>
    </w:p>
    <w:p w14:paraId="1F0AAAE8" w14:textId="77777777" w:rsidR="00FD2115" w:rsidRDefault="00FD2115" w:rsidP="00FD2115">
      <w:pPr>
        <w:pStyle w:val="ListParagraph"/>
        <w:numPr>
          <w:ilvl w:val="0"/>
          <w:numId w:val="18"/>
        </w:numPr>
        <w:spacing w:after="160" w:line="256" w:lineRule="auto"/>
        <w:rPr>
          <w:rFonts w:ascii="Kalinga" w:hAnsi="Kalinga" w:cs="Kalinga"/>
          <w:sz w:val="24"/>
          <w:szCs w:val="24"/>
        </w:rPr>
      </w:pPr>
      <w:r>
        <w:rPr>
          <w:rFonts w:ascii="Kalinga" w:hAnsi="Kalinga" w:cs="Kalinga"/>
          <w:sz w:val="24"/>
          <w:szCs w:val="24"/>
        </w:rPr>
        <w:t>a brief account of the history of the college and the college school, for example why they were founded, who was responsible. You may like to include some information about the school’s curriculum and sporting and social societies.</w:t>
      </w:r>
    </w:p>
    <w:p w14:paraId="774B56AD" w14:textId="77777777" w:rsidR="00FD2115" w:rsidRDefault="00FD2115" w:rsidP="00FD2115">
      <w:pPr>
        <w:pStyle w:val="ListParagraph"/>
        <w:numPr>
          <w:ilvl w:val="0"/>
          <w:numId w:val="18"/>
        </w:numPr>
        <w:spacing w:after="160" w:line="259" w:lineRule="auto"/>
        <w:rPr>
          <w:sz w:val="24"/>
          <w:szCs w:val="24"/>
        </w:rPr>
      </w:pPr>
      <w:r w:rsidRPr="00AB714A">
        <w:rPr>
          <w:rFonts w:ascii="Kalinga" w:hAnsi="Kalinga" w:cs="Kalinga"/>
          <w:sz w:val="24"/>
          <w:szCs w:val="24"/>
        </w:rPr>
        <w:t>the names of some of that year</w:t>
      </w:r>
      <w:r>
        <w:rPr>
          <w:rFonts w:ascii="Kalinga" w:hAnsi="Kalinga" w:cs="Kalinga"/>
          <w:sz w:val="24"/>
          <w:szCs w:val="24"/>
        </w:rPr>
        <w:t>’</w:t>
      </w:r>
      <w:r w:rsidRPr="00AB714A">
        <w:rPr>
          <w:rFonts w:ascii="Kalinga" w:hAnsi="Kalinga" w:cs="Kalinga"/>
          <w:sz w:val="24"/>
          <w:szCs w:val="24"/>
        </w:rPr>
        <w:t>s prize winners and scholarship students</w:t>
      </w:r>
      <w:r w:rsidRPr="00AB714A">
        <w:rPr>
          <w:sz w:val="24"/>
          <w:szCs w:val="24"/>
        </w:rPr>
        <w:t>.</w:t>
      </w:r>
    </w:p>
    <w:p w14:paraId="2049273B" w14:textId="77777777" w:rsidR="00FD2115" w:rsidRPr="006F36BD" w:rsidRDefault="00FD2115" w:rsidP="00FD2115">
      <w:pPr>
        <w:rPr>
          <w:rFonts w:ascii="Kalinga" w:hAnsi="Kalinga" w:cs="Kalinga"/>
          <w:sz w:val="24"/>
          <w:szCs w:val="24"/>
        </w:rPr>
      </w:pPr>
      <w:r>
        <w:rPr>
          <w:rFonts w:ascii="Kalinga" w:hAnsi="Kalinga" w:cs="Kalinga"/>
          <w:sz w:val="24"/>
          <w:szCs w:val="24"/>
        </w:rPr>
        <w:t>I</w:t>
      </w:r>
      <w:r w:rsidRPr="00AB714A">
        <w:rPr>
          <w:rFonts w:ascii="Kalinga" w:hAnsi="Kalinga" w:cs="Kalinga"/>
          <w:sz w:val="24"/>
          <w:szCs w:val="24"/>
        </w:rPr>
        <w:t xml:space="preserve">mportant </w:t>
      </w:r>
      <w:r>
        <w:rPr>
          <w:rFonts w:ascii="Kalinga" w:hAnsi="Kalinga" w:cs="Kalinga"/>
          <w:sz w:val="24"/>
          <w:szCs w:val="24"/>
        </w:rPr>
        <w:t xml:space="preserve">or interesting </w:t>
      </w:r>
      <w:r w:rsidRPr="00AB714A">
        <w:rPr>
          <w:rFonts w:ascii="Kalinga" w:hAnsi="Kalinga" w:cs="Kalinga"/>
          <w:sz w:val="24"/>
          <w:szCs w:val="24"/>
        </w:rPr>
        <w:t>event</w:t>
      </w:r>
      <w:r>
        <w:rPr>
          <w:rFonts w:ascii="Kalinga" w:hAnsi="Kalinga" w:cs="Kalinga"/>
          <w:sz w:val="24"/>
          <w:szCs w:val="24"/>
        </w:rPr>
        <w:t>s</w:t>
      </w:r>
      <w:r w:rsidRPr="00AB714A">
        <w:rPr>
          <w:rFonts w:ascii="Kalinga" w:hAnsi="Kalinga" w:cs="Kalinga"/>
          <w:sz w:val="24"/>
          <w:szCs w:val="24"/>
        </w:rPr>
        <w:t xml:space="preserve"> ha</w:t>
      </w:r>
      <w:r>
        <w:rPr>
          <w:rFonts w:ascii="Kalinga" w:hAnsi="Kalinga" w:cs="Kalinga"/>
          <w:sz w:val="24"/>
          <w:szCs w:val="24"/>
        </w:rPr>
        <w:t>ve</w:t>
      </w:r>
      <w:r w:rsidRPr="00AB714A">
        <w:rPr>
          <w:rFonts w:ascii="Kalinga" w:hAnsi="Kalinga" w:cs="Kalinga"/>
          <w:sz w:val="24"/>
          <w:szCs w:val="24"/>
        </w:rPr>
        <w:t xml:space="preserve"> taken place</w:t>
      </w:r>
      <w:r>
        <w:rPr>
          <w:rFonts w:ascii="Kalinga" w:hAnsi="Kalinga" w:cs="Kalinga"/>
          <w:sz w:val="24"/>
          <w:szCs w:val="24"/>
        </w:rPr>
        <w:t xml:space="preserve"> in all the years selected; however,</w:t>
      </w:r>
      <w:r w:rsidRPr="00AB714A">
        <w:rPr>
          <w:rFonts w:ascii="Kalinga" w:hAnsi="Kalinga" w:cs="Kalinga"/>
          <w:sz w:val="24"/>
          <w:szCs w:val="24"/>
        </w:rPr>
        <w:t xml:space="preserve"> there are annual events which you may</w:t>
      </w:r>
      <w:r>
        <w:rPr>
          <w:rFonts w:ascii="Kalinga" w:hAnsi="Kalinga" w:cs="Kalinga"/>
          <w:sz w:val="24"/>
          <w:szCs w:val="24"/>
        </w:rPr>
        <w:t xml:space="preserve"> also</w:t>
      </w:r>
      <w:r w:rsidRPr="00AB714A">
        <w:rPr>
          <w:rFonts w:ascii="Kalinga" w:hAnsi="Kalinga" w:cs="Kalinga"/>
          <w:sz w:val="24"/>
          <w:szCs w:val="24"/>
        </w:rPr>
        <w:t xml:space="preserve"> like to include such a</w:t>
      </w:r>
      <w:r>
        <w:rPr>
          <w:rFonts w:ascii="Kalinga" w:hAnsi="Kalinga" w:cs="Kalinga"/>
          <w:sz w:val="24"/>
          <w:szCs w:val="24"/>
        </w:rPr>
        <w:t>s</w:t>
      </w:r>
      <w:r w:rsidRPr="00AB714A">
        <w:rPr>
          <w:rFonts w:ascii="Kalinga" w:hAnsi="Kalinga" w:cs="Kalinga"/>
          <w:sz w:val="24"/>
          <w:szCs w:val="24"/>
        </w:rPr>
        <w:t xml:space="preserve"> degree day, St David’s Day celebrations, the annual sports day. </w:t>
      </w:r>
      <w:r>
        <w:rPr>
          <w:rFonts w:ascii="Kalinga" w:hAnsi="Kalinga" w:cs="Kalinga"/>
          <w:sz w:val="24"/>
          <w:szCs w:val="24"/>
        </w:rPr>
        <w:t xml:space="preserve">As the Principal you may like to </w:t>
      </w:r>
      <w:r w:rsidRPr="006F36BD">
        <w:rPr>
          <w:rFonts w:ascii="Kalinga" w:hAnsi="Kalinga" w:cs="Kalinga"/>
          <w:sz w:val="24"/>
          <w:szCs w:val="24"/>
        </w:rPr>
        <w:t>reflect on the past year</w:t>
      </w:r>
      <w:r>
        <w:rPr>
          <w:rFonts w:ascii="Kalinga" w:hAnsi="Kalinga" w:cs="Kalinga"/>
          <w:sz w:val="24"/>
          <w:szCs w:val="24"/>
        </w:rPr>
        <w:t>’s</w:t>
      </w:r>
      <w:r w:rsidRPr="006F36BD">
        <w:rPr>
          <w:rFonts w:ascii="Kalinga" w:hAnsi="Kalinga" w:cs="Kalinga"/>
          <w:sz w:val="24"/>
          <w:szCs w:val="24"/>
        </w:rPr>
        <w:t xml:space="preserve"> high and low points, the sporting life of the college, </w:t>
      </w:r>
      <w:r>
        <w:rPr>
          <w:rFonts w:ascii="Kalinga" w:hAnsi="Kalinga" w:cs="Kalinga"/>
          <w:sz w:val="24"/>
          <w:szCs w:val="24"/>
        </w:rPr>
        <w:t xml:space="preserve">the </w:t>
      </w:r>
      <w:r w:rsidRPr="006F36BD">
        <w:rPr>
          <w:rFonts w:ascii="Kalinga" w:hAnsi="Kalinga" w:cs="Kalinga"/>
          <w:sz w:val="24"/>
          <w:szCs w:val="24"/>
        </w:rPr>
        <w:t xml:space="preserve">activities of some of </w:t>
      </w:r>
      <w:r>
        <w:rPr>
          <w:rFonts w:ascii="Kalinga" w:hAnsi="Kalinga" w:cs="Kalinga"/>
          <w:sz w:val="24"/>
          <w:szCs w:val="24"/>
        </w:rPr>
        <w:t>its</w:t>
      </w:r>
      <w:r w:rsidRPr="006F36BD">
        <w:rPr>
          <w:rFonts w:ascii="Kalinga" w:hAnsi="Kalinga" w:cs="Kalinga"/>
          <w:sz w:val="24"/>
          <w:szCs w:val="24"/>
        </w:rPr>
        <w:t xml:space="preserve"> societies, any new buildings which may have opene</w:t>
      </w:r>
      <w:r>
        <w:rPr>
          <w:rFonts w:ascii="Kalinga" w:hAnsi="Kalinga" w:cs="Kalinga"/>
          <w:sz w:val="24"/>
          <w:szCs w:val="24"/>
        </w:rPr>
        <w:t>d; to</w:t>
      </w:r>
      <w:r w:rsidRPr="006F36BD">
        <w:rPr>
          <w:rFonts w:ascii="Kalinga" w:hAnsi="Kalinga" w:cs="Kalinga"/>
          <w:sz w:val="24"/>
          <w:szCs w:val="24"/>
        </w:rPr>
        <w:t xml:space="preserve"> congratula</w:t>
      </w:r>
      <w:r>
        <w:rPr>
          <w:rFonts w:ascii="Kalinga" w:hAnsi="Kalinga" w:cs="Kalinga"/>
          <w:sz w:val="24"/>
          <w:szCs w:val="24"/>
        </w:rPr>
        <w:t>te</w:t>
      </w:r>
      <w:r w:rsidRPr="006F36BD">
        <w:rPr>
          <w:rFonts w:ascii="Kalinga" w:hAnsi="Kalinga" w:cs="Kalinga"/>
          <w:sz w:val="24"/>
          <w:szCs w:val="24"/>
        </w:rPr>
        <w:t xml:space="preserve"> prize winners </w:t>
      </w:r>
      <w:r>
        <w:rPr>
          <w:rFonts w:ascii="Kalinga" w:hAnsi="Kalinga" w:cs="Kalinga"/>
          <w:sz w:val="24"/>
          <w:szCs w:val="24"/>
        </w:rPr>
        <w:t>or</w:t>
      </w:r>
      <w:r w:rsidRPr="006F36BD">
        <w:rPr>
          <w:rFonts w:ascii="Kalinga" w:hAnsi="Kalinga" w:cs="Kalinga"/>
          <w:sz w:val="24"/>
          <w:szCs w:val="24"/>
        </w:rPr>
        <w:t xml:space="preserve"> express regret at any disciplinary action that needed to be taken</w:t>
      </w:r>
      <w:r>
        <w:rPr>
          <w:rFonts w:ascii="Kalinga" w:hAnsi="Kalinga" w:cs="Kalinga"/>
          <w:sz w:val="24"/>
          <w:szCs w:val="24"/>
        </w:rPr>
        <w:t xml:space="preserve"> and to welcome new members of staff.</w:t>
      </w:r>
    </w:p>
    <w:p w14:paraId="3172C9FE" w14:textId="77777777" w:rsidR="00FD2115" w:rsidRDefault="00FD2115" w:rsidP="00FD2115">
      <w:pPr>
        <w:rPr>
          <w:rFonts w:ascii="Kalinga" w:hAnsi="Kalinga" w:cs="Kalinga"/>
          <w:i/>
          <w:iCs/>
          <w:color w:val="000000"/>
          <w:sz w:val="24"/>
          <w:szCs w:val="24"/>
          <w:shd w:val="clear" w:color="auto" w:fill="FFFFFF"/>
        </w:rPr>
      </w:pPr>
      <w:r>
        <w:rPr>
          <w:rFonts w:ascii="Kalinga" w:hAnsi="Kalinga" w:cs="Kalinga"/>
          <w:sz w:val="24"/>
          <w:szCs w:val="24"/>
        </w:rPr>
        <w:t xml:space="preserve">You must use at least five different archive resources and </w:t>
      </w:r>
      <w:r w:rsidRPr="00AB714A">
        <w:rPr>
          <w:rFonts w:ascii="Kalinga" w:hAnsi="Kalinga" w:cs="Kalinga"/>
          <w:sz w:val="24"/>
          <w:szCs w:val="24"/>
        </w:rPr>
        <w:t>include scans or photographs of some of the material you’re using</w:t>
      </w:r>
      <w:r>
        <w:rPr>
          <w:rFonts w:ascii="Kalinga" w:hAnsi="Kalinga" w:cs="Kalinga"/>
          <w:sz w:val="24"/>
          <w:szCs w:val="24"/>
        </w:rPr>
        <w:t xml:space="preserve">. You will use three of the archive catalogues, </w:t>
      </w:r>
      <w:r w:rsidRPr="006F36BD">
        <w:rPr>
          <w:rFonts w:ascii="Kalinga" w:hAnsi="Kalinga" w:cs="Kalinga"/>
          <w:sz w:val="24"/>
          <w:szCs w:val="24"/>
        </w:rPr>
        <w:t xml:space="preserve">the </w:t>
      </w:r>
      <w:r w:rsidRPr="006F36BD">
        <w:rPr>
          <w:rFonts w:ascii="Kalinga" w:hAnsi="Kalinga" w:cs="Kalinga"/>
          <w:i/>
          <w:iCs/>
          <w:sz w:val="24"/>
          <w:szCs w:val="24"/>
        </w:rPr>
        <w:t xml:space="preserve">Catalogue </w:t>
      </w:r>
      <w:proofErr w:type="gramStart"/>
      <w:r w:rsidRPr="006F36BD">
        <w:rPr>
          <w:rFonts w:ascii="Kalinga" w:hAnsi="Kalinga" w:cs="Kalinga"/>
          <w:i/>
          <w:iCs/>
          <w:sz w:val="24"/>
          <w:szCs w:val="24"/>
        </w:rPr>
        <w:t>of  the</w:t>
      </w:r>
      <w:proofErr w:type="gramEnd"/>
      <w:r>
        <w:rPr>
          <w:rFonts w:ascii="Kalinga" w:hAnsi="Kalinga" w:cs="Kalinga"/>
          <w:sz w:val="24"/>
          <w:szCs w:val="24"/>
        </w:rPr>
        <w:t xml:space="preserve"> </w:t>
      </w:r>
      <w:r w:rsidRPr="006F36BD">
        <w:rPr>
          <w:rFonts w:ascii="Kalinga" w:hAnsi="Kalinga" w:cs="Kalinga"/>
          <w:i/>
          <w:iCs/>
          <w:sz w:val="24"/>
          <w:szCs w:val="24"/>
        </w:rPr>
        <w:t>Official Records of the University of Wales, formally St David’s College, Lampeter</w:t>
      </w:r>
      <w:r>
        <w:rPr>
          <w:rFonts w:ascii="Kalinga" w:hAnsi="Kalinga" w:cs="Kalinga"/>
          <w:sz w:val="24"/>
          <w:szCs w:val="24"/>
        </w:rPr>
        <w:t xml:space="preserve">, </w:t>
      </w:r>
      <w:r w:rsidRPr="006F36BD">
        <w:rPr>
          <w:rFonts w:ascii="Kalinga" w:hAnsi="Kalinga" w:cs="Kalinga"/>
          <w:sz w:val="24"/>
          <w:szCs w:val="24"/>
        </w:rPr>
        <w:t xml:space="preserve"> the</w:t>
      </w:r>
      <w:r>
        <w:rPr>
          <w:rFonts w:ascii="Kalinga" w:hAnsi="Kalinga" w:cs="Kalinga"/>
          <w:sz w:val="24"/>
          <w:szCs w:val="24"/>
        </w:rPr>
        <w:t xml:space="preserve"> catalogue of the </w:t>
      </w:r>
      <w:r w:rsidRPr="006F36BD">
        <w:rPr>
          <w:rFonts w:ascii="Kalinga" w:hAnsi="Kalinga" w:cs="Kalinga"/>
          <w:i/>
          <w:iCs/>
          <w:sz w:val="24"/>
          <w:szCs w:val="24"/>
        </w:rPr>
        <w:t>Photograph Archive</w:t>
      </w:r>
      <w:r w:rsidRPr="006F36BD">
        <w:rPr>
          <w:rFonts w:ascii="Kalinga" w:hAnsi="Kalinga" w:cs="Kalinga"/>
          <w:sz w:val="24"/>
          <w:szCs w:val="24"/>
        </w:rPr>
        <w:t xml:space="preserve">, and the </w:t>
      </w:r>
      <w:r w:rsidRPr="006F36BD">
        <w:rPr>
          <w:rFonts w:ascii="Kalinga" w:hAnsi="Kalinga" w:cs="Kalinga"/>
          <w:i/>
          <w:iCs/>
          <w:color w:val="000000"/>
          <w:sz w:val="24"/>
          <w:szCs w:val="24"/>
          <w:shd w:val="clear" w:color="auto" w:fill="FFFFFF"/>
        </w:rPr>
        <w:t>Catalogue of St David's College Notices and Ephemera 1894</w:t>
      </w:r>
      <w:r>
        <w:rPr>
          <w:rFonts w:ascii="Kalinga" w:hAnsi="Kalinga" w:cs="Kalinga"/>
          <w:i/>
          <w:iCs/>
          <w:color w:val="000000"/>
          <w:sz w:val="24"/>
          <w:szCs w:val="24"/>
          <w:shd w:val="clear" w:color="auto" w:fill="FFFFFF"/>
        </w:rPr>
        <w:t>-</w:t>
      </w:r>
    </w:p>
    <w:p w14:paraId="1BBBDAA9" w14:textId="77777777" w:rsidR="00FD2115" w:rsidRDefault="00FD2115" w:rsidP="00FD2115">
      <w:pPr>
        <w:rPr>
          <w:rFonts w:ascii="Kalinga" w:hAnsi="Kalinga" w:cs="Kalinga"/>
          <w:i/>
          <w:iCs/>
          <w:sz w:val="24"/>
          <w:szCs w:val="24"/>
        </w:rPr>
      </w:pPr>
      <w:r w:rsidRPr="006F36BD">
        <w:rPr>
          <w:rFonts w:ascii="Kalinga" w:hAnsi="Kalinga" w:cs="Kalinga"/>
          <w:i/>
          <w:iCs/>
          <w:color w:val="000000"/>
          <w:sz w:val="24"/>
          <w:szCs w:val="24"/>
          <w:shd w:val="clear" w:color="auto" w:fill="FFFFFF"/>
        </w:rPr>
        <w:lastRenderedPageBreak/>
        <w:t>1915</w:t>
      </w:r>
      <w:r>
        <w:rPr>
          <w:rFonts w:ascii="Kalinga" w:hAnsi="Kalinga" w:cs="Kalinga"/>
          <w:i/>
          <w:iCs/>
          <w:sz w:val="24"/>
          <w:szCs w:val="24"/>
        </w:rPr>
        <w:t xml:space="preserve">. </w:t>
      </w:r>
    </w:p>
    <w:p w14:paraId="10C04084" w14:textId="77777777" w:rsidR="00FD2115" w:rsidRPr="00AF0CCA" w:rsidRDefault="00FD2115" w:rsidP="00FD2115">
      <w:pPr>
        <w:rPr>
          <w:rFonts w:ascii="Kalinga" w:hAnsi="Kalinga" w:cs="Kalinga"/>
          <w:sz w:val="24"/>
          <w:szCs w:val="24"/>
        </w:rPr>
      </w:pPr>
      <w:r w:rsidRPr="00AF0CCA">
        <w:rPr>
          <w:rFonts w:ascii="Kalinga" w:hAnsi="Kalinga" w:cs="Kalinga"/>
          <w:sz w:val="24"/>
          <w:szCs w:val="24"/>
        </w:rPr>
        <w:t xml:space="preserve">As well as the archive material </w:t>
      </w:r>
      <w:r>
        <w:rPr>
          <w:rFonts w:ascii="Kalinga" w:hAnsi="Kalinga" w:cs="Kalinga"/>
          <w:sz w:val="24"/>
          <w:szCs w:val="24"/>
        </w:rPr>
        <w:t>there are</w:t>
      </w:r>
      <w:r w:rsidRPr="00AF0CCA">
        <w:rPr>
          <w:rFonts w:ascii="Kalinga" w:hAnsi="Kalinga" w:cs="Kalinga"/>
          <w:sz w:val="24"/>
          <w:szCs w:val="24"/>
        </w:rPr>
        <w:t xml:space="preserve"> secondary sources which </w:t>
      </w:r>
      <w:r>
        <w:rPr>
          <w:rFonts w:ascii="Kalinga" w:hAnsi="Kalinga" w:cs="Kalinga"/>
          <w:sz w:val="24"/>
          <w:szCs w:val="24"/>
        </w:rPr>
        <w:t>may be</w:t>
      </w:r>
      <w:r w:rsidRPr="00AF0CCA">
        <w:rPr>
          <w:rFonts w:ascii="Kalinga" w:hAnsi="Kalinga" w:cs="Kalinga"/>
          <w:sz w:val="24"/>
          <w:szCs w:val="24"/>
        </w:rPr>
        <w:t xml:space="preserve"> useful – </w:t>
      </w:r>
      <w:r w:rsidRPr="00AF0CCA">
        <w:rPr>
          <w:rFonts w:ascii="Kalinga" w:hAnsi="Kalinga" w:cs="Kalinga"/>
          <w:i/>
          <w:iCs/>
          <w:sz w:val="24"/>
          <w:szCs w:val="24"/>
        </w:rPr>
        <w:t xml:space="preserve">A History of St David’s University </w:t>
      </w:r>
      <w:proofErr w:type="gramStart"/>
      <w:r w:rsidRPr="00AF0CCA">
        <w:rPr>
          <w:rFonts w:ascii="Kalinga" w:hAnsi="Kalinga" w:cs="Kalinga"/>
          <w:i/>
          <w:iCs/>
          <w:sz w:val="24"/>
          <w:szCs w:val="24"/>
        </w:rPr>
        <w:t xml:space="preserve">College </w:t>
      </w:r>
      <w:r w:rsidRPr="00AF0CCA">
        <w:rPr>
          <w:rFonts w:ascii="Kalinga" w:hAnsi="Kalinga" w:cs="Kalinga"/>
          <w:sz w:val="24"/>
          <w:szCs w:val="24"/>
        </w:rPr>
        <w:t xml:space="preserve"> by</w:t>
      </w:r>
      <w:proofErr w:type="gramEnd"/>
      <w:r w:rsidRPr="00AF0CCA">
        <w:rPr>
          <w:rFonts w:ascii="Kalinga" w:hAnsi="Kalinga" w:cs="Kalinga"/>
          <w:sz w:val="24"/>
          <w:szCs w:val="24"/>
        </w:rPr>
        <w:t xml:space="preserve"> D.T.W. Price, vols 1 and 2 and </w:t>
      </w:r>
      <w:r w:rsidRPr="00AF0CCA">
        <w:rPr>
          <w:rFonts w:ascii="Kalinga" w:hAnsi="Kalinga" w:cs="Kalinga"/>
          <w:i/>
          <w:iCs/>
          <w:sz w:val="24"/>
          <w:szCs w:val="24"/>
        </w:rPr>
        <w:t>Moth o</w:t>
      </w:r>
      <w:r>
        <w:rPr>
          <w:rFonts w:ascii="Kalinga" w:hAnsi="Kalinga" w:cs="Kalinga"/>
          <w:i/>
          <w:iCs/>
          <w:sz w:val="24"/>
          <w:szCs w:val="24"/>
        </w:rPr>
        <w:t xml:space="preserve">r </w:t>
      </w:r>
      <w:r w:rsidRPr="00AF0CCA">
        <w:rPr>
          <w:rFonts w:ascii="Kalinga" w:hAnsi="Kalinga" w:cs="Kalinga"/>
          <w:i/>
          <w:iCs/>
          <w:sz w:val="24"/>
          <w:szCs w:val="24"/>
        </w:rPr>
        <w:t>Phoenix?</w:t>
      </w:r>
      <w:r w:rsidRPr="00AF0CCA">
        <w:rPr>
          <w:rFonts w:ascii="Kalinga" w:hAnsi="Kalinga" w:cs="Kalinga"/>
          <w:sz w:val="24"/>
          <w:szCs w:val="24"/>
        </w:rPr>
        <w:t xml:space="preserve"> </w:t>
      </w:r>
      <w:r>
        <w:rPr>
          <w:rFonts w:ascii="Kalinga" w:hAnsi="Kalinga" w:cs="Kalinga"/>
          <w:sz w:val="24"/>
          <w:szCs w:val="24"/>
        </w:rPr>
        <w:t>b</w:t>
      </w:r>
      <w:r w:rsidRPr="00AF0CCA">
        <w:rPr>
          <w:rFonts w:ascii="Kalinga" w:hAnsi="Kalinga" w:cs="Kalinga"/>
          <w:sz w:val="24"/>
          <w:szCs w:val="24"/>
        </w:rPr>
        <w:t>y J.R. Lloyd Thomas</w:t>
      </w:r>
    </w:p>
    <w:p w14:paraId="3A77C77E" w14:textId="77777777" w:rsidR="00FD2115" w:rsidRDefault="00FD2115" w:rsidP="00FD2115">
      <w:pPr>
        <w:rPr>
          <w:rFonts w:ascii="Kalinga" w:hAnsi="Kalinga" w:cs="Kalinga"/>
          <w:sz w:val="24"/>
          <w:szCs w:val="24"/>
        </w:rPr>
      </w:pPr>
    </w:p>
    <w:p w14:paraId="202D07D0" w14:textId="77777777" w:rsidR="00FD2115" w:rsidRDefault="00FD2115" w:rsidP="00FD2115">
      <w:pPr>
        <w:rPr>
          <w:rFonts w:ascii="Kalinga" w:hAnsi="Kalinga" w:cs="Kalinga"/>
          <w:sz w:val="24"/>
          <w:szCs w:val="24"/>
        </w:rPr>
      </w:pPr>
    </w:p>
    <w:p w14:paraId="7A9184A2" w14:textId="77777777" w:rsidR="00FD2115" w:rsidRPr="00960993" w:rsidRDefault="00FD2115" w:rsidP="00FD2115">
      <w:pPr>
        <w:rPr>
          <w:rFonts w:ascii="Kalinga" w:hAnsi="Kalinga" w:cs="Kalinga"/>
          <w:b/>
          <w:bCs/>
          <w:sz w:val="24"/>
          <w:szCs w:val="24"/>
        </w:rPr>
      </w:pPr>
      <w:r w:rsidRPr="009C0340">
        <w:rPr>
          <w:rFonts w:ascii="Kalinga" w:hAnsi="Kalinga" w:cs="Kalinga"/>
          <w:b/>
          <w:bCs/>
          <w:sz w:val="24"/>
          <w:szCs w:val="24"/>
        </w:rPr>
        <w:t>Referencing Archive Material</w:t>
      </w:r>
      <w:r>
        <w:rPr>
          <w:rFonts w:ascii="Kalinga" w:hAnsi="Kalinga" w:cs="Kalinga"/>
          <w:b/>
          <w:bCs/>
          <w:sz w:val="24"/>
          <w:szCs w:val="24"/>
        </w:rPr>
        <w:t xml:space="preserve"> - for further explanation and guidance please read </w:t>
      </w:r>
      <w:r>
        <w:rPr>
          <w:rFonts w:ascii="Kalinga" w:hAnsi="Kalinga" w:cs="Kalinga"/>
          <w:b/>
          <w:bCs/>
          <w:i/>
          <w:iCs/>
          <w:sz w:val="24"/>
          <w:szCs w:val="24"/>
        </w:rPr>
        <w:t>A Brief Guide to Referencing</w:t>
      </w:r>
      <w:r>
        <w:rPr>
          <w:rFonts w:ascii="Kalinga" w:hAnsi="Kalinga" w:cs="Kalinga"/>
          <w:b/>
          <w:bCs/>
          <w:sz w:val="24"/>
          <w:szCs w:val="24"/>
        </w:rPr>
        <w:t xml:space="preserve"> available on Moodle.</w:t>
      </w:r>
    </w:p>
    <w:p w14:paraId="3B9A4565" w14:textId="77777777" w:rsidR="00FD2115" w:rsidRPr="009C0340" w:rsidRDefault="00FD2115" w:rsidP="00FD2115">
      <w:pPr>
        <w:rPr>
          <w:rFonts w:ascii="Kalinga" w:hAnsi="Kalinga" w:cs="Kalinga"/>
          <w:b/>
          <w:bCs/>
          <w:sz w:val="24"/>
          <w:szCs w:val="24"/>
        </w:rPr>
      </w:pPr>
    </w:p>
    <w:p w14:paraId="286507FD" w14:textId="77777777" w:rsidR="00FD2115" w:rsidRDefault="00FD2115" w:rsidP="00FD2115">
      <w:pPr>
        <w:rPr>
          <w:rFonts w:ascii="Kalinga" w:hAnsi="Kalinga" w:cs="Kalinga"/>
          <w:sz w:val="24"/>
          <w:szCs w:val="24"/>
        </w:rPr>
      </w:pPr>
      <w:r w:rsidRPr="009C0340">
        <w:rPr>
          <w:rFonts w:ascii="Kalinga" w:hAnsi="Kalinga" w:cs="Kalinga"/>
          <w:sz w:val="24"/>
          <w:szCs w:val="24"/>
        </w:rPr>
        <w:t>Roderic Bowen Library and Archives: University Archive UA/A/17 Tutor’s Register, 1850-98</w:t>
      </w:r>
    </w:p>
    <w:p w14:paraId="46F035A6" w14:textId="77777777" w:rsidR="00FD2115" w:rsidRPr="009C0340" w:rsidRDefault="00FD2115" w:rsidP="00FD2115">
      <w:pPr>
        <w:rPr>
          <w:rFonts w:ascii="Kalinga" w:hAnsi="Kalinga" w:cs="Kalinga"/>
          <w:sz w:val="24"/>
          <w:szCs w:val="24"/>
        </w:rPr>
      </w:pPr>
    </w:p>
    <w:p w14:paraId="0846F8C0" w14:textId="77777777" w:rsidR="00FD2115" w:rsidRDefault="00FD2115" w:rsidP="00FD2115">
      <w:pPr>
        <w:rPr>
          <w:rFonts w:ascii="Kalinga" w:hAnsi="Kalinga" w:cs="Kalinga"/>
          <w:sz w:val="24"/>
          <w:szCs w:val="24"/>
        </w:rPr>
      </w:pPr>
      <w:r w:rsidRPr="009C0340">
        <w:rPr>
          <w:rFonts w:ascii="Kalinga" w:hAnsi="Kalinga" w:cs="Kalinga"/>
          <w:sz w:val="24"/>
          <w:szCs w:val="24"/>
        </w:rPr>
        <w:t>Roderic Bowen Library and Archives: University Archive UA/C/1/1 Minutes of College Board, 1850-62</w:t>
      </w:r>
    </w:p>
    <w:p w14:paraId="25C19041" w14:textId="77777777" w:rsidR="00FD2115" w:rsidRPr="009C0340" w:rsidRDefault="00FD2115" w:rsidP="00FD2115">
      <w:pPr>
        <w:rPr>
          <w:rFonts w:ascii="Kalinga" w:hAnsi="Kalinga" w:cs="Kalinga"/>
          <w:sz w:val="24"/>
          <w:szCs w:val="24"/>
        </w:rPr>
      </w:pPr>
    </w:p>
    <w:p w14:paraId="0DC7D16D" w14:textId="77777777" w:rsidR="00FD2115" w:rsidRDefault="00FD2115" w:rsidP="00FD2115">
      <w:pPr>
        <w:rPr>
          <w:rFonts w:ascii="Kalinga" w:hAnsi="Kalinga" w:cs="Kalinga"/>
          <w:sz w:val="24"/>
          <w:szCs w:val="24"/>
        </w:rPr>
      </w:pPr>
      <w:r w:rsidRPr="009C0340">
        <w:rPr>
          <w:rFonts w:ascii="Kalinga" w:hAnsi="Kalinga" w:cs="Kalinga"/>
          <w:sz w:val="24"/>
          <w:szCs w:val="24"/>
        </w:rPr>
        <w:t xml:space="preserve">Roderic Bowen Library and Archives: University Archive UA/SP/1/12 St. David’s College Magazine, 1935-7 </w:t>
      </w:r>
    </w:p>
    <w:p w14:paraId="45BA04D6" w14:textId="77777777" w:rsidR="00FD2115" w:rsidRDefault="00FD2115" w:rsidP="00FD2115">
      <w:pPr>
        <w:rPr>
          <w:rFonts w:ascii="Kalinga" w:hAnsi="Kalinga" w:cs="Kalinga"/>
          <w:sz w:val="24"/>
          <w:szCs w:val="24"/>
        </w:rPr>
      </w:pPr>
    </w:p>
    <w:p w14:paraId="0C584F1A" w14:textId="77777777" w:rsidR="00FD2115" w:rsidRPr="009C0340" w:rsidRDefault="00FD2115" w:rsidP="00FD2115">
      <w:pPr>
        <w:rPr>
          <w:rFonts w:ascii="Kalinga" w:hAnsi="Kalinga" w:cs="Kalinga"/>
          <w:sz w:val="24"/>
          <w:szCs w:val="24"/>
        </w:rPr>
      </w:pPr>
      <w:r w:rsidRPr="009C0340">
        <w:rPr>
          <w:rFonts w:ascii="Kalinga" w:hAnsi="Kalinga" w:cs="Kalinga"/>
          <w:sz w:val="24"/>
          <w:szCs w:val="24"/>
        </w:rPr>
        <w:t>Roderic Bowen Library and Archives: University Archive X/121 Notice to Students from Domestic Bursar</w:t>
      </w:r>
    </w:p>
    <w:p w14:paraId="32DF4541" w14:textId="77777777" w:rsidR="00FD2115" w:rsidRDefault="00FD2115" w:rsidP="00FD2115">
      <w:pPr>
        <w:rPr>
          <w:rFonts w:ascii="Kalinga" w:hAnsi="Kalinga" w:cs="Kalinga"/>
          <w:sz w:val="24"/>
          <w:szCs w:val="24"/>
        </w:rPr>
      </w:pPr>
    </w:p>
    <w:p w14:paraId="3A7099EB" w14:textId="77777777" w:rsidR="00FD2115" w:rsidRDefault="00FD2115" w:rsidP="00FD2115">
      <w:pPr>
        <w:rPr>
          <w:rFonts w:ascii="Kalinga" w:hAnsi="Kalinga" w:cs="Kalinga"/>
          <w:sz w:val="24"/>
          <w:szCs w:val="24"/>
        </w:rPr>
      </w:pPr>
      <w:r w:rsidRPr="009C0340">
        <w:rPr>
          <w:rFonts w:ascii="Kalinga" w:hAnsi="Kalinga" w:cs="Kalinga"/>
          <w:sz w:val="24"/>
          <w:szCs w:val="24"/>
        </w:rPr>
        <w:t>Roderic Bowen Library and Archives: </w:t>
      </w:r>
      <w:r>
        <w:rPr>
          <w:rFonts w:ascii="Kalinga" w:hAnsi="Kalinga" w:cs="Kalinga"/>
          <w:sz w:val="24"/>
          <w:szCs w:val="24"/>
        </w:rPr>
        <w:t xml:space="preserve">Photograph Archive </w:t>
      </w:r>
      <w:r w:rsidRPr="009C0340">
        <w:rPr>
          <w:rFonts w:ascii="Kalinga" w:hAnsi="Kalinga" w:cs="Kalinga"/>
          <w:sz w:val="24"/>
          <w:szCs w:val="24"/>
        </w:rPr>
        <w:t>P/</w:t>
      </w:r>
      <w:proofErr w:type="gramStart"/>
      <w:r w:rsidRPr="009C0340">
        <w:rPr>
          <w:rFonts w:ascii="Kalinga" w:hAnsi="Kalinga" w:cs="Kalinga"/>
          <w:sz w:val="24"/>
          <w:szCs w:val="24"/>
        </w:rPr>
        <w:t>8  Formal</w:t>
      </w:r>
      <w:proofErr w:type="gramEnd"/>
      <w:r w:rsidRPr="009C0340">
        <w:rPr>
          <w:rFonts w:ascii="Kalinga" w:hAnsi="Kalinga" w:cs="Kalinga"/>
          <w:sz w:val="24"/>
          <w:szCs w:val="24"/>
        </w:rPr>
        <w:t xml:space="preserve"> photograph of group of students and staff outside St David's Building in quadrangle, 1913-14.</w:t>
      </w:r>
    </w:p>
    <w:p w14:paraId="0CCD94E8" w14:textId="77777777" w:rsidR="00FD2115" w:rsidRDefault="00FD2115" w:rsidP="00FD2115">
      <w:pPr>
        <w:rPr>
          <w:rFonts w:ascii="Kalinga" w:hAnsi="Kalinga" w:cs="Kalinga"/>
          <w:sz w:val="24"/>
          <w:szCs w:val="24"/>
        </w:rPr>
      </w:pPr>
      <w:r w:rsidRPr="009C0340">
        <w:rPr>
          <w:rFonts w:ascii="Kalinga" w:hAnsi="Kalinga" w:cs="Kalinga"/>
          <w:sz w:val="24"/>
          <w:szCs w:val="24"/>
        </w:rPr>
        <w:t>Roderic Bowen Library and Archives: </w:t>
      </w:r>
      <w:r>
        <w:rPr>
          <w:rFonts w:ascii="Kalinga" w:hAnsi="Kalinga" w:cs="Kalinga"/>
          <w:sz w:val="24"/>
          <w:szCs w:val="24"/>
        </w:rPr>
        <w:t xml:space="preserve">Photograph Archive </w:t>
      </w:r>
      <w:r w:rsidRPr="009C0340">
        <w:rPr>
          <w:rFonts w:ascii="Kalinga" w:hAnsi="Kalinga" w:cs="Kalinga"/>
          <w:sz w:val="24"/>
          <w:szCs w:val="24"/>
        </w:rPr>
        <w:t>PM/831 St David’s College, Lampeter. Dramatic Society. ‘Trial by Jury.’ n.d.</w:t>
      </w:r>
    </w:p>
    <w:p w14:paraId="45D6352A" w14:textId="77777777" w:rsidR="00FD2115" w:rsidRDefault="00FD2115" w:rsidP="00FD2115">
      <w:pPr>
        <w:rPr>
          <w:rFonts w:ascii="Kalinga" w:hAnsi="Kalinga" w:cs="Kalinga"/>
          <w:sz w:val="24"/>
          <w:szCs w:val="24"/>
        </w:rPr>
      </w:pPr>
    </w:p>
    <w:p w14:paraId="45C25E87" w14:textId="77777777" w:rsidR="00FD2115" w:rsidRDefault="00FD2115" w:rsidP="00FD2115">
      <w:pPr>
        <w:rPr>
          <w:rFonts w:ascii="Kalinga" w:hAnsi="Kalinga" w:cs="Kalinga"/>
          <w:sz w:val="24"/>
          <w:szCs w:val="24"/>
        </w:rPr>
      </w:pPr>
    </w:p>
    <w:p w14:paraId="4CB14BD1" w14:textId="77777777" w:rsidR="00FD2115" w:rsidRDefault="00FD2115" w:rsidP="00FD2115">
      <w:pPr>
        <w:rPr>
          <w:rFonts w:ascii="Kalinga" w:hAnsi="Kalinga" w:cs="Kalinga"/>
          <w:sz w:val="24"/>
          <w:szCs w:val="24"/>
        </w:rPr>
      </w:pPr>
    </w:p>
    <w:p w14:paraId="48B6648C" w14:textId="77777777" w:rsidR="00FD2115" w:rsidRPr="009C0340" w:rsidRDefault="00FD2115" w:rsidP="00FD2115">
      <w:pPr>
        <w:rPr>
          <w:rFonts w:ascii="Kalinga" w:hAnsi="Kalinga" w:cs="Kalinga"/>
          <w:b/>
          <w:bCs/>
          <w:sz w:val="24"/>
          <w:szCs w:val="24"/>
        </w:rPr>
      </w:pPr>
      <w:r w:rsidRPr="009C0340">
        <w:rPr>
          <w:rFonts w:ascii="Kalinga" w:hAnsi="Kalinga" w:cs="Kalinga"/>
          <w:b/>
          <w:bCs/>
          <w:sz w:val="24"/>
          <w:szCs w:val="24"/>
        </w:rPr>
        <w:t>Archive Project</w:t>
      </w:r>
      <w:r>
        <w:rPr>
          <w:rFonts w:ascii="Kalinga" w:hAnsi="Kalinga" w:cs="Kalinga"/>
          <w:b/>
          <w:bCs/>
          <w:sz w:val="24"/>
          <w:szCs w:val="24"/>
        </w:rPr>
        <w:t xml:space="preserve"> (for the year 1965 only)</w:t>
      </w:r>
    </w:p>
    <w:p w14:paraId="183C1D9D" w14:textId="77777777" w:rsidR="00FD2115" w:rsidRDefault="00FD2115" w:rsidP="00FD2115">
      <w:pPr>
        <w:rPr>
          <w:rFonts w:ascii="Kalinga" w:hAnsi="Kalinga" w:cs="Kalinga"/>
          <w:sz w:val="24"/>
          <w:szCs w:val="24"/>
        </w:rPr>
      </w:pPr>
      <w:r w:rsidRPr="00AB714A">
        <w:rPr>
          <w:rFonts w:ascii="Kalinga" w:hAnsi="Kalinga" w:cs="Kalinga"/>
          <w:sz w:val="24"/>
          <w:szCs w:val="24"/>
        </w:rPr>
        <w:t>To write an illustrated annual report of 1500 words, in the persona of the college Principal to be published in the</w:t>
      </w:r>
      <w:r>
        <w:rPr>
          <w:rFonts w:ascii="Kalinga" w:hAnsi="Kalinga" w:cs="Kalinga"/>
          <w:sz w:val="24"/>
          <w:szCs w:val="24"/>
        </w:rPr>
        <w:t xml:space="preserve"> students’</w:t>
      </w:r>
      <w:r w:rsidRPr="00AB714A">
        <w:rPr>
          <w:rFonts w:ascii="Kalinga" w:hAnsi="Kalinga" w:cs="Kalinga"/>
          <w:sz w:val="24"/>
          <w:szCs w:val="24"/>
        </w:rPr>
        <w:t xml:space="preserve"> </w:t>
      </w:r>
      <w:r>
        <w:rPr>
          <w:rFonts w:ascii="Kalinga" w:hAnsi="Kalinga" w:cs="Kalinga"/>
          <w:sz w:val="24"/>
          <w:szCs w:val="24"/>
        </w:rPr>
        <w:t xml:space="preserve">college </w:t>
      </w:r>
      <w:r w:rsidRPr="00AB714A">
        <w:rPr>
          <w:rFonts w:ascii="Kalinga" w:hAnsi="Kalinga" w:cs="Kalinga"/>
          <w:sz w:val="24"/>
          <w:szCs w:val="24"/>
        </w:rPr>
        <w:t xml:space="preserve">magazine. </w:t>
      </w:r>
    </w:p>
    <w:p w14:paraId="5548BFD7" w14:textId="77777777" w:rsidR="00FD2115" w:rsidRDefault="00FD2115" w:rsidP="00FD2115">
      <w:pPr>
        <w:rPr>
          <w:rFonts w:ascii="Kalinga" w:hAnsi="Kalinga" w:cs="Kalinga"/>
          <w:sz w:val="24"/>
          <w:szCs w:val="24"/>
        </w:rPr>
      </w:pPr>
      <w:r w:rsidRPr="00AB714A">
        <w:rPr>
          <w:rFonts w:ascii="Kalinga" w:hAnsi="Kalinga" w:cs="Kalinga"/>
          <w:sz w:val="24"/>
          <w:szCs w:val="24"/>
        </w:rPr>
        <w:t xml:space="preserve">You must include: </w:t>
      </w:r>
    </w:p>
    <w:p w14:paraId="62F47099" w14:textId="77777777" w:rsidR="00FD2115" w:rsidRPr="00AB714A" w:rsidRDefault="00FD2115" w:rsidP="00FD2115">
      <w:pPr>
        <w:pStyle w:val="ListParagraph"/>
        <w:numPr>
          <w:ilvl w:val="0"/>
          <w:numId w:val="18"/>
        </w:numPr>
        <w:spacing w:after="160" w:line="259" w:lineRule="auto"/>
        <w:rPr>
          <w:rFonts w:ascii="Kalinga" w:hAnsi="Kalinga" w:cs="Kalinga"/>
          <w:sz w:val="24"/>
          <w:szCs w:val="24"/>
        </w:rPr>
      </w:pPr>
      <w:r w:rsidRPr="00AB714A">
        <w:rPr>
          <w:rFonts w:ascii="Kalinga" w:hAnsi="Kalinga" w:cs="Kalinga"/>
          <w:sz w:val="24"/>
          <w:szCs w:val="24"/>
        </w:rPr>
        <w:t>the number of students enrolled that year in comparison with the previous two years.</w:t>
      </w:r>
    </w:p>
    <w:p w14:paraId="56908116" w14:textId="77777777" w:rsidR="00FD2115" w:rsidRPr="00AB714A" w:rsidRDefault="00FD2115" w:rsidP="00FD2115">
      <w:pPr>
        <w:pStyle w:val="ListParagraph"/>
        <w:numPr>
          <w:ilvl w:val="0"/>
          <w:numId w:val="18"/>
        </w:numPr>
        <w:spacing w:after="160" w:line="259" w:lineRule="auto"/>
        <w:rPr>
          <w:rFonts w:ascii="Kalinga" w:hAnsi="Kalinga" w:cs="Kalinga"/>
          <w:sz w:val="24"/>
          <w:szCs w:val="24"/>
        </w:rPr>
      </w:pPr>
      <w:r w:rsidRPr="00AB714A">
        <w:rPr>
          <w:rFonts w:ascii="Kalinga" w:hAnsi="Kalinga" w:cs="Kalinga"/>
          <w:sz w:val="24"/>
          <w:szCs w:val="24"/>
        </w:rPr>
        <w:t xml:space="preserve">the number of </w:t>
      </w:r>
      <w:r>
        <w:rPr>
          <w:rFonts w:ascii="Kalinga" w:hAnsi="Kalinga" w:cs="Kalinga"/>
          <w:sz w:val="24"/>
          <w:szCs w:val="24"/>
        </w:rPr>
        <w:t>female students enrolled that year.</w:t>
      </w:r>
    </w:p>
    <w:p w14:paraId="00B50B3A" w14:textId="77777777" w:rsidR="00FD2115" w:rsidRPr="00AB714A" w:rsidRDefault="00FD2115" w:rsidP="00FD2115">
      <w:pPr>
        <w:pStyle w:val="ListParagraph"/>
        <w:numPr>
          <w:ilvl w:val="0"/>
          <w:numId w:val="18"/>
        </w:numPr>
        <w:spacing w:after="160" w:line="259" w:lineRule="auto"/>
        <w:rPr>
          <w:rFonts w:ascii="Kalinga" w:hAnsi="Kalinga" w:cs="Kalinga"/>
          <w:sz w:val="24"/>
          <w:szCs w:val="24"/>
        </w:rPr>
      </w:pPr>
      <w:r>
        <w:rPr>
          <w:rFonts w:ascii="Kalinga" w:hAnsi="Kalinga" w:cs="Kalinga"/>
          <w:sz w:val="24"/>
          <w:szCs w:val="24"/>
        </w:rPr>
        <w:t>a brief account of the history of the college and the college school</w:t>
      </w:r>
      <w:r w:rsidRPr="00AB714A">
        <w:rPr>
          <w:rFonts w:ascii="Kalinga" w:hAnsi="Kalinga" w:cs="Kalinga"/>
          <w:sz w:val="24"/>
          <w:szCs w:val="24"/>
        </w:rPr>
        <w:t xml:space="preserve">, </w:t>
      </w:r>
      <w:r>
        <w:rPr>
          <w:rFonts w:ascii="Kalinga" w:hAnsi="Kalinga" w:cs="Kalinga"/>
          <w:sz w:val="24"/>
          <w:szCs w:val="24"/>
        </w:rPr>
        <w:t xml:space="preserve">for example </w:t>
      </w:r>
      <w:r w:rsidRPr="00AB714A">
        <w:rPr>
          <w:rFonts w:ascii="Kalinga" w:hAnsi="Kalinga" w:cs="Kalinga"/>
          <w:sz w:val="24"/>
          <w:szCs w:val="24"/>
        </w:rPr>
        <w:t xml:space="preserve">why </w:t>
      </w:r>
      <w:r>
        <w:rPr>
          <w:rFonts w:ascii="Kalinga" w:hAnsi="Kalinga" w:cs="Kalinga"/>
          <w:sz w:val="24"/>
          <w:szCs w:val="24"/>
        </w:rPr>
        <w:t>they were founded</w:t>
      </w:r>
      <w:r w:rsidRPr="00AB714A">
        <w:rPr>
          <w:rFonts w:ascii="Kalinga" w:hAnsi="Kalinga" w:cs="Kalinga"/>
          <w:sz w:val="24"/>
          <w:szCs w:val="24"/>
        </w:rPr>
        <w:t>, who was responsible</w:t>
      </w:r>
      <w:r>
        <w:rPr>
          <w:rFonts w:ascii="Kalinga" w:hAnsi="Kalinga" w:cs="Kalinga"/>
          <w:sz w:val="24"/>
          <w:szCs w:val="24"/>
        </w:rPr>
        <w:t xml:space="preserve">. You may like to include some information about the school’s </w:t>
      </w:r>
      <w:r w:rsidRPr="00AB714A">
        <w:rPr>
          <w:rFonts w:ascii="Kalinga" w:hAnsi="Kalinga" w:cs="Kalinga"/>
          <w:sz w:val="24"/>
          <w:szCs w:val="24"/>
        </w:rPr>
        <w:t>curriculum</w:t>
      </w:r>
      <w:r>
        <w:rPr>
          <w:rFonts w:ascii="Kalinga" w:hAnsi="Kalinga" w:cs="Kalinga"/>
          <w:sz w:val="24"/>
          <w:szCs w:val="24"/>
        </w:rPr>
        <w:t xml:space="preserve"> and sporting and social societies.</w:t>
      </w:r>
    </w:p>
    <w:p w14:paraId="3C7C6891" w14:textId="77777777" w:rsidR="00FD2115" w:rsidRDefault="00FD2115" w:rsidP="00FD2115">
      <w:pPr>
        <w:pStyle w:val="ListParagraph"/>
        <w:numPr>
          <w:ilvl w:val="0"/>
          <w:numId w:val="18"/>
        </w:numPr>
        <w:spacing w:after="160" w:line="259" w:lineRule="auto"/>
        <w:rPr>
          <w:sz w:val="24"/>
          <w:szCs w:val="24"/>
        </w:rPr>
      </w:pPr>
      <w:r w:rsidRPr="00AB714A">
        <w:rPr>
          <w:rFonts w:ascii="Kalinga" w:hAnsi="Kalinga" w:cs="Kalinga"/>
          <w:sz w:val="24"/>
          <w:szCs w:val="24"/>
        </w:rPr>
        <w:t>the names of some of that year</w:t>
      </w:r>
      <w:r>
        <w:rPr>
          <w:rFonts w:ascii="Kalinga" w:hAnsi="Kalinga" w:cs="Kalinga"/>
          <w:sz w:val="24"/>
          <w:szCs w:val="24"/>
        </w:rPr>
        <w:t>’</w:t>
      </w:r>
      <w:r w:rsidRPr="00AB714A">
        <w:rPr>
          <w:rFonts w:ascii="Kalinga" w:hAnsi="Kalinga" w:cs="Kalinga"/>
          <w:sz w:val="24"/>
          <w:szCs w:val="24"/>
        </w:rPr>
        <w:t>s prize winners and scholarship students</w:t>
      </w:r>
      <w:r w:rsidRPr="00AB714A">
        <w:rPr>
          <w:sz w:val="24"/>
          <w:szCs w:val="24"/>
        </w:rPr>
        <w:t>.</w:t>
      </w:r>
    </w:p>
    <w:p w14:paraId="0BC45ADF" w14:textId="77777777" w:rsidR="00FD2115" w:rsidRPr="00DD08DB" w:rsidRDefault="00FD2115" w:rsidP="00FD2115">
      <w:pPr>
        <w:ind w:left="360"/>
        <w:rPr>
          <w:rFonts w:ascii="Kalinga" w:hAnsi="Kalinga" w:cs="Kalinga"/>
          <w:sz w:val="24"/>
          <w:szCs w:val="24"/>
        </w:rPr>
      </w:pPr>
      <w:r w:rsidRPr="00DD08DB">
        <w:rPr>
          <w:rFonts w:ascii="Kalinga" w:hAnsi="Kalinga" w:cs="Kalinga"/>
          <w:sz w:val="24"/>
          <w:szCs w:val="24"/>
        </w:rPr>
        <w:t>Important or interesting events have taken place in all the years selected</w:t>
      </w:r>
      <w:r>
        <w:rPr>
          <w:rFonts w:ascii="Kalinga" w:hAnsi="Kalinga" w:cs="Kalinga"/>
          <w:sz w:val="24"/>
          <w:szCs w:val="24"/>
        </w:rPr>
        <w:t xml:space="preserve"> </w:t>
      </w:r>
      <w:r w:rsidRPr="00DD08DB">
        <w:rPr>
          <w:rFonts w:ascii="Kalinga" w:hAnsi="Kalinga" w:cs="Kalinga"/>
          <w:sz w:val="24"/>
          <w:szCs w:val="24"/>
        </w:rPr>
        <w:t>however, there are annual events which you may also like to include such as degree day, St David’s Day celebrations, the annual sports day. As the Principal you may like to reflect on the past year’s high and low points, the sporting life of the college,</w:t>
      </w:r>
      <w:r>
        <w:rPr>
          <w:rFonts w:ascii="Kalinga" w:hAnsi="Kalinga" w:cs="Kalinga"/>
          <w:sz w:val="24"/>
          <w:szCs w:val="24"/>
        </w:rPr>
        <w:t xml:space="preserve"> the</w:t>
      </w:r>
      <w:r w:rsidRPr="00DD08DB">
        <w:rPr>
          <w:rFonts w:ascii="Kalinga" w:hAnsi="Kalinga" w:cs="Kalinga"/>
          <w:sz w:val="24"/>
          <w:szCs w:val="24"/>
        </w:rPr>
        <w:t xml:space="preserve"> activities of some of its </w:t>
      </w:r>
      <w:r w:rsidRPr="00DD08DB">
        <w:rPr>
          <w:rFonts w:ascii="Kalinga" w:hAnsi="Kalinga" w:cs="Kalinga"/>
          <w:sz w:val="24"/>
          <w:szCs w:val="24"/>
        </w:rPr>
        <w:lastRenderedPageBreak/>
        <w:t>societies, any new buildings which may have opene</w:t>
      </w:r>
      <w:r>
        <w:rPr>
          <w:rFonts w:ascii="Kalinga" w:hAnsi="Kalinga" w:cs="Kalinga"/>
          <w:sz w:val="24"/>
          <w:szCs w:val="24"/>
        </w:rPr>
        <w:t>d;</w:t>
      </w:r>
      <w:r w:rsidRPr="00DD08DB">
        <w:rPr>
          <w:rFonts w:ascii="Kalinga" w:hAnsi="Kalinga" w:cs="Kalinga"/>
          <w:sz w:val="24"/>
          <w:szCs w:val="24"/>
        </w:rPr>
        <w:t xml:space="preserve"> to congratulate prize winners or express regret at any disciplinary action that needed to be taken and to welcome any new staff.</w:t>
      </w:r>
    </w:p>
    <w:p w14:paraId="06DED3F0" w14:textId="77777777" w:rsidR="00FD2115" w:rsidRDefault="00FD2115" w:rsidP="00FD2115">
      <w:pPr>
        <w:rPr>
          <w:rFonts w:ascii="Kalinga" w:hAnsi="Kalinga" w:cs="Kalinga"/>
          <w:i/>
          <w:iCs/>
          <w:color w:val="000000"/>
          <w:sz w:val="24"/>
          <w:szCs w:val="24"/>
          <w:shd w:val="clear" w:color="auto" w:fill="FFFFFF"/>
        </w:rPr>
      </w:pPr>
      <w:r>
        <w:rPr>
          <w:rFonts w:ascii="Kalinga" w:hAnsi="Kalinga" w:cs="Kalinga"/>
          <w:sz w:val="24"/>
          <w:szCs w:val="24"/>
        </w:rPr>
        <w:t xml:space="preserve">You must use at least five different archive resources and </w:t>
      </w:r>
      <w:r w:rsidRPr="00AB714A">
        <w:rPr>
          <w:rFonts w:ascii="Kalinga" w:hAnsi="Kalinga" w:cs="Kalinga"/>
          <w:sz w:val="24"/>
          <w:szCs w:val="24"/>
        </w:rPr>
        <w:t>include scans or photographs of some of the material you’re using</w:t>
      </w:r>
      <w:r>
        <w:rPr>
          <w:rFonts w:ascii="Kalinga" w:hAnsi="Kalinga" w:cs="Kalinga"/>
          <w:sz w:val="24"/>
          <w:szCs w:val="24"/>
        </w:rPr>
        <w:t xml:space="preserve">. You will use three of the archive catalogues, </w:t>
      </w:r>
      <w:r w:rsidRPr="006F36BD">
        <w:rPr>
          <w:rFonts w:ascii="Kalinga" w:hAnsi="Kalinga" w:cs="Kalinga"/>
          <w:sz w:val="24"/>
          <w:szCs w:val="24"/>
        </w:rPr>
        <w:t xml:space="preserve">the </w:t>
      </w:r>
      <w:r w:rsidRPr="006F36BD">
        <w:rPr>
          <w:rFonts w:ascii="Kalinga" w:hAnsi="Kalinga" w:cs="Kalinga"/>
          <w:i/>
          <w:iCs/>
          <w:sz w:val="24"/>
          <w:szCs w:val="24"/>
        </w:rPr>
        <w:t xml:space="preserve">Catalogue </w:t>
      </w:r>
      <w:proofErr w:type="gramStart"/>
      <w:r w:rsidRPr="006F36BD">
        <w:rPr>
          <w:rFonts w:ascii="Kalinga" w:hAnsi="Kalinga" w:cs="Kalinga"/>
          <w:i/>
          <w:iCs/>
          <w:sz w:val="24"/>
          <w:szCs w:val="24"/>
        </w:rPr>
        <w:t>of  the</w:t>
      </w:r>
      <w:proofErr w:type="gramEnd"/>
      <w:r>
        <w:rPr>
          <w:rFonts w:ascii="Kalinga" w:hAnsi="Kalinga" w:cs="Kalinga"/>
          <w:sz w:val="24"/>
          <w:szCs w:val="24"/>
        </w:rPr>
        <w:t xml:space="preserve"> </w:t>
      </w:r>
      <w:r w:rsidRPr="006F36BD">
        <w:rPr>
          <w:rFonts w:ascii="Kalinga" w:hAnsi="Kalinga" w:cs="Kalinga"/>
          <w:i/>
          <w:iCs/>
          <w:sz w:val="24"/>
          <w:szCs w:val="24"/>
        </w:rPr>
        <w:t>Official Records of the University of Wales, formally St David’s College, Lampeter</w:t>
      </w:r>
      <w:r>
        <w:rPr>
          <w:rFonts w:ascii="Kalinga" w:hAnsi="Kalinga" w:cs="Kalinga"/>
          <w:sz w:val="24"/>
          <w:szCs w:val="24"/>
        </w:rPr>
        <w:t xml:space="preserve">, </w:t>
      </w:r>
      <w:r w:rsidRPr="006F36BD">
        <w:rPr>
          <w:rFonts w:ascii="Kalinga" w:hAnsi="Kalinga" w:cs="Kalinga"/>
          <w:sz w:val="24"/>
          <w:szCs w:val="24"/>
        </w:rPr>
        <w:t xml:space="preserve"> the</w:t>
      </w:r>
      <w:r>
        <w:rPr>
          <w:rFonts w:ascii="Kalinga" w:hAnsi="Kalinga" w:cs="Kalinga"/>
          <w:sz w:val="24"/>
          <w:szCs w:val="24"/>
        </w:rPr>
        <w:t xml:space="preserve"> catalogue of the </w:t>
      </w:r>
      <w:r w:rsidRPr="006F36BD">
        <w:rPr>
          <w:rFonts w:ascii="Kalinga" w:hAnsi="Kalinga" w:cs="Kalinga"/>
          <w:i/>
          <w:iCs/>
          <w:sz w:val="24"/>
          <w:szCs w:val="24"/>
        </w:rPr>
        <w:t>Photograph Archive</w:t>
      </w:r>
      <w:r w:rsidRPr="006F36BD">
        <w:rPr>
          <w:rFonts w:ascii="Kalinga" w:hAnsi="Kalinga" w:cs="Kalinga"/>
          <w:sz w:val="24"/>
          <w:szCs w:val="24"/>
        </w:rPr>
        <w:t xml:space="preserve">, and the </w:t>
      </w:r>
      <w:r w:rsidRPr="006F36BD">
        <w:rPr>
          <w:rFonts w:ascii="Kalinga" w:hAnsi="Kalinga" w:cs="Kalinga"/>
          <w:i/>
          <w:iCs/>
          <w:color w:val="000000"/>
          <w:sz w:val="24"/>
          <w:szCs w:val="24"/>
          <w:shd w:val="clear" w:color="auto" w:fill="FFFFFF"/>
        </w:rPr>
        <w:t>Catalogue of St David's College Notices and Ephemera 1894</w:t>
      </w:r>
      <w:r>
        <w:rPr>
          <w:rFonts w:ascii="Kalinga" w:hAnsi="Kalinga" w:cs="Kalinga"/>
          <w:i/>
          <w:iCs/>
          <w:color w:val="000000"/>
          <w:sz w:val="24"/>
          <w:szCs w:val="24"/>
          <w:shd w:val="clear" w:color="auto" w:fill="FFFFFF"/>
        </w:rPr>
        <w:t>-</w:t>
      </w:r>
    </w:p>
    <w:p w14:paraId="2D755722" w14:textId="77777777" w:rsidR="00FD2115" w:rsidRDefault="00FD2115" w:rsidP="00FD2115">
      <w:pPr>
        <w:rPr>
          <w:rFonts w:ascii="Kalinga" w:hAnsi="Kalinga" w:cs="Kalinga"/>
          <w:i/>
          <w:iCs/>
          <w:sz w:val="24"/>
          <w:szCs w:val="24"/>
        </w:rPr>
      </w:pPr>
      <w:r w:rsidRPr="006F36BD">
        <w:rPr>
          <w:rFonts w:ascii="Kalinga" w:hAnsi="Kalinga" w:cs="Kalinga"/>
          <w:i/>
          <w:iCs/>
          <w:color w:val="000000"/>
          <w:sz w:val="24"/>
          <w:szCs w:val="24"/>
          <w:shd w:val="clear" w:color="auto" w:fill="FFFFFF"/>
        </w:rPr>
        <w:t>1915</w:t>
      </w:r>
      <w:r>
        <w:rPr>
          <w:rFonts w:ascii="Kalinga" w:hAnsi="Kalinga" w:cs="Kalinga"/>
          <w:i/>
          <w:iCs/>
          <w:sz w:val="24"/>
          <w:szCs w:val="24"/>
        </w:rPr>
        <w:t xml:space="preserve">. </w:t>
      </w:r>
    </w:p>
    <w:p w14:paraId="099C8EFE" w14:textId="77777777" w:rsidR="00FD2115" w:rsidRPr="00AF0CCA" w:rsidRDefault="00FD2115" w:rsidP="00FD2115">
      <w:pPr>
        <w:rPr>
          <w:rFonts w:ascii="Kalinga" w:hAnsi="Kalinga" w:cs="Kalinga"/>
          <w:sz w:val="24"/>
          <w:szCs w:val="24"/>
        </w:rPr>
      </w:pPr>
      <w:r w:rsidRPr="00AF0CCA">
        <w:rPr>
          <w:rFonts w:ascii="Kalinga" w:hAnsi="Kalinga" w:cs="Kalinga"/>
          <w:sz w:val="24"/>
          <w:szCs w:val="24"/>
        </w:rPr>
        <w:t xml:space="preserve">As well as the archive material </w:t>
      </w:r>
      <w:r>
        <w:rPr>
          <w:rFonts w:ascii="Kalinga" w:hAnsi="Kalinga" w:cs="Kalinga"/>
          <w:sz w:val="24"/>
          <w:szCs w:val="24"/>
        </w:rPr>
        <w:t>there are</w:t>
      </w:r>
      <w:r w:rsidRPr="00AF0CCA">
        <w:rPr>
          <w:rFonts w:ascii="Kalinga" w:hAnsi="Kalinga" w:cs="Kalinga"/>
          <w:sz w:val="24"/>
          <w:szCs w:val="24"/>
        </w:rPr>
        <w:t xml:space="preserve"> secondary sources which </w:t>
      </w:r>
      <w:r>
        <w:rPr>
          <w:rFonts w:ascii="Kalinga" w:hAnsi="Kalinga" w:cs="Kalinga"/>
          <w:sz w:val="24"/>
          <w:szCs w:val="24"/>
        </w:rPr>
        <w:t xml:space="preserve">may be </w:t>
      </w:r>
      <w:r w:rsidRPr="00AF0CCA">
        <w:rPr>
          <w:rFonts w:ascii="Kalinga" w:hAnsi="Kalinga" w:cs="Kalinga"/>
          <w:sz w:val="24"/>
          <w:szCs w:val="24"/>
        </w:rPr>
        <w:t xml:space="preserve">useful – </w:t>
      </w:r>
      <w:r w:rsidRPr="00AF0CCA">
        <w:rPr>
          <w:rFonts w:ascii="Kalinga" w:hAnsi="Kalinga" w:cs="Kalinga"/>
          <w:i/>
          <w:iCs/>
          <w:sz w:val="24"/>
          <w:szCs w:val="24"/>
        </w:rPr>
        <w:t xml:space="preserve">A History of St David’s University </w:t>
      </w:r>
      <w:proofErr w:type="gramStart"/>
      <w:r w:rsidRPr="00AF0CCA">
        <w:rPr>
          <w:rFonts w:ascii="Kalinga" w:hAnsi="Kalinga" w:cs="Kalinga"/>
          <w:i/>
          <w:iCs/>
          <w:sz w:val="24"/>
          <w:szCs w:val="24"/>
        </w:rPr>
        <w:t xml:space="preserve">College </w:t>
      </w:r>
      <w:r w:rsidRPr="00AF0CCA">
        <w:rPr>
          <w:rFonts w:ascii="Kalinga" w:hAnsi="Kalinga" w:cs="Kalinga"/>
          <w:sz w:val="24"/>
          <w:szCs w:val="24"/>
        </w:rPr>
        <w:t xml:space="preserve"> by</w:t>
      </w:r>
      <w:proofErr w:type="gramEnd"/>
      <w:r w:rsidRPr="00AF0CCA">
        <w:rPr>
          <w:rFonts w:ascii="Kalinga" w:hAnsi="Kalinga" w:cs="Kalinga"/>
          <w:sz w:val="24"/>
          <w:szCs w:val="24"/>
        </w:rPr>
        <w:t xml:space="preserve"> D.T.W. Price, vols 1 and 2 and </w:t>
      </w:r>
      <w:r w:rsidRPr="00AF0CCA">
        <w:rPr>
          <w:rFonts w:ascii="Kalinga" w:hAnsi="Kalinga" w:cs="Kalinga"/>
          <w:i/>
          <w:iCs/>
          <w:sz w:val="24"/>
          <w:szCs w:val="24"/>
        </w:rPr>
        <w:t>Moth o</w:t>
      </w:r>
      <w:r>
        <w:rPr>
          <w:rFonts w:ascii="Kalinga" w:hAnsi="Kalinga" w:cs="Kalinga"/>
          <w:i/>
          <w:iCs/>
          <w:sz w:val="24"/>
          <w:szCs w:val="24"/>
        </w:rPr>
        <w:t>r</w:t>
      </w:r>
      <w:r w:rsidRPr="00AF0CCA">
        <w:rPr>
          <w:rFonts w:ascii="Kalinga" w:hAnsi="Kalinga" w:cs="Kalinga"/>
          <w:i/>
          <w:iCs/>
          <w:sz w:val="24"/>
          <w:szCs w:val="24"/>
        </w:rPr>
        <w:t xml:space="preserve"> Phoenix?</w:t>
      </w:r>
      <w:r w:rsidRPr="00AF0CCA">
        <w:rPr>
          <w:rFonts w:ascii="Kalinga" w:hAnsi="Kalinga" w:cs="Kalinga"/>
          <w:sz w:val="24"/>
          <w:szCs w:val="24"/>
        </w:rPr>
        <w:t xml:space="preserve"> </w:t>
      </w:r>
      <w:r>
        <w:rPr>
          <w:rFonts w:ascii="Kalinga" w:hAnsi="Kalinga" w:cs="Kalinga"/>
          <w:sz w:val="24"/>
          <w:szCs w:val="24"/>
        </w:rPr>
        <w:t xml:space="preserve"> b</w:t>
      </w:r>
      <w:r w:rsidRPr="00AF0CCA">
        <w:rPr>
          <w:rFonts w:ascii="Kalinga" w:hAnsi="Kalinga" w:cs="Kalinga"/>
          <w:sz w:val="24"/>
          <w:szCs w:val="24"/>
        </w:rPr>
        <w:t>y J.R. Lloyd Thomas</w:t>
      </w:r>
    </w:p>
    <w:p w14:paraId="56265F5E" w14:textId="77777777" w:rsidR="00FD2115" w:rsidRDefault="00FD2115" w:rsidP="00FD2115">
      <w:pPr>
        <w:rPr>
          <w:rFonts w:ascii="Kalinga" w:hAnsi="Kalinga" w:cs="Kalinga"/>
          <w:sz w:val="24"/>
          <w:szCs w:val="24"/>
        </w:rPr>
      </w:pPr>
    </w:p>
    <w:p w14:paraId="192582BA" w14:textId="77777777" w:rsidR="00FD2115" w:rsidRDefault="00FD2115" w:rsidP="00FD2115">
      <w:pPr>
        <w:rPr>
          <w:rFonts w:ascii="Kalinga" w:hAnsi="Kalinga" w:cs="Kalinga"/>
          <w:sz w:val="24"/>
          <w:szCs w:val="24"/>
        </w:rPr>
      </w:pPr>
    </w:p>
    <w:p w14:paraId="4F14CA6C" w14:textId="77777777" w:rsidR="00FD2115" w:rsidRPr="00960993" w:rsidRDefault="00FD2115" w:rsidP="00FD2115">
      <w:pPr>
        <w:rPr>
          <w:rFonts w:ascii="Kalinga" w:hAnsi="Kalinga" w:cs="Kalinga"/>
          <w:b/>
          <w:bCs/>
          <w:sz w:val="24"/>
          <w:szCs w:val="24"/>
        </w:rPr>
      </w:pPr>
      <w:r w:rsidRPr="009C0340">
        <w:rPr>
          <w:rFonts w:ascii="Kalinga" w:hAnsi="Kalinga" w:cs="Kalinga"/>
          <w:b/>
          <w:bCs/>
          <w:sz w:val="24"/>
          <w:szCs w:val="24"/>
        </w:rPr>
        <w:t>Referencing Archive Material</w:t>
      </w:r>
      <w:r>
        <w:rPr>
          <w:rFonts w:ascii="Kalinga" w:hAnsi="Kalinga" w:cs="Kalinga"/>
          <w:b/>
          <w:bCs/>
          <w:sz w:val="24"/>
          <w:szCs w:val="24"/>
        </w:rPr>
        <w:t xml:space="preserve"> – for further explanation and guidance please read </w:t>
      </w:r>
      <w:r>
        <w:rPr>
          <w:rFonts w:ascii="Kalinga" w:hAnsi="Kalinga" w:cs="Kalinga"/>
          <w:b/>
          <w:bCs/>
          <w:i/>
          <w:iCs/>
          <w:sz w:val="24"/>
          <w:szCs w:val="24"/>
        </w:rPr>
        <w:t>A Brief Guide to Referencing</w:t>
      </w:r>
      <w:r>
        <w:rPr>
          <w:rFonts w:ascii="Kalinga" w:hAnsi="Kalinga" w:cs="Kalinga"/>
          <w:b/>
          <w:bCs/>
          <w:sz w:val="24"/>
          <w:szCs w:val="24"/>
        </w:rPr>
        <w:t xml:space="preserve"> available on Moodle.</w:t>
      </w:r>
    </w:p>
    <w:p w14:paraId="6BA67B8E" w14:textId="77777777" w:rsidR="00FD2115" w:rsidRDefault="00FD2115" w:rsidP="00FD2115">
      <w:pPr>
        <w:rPr>
          <w:rFonts w:ascii="Kalinga" w:hAnsi="Kalinga" w:cs="Kalinga"/>
          <w:sz w:val="24"/>
          <w:szCs w:val="24"/>
        </w:rPr>
      </w:pPr>
      <w:r w:rsidRPr="009C0340">
        <w:rPr>
          <w:rFonts w:ascii="Kalinga" w:hAnsi="Kalinga" w:cs="Kalinga"/>
          <w:sz w:val="24"/>
          <w:szCs w:val="24"/>
        </w:rPr>
        <w:t>Roderic Bowen Library and Archives: University Archive UA/A/17 Tutors</w:t>
      </w:r>
      <w:r>
        <w:rPr>
          <w:rFonts w:ascii="Kalinga" w:hAnsi="Kalinga" w:cs="Kalinga"/>
          <w:sz w:val="24"/>
          <w:szCs w:val="24"/>
        </w:rPr>
        <w:t>’</w:t>
      </w:r>
      <w:r w:rsidRPr="009C0340">
        <w:rPr>
          <w:rFonts w:ascii="Kalinga" w:hAnsi="Kalinga" w:cs="Kalinga"/>
          <w:sz w:val="24"/>
          <w:szCs w:val="24"/>
        </w:rPr>
        <w:t xml:space="preserve"> Register, 1850-98</w:t>
      </w:r>
    </w:p>
    <w:p w14:paraId="6CDEED1F" w14:textId="77777777" w:rsidR="00FD2115" w:rsidRPr="009C0340" w:rsidRDefault="00FD2115" w:rsidP="00FD2115">
      <w:pPr>
        <w:rPr>
          <w:rFonts w:ascii="Kalinga" w:hAnsi="Kalinga" w:cs="Kalinga"/>
          <w:sz w:val="24"/>
          <w:szCs w:val="24"/>
        </w:rPr>
      </w:pPr>
    </w:p>
    <w:p w14:paraId="3F3BA5E3" w14:textId="77777777" w:rsidR="00FD2115" w:rsidRDefault="00FD2115" w:rsidP="00FD2115">
      <w:pPr>
        <w:rPr>
          <w:rFonts w:ascii="Kalinga" w:hAnsi="Kalinga" w:cs="Kalinga"/>
          <w:sz w:val="24"/>
          <w:szCs w:val="24"/>
        </w:rPr>
      </w:pPr>
      <w:r w:rsidRPr="009C0340">
        <w:rPr>
          <w:rFonts w:ascii="Kalinga" w:hAnsi="Kalinga" w:cs="Kalinga"/>
          <w:sz w:val="24"/>
          <w:szCs w:val="24"/>
        </w:rPr>
        <w:t>Roderic Bowen Library and Archives: University Archive UA/C/1/1 Minutes of College Board, 1850-62</w:t>
      </w:r>
    </w:p>
    <w:p w14:paraId="6E57D765" w14:textId="77777777" w:rsidR="00FD2115" w:rsidRPr="009C0340" w:rsidRDefault="00FD2115" w:rsidP="00FD2115">
      <w:pPr>
        <w:rPr>
          <w:rFonts w:ascii="Kalinga" w:hAnsi="Kalinga" w:cs="Kalinga"/>
          <w:sz w:val="24"/>
          <w:szCs w:val="24"/>
        </w:rPr>
      </w:pPr>
    </w:p>
    <w:p w14:paraId="3AEF270B" w14:textId="77777777" w:rsidR="00FD2115" w:rsidRDefault="00FD2115" w:rsidP="00FD2115">
      <w:pPr>
        <w:rPr>
          <w:rFonts w:ascii="Kalinga" w:hAnsi="Kalinga" w:cs="Kalinga"/>
          <w:sz w:val="24"/>
          <w:szCs w:val="24"/>
        </w:rPr>
      </w:pPr>
      <w:r w:rsidRPr="009C0340">
        <w:rPr>
          <w:rFonts w:ascii="Kalinga" w:hAnsi="Kalinga" w:cs="Kalinga"/>
          <w:sz w:val="24"/>
          <w:szCs w:val="24"/>
        </w:rPr>
        <w:t xml:space="preserve">Roderic Bowen Library and Archives: University Archive UA/SP/1/12 St. David’s College Magazine, 1935-7 </w:t>
      </w:r>
    </w:p>
    <w:p w14:paraId="03B99376" w14:textId="77777777" w:rsidR="00FD2115" w:rsidRDefault="00FD2115" w:rsidP="00FD2115">
      <w:pPr>
        <w:rPr>
          <w:rFonts w:ascii="Kalinga" w:hAnsi="Kalinga" w:cs="Kalinga"/>
          <w:sz w:val="24"/>
          <w:szCs w:val="24"/>
        </w:rPr>
      </w:pPr>
    </w:p>
    <w:p w14:paraId="015ACDC5" w14:textId="77777777" w:rsidR="00FD2115" w:rsidRPr="009C0340" w:rsidRDefault="00FD2115" w:rsidP="00FD2115">
      <w:pPr>
        <w:rPr>
          <w:rFonts w:ascii="Kalinga" w:hAnsi="Kalinga" w:cs="Kalinga"/>
          <w:sz w:val="24"/>
          <w:szCs w:val="24"/>
        </w:rPr>
      </w:pPr>
      <w:r w:rsidRPr="009C0340">
        <w:rPr>
          <w:rFonts w:ascii="Kalinga" w:hAnsi="Kalinga" w:cs="Kalinga"/>
          <w:sz w:val="24"/>
          <w:szCs w:val="24"/>
        </w:rPr>
        <w:t>Roderic Bowen Library and Archives: University Archive X/121 Notice to Students from Domestic Bursar</w:t>
      </w:r>
    </w:p>
    <w:p w14:paraId="13949F03" w14:textId="77777777" w:rsidR="00FD2115" w:rsidRDefault="00FD2115" w:rsidP="00FD2115">
      <w:pPr>
        <w:rPr>
          <w:rFonts w:ascii="Kalinga" w:hAnsi="Kalinga" w:cs="Kalinga"/>
          <w:sz w:val="24"/>
          <w:szCs w:val="24"/>
        </w:rPr>
      </w:pPr>
    </w:p>
    <w:p w14:paraId="47A50285" w14:textId="77777777" w:rsidR="00FD2115" w:rsidRDefault="00FD2115" w:rsidP="00FD2115">
      <w:pPr>
        <w:rPr>
          <w:rFonts w:ascii="Kalinga" w:hAnsi="Kalinga" w:cs="Kalinga"/>
          <w:sz w:val="24"/>
          <w:szCs w:val="24"/>
        </w:rPr>
      </w:pPr>
      <w:r w:rsidRPr="009C0340">
        <w:rPr>
          <w:rFonts w:ascii="Kalinga" w:hAnsi="Kalinga" w:cs="Kalinga"/>
          <w:sz w:val="24"/>
          <w:szCs w:val="24"/>
        </w:rPr>
        <w:t>Roderic Bowen Library and Archives: </w:t>
      </w:r>
      <w:r>
        <w:rPr>
          <w:rFonts w:ascii="Kalinga" w:hAnsi="Kalinga" w:cs="Kalinga"/>
          <w:sz w:val="24"/>
          <w:szCs w:val="24"/>
        </w:rPr>
        <w:t xml:space="preserve">Photograph Archive </w:t>
      </w:r>
      <w:r w:rsidRPr="009C0340">
        <w:rPr>
          <w:rFonts w:ascii="Kalinga" w:hAnsi="Kalinga" w:cs="Kalinga"/>
          <w:sz w:val="24"/>
          <w:szCs w:val="24"/>
        </w:rPr>
        <w:t>P/</w:t>
      </w:r>
      <w:proofErr w:type="gramStart"/>
      <w:r w:rsidRPr="009C0340">
        <w:rPr>
          <w:rFonts w:ascii="Kalinga" w:hAnsi="Kalinga" w:cs="Kalinga"/>
          <w:sz w:val="24"/>
          <w:szCs w:val="24"/>
        </w:rPr>
        <w:t>8  Formal</w:t>
      </w:r>
      <w:proofErr w:type="gramEnd"/>
      <w:r w:rsidRPr="009C0340">
        <w:rPr>
          <w:rFonts w:ascii="Kalinga" w:hAnsi="Kalinga" w:cs="Kalinga"/>
          <w:sz w:val="24"/>
          <w:szCs w:val="24"/>
        </w:rPr>
        <w:t xml:space="preserve"> photograph of group of students and staff outside St David's Building in quadrangle, 1913-14.</w:t>
      </w:r>
    </w:p>
    <w:p w14:paraId="205E71C9" w14:textId="77777777" w:rsidR="00FD2115" w:rsidRPr="009C0340" w:rsidRDefault="00FD2115" w:rsidP="00FD2115">
      <w:pPr>
        <w:rPr>
          <w:rFonts w:ascii="Kalinga" w:hAnsi="Kalinga" w:cs="Kalinga"/>
          <w:sz w:val="24"/>
          <w:szCs w:val="24"/>
        </w:rPr>
      </w:pPr>
      <w:r w:rsidRPr="009C0340">
        <w:rPr>
          <w:rFonts w:ascii="Kalinga" w:hAnsi="Kalinga" w:cs="Kalinga"/>
          <w:sz w:val="24"/>
          <w:szCs w:val="24"/>
        </w:rPr>
        <w:t>Roderic Bowen Library and Archives: </w:t>
      </w:r>
      <w:r>
        <w:rPr>
          <w:rFonts w:ascii="Kalinga" w:hAnsi="Kalinga" w:cs="Kalinga"/>
          <w:sz w:val="24"/>
          <w:szCs w:val="24"/>
        </w:rPr>
        <w:t xml:space="preserve">Photograph Archive </w:t>
      </w:r>
      <w:r w:rsidRPr="009C0340">
        <w:rPr>
          <w:rFonts w:ascii="Kalinga" w:hAnsi="Kalinga" w:cs="Kalinga"/>
          <w:sz w:val="24"/>
          <w:szCs w:val="24"/>
        </w:rPr>
        <w:t>PM/831 St David’s College, Lampeter. Dramatic Society. ‘Trial by Jury.’ n.d.</w:t>
      </w:r>
    </w:p>
    <w:p w14:paraId="74E96AAF" w14:textId="77777777" w:rsidR="00A67FB1" w:rsidRPr="00A406E5" w:rsidRDefault="00A67FB1"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lastRenderedPageBreak/>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lastRenderedPageBreak/>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t xml:space="preserve">Work is </w:t>
            </w:r>
            <w:r>
              <w:rPr>
                <w:rFonts w:ascii="Arial" w:hAnsi="Arial" w:cs="Arial"/>
              </w:rPr>
              <w:lastRenderedPageBreak/>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t xml:space="preserve">Work is </w:t>
            </w:r>
            <w:r w:rsidRPr="00E07BE3">
              <w:rPr>
                <w:rFonts w:ascii="Arial" w:hAnsi="Arial" w:cs="Arial"/>
              </w:rPr>
              <w:lastRenderedPageBreak/>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Kalinga">
    <w:charset w:val="00"/>
    <w:family w:val="swiss"/>
    <w:pitch w:val="variable"/>
    <w:sig w:usb0="00080003" w:usb1="00000000" w:usb2="00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3B166DEA"/>
    <w:multiLevelType w:val="hybridMultilevel"/>
    <w:tmpl w:val="46B024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2"/>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1032339338">
    <w:abstractNumId w:val="17"/>
  </w:num>
  <w:num w:numId="18" w16cid:durableId="61348383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565F"/>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211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qFormat/>
    <w:rsid w:val="00FD211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FD2115"/>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0</TotalTime>
  <Pages>11</Pages>
  <Words>4303</Words>
  <Characters>24530</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28776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Peter Mitchell</cp:lastModifiedBy>
  <cp:revision>2</cp:revision>
  <cp:lastPrinted>2014-10-10T07:42:00Z</cp:lastPrinted>
  <dcterms:created xsi:type="dcterms:W3CDTF">2023-09-21T17:54:00Z</dcterms:created>
  <dcterms:modified xsi:type="dcterms:W3CDTF">2023-09-21T17:54:00Z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