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40B3" w:rsidRPr="002A3EAA" w:rsidRDefault="00F340B3" w:rsidP="00F340B3">
      <w:pPr>
        <w:rPr>
          <w:rFonts w:ascii="Calibri" w:hAnsi="Calibri" w:cs="Calibri"/>
          <w:b/>
        </w:rPr>
      </w:pPr>
      <w:r w:rsidRPr="002A3EAA">
        <w:rPr>
          <w:rFonts w:ascii="Calibri" w:hAnsi="Calibri" w:cs="Calibri"/>
          <w:b/>
        </w:rPr>
        <w:t>Provide a report discussing what you believe to be the significant contemporary concerns associated with religious identity(</w:t>
      </w:r>
      <w:proofErr w:type="spellStart"/>
      <w:r w:rsidRPr="002A3EAA">
        <w:rPr>
          <w:rFonts w:ascii="Calibri" w:hAnsi="Calibri" w:cs="Calibri"/>
          <w:b/>
        </w:rPr>
        <w:t>ies</w:t>
      </w:r>
      <w:proofErr w:type="spellEnd"/>
      <w:r w:rsidRPr="002A3EAA">
        <w:rPr>
          <w:rFonts w:ascii="Calibri" w:hAnsi="Calibri" w:cs="Calibri"/>
          <w:b/>
        </w:rPr>
        <w:t>) and religious practices impacting Muslim communities in England and Wales. Highlight specific examples drawn from your own reading and research, including how Muslim organisations and individuals have responded to the pressures and demands facing communities in the twenty-first century. Remember to reference all your sources.</w:t>
      </w:r>
    </w:p>
    <w:p w:rsidR="00F340B3" w:rsidRPr="002A3EAA" w:rsidRDefault="00F340B3" w:rsidP="00F340B3">
      <w:pPr>
        <w:rPr>
          <w:rFonts w:ascii="Calibri" w:hAnsi="Calibri" w:cs="Calibri"/>
        </w:rPr>
      </w:pPr>
    </w:p>
    <w:p w:rsidR="0001539B" w:rsidRPr="002A3EAA" w:rsidRDefault="00F340B3" w:rsidP="0001539B">
      <w:pPr>
        <w:rPr>
          <w:rFonts w:ascii="Calibri" w:hAnsi="Calibri" w:cs="Calibri"/>
        </w:rPr>
      </w:pPr>
      <w:r w:rsidRPr="002A3EAA">
        <w:rPr>
          <w:rFonts w:ascii="Calibri" w:hAnsi="Calibri" w:cs="Calibri"/>
        </w:rPr>
        <w:t xml:space="preserve">This report will provide a discussion of what I </w:t>
      </w:r>
      <w:r w:rsidR="00CE2ABA" w:rsidRPr="002A3EAA">
        <w:rPr>
          <w:rFonts w:ascii="Calibri" w:hAnsi="Calibri" w:cs="Calibri"/>
        </w:rPr>
        <w:t>consider</w:t>
      </w:r>
      <w:r w:rsidR="00EA2053" w:rsidRPr="002A3EAA">
        <w:rPr>
          <w:rFonts w:ascii="Calibri" w:hAnsi="Calibri" w:cs="Calibri"/>
        </w:rPr>
        <w:t xml:space="preserve"> to be the </w:t>
      </w:r>
      <w:r w:rsidR="0001539B" w:rsidRPr="002A3EAA">
        <w:rPr>
          <w:rFonts w:ascii="Calibri" w:hAnsi="Calibri" w:cs="Calibri"/>
        </w:rPr>
        <w:t>prominent</w:t>
      </w:r>
      <w:r w:rsidRPr="002A3EAA">
        <w:rPr>
          <w:rFonts w:ascii="Calibri" w:hAnsi="Calibri" w:cs="Calibri"/>
        </w:rPr>
        <w:t xml:space="preserve"> contemporary concerns </w:t>
      </w:r>
      <w:r w:rsidR="00646082" w:rsidRPr="002A3EAA">
        <w:rPr>
          <w:rFonts w:ascii="Calibri" w:hAnsi="Calibri" w:cs="Calibri"/>
        </w:rPr>
        <w:t>linked</w:t>
      </w:r>
      <w:r w:rsidRPr="002A3EAA">
        <w:rPr>
          <w:rFonts w:ascii="Calibri" w:hAnsi="Calibri" w:cs="Calibri"/>
        </w:rPr>
        <w:t xml:space="preserve"> with religious identities and religious practices impacting Muslim communities in England and Wales. I will focus on examples that I have collected from my independent reading and research, from books and online</w:t>
      </w:r>
      <w:r w:rsidR="00755913" w:rsidRPr="002A3EAA">
        <w:rPr>
          <w:rFonts w:ascii="Calibri" w:hAnsi="Calibri" w:cs="Calibri"/>
        </w:rPr>
        <w:t xml:space="preserve"> sources</w:t>
      </w:r>
      <w:r w:rsidRPr="002A3EAA">
        <w:rPr>
          <w:rFonts w:ascii="Calibri" w:hAnsi="Calibri" w:cs="Calibri"/>
        </w:rPr>
        <w:t xml:space="preserve">. It will also include </w:t>
      </w:r>
      <w:r w:rsidR="00E6735B" w:rsidRPr="002A3EAA">
        <w:rPr>
          <w:rFonts w:ascii="Calibri" w:hAnsi="Calibri" w:cs="Calibri"/>
        </w:rPr>
        <w:t>responses to these issues from</w:t>
      </w:r>
      <w:r w:rsidRPr="002A3EAA">
        <w:rPr>
          <w:rFonts w:ascii="Calibri" w:hAnsi="Calibri" w:cs="Calibri"/>
        </w:rPr>
        <w:t xml:space="preserve"> Muslim organisations and individuals in the twenty-first century. </w:t>
      </w:r>
      <w:r w:rsidR="00A65C94">
        <w:rPr>
          <w:rFonts w:ascii="Calibri" w:hAnsi="Calibri" w:cs="Calibri"/>
        </w:rPr>
        <w:t xml:space="preserve"> </w:t>
      </w:r>
    </w:p>
    <w:p w:rsidR="00F340B3" w:rsidRPr="002A3EAA" w:rsidRDefault="00F340B3" w:rsidP="00F340B3">
      <w:pPr>
        <w:rPr>
          <w:rFonts w:ascii="Calibri" w:hAnsi="Calibri" w:cs="Calibri"/>
        </w:rPr>
      </w:pPr>
    </w:p>
    <w:p w:rsidR="00F340B3" w:rsidRPr="002A3EAA" w:rsidRDefault="00C551AB" w:rsidP="000D02E3">
      <w:pPr>
        <w:outlineLvl w:val="0"/>
        <w:rPr>
          <w:rFonts w:ascii="Calibri" w:hAnsi="Calibri" w:cs="Calibri"/>
          <w:b/>
        </w:rPr>
      </w:pPr>
      <w:r w:rsidRPr="002A3EAA">
        <w:rPr>
          <w:rFonts w:ascii="Calibri" w:hAnsi="Calibri" w:cs="Calibri"/>
          <w:b/>
        </w:rPr>
        <w:t>Muslims</w:t>
      </w:r>
      <w:r w:rsidR="00F340B3" w:rsidRPr="002A3EAA">
        <w:rPr>
          <w:rFonts w:ascii="Calibri" w:hAnsi="Calibri" w:cs="Calibri"/>
          <w:b/>
        </w:rPr>
        <w:t xml:space="preserve"> in England and Wales </w:t>
      </w:r>
    </w:p>
    <w:p w:rsidR="0001539B" w:rsidRPr="002A3EAA" w:rsidRDefault="0001539B" w:rsidP="00F340B3">
      <w:pPr>
        <w:rPr>
          <w:rFonts w:ascii="Calibri" w:hAnsi="Calibri" w:cs="Calibri"/>
          <w:b/>
        </w:rPr>
      </w:pPr>
    </w:p>
    <w:p w:rsidR="0001539B" w:rsidRPr="002A3EAA" w:rsidRDefault="0001539B" w:rsidP="00F340B3">
      <w:pPr>
        <w:rPr>
          <w:rFonts w:ascii="Calibri" w:hAnsi="Calibri" w:cs="Calibri"/>
          <w:b/>
        </w:rPr>
      </w:pPr>
      <w:r w:rsidRPr="002A3EAA">
        <w:rPr>
          <w:rFonts w:ascii="Calibri" w:hAnsi="Calibri" w:cs="Calibri"/>
        </w:rPr>
        <w:t>Before looking at the contemporary concerns, I will give a brief historical background and an overview of the population of Muslims in England and Wales, including some statistical data from the 2001 and 2011 census’, in order to gather some context.</w:t>
      </w:r>
    </w:p>
    <w:p w:rsidR="0001539B" w:rsidRPr="002A3EAA" w:rsidRDefault="0001539B" w:rsidP="00F340B3">
      <w:pPr>
        <w:rPr>
          <w:rFonts w:ascii="Calibri" w:hAnsi="Calibri" w:cs="Calibri"/>
          <w:b/>
        </w:rPr>
      </w:pPr>
    </w:p>
    <w:p w:rsidR="00F340B3" w:rsidRPr="002A3EAA" w:rsidRDefault="00F340B3" w:rsidP="00F340B3">
      <w:pPr>
        <w:rPr>
          <w:rFonts w:ascii="Calibri" w:hAnsi="Calibri" w:cs="Calibri"/>
        </w:rPr>
      </w:pPr>
      <w:r w:rsidRPr="002A3EAA">
        <w:rPr>
          <w:rFonts w:ascii="Calibri" w:hAnsi="Calibri" w:cs="Calibri"/>
        </w:rPr>
        <w:t>In the United Kingdom the Muslim population has been on the rise since the nineteenth century. Muslim sailors and merchants from the Middle East established themselves around the British ports, including Liverpool and Cardiff. However, the most sign</w:t>
      </w:r>
      <w:r w:rsidR="008B7768">
        <w:rPr>
          <w:rFonts w:ascii="Calibri" w:hAnsi="Calibri" w:cs="Calibri"/>
        </w:rPr>
        <w:t>ificant increase of the Muslim p</w:t>
      </w:r>
      <w:r w:rsidRPr="002A3EAA">
        <w:rPr>
          <w:rFonts w:ascii="Calibri" w:hAnsi="Calibri" w:cs="Calibri"/>
        </w:rPr>
        <w:t xml:space="preserve">opulation in Britain was </w:t>
      </w:r>
      <w:r w:rsidR="00D34B7D" w:rsidRPr="002A3EAA">
        <w:rPr>
          <w:rFonts w:ascii="Calibri" w:hAnsi="Calibri" w:cs="Calibri"/>
        </w:rPr>
        <w:t>after the Second World War. Additionally, i</w:t>
      </w:r>
      <w:r w:rsidRPr="002A3EAA">
        <w:rPr>
          <w:rFonts w:ascii="Calibri" w:hAnsi="Calibri" w:cs="Calibri"/>
        </w:rPr>
        <w:t>n the 1990’s Britain witnessed an increase of Muslim refugees.</w:t>
      </w:r>
      <w:r w:rsidRPr="002A3EAA">
        <w:rPr>
          <w:rStyle w:val="FootnoteReference"/>
          <w:rFonts w:ascii="Calibri" w:hAnsi="Calibri" w:cs="Calibri"/>
        </w:rPr>
        <w:footnoteReference w:id="1"/>
      </w:r>
    </w:p>
    <w:p w:rsidR="00F340B3" w:rsidRPr="002A3EAA" w:rsidRDefault="00F340B3" w:rsidP="00F340B3">
      <w:pPr>
        <w:rPr>
          <w:rFonts w:ascii="Calibri" w:hAnsi="Calibri" w:cs="Calibri"/>
        </w:rPr>
      </w:pPr>
    </w:p>
    <w:p w:rsidR="00F340B3" w:rsidRPr="002A3EAA" w:rsidRDefault="00A97148" w:rsidP="00F340B3">
      <w:pPr>
        <w:rPr>
          <w:rFonts w:ascii="Calibri" w:hAnsi="Calibri" w:cs="Calibri"/>
        </w:rPr>
      </w:pPr>
      <w:r>
        <w:rPr>
          <w:rFonts w:ascii="Calibri" w:hAnsi="Calibri" w:cs="Calibri"/>
        </w:rPr>
        <w:t>According to the</w:t>
      </w:r>
      <w:r w:rsidR="00F340B3" w:rsidRPr="002A3EAA">
        <w:rPr>
          <w:rFonts w:ascii="Calibri" w:hAnsi="Calibri" w:cs="Calibri"/>
        </w:rPr>
        <w:t xml:space="preserve"> 201</w:t>
      </w:r>
      <w:r w:rsidR="00EB5B16">
        <w:rPr>
          <w:rFonts w:ascii="Calibri" w:hAnsi="Calibri" w:cs="Calibri"/>
        </w:rPr>
        <w:t xml:space="preserve">1 census, in England and Wales </w:t>
      </w:r>
      <w:r>
        <w:rPr>
          <w:rFonts w:ascii="Calibri" w:hAnsi="Calibri" w:cs="Calibri"/>
        </w:rPr>
        <w:t>Islam is the second biggest religion after Christianity</w:t>
      </w:r>
      <w:r w:rsidR="00F340B3" w:rsidRPr="002A3EAA">
        <w:rPr>
          <w:rFonts w:ascii="Calibri" w:hAnsi="Calibri" w:cs="Calibri"/>
        </w:rPr>
        <w:t>. There are 33.2 million Christians making up 59.3 per cent of the population which is a 11.8 per cent decre</w:t>
      </w:r>
      <w:r>
        <w:rPr>
          <w:rFonts w:ascii="Calibri" w:hAnsi="Calibri" w:cs="Calibri"/>
        </w:rPr>
        <w:t>ase from</w:t>
      </w:r>
      <w:r w:rsidR="00EB5B16">
        <w:rPr>
          <w:rFonts w:ascii="Calibri" w:hAnsi="Calibri" w:cs="Calibri"/>
        </w:rPr>
        <w:t xml:space="preserve"> the 2001 census. </w:t>
      </w:r>
      <w:r>
        <w:rPr>
          <w:rFonts w:ascii="Calibri" w:hAnsi="Calibri" w:cs="Calibri"/>
        </w:rPr>
        <w:t xml:space="preserve">Islam is </w:t>
      </w:r>
      <w:r w:rsidR="00F340B3" w:rsidRPr="002A3EAA">
        <w:rPr>
          <w:rFonts w:ascii="Calibri" w:hAnsi="Calibri" w:cs="Calibri"/>
        </w:rPr>
        <w:t>the faste</w:t>
      </w:r>
      <w:r>
        <w:rPr>
          <w:rFonts w:ascii="Calibri" w:hAnsi="Calibri" w:cs="Calibri"/>
        </w:rPr>
        <w:t>st growing religion in the UK as t</w:t>
      </w:r>
      <w:r w:rsidR="00F340B3" w:rsidRPr="002A3EAA">
        <w:rPr>
          <w:rFonts w:ascii="Calibri" w:hAnsi="Calibri" w:cs="Calibri"/>
        </w:rPr>
        <w:t xml:space="preserve">he </w:t>
      </w:r>
      <w:r>
        <w:rPr>
          <w:rFonts w:ascii="Calibri" w:hAnsi="Calibri" w:cs="Calibri"/>
        </w:rPr>
        <w:t>population</w:t>
      </w:r>
      <w:r w:rsidR="00F340B3" w:rsidRPr="002A3EAA">
        <w:rPr>
          <w:rFonts w:ascii="Calibri" w:hAnsi="Calibri" w:cs="Calibri"/>
        </w:rPr>
        <w:t xml:space="preserve"> </w:t>
      </w:r>
      <w:bookmarkStart w:id="0" w:name="_GoBack"/>
      <w:bookmarkEnd w:id="0"/>
      <w:r w:rsidR="00F340B3" w:rsidRPr="002A3EAA">
        <w:rPr>
          <w:rFonts w:ascii="Calibri" w:hAnsi="Calibri" w:cs="Calibri"/>
        </w:rPr>
        <w:t xml:space="preserve">of Muslims in England and Wales has amplified greatly over the ten-year period from 3.0 per cent to 4.8 per cent. The 2011 census </w:t>
      </w:r>
      <w:r>
        <w:rPr>
          <w:rFonts w:ascii="Calibri" w:hAnsi="Calibri" w:cs="Calibri"/>
        </w:rPr>
        <w:t xml:space="preserve">also </w:t>
      </w:r>
      <w:r w:rsidR="00F340B3" w:rsidRPr="002A3EAA">
        <w:rPr>
          <w:rFonts w:ascii="Calibri" w:hAnsi="Calibri" w:cs="Calibri"/>
        </w:rPr>
        <w:t>shows that there a</w:t>
      </w:r>
      <w:r w:rsidR="008B7768">
        <w:rPr>
          <w:rFonts w:ascii="Calibri" w:hAnsi="Calibri" w:cs="Calibri"/>
        </w:rPr>
        <w:t>re 2.7 million Muslims</w:t>
      </w:r>
      <w:r w:rsidR="00F340B3" w:rsidRPr="002A3EAA">
        <w:rPr>
          <w:rFonts w:ascii="Calibri" w:hAnsi="Calibri" w:cs="Calibri"/>
        </w:rPr>
        <w:t xml:space="preserve">, </w:t>
      </w:r>
      <w:r>
        <w:rPr>
          <w:rFonts w:ascii="Calibri" w:hAnsi="Calibri" w:cs="Calibri"/>
        </w:rPr>
        <w:t>which makes</w:t>
      </w:r>
      <w:r w:rsidR="00F340B3" w:rsidRPr="002A3EAA">
        <w:rPr>
          <w:rFonts w:ascii="Calibri" w:hAnsi="Calibri" w:cs="Calibri"/>
        </w:rPr>
        <w:t xml:space="preserve"> up 4.8 per cent of the p</w:t>
      </w:r>
      <w:r w:rsidR="00006ADD">
        <w:rPr>
          <w:rFonts w:ascii="Calibri" w:hAnsi="Calibri" w:cs="Calibri"/>
        </w:rPr>
        <w:t xml:space="preserve">opulation, </w:t>
      </w:r>
      <w:r>
        <w:rPr>
          <w:rFonts w:ascii="Calibri" w:hAnsi="Calibri" w:cs="Calibri"/>
        </w:rPr>
        <w:t>a</w:t>
      </w:r>
      <w:r w:rsidR="00006ADD">
        <w:rPr>
          <w:rFonts w:ascii="Calibri" w:hAnsi="Calibri" w:cs="Calibri"/>
        </w:rPr>
        <w:t xml:space="preserve"> </w:t>
      </w:r>
      <w:r>
        <w:rPr>
          <w:rFonts w:ascii="Calibri" w:hAnsi="Calibri" w:cs="Calibri"/>
        </w:rPr>
        <w:t>rise since</w:t>
      </w:r>
      <w:r w:rsidR="00F340B3" w:rsidRPr="002A3EAA">
        <w:rPr>
          <w:rFonts w:ascii="Calibri" w:hAnsi="Calibri" w:cs="Calibri"/>
        </w:rPr>
        <w:t xml:space="preserve"> </w:t>
      </w:r>
      <w:r>
        <w:rPr>
          <w:rFonts w:ascii="Calibri" w:hAnsi="Calibri" w:cs="Calibri"/>
        </w:rPr>
        <w:t xml:space="preserve">the </w:t>
      </w:r>
      <w:r w:rsidR="00F340B3" w:rsidRPr="002A3EAA">
        <w:rPr>
          <w:rFonts w:ascii="Calibri" w:hAnsi="Calibri" w:cs="Calibri"/>
        </w:rPr>
        <w:t xml:space="preserve">2001 census </w:t>
      </w:r>
      <w:r>
        <w:rPr>
          <w:rFonts w:ascii="Calibri" w:hAnsi="Calibri" w:cs="Calibri"/>
        </w:rPr>
        <w:t>which</w:t>
      </w:r>
      <w:r w:rsidR="00F340B3" w:rsidRPr="002A3EAA">
        <w:rPr>
          <w:rFonts w:ascii="Calibri" w:hAnsi="Calibri" w:cs="Calibri"/>
        </w:rPr>
        <w:t xml:space="preserve"> showed that there we</w:t>
      </w:r>
      <w:r w:rsidR="008B7768">
        <w:rPr>
          <w:rFonts w:ascii="Calibri" w:hAnsi="Calibri" w:cs="Calibri"/>
        </w:rPr>
        <w:t>re 1.6 million Muslims</w:t>
      </w:r>
      <w:r w:rsidR="00F340B3" w:rsidRPr="002A3EAA">
        <w:rPr>
          <w:rFonts w:ascii="Calibri" w:hAnsi="Calibri" w:cs="Calibri"/>
        </w:rPr>
        <w:t xml:space="preserve">. </w:t>
      </w:r>
      <w:r w:rsidR="00886904" w:rsidRPr="002A3EAA">
        <w:rPr>
          <w:rFonts w:ascii="Calibri" w:hAnsi="Calibri" w:cs="Calibri"/>
        </w:rPr>
        <w:t xml:space="preserve">The 2011 census found that London has </w:t>
      </w:r>
      <w:r w:rsidR="00F340B3" w:rsidRPr="002A3EAA">
        <w:rPr>
          <w:rFonts w:ascii="Calibri" w:hAnsi="Calibri" w:cs="Calibri"/>
        </w:rPr>
        <w:t>the highest percentage of Muslims (12.4 per cent). It s</w:t>
      </w:r>
      <w:r w:rsidR="00886904" w:rsidRPr="002A3EAA">
        <w:rPr>
          <w:rFonts w:ascii="Calibri" w:hAnsi="Calibri" w:cs="Calibri"/>
        </w:rPr>
        <w:t>hould be noted that 25.1 per cent of</w:t>
      </w:r>
      <w:r w:rsidR="00F340B3" w:rsidRPr="002A3EAA">
        <w:rPr>
          <w:rFonts w:ascii="Calibri" w:hAnsi="Calibri" w:cs="Calibri"/>
        </w:rPr>
        <w:t xml:space="preserve"> people answered that they had no religion and 7.2 per cent </w:t>
      </w:r>
      <w:r>
        <w:rPr>
          <w:rFonts w:ascii="Calibri" w:hAnsi="Calibri" w:cs="Calibri"/>
        </w:rPr>
        <w:t>left the question unanswered</w:t>
      </w:r>
      <w:r w:rsidR="00F340B3" w:rsidRPr="002A3EAA">
        <w:rPr>
          <w:rFonts w:ascii="Calibri" w:hAnsi="Calibri" w:cs="Calibri"/>
        </w:rPr>
        <w:t>.</w:t>
      </w:r>
      <w:r w:rsidR="00F340B3" w:rsidRPr="002A3EAA">
        <w:rPr>
          <w:rStyle w:val="FootnoteReference"/>
          <w:rFonts w:ascii="Calibri" w:hAnsi="Calibri" w:cs="Calibri"/>
        </w:rPr>
        <w:footnoteReference w:id="2"/>
      </w:r>
    </w:p>
    <w:p w:rsidR="00DB07FE" w:rsidRPr="002A3EAA" w:rsidRDefault="00DB07FE" w:rsidP="00F340B3">
      <w:pPr>
        <w:rPr>
          <w:rFonts w:ascii="Calibri" w:hAnsi="Calibri" w:cs="Calibri"/>
        </w:rPr>
      </w:pPr>
    </w:p>
    <w:p w:rsidR="00F340B3" w:rsidRPr="002A3EAA" w:rsidRDefault="00F16890" w:rsidP="000D02E3">
      <w:pPr>
        <w:outlineLvl w:val="0"/>
        <w:rPr>
          <w:rFonts w:ascii="Calibri" w:hAnsi="Calibri" w:cs="Calibri"/>
          <w:b/>
        </w:rPr>
      </w:pPr>
      <w:r w:rsidRPr="002A3EAA">
        <w:rPr>
          <w:rFonts w:ascii="Calibri" w:hAnsi="Calibri" w:cs="Calibri"/>
          <w:b/>
        </w:rPr>
        <w:t>Contemporary Concerns</w:t>
      </w:r>
    </w:p>
    <w:p w:rsidR="00F340B3" w:rsidRPr="002A3EAA" w:rsidRDefault="00F340B3" w:rsidP="00F340B3">
      <w:pPr>
        <w:rPr>
          <w:rFonts w:ascii="Calibri" w:hAnsi="Calibri" w:cs="Calibri"/>
          <w:b/>
        </w:rPr>
      </w:pPr>
    </w:p>
    <w:p w:rsidR="0001539B" w:rsidRPr="002A3EAA" w:rsidRDefault="00F508D7" w:rsidP="00F340B3">
      <w:pPr>
        <w:rPr>
          <w:rFonts w:ascii="Calibri" w:hAnsi="Calibri" w:cs="Calibri"/>
        </w:rPr>
      </w:pPr>
      <w:r w:rsidRPr="002A3EAA">
        <w:rPr>
          <w:rFonts w:ascii="Calibri" w:hAnsi="Calibri" w:cs="Calibri"/>
        </w:rPr>
        <w:t xml:space="preserve">During </w:t>
      </w:r>
      <w:r w:rsidR="009B7814" w:rsidRPr="002A3EAA">
        <w:rPr>
          <w:rFonts w:ascii="Calibri" w:hAnsi="Calibri" w:cs="Calibri"/>
        </w:rPr>
        <w:t xml:space="preserve">the twenty first century Muslims </w:t>
      </w:r>
      <w:r w:rsidR="00D437CF" w:rsidRPr="002A3EAA">
        <w:rPr>
          <w:rFonts w:ascii="Calibri" w:hAnsi="Calibri" w:cs="Calibri"/>
        </w:rPr>
        <w:t xml:space="preserve">in England and Wales </w:t>
      </w:r>
      <w:r w:rsidR="009B7814" w:rsidRPr="002A3EAA">
        <w:rPr>
          <w:rFonts w:ascii="Calibri" w:hAnsi="Calibri" w:cs="Calibri"/>
        </w:rPr>
        <w:t>have been faced</w:t>
      </w:r>
      <w:r w:rsidR="0001539B" w:rsidRPr="002A3EAA">
        <w:rPr>
          <w:rFonts w:ascii="Calibri" w:hAnsi="Calibri" w:cs="Calibri"/>
        </w:rPr>
        <w:t xml:space="preserve"> with numerous issue, including</w:t>
      </w:r>
      <w:r w:rsidR="00A53186" w:rsidRPr="002A3EAA">
        <w:rPr>
          <w:rFonts w:ascii="Calibri" w:hAnsi="Calibri" w:cs="Calibri"/>
        </w:rPr>
        <w:t xml:space="preserve"> issues surrounding</w:t>
      </w:r>
      <w:r w:rsidR="0001539B" w:rsidRPr="002A3EAA">
        <w:rPr>
          <w:rFonts w:ascii="Calibri" w:hAnsi="Calibri" w:cs="Calibri"/>
        </w:rPr>
        <w:t>:</w:t>
      </w:r>
    </w:p>
    <w:p w:rsidR="0001539B" w:rsidRPr="002A3EAA" w:rsidRDefault="000D02E3" w:rsidP="0001539B">
      <w:pPr>
        <w:pStyle w:val="ListParagraph"/>
        <w:numPr>
          <w:ilvl w:val="0"/>
          <w:numId w:val="1"/>
        </w:numPr>
        <w:rPr>
          <w:rFonts w:ascii="Calibri" w:hAnsi="Calibri" w:cs="Calibri"/>
        </w:rPr>
      </w:pPr>
      <w:r>
        <w:rPr>
          <w:rFonts w:ascii="Calibri" w:hAnsi="Calibri" w:cs="Calibri"/>
        </w:rPr>
        <w:t>Islamophobia</w:t>
      </w:r>
    </w:p>
    <w:p w:rsidR="0001539B" w:rsidRPr="002A3EAA" w:rsidRDefault="00507A4D" w:rsidP="0001539B">
      <w:pPr>
        <w:pStyle w:val="ListParagraph"/>
        <w:numPr>
          <w:ilvl w:val="0"/>
          <w:numId w:val="1"/>
        </w:numPr>
        <w:rPr>
          <w:rFonts w:ascii="Calibri" w:hAnsi="Calibri" w:cs="Calibri"/>
        </w:rPr>
      </w:pPr>
      <w:r>
        <w:rPr>
          <w:rFonts w:ascii="Calibri" w:hAnsi="Calibri" w:cs="Calibri"/>
        </w:rPr>
        <w:t>Radicalis</w:t>
      </w:r>
      <w:r w:rsidR="0001539B" w:rsidRPr="002A3EAA">
        <w:rPr>
          <w:rFonts w:ascii="Calibri" w:hAnsi="Calibri" w:cs="Calibri"/>
        </w:rPr>
        <w:t>ation</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lastRenderedPageBreak/>
        <w:t>M</w:t>
      </w:r>
      <w:r w:rsidR="0001539B" w:rsidRPr="002A3EAA">
        <w:rPr>
          <w:rFonts w:ascii="Calibri" w:hAnsi="Calibri" w:cs="Calibri"/>
        </w:rPr>
        <w:t>edia representations</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t>G</w:t>
      </w:r>
      <w:r w:rsidR="0001539B" w:rsidRPr="002A3EAA">
        <w:rPr>
          <w:rFonts w:ascii="Calibri" w:hAnsi="Calibri" w:cs="Calibri"/>
        </w:rPr>
        <w:t>ender</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t>D</w:t>
      </w:r>
      <w:r w:rsidR="0001539B" w:rsidRPr="002A3EAA">
        <w:rPr>
          <w:rFonts w:ascii="Calibri" w:hAnsi="Calibri" w:cs="Calibri"/>
        </w:rPr>
        <w:t xml:space="preserve">ress code </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t>E</w:t>
      </w:r>
      <w:r w:rsidR="00234AA3" w:rsidRPr="002A3EAA">
        <w:rPr>
          <w:rFonts w:ascii="Calibri" w:hAnsi="Calibri" w:cs="Calibri"/>
        </w:rPr>
        <w:t>ducation</w:t>
      </w:r>
    </w:p>
    <w:p w:rsidR="0001539B" w:rsidRPr="002A3EAA" w:rsidRDefault="0001539B" w:rsidP="0001539B">
      <w:pPr>
        <w:rPr>
          <w:rFonts w:ascii="Calibri" w:hAnsi="Calibri" w:cs="Calibri"/>
        </w:rPr>
      </w:pPr>
    </w:p>
    <w:p w:rsidR="00F508D7" w:rsidRPr="002A3EAA" w:rsidRDefault="009B7814" w:rsidP="0001539B">
      <w:pPr>
        <w:rPr>
          <w:rFonts w:ascii="Calibri" w:hAnsi="Calibri" w:cs="Calibri"/>
        </w:rPr>
      </w:pPr>
      <w:r w:rsidRPr="002A3EAA">
        <w:rPr>
          <w:rFonts w:ascii="Calibri" w:hAnsi="Calibri" w:cs="Calibri"/>
        </w:rPr>
        <w:t>Here I will discuss what I believe are the most significant of these concerns: how Muslims are represented in the media;</w:t>
      </w:r>
      <w:r w:rsidR="00ED1AFD" w:rsidRPr="002A3EAA">
        <w:rPr>
          <w:rFonts w:ascii="Calibri" w:hAnsi="Calibri" w:cs="Calibri"/>
        </w:rPr>
        <w:t xml:space="preserve"> </w:t>
      </w:r>
      <w:r w:rsidR="000D02E3">
        <w:rPr>
          <w:rFonts w:ascii="Calibri" w:hAnsi="Calibri" w:cs="Calibri"/>
        </w:rPr>
        <w:t>Islamophobia</w:t>
      </w:r>
      <w:r w:rsidR="00ED1AFD" w:rsidRPr="002A3EAA">
        <w:rPr>
          <w:rFonts w:ascii="Calibri" w:hAnsi="Calibri" w:cs="Calibri"/>
        </w:rPr>
        <w:t xml:space="preserve">; </w:t>
      </w:r>
      <w:r w:rsidRPr="002A3EAA">
        <w:rPr>
          <w:rFonts w:ascii="Calibri" w:hAnsi="Calibri" w:cs="Calibri"/>
        </w:rPr>
        <w:t>and Muslim education in state schools.</w:t>
      </w:r>
    </w:p>
    <w:p w:rsidR="00F508D7" w:rsidRPr="002A3EAA" w:rsidRDefault="00F508D7" w:rsidP="00F340B3">
      <w:pPr>
        <w:rPr>
          <w:rFonts w:ascii="Calibri" w:hAnsi="Calibri" w:cs="Calibri"/>
          <w:b/>
        </w:rPr>
      </w:pPr>
    </w:p>
    <w:p w:rsidR="00A15B98" w:rsidRPr="002A3EAA" w:rsidRDefault="00A15B98" w:rsidP="000D02E3">
      <w:pPr>
        <w:outlineLvl w:val="0"/>
        <w:rPr>
          <w:rFonts w:ascii="Calibri" w:hAnsi="Calibri" w:cs="Calibri"/>
          <w:u w:val="single"/>
        </w:rPr>
      </w:pPr>
      <w:r w:rsidRPr="002A3EAA">
        <w:rPr>
          <w:rFonts w:ascii="Calibri" w:hAnsi="Calibri" w:cs="Calibri"/>
          <w:u w:val="single"/>
        </w:rPr>
        <w:t>Representation of Muslims in</w:t>
      </w:r>
      <w:r w:rsidR="00414B88" w:rsidRPr="002A3EAA">
        <w:rPr>
          <w:rFonts w:ascii="Calibri" w:hAnsi="Calibri" w:cs="Calibri"/>
          <w:u w:val="single"/>
        </w:rPr>
        <w:t xml:space="preserve"> </w:t>
      </w:r>
      <w:r w:rsidR="009759E2">
        <w:rPr>
          <w:rFonts w:ascii="Calibri" w:hAnsi="Calibri" w:cs="Calibri"/>
          <w:u w:val="single"/>
        </w:rPr>
        <w:t xml:space="preserve">the </w:t>
      </w:r>
      <w:r w:rsidR="00414B88" w:rsidRPr="002A3EAA">
        <w:rPr>
          <w:rFonts w:ascii="Calibri" w:hAnsi="Calibri" w:cs="Calibri"/>
          <w:u w:val="single"/>
        </w:rPr>
        <w:t>British</w:t>
      </w:r>
      <w:r w:rsidRPr="002A3EAA">
        <w:rPr>
          <w:rFonts w:ascii="Calibri" w:hAnsi="Calibri" w:cs="Calibri"/>
          <w:u w:val="single"/>
        </w:rPr>
        <w:t xml:space="preserve"> Media </w:t>
      </w:r>
    </w:p>
    <w:p w:rsidR="00A15B98" w:rsidRPr="002A3EAA" w:rsidRDefault="00A15B98" w:rsidP="00A15B98">
      <w:pPr>
        <w:rPr>
          <w:rFonts w:ascii="Calibri" w:hAnsi="Calibri" w:cs="Calibri"/>
          <w:u w:val="single"/>
        </w:rPr>
      </w:pPr>
    </w:p>
    <w:p w:rsidR="00A15B98" w:rsidRPr="002A3EAA" w:rsidRDefault="00A15B98" w:rsidP="00A15B98">
      <w:pPr>
        <w:rPr>
          <w:rFonts w:ascii="Calibri" w:hAnsi="Calibri" w:cs="Calibri"/>
        </w:rPr>
      </w:pPr>
      <w:r w:rsidRPr="002A3EAA">
        <w:rPr>
          <w:rFonts w:ascii="Calibri" w:hAnsi="Calibri" w:cs="Calibri"/>
        </w:rPr>
        <w:t>The media plays a significant role in British society, having a great influence on the publics perceptions of individual group</w:t>
      </w:r>
      <w:r w:rsidR="00F7266C">
        <w:rPr>
          <w:rFonts w:ascii="Calibri" w:hAnsi="Calibri" w:cs="Calibri"/>
        </w:rPr>
        <w:t>s and views on certain events, p</w:t>
      </w:r>
      <w:r w:rsidRPr="002A3EAA">
        <w:rPr>
          <w:rFonts w:ascii="Calibri" w:hAnsi="Calibri" w:cs="Calibri"/>
        </w:rPr>
        <w:t>articularly in regard to Muslims and Islam.</w:t>
      </w:r>
      <w:r w:rsidRPr="002A3EAA">
        <w:rPr>
          <w:rStyle w:val="FootnoteReference"/>
          <w:rFonts w:ascii="Calibri" w:hAnsi="Calibri" w:cs="Calibri"/>
        </w:rPr>
        <w:t xml:space="preserve"> </w:t>
      </w:r>
      <w:r w:rsidRPr="002A3EAA">
        <w:rPr>
          <w:rStyle w:val="FootnoteReference"/>
          <w:rFonts w:ascii="Calibri" w:hAnsi="Calibri" w:cs="Calibri"/>
        </w:rPr>
        <w:footnoteReference w:id="3"/>
      </w:r>
      <w:r w:rsidRPr="002A3EAA">
        <w:rPr>
          <w:rFonts w:ascii="Calibri" w:hAnsi="Calibri" w:cs="Calibri"/>
        </w:rPr>
        <w:t xml:space="preserve"> There was a rise in press coverage on British Muslims between 2000 and 2008, </w:t>
      </w:r>
      <w:r w:rsidR="009112C7">
        <w:rPr>
          <w:rFonts w:ascii="Calibri" w:hAnsi="Calibri" w:cs="Calibri"/>
        </w:rPr>
        <w:t>a</w:t>
      </w:r>
      <w:r w:rsidRPr="002A3EAA">
        <w:rPr>
          <w:rFonts w:ascii="Calibri" w:hAnsi="Calibri" w:cs="Calibri"/>
        </w:rPr>
        <w:t xml:space="preserve"> result of the 11 September 2001 terrorist attack and the London bombings in 2005.</w:t>
      </w:r>
      <w:r w:rsidRPr="002A3EAA">
        <w:rPr>
          <w:rStyle w:val="FootnoteReference"/>
          <w:rFonts w:ascii="Calibri" w:hAnsi="Calibri" w:cs="Calibri"/>
        </w:rPr>
        <w:footnoteReference w:id="4"/>
      </w:r>
      <w:r w:rsidRPr="002A3EAA">
        <w:rPr>
          <w:rFonts w:ascii="Calibri" w:hAnsi="Calibri" w:cs="Calibri"/>
        </w:rPr>
        <w:t xml:space="preserve"> Consequently, Muslims often find themselves under constant surveillance by the media, being criticised and judged by both the public and politicians. </w:t>
      </w:r>
      <w:r w:rsidRPr="002A3EAA">
        <w:rPr>
          <w:rStyle w:val="FootnoteReference"/>
          <w:rFonts w:ascii="Calibri" w:hAnsi="Calibri" w:cs="Calibri"/>
        </w:rPr>
        <w:footnoteReference w:id="5"/>
      </w:r>
      <w:r w:rsidRPr="002A3EAA">
        <w:rPr>
          <w:rFonts w:ascii="Calibri" w:hAnsi="Calibri" w:cs="Calibri"/>
        </w:rPr>
        <w:t xml:space="preserve"> Today, if you read a newspaper; watch a news programme; listen to the radio; or look on a news website/app, you will most likely read or hear a negative story relating to those that follow the Islamic faith. </w:t>
      </w:r>
    </w:p>
    <w:p w:rsidR="00A15B98" w:rsidRPr="002A3EAA" w:rsidRDefault="00A15B98" w:rsidP="00A15B98">
      <w:pPr>
        <w:rPr>
          <w:rFonts w:ascii="Calibri" w:hAnsi="Calibri" w:cs="Calibri"/>
        </w:rPr>
      </w:pPr>
    </w:p>
    <w:p w:rsidR="00A20C2E" w:rsidRPr="002A3EAA" w:rsidRDefault="00A15B98" w:rsidP="00A15B98">
      <w:pPr>
        <w:rPr>
          <w:rFonts w:ascii="Calibri" w:eastAsia="Times New Roman" w:hAnsi="Calibri" w:cs="Calibri"/>
        </w:rPr>
      </w:pPr>
      <w:r w:rsidRPr="002A3EAA">
        <w:rPr>
          <w:rFonts w:ascii="Calibri" w:hAnsi="Calibri" w:cs="Calibri"/>
        </w:rPr>
        <w:t xml:space="preserve">Muslims are often demonized and stereotyped in the media, often viewed as their own individual group within society, creating the notion of ‘them’ and ‘us’. </w:t>
      </w:r>
      <w:r w:rsidRPr="002A3EAA">
        <w:rPr>
          <w:rFonts w:ascii="Calibri" w:eastAsia="Times New Roman" w:hAnsi="Calibri" w:cs="Calibri"/>
        </w:rPr>
        <w:t xml:space="preserve">In the Runnymede Trust Report 2017, Baroness </w:t>
      </w:r>
      <w:proofErr w:type="spellStart"/>
      <w:r w:rsidRPr="002A3EAA">
        <w:rPr>
          <w:rFonts w:ascii="Calibri" w:eastAsia="Times New Roman" w:hAnsi="Calibri" w:cs="Calibri"/>
        </w:rPr>
        <w:t>Sayeeda</w:t>
      </w:r>
      <w:proofErr w:type="spellEnd"/>
      <w:r w:rsidRPr="002A3EAA">
        <w:rPr>
          <w:rFonts w:ascii="Calibri" w:eastAsia="Times New Roman" w:hAnsi="Calibri" w:cs="Calibri"/>
        </w:rPr>
        <w:t xml:space="preserve"> Warsi states, </w:t>
      </w:r>
    </w:p>
    <w:p w:rsidR="00A20C2E" w:rsidRPr="002A3EAA" w:rsidRDefault="00A20C2E" w:rsidP="00A20C2E">
      <w:pPr>
        <w:ind w:left="720"/>
        <w:rPr>
          <w:rFonts w:ascii="Calibri" w:eastAsia="Times New Roman" w:hAnsi="Calibri" w:cs="Calibri"/>
        </w:rPr>
      </w:pPr>
    </w:p>
    <w:p w:rsidR="00A15B98" w:rsidRPr="002A3EAA" w:rsidRDefault="00A15B98" w:rsidP="007F1A38">
      <w:pPr>
        <w:ind w:left="720" w:right="720"/>
        <w:rPr>
          <w:rFonts w:ascii="Calibri" w:eastAsia="Times New Roman" w:hAnsi="Calibri" w:cs="Calibri"/>
        </w:rPr>
      </w:pPr>
      <w:r w:rsidRPr="002A3EAA">
        <w:rPr>
          <w:rFonts w:ascii="Calibri" w:eastAsia="Times New Roman" w:hAnsi="Calibri" w:cs="Calibri"/>
        </w:rPr>
        <w:t>“Of all the challenges to a cohesive Britain at ease with its Muslims, the hostile press environment is the most worrying. The daily poisoning of the discourse around British Muslims has intensified and shapes our collective understanding of the challenges we face. It informs dialogue across the country, from Parliament to the local pub.”</w:t>
      </w:r>
      <w:r w:rsidRPr="002A3EAA">
        <w:rPr>
          <w:rStyle w:val="FootnoteReference"/>
          <w:rFonts w:ascii="Calibri" w:hAnsi="Calibri" w:cs="Calibri"/>
        </w:rPr>
        <w:t xml:space="preserve"> </w:t>
      </w:r>
      <w:r w:rsidRPr="002A3EAA">
        <w:rPr>
          <w:rStyle w:val="FootnoteReference"/>
          <w:rFonts w:ascii="Calibri" w:hAnsi="Calibri" w:cs="Calibri"/>
        </w:rPr>
        <w:footnoteReference w:id="6"/>
      </w:r>
    </w:p>
    <w:p w:rsidR="00A15B98" w:rsidRPr="002A3EAA" w:rsidRDefault="00A15B98" w:rsidP="00A15B98">
      <w:pPr>
        <w:rPr>
          <w:rFonts w:ascii="Calibri" w:hAnsi="Calibri" w:cs="Calibri"/>
        </w:rPr>
      </w:pPr>
    </w:p>
    <w:p w:rsidR="00A15B98" w:rsidRPr="002A3EAA" w:rsidRDefault="00A15B98" w:rsidP="00A15B98">
      <w:pPr>
        <w:rPr>
          <w:rFonts w:ascii="Calibri" w:hAnsi="Calibri" w:cs="Calibri"/>
        </w:rPr>
      </w:pPr>
      <w:r w:rsidRPr="002A3EAA">
        <w:rPr>
          <w:rFonts w:ascii="Calibri" w:hAnsi="Calibri" w:cs="Calibri"/>
        </w:rPr>
        <w:t xml:space="preserve">Scholars from Cardiff University’s School of Journalism, Media and Cultural studies conducted a study on the media coverage of British Muslims. Between 2000 and 2008 they found the frequent use of adverse language when reporting </w:t>
      </w:r>
      <w:r w:rsidR="00516BCA" w:rsidRPr="002A3EAA">
        <w:rPr>
          <w:rFonts w:ascii="Calibri" w:hAnsi="Calibri" w:cs="Calibri"/>
        </w:rPr>
        <w:t xml:space="preserve">on </w:t>
      </w:r>
      <w:r w:rsidRPr="002A3EAA">
        <w:rPr>
          <w:rFonts w:ascii="Calibri" w:hAnsi="Calibri" w:cs="Calibri"/>
        </w:rPr>
        <w:t xml:space="preserve">British Muslim, such as, ‘terrorist’; ‘radical’; ‘suicide bomber’; and ‘militant’. </w:t>
      </w:r>
      <w:r w:rsidRPr="002A3EAA">
        <w:rPr>
          <w:rStyle w:val="FootnoteReference"/>
          <w:rFonts w:ascii="Calibri" w:hAnsi="Calibri" w:cs="Calibri"/>
        </w:rPr>
        <w:footnoteReference w:id="7"/>
      </w:r>
      <w:r w:rsidRPr="002A3EAA">
        <w:rPr>
          <w:rFonts w:ascii="Calibri" w:hAnsi="Calibri" w:cs="Calibri"/>
        </w:rPr>
        <w:t xml:space="preserve"> In recent years, media sources have used extreme headlines in relation to Muslims</w:t>
      </w:r>
      <w:r w:rsidR="00516BCA" w:rsidRPr="002A3EAA">
        <w:rPr>
          <w:rFonts w:ascii="Calibri" w:hAnsi="Calibri" w:cs="Calibri"/>
        </w:rPr>
        <w:t xml:space="preserve"> communities</w:t>
      </w:r>
      <w:r w:rsidRPr="002A3EAA">
        <w:rPr>
          <w:rFonts w:ascii="Calibri" w:hAnsi="Calibri" w:cs="Calibri"/>
        </w:rPr>
        <w:t xml:space="preserve">.  For example, in November 2010 the Daily Express published an article with the headline, </w:t>
      </w:r>
      <w:r w:rsidRPr="002A3EAA">
        <w:rPr>
          <w:rFonts w:ascii="Calibri" w:eastAsia="Times New Roman" w:hAnsi="Calibri" w:cs="Calibri"/>
          <w:shd w:val="clear" w:color="auto" w:fill="FFFFFF"/>
        </w:rPr>
        <w:t xml:space="preserve">“MUSLIMS TELL BRITISH: GO TO HELL!”. There have also been incidences where British newspapers have had to issue apologies for their inaccurate and fabricated coverage on Muslims and their Islamic faith. For example, in 2015 the Sun printed a piece declaring that one in five British Muslims sympathised with jihadists. </w:t>
      </w:r>
      <w:r w:rsidRPr="002A3EAA">
        <w:rPr>
          <w:rFonts w:ascii="Calibri" w:eastAsia="Times New Roman" w:hAnsi="Calibri" w:cs="Calibri"/>
        </w:rPr>
        <w:t xml:space="preserve">It should be noted, in the UK figures show that less than 0.5 per </w:t>
      </w:r>
      <w:r w:rsidRPr="002A3EAA">
        <w:rPr>
          <w:rFonts w:ascii="Calibri" w:eastAsia="Times New Roman" w:hAnsi="Calibri" w:cs="Calibri"/>
        </w:rPr>
        <w:lastRenderedPageBreak/>
        <w:t xml:space="preserve">cent of journalists are Muslim which means that many forms of media are not written from a Muslim perspective. </w:t>
      </w:r>
      <w:r w:rsidR="00D34B7D" w:rsidRPr="002A3EAA">
        <w:rPr>
          <w:rStyle w:val="FootnoteReference"/>
          <w:rFonts w:ascii="Calibri" w:eastAsia="Times New Roman" w:hAnsi="Calibri" w:cs="Calibri"/>
        </w:rPr>
        <w:footnoteReference w:id="8"/>
      </w:r>
      <w:r w:rsidR="00D34B7D" w:rsidRPr="002A3EAA">
        <w:rPr>
          <w:rFonts w:ascii="Calibri" w:eastAsia="Times New Roman" w:hAnsi="Calibri" w:cs="Calibri"/>
        </w:rPr>
        <w:t xml:space="preserve">  </w:t>
      </w:r>
    </w:p>
    <w:p w:rsidR="00A15B98" w:rsidRPr="002A3EAA" w:rsidRDefault="00A15B98" w:rsidP="00A15B98">
      <w:pPr>
        <w:rPr>
          <w:rFonts w:ascii="Calibri" w:eastAsia="Times New Roman" w:hAnsi="Calibri" w:cs="Calibri"/>
        </w:rPr>
      </w:pPr>
    </w:p>
    <w:p w:rsidR="00A15B98" w:rsidRPr="002A3EAA" w:rsidRDefault="00A15B98" w:rsidP="00A15B98">
      <w:pPr>
        <w:rPr>
          <w:rFonts w:ascii="Calibri" w:eastAsia="Times New Roman" w:hAnsi="Calibri" w:cs="Calibri"/>
        </w:rPr>
      </w:pPr>
      <w:r w:rsidRPr="002A3EAA">
        <w:rPr>
          <w:rFonts w:ascii="Calibri" w:eastAsia="Times New Roman" w:hAnsi="Calibri" w:cs="Calibri"/>
        </w:rPr>
        <w:t>Research conducted by the Universi</w:t>
      </w:r>
      <w:r w:rsidR="00516BCA" w:rsidRPr="002A3EAA">
        <w:rPr>
          <w:rFonts w:ascii="Calibri" w:eastAsia="Times New Roman" w:hAnsi="Calibri" w:cs="Calibri"/>
        </w:rPr>
        <w:t>ty of Cambridge demonstrates that</w:t>
      </w:r>
      <w:r w:rsidRPr="002A3EAA">
        <w:rPr>
          <w:rFonts w:ascii="Calibri" w:eastAsia="Times New Roman" w:hAnsi="Calibri" w:cs="Calibri"/>
        </w:rPr>
        <w:t xml:space="preserve"> the way the media represents Muslims communities is adding to the rise of anti-Muslim attitudes in Britain. Suggesting, the media could be partially responsible for the rise in </w:t>
      </w:r>
      <w:r w:rsidR="000D02E3">
        <w:rPr>
          <w:rFonts w:ascii="Calibri" w:eastAsia="Times New Roman" w:hAnsi="Calibri" w:cs="Calibri"/>
        </w:rPr>
        <w:t>Islamophobia</w:t>
      </w:r>
      <w:r w:rsidRPr="002A3EAA">
        <w:rPr>
          <w:rStyle w:val="FootnoteReference"/>
          <w:rFonts w:ascii="Calibri" w:eastAsia="Times New Roman" w:hAnsi="Calibri" w:cs="Calibri"/>
        </w:rPr>
        <w:footnoteReference w:id="9"/>
      </w:r>
      <w:r w:rsidRPr="002A3EAA">
        <w:rPr>
          <w:rFonts w:ascii="Calibri" w:eastAsia="Times New Roman" w:hAnsi="Calibri" w:cs="Calibri"/>
        </w:rPr>
        <w:t xml:space="preserve"> and encouraging non-Muslims in Britain to carry out Islamophobic acts.</w:t>
      </w:r>
      <w:r w:rsidRPr="002A3EAA">
        <w:rPr>
          <w:rStyle w:val="FootnoteReference"/>
          <w:rFonts w:ascii="Calibri" w:eastAsia="Times New Roman" w:hAnsi="Calibri" w:cs="Calibri"/>
        </w:rPr>
        <w:footnoteReference w:id="10"/>
      </w:r>
      <w:r w:rsidRPr="002A3EAA">
        <w:rPr>
          <w:rFonts w:ascii="Calibri" w:eastAsia="Times New Roman" w:hAnsi="Calibri" w:cs="Calibri"/>
        </w:rPr>
        <w:t xml:space="preserve">  </w:t>
      </w:r>
    </w:p>
    <w:p w:rsidR="00676D6E" w:rsidRPr="002A3EAA" w:rsidRDefault="00676D6E" w:rsidP="00A15B98">
      <w:pPr>
        <w:rPr>
          <w:rFonts w:ascii="Calibri" w:eastAsia="Times New Roman" w:hAnsi="Calibri" w:cs="Calibri"/>
        </w:rPr>
      </w:pPr>
    </w:p>
    <w:p w:rsidR="0054439D" w:rsidRPr="002A3EAA" w:rsidRDefault="000D02E3" w:rsidP="000D02E3">
      <w:pPr>
        <w:outlineLvl w:val="0"/>
        <w:rPr>
          <w:rFonts w:ascii="Calibri" w:hAnsi="Calibri" w:cs="Calibri"/>
          <w:u w:val="single"/>
        </w:rPr>
      </w:pPr>
      <w:r>
        <w:rPr>
          <w:rFonts w:ascii="Calibri" w:hAnsi="Calibri" w:cs="Calibri"/>
          <w:u w:val="single"/>
        </w:rPr>
        <w:t>Islamophobia</w:t>
      </w:r>
      <w:r w:rsidR="0054439D" w:rsidRPr="002A3EAA">
        <w:rPr>
          <w:rFonts w:ascii="Calibri" w:hAnsi="Calibri" w:cs="Calibri"/>
          <w:u w:val="single"/>
        </w:rPr>
        <w:t xml:space="preserve"> and Anti-Muslim Hate </w:t>
      </w:r>
    </w:p>
    <w:p w:rsidR="0054439D" w:rsidRPr="002A3EAA" w:rsidRDefault="0054439D" w:rsidP="0054439D">
      <w:pPr>
        <w:rPr>
          <w:rFonts w:ascii="Calibri" w:hAnsi="Calibri" w:cs="Calibri"/>
          <w:u w:val="single"/>
        </w:rPr>
      </w:pPr>
    </w:p>
    <w:p w:rsidR="0054439D" w:rsidRPr="002A3EAA" w:rsidRDefault="000D02E3" w:rsidP="0054439D">
      <w:pPr>
        <w:rPr>
          <w:rFonts w:ascii="Calibri" w:hAnsi="Calibri" w:cs="Calibri"/>
        </w:rPr>
      </w:pPr>
      <w:r>
        <w:rPr>
          <w:rFonts w:ascii="Calibri" w:hAnsi="Calibri" w:cs="Calibri"/>
        </w:rPr>
        <w:t>Islamophobia</w:t>
      </w:r>
      <w:r w:rsidR="0054439D" w:rsidRPr="002A3EAA">
        <w:rPr>
          <w:rFonts w:ascii="Calibri" w:hAnsi="Calibri" w:cs="Calibri"/>
        </w:rPr>
        <w:t xml:space="preserve"> and anti-Mus</w:t>
      </w:r>
      <w:r w:rsidR="001B662A">
        <w:rPr>
          <w:rFonts w:ascii="Calibri" w:hAnsi="Calibri" w:cs="Calibri"/>
        </w:rPr>
        <w:t xml:space="preserve">lim attitudes are a major concern and have </w:t>
      </w:r>
      <w:r w:rsidR="0054439D" w:rsidRPr="002A3EAA">
        <w:rPr>
          <w:rFonts w:ascii="Calibri" w:hAnsi="Calibri" w:cs="Calibri"/>
        </w:rPr>
        <w:t>become a more prominent topic of conversation within ‘Western societies’ in the twenty-first century.</w:t>
      </w:r>
      <w:r w:rsidR="0054439D" w:rsidRPr="002A3EAA">
        <w:rPr>
          <w:rStyle w:val="FootnoteReference"/>
          <w:rFonts w:ascii="Calibri" w:hAnsi="Calibri" w:cs="Calibri"/>
        </w:rPr>
        <w:footnoteReference w:id="11"/>
      </w:r>
      <w:r w:rsidR="0054439D" w:rsidRPr="002A3EAA">
        <w:rPr>
          <w:rFonts w:ascii="Calibri" w:hAnsi="Calibri" w:cs="Calibri"/>
        </w:rPr>
        <w:t xml:space="preserve"> The issue of </w:t>
      </w:r>
      <w:r>
        <w:rPr>
          <w:rFonts w:ascii="Calibri" w:hAnsi="Calibri" w:cs="Calibri"/>
        </w:rPr>
        <w:t>Islamophobia</w:t>
      </w:r>
      <w:r w:rsidR="0054439D" w:rsidRPr="002A3EAA">
        <w:rPr>
          <w:rFonts w:ascii="Calibri" w:hAnsi="Calibri" w:cs="Calibri"/>
        </w:rPr>
        <w:t xml:space="preserve"> in Britain was highlighted by a Runnymede trust report in 1997 which also gave a definition of the term. </w:t>
      </w:r>
      <w:r>
        <w:rPr>
          <w:rFonts w:ascii="Calibri" w:hAnsi="Calibri" w:cs="Calibri"/>
        </w:rPr>
        <w:t>Islamophobia</w:t>
      </w:r>
      <w:r w:rsidR="0054439D" w:rsidRPr="002A3EAA">
        <w:rPr>
          <w:rFonts w:ascii="Calibri" w:hAnsi="Calibri" w:cs="Calibri"/>
        </w:rPr>
        <w:t xml:space="preserve"> is the “</w:t>
      </w:r>
      <w:r w:rsidR="0054439D" w:rsidRPr="002A3EAA">
        <w:rPr>
          <w:rFonts w:ascii="Calibri" w:eastAsia="Times New Roman" w:hAnsi="Calibri" w:cs="Calibri"/>
          <w:shd w:val="clear" w:color="auto" w:fill="FFFFFF"/>
        </w:rPr>
        <w:t>dislike of or prejudice against Islam or Muslims, especially as a political force.</w:t>
      </w:r>
      <w:r w:rsidR="0054439D" w:rsidRPr="002A3EAA">
        <w:rPr>
          <w:rFonts w:ascii="Calibri" w:hAnsi="Calibri" w:cs="Calibri"/>
        </w:rPr>
        <w:t>”</w:t>
      </w:r>
      <w:r w:rsidR="0054439D" w:rsidRPr="002A3EAA">
        <w:rPr>
          <w:rStyle w:val="FootnoteReference"/>
          <w:rFonts w:ascii="Calibri" w:hAnsi="Calibri" w:cs="Calibri"/>
        </w:rPr>
        <w:t xml:space="preserve"> </w:t>
      </w:r>
      <w:r w:rsidR="0054439D" w:rsidRPr="002A3EAA">
        <w:rPr>
          <w:rStyle w:val="FootnoteReference"/>
          <w:rFonts w:ascii="Calibri" w:hAnsi="Calibri" w:cs="Calibri"/>
        </w:rPr>
        <w:footnoteReference w:id="12"/>
      </w:r>
      <w:r w:rsidR="0054439D" w:rsidRPr="002A3EAA">
        <w:rPr>
          <w:rFonts w:ascii="Calibri" w:hAnsi="Calibri" w:cs="Calibri"/>
        </w:rPr>
        <w:t xml:space="preserve">  Similar to the rise of media coverage of</w:t>
      </w:r>
      <w:r w:rsidR="00516BCA" w:rsidRPr="002A3EAA">
        <w:rPr>
          <w:rFonts w:ascii="Calibri" w:hAnsi="Calibri" w:cs="Calibri"/>
        </w:rPr>
        <w:t xml:space="preserve"> British Muslims, there has been</w:t>
      </w:r>
      <w:r w:rsidR="0054439D" w:rsidRPr="002A3EAA">
        <w:rPr>
          <w:rFonts w:ascii="Calibri" w:hAnsi="Calibri" w:cs="Calibri"/>
        </w:rPr>
        <w:t xml:space="preserve"> a significant rise of </w:t>
      </w:r>
      <w:r>
        <w:rPr>
          <w:rFonts w:ascii="Calibri" w:hAnsi="Calibri" w:cs="Calibri"/>
        </w:rPr>
        <w:t>Islamophobia</w:t>
      </w:r>
      <w:r w:rsidR="0054439D" w:rsidRPr="002A3EAA">
        <w:rPr>
          <w:rFonts w:ascii="Calibri" w:hAnsi="Calibri" w:cs="Calibri"/>
        </w:rPr>
        <w:t xml:space="preserve"> and anti-Muslims hate crimes proceeding the 9/11 attacks and the 7/7 bombings in London. There is evidence to suggests that the increase of </w:t>
      </w:r>
      <w:r>
        <w:rPr>
          <w:rFonts w:ascii="Calibri" w:hAnsi="Calibri" w:cs="Calibri"/>
        </w:rPr>
        <w:t>Islamophobia</w:t>
      </w:r>
      <w:r w:rsidR="0054439D" w:rsidRPr="002A3EAA">
        <w:rPr>
          <w:rFonts w:ascii="Calibri" w:hAnsi="Calibri" w:cs="Calibri"/>
        </w:rPr>
        <w:t xml:space="preserve"> is linked to geopolitical events.</w:t>
      </w:r>
      <w:r w:rsidR="0054439D" w:rsidRPr="002A3EAA">
        <w:rPr>
          <w:rStyle w:val="FootnoteReference"/>
          <w:rFonts w:ascii="Calibri" w:hAnsi="Calibri" w:cs="Calibri"/>
        </w:rPr>
        <w:t xml:space="preserve"> </w:t>
      </w:r>
      <w:r w:rsidR="0054439D" w:rsidRPr="002A3EAA">
        <w:rPr>
          <w:rStyle w:val="FootnoteReference"/>
          <w:rFonts w:ascii="Calibri" w:hAnsi="Calibri" w:cs="Calibri"/>
        </w:rPr>
        <w:footnoteReference w:id="13"/>
      </w:r>
      <w:r w:rsidR="0054439D" w:rsidRPr="002A3EAA">
        <w:rPr>
          <w:rFonts w:ascii="Calibri" w:hAnsi="Calibri" w:cs="Calibri"/>
        </w:rPr>
        <w:t xml:space="preserve"> </w:t>
      </w:r>
    </w:p>
    <w:p w:rsidR="0054439D" w:rsidRPr="002A3EAA" w:rsidRDefault="0054439D" w:rsidP="0054439D">
      <w:pPr>
        <w:rPr>
          <w:rFonts w:ascii="Calibri" w:hAnsi="Calibri" w:cs="Calibri"/>
        </w:rPr>
      </w:pPr>
    </w:p>
    <w:p w:rsidR="0054439D" w:rsidRPr="002A3EAA" w:rsidRDefault="0054439D" w:rsidP="0054439D">
      <w:pPr>
        <w:rPr>
          <w:rFonts w:ascii="Calibri" w:hAnsi="Calibri" w:cs="Calibri"/>
        </w:rPr>
      </w:pPr>
      <w:r w:rsidRPr="002A3EAA">
        <w:rPr>
          <w:rFonts w:ascii="Calibri" w:eastAsia="Times New Roman" w:hAnsi="Calibri" w:cs="Calibri"/>
        </w:rPr>
        <w:t>Statistics show there was a 70 per cent increase in hate crimes towards Muslims in London between 2014 to 2015</w:t>
      </w:r>
      <w:r w:rsidR="002A6891" w:rsidRPr="002A3EAA">
        <w:rPr>
          <w:rFonts w:ascii="Calibri" w:eastAsia="Times New Roman" w:hAnsi="Calibri" w:cs="Calibri"/>
        </w:rPr>
        <w:t>.</w:t>
      </w:r>
      <w:r w:rsidRPr="002A3EAA">
        <w:rPr>
          <w:rFonts w:ascii="Calibri" w:eastAsia="Times New Roman" w:hAnsi="Calibri" w:cs="Calibri"/>
        </w:rPr>
        <w:t xml:space="preserve"> </w:t>
      </w:r>
      <w:r w:rsidRPr="002A3EAA">
        <w:rPr>
          <w:rStyle w:val="FootnoteReference"/>
          <w:rFonts w:ascii="Calibri" w:eastAsia="Times New Roman" w:hAnsi="Calibri" w:cs="Calibri"/>
        </w:rPr>
        <w:footnoteReference w:id="14"/>
      </w:r>
      <w:r w:rsidRPr="002A3EAA">
        <w:rPr>
          <w:rFonts w:ascii="Calibri" w:eastAsia="Times New Roman" w:hAnsi="Calibri" w:cs="Calibri"/>
        </w:rPr>
        <w:t xml:space="preserve"> </w:t>
      </w:r>
      <w:r w:rsidRPr="002A3EAA">
        <w:rPr>
          <w:rFonts w:ascii="Calibri" w:hAnsi="Calibri" w:cs="Calibri"/>
        </w:rPr>
        <w:t xml:space="preserve">The Runnymede Trust twenty-year anniversary report published in 2017, states that over the past year hate-crime figures in Britain have reached an ultimate high </w:t>
      </w:r>
      <w:r w:rsidR="00FF1451" w:rsidRPr="002A3EAA">
        <w:rPr>
          <w:rFonts w:ascii="Calibri" w:hAnsi="Calibri" w:cs="Calibri"/>
        </w:rPr>
        <w:t xml:space="preserve">and </w:t>
      </w:r>
      <w:r w:rsidRPr="002A3EAA">
        <w:rPr>
          <w:rFonts w:ascii="Calibri" w:hAnsi="Calibri" w:cs="Calibri"/>
        </w:rPr>
        <w:t xml:space="preserve">one month the number of hate-crime reports intensified by 500 per cent. Despite </w:t>
      </w:r>
      <w:r w:rsidR="002A6891" w:rsidRPr="002A3EAA">
        <w:rPr>
          <w:rFonts w:ascii="Calibri" w:hAnsi="Calibri" w:cs="Calibri"/>
        </w:rPr>
        <w:t xml:space="preserve">many unreported </w:t>
      </w:r>
      <w:r w:rsidRPr="002A3EAA">
        <w:rPr>
          <w:rFonts w:ascii="Calibri" w:hAnsi="Calibri" w:cs="Calibri"/>
        </w:rPr>
        <w:t>Islamophobic incidents,</w:t>
      </w:r>
      <w:r w:rsidR="002A6891" w:rsidRPr="002A3EAA">
        <w:rPr>
          <w:rFonts w:ascii="Calibri" w:hAnsi="Calibri" w:cs="Calibri"/>
        </w:rPr>
        <w:t xml:space="preserve"> </w:t>
      </w:r>
      <w:r w:rsidR="000D02E3">
        <w:rPr>
          <w:rFonts w:ascii="Calibri" w:hAnsi="Calibri" w:cs="Calibri"/>
        </w:rPr>
        <w:t>Islamophobia</w:t>
      </w:r>
      <w:r w:rsidRPr="002A3EAA">
        <w:rPr>
          <w:rFonts w:ascii="Calibri" w:hAnsi="Calibri" w:cs="Calibri"/>
        </w:rPr>
        <w:t xml:space="preserve"> </w:t>
      </w:r>
      <w:r w:rsidR="00FF1451" w:rsidRPr="002A3EAA">
        <w:rPr>
          <w:rFonts w:ascii="Calibri" w:hAnsi="Calibri" w:cs="Calibri"/>
        </w:rPr>
        <w:t>has reached</w:t>
      </w:r>
      <w:r w:rsidRPr="002A3EAA">
        <w:rPr>
          <w:rFonts w:ascii="Calibri" w:hAnsi="Calibri" w:cs="Calibri"/>
        </w:rPr>
        <w:t xml:space="preserve"> its highest level. </w:t>
      </w:r>
      <w:r w:rsidRPr="002A3EAA">
        <w:rPr>
          <w:rStyle w:val="FootnoteReference"/>
          <w:rFonts w:ascii="Calibri" w:hAnsi="Calibri" w:cs="Calibri"/>
        </w:rPr>
        <w:footnoteReference w:id="15"/>
      </w:r>
      <w:r w:rsidRPr="002A3EAA">
        <w:rPr>
          <w:rFonts w:ascii="Calibri" w:hAnsi="Calibri" w:cs="Calibri"/>
        </w:rPr>
        <w:t xml:space="preserve"> There are many different ways </w:t>
      </w:r>
      <w:r w:rsidR="000D02E3">
        <w:rPr>
          <w:rFonts w:ascii="Calibri" w:hAnsi="Calibri" w:cs="Calibri"/>
        </w:rPr>
        <w:t>Islamophobia</w:t>
      </w:r>
      <w:r w:rsidRPr="002A3EAA">
        <w:rPr>
          <w:rFonts w:ascii="Calibri" w:hAnsi="Calibri" w:cs="Calibri"/>
        </w:rPr>
        <w:t xml:space="preserve"> can be expressed, for example: verbal abuse or physical attacks towards Muslims because of their faith; threats; attacks on mosques and other Muslim institutions; or discrimination against someone specifically because of their Muslim identity.</w:t>
      </w:r>
      <w:r w:rsidRPr="002A3EAA">
        <w:rPr>
          <w:rStyle w:val="FootnoteReference"/>
          <w:rFonts w:ascii="Calibri" w:hAnsi="Calibri" w:cs="Calibri"/>
        </w:rPr>
        <w:footnoteReference w:id="16"/>
      </w:r>
      <w:r w:rsidRPr="002A3EAA">
        <w:rPr>
          <w:rFonts w:ascii="Calibri" w:hAnsi="Calibri" w:cs="Calibri"/>
        </w:rPr>
        <w:t xml:space="preserve">  Due to the rise in Islamophobic incidents</w:t>
      </w:r>
      <w:r w:rsidR="005C2266" w:rsidRPr="002A3EAA">
        <w:rPr>
          <w:rFonts w:ascii="Calibri" w:hAnsi="Calibri" w:cs="Calibri"/>
        </w:rPr>
        <w:t>,</w:t>
      </w:r>
      <w:r w:rsidRPr="002A3EAA">
        <w:rPr>
          <w:rFonts w:ascii="Calibri" w:hAnsi="Calibri" w:cs="Calibri"/>
        </w:rPr>
        <w:t xml:space="preserve"> those that identify as Muslim in Britain are in ‘a state of fear’. </w:t>
      </w:r>
      <w:r w:rsidRPr="002A3EAA">
        <w:rPr>
          <w:rStyle w:val="FootnoteReference"/>
          <w:rFonts w:ascii="Calibri" w:hAnsi="Calibri" w:cs="Calibri"/>
        </w:rPr>
        <w:footnoteReference w:id="17"/>
      </w:r>
      <w:r w:rsidRPr="002A3EAA">
        <w:rPr>
          <w:rFonts w:ascii="Calibri" w:hAnsi="Calibri" w:cs="Calibri"/>
        </w:rPr>
        <w:t xml:space="preserve"> Recently, British Muslims have had to deal with ‘The Punish a Muslim Day’ letter which was a cause for concern across the country.</w:t>
      </w:r>
    </w:p>
    <w:p w:rsidR="0054439D" w:rsidRPr="002A3EAA" w:rsidRDefault="0054439D" w:rsidP="0054439D">
      <w:pPr>
        <w:rPr>
          <w:rFonts w:ascii="Calibri" w:hAnsi="Calibri" w:cs="Calibri"/>
        </w:rPr>
      </w:pPr>
    </w:p>
    <w:p w:rsidR="0054439D" w:rsidRPr="002A3EAA" w:rsidRDefault="0054439D" w:rsidP="0054439D">
      <w:pPr>
        <w:rPr>
          <w:rFonts w:ascii="Calibri" w:hAnsi="Calibri" w:cs="Calibri"/>
        </w:rPr>
      </w:pPr>
      <w:r w:rsidRPr="002A3EAA">
        <w:rPr>
          <w:rFonts w:ascii="Calibri" w:hAnsi="Calibri" w:cs="Calibri"/>
        </w:rPr>
        <w:t>In March 2018, a letter was issued around London, the Midlands, Yorkshire and Cardiff titled ‘Punish a Muslim Day’. The letter encouraged people to perform acts of violence against those of the Muslim faith on 3 April 2018. The letter included a point system, offering a different amount of points for committing different violent acts, such as verbal attacks and physical attacks. Higher points would be awarded for the more extreme acts of violence, for example: ten points to ‘verbally abu</w:t>
      </w:r>
      <w:r w:rsidR="002C0B3F" w:rsidRPr="002A3EAA">
        <w:rPr>
          <w:rFonts w:ascii="Calibri" w:hAnsi="Calibri" w:cs="Calibri"/>
        </w:rPr>
        <w:t>se a Muslim’</w:t>
      </w:r>
      <w:r w:rsidRPr="002A3EAA">
        <w:rPr>
          <w:rFonts w:ascii="Calibri" w:hAnsi="Calibri" w:cs="Calibri"/>
        </w:rPr>
        <w:t xml:space="preserve">; five-hundred points to ‘butcher a Muslim using gun, knife, vehicle or otherwise’; and two thousand-five-hundred to ‘nuke Mecca’. </w:t>
      </w:r>
    </w:p>
    <w:p w:rsidR="0054439D" w:rsidRPr="002A3EAA" w:rsidRDefault="0054439D" w:rsidP="0054439D">
      <w:pPr>
        <w:rPr>
          <w:rFonts w:ascii="Calibri" w:hAnsi="Calibri" w:cs="Calibri"/>
        </w:rPr>
      </w:pPr>
    </w:p>
    <w:p w:rsidR="0054439D" w:rsidRPr="002A3EAA" w:rsidRDefault="0054439D" w:rsidP="0054439D">
      <w:pPr>
        <w:rPr>
          <w:rFonts w:ascii="Calibri" w:hAnsi="Calibri" w:cs="Calibri"/>
        </w:rPr>
      </w:pPr>
      <w:r w:rsidRPr="002A3EAA">
        <w:rPr>
          <w:rFonts w:ascii="Calibri" w:hAnsi="Calibri" w:cs="Calibri"/>
        </w:rPr>
        <w:t>As a result of this letter, messages were sent around the Muslim communities via WhatsApp.</w:t>
      </w:r>
      <w:r w:rsidR="005C2266" w:rsidRPr="002A3EAA">
        <w:rPr>
          <w:rFonts w:ascii="Calibri" w:hAnsi="Calibri" w:cs="Calibri"/>
        </w:rPr>
        <w:t xml:space="preserve"> It advised that female Muslims shoul</w:t>
      </w:r>
      <w:r w:rsidR="009112C7">
        <w:rPr>
          <w:rFonts w:ascii="Calibri" w:hAnsi="Calibri" w:cs="Calibri"/>
        </w:rPr>
        <w:t>d keep their hijab out of sight</w:t>
      </w:r>
      <w:r w:rsidR="005C2266" w:rsidRPr="002A3EAA">
        <w:rPr>
          <w:rFonts w:ascii="Calibri" w:hAnsi="Calibri" w:cs="Calibri"/>
        </w:rPr>
        <w:t xml:space="preserve"> </w:t>
      </w:r>
      <w:r w:rsidR="009112C7">
        <w:rPr>
          <w:rFonts w:ascii="Calibri" w:hAnsi="Calibri" w:cs="Calibri"/>
        </w:rPr>
        <w:t>as it identifies them as Muslim</w:t>
      </w:r>
      <w:r w:rsidR="005C2266" w:rsidRPr="002A3EAA">
        <w:rPr>
          <w:rFonts w:ascii="Calibri" w:hAnsi="Calibri" w:cs="Calibri"/>
        </w:rPr>
        <w:t xml:space="preserve"> and that they should refrain from collecting their children from school unaccompanied. </w:t>
      </w:r>
      <w:r w:rsidRPr="002A3EAA">
        <w:rPr>
          <w:rFonts w:ascii="Calibri" w:hAnsi="Calibri" w:cs="Calibri"/>
        </w:rPr>
        <w:t xml:space="preserve">By recommending that </w:t>
      </w:r>
      <w:r w:rsidR="005C2266" w:rsidRPr="002A3EAA">
        <w:rPr>
          <w:rFonts w:ascii="Calibri" w:hAnsi="Calibri" w:cs="Calibri"/>
        </w:rPr>
        <w:t>Muslim women hide their hijab, they are</w:t>
      </w:r>
      <w:r w:rsidRPr="002A3EAA">
        <w:rPr>
          <w:rFonts w:ascii="Calibri" w:hAnsi="Calibri" w:cs="Calibri"/>
        </w:rPr>
        <w:t xml:space="preserve"> also </w:t>
      </w:r>
      <w:r w:rsidR="005C2266" w:rsidRPr="002A3EAA">
        <w:rPr>
          <w:rFonts w:ascii="Calibri" w:hAnsi="Calibri" w:cs="Calibri"/>
        </w:rPr>
        <w:t xml:space="preserve">being asked </w:t>
      </w:r>
      <w:r w:rsidRPr="002A3EAA">
        <w:rPr>
          <w:rFonts w:ascii="Calibri" w:hAnsi="Calibri" w:cs="Calibri"/>
        </w:rPr>
        <w:t>to hide their Islamic identity.</w:t>
      </w:r>
      <w:r w:rsidRPr="002A3EAA">
        <w:rPr>
          <w:rStyle w:val="FootnoteReference"/>
          <w:rFonts w:ascii="Calibri" w:hAnsi="Calibri" w:cs="Calibri"/>
        </w:rPr>
        <w:footnoteReference w:id="18"/>
      </w:r>
      <w:r w:rsidRPr="002A3EAA">
        <w:rPr>
          <w:rFonts w:ascii="Calibri" w:hAnsi="Calibri" w:cs="Calibri"/>
        </w:rPr>
        <w:t xml:space="preserve"> It should be noted that dress code is also a contemporary concern for Muslims today, especially for women, </w:t>
      </w:r>
      <w:r w:rsidR="005C2266" w:rsidRPr="002A3EAA">
        <w:rPr>
          <w:rFonts w:ascii="Calibri" w:hAnsi="Calibri" w:cs="Calibri"/>
        </w:rPr>
        <w:t>as it c</w:t>
      </w:r>
      <w:r w:rsidRPr="002A3EAA">
        <w:rPr>
          <w:rFonts w:ascii="Calibri" w:hAnsi="Calibri" w:cs="Calibri"/>
        </w:rPr>
        <w:t xml:space="preserve">an result in them being targets of </w:t>
      </w:r>
      <w:r w:rsidR="000D02E3">
        <w:rPr>
          <w:rFonts w:ascii="Calibri" w:hAnsi="Calibri" w:cs="Calibri"/>
        </w:rPr>
        <w:t>Islamophobia</w:t>
      </w:r>
      <w:r w:rsidRPr="002A3EAA">
        <w:rPr>
          <w:rFonts w:ascii="Calibri" w:hAnsi="Calibri" w:cs="Calibri"/>
        </w:rPr>
        <w:t xml:space="preserve">. </w:t>
      </w:r>
    </w:p>
    <w:p w:rsidR="0054439D" w:rsidRPr="002A3EAA" w:rsidRDefault="0054439D" w:rsidP="0054439D">
      <w:pPr>
        <w:rPr>
          <w:rFonts w:ascii="Calibri" w:hAnsi="Calibri" w:cs="Calibri"/>
        </w:rPr>
      </w:pPr>
    </w:p>
    <w:p w:rsidR="0054439D" w:rsidRPr="002A3EAA" w:rsidRDefault="0054439D" w:rsidP="0054439D">
      <w:pPr>
        <w:rPr>
          <w:rFonts w:ascii="Calibri" w:eastAsia="Times New Roman" w:hAnsi="Calibri" w:cs="Calibri"/>
          <w:shd w:val="clear" w:color="auto" w:fill="FFFFFF"/>
        </w:rPr>
      </w:pPr>
      <w:r w:rsidRPr="002A3EAA">
        <w:rPr>
          <w:rFonts w:ascii="Calibri" w:hAnsi="Calibri" w:cs="Calibri"/>
        </w:rPr>
        <w:t xml:space="preserve">In response to the letter TellMAMA (Measuring Anti-Muslim Attacks), an organisation that tries to combat anti-Muslim hatred, was working with the Metropolitan police. As well </w:t>
      </w:r>
      <w:r w:rsidR="0014213D" w:rsidRPr="002A3EAA">
        <w:rPr>
          <w:rFonts w:ascii="Calibri" w:hAnsi="Calibri" w:cs="Calibri"/>
        </w:rPr>
        <w:t xml:space="preserve">as </w:t>
      </w:r>
      <w:r w:rsidRPr="002A3EAA">
        <w:rPr>
          <w:rFonts w:ascii="Calibri" w:hAnsi="Calibri" w:cs="Calibri"/>
        </w:rPr>
        <w:t xml:space="preserve">prompting anyone who had encountered the letter to report it to the TellMAMA organisation or report it through the 101 non-emergency number. </w:t>
      </w:r>
      <w:r w:rsidRPr="002A3EAA">
        <w:rPr>
          <w:rStyle w:val="FootnoteReference"/>
          <w:rFonts w:ascii="Calibri" w:hAnsi="Calibri" w:cs="Calibri"/>
        </w:rPr>
        <w:footnoteReference w:id="19"/>
      </w:r>
      <w:r w:rsidRPr="002A3EAA">
        <w:rPr>
          <w:rFonts w:ascii="Calibri" w:hAnsi="Calibri" w:cs="Calibri"/>
        </w:rPr>
        <w:t xml:space="preserve"> Ma</w:t>
      </w:r>
      <w:r w:rsidR="0014213D" w:rsidRPr="002A3EAA">
        <w:rPr>
          <w:rFonts w:ascii="Calibri" w:hAnsi="Calibri" w:cs="Calibri"/>
        </w:rPr>
        <w:t>nzoor Ali, a Muslim café owner,</w:t>
      </w:r>
      <w:r w:rsidRPr="002A3EAA">
        <w:rPr>
          <w:rFonts w:ascii="Calibri" w:hAnsi="Calibri" w:cs="Calibri"/>
        </w:rPr>
        <w:t xml:space="preserve"> encouraged the people of Britain to circulate positivity. Ali stated, </w:t>
      </w:r>
      <w:r w:rsidRPr="002A3EAA">
        <w:rPr>
          <w:rFonts w:ascii="Calibri" w:eastAsia="Times New Roman" w:hAnsi="Calibri" w:cs="Calibri"/>
          <w:spacing w:val="-3"/>
          <w:shd w:val="clear" w:color="auto" w:fill="FFFFFF"/>
        </w:rPr>
        <w:t>“We see it more as a ‘Banish Hate Day’</w:t>
      </w:r>
      <w:r w:rsidRPr="002A3EAA">
        <w:rPr>
          <w:rFonts w:ascii="Calibri" w:eastAsia="Times New Roman" w:hAnsi="Calibri" w:cs="Calibri"/>
        </w:rPr>
        <w:t xml:space="preserve">. </w:t>
      </w:r>
      <w:r w:rsidR="0014213D" w:rsidRPr="002A3EAA">
        <w:rPr>
          <w:rFonts w:ascii="Calibri" w:hAnsi="Calibri" w:cs="Calibri"/>
        </w:rPr>
        <w:t>Ali</w:t>
      </w:r>
      <w:r w:rsidRPr="002A3EAA">
        <w:rPr>
          <w:rFonts w:ascii="Calibri" w:hAnsi="Calibri" w:cs="Calibri"/>
        </w:rPr>
        <w:t>, his staff and family arranged to give out free tea and cake on April 3.</w:t>
      </w:r>
      <w:r w:rsidRPr="002A3EAA">
        <w:rPr>
          <w:rStyle w:val="FootnoteReference"/>
          <w:rFonts w:ascii="Calibri" w:hAnsi="Calibri" w:cs="Calibri"/>
        </w:rPr>
        <w:footnoteReference w:id="20"/>
      </w:r>
      <w:r w:rsidRPr="002A3EAA">
        <w:rPr>
          <w:rFonts w:ascii="Calibri" w:hAnsi="Calibri" w:cs="Calibri"/>
        </w:rPr>
        <w:t xml:space="preserve"> </w:t>
      </w:r>
      <w:r w:rsidRPr="002A3EAA">
        <w:rPr>
          <w:rFonts w:ascii="Calibri" w:eastAsia="Times New Roman" w:hAnsi="Calibri" w:cs="Calibri"/>
          <w:shd w:val="clear" w:color="auto" w:fill="FFFFFF"/>
        </w:rPr>
        <w:t xml:space="preserve">Shahab </w:t>
      </w:r>
      <w:proofErr w:type="spellStart"/>
      <w:r w:rsidRPr="002A3EAA">
        <w:rPr>
          <w:rFonts w:ascii="Calibri" w:eastAsia="Times New Roman" w:hAnsi="Calibri" w:cs="Calibri"/>
          <w:shd w:val="clear" w:color="auto" w:fill="FFFFFF"/>
        </w:rPr>
        <w:t>Adris</w:t>
      </w:r>
      <w:proofErr w:type="spellEnd"/>
      <w:r w:rsidRPr="002A3EAA">
        <w:rPr>
          <w:rFonts w:ascii="Calibri" w:eastAsia="Times New Roman" w:hAnsi="Calibri" w:cs="Calibri"/>
          <w:shd w:val="clear" w:color="auto" w:fill="FFFFFF"/>
        </w:rPr>
        <w:t xml:space="preserve">, an employee of Muslim Engagement &amp; Development, </w:t>
      </w:r>
      <w:r w:rsidR="0014213D" w:rsidRPr="002A3EAA">
        <w:rPr>
          <w:rFonts w:ascii="Calibri" w:eastAsia="Times New Roman" w:hAnsi="Calibri" w:cs="Calibri"/>
          <w:shd w:val="clear" w:color="auto" w:fill="FFFFFF"/>
        </w:rPr>
        <w:t xml:space="preserve">a charity that tackles </w:t>
      </w:r>
      <w:r w:rsidR="000D02E3">
        <w:rPr>
          <w:rFonts w:ascii="Calibri" w:eastAsia="Times New Roman" w:hAnsi="Calibri" w:cs="Calibri"/>
          <w:shd w:val="clear" w:color="auto" w:fill="FFFFFF"/>
        </w:rPr>
        <w:t>Islamophobia</w:t>
      </w:r>
      <w:r w:rsidRPr="002A3EAA">
        <w:rPr>
          <w:rFonts w:ascii="Calibri" w:eastAsia="Times New Roman" w:hAnsi="Calibri" w:cs="Calibri"/>
          <w:shd w:val="clear" w:color="auto" w:fill="FFFFFF"/>
        </w:rPr>
        <w:t xml:space="preserve">, created a ‘Love a Muslim Day’ letter in response. Offering points for acts of kindness, such as ‘Smiling at a Muslim’, which </w:t>
      </w:r>
      <w:r w:rsidR="0014213D" w:rsidRPr="002A3EAA">
        <w:rPr>
          <w:rFonts w:ascii="Calibri" w:eastAsia="Times New Roman" w:hAnsi="Calibri" w:cs="Calibri"/>
          <w:shd w:val="clear" w:color="auto" w:fill="FFFFFF"/>
        </w:rPr>
        <w:t>received</w:t>
      </w:r>
      <w:r w:rsidRPr="002A3EAA">
        <w:rPr>
          <w:rFonts w:ascii="Calibri" w:eastAsia="Times New Roman" w:hAnsi="Calibri" w:cs="Calibri"/>
          <w:shd w:val="clear" w:color="auto" w:fill="FFFFFF"/>
        </w:rPr>
        <w:t xml:space="preserve"> a positive response from Muslim communities.</w:t>
      </w:r>
    </w:p>
    <w:p w:rsidR="0054439D" w:rsidRPr="002A3EAA" w:rsidRDefault="0054439D" w:rsidP="00F340B3">
      <w:pPr>
        <w:rPr>
          <w:rFonts w:ascii="Calibri" w:hAnsi="Calibri" w:cs="Calibri"/>
          <w:u w:val="single"/>
        </w:rPr>
      </w:pPr>
    </w:p>
    <w:p w:rsidR="00F340B3" w:rsidRPr="002A3EAA" w:rsidRDefault="0020123A" w:rsidP="000D02E3">
      <w:pPr>
        <w:outlineLvl w:val="0"/>
        <w:rPr>
          <w:rFonts w:ascii="Calibri" w:hAnsi="Calibri" w:cs="Calibri"/>
          <w:u w:val="single"/>
        </w:rPr>
      </w:pPr>
      <w:r>
        <w:rPr>
          <w:rFonts w:ascii="Calibri" w:hAnsi="Calibri" w:cs="Calibri"/>
          <w:u w:val="single"/>
        </w:rPr>
        <w:t>Islamic Education in S</w:t>
      </w:r>
      <w:r w:rsidR="00F340B3" w:rsidRPr="002A3EAA">
        <w:rPr>
          <w:rFonts w:ascii="Calibri" w:hAnsi="Calibri" w:cs="Calibri"/>
          <w:u w:val="single"/>
        </w:rPr>
        <w:t xml:space="preserve">tate </w:t>
      </w:r>
      <w:r>
        <w:rPr>
          <w:rFonts w:ascii="Calibri" w:hAnsi="Calibri" w:cs="Calibri"/>
          <w:u w:val="single"/>
        </w:rPr>
        <w:t>S</w:t>
      </w:r>
      <w:r w:rsidR="00747FB7" w:rsidRPr="002A3EAA">
        <w:rPr>
          <w:rFonts w:ascii="Calibri" w:hAnsi="Calibri" w:cs="Calibri"/>
          <w:u w:val="single"/>
        </w:rPr>
        <w:t>chool</w:t>
      </w:r>
      <w:r>
        <w:rPr>
          <w:rFonts w:ascii="Calibri" w:hAnsi="Calibri" w:cs="Calibri"/>
          <w:u w:val="single"/>
        </w:rPr>
        <w:t>s</w:t>
      </w:r>
      <w:r w:rsidR="00747FB7" w:rsidRPr="002A3EAA">
        <w:rPr>
          <w:rFonts w:ascii="Calibri" w:hAnsi="Calibri" w:cs="Calibri"/>
          <w:u w:val="single"/>
        </w:rPr>
        <w:t xml:space="preserve"> </w:t>
      </w:r>
    </w:p>
    <w:p w:rsidR="00F340B3" w:rsidRPr="002A3EAA" w:rsidRDefault="00F340B3" w:rsidP="00F340B3">
      <w:pPr>
        <w:rPr>
          <w:rFonts w:ascii="Calibri" w:hAnsi="Calibri" w:cs="Calibri"/>
        </w:rPr>
      </w:pPr>
    </w:p>
    <w:p w:rsidR="004039F1" w:rsidRPr="002A3EAA" w:rsidRDefault="004039F1" w:rsidP="00F340B3">
      <w:pPr>
        <w:rPr>
          <w:rFonts w:ascii="Calibri" w:hAnsi="Calibri" w:cs="Calibri"/>
        </w:rPr>
      </w:pPr>
      <w:r w:rsidRPr="002A3EAA">
        <w:rPr>
          <w:rFonts w:ascii="Calibri" w:hAnsi="Calibri" w:cs="Calibri"/>
        </w:rPr>
        <w:t xml:space="preserve">Another </w:t>
      </w:r>
      <w:r w:rsidR="00981952">
        <w:rPr>
          <w:rFonts w:ascii="Calibri" w:hAnsi="Calibri" w:cs="Calibri"/>
        </w:rPr>
        <w:t>issue</w:t>
      </w:r>
      <w:r w:rsidRPr="002A3EAA">
        <w:rPr>
          <w:rFonts w:ascii="Calibri" w:hAnsi="Calibri" w:cs="Calibri"/>
        </w:rPr>
        <w:t xml:space="preserve"> with</w:t>
      </w:r>
      <w:r w:rsidR="0014213D" w:rsidRPr="002A3EAA">
        <w:rPr>
          <w:rFonts w:ascii="Calibri" w:hAnsi="Calibri" w:cs="Calibri"/>
        </w:rPr>
        <w:t xml:space="preserve"> Muslim</w:t>
      </w:r>
      <w:r w:rsidRPr="002A3EAA">
        <w:rPr>
          <w:rFonts w:ascii="Calibri" w:hAnsi="Calibri" w:cs="Calibri"/>
        </w:rPr>
        <w:t xml:space="preserve"> religious identity and religious </w:t>
      </w:r>
      <w:r w:rsidR="0014213D" w:rsidRPr="002A3EAA">
        <w:rPr>
          <w:rFonts w:ascii="Calibri" w:hAnsi="Calibri" w:cs="Calibri"/>
        </w:rPr>
        <w:t>practice are the issues within state schools in England and Wales.</w:t>
      </w:r>
    </w:p>
    <w:p w:rsidR="004039F1" w:rsidRPr="002A3EAA" w:rsidRDefault="004039F1"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t xml:space="preserve">Since the 1960s, Muslim parents and establishments have fought for their faith to be better catered for in public schools, such as: halal school meals; changes to school uniform to ensure modesty; accommodating for Muslim holidays and Friday prayers in the school’s timetables; and the requirement for single sex schools. The education system at the time held the view that Muslim children should adapt to British society, arguing that diversity had a negative influence on education. Different establishments around the country had varying responses. </w:t>
      </w:r>
    </w:p>
    <w:p w:rsidR="00F340B3" w:rsidRPr="002A3EAA" w:rsidRDefault="00F340B3"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lastRenderedPageBreak/>
        <w:t xml:space="preserve">By the start of the 1980’s a number of changes in education had been brought in. These changes allowed for a more diverse and accepting educational system that endorsed more religious freedom.  A number of schools made changes to the rules regarding uniform and began offering halal school meals. However, </w:t>
      </w:r>
      <w:r w:rsidR="00802112">
        <w:rPr>
          <w:rFonts w:ascii="Calibri" w:hAnsi="Calibri" w:cs="Calibri"/>
        </w:rPr>
        <w:t xml:space="preserve">this was only a small proportion of schools and </w:t>
      </w:r>
      <w:r w:rsidRPr="002A3EAA">
        <w:rPr>
          <w:rFonts w:ascii="Calibri" w:hAnsi="Calibri" w:cs="Calibri"/>
        </w:rPr>
        <w:t>not all of the concerns issued by Muslim parents were tackled, specifically those regarding the</w:t>
      </w:r>
      <w:r w:rsidR="00802112">
        <w:rPr>
          <w:rFonts w:ascii="Calibri" w:hAnsi="Calibri" w:cs="Calibri"/>
        </w:rPr>
        <w:t xml:space="preserve"> religious education curriculum</w:t>
      </w:r>
      <w:r w:rsidRPr="002A3EAA">
        <w:rPr>
          <w:rFonts w:ascii="Calibri" w:hAnsi="Calibri" w:cs="Calibri"/>
        </w:rPr>
        <w:t>. State schools</w:t>
      </w:r>
      <w:r w:rsidR="00746D55">
        <w:rPr>
          <w:rFonts w:ascii="Calibri" w:hAnsi="Calibri" w:cs="Calibri"/>
        </w:rPr>
        <w:t xml:space="preserve"> continue </w:t>
      </w:r>
      <w:r w:rsidRPr="002A3EAA">
        <w:rPr>
          <w:rFonts w:ascii="Calibri" w:hAnsi="Calibri" w:cs="Calibri"/>
        </w:rPr>
        <w:t xml:space="preserve">to </w:t>
      </w:r>
      <w:r w:rsidR="00802112">
        <w:rPr>
          <w:rFonts w:ascii="Calibri" w:hAnsi="Calibri" w:cs="Calibri"/>
        </w:rPr>
        <w:t>teach religious education from a</w:t>
      </w:r>
      <w:r w:rsidRPr="002A3EAA">
        <w:rPr>
          <w:rFonts w:ascii="Calibri" w:hAnsi="Calibri" w:cs="Calibri"/>
        </w:rPr>
        <w:t xml:space="preserve"> secular perspective and according to Muslim parents the</w:t>
      </w:r>
      <w:r w:rsidR="00746D55">
        <w:rPr>
          <w:rFonts w:ascii="Calibri" w:hAnsi="Calibri" w:cs="Calibri"/>
        </w:rPr>
        <w:t xml:space="preserve"> teachers do </w:t>
      </w:r>
      <w:r w:rsidRPr="002A3EAA">
        <w:rPr>
          <w:rFonts w:ascii="Calibri" w:hAnsi="Calibri" w:cs="Calibri"/>
        </w:rPr>
        <w:t xml:space="preserve">not have </w:t>
      </w:r>
      <w:r w:rsidR="00746D55">
        <w:rPr>
          <w:rFonts w:ascii="Calibri" w:hAnsi="Calibri" w:cs="Calibri"/>
        </w:rPr>
        <w:t xml:space="preserve">the </w:t>
      </w:r>
      <w:r w:rsidRPr="002A3EAA">
        <w:rPr>
          <w:rFonts w:ascii="Calibri" w:hAnsi="Calibri" w:cs="Calibri"/>
        </w:rPr>
        <w:t xml:space="preserve">right qualifications to teach Islam and the sources used </w:t>
      </w:r>
      <w:r w:rsidR="00746D55">
        <w:rPr>
          <w:rFonts w:ascii="Calibri" w:hAnsi="Calibri" w:cs="Calibri"/>
        </w:rPr>
        <w:t xml:space="preserve">are </w:t>
      </w:r>
      <w:r w:rsidRPr="002A3EAA">
        <w:rPr>
          <w:rFonts w:ascii="Calibri" w:hAnsi="Calibri" w:cs="Calibri"/>
        </w:rPr>
        <w:t>outdate</w:t>
      </w:r>
      <w:r w:rsidR="00746D55">
        <w:rPr>
          <w:rFonts w:ascii="Calibri" w:hAnsi="Calibri" w:cs="Calibri"/>
        </w:rPr>
        <w:t>d</w:t>
      </w:r>
      <w:r w:rsidRPr="002A3EAA">
        <w:rPr>
          <w:rFonts w:ascii="Calibri" w:hAnsi="Calibri" w:cs="Calibri"/>
        </w:rPr>
        <w:t xml:space="preserve">. </w:t>
      </w:r>
      <w:r w:rsidRPr="002A3EAA">
        <w:rPr>
          <w:rStyle w:val="FootnoteReference"/>
          <w:rFonts w:ascii="Calibri" w:hAnsi="Calibri" w:cs="Calibri"/>
        </w:rPr>
        <w:footnoteReference w:id="21"/>
      </w:r>
      <w:r w:rsidRPr="002A3EAA">
        <w:rPr>
          <w:rFonts w:ascii="Calibri" w:hAnsi="Calibri" w:cs="Calibri"/>
        </w:rPr>
        <w:t xml:space="preserve"> </w:t>
      </w:r>
    </w:p>
    <w:p w:rsidR="00F340B3" w:rsidRPr="002A3EAA" w:rsidRDefault="00F340B3"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t xml:space="preserve">Although efforts have been made to accommodate Muslim practices in schools even today there is more to do. Many Muslim parents still feel as though the schools do not fully cater for the needs of their children. Among other reasons, this is because the changes they have made do not help to combat bullying as a result of </w:t>
      </w:r>
      <w:r w:rsidR="000D02E3">
        <w:rPr>
          <w:rFonts w:ascii="Calibri" w:hAnsi="Calibri" w:cs="Calibri"/>
        </w:rPr>
        <w:t>Islamophobia</w:t>
      </w:r>
      <w:r w:rsidRPr="002A3EAA">
        <w:rPr>
          <w:rFonts w:ascii="Calibri" w:hAnsi="Calibri" w:cs="Calibri"/>
        </w:rPr>
        <w:t xml:space="preserve"> and racism. Muslim children are pre</w:t>
      </w:r>
      <w:r w:rsidR="002C0B3F" w:rsidRPr="002A3EAA">
        <w:rPr>
          <w:rFonts w:ascii="Calibri" w:hAnsi="Calibri" w:cs="Calibri"/>
        </w:rPr>
        <w:t>-</w:t>
      </w:r>
      <w:r w:rsidRPr="002A3EAA">
        <w:rPr>
          <w:rFonts w:ascii="Calibri" w:hAnsi="Calibri" w:cs="Calibri"/>
        </w:rPr>
        <w:t>judged and stereotyped due to the views of wider society, current events and the way Muslims are portrayed, particularly in the media. In addition to this, Muslim parents also feel that the education that their children are receiving is not of a high standard nor do they believe it is in line with their religious views and as a result, they feel there is a ‘lack of support for their children’s Islamic identity.’</w:t>
      </w:r>
    </w:p>
    <w:p w:rsidR="00F340B3" w:rsidRPr="002A3EAA" w:rsidRDefault="00F340B3" w:rsidP="00F340B3">
      <w:pPr>
        <w:rPr>
          <w:rFonts w:ascii="Calibri" w:hAnsi="Calibri" w:cs="Calibri"/>
        </w:rPr>
      </w:pPr>
    </w:p>
    <w:p w:rsidR="00F340B3" w:rsidRPr="002A3EAA" w:rsidRDefault="000D02E3" w:rsidP="00F340B3">
      <w:pPr>
        <w:rPr>
          <w:rFonts w:ascii="Calibri" w:hAnsi="Calibri" w:cs="Calibri"/>
        </w:rPr>
      </w:pPr>
      <w:r>
        <w:rPr>
          <w:rFonts w:ascii="Calibri" w:hAnsi="Calibri" w:cs="Calibri"/>
        </w:rPr>
        <w:t>Islamophobia</w:t>
      </w:r>
      <w:r w:rsidR="00F340B3" w:rsidRPr="002A3EAA">
        <w:rPr>
          <w:rFonts w:ascii="Calibri" w:hAnsi="Calibri" w:cs="Calibri"/>
        </w:rPr>
        <w:t xml:space="preserve"> </w:t>
      </w:r>
      <w:r w:rsidR="000F1E50">
        <w:rPr>
          <w:rFonts w:ascii="Calibri" w:hAnsi="Calibri" w:cs="Calibri"/>
        </w:rPr>
        <w:t xml:space="preserve">and bullying </w:t>
      </w:r>
      <w:r w:rsidR="00F340B3" w:rsidRPr="002A3EAA">
        <w:rPr>
          <w:rFonts w:ascii="Calibri" w:hAnsi="Calibri" w:cs="Calibri"/>
        </w:rPr>
        <w:t xml:space="preserve">within schools is </w:t>
      </w:r>
      <w:r w:rsidR="000F1E50">
        <w:rPr>
          <w:rFonts w:ascii="Calibri" w:hAnsi="Calibri" w:cs="Calibri"/>
        </w:rPr>
        <w:t>an issue.</w:t>
      </w:r>
      <w:r w:rsidR="00F340B3" w:rsidRPr="002A3EAA">
        <w:rPr>
          <w:rFonts w:ascii="Calibri" w:hAnsi="Calibri" w:cs="Calibri"/>
        </w:rPr>
        <w:t xml:space="preserve"> There is evidence to suggest that Muslim pupils have been verbally and physically attacked by other pupils and ridiculed by teachers</w:t>
      </w:r>
      <w:r w:rsidR="00746D55">
        <w:rPr>
          <w:rFonts w:ascii="Calibri" w:hAnsi="Calibri" w:cs="Calibri"/>
        </w:rPr>
        <w:t>,</w:t>
      </w:r>
      <w:r w:rsidR="00F340B3" w:rsidRPr="002A3EAA">
        <w:rPr>
          <w:rFonts w:ascii="Calibri" w:hAnsi="Calibri" w:cs="Calibri"/>
        </w:rPr>
        <w:t xml:space="preserve"> especially after 11 September 2001. The media and their representation of Muslims must hold some accountability for the mistreatment and abuse towards Muslim pupils. Schools need to help pupils understand the strong influence that the media has and how it can shape public opinion.</w:t>
      </w:r>
      <w:r w:rsidR="00F340B3" w:rsidRPr="002A3EAA">
        <w:rPr>
          <w:rStyle w:val="FootnoteReference"/>
          <w:rFonts w:ascii="Calibri" w:hAnsi="Calibri" w:cs="Calibri"/>
        </w:rPr>
        <w:t xml:space="preserve"> </w:t>
      </w:r>
      <w:r w:rsidR="00F340B3" w:rsidRPr="002A3EAA">
        <w:rPr>
          <w:rStyle w:val="FootnoteReference"/>
          <w:rFonts w:ascii="Calibri" w:hAnsi="Calibri" w:cs="Calibri"/>
        </w:rPr>
        <w:footnoteReference w:id="22"/>
      </w:r>
    </w:p>
    <w:p w:rsidR="00F340B3" w:rsidRPr="002A3EAA" w:rsidRDefault="00F340B3" w:rsidP="00F340B3">
      <w:pPr>
        <w:rPr>
          <w:rFonts w:ascii="Calibri" w:hAnsi="Calibri" w:cs="Calibri"/>
        </w:rPr>
      </w:pPr>
    </w:p>
    <w:p w:rsidR="00F340B3" w:rsidRPr="002A3EAA" w:rsidRDefault="00F340B3" w:rsidP="00F340B3">
      <w:pPr>
        <w:autoSpaceDE w:val="0"/>
        <w:autoSpaceDN w:val="0"/>
        <w:adjustRightInd w:val="0"/>
        <w:rPr>
          <w:rFonts w:ascii="Calibri" w:hAnsi="Calibri" w:cs="Calibri"/>
          <w:lang w:val="en-US"/>
        </w:rPr>
      </w:pPr>
      <w:r w:rsidRPr="002A3EAA">
        <w:rPr>
          <w:rFonts w:ascii="Calibri" w:hAnsi="Calibri" w:cs="Calibri"/>
        </w:rPr>
        <w:t>An article by the Telegra</w:t>
      </w:r>
      <w:r w:rsidR="002C0B3F" w:rsidRPr="002A3EAA">
        <w:rPr>
          <w:rFonts w:ascii="Calibri" w:hAnsi="Calibri" w:cs="Calibri"/>
        </w:rPr>
        <w:t>ph states</w:t>
      </w:r>
      <w:r w:rsidRPr="002A3EAA">
        <w:rPr>
          <w:rFonts w:ascii="Calibri" w:hAnsi="Calibri" w:cs="Calibri"/>
        </w:rPr>
        <w:t xml:space="preserve"> that research has found that Muslim children are being taken out of public education by their parents to be home-schooled due to bullying, reporti</w:t>
      </w:r>
      <w:r w:rsidR="002C0B3F" w:rsidRPr="002A3EAA">
        <w:rPr>
          <w:rFonts w:ascii="Calibri" w:hAnsi="Calibri" w:cs="Calibri"/>
        </w:rPr>
        <w:t>ng that they are be</w:t>
      </w:r>
      <w:r w:rsidR="00A97148">
        <w:rPr>
          <w:rFonts w:ascii="Calibri" w:hAnsi="Calibri" w:cs="Calibri"/>
        </w:rPr>
        <w:t>ing referred to as</w:t>
      </w:r>
      <w:r w:rsidR="002C0B3F" w:rsidRPr="002A3EAA">
        <w:rPr>
          <w:rFonts w:ascii="Calibri" w:hAnsi="Calibri" w:cs="Calibri"/>
        </w:rPr>
        <w:t xml:space="preserve"> </w:t>
      </w:r>
      <w:r w:rsidRPr="002A3EAA">
        <w:rPr>
          <w:rFonts w:ascii="Calibri" w:hAnsi="Calibri" w:cs="Calibri"/>
        </w:rPr>
        <w:t>‘paedophiles’ and ‘terrorist</w:t>
      </w:r>
      <w:r w:rsidR="002C0B3F" w:rsidRPr="002A3EAA">
        <w:rPr>
          <w:rFonts w:ascii="Calibri" w:hAnsi="Calibri" w:cs="Calibri"/>
        </w:rPr>
        <w:t>s</w:t>
      </w:r>
      <w:r w:rsidRPr="002A3EAA">
        <w:rPr>
          <w:rFonts w:ascii="Calibri" w:hAnsi="Calibri" w:cs="Calibri"/>
        </w:rPr>
        <w:t xml:space="preserve">’ by other pupils. A family from the West Midlands took their two children out of public school after an incident involving their son being called ‘Bin Laden’ frequently by his classmates. </w:t>
      </w:r>
      <w:r w:rsidRPr="002A3EAA">
        <w:rPr>
          <w:rFonts w:ascii="Calibri" w:hAnsi="Calibri" w:cs="Calibri"/>
          <w:lang w:val="en-US"/>
        </w:rPr>
        <w:t>The Muslim Council of Britain stated, "Racist bullying and discrimination of young Muslim children has been a serious concern amongst many Muslim families for a long time, and stories of individuals choosing to home-school as a result are not unusual”.</w:t>
      </w:r>
      <w:r w:rsidRPr="002A3EAA">
        <w:rPr>
          <w:rStyle w:val="FootnoteReference"/>
          <w:rFonts w:ascii="Calibri" w:hAnsi="Calibri" w:cs="Calibri"/>
          <w:lang w:val="en-US"/>
        </w:rPr>
        <w:footnoteReference w:id="23"/>
      </w:r>
    </w:p>
    <w:p w:rsidR="00F340B3" w:rsidRPr="002A3EAA" w:rsidRDefault="00F340B3"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t xml:space="preserve">Various Muslim organisations have responded to these issues within school and tried to tackle </w:t>
      </w:r>
      <w:r w:rsidR="000D02E3">
        <w:rPr>
          <w:rFonts w:ascii="Calibri" w:hAnsi="Calibri" w:cs="Calibri"/>
        </w:rPr>
        <w:t>Islamophobia</w:t>
      </w:r>
      <w:r w:rsidRPr="002A3EAA">
        <w:rPr>
          <w:rFonts w:ascii="Calibri" w:hAnsi="Calibri" w:cs="Calibri"/>
        </w:rPr>
        <w:t xml:space="preserve"> in education. For instance, the Islamic Human Rights Commission put together an array of reports providing evidence of the issues Muslims are faced with, incorporating issues experienced within schools. Additionally, the Commission created an information pack </w:t>
      </w:r>
      <w:r w:rsidR="00A973D8" w:rsidRPr="002A3EAA">
        <w:rPr>
          <w:rFonts w:ascii="Calibri" w:hAnsi="Calibri" w:cs="Calibri"/>
        </w:rPr>
        <w:t>for parents of the Muslim pupils and community leaders to forward to schools.</w:t>
      </w:r>
      <w:r w:rsidR="00A973D8" w:rsidRPr="002A3EAA">
        <w:rPr>
          <w:rStyle w:val="FootnoteReference"/>
          <w:rFonts w:ascii="Calibri" w:hAnsi="Calibri" w:cs="Calibri"/>
        </w:rPr>
        <w:t xml:space="preserve"> </w:t>
      </w:r>
      <w:r w:rsidR="00A973D8" w:rsidRPr="002A3EAA">
        <w:rPr>
          <w:rFonts w:ascii="Calibri" w:hAnsi="Calibri" w:cs="Calibri"/>
        </w:rPr>
        <w:t>It includes</w:t>
      </w:r>
      <w:r w:rsidRPr="002A3EAA">
        <w:rPr>
          <w:rFonts w:ascii="Calibri" w:hAnsi="Calibri" w:cs="Calibri"/>
        </w:rPr>
        <w:t xml:space="preserve"> sample letters, </w:t>
      </w:r>
      <w:r w:rsidR="00A973D8" w:rsidRPr="002A3EAA">
        <w:rPr>
          <w:rFonts w:ascii="Calibri" w:hAnsi="Calibri" w:cs="Calibri"/>
        </w:rPr>
        <w:t xml:space="preserve">contesting insolent comments and ensuring </w:t>
      </w:r>
      <w:r w:rsidRPr="002A3EAA">
        <w:rPr>
          <w:rFonts w:ascii="Calibri" w:hAnsi="Calibri" w:cs="Calibri"/>
        </w:rPr>
        <w:t>that Islamic issues are represented fairly</w:t>
      </w:r>
      <w:r w:rsidR="00A973D8" w:rsidRPr="002A3EAA">
        <w:rPr>
          <w:rFonts w:ascii="Calibri" w:hAnsi="Calibri" w:cs="Calibri"/>
        </w:rPr>
        <w:t>.</w:t>
      </w:r>
      <w:r w:rsidRPr="002A3EAA">
        <w:rPr>
          <w:rStyle w:val="FootnoteReference"/>
          <w:rFonts w:ascii="Calibri" w:hAnsi="Calibri" w:cs="Calibri"/>
        </w:rPr>
        <w:footnoteReference w:id="24"/>
      </w:r>
    </w:p>
    <w:p w:rsidR="00F340B3" w:rsidRPr="002A3EAA" w:rsidRDefault="00F340B3" w:rsidP="00F340B3">
      <w:pPr>
        <w:rPr>
          <w:rFonts w:ascii="Calibri" w:hAnsi="Calibri" w:cs="Calibri"/>
        </w:rPr>
      </w:pPr>
    </w:p>
    <w:p w:rsidR="007B73C8" w:rsidRDefault="00C713D0">
      <w:r>
        <w:t>To conclude, there are many iss</w:t>
      </w:r>
      <w:r w:rsidR="00FA302F">
        <w:t xml:space="preserve">ues that </w:t>
      </w:r>
      <w:r w:rsidR="002F4EBE">
        <w:t xml:space="preserve">Muslim </w:t>
      </w:r>
      <w:r w:rsidR="00373375">
        <w:t>communities</w:t>
      </w:r>
      <w:r>
        <w:t xml:space="preserve"> face today</w:t>
      </w:r>
      <w:r w:rsidR="006F1A33">
        <w:t>: t</w:t>
      </w:r>
      <w:r w:rsidR="00FA302F">
        <w:t xml:space="preserve">he media </w:t>
      </w:r>
      <w:r w:rsidR="00764A11">
        <w:t>continues to represent Muslims negatively</w:t>
      </w:r>
      <w:r w:rsidR="005E05DF">
        <w:t>, influencing</w:t>
      </w:r>
      <w:r w:rsidR="00764A11">
        <w:t xml:space="preserve"> the views of</w:t>
      </w:r>
      <w:r w:rsidR="005E05DF">
        <w:t xml:space="preserve"> British society</w:t>
      </w:r>
      <w:r w:rsidR="00764A11">
        <w:t xml:space="preserve">; </w:t>
      </w:r>
      <w:r w:rsidR="000D02E3">
        <w:t>Islamophobia</w:t>
      </w:r>
      <w:r>
        <w:t xml:space="preserve"> is </w:t>
      </w:r>
      <w:r w:rsidR="006F1A33">
        <w:t xml:space="preserve">on the rise </w:t>
      </w:r>
      <w:r>
        <w:t>and with every new terrorist attack</w:t>
      </w:r>
      <w:r w:rsidR="00DB0594">
        <w:t xml:space="preserve"> from</w:t>
      </w:r>
      <w:r>
        <w:t xml:space="preserve"> there is a new wave of Muslim hatred</w:t>
      </w:r>
      <w:r w:rsidR="001B6892">
        <w:t>, causing fear among</w:t>
      </w:r>
      <w:r w:rsidR="00880098">
        <w:t>st</w:t>
      </w:r>
      <w:r w:rsidR="001B6892">
        <w:t xml:space="preserve"> Muslim communities</w:t>
      </w:r>
      <w:r w:rsidR="00764A11">
        <w:t>;</w:t>
      </w:r>
      <w:r w:rsidR="005E05DF">
        <w:t xml:space="preserve"> </w:t>
      </w:r>
      <w:r w:rsidR="00764A11">
        <w:t xml:space="preserve">and </w:t>
      </w:r>
      <w:r w:rsidR="00243490">
        <w:t xml:space="preserve">schools </w:t>
      </w:r>
      <w:r w:rsidR="00764A11">
        <w:t>are still failing</w:t>
      </w:r>
      <w:r w:rsidR="00373375">
        <w:t xml:space="preserve"> to </w:t>
      </w:r>
      <w:r w:rsidR="00764A11">
        <w:t>accommodate the needs of their</w:t>
      </w:r>
      <w:r w:rsidR="00373375">
        <w:t xml:space="preserve"> Muslim pupils</w:t>
      </w:r>
      <w:r w:rsidR="006F1A33">
        <w:t xml:space="preserve">, making it difficult </w:t>
      </w:r>
      <w:r w:rsidR="0029164F">
        <w:t xml:space="preserve">for them </w:t>
      </w:r>
      <w:r w:rsidR="006F1A33">
        <w:t>to practice their Islamic faith</w:t>
      </w:r>
      <w:r w:rsidR="00764A11">
        <w:t>.</w:t>
      </w:r>
      <w:r w:rsidR="00243490">
        <w:t xml:space="preserve"> </w:t>
      </w:r>
      <w:r w:rsidR="00764A11">
        <w:t xml:space="preserve">These issues </w:t>
      </w:r>
      <w:r w:rsidR="006F1A33">
        <w:t>often lead to</w:t>
      </w:r>
      <w:r w:rsidR="00764A11">
        <w:t xml:space="preserve"> Muslims</w:t>
      </w:r>
      <w:r w:rsidR="006F1A33">
        <w:t xml:space="preserve"> feeling alienated</w:t>
      </w:r>
      <w:r w:rsidR="00764A11">
        <w:t xml:space="preserve"> from the rest of British society, leaving them to question their religious identity and place among</w:t>
      </w:r>
      <w:r w:rsidR="00880098">
        <w:t>st</w:t>
      </w:r>
      <w:r w:rsidR="00764A11">
        <w:t xml:space="preserve"> the British people.</w:t>
      </w:r>
      <w:r w:rsidR="003A7478">
        <w:t xml:space="preserve"> </w:t>
      </w:r>
      <w:r w:rsidR="00764A11">
        <w:t>They are viewed solely by their rel</w:t>
      </w:r>
      <w:r w:rsidR="006F1A33">
        <w:t xml:space="preserve">igion </w:t>
      </w:r>
      <w:r w:rsidR="00764A11">
        <w:t>an</w:t>
      </w:r>
      <w:r w:rsidR="006F1A33">
        <w:t>d often ignored as indiv</w:t>
      </w:r>
      <w:r w:rsidR="0029164F">
        <w:t xml:space="preserve">iduals, making it difficult to </w:t>
      </w:r>
      <w:r w:rsidR="001B6892">
        <w:t>express their religious identity</w:t>
      </w:r>
      <w:r w:rsidR="0029164F">
        <w:t xml:space="preserve"> an</w:t>
      </w:r>
      <w:r w:rsidR="00880098">
        <w:t>d practice their religion free</w:t>
      </w:r>
      <w:r w:rsidR="00DB0594">
        <w:t>ly</w:t>
      </w:r>
      <w:r w:rsidR="006F1A33">
        <w:t xml:space="preserve">. </w:t>
      </w:r>
      <w:r w:rsidR="00880098">
        <w:t>I</w:t>
      </w:r>
      <w:r w:rsidR="003A7478">
        <w:t>t has even led to the radicalisation of some British Muslims</w:t>
      </w:r>
      <w:r w:rsidR="006F1A33">
        <w:t xml:space="preserve"> as they</w:t>
      </w:r>
      <w:r w:rsidR="003A7478">
        <w:t xml:space="preserve"> lack a sense of belonging</w:t>
      </w:r>
      <w:r w:rsidR="0029164F">
        <w:t>.</w:t>
      </w:r>
      <w:r w:rsidR="0058158F">
        <w:t xml:space="preserve"> Fortunately, there are many Muslim organisations, </w:t>
      </w:r>
      <w:r w:rsidR="00777611">
        <w:t>such as TellMAMA,</w:t>
      </w:r>
      <w:r w:rsidR="0058158F">
        <w:t xml:space="preserve"> that are tackling these issues.</w:t>
      </w:r>
    </w:p>
    <w:p w:rsidR="00DD55DE" w:rsidRDefault="00DD55DE"/>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903CBA" w:rsidRDefault="00903CBA"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DC3F03" w:rsidRDefault="00DC3F03" w:rsidP="000D02E3">
      <w:pPr>
        <w:outlineLvl w:val="0"/>
        <w:rPr>
          <w:rFonts w:ascii="Calibri" w:hAnsi="Calibri" w:cs="Calibri"/>
          <w:b/>
          <w:sz w:val="20"/>
          <w:szCs w:val="20"/>
          <w:lang w:val="en-US"/>
        </w:rPr>
      </w:pPr>
    </w:p>
    <w:p w:rsidR="00DC3F03" w:rsidRDefault="00DC3F03" w:rsidP="000D02E3">
      <w:pPr>
        <w:outlineLvl w:val="0"/>
        <w:rPr>
          <w:rFonts w:ascii="Calibri" w:hAnsi="Calibri" w:cs="Calibri"/>
          <w:b/>
          <w:sz w:val="20"/>
          <w:szCs w:val="20"/>
          <w:lang w:val="en-US"/>
        </w:rPr>
      </w:pPr>
    </w:p>
    <w:p w:rsidR="00DD2162" w:rsidRDefault="00DD2162" w:rsidP="000D02E3">
      <w:pPr>
        <w:outlineLvl w:val="0"/>
        <w:rPr>
          <w:rFonts w:ascii="Calibri" w:hAnsi="Calibri" w:cs="Calibri"/>
          <w:b/>
          <w:sz w:val="20"/>
          <w:szCs w:val="20"/>
          <w:lang w:val="en-US"/>
        </w:rPr>
      </w:pPr>
    </w:p>
    <w:p w:rsidR="007565E4" w:rsidRDefault="007565E4" w:rsidP="000D02E3">
      <w:pPr>
        <w:outlineLvl w:val="0"/>
        <w:rPr>
          <w:rFonts w:ascii="Calibri" w:hAnsi="Calibri" w:cs="Calibri"/>
          <w:b/>
          <w:sz w:val="20"/>
          <w:szCs w:val="20"/>
          <w:lang w:val="en-US"/>
        </w:rPr>
      </w:pPr>
    </w:p>
    <w:p w:rsidR="00343AD2" w:rsidRPr="00343AD2" w:rsidRDefault="00343AD2" w:rsidP="000D02E3">
      <w:pPr>
        <w:outlineLvl w:val="0"/>
        <w:rPr>
          <w:rFonts w:ascii="Calibri" w:hAnsi="Calibri" w:cs="Calibri"/>
          <w:b/>
          <w:sz w:val="20"/>
          <w:szCs w:val="20"/>
          <w:lang w:val="en-US"/>
        </w:rPr>
      </w:pPr>
      <w:r w:rsidRPr="00343AD2">
        <w:rPr>
          <w:rFonts w:ascii="Calibri" w:hAnsi="Calibri" w:cs="Calibri"/>
          <w:b/>
          <w:sz w:val="20"/>
          <w:szCs w:val="20"/>
          <w:lang w:val="en-US"/>
        </w:rPr>
        <w:lastRenderedPageBreak/>
        <w:t xml:space="preserve">Bibliography </w:t>
      </w:r>
    </w:p>
    <w:p w:rsidR="00343AD2" w:rsidRDefault="00343AD2" w:rsidP="00343AD2">
      <w:pPr>
        <w:rPr>
          <w:rFonts w:ascii="Calibri" w:hAnsi="Calibri" w:cs="Calibri"/>
          <w:sz w:val="20"/>
          <w:szCs w:val="20"/>
          <w:lang w:val="en-US"/>
        </w:rPr>
      </w:pPr>
    </w:p>
    <w:p w:rsidR="00343AD2" w:rsidRPr="00903CBA" w:rsidRDefault="00343AD2" w:rsidP="000D02E3">
      <w:pPr>
        <w:outlineLvl w:val="0"/>
        <w:rPr>
          <w:rFonts w:ascii="Calibri" w:hAnsi="Calibri" w:cs="Calibri"/>
          <w:sz w:val="20"/>
          <w:szCs w:val="20"/>
          <w:lang w:val="en-US"/>
        </w:rPr>
      </w:pPr>
      <w:r w:rsidRPr="00903CBA">
        <w:rPr>
          <w:rFonts w:ascii="Calibri" w:hAnsi="Calibri" w:cs="Calibri"/>
          <w:sz w:val="20"/>
          <w:szCs w:val="20"/>
          <w:lang w:val="en-US"/>
        </w:rPr>
        <w:t>Abbas, Tahir</w:t>
      </w:r>
      <w:r w:rsidRPr="00903CBA">
        <w:rPr>
          <w:rFonts w:ascii="Calibri" w:hAnsi="Calibri" w:cs="Calibri"/>
          <w:sz w:val="20"/>
          <w:szCs w:val="20"/>
        </w:rPr>
        <w:t>, ed.</w:t>
      </w:r>
      <w:r w:rsidRPr="00903CBA">
        <w:rPr>
          <w:rFonts w:ascii="Calibri" w:hAnsi="Calibri" w:cs="Calibri"/>
          <w:i/>
          <w:sz w:val="20"/>
          <w:szCs w:val="20"/>
        </w:rPr>
        <w:t xml:space="preserve"> Muslim Britain: Communities Under Pressure</w:t>
      </w:r>
      <w:r w:rsidRPr="00903CBA">
        <w:rPr>
          <w:rFonts w:ascii="Calibri" w:hAnsi="Calibri" w:cs="Calibri"/>
          <w:sz w:val="20"/>
          <w:szCs w:val="20"/>
          <w:lang w:val="en-US"/>
        </w:rPr>
        <w:t>, (London: Zed, 2005).</w:t>
      </w:r>
    </w:p>
    <w:p w:rsidR="00343AD2" w:rsidRPr="00903CBA" w:rsidRDefault="00343AD2" w:rsidP="00343AD2">
      <w:pPr>
        <w:rPr>
          <w:rFonts w:ascii="Calibri" w:hAnsi="Calibri" w:cs="Calibri"/>
          <w:sz w:val="20"/>
          <w:szCs w:val="20"/>
          <w:lang w:val="en-US"/>
        </w:rPr>
      </w:pPr>
    </w:p>
    <w:p w:rsidR="00343AD2" w:rsidRPr="00903CBA" w:rsidRDefault="00343AD2" w:rsidP="00343AD2">
      <w:pPr>
        <w:rPr>
          <w:sz w:val="20"/>
          <w:szCs w:val="20"/>
        </w:rPr>
      </w:pPr>
      <w:r w:rsidRPr="00903CBA">
        <w:rPr>
          <w:sz w:val="20"/>
          <w:szCs w:val="20"/>
        </w:rPr>
        <w:t xml:space="preserve">Adesina, Zack and </w:t>
      </w:r>
      <w:proofErr w:type="spellStart"/>
      <w:r w:rsidRPr="00903CBA">
        <w:rPr>
          <w:sz w:val="20"/>
          <w:szCs w:val="20"/>
        </w:rPr>
        <w:t>Oama</w:t>
      </w:r>
      <w:proofErr w:type="spellEnd"/>
      <w:r w:rsidRPr="00903CBA">
        <w:rPr>
          <w:sz w:val="20"/>
          <w:szCs w:val="20"/>
        </w:rPr>
        <w:t xml:space="preserve">, </w:t>
      </w:r>
      <w:proofErr w:type="spellStart"/>
      <w:r w:rsidRPr="00903CBA">
        <w:rPr>
          <w:sz w:val="20"/>
          <w:szCs w:val="20"/>
        </w:rPr>
        <w:t>Marocico</w:t>
      </w:r>
      <w:proofErr w:type="spellEnd"/>
      <w:r w:rsidRPr="00903CBA">
        <w:rPr>
          <w:sz w:val="20"/>
          <w:szCs w:val="20"/>
        </w:rPr>
        <w:t>, “Islamophobic crime in London 'up by 70%'”. In BBC News [online]., updated 7 September 2017, [cited 1 May 2018]. Available from: &lt;http://www.bbc.co.uk/news/uk-england-london-34138127&gt;</w:t>
      </w:r>
    </w:p>
    <w:p w:rsidR="00343AD2" w:rsidRPr="00903CBA" w:rsidRDefault="00343AD2" w:rsidP="00343AD2">
      <w:pPr>
        <w:rPr>
          <w:rFonts w:ascii="Calibri" w:hAnsi="Calibri" w:cs="Calibri"/>
          <w:sz w:val="20"/>
          <w:szCs w:val="20"/>
          <w:lang w:val="en-US"/>
        </w:rPr>
      </w:pPr>
    </w:p>
    <w:p w:rsidR="00343AD2" w:rsidRPr="00903CBA" w:rsidRDefault="00343AD2" w:rsidP="00343AD2">
      <w:pPr>
        <w:rPr>
          <w:sz w:val="20"/>
          <w:szCs w:val="20"/>
        </w:rPr>
      </w:pPr>
      <w:proofErr w:type="spellStart"/>
      <w:r w:rsidRPr="00903CBA">
        <w:rPr>
          <w:sz w:val="20"/>
          <w:szCs w:val="20"/>
        </w:rPr>
        <w:t>Bazaraa</w:t>
      </w:r>
      <w:proofErr w:type="spellEnd"/>
      <w:r w:rsidRPr="00903CBA">
        <w:rPr>
          <w:sz w:val="20"/>
          <w:szCs w:val="20"/>
        </w:rPr>
        <w:t xml:space="preserve">, </w:t>
      </w:r>
      <w:proofErr w:type="spellStart"/>
      <w:r w:rsidRPr="00903CBA">
        <w:rPr>
          <w:sz w:val="20"/>
          <w:szCs w:val="20"/>
        </w:rPr>
        <w:t>Danya</w:t>
      </w:r>
      <w:proofErr w:type="spellEnd"/>
      <w:r w:rsidRPr="00903CBA">
        <w:rPr>
          <w:sz w:val="20"/>
          <w:szCs w:val="20"/>
        </w:rPr>
        <w:t xml:space="preserve">, “Female Muslims told to hide hijabs and avoid collecting children from school alone as sick Punish a Muslim Day approaches”, The </w:t>
      </w:r>
      <w:r w:rsidRPr="00903CBA">
        <w:rPr>
          <w:i/>
          <w:sz w:val="20"/>
          <w:szCs w:val="20"/>
        </w:rPr>
        <w:t xml:space="preserve">Mirror, </w:t>
      </w:r>
      <w:r w:rsidRPr="00903CBA">
        <w:rPr>
          <w:sz w:val="20"/>
          <w:szCs w:val="20"/>
        </w:rPr>
        <w:t>2 April 2018 &lt;https://www.mirror.co.uk/news/uk-news/female-muslims-told-hide-hijabs-12289052&gt; [accessed 1 May 2018]</w:t>
      </w:r>
    </w:p>
    <w:p w:rsidR="00343AD2" w:rsidRPr="00903CBA" w:rsidRDefault="00343AD2" w:rsidP="00343AD2">
      <w:pPr>
        <w:rPr>
          <w:sz w:val="20"/>
          <w:szCs w:val="20"/>
        </w:rPr>
      </w:pPr>
    </w:p>
    <w:p w:rsidR="00343AD2" w:rsidRPr="00903CBA" w:rsidRDefault="00343AD2" w:rsidP="00343AD2">
      <w:pPr>
        <w:rPr>
          <w:rFonts w:ascii="Calibri" w:hAnsi="Calibri" w:cs="Calibri"/>
          <w:sz w:val="20"/>
          <w:szCs w:val="20"/>
          <w:lang w:val="en-US"/>
        </w:rPr>
      </w:pPr>
      <w:r w:rsidRPr="00903CBA">
        <w:rPr>
          <w:i/>
          <w:sz w:val="20"/>
          <w:szCs w:val="20"/>
        </w:rPr>
        <w:t>British Muslims and Education</w:t>
      </w:r>
      <w:r w:rsidRPr="00903CBA">
        <w:rPr>
          <w:sz w:val="20"/>
          <w:szCs w:val="20"/>
        </w:rPr>
        <w:t>, (London: Open Society Institute, 2005), &lt;http://www.fairuk.org/docs/osi2004%207_education.pdf&gt; [accessed 1 May 2018]</w:t>
      </w:r>
    </w:p>
    <w:p w:rsidR="00343AD2" w:rsidRPr="00903CBA" w:rsidRDefault="00343AD2" w:rsidP="00343AD2">
      <w:pPr>
        <w:rPr>
          <w:rFonts w:ascii="Calibri" w:hAnsi="Calibri" w:cs="Calibri"/>
          <w:sz w:val="20"/>
          <w:szCs w:val="20"/>
          <w:lang w:val="en-US"/>
        </w:rPr>
      </w:pPr>
    </w:p>
    <w:p w:rsidR="00343AD2" w:rsidRPr="00903CBA" w:rsidRDefault="00343AD2" w:rsidP="00343AD2">
      <w:pPr>
        <w:rPr>
          <w:rFonts w:ascii="Calibri" w:hAnsi="Calibri" w:cs="Calibri"/>
          <w:sz w:val="20"/>
          <w:szCs w:val="20"/>
        </w:rPr>
      </w:pPr>
      <w:r w:rsidRPr="00903CBA">
        <w:rPr>
          <w:rStyle w:val="Strong"/>
          <w:rFonts w:ascii="Calibri" w:hAnsi="Calibri" w:cs="Calibri"/>
          <w:b w:val="0"/>
          <w:sz w:val="20"/>
          <w:szCs w:val="20"/>
          <w:bdr w:val="none" w:sz="0" w:space="0" w:color="auto" w:frame="1"/>
        </w:rPr>
        <w:t xml:space="preserve">Eight ways that </w:t>
      </w:r>
      <w:r w:rsidR="000D02E3">
        <w:rPr>
          <w:rStyle w:val="Strong"/>
          <w:rFonts w:ascii="Calibri" w:hAnsi="Calibri" w:cs="Calibri"/>
          <w:b w:val="0"/>
          <w:sz w:val="20"/>
          <w:szCs w:val="20"/>
          <w:bdr w:val="none" w:sz="0" w:space="0" w:color="auto" w:frame="1"/>
        </w:rPr>
        <w:t>Islamophobia</w:t>
      </w:r>
      <w:r w:rsidRPr="00903CBA">
        <w:rPr>
          <w:rStyle w:val="Strong"/>
          <w:rFonts w:ascii="Calibri" w:hAnsi="Calibri" w:cs="Calibri"/>
          <w:b w:val="0"/>
          <w:sz w:val="20"/>
          <w:szCs w:val="20"/>
          <w:bdr w:val="none" w:sz="0" w:space="0" w:color="auto" w:frame="1"/>
        </w:rPr>
        <w:t xml:space="preserve"> operates in everyday life. In </w:t>
      </w:r>
      <w:proofErr w:type="gramStart"/>
      <w:r w:rsidRPr="00903CBA">
        <w:rPr>
          <w:rStyle w:val="Strong"/>
          <w:rFonts w:ascii="Calibri" w:hAnsi="Calibri" w:cs="Calibri"/>
          <w:b w:val="0"/>
          <w:i/>
          <w:sz w:val="20"/>
          <w:szCs w:val="20"/>
          <w:bdr w:val="none" w:sz="0" w:space="0" w:color="auto" w:frame="1"/>
        </w:rPr>
        <w:t>The</w:t>
      </w:r>
      <w:proofErr w:type="gramEnd"/>
      <w:r w:rsidRPr="00903CBA">
        <w:rPr>
          <w:rStyle w:val="Strong"/>
          <w:rFonts w:ascii="Calibri" w:hAnsi="Calibri" w:cs="Calibri"/>
          <w:b w:val="0"/>
          <w:i/>
          <w:sz w:val="20"/>
          <w:szCs w:val="20"/>
          <w:bdr w:val="none" w:sz="0" w:space="0" w:color="auto" w:frame="1"/>
        </w:rPr>
        <w:t xml:space="preserve"> Conversation </w:t>
      </w:r>
      <w:r w:rsidRPr="00903CBA">
        <w:rPr>
          <w:rStyle w:val="Strong"/>
          <w:rFonts w:ascii="Calibri" w:hAnsi="Calibri" w:cs="Calibri"/>
          <w:b w:val="0"/>
          <w:sz w:val="20"/>
          <w:szCs w:val="20"/>
          <w:bdr w:val="none" w:sz="0" w:space="0" w:color="auto" w:frame="1"/>
        </w:rPr>
        <w:t xml:space="preserve">[online]., updated 11 October 2016, </w:t>
      </w:r>
      <w:r w:rsidRPr="00903CBA">
        <w:rPr>
          <w:rFonts w:ascii="Calibri" w:hAnsi="Calibri" w:cs="Calibri"/>
          <w:sz w:val="20"/>
          <w:szCs w:val="20"/>
        </w:rPr>
        <w:t>[cited 1 May 2018]. Available from: &lt;https://theconversation.com/eight-ways-that-</w:t>
      </w:r>
      <w:r w:rsidR="000D02E3">
        <w:rPr>
          <w:rFonts w:ascii="Calibri" w:hAnsi="Calibri" w:cs="Calibri"/>
          <w:sz w:val="20"/>
          <w:szCs w:val="20"/>
        </w:rPr>
        <w:t>Islamophobia</w:t>
      </w:r>
      <w:r w:rsidRPr="00903CBA">
        <w:rPr>
          <w:rFonts w:ascii="Calibri" w:hAnsi="Calibri" w:cs="Calibri"/>
          <w:sz w:val="20"/>
          <w:szCs w:val="20"/>
        </w:rPr>
        <w:t>-operates-in-everyday-life-64444&gt;</w:t>
      </w:r>
    </w:p>
    <w:p w:rsidR="00343AD2" w:rsidRPr="00903CBA" w:rsidRDefault="00343AD2" w:rsidP="00343AD2">
      <w:pPr>
        <w:rPr>
          <w:rFonts w:ascii="Calibri" w:hAnsi="Calibri" w:cs="Calibri"/>
          <w:sz w:val="20"/>
          <w:szCs w:val="20"/>
          <w:lang w:val="en-US"/>
        </w:rPr>
      </w:pPr>
    </w:p>
    <w:p w:rsidR="00343AD2" w:rsidRPr="00903CBA" w:rsidRDefault="00343AD2" w:rsidP="00343AD2">
      <w:pPr>
        <w:rPr>
          <w:sz w:val="20"/>
          <w:szCs w:val="20"/>
        </w:rPr>
      </w:pPr>
      <w:r w:rsidRPr="00903CBA">
        <w:rPr>
          <w:sz w:val="20"/>
          <w:szCs w:val="20"/>
        </w:rPr>
        <w:t xml:space="preserve">Elahi, Farah and Omar Khan, ed., </w:t>
      </w:r>
      <w:r w:rsidR="000D02E3">
        <w:rPr>
          <w:i/>
          <w:sz w:val="20"/>
          <w:szCs w:val="20"/>
        </w:rPr>
        <w:t>Islamophobia</w:t>
      </w:r>
      <w:r w:rsidRPr="00903CBA">
        <w:rPr>
          <w:i/>
          <w:sz w:val="20"/>
          <w:szCs w:val="20"/>
        </w:rPr>
        <w:t>: Still a challenge for us all,</w:t>
      </w:r>
      <w:r w:rsidRPr="00903CBA">
        <w:rPr>
          <w:sz w:val="20"/>
          <w:szCs w:val="20"/>
        </w:rPr>
        <w:t xml:space="preserve"> (London: Runnymede, 2017) &lt;https://www.runnymedetrust.org/uploads/</w:t>
      </w:r>
      <w:r w:rsidR="000D02E3">
        <w:rPr>
          <w:sz w:val="20"/>
          <w:szCs w:val="20"/>
        </w:rPr>
        <w:t>Islamophobia</w:t>
      </w:r>
      <w:r w:rsidRPr="00903CBA">
        <w:rPr>
          <w:sz w:val="20"/>
          <w:szCs w:val="20"/>
        </w:rPr>
        <w:t>%20Report%202018%20FINAL.pdf&gt; [accessed 1 May 2018].</w:t>
      </w:r>
    </w:p>
    <w:p w:rsidR="00343AD2" w:rsidRPr="00903CBA" w:rsidRDefault="00343AD2" w:rsidP="00343AD2">
      <w:pPr>
        <w:rPr>
          <w:rFonts w:ascii="Calibri" w:hAnsi="Calibri" w:cs="Calibri"/>
          <w:sz w:val="20"/>
          <w:szCs w:val="20"/>
          <w:lang w:val="en-US"/>
        </w:rPr>
      </w:pPr>
    </w:p>
    <w:p w:rsidR="00343AD2" w:rsidRPr="00903CBA" w:rsidRDefault="00343AD2" w:rsidP="00343AD2">
      <w:pPr>
        <w:rPr>
          <w:rFonts w:ascii="Calibri" w:hAnsi="Calibri" w:cs="Calibri"/>
          <w:bCs/>
          <w:sz w:val="20"/>
          <w:szCs w:val="20"/>
        </w:rPr>
      </w:pPr>
      <w:proofErr w:type="spellStart"/>
      <w:r w:rsidRPr="00903CBA">
        <w:rPr>
          <w:rFonts w:ascii="Calibri" w:hAnsi="Calibri" w:cs="Calibri"/>
          <w:sz w:val="20"/>
          <w:szCs w:val="20"/>
          <w:lang w:val="en-US"/>
        </w:rPr>
        <w:t>Gilliat</w:t>
      </w:r>
      <w:proofErr w:type="spellEnd"/>
      <w:r w:rsidRPr="00903CBA">
        <w:rPr>
          <w:rFonts w:ascii="Calibri" w:hAnsi="Calibri" w:cs="Calibri"/>
          <w:sz w:val="20"/>
          <w:szCs w:val="20"/>
          <w:lang w:val="en-US"/>
        </w:rPr>
        <w:t xml:space="preserve">-Ray, Sophie, </w:t>
      </w:r>
      <w:r w:rsidRPr="00903CBA">
        <w:rPr>
          <w:rFonts w:ascii="Calibri" w:hAnsi="Calibri" w:cs="Calibri"/>
          <w:i/>
          <w:sz w:val="20"/>
          <w:szCs w:val="20"/>
          <w:lang w:val="en-US"/>
        </w:rPr>
        <w:t>Muslims in Britain: An Introduction</w:t>
      </w:r>
      <w:r w:rsidRPr="00903CBA">
        <w:rPr>
          <w:rFonts w:ascii="Calibri" w:hAnsi="Calibri" w:cs="Calibri"/>
          <w:sz w:val="20"/>
          <w:szCs w:val="20"/>
          <w:lang w:val="en-US"/>
        </w:rPr>
        <w:t>, (</w:t>
      </w:r>
      <w:r w:rsidRPr="00903CBA">
        <w:rPr>
          <w:rFonts w:ascii="Calibri" w:hAnsi="Calibri" w:cs="Calibri"/>
          <w:bCs/>
          <w:sz w:val="20"/>
          <w:szCs w:val="20"/>
        </w:rPr>
        <w:t xml:space="preserve">Cambridge; New York: Cambridge University Press, </w:t>
      </w:r>
      <w:r w:rsidRPr="00903CBA">
        <w:rPr>
          <w:rFonts w:ascii="Calibri" w:hAnsi="Calibri" w:cs="Calibri"/>
          <w:sz w:val="20"/>
          <w:szCs w:val="20"/>
        </w:rPr>
        <w:t>2010</w:t>
      </w:r>
      <w:r w:rsidRPr="00903CBA">
        <w:rPr>
          <w:rFonts w:ascii="Calibri" w:hAnsi="Calibri" w:cs="Calibri"/>
          <w:bCs/>
          <w:sz w:val="20"/>
          <w:szCs w:val="20"/>
        </w:rPr>
        <w:t>).</w:t>
      </w:r>
    </w:p>
    <w:p w:rsidR="00343AD2" w:rsidRPr="00903CBA" w:rsidRDefault="00343AD2" w:rsidP="00343AD2">
      <w:pPr>
        <w:rPr>
          <w:rFonts w:ascii="Calibri" w:hAnsi="Calibri" w:cs="Calibri"/>
          <w:bCs/>
          <w:sz w:val="20"/>
          <w:szCs w:val="20"/>
        </w:rPr>
      </w:pPr>
    </w:p>
    <w:p w:rsidR="00343AD2" w:rsidRPr="00903CBA" w:rsidRDefault="000D02E3" w:rsidP="00343AD2">
      <w:pPr>
        <w:rPr>
          <w:rFonts w:ascii="Calibri" w:hAnsi="Calibri" w:cs="Calibri"/>
          <w:sz w:val="20"/>
          <w:szCs w:val="20"/>
        </w:rPr>
      </w:pPr>
      <w:r>
        <w:rPr>
          <w:rFonts w:ascii="Calibri" w:hAnsi="Calibri" w:cs="Calibri"/>
          <w:sz w:val="20"/>
          <w:szCs w:val="20"/>
        </w:rPr>
        <w:t>Islamophobia</w:t>
      </w:r>
      <w:r w:rsidR="00343AD2" w:rsidRPr="00903CBA">
        <w:rPr>
          <w:rFonts w:ascii="Calibri" w:hAnsi="Calibri" w:cs="Calibri"/>
          <w:sz w:val="20"/>
          <w:szCs w:val="20"/>
        </w:rPr>
        <w:t xml:space="preserve">. In </w:t>
      </w:r>
      <w:r w:rsidR="00343AD2" w:rsidRPr="00903CBA">
        <w:rPr>
          <w:rFonts w:ascii="Calibri" w:hAnsi="Calibri" w:cs="Calibri"/>
          <w:i/>
          <w:sz w:val="20"/>
          <w:szCs w:val="20"/>
        </w:rPr>
        <w:t xml:space="preserve">Oxford Living Dictionaries </w:t>
      </w:r>
      <w:r w:rsidR="00343AD2" w:rsidRPr="00903CBA">
        <w:rPr>
          <w:rFonts w:ascii="Calibri" w:hAnsi="Calibri" w:cs="Calibri"/>
          <w:sz w:val="20"/>
          <w:szCs w:val="20"/>
        </w:rPr>
        <w:t>[online]., [cited 1 May 2018]. Available from: &lt;https://en.oxforddictionaries.com/definition/</w:t>
      </w:r>
      <w:r>
        <w:rPr>
          <w:rFonts w:ascii="Calibri" w:hAnsi="Calibri" w:cs="Calibri"/>
          <w:sz w:val="20"/>
          <w:szCs w:val="20"/>
        </w:rPr>
        <w:t>Islamophobia</w:t>
      </w:r>
      <w:r w:rsidR="00343AD2" w:rsidRPr="00903CBA">
        <w:rPr>
          <w:rFonts w:ascii="Calibri" w:hAnsi="Calibri" w:cs="Calibri"/>
          <w:sz w:val="20"/>
          <w:szCs w:val="20"/>
        </w:rPr>
        <w:t>&gt;</w:t>
      </w:r>
    </w:p>
    <w:p w:rsidR="00343AD2" w:rsidRPr="00903CBA" w:rsidRDefault="00343AD2" w:rsidP="00343AD2">
      <w:pPr>
        <w:rPr>
          <w:rFonts w:ascii="Calibri" w:hAnsi="Calibri" w:cs="Calibri"/>
          <w:bCs/>
          <w:sz w:val="20"/>
          <w:szCs w:val="20"/>
        </w:rPr>
      </w:pPr>
    </w:p>
    <w:p w:rsidR="00343AD2" w:rsidRPr="00903CBA" w:rsidRDefault="00343AD2" w:rsidP="00343AD2">
      <w:pPr>
        <w:rPr>
          <w:sz w:val="20"/>
          <w:szCs w:val="20"/>
        </w:rPr>
      </w:pPr>
      <w:proofErr w:type="spellStart"/>
      <w:r w:rsidRPr="00903CBA">
        <w:rPr>
          <w:sz w:val="20"/>
          <w:szCs w:val="20"/>
        </w:rPr>
        <w:t>iTeam</w:t>
      </w:r>
      <w:proofErr w:type="spellEnd"/>
      <w:r w:rsidRPr="00903CBA">
        <w:rPr>
          <w:sz w:val="20"/>
          <w:szCs w:val="20"/>
        </w:rPr>
        <w:t xml:space="preserve">, “Cafe owner responds to hateful ‘Punish a Muslim Day’ messages with day of peace and kindness”, </w:t>
      </w:r>
      <w:proofErr w:type="spellStart"/>
      <w:r w:rsidRPr="00903CBA">
        <w:rPr>
          <w:i/>
          <w:sz w:val="20"/>
          <w:szCs w:val="20"/>
        </w:rPr>
        <w:t>iNews</w:t>
      </w:r>
      <w:proofErr w:type="spellEnd"/>
      <w:r w:rsidRPr="00903CBA">
        <w:rPr>
          <w:i/>
          <w:sz w:val="20"/>
          <w:szCs w:val="20"/>
        </w:rPr>
        <w:t xml:space="preserve">, </w:t>
      </w:r>
      <w:r w:rsidRPr="00903CBA">
        <w:rPr>
          <w:sz w:val="20"/>
          <w:szCs w:val="20"/>
        </w:rPr>
        <w:t>2 April 2018 &lt;https://inews.co.uk/news/politics/punish-muslim-day-response-love/&gt; [accessed 1 May 2018]</w:t>
      </w:r>
    </w:p>
    <w:p w:rsidR="00343AD2" w:rsidRPr="00903CBA" w:rsidRDefault="00343AD2" w:rsidP="00343AD2">
      <w:pPr>
        <w:rPr>
          <w:rFonts w:ascii="Calibri" w:hAnsi="Calibri" w:cs="Calibri"/>
          <w:bCs/>
          <w:sz w:val="20"/>
          <w:szCs w:val="20"/>
        </w:rPr>
      </w:pPr>
    </w:p>
    <w:p w:rsidR="00343AD2" w:rsidRPr="00903CBA" w:rsidRDefault="00343AD2" w:rsidP="00343AD2">
      <w:pPr>
        <w:rPr>
          <w:sz w:val="20"/>
          <w:szCs w:val="20"/>
        </w:rPr>
      </w:pPr>
      <w:r w:rsidRPr="00903CBA">
        <w:rPr>
          <w:sz w:val="20"/>
          <w:szCs w:val="20"/>
        </w:rPr>
        <w:t>Kelly, Jane, “</w:t>
      </w:r>
      <w:proofErr w:type="gramStart"/>
      <w:r w:rsidRPr="00903CBA">
        <w:rPr>
          <w:sz w:val="20"/>
          <w:szCs w:val="20"/>
        </w:rPr>
        <w:t>BBC :</w:t>
      </w:r>
      <w:proofErr w:type="gramEnd"/>
      <w:r w:rsidRPr="00903CBA">
        <w:rPr>
          <w:sz w:val="20"/>
          <w:szCs w:val="20"/>
        </w:rPr>
        <w:t xml:space="preserve"> Muslims ‘afraid to go out’ for fear of Islamophobics.”, </w:t>
      </w:r>
      <w:r w:rsidRPr="00903CBA">
        <w:rPr>
          <w:i/>
          <w:sz w:val="20"/>
          <w:szCs w:val="20"/>
        </w:rPr>
        <w:t>The Salisbury Review,</w:t>
      </w:r>
      <w:r w:rsidRPr="00903CBA">
        <w:rPr>
          <w:sz w:val="20"/>
          <w:szCs w:val="20"/>
        </w:rPr>
        <w:t xml:space="preserve"> 12 July 2017 </w:t>
      </w:r>
    </w:p>
    <w:p w:rsidR="00343AD2" w:rsidRPr="00903CBA" w:rsidRDefault="00343AD2" w:rsidP="00343AD2">
      <w:pPr>
        <w:rPr>
          <w:rFonts w:ascii="Calibri" w:hAnsi="Calibri" w:cs="Calibri"/>
          <w:bCs/>
          <w:sz w:val="20"/>
          <w:szCs w:val="20"/>
        </w:rPr>
      </w:pPr>
      <w:r w:rsidRPr="00903CBA">
        <w:rPr>
          <w:sz w:val="20"/>
          <w:szCs w:val="20"/>
        </w:rPr>
        <w:t xml:space="preserve">&lt;http://www.salisburyreview.com/articles/bbc-muslims-afraid-go-fear-islamophobics/&gt; [accessed 1 </w:t>
      </w:r>
      <w:proofErr w:type="gramStart"/>
      <w:r w:rsidRPr="00903CBA">
        <w:rPr>
          <w:sz w:val="20"/>
          <w:szCs w:val="20"/>
        </w:rPr>
        <w:t>may</w:t>
      </w:r>
      <w:proofErr w:type="gramEnd"/>
      <w:r w:rsidRPr="00903CBA">
        <w:rPr>
          <w:sz w:val="20"/>
          <w:szCs w:val="20"/>
        </w:rPr>
        <w:t xml:space="preserve"> 2018]</w:t>
      </w:r>
    </w:p>
    <w:p w:rsidR="00343AD2" w:rsidRPr="00903CBA" w:rsidRDefault="00343AD2" w:rsidP="00343AD2">
      <w:pPr>
        <w:rPr>
          <w:rFonts w:ascii="Calibri" w:hAnsi="Calibri" w:cs="Calibri"/>
          <w:bCs/>
          <w:sz w:val="20"/>
          <w:szCs w:val="20"/>
        </w:rPr>
      </w:pPr>
    </w:p>
    <w:p w:rsidR="00343AD2" w:rsidRPr="00903CBA" w:rsidRDefault="00343AD2" w:rsidP="00343AD2">
      <w:pPr>
        <w:rPr>
          <w:rFonts w:ascii="Calibri" w:hAnsi="Calibri" w:cs="Calibri"/>
          <w:sz w:val="20"/>
          <w:szCs w:val="20"/>
        </w:rPr>
      </w:pPr>
      <w:r w:rsidRPr="00903CBA">
        <w:rPr>
          <w:rFonts w:ascii="Calibri" w:hAnsi="Calibri" w:cs="Calibri"/>
          <w:sz w:val="20"/>
          <w:szCs w:val="20"/>
        </w:rPr>
        <w:t xml:space="preserve">Mathias, Christopher, ‘How </w:t>
      </w:r>
      <w:proofErr w:type="gramStart"/>
      <w:r w:rsidRPr="00903CBA">
        <w:rPr>
          <w:rFonts w:ascii="Calibri" w:hAnsi="Calibri" w:cs="Calibri"/>
          <w:sz w:val="20"/>
          <w:szCs w:val="20"/>
        </w:rPr>
        <w:t>The</w:t>
      </w:r>
      <w:proofErr w:type="gramEnd"/>
      <w:r w:rsidRPr="00903CBA">
        <w:rPr>
          <w:rFonts w:ascii="Calibri" w:hAnsi="Calibri" w:cs="Calibri"/>
          <w:sz w:val="20"/>
          <w:szCs w:val="20"/>
        </w:rPr>
        <w:t xml:space="preserve"> British Media Helps Radicalize People Against Islam’, </w:t>
      </w:r>
      <w:r w:rsidRPr="00903CBA">
        <w:rPr>
          <w:rFonts w:ascii="Calibri" w:hAnsi="Calibri" w:cs="Calibri"/>
          <w:i/>
          <w:sz w:val="20"/>
          <w:szCs w:val="20"/>
        </w:rPr>
        <w:t>Huffington Post</w:t>
      </w:r>
      <w:r w:rsidRPr="00903CBA">
        <w:rPr>
          <w:rFonts w:ascii="Calibri" w:hAnsi="Calibri" w:cs="Calibri"/>
          <w:sz w:val="20"/>
          <w:szCs w:val="20"/>
        </w:rPr>
        <w:t>, 21 June 2017, &lt;https://www.huffingtonpost.co.uk/entry/darren-osborne-</w:t>
      </w:r>
      <w:r w:rsidR="000D02E3">
        <w:rPr>
          <w:rFonts w:ascii="Calibri" w:hAnsi="Calibri" w:cs="Calibri"/>
          <w:sz w:val="20"/>
          <w:szCs w:val="20"/>
        </w:rPr>
        <w:t>Islamophobia</w:t>
      </w:r>
      <w:r w:rsidRPr="00903CBA">
        <w:rPr>
          <w:rFonts w:ascii="Calibri" w:hAnsi="Calibri" w:cs="Calibri"/>
          <w:sz w:val="20"/>
          <w:szCs w:val="20"/>
        </w:rPr>
        <w:t>-in-uk-media_us_594982bee4b00cdb99cb01b9&gt; [accessed 1 May 2018]</w:t>
      </w:r>
    </w:p>
    <w:p w:rsidR="00343AD2" w:rsidRPr="00903CBA" w:rsidRDefault="00343AD2" w:rsidP="00343AD2">
      <w:pPr>
        <w:rPr>
          <w:rFonts w:ascii="Calibri" w:hAnsi="Calibri" w:cs="Calibri"/>
          <w:sz w:val="20"/>
          <w:szCs w:val="20"/>
        </w:rPr>
      </w:pPr>
    </w:p>
    <w:p w:rsidR="00343AD2" w:rsidRPr="00903CBA" w:rsidRDefault="00343AD2" w:rsidP="00343AD2">
      <w:pPr>
        <w:rPr>
          <w:rFonts w:ascii="Calibri" w:hAnsi="Calibri" w:cs="Calibri"/>
          <w:sz w:val="20"/>
          <w:szCs w:val="20"/>
        </w:rPr>
      </w:pPr>
      <w:proofErr w:type="spellStart"/>
      <w:r w:rsidRPr="00903CBA">
        <w:rPr>
          <w:rFonts w:ascii="Calibri" w:hAnsi="Calibri" w:cs="Calibri"/>
          <w:sz w:val="20"/>
          <w:szCs w:val="20"/>
        </w:rPr>
        <w:t>Moosarvi</w:t>
      </w:r>
      <w:proofErr w:type="spellEnd"/>
      <w:r w:rsidRPr="00903CBA">
        <w:rPr>
          <w:rFonts w:ascii="Calibri" w:hAnsi="Calibri" w:cs="Calibri"/>
          <w:sz w:val="20"/>
          <w:szCs w:val="20"/>
        </w:rPr>
        <w:t>, Leon, “</w:t>
      </w:r>
      <w:r w:rsidRPr="00903CBA">
        <w:rPr>
          <w:sz w:val="20"/>
          <w:szCs w:val="20"/>
        </w:rPr>
        <w:t xml:space="preserve">The Racialization of Muslim Converts in Britain and Their Experiences of </w:t>
      </w:r>
      <w:r w:rsidR="000D02E3">
        <w:rPr>
          <w:sz w:val="20"/>
          <w:szCs w:val="20"/>
        </w:rPr>
        <w:t>Islamophobia</w:t>
      </w:r>
      <w:r w:rsidRPr="00903CBA">
        <w:rPr>
          <w:sz w:val="20"/>
          <w:szCs w:val="20"/>
        </w:rPr>
        <w:t xml:space="preserve"> “, </w:t>
      </w:r>
      <w:r w:rsidRPr="00903CBA">
        <w:rPr>
          <w:i/>
          <w:sz w:val="20"/>
          <w:szCs w:val="20"/>
        </w:rPr>
        <w:t>Critical Sociology</w:t>
      </w:r>
      <w:r w:rsidRPr="00903CBA">
        <w:rPr>
          <w:sz w:val="20"/>
          <w:szCs w:val="20"/>
        </w:rPr>
        <w:t xml:space="preserve">, 41 (2015), 41-56 </w:t>
      </w:r>
      <w:r w:rsidRPr="00903CBA">
        <w:rPr>
          <w:rFonts w:ascii="Calibri" w:hAnsi="Calibri" w:cs="Calibri"/>
          <w:sz w:val="20"/>
          <w:szCs w:val="20"/>
        </w:rPr>
        <w:t xml:space="preserve">&lt;http://journals.sagepub.com.ezproxy.uwtsd.ac.uk/doi/pdf/10.1177/0896920513504601&gt; [accessed 1 May 2018] </w:t>
      </w:r>
    </w:p>
    <w:p w:rsidR="00343AD2" w:rsidRPr="00903CBA" w:rsidRDefault="00343AD2" w:rsidP="00343AD2">
      <w:pPr>
        <w:rPr>
          <w:rFonts w:ascii="Calibri" w:hAnsi="Calibri" w:cs="Calibri"/>
          <w:sz w:val="20"/>
          <w:szCs w:val="20"/>
        </w:rPr>
      </w:pPr>
    </w:p>
    <w:p w:rsidR="00343AD2" w:rsidRPr="00903CBA" w:rsidRDefault="00343AD2" w:rsidP="00343AD2">
      <w:pPr>
        <w:rPr>
          <w:sz w:val="20"/>
          <w:szCs w:val="20"/>
        </w:rPr>
      </w:pPr>
      <w:r w:rsidRPr="00903CBA">
        <w:rPr>
          <w:sz w:val="20"/>
          <w:szCs w:val="20"/>
        </w:rPr>
        <w:t xml:space="preserve">‘Punish a Muslim Day’ letter distributed in London. In </w:t>
      </w:r>
      <w:r w:rsidRPr="00903CBA">
        <w:rPr>
          <w:i/>
          <w:sz w:val="20"/>
          <w:szCs w:val="20"/>
        </w:rPr>
        <w:t>TellMAMA</w:t>
      </w:r>
      <w:r w:rsidRPr="00903CBA">
        <w:rPr>
          <w:sz w:val="20"/>
          <w:szCs w:val="20"/>
        </w:rPr>
        <w:t xml:space="preserve"> [online]., updated 9 March 2018, [cited 1 May 2018]. Available from: &lt;https://tellmamauk.org/punish-muslim-day-letter-distributed-london/&gt;</w:t>
      </w:r>
    </w:p>
    <w:p w:rsidR="00343AD2" w:rsidRPr="000F080B" w:rsidRDefault="00343AD2" w:rsidP="00343AD2">
      <w:pPr>
        <w:rPr>
          <w:rFonts w:ascii="Calibri" w:hAnsi="Calibri" w:cs="Calibri"/>
          <w:sz w:val="20"/>
          <w:szCs w:val="20"/>
        </w:rPr>
      </w:pPr>
    </w:p>
    <w:p w:rsidR="000F080B" w:rsidRPr="000F080B" w:rsidRDefault="000F080B" w:rsidP="00343AD2">
      <w:pPr>
        <w:rPr>
          <w:sz w:val="20"/>
          <w:szCs w:val="20"/>
        </w:rPr>
      </w:pPr>
      <w:r w:rsidRPr="000F080B">
        <w:rPr>
          <w:sz w:val="20"/>
          <w:szCs w:val="20"/>
        </w:rPr>
        <w:t xml:space="preserve">Religion in England and Wales 2011. In </w:t>
      </w:r>
      <w:r w:rsidRPr="000F080B">
        <w:rPr>
          <w:i/>
          <w:sz w:val="20"/>
          <w:szCs w:val="20"/>
        </w:rPr>
        <w:t>Office for National Statistics</w:t>
      </w:r>
      <w:r w:rsidRPr="000F080B">
        <w:rPr>
          <w:sz w:val="20"/>
          <w:szCs w:val="20"/>
        </w:rPr>
        <w:t xml:space="preserve"> [online]., updated 11 December 2012, [cited 1 May 2018]. Available from: &lt;https://www.ons.gov.uk/ons/rel/census/2011-census/key-statistics-for-local-authorities-in-england-and-wales/rpt-religion.html#tab-conclusions&gt;</w:t>
      </w:r>
    </w:p>
    <w:p w:rsidR="000F080B" w:rsidRPr="00903CBA" w:rsidRDefault="000F080B" w:rsidP="00343AD2">
      <w:pPr>
        <w:rPr>
          <w:rFonts w:ascii="Calibri" w:hAnsi="Calibri" w:cs="Calibri"/>
          <w:sz w:val="20"/>
          <w:szCs w:val="20"/>
        </w:rPr>
      </w:pPr>
    </w:p>
    <w:p w:rsidR="00343AD2" w:rsidRPr="00903CBA" w:rsidRDefault="00343AD2" w:rsidP="00343AD2">
      <w:pPr>
        <w:rPr>
          <w:sz w:val="20"/>
          <w:szCs w:val="20"/>
        </w:rPr>
      </w:pPr>
      <w:proofErr w:type="spellStart"/>
      <w:r w:rsidRPr="00903CBA">
        <w:rPr>
          <w:sz w:val="20"/>
          <w:szCs w:val="20"/>
        </w:rPr>
        <w:t>Rudgard</w:t>
      </w:r>
      <w:proofErr w:type="spellEnd"/>
      <w:r w:rsidRPr="00903CBA">
        <w:rPr>
          <w:sz w:val="20"/>
          <w:szCs w:val="20"/>
        </w:rPr>
        <w:t xml:space="preserve">, Olivia, “Fears of bullying drives Muslim children to being </w:t>
      </w:r>
      <w:proofErr w:type="spellStart"/>
      <w:r w:rsidRPr="00903CBA">
        <w:rPr>
          <w:sz w:val="20"/>
          <w:szCs w:val="20"/>
        </w:rPr>
        <w:t>homeschooled</w:t>
      </w:r>
      <w:proofErr w:type="spellEnd"/>
      <w:r w:rsidRPr="00903CBA">
        <w:rPr>
          <w:sz w:val="20"/>
          <w:szCs w:val="20"/>
        </w:rPr>
        <w:t xml:space="preserve">”, </w:t>
      </w:r>
      <w:r w:rsidRPr="00903CBA">
        <w:rPr>
          <w:i/>
          <w:sz w:val="20"/>
          <w:szCs w:val="20"/>
        </w:rPr>
        <w:t>The Telegraph</w:t>
      </w:r>
      <w:r w:rsidRPr="00903CBA">
        <w:rPr>
          <w:sz w:val="20"/>
          <w:szCs w:val="20"/>
        </w:rPr>
        <w:t>, 3 April 2018 &lt;https://www.telegraph.co.uk/news/2018/04/03/fears-bullying-drives-muslim-children-homeschooled/&gt; [accessed 1 May 2018]</w:t>
      </w:r>
    </w:p>
    <w:p w:rsidR="00343AD2" w:rsidRPr="00903CBA" w:rsidRDefault="00343AD2" w:rsidP="00343AD2">
      <w:pPr>
        <w:rPr>
          <w:rFonts w:ascii="Calibri" w:hAnsi="Calibri" w:cs="Calibri"/>
          <w:sz w:val="20"/>
          <w:szCs w:val="20"/>
        </w:rPr>
      </w:pPr>
    </w:p>
    <w:p w:rsidR="00343AD2" w:rsidRPr="00903CBA" w:rsidRDefault="00343AD2" w:rsidP="00343AD2">
      <w:pPr>
        <w:rPr>
          <w:sz w:val="20"/>
          <w:szCs w:val="20"/>
        </w:rPr>
      </w:pPr>
      <w:r w:rsidRPr="00903CBA">
        <w:rPr>
          <w:sz w:val="20"/>
          <w:szCs w:val="20"/>
        </w:rPr>
        <w:lastRenderedPageBreak/>
        <w:t xml:space="preserve">The Role of the Media. In </w:t>
      </w:r>
      <w:r w:rsidRPr="00903CBA">
        <w:rPr>
          <w:i/>
          <w:sz w:val="20"/>
          <w:szCs w:val="20"/>
        </w:rPr>
        <w:t xml:space="preserve">Centre for the Study of Islam in the UK: RE Teachers Resource Area </w:t>
      </w:r>
      <w:r w:rsidRPr="00903CBA">
        <w:rPr>
          <w:sz w:val="20"/>
          <w:szCs w:val="20"/>
        </w:rPr>
        <w:t>[online]. Cardiff University, [cited 1 May 2017]. Available from: &lt;http://sites.cardiff.ac.uk/islamukcentre/rera/online-teaching-resources/muslims-in-britain-online-course/module-4-contemporary-debates/the-role-of-the-media/&gt;</w:t>
      </w:r>
    </w:p>
    <w:p w:rsidR="00343AD2" w:rsidRPr="00AA47A0" w:rsidRDefault="00343AD2" w:rsidP="00343AD2">
      <w:pPr>
        <w:rPr>
          <w:sz w:val="20"/>
          <w:szCs w:val="20"/>
        </w:rPr>
      </w:pPr>
    </w:p>
    <w:p w:rsidR="00343AD2" w:rsidRPr="00AA47A0" w:rsidRDefault="00343AD2" w:rsidP="00343AD2">
      <w:pPr>
        <w:rPr>
          <w:rFonts w:ascii="Calibri" w:hAnsi="Calibri" w:cs="Calibri"/>
          <w:sz w:val="20"/>
          <w:szCs w:val="20"/>
        </w:rPr>
      </w:pPr>
      <w:proofErr w:type="spellStart"/>
      <w:r w:rsidRPr="00AA47A0">
        <w:rPr>
          <w:rFonts w:ascii="Calibri" w:hAnsi="Calibri" w:cs="Calibri"/>
          <w:sz w:val="20"/>
          <w:szCs w:val="20"/>
        </w:rPr>
        <w:t>Versi</w:t>
      </w:r>
      <w:proofErr w:type="spellEnd"/>
      <w:r w:rsidRPr="00AA47A0">
        <w:rPr>
          <w:rFonts w:ascii="Calibri" w:hAnsi="Calibri" w:cs="Calibri"/>
          <w:sz w:val="20"/>
          <w:szCs w:val="20"/>
        </w:rPr>
        <w:t xml:space="preserve">, </w:t>
      </w:r>
      <w:proofErr w:type="spellStart"/>
      <w:r w:rsidRPr="00AA47A0">
        <w:rPr>
          <w:rFonts w:ascii="Calibri" w:hAnsi="Calibri" w:cs="Calibri"/>
          <w:sz w:val="20"/>
          <w:szCs w:val="20"/>
        </w:rPr>
        <w:t>Miqdaad</w:t>
      </w:r>
      <w:proofErr w:type="spellEnd"/>
      <w:r w:rsidRPr="00AA47A0">
        <w:rPr>
          <w:rFonts w:ascii="Calibri" w:hAnsi="Calibri" w:cs="Calibri"/>
          <w:sz w:val="20"/>
          <w:szCs w:val="20"/>
        </w:rPr>
        <w:t>, ‘</w:t>
      </w:r>
      <w:r w:rsidRPr="00AA47A0">
        <w:rPr>
          <w:rFonts w:ascii="Calibri" w:eastAsia="Times New Roman" w:hAnsi="Calibri" w:cs="Calibri"/>
          <w:bCs/>
          <w:iCs/>
          <w:kern w:val="36"/>
          <w:sz w:val="20"/>
          <w:szCs w:val="20"/>
        </w:rPr>
        <w:t xml:space="preserve">Why the British media is responsible for the rise in </w:t>
      </w:r>
      <w:r w:rsidR="000D02E3">
        <w:rPr>
          <w:rFonts w:ascii="Calibri" w:eastAsia="Times New Roman" w:hAnsi="Calibri" w:cs="Calibri"/>
          <w:bCs/>
          <w:iCs/>
          <w:kern w:val="36"/>
          <w:sz w:val="20"/>
          <w:szCs w:val="20"/>
        </w:rPr>
        <w:t>Islamophobia</w:t>
      </w:r>
      <w:r w:rsidRPr="00AA47A0">
        <w:rPr>
          <w:rFonts w:ascii="Calibri" w:eastAsia="Times New Roman" w:hAnsi="Calibri" w:cs="Calibri"/>
          <w:bCs/>
          <w:iCs/>
          <w:kern w:val="36"/>
          <w:sz w:val="20"/>
          <w:szCs w:val="20"/>
        </w:rPr>
        <w:t xml:space="preserve"> in Britain’, </w:t>
      </w:r>
      <w:r w:rsidRPr="00AA47A0">
        <w:rPr>
          <w:rFonts w:ascii="Calibri" w:eastAsia="Times New Roman" w:hAnsi="Calibri" w:cs="Calibri"/>
          <w:bCs/>
          <w:i/>
          <w:iCs/>
          <w:kern w:val="36"/>
          <w:sz w:val="20"/>
          <w:szCs w:val="20"/>
        </w:rPr>
        <w:t xml:space="preserve">Independent, </w:t>
      </w:r>
      <w:r w:rsidRPr="00AA47A0">
        <w:rPr>
          <w:rFonts w:ascii="Calibri" w:eastAsia="Times New Roman" w:hAnsi="Calibri" w:cs="Calibri"/>
          <w:bCs/>
          <w:iCs/>
          <w:kern w:val="36"/>
          <w:sz w:val="20"/>
          <w:szCs w:val="20"/>
        </w:rPr>
        <w:t xml:space="preserve">4 April 2016, </w:t>
      </w:r>
      <w:r w:rsidRPr="00AA47A0">
        <w:rPr>
          <w:rFonts w:ascii="Calibri" w:hAnsi="Calibri" w:cs="Calibri"/>
          <w:sz w:val="20"/>
          <w:szCs w:val="20"/>
        </w:rPr>
        <w:t>&lt;https://www.independent.co.uk/voices/why-the-british-media-is-responsible-for-the-rise-in-</w:t>
      </w:r>
      <w:r w:rsidR="000D02E3">
        <w:rPr>
          <w:rFonts w:ascii="Calibri" w:hAnsi="Calibri" w:cs="Calibri"/>
          <w:sz w:val="20"/>
          <w:szCs w:val="20"/>
        </w:rPr>
        <w:t>Islamophobia</w:t>
      </w:r>
      <w:r w:rsidRPr="00AA47A0">
        <w:rPr>
          <w:rFonts w:ascii="Calibri" w:hAnsi="Calibri" w:cs="Calibri"/>
          <w:sz w:val="20"/>
          <w:szCs w:val="20"/>
        </w:rPr>
        <w:t>-in-britain-a6967546.html&gt; [accessed 1 May 2018]</w:t>
      </w:r>
    </w:p>
    <w:p w:rsidR="00343AD2" w:rsidRPr="00AA47A0" w:rsidRDefault="00343AD2" w:rsidP="00343AD2">
      <w:pPr>
        <w:rPr>
          <w:rFonts w:ascii="Calibri" w:hAnsi="Calibri" w:cs="Calibri"/>
          <w:sz w:val="20"/>
          <w:szCs w:val="20"/>
        </w:rPr>
      </w:pPr>
    </w:p>
    <w:p w:rsidR="00343AD2" w:rsidRPr="00AA47A0" w:rsidRDefault="00343AD2" w:rsidP="00343AD2">
      <w:pPr>
        <w:rPr>
          <w:rFonts w:ascii="Calibri" w:hAnsi="Calibri" w:cs="Calibri"/>
          <w:sz w:val="20"/>
          <w:szCs w:val="20"/>
          <w:lang w:val="en-US"/>
        </w:rPr>
      </w:pPr>
    </w:p>
    <w:p w:rsidR="00955981" w:rsidRDefault="00955981"/>
    <w:sectPr w:rsidR="00955981"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5CDC" w:rsidRDefault="00CB5CDC" w:rsidP="00F340B3">
      <w:r>
        <w:separator/>
      </w:r>
    </w:p>
  </w:endnote>
  <w:endnote w:type="continuationSeparator" w:id="0">
    <w:p w:rsidR="00CB5CDC" w:rsidRDefault="00CB5CDC" w:rsidP="00F34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5CDC" w:rsidRDefault="00CB5CDC" w:rsidP="00F340B3">
      <w:r>
        <w:separator/>
      </w:r>
    </w:p>
  </w:footnote>
  <w:footnote w:type="continuationSeparator" w:id="0">
    <w:p w:rsidR="00CB5CDC" w:rsidRDefault="00CB5CDC" w:rsidP="00F340B3">
      <w:r>
        <w:continuationSeparator/>
      </w:r>
    </w:p>
  </w:footnote>
  <w:footnote w:id="1">
    <w:p w:rsidR="00F340B3" w:rsidRPr="00903CBA" w:rsidRDefault="00F340B3" w:rsidP="00F340B3">
      <w:pPr>
        <w:pStyle w:val="FootnoteText"/>
        <w:rPr>
          <w:sz w:val="18"/>
          <w:szCs w:val="18"/>
          <w:lang w:val="en-US"/>
        </w:rPr>
      </w:pPr>
      <w:r w:rsidRPr="00903CBA">
        <w:rPr>
          <w:rStyle w:val="FootnoteReference"/>
          <w:sz w:val="18"/>
          <w:szCs w:val="18"/>
        </w:rPr>
        <w:footnoteRef/>
      </w:r>
      <w:r w:rsidRPr="00903CBA">
        <w:rPr>
          <w:sz w:val="18"/>
          <w:szCs w:val="18"/>
        </w:rPr>
        <w:t xml:space="preserve"> </w:t>
      </w:r>
      <w:r w:rsidR="00177D67" w:rsidRPr="00903CBA">
        <w:rPr>
          <w:i/>
          <w:sz w:val="18"/>
          <w:szCs w:val="18"/>
        </w:rPr>
        <w:t>Muslim Britain: Communities Under Pressure</w:t>
      </w:r>
      <w:r w:rsidR="00177D67" w:rsidRPr="00903CBA">
        <w:rPr>
          <w:sz w:val="18"/>
          <w:szCs w:val="18"/>
        </w:rPr>
        <w:t xml:space="preserve">, ed. by </w:t>
      </w:r>
      <w:r w:rsidRPr="00903CBA">
        <w:rPr>
          <w:sz w:val="18"/>
          <w:szCs w:val="18"/>
          <w:lang w:val="en-US"/>
        </w:rPr>
        <w:t>Tahir Abbas</w:t>
      </w:r>
      <w:r w:rsidR="00177D67" w:rsidRPr="00903CBA">
        <w:rPr>
          <w:sz w:val="18"/>
          <w:szCs w:val="18"/>
          <w:lang w:val="en-US"/>
        </w:rPr>
        <w:t>, (London: Zed, 2005), pp.</w:t>
      </w:r>
      <w:r w:rsidRPr="00903CBA">
        <w:rPr>
          <w:sz w:val="18"/>
          <w:szCs w:val="18"/>
          <w:lang w:val="en-US"/>
        </w:rPr>
        <w:t>18-19</w:t>
      </w:r>
      <w:r w:rsidR="00177D67" w:rsidRPr="00903CBA">
        <w:rPr>
          <w:sz w:val="18"/>
          <w:szCs w:val="18"/>
          <w:lang w:val="en-US"/>
        </w:rPr>
        <w:t xml:space="preserve">. </w:t>
      </w:r>
    </w:p>
  </w:footnote>
  <w:footnote w:id="2">
    <w:p w:rsidR="00F340B3" w:rsidRPr="00B717F5" w:rsidRDefault="00F340B3" w:rsidP="00F340B3">
      <w:pPr>
        <w:pStyle w:val="FootnoteText"/>
        <w:rPr>
          <w:lang w:val="en-US"/>
        </w:rPr>
      </w:pPr>
      <w:r w:rsidRPr="00903CBA">
        <w:rPr>
          <w:rStyle w:val="FootnoteReference"/>
          <w:sz w:val="18"/>
          <w:szCs w:val="18"/>
        </w:rPr>
        <w:footnoteRef/>
      </w:r>
      <w:r w:rsidRPr="00903CBA">
        <w:rPr>
          <w:sz w:val="18"/>
          <w:szCs w:val="18"/>
        </w:rPr>
        <w:t xml:space="preserve"> </w:t>
      </w:r>
      <w:r w:rsidR="00C24550" w:rsidRPr="00903CBA">
        <w:rPr>
          <w:sz w:val="18"/>
          <w:szCs w:val="18"/>
        </w:rPr>
        <w:t>Religion in England and Wales 2011</w:t>
      </w:r>
      <w:r w:rsidR="00BF5FD9" w:rsidRPr="00903CBA">
        <w:rPr>
          <w:sz w:val="18"/>
          <w:szCs w:val="18"/>
        </w:rPr>
        <w:t xml:space="preserve">. In </w:t>
      </w:r>
      <w:r w:rsidR="00BF5FD9" w:rsidRPr="00903CBA">
        <w:rPr>
          <w:i/>
          <w:sz w:val="18"/>
          <w:szCs w:val="18"/>
        </w:rPr>
        <w:t>Office for National Statistics</w:t>
      </w:r>
      <w:r w:rsidR="00BF5FD9" w:rsidRPr="00903CBA">
        <w:rPr>
          <w:sz w:val="18"/>
          <w:szCs w:val="18"/>
        </w:rPr>
        <w:t xml:space="preserve"> [online]., updated 11 December 2012, [cited 1 May 2018].</w:t>
      </w:r>
      <w:r w:rsidR="0072116E" w:rsidRPr="00903CBA">
        <w:rPr>
          <w:sz w:val="18"/>
          <w:szCs w:val="18"/>
        </w:rPr>
        <w:t xml:space="preserve"> </w:t>
      </w:r>
      <w:r w:rsidR="00464C3B" w:rsidRPr="00903CBA">
        <w:rPr>
          <w:sz w:val="18"/>
          <w:szCs w:val="18"/>
        </w:rPr>
        <w:t>Available from: &lt;</w:t>
      </w:r>
      <w:r w:rsidRPr="00903CBA">
        <w:rPr>
          <w:sz w:val="18"/>
          <w:szCs w:val="18"/>
        </w:rPr>
        <w:t>https://www.ons.gov.uk/ons/rel/census/2011-census/key-statistics-for-local-authorities-in-england-and-wales/rpt-religion.html#tab-conclusions</w:t>
      </w:r>
      <w:r w:rsidR="00464C3B" w:rsidRPr="00903CBA">
        <w:rPr>
          <w:sz w:val="18"/>
          <w:szCs w:val="18"/>
        </w:rPr>
        <w:t>&gt;</w:t>
      </w:r>
    </w:p>
  </w:footnote>
  <w:footnote w:id="3">
    <w:p w:rsidR="00A15B98" w:rsidRPr="00903CBA" w:rsidRDefault="00A15B98" w:rsidP="00464C3B">
      <w:pPr>
        <w:pStyle w:val="Heading3"/>
        <w:spacing w:before="0" w:beforeAutospacing="0" w:after="0" w:afterAutospacing="0"/>
        <w:rPr>
          <w:rFonts w:ascii="Calibri" w:hAnsi="Calibri" w:cs="Calibri"/>
          <w:b w:val="0"/>
          <w:bCs w:val="0"/>
          <w:color w:val="32322F"/>
          <w:sz w:val="18"/>
          <w:szCs w:val="18"/>
        </w:rPr>
      </w:pPr>
      <w:r w:rsidRPr="00903CBA">
        <w:rPr>
          <w:rStyle w:val="FootnoteReference"/>
          <w:rFonts w:ascii="Calibri" w:hAnsi="Calibri" w:cs="Calibri"/>
          <w:b w:val="0"/>
          <w:sz w:val="18"/>
          <w:szCs w:val="18"/>
        </w:rPr>
        <w:footnoteRef/>
      </w:r>
      <w:r w:rsidRPr="00903CBA">
        <w:rPr>
          <w:rFonts w:ascii="Calibri" w:hAnsi="Calibri" w:cs="Calibri"/>
          <w:b w:val="0"/>
          <w:sz w:val="18"/>
          <w:szCs w:val="18"/>
        </w:rPr>
        <w:t xml:space="preserve"> </w:t>
      </w:r>
      <w:r w:rsidRPr="00903CBA">
        <w:rPr>
          <w:rFonts w:ascii="Calibri" w:hAnsi="Calibri" w:cs="Calibri"/>
          <w:b w:val="0"/>
          <w:sz w:val="18"/>
          <w:szCs w:val="18"/>
          <w:lang w:val="en-US"/>
        </w:rPr>
        <w:t xml:space="preserve">Sophie </w:t>
      </w:r>
      <w:proofErr w:type="spellStart"/>
      <w:r w:rsidRPr="00903CBA">
        <w:rPr>
          <w:rFonts w:ascii="Calibri" w:hAnsi="Calibri" w:cs="Calibri"/>
          <w:b w:val="0"/>
          <w:sz w:val="18"/>
          <w:szCs w:val="18"/>
          <w:lang w:val="en-US"/>
        </w:rPr>
        <w:t>Gilliat</w:t>
      </w:r>
      <w:proofErr w:type="spellEnd"/>
      <w:r w:rsidRPr="00903CBA">
        <w:rPr>
          <w:rFonts w:ascii="Calibri" w:hAnsi="Calibri" w:cs="Calibri"/>
          <w:b w:val="0"/>
          <w:sz w:val="18"/>
          <w:szCs w:val="18"/>
          <w:lang w:val="en-US"/>
        </w:rPr>
        <w:t>-Ray</w:t>
      </w:r>
      <w:r w:rsidR="00464C3B" w:rsidRPr="00903CBA">
        <w:rPr>
          <w:rFonts w:ascii="Calibri" w:hAnsi="Calibri" w:cs="Calibri"/>
          <w:b w:val="0"/>
          <w:sz w:val="18"/>
          <w:szCs w:val="18"/>
          <w:lang w:val="en-US"/>
        </w:rPr>
        <w:t xml:space="preserve">, </w:t>
      </w:r>
      <w:r w:rsidR="00464C3B" w:rsidRPr="00903CBA">
        <w:rPr>
          <w:rFonts w:ascii="Calibri" w:hAnsi="Calibri" w:cs="Calibri"/>
          <w:b w:val="0"/>
          <w:i/>
          <w:sz w:val="18"/>
          <w:szCs w:val="18"/>
          <w:lang w:val="en-US"/>
        </w:rPr>
        <w:t>Muslims in Britain: An Introduction</w:t>
      </w:r>
      <w:r w:rsidR="00464C3B" w:rsidRPr="00903CBA">
        <w:rPr>
          <w:rFonts w:ascii="Calibri" w:hAnsi="Calibri" w:cs="Calibri"/>
          <w:b w:val="0"/>
          <w:sz w:val="18"/>
          <w:szCs w:val="18"/>
          <w:lang w:val="en-US"/>
        </w:rPr>
        <w:t>, (</w:t>
      </w:r>
      <w:r w:rsidR="00464C3B" w:rsidRPr="00903CBA">
        <w:rPr>
          <w:rFonts w:ascii="Calibri" w:hAnsi="Calibri" w:cs="Calibri"/>
          <w:b w:val="0"/>
          <w:bCs w:val="0"/>
          <w:sz w:val="18"/>
          <w:szCs w:val="18"/>
        </w:rPr>
        <w:t>Cambridge; New York: Cambridge University Press, 2010)</w:t>
      </w:r>
      <w:r w:rsidR="00F81F68" w:rsidRPr="00903CBA">
        <w:rPr>
          <w:rFonts w:ascii="Calibri" w:hAnsi="Calibri" w:cs="Calibri"/>
          <w:b w:val="0"/>
          <w:bCs w:val="0"/>
          <w:sz w:val="18"/>
          <w:szCs w:val="18"/>
        </w:rPr>
        <w:t>, p.235.</w:t>
      </w:r>
    </w:p>
  </w:footnote>
  <w:footnote w:id="4">
    <w:p w:rsidR="00A15B98" w:rsidRPr="00903CBA" w:rsidRDefault="00A15B98" w:rsidP="00A15B98">
      <w:pPr>
        <w:pStyle w:val="FootnoteText"/>
        <w:rPr>
          <w:sz w:val="18"/>
          <w:szCs w:val="18"/>
          <w:lang w:val="en-US"/>
        </w:rPr>
      </w:pPr>
      <w:r w:rsidRPr="00903CBA">
        <w:rPr>
          <w:rStyle w:val="FootnoteReference"/>
          <w:sz w:val="18"/>
          <w:szCs w:val="18"/>
        </w:rPr>
        <w:footnoteRef/>
      </w:r>
      <w:r w:rsidRPr="00903CBA">
        <w:rPr>
          <w:sz w:val="18"/>
          <w:szCs w:val="18"/>
        </w:rPr>
        <w:t xml:space="preserve"> </w:t>
      </w:r>
      <w:r w:rsidR="00F81F68" w:rsidRPr="00903CBA">
        <w:rPr>
          <w:sz w:val="18"/>
          <w:szCs w:val="18"/>
        </w:rPr>
        <w:t xml:space="preserve">The Role of the Media. In </w:t>
      </w:r>
      <w:r w:rsidR="00F81F68" w:rsidRPr="00903CBA">
        <w:rPr>
          <w:i/>
          <w:sz w:val="18"/>
          <w:szCs w:val="18"/>
        </w:rPr>
        <w:t xml:space="preserve">Centre for the Study of Islam in the UK: RE Teachers Resource Area </w:t>
      </w:r>
      <w:r w:rsidR="00F81F68" w:rsidRPr="00903CBA">
        <w:rPr>
          <w:sz w:val="18"/>
          <w:szCs w:val="18"/>
        </w:rPr>
        <w:t xml:space="preserve">[online]. Cardiff University, </w:t>
      </w:r>
      <w:r w:rsidR="00C35CEF" w:rsidRPr="00903CBA">
        <w:rPr>
          <w:sz w:val="18"/>
          <w:szCs w:val="18"/>
        </w:rPr>
        <w:t xml:space="preserve">[cited 1 May 2018]. </w:t>
      </w:r>
      <w:r w:rsidR="00F81F68" w:rsidRPr="00903CBA">
        <w:rPr>
          <w:sz w:val="18"/>
          <w:szCs w:val="18"/>
        </w:rPr>
        <w:t xml:space="preserve">Available from: </w:t>
      </w:r>
      <w:r w:rsidR="009A61FD" w:rsidRPr="00903CBA">
        <w:rPr>
          <w:sz w:val="18"/>
          <w:szCs w:val="18"/>
        </w:rPr>
        <w:t>&lt;</w:t>
      </w:r>
      <w:r w:rsidRPr="00903CBA">
        <w:rPr>
          <w:sz w:val="18"/>
          <w:szCs w:val="18"/>
        </w:rPr>
        <w:t>http://sites.cardiff.ac.uk/islamukcentre/rera/online-teaching-resources/muslims-in-britain-online-course/module-4-contemporary-debates/the-role-of-the-media/</w:t>
      </w:r>
      <w:r w:rsidR="009A61FD" w:rsidRPr="00903CBA">
        <w:rPr>
          <w:sz w:val="18"/>
          <w:szCs w:val="18"/>
        </w:rPr>
        <w:t>&gt;</w:t>
      </w:r>
    </w:p>
  </w:footnote>
  <w:footnote w:id="5">
    <w:p w:rsidR="00A15B98" w:rsidRPr="00903CBA" w:rsidRDefault="00A15B98" w:rsidP="00A15B98">
      <w:pPr>
        <w:pStyle w:val="FootnoteText"/>
        <w:rPr>
          <w:sz w:val="18"/>
          <w:szCs w:val="18"/>
          <w:lang w:val="en-US"/>
        </w:rPr>
      </w:pPr>
      <w:r w:rsidRPr="00903CBA">
        <w:rPr>
          <w:rStyle w:val="FootnoteReference"/>
          <w:sz w:val="18"/>
          <w:szCs w:val="18"/>
        </w:rPr>
        <w:footnoteRef/>
      </w:r>
      <w:r w:rsidRPr="00903CBA">
        <w:rPr>
          <w:sz w:val="18"/>
          <w:szCs w:val="18"/>
        </w:rPr>
        <w:t xml:space="preserve"> </w:t>
      </w:r>
      <w:r w:rsidRPr="00903CBA">
        <w:rPr>
          <w:sz w:val="18"/>
          <w:szCs w:val="18"/>
          <w:lang w:val="en-US"/>
        </w:rPr>
        <w:t xml:space="preserve">Abbas, </w:t>
      </w:r>
      <w:r w:rsidRPr="00903CBA">
        <w:rPr>
          <w:i/>
          <w:sz w:val="18"/>
          <w:szCs w:val="18"/>
          <w:lang w:val="en-US"/>
        </w:rPr>
        <w:t xml:space="preserve">Muslim </w:t>
      </w:r>
      <w:r w:rsidR="00F81F68" w:rsidRPr="00903CBA">
        <w:rPr>
          <w:i/>
          <w:sz w:val="18"/>
          <w:szCs w:val="18"/>
          <w:lang w:val="en-US"/>
        </w:rPr>
        <w:t>Britain:</w:t>
      </w:r>
      <w:r w:rsidRPr="00903CBA">
        <w:rPr>
          <w:i/>
          <w:sz w:val="18"/>
          <w:szCs w:val="18"/>
          <w:lang w:val="en-US"/>
        </w:rPr>
        <w:t xml:space="preserve"> Communities Under Pressure</w:t>
      </w:r>
      <w:r w:rsidR="00C35CEF" w:rsidRPr="00903CBA">
        <w:rPr>
          <w:i/>
          <w:sz w:val="18"/>
          <w:szCs w:val="18"/>
          <w:lang w:val="en-US"/>
        </w:rPr>
        <w:t xml:space="preserve">, </w:t>
      </w:r>
      <w:r w:rsidR="00C35CEF" w:rsidRPr="00903CBA">
        <w:rPr>
          <w:sz w:val="18"/>
          <w:szCs w:val="18"/>
          <w:lang w:val="en-US"/>
        </w:rPr>
        <w:t>p.109.</w:t>
      </w:r>
    </w:p>
  </w:footnote>
  <w:footnote w:id="6">
    <w:p w:rsidR="00A15B98" w:rsidRPr="00903CBA" w:rsidRDefault="00A15B98" w:rsidP="00A5294D">
      <w:pPr>
        <w:rPr>
          <w:rFonts w:ascii="Calibri" w:hAnsi="Calibri" w:cs="Calibri"/>
          <w:sz w:val="18"/>
          <w:szCs w:val="18"/>
          <w:lang w:val="en-US"/>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0D02E3">
        <w:rPr>
          <w:rFonts w:ascii="Calibri" w:hAnsi="Calibri" w:cs="Calibri"/>
          <w:i/>
          <w:sz w:val="18"/>
          <w:szCs w:val="18"/>
        </w:rPr>
        <w:t>Islamophobia</w:t>
      </w:r>
      <w:r w:rsidR="00C35CEF" w:rsidRPr="00903CBA">
        <w:rPr>
          <w:rFonts w:ascii="Calibri" w:hAnsi="Calibri" w:cs="Calibri"/>
          <w:i/>
          <w:sz w:val="18"/>
          <w:szCs w:val="18"/>
        </w:rPr>
        <w:t>: Still a challenge for us all</w:t>
      </w:r>
      <w:r w:rsidR="000E416D" w:rsidRPr="00903CBA">
        <w:rPr>
          <w:rFonts w:ascii="Calibri" w:hAnsi="Calibri" w:cs="Calibri"/>
          <w:i/>
          <w:sz w:val="18"/>
          <w:szCs w:val="18"/>
        </w:rPr>
        <w:t>,</w:t>
      </w:r>
      <w:r w:rsidR="000E416D" w:rsidRPr="00903CBA">
        <w:rPr>
          <w:rFonts w:ascii="Calibri" w:hAnsi="Calibri" w:cs="Calibri"/>
          <w:sz w:val="18"/>
          <w:szCs w:val="18"/>
        </w:rPr>
        <w:t xml:space="preserve"> ed. by Farah Elahi and Omar Khan, (London: Runnymede, 2017) &lt;https://www.runnymedetrust.org/uploads/</w:t>
      </w:r>
      <w:r w:rsidR="000D02E3">
        <w:rPr>
          <w:rFonts w:ascii="Calibri" w:hAnsi="Calibri" w:cs="Calibri"/>
          <w:sz w:val="18"/>
          <w:szCs w:val="18"/>
        </w:rPr>
        <w:t>Islamophobia</w:t>
      </w:r>
      <w:r w:rsidR="000E416D" w:rsidRPr="00903CBA">
        <w:rPr>
          <w:rFonts w:ascii="Calibri" w:hAnsi="Calibri" w:cs="Calibri"/>
          <w:sz w:val="18"/>
          <w:szCs w:val="18"/>
        </w:rPr>
        <w:t>%20Report%202018%20FINAL.pdf&gt; [accessed 1 May 2018].</w:t>
      </w:r>
    </w:p>
  </w:footnote>
  <w:footnote w:id="7">
    <w:p w:rsidR="00A15B98" w:rsidRPr="00A5294D" w:rsidRDefault="00A15B98" w:rsidP="00A5294D">
      <w:pPr>
        <w:rPr>
          <w:rFonts w:ascii="Calibri" w:hAnsi="Calibri" w:cs="Calibri"/>
          <w:sz w:val="20"/>
          <w:szCs w:val="20"/>
          <w:lang w:val="en-US"/>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C35CEF" w:rsidRPr="00903CBA">
        <w:rPr>
          <w:rFonts w:ascii="Calibri" w:hAnsi="Calibri" w:cs="Calibri"/>
          <w:sz w:val="18"/>
          <w:szCs w:val="18"/>
        </w:rPr>
        <w:t>The Role of the Media.</w:t>
      </w:r>
      <w:r w:rsidR="00343AD2">
        <w:rPr>
          <w:rFonts w:ascii="Calibri" w:hAnsi="Calibri" w:cs="Calibri"/>
          <w:sz w:val="20"/>
          <w:szCs w:val="20"/>
        </w:rPr>
        <w:t xml:space="preserve"> </w:t>
      </w:r>
    </w:p>
  </w:footnote>
  <w:footnote w:id="8">
    <w:p w:rsidR="00D34B7D" w:rsidRPr="00903CBA" w:rsidRDefault="00D34B7D" w:rsidP="00D34B7D">
      <w:pPr>
        <w:rPr>
          <w:rFonts w:ascii="Calibri" w:hAnsi="Calibri" w:cs="Calibri"/>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Christopher Mathias, ‘How </w:t>
      </w:r>
      <w:proofErr w:type="gramStart"/>
      <w:r w:rsidRPr="00903CBA">
        <w:rPr>
          <w:rFonts w:ascii="Calibri" w:hAnsi="Calibri" w:cs="Calibri"/>
          <w:sz w:val="18"/>
          <w:szCs w:val="18"/>
        </w:rPr>
        <w:t>The</w:t>
      </w:r>
      <w:proofErr w:type="gramEnd"/>
      <w:r w:rsidRPr="00903CBA">
        <w:rPr>
          <w:rFonts w:ascii="Calibri" w:hAnsi="Calibri" w:cs="Calibri"/>
          <w:sz w:val="18"/>
          <w:szCs w:val="18"/>
        </w:rPr>
        <w:t xml:space="preserve"> British Media Helps Radicalize People Against Islam’, </w:t>
      </w:r>
      <w:r w:rsidRPr="00903CBA">
        <w:rPr>
          <w:rFonts w:ascii="Calibri" w:hAnsi="Calibri" w:cs="Calibri"/>
          <w:i/>
          <w:sz w:val="18"/>
          <w:szCs w:val="18"/>
        </w:rPr>
        <w:t>Huffington Post</w:t>
      </w:r>
      <w:r w:rsidRPr="00903CBA">
        <w:rPr>
          <w:rFonts w:ascii="Calibri" w:hAnsi="Calibri" w:cs="Calibri"/>
          <w:sz w:val="18"/>
          <w:szCs w:val="18"/>
        </w:rPr>
        <w:t>, 21 June 2017, &lt;https://www.huffingtonpost.co.uk/entry/darren-osborne-</w:t>
      </w:r>
      <w:r w:rsidR="000D02E3">
        <w:rPr>
          <w:rFonts w:ascii="Calibri" w:hAnsi="Calibri" w:cs="Calibri"/>
          <w:sz w:val="18"/>
          <w:szCs w:val="18"/>
        </w:rPr>
        <w:t>Islamophobia</w:t>
      </w:r>
      <w:r w:rsidRPr="00903CBA">
        <w:rPr>
          <w:rFonts w:ascii="Calibri" w:hAnsi="Calibri" w:cs="Calibri"/>
          <w:sz w:val="18"/>
          <w:szCs w:val="18"/>
        </w:rPr>
        <w:t>-in-uk-media_us_594982bee4b00cdb99cb01b9&gt; [accessed 1 May 2018]</w:t>
      </w:r>
    </w:p>
  </w:footnote>
  <w:footnote w:id="9">
    <w:p w:rsidR="00A15B98" w:rsidRPr="00903CBA" w:rsidRDefault="00A15B98" w:rsidP="00A5294D">
      <w:pPr>
        <w:rPr>
          <w:rFonts w:ascii="Calibri" w:eastAsia="Times New Roman" w:hAnsi="Calibri" w:cs="Calibri"/>
          <w:bCs/>
          <w:iCs/>
          <w:color w:val="281E1E"/>
          <w:kern w:val="36"/>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proofErr w:type="spellStart"/>
      <w:r w:rsidR="00A5294D" w:rsidRPr="00903CBA">
        <w:rPr>
          <w:rFonts w:ascii="Calibri" w:hAnsi="Calibri" w:cs="Calibri"/>
          <w:sz w:val="18"/>
          <w:szCs w:val="18"/>
        </w:rPr>
        <w:t>Miqdaad</w:t>
      </w:r>
      <w:proofErr w:type="spellEnd"/>
      <w:r w:rsidR="00A5294D" w:rsidRPr="00903CBA">
        <w:rPr>
          <w:rFonts w:ascii="Calibri" w:hAnsi="Calibri" w:cs="Calibri"/>
          <w:sz w:val="18"/>
          <w:szCs w:val="18"/>
        </w:rPr>
        <w:t xml:space="preserve"> </w:t>
      </w:r>
      <w:proofErr w:type="spellStart"/>
      <w:r w:rsidR="00A5294D" w:rsidRPr="00903CBA">
        <w:rPr>
          <w:rFonts w:ascii="Calibri" w:hAnsi="Calibri" w:cs="Calibri"/>
          <w:sz w:val="18"/>
          <w:szCs w:val="18"/>
        </w:rPr>
        <w:t>Versi</w:t>
      </w:r>
      <w:proofErr w:type="spellEnd"/>
      <w:r w:rsidR="00A5294D" w:rsidRPr="00903CBA">
        <w:rPr>
          <w:rFonts w:ascii="Calibri" w:hAnsi="Calibri" w:cs="Calibri"/>
          <w:sz w:val="18"/>
          <w:szCs w:val="18"/>
        </w:rPr>
        <w:t>, ‘</w:t>
      </w:r>
      <w:r w:rsidR="00A5294D" w:rsidRPr="00903CBA">
        <w:rPr>
          <w:rFonts w:ascii="Calibri" w:eastAsia="Times New Roman" w:hAnsi="Calibri" w:cs="Calibri"/>
          <w:bCs/>
          <w:iCs/>
          <w:color w:val="281E1E"/>
          <w:kern w:val="36"/>
          <w:sz w:val="18"/>
          <w:szCs w:val="18"/>
        </w:rPr>
        <w:t xml:space="preserve">Why the British media is responsible for the rise in </w:t>
      </w:r>
      <w:r w:rsidR="000D02E3">
        <w:rPr>
          <w:rFonts w:ascii="Calibri" w:eastAsia="Times New Roman" w:hAnsi="Calibri" w:cs="Calibri"/>
          <w:bCs/>
          <w:iCs/>
          <w:color w:val="281E1E"/>
          <w:kern w:val="36"/>
          <w:sz w:val="18"/>
          <w:szCs w:val="18"/>
        </w:rPr>
        <w:t>Islamophobia</w:t>
      </w:r>
      <w:r w:rsidR="00A5294D" w:rsidRPr="00903CBA">
        <w:rPr>
          <w:rFonts w:ascii="Calibri" w:eastAsia="Times New Roman" w:hAnsi="Calibri" w:cs="Calibri"/>
          <w:bCs/>
          <w:iCs/>
          <w:color w:val="281E1E"/>
          <w:kern w:val="36"/>
          <w:sz w:val="18"/>
          <w:szCs w:val="18"/>
        </w:rPr>
        <w:t xml:space="preserve"> in Britain’, </w:t>
      </w:r>
      <w:r w:rsidR="00A5294D" w:rsidRPr="00903CBA">
        <w:rPr>
          <w:rFonts w:ascii="Calibri" w:eastAsia="Times New Roman" w:hAnsi="Calibri" w:cs="Calibri"/>
          <w:bCs/>
          <w:i/>
          <w:iCs/>
          <w:color w:val="281E1E"/>
          <w:kern w:val="36"/>
          <w:sz w:val="18"/>
          <w:szCs w:val="18"/>
        </w:rPr>
        <w:t xml:space="preserve">Independent, </w:t>
      </w:r>
      <w:r w:rsidR="00351BC2" w:rsidRPr="00903CBA">
        <w:rPr>
          <w:rFonts w:ascii="Calibri" w:eastAsia="Times New Roman" w:hAnsi="Calibri" w:cs="Calibri"/>
          <w:bCs/>
          <w:iCs/>
          <w:color w:val="281E1E"/>
          <w:kern w:val="36"/>
          <w:sz w:val="18"/>
          <w:szCs w:val="18"/>
        </w:rPr>
        <w:t>4 April 2016,</w:t>
      </w:r>
      <w:r w:rsidR="00A5294D" w:rsidRPr="00903CBA">
        <w:rPr>
          <w:rFonts w:ascii="Calibri" w:eastAsia="Times New Roman" w:hAnsi="Calibri" w:cs="Calibri"/>
          <w:bCs/>
          <w:iCs/>
          <w:color w:val="281E1E"/>
          <w:kern w:val="36"/>
          <w:sz w:val="18"/>
          <w:szCs w:val="18"/>
        </w:rPr>
        <w:t xml:space="preserve"> </w:t>
      </w:r>
      <w:r w:rsidR="00487CAE" w:rsidRPr="00903CBA">
        <w:rPr>
          <w:rFonts w:ascii="Calibri" w:hAnsi="Calibri" w:cs="Calibri"/>
          <w:sz w:val="18"/>
          <w:szCs w:val="18"/>
        </w:rPr>
        <w:t>&lt;</w:t>
      </w:r>
      <w:r w:rsidRPr="00903CBA">
        <w:rPr>
          <w:rFonts w:ascii="Calibri" w:hAnsi="Calibri" w:cs="Calibri"/>
          <w:sz w:val="18"/>
          <w:szCs w:val="18"/>
        </w:rPr>
        <w:t>https://www.independent.co.uk/voices/why-the-british-media-is-responsible-for-the-rise-in-</w:t>
      </w:r>
      <w:r w:rsidR="000D02E3">
        <w:rPr>
          <w:rFonts w:ascii="Calibri" w:hAnsi="Calibri" w:cs="Calibri"/>
          <w:sz w:val="18"/>
          <w:szCs w:val="18"/>
        </w:rPr>
        <w:t>Islamophobia</w:t>
      </w:r>
      <w:r w:rsidRPr="00903CBA">
        <w:rPr>
          <w:rFonts w:ascii="Calibri" w:hAnsi="Calibri" w:cs="Calibri"/>
          <w:sz w:val="18"/>
          <w:szCs w:val="18"/>
        </w:rPr>
        <w:t>-in-britain-a6967546.html</w:t>
      </w:r>
      <w:r w:rsidR="00487CAE" w:rsidRPr="00903CBA">
        <w:rPr>
          <w:rFonts w:ascii="Calibri" w:hAnsi="Calibri" w:cs="Calibri"/>
          <w:sz w:val="18"/>
          <w:szCs w:val="18"/>
        </w:rPr>
        <w:t xml:space="preserve">&gt; [accessed </w:t>
      </w:r>
      <w:r w:rsidR="00A5294D" w:rsidRPr="00903CBA">
        <w:rPr>
          <w:rFonts w:ascii="Calibri" w:hAnsi="Calibri" w:cs="Calibri"/>
          <w:sz w:val="18"/>
          <w:szCs w:val="18"/>
        </w:rPr>
        <w:t>1 May 2018</w:t>
      </w:r>
      <w:r w:rsidR="00487CAE" w:rsidRPr="00903CBA">
        <w:rPr>
          <w:rFonts w:ascii="Calibri" w:hAnsi="Calibri" w:cs="Calibri"/>
          <w:sz w:val="18"/>
          <w:szCs w:val="18"/>
        </w:rPr>
        <w:t>]</w:t>
      </w:r>
    </w:p>
  </w:footnote>
  <w:footnote w:id="10">
    <w:p w:rsidR="00A15B98" w:rsidRPr="00903CBA" w:rsidRDefault="00A15B98" w:rsidP="00A5294D">
      <w:pPr>
        <w:rPr>
          <w:rFonts w:ascii="Calibri" w:hAnsi="Calibri" w:cs="Calibri"/>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D34B7D" w:rsidRPr="00903CBA">
        <w:rPr>
          <w:rFonts w:ascii="Calibri" w:hAnsi="Calibri" w:cs="Calibri"/>
          <w:sz w:val="18"/>
          <w:szCs w:val="18"/>
        </w:rPr>
        <w:t xml:space="preserve">Mathias, </w:t>
      </w:r>
      <w:r w:rsidR="00351BC2" w:rsidRPr="00903CBA">
        <w:rPr>
          <w:rFonts w:ascii="Calibri" w:hAnsi="Calibri" w:cs="Calibri"/>
          <w:sz w:val="18"/>
          <w:szCs w:val="18"/>
        </w:rPr>
        <w:t xml:space="preserve">‘How </w:t>
      </w:r>
      <w:proofErr w:type="gramStart"/>
      <w:r w:rsidR="00351BC2" w:rsidRPr="00903CBA">
        <w:rPr>
          <w:rFonts w:ascii="Calibri" w:hAnsi="Calibri" w:cs="Calibri"/>
          <w:sz w:val="18"/>
          <w:szCs w:val="18"/>
        </w:rPr>
        <w:t>The</w:t>
      </w:r>
      <w:proofErr w:type="gramEnd"/>
      <w:r w:rsidR="00351BC2" w:rsidRPr="00903CBA">
        <w:rPr>
          <w:rFonts w:ascii="Calibri" w:hAnsi="Calibri" w:cs="Calibri"/>
          <w:sz w:val="18"/>
          <w:szCs w:val="18"/>
        </w:rPr>
        <w:t xml:space="preserve"> British Media Helps Radicalize People Against Islam’</w:t>
      </w:r>
    </w:p>
  </w:footnote>
  <w:footnote w:id="11">
    <w:p w:rsidR="0054439D" w:rsidRPr="00903CBA" w:rsidRDefault="0054439D" w:rsidP="00CA28C7">
      <w:pPr>
        <w:rPr>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CA28C7" w:rsidRPr="00903CBA">
        <w:rPr>
          <w:rFonts w:ascii="Calibri" w:hAnsi="Calibri" w:cs="Calibri"/>
          <w:sz w:val="18"/>
          <w:szCs w:val="18"/>
        </w:rPr>
        <w:t xml:space="preserve">Leon, </w:t>
      </w:r>
      <w:proofErr w:type="spellStart"/>
      <w:r w:rsidR="00CA28C7" w:rsidRPr="00903CBA">
        <w:rPr>
          <w:rFonts w:ascii="Calibri" w:hAnsi="Calibri" w:cs="Calibri"/>
          <w:sz w:val="18"/>
          <w:szCs w:val="18"/>
        </w:rPr>
        <w:t>Moosarvi</w:t>
      </w:r>
      <w:proofErr w:type="spellEnd"/>
      <w:r w:rsidR="00CA28C7" w:rsidRPr="00903CBA">
        <w:rPr>
          <w:rFonts w:ascii="Calibri" w:hAnsi="Calibri" w:cs="Calibri"/>
          <w:sz w:val="18"/>
          <w:szCs w:val="18"/>
        </w:rPr>
        <w:t>, “</w:t>
      </w:r>
      <w:r w:rsidR="00CA28C7" w:rsidRPr="00903CBA">
        <w:rPr>
          <w:sz w:val="18"/>
          <w:szCs w:val="18"/>
        </w:rPr>
        <w:t xml:space="preserve">The Racialization of Muslim Converts in Britain and Their Experiences of </w:t>
      </w:r>
      <w:r w:rsidR="000D02E3">
        <w:rPr>
          <w:sz w:val="18"/>
          <w:szCs w:val="18"/>
        </w:rPr>
        <w:t>Islamophobia</w:t>
      </w:r>
      <w:r w:rsidR="00CA28C7" w:rsidRPr="00903CBA">
        <w:rPr>
          <w:sz w:val="18"/>
          <w:szCs w:val="18"/>
        </w:rPr>
        <w:t xml:space="preserve"> “, </w:t>
      </w:r>
      <w:r w:rsidR="00CA28C7" w:rsidRPr="00903CBA">
        <w:rPr>
          <w:i/>
          <w:sz w:val="18"/>
          <w:szCs w:val="18"/>
        </w:rPr>
        <w:t>Critical Sociology</w:t>
      </w:r>
      <w:r w:rsidR="00CA28C7" w:rsidRPr="00903CBA">
        <w:rPr>
          <w:sz w:val="18"/>
          <w:szCs w:val="18"/>
        </w:rPr>
        <w:t xml:space="preserve">, 41 (2015), 41-56 </w:t>
      </w:r>
      <w:r w:rsidR="00CA28C7" w:rsidRPr="00903CBA">
        <w:rPr>
          <w:rFonts w:ascii="Calibri" w:hAnsi="Calibri" w:cs="Calibri"/>
          <w:sz w:val="18"/>
          <w:szCs w:val="18"/>
        </w:rPr>
        <w:t>&lt;</w:t>
      </w:r>
      <w:r w:rsidR="00492E43" w:rsidRPr="00903CBA">
        <w:rPr>
          <w:rFonts w:ascii="Calibri" w:hAnsi="Calibri" w:cs="Calibri"/>
          <w:sz w:val="18"/>
          <w:szCs w:val="18"/>
        </w:rPr>
        <w:t>http://journals.sagepub.com.ezproxy.uwtsd.ac.uk/doi/pdf/10.1177/0896920513504601</w:t>
      </w:r>
      <w:r w:rsidR="00CA28C7" w:rsidRPr="00903CBA">
        <w:rPr>
          <w:rFonts w:ascii="Calibri" w:hAnsi="Calibri" w:cs="Calibri"/>
          <w:sz w:val="18"/>
          <w:szCs w:val="18"/>
        </w:rPr>
        <w:t>&gt;</w:t>
      </w:r>
      <w:r w:rsidR="00492E43" w:rsidRPr="00903CBA">
        <w:rPr>
          <w:rFonts w:ascii="Calibri" w:hAnsi="Calibri" w:cs="Calibri"/>
          <w:sz w:val="18"/>
          <w:szCs w:val="18"/>
        </w:rPr>
        <w:t xml:space="preserve"> [accessed 1 May 2018]</w:t>
      </w:r>
      <w:r w:rsidR="00CA28C7" w:rsidRPr="00903CBA">
        <w:rPr>
          <w:rFonts w:ascii="Calibri" w:hAnsi="Calibri" w:cs="Calibri"/>
          <w:sz w:val="18"/>
          <w:szCs w:val="18"/>
        </w:rPr>
        <w:t xml:space="preserve"> (p. 41)</w:t>
      </w:r>
    </w:p>
  </w:footnote>
  <w:footnote w:id="12">
    <w:p w:rsidR="0054439D" w:rsidRPr="00903CBA" w:rsidRDefault="0054439D" w:rsidP="00A5294D">
      <w:pPr>
        <w:rPr>
          <w:rFonts w:ascii="Calibri" w:hAnsi="Calibri" w:cs="Calibri"/>
          <w:sz w:val="18"/>
          <w:szCs w:val="18"/>
          <w:lang w:val="en-US"/>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0D02E3">
        <w:rPr>
          <w:rFonts w:ascii="Calibri" w:hAnsi="Calibri" w:cs="Calibri"/>
          <w:sz w:val="18"/>
          <w:szCs w:val="18"/>
        </w:rPr>
        <w:t>Islamophobia</w:t>
      </w:r>
      <w:r w:rsidR="00204799" w:rsidRPr="00903CBA">
        <w:rPr>
          <w:rFonts w:ascii="Calibri" w:hAnsi="Calibri" w:cs="Calibri"/>
          <w:sz w:val="18"/>
          <w:szCs w:val="18"/>
        </w:rPr>
        <w:t xml:space="preserve">. In </w:t>
      </w:r>
      <w:r w:rsidR="00204799" w:rsidRPr="00903CBA">
        <w:rPr>
          <w:rFonts w:ascii="Calibri" w:hAnsi="Calibri" w:cs="Calibri"/>
          <w:i/>
          <w:sz w:val="18"/>
          <w:szCs w:val="18"/>
        </w:rPr>
        <w:t xml:space="preserve">Oxford Living Dictionaries </w:t>
      </w:r>
      <w:r w:rsidR="00204799" w:rsidRPr="00903CBA">
        <w:rPr>
          <w:rFonts w:ascii="Calibri" w:hAnsi="Calibri" w:cs="Calibri"/>
          <w:sz w:val="18"/>
          <w:szCs w:val="18"/>
        </w:rPr>
        <w:t>[online]., [cited 1 May 2018]. Available from: &lt;</w:t>
      </w:r>
      <w:r w:rsidRPr="00903CBA">
        <w:rPr>
          <w:rFonts w:ascii="Calibri" w:hAnsi="Calibri" w:cs="Calibri"/>
          <w:sz w:val="18"/>
          <w:szCs w:val="18"/>
        </w:rPr>
        <w:t>https://en.oxforddictionaries.com/definition/</w:t>
      </w:r>
      <w:r w:rsidR="000D02E3">
        <w:rPr>
          <w:rFonts w:ascii="Calibri" w:hAnsi="Calibri" w:cs="Calibri"/>
          <w:sz w:val="18"/>
          <w:szCs w:val="18"/>
        </w:rPr>
        <w:t>Islamophobia</w:t>
      </w:r>
      <w:r w:rsidR="00204799" w:rsidRPr="00903CBA">
        <w:rPr>
          <w:rFonts w:ascii="Calibri" w:hAnsi="Calibri" w:cs="Calibri"/>
          <w:sz w:val="18"/>
          <w:szCs w:val="18"/>
        </w:rPr>
        <w:t>&gt;</w:t>
      </w:r>
      <w:r w:rsidRPr="00903CBA">
        <w:rPr>
          <w:rFonts w:ascii="Calibri" w:hAnsi="Calibri" w:cs="Calibri"/>
          <w:sz w:val="18"/>
          <w:szCs w:val="18"/>
        </w:rPr>
        <w:t xml:space="preserve"> </w:t>
      </w:r>
    </w:p>
  </w:footnote>
  <w:footnote w:id="13">
    <w:p w:rsidR="0054439D" w:rsidRPr="00903CBA" w:rsidRDefault="0054439D" w:rsidP="008653F6">
      <w:pPr>
        <w:rPr>
          <w:rFonts w:ascii="Calibri" w:hAnsi="Calibri" w:cs="Calibri"/>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8653F6" w:rsidRPr="00903CBA">
        <w:rPr>
          <w:rStyle w:val="Strong"/>
          <w:rFonts w:ascii="Calibri" w:hAnsi="Calibri" w:cs="Calibri"/>
          <w:b w:val="0"/>
          <w:bCs w:val="0"/>
          <w:color w:val="000000"/>
          <w:sz w:val="18"/>
          <w:szCs w:val="18"/>
          <w:bdr w:val="none" w:sz="0" w:space="0" w:color="auto" w:frame="1"/>
        </w:rPr>
        <w:t xml:space="preserve">Eight ways that </w:t>
      </w:r>
      <w:r w:rsidR="000D02E3">
        <w:rPr>
          <w:rStyle w:val="Strong"/>
          <w:rFonts w:ascii="Calibri" w:hAnsi="Calibri" w:cs="Calibri"/>
          <w:b w:val="0"/>
          <w:bCs w:val="0"/>
          <w:color w:val="000000"/>
          <w:sz w:val="18"/>
          <w:szCs w:val="18"/>
          <w:bdr w:val="none" w:sz="0" w:space="0" w:color="auto" w:frame="1"/>
        </w:rPr>
        <w:t>Islamophobia</w:t>
      </w:r>
      <w:r w:rsidR="008653F6" w:rsidRPr="00903CBA">
        <w:rPr>
          <w:rStyle w:val="Strong"/>
          <w:rFonts w:ascii="Calibri" w:hAnsi="Calibri" w:cs="Calibri"/>
          <w:b w:val="0"/>
          <w:bCs w:val="0"/>
          <w:color w:val="000000"/>
          <w:sz w:val="18"/>
          <w:szCs w:val="18"/>
          <w:bdr w:val="none" w:sz="0" w:space="0" w:color="auto" w:frame="1"/>
        </w:rPr>
        <w:t xml:space="preserve"> operates in everyday life. In </w:t>
      </w:r>
      <w:proofErr w:type="gramStart"/>
      <w:r w:rsidR="008653F6" w:rsidRPr="00903CBA">
        <w:rPr>
          <w:rStyle w:val="Strong"/>
          <w:rFonts w:ascii="Calibri" w:hAnsi="Calibri" w:cs="Calibri"/>
          <w:b w:val="0"/>
          <w:bCs w:val="0"/>
          <w:i/>
          <w:color w:val="000000"/>
          <w:sz w:val="18"/>
          <w:szCs w:val="18"/>
          <w:bdr w:val="none" w:sz="0" w:space="0" w:color="auto" w:frame="1"/>
        </w:rPr>
        <w:t>The</w:t>
      </w:r>
      <w:proofErr w:type="gramEnd"/>
      <w:r w:rsidR="008653F6" w:rsidRPr="00903CBA">
        <w:rPr>
          <w:rStyle w:val="Strong"/>
          <w:rFonts w:ascii="Calibri" w:hAnsi="Calibri" w:cs="Calibri"/>
          <w:b w:val="0"/>
          <w:bCs w:val="0"/>
          <w:i/>
          <w:color w:val="000000"/>
          <w:sz w:val="18"/>
          <w:szCs w:val="18"/>
          <w:bdr w:val="none" w:sz="0" w:space="0" w:color="auto" w:frame="1"/>
        </w:rPr>
        <w:t xml:space="preserve"> Conversation </w:t>
      </w:r>
      <w:r w:rsidR="008653F6" w:rsidRPr="00903CBA">
        <w:rPr>
          <w:rStyle w:val="Strong"/>
          <w:rFonts w:ascii="Calibri" w:hAnsi="Calibri" w:cs="Calibri"/>
          <w:b w:val="0"/>
          <w:bCs w:val="0"/>
          <w:color w:val="000000"/>
          <w:sz w:val="18"/>
          <w:szCs w:val="18"/>
          <w:bdr w:val="none" w:sz="0" w:space="0" w:color="auto" w:frame="1"/>
        </w:rPr>
        <w:t xml:space="preserve">[online]., updated 11 October 2016, </w:t>
      </w:r>
      <w:r w:rsidR="008653F6" w:rsidRPr="00903CBA">
        <w:rPr>
          <w:rFonts w:ascii="Calibri" w:hAnsi="Calibri" w:cs="Calibri"/>
          <w:sz w:val="18"/>
          <w:szCs w:val="18"/>
        </w:rPr>
        <w:t>[cited 1 May 2018]. Available</w:t>
      </w:r>
      <w:r w:rsidR="001022E1" w:rsidRPr="00903CBA">
        <w:rPr>
          <w:rFonts w:ascii="Calibri" w:hAnsi="Calibri" w:cs="Calibri"/>
          <w:sz w:val="18"/>
          <w:szCs w:val="18"/>
        </w:rPr>
        <w:t xml:space="preserve"> from: </w:t>
      </w:r>
      <w:r w:rsidRPr="00903CBA">
        <w:rPr>
          <w:rFonts w:ascii="Calibri" w:hAnsi="Calibri" w:cs="Calibri"/>
          <w:sz w:val="18"/>
          <w:szCs w:val="18"/>
        </w:rPr>
        <w:t>https://theconversation.com/eight-ways-that-</w:t>
      </w:r>
      <w:r w:rsidR="000D02E3">
        <w:rPr>
          <w:rFonts w:ascii="Calibri" w:hAnsi="Calibri" w:cs="Calibri"/>
          <w:sz w:val="18"/>
          <w:szCs w:val="18"/>
        </w:rPr>
        <w:t>Islamophobia</w:t>
      </w:r>
      <w:r w:rsidRPr="00903CBA">
        <w:rPr>
          <w:rFonts w:ascii="Calibri" w:hAnsi="Calibri" w:cs="Calibri"/>
          <w:sz w:val="18"/>
          <w:szCs w:val="18"/>
        </w:rPr>
        <w:t>-operates-in-everyday-life-64444</w:t>
      </w:r>
    </w:p>
  </w:footnote>
  <w:footnote w:id="14">
    <w:p w:rsidR="0054439D" w:rsidRPr="00903CBA" w:rsidRDefault="0054439D" w:rsidP="000B5578">
      <w:pPr>
        <w:rPr>
          <w:sz w:val="18"/>
          <w:szCs w:val="18"/>
        </w:rPr>
      </w:pPr>
      <w:r w:rsidRPr="00903CBA">
        <w:rPr>
          <w:rStyle w:val="FootnoteReference"/>
          <w:sz w:val="18"/>
          <w:szCs w:val="18"/>
        </w:rPr>
        <w:footnoteRef/>
      </w:r>
      <w:r w:rsidRPr="00903CBA">
        <w:rPr>
          <w:sz w:val="18"/>
          <w:szCs w:val="18"/>
        </w:rPr>
        <w:t xml:space="preserve"> </w:t>
      </w:r>
      <w:r w:rsidR="000B5578" w:rsidRPr="00903CBA">
        <w:rPr>
          <w:sz w:val="18"/>
          <w:szCs w:val="18"/>
        </w:rPr>
        <w:t xml:space="preserve">Zack, Adesina and </w:t>
      </w:r>
      <w:proofErr w:type="spellStart"/>
      <w:r w:rsidR="000B5578" w:rsidRPr="00903CBA">
        <w:rPr>
          <w:sz w:val="18"/>
          <w:szCs w:val="18"/>
        </w:rPr>
        <w:t>Oama</w:t>
      </w:r>
      <w:proofErr w:type="spellEnd"/>
      <w:r w:rsidR="000B5578" w:rsidRPr="00903CBA">
        <w:rPr>
          <w:sz w:val="18"/>
          <w:szCs w:val="18"/>
        </w:rPr>
        <w:t xml:space="preserve">, </w:t>
      </w:r>
      <w:proofErr w:type="spellStart"/>
      <w:r w:rsidR="000B5578" w:rsidRPr="00903CBA">
        <w:rPr>
          <w:sz w:val="18"/>
          <w:szCs w:val="18"/>
        </w:rPr>
        <w:t>Marocico</w:t>
      </w:r>
      <w:proofErr w:type="spellEnd"/>
      <w:r w:rsidR="000B5578" w:rsidRPr="00903CBA">
        <w:rPr>
          <w:sz w:val="18"/>
          <w:szCs w:val="18"/>
        </w:rPr>
        <w:t xml:space="preserve">, “Islamophobic crime in London 'up by 70%'”. In BBC News [online]., updated 7 September 2017, </w:t>
      </w:r>
      <w:r w:rsidR="00CA28C7" w:rsidRPr="00903CBA">
        <w:rPr>
          <w:sz w:val="18"/>
          <w:szCs w:val="18"/>
        </w:rPr>
        <w:t>[cited 1 May 2018]. Available from:</w:t>
      </w:r>
      <w:r w:rsidR="000B5578" w:rsidRPr="00903CBA">
        <w:rPr>
          <w:sz w:val="18"/>
          <w:szCs w:val="18"/>
        </w:rPr>
        <w:t xml:space="preserve"> </w:t>
      </w:r>
      <w:r w:rsidR="00CA28C7" w:rsidRPr="00903CBA">
        <w:rPr>
          <w:sz w:val="18"/>
          <w:szCs w:val="18"/>
        </w:rPr>
        <w:t>&lt;</w:t>
      </w:r>
      <w:r w:rsidRPr="00903CBA">
        <w:rPr>
          <w:sz w:val="18"/>
          <w:szCs w:val="18"/>
        </w:rPr>
        <w:t>http://www.bbc.co.uk/news/uk-england-london-34138127</w:t>
      </w:r>
      <w:r w:rsidR="00CA28C7" w:rsidRPr="00903CBA">
        <w:rPr>
          <w:sz w:val="18"/>
          <w:szCs w:val="18"/>
        </w:rPr>
        <w:t>&gt;</w:t>
      </w:r>
    </w:p>
  </w:footnote>
  <w:footnote w:id="15">
    <w:p w:rsidR="0054439D" w:rsidRPr="0066777E" w:rsidRDefault="0054439D" w:rsidP="0054439D">
      <w:pPr>
        <w:pStyle w:val="FootnoteText"/>
        <w:rPr>
          <w:lang w:val="en-US"/>
        </w:rPr>
      </w:pPr>
      <w:r w:rsidRPr="00903CBA">
        <w:rPr>
          <w:rStyle w:val="FootnoteReference"/>
          <w:sz w:val="18"/>
          <w:szCs w:val="18"/>
        </w:rPr>
        <w:footnoteRef/>
      </w:r>
      <w:r w:rsidRPr="00903CBA">
        <w:rPr>
          <w:sz w:val="18"/>
          <w:szCs w:val="18"/>
        </w:rPr>
        <w:t xml:space="preserve"> </w:t>
      </w:r>
      <w:r w:rsidR="000B5578" w:rsidRPr="00903CBA">
        <w:rPr>
          <w:rFonts w:ascii="Calibri" w:hAnsi="Calibri" w:cs="Calibri"/>
          <w:sz w:val="18"/>
          <w:szCs w:val="18"/>
        </w:rPr>
        <w:t xml:space="preserve">Elahi and Khan, </w:t>
      </w:r>
      <w:r w:rsidR="000D02E3">
        <w:rPr>
          <w:rFonts w:ascii="Calibri" w:hAnsi="Calibri" w:cs="Calibri"/>
          <w:i/>
          <w:sz w:val="18"/>
          <w:szCs w:val="18"/>
        </w:rPr>
        <w:t>Islamophobia</w:t>
      </w:r>
      <w:r w:rsidR="001A70C1" w:rsidRPr="00903CBA">
        <w:rPr>
          <w:rFonts w:ascii="Calibri" w:hAnsi="Calibri" w:cs="Calibri"/>
          <w:i/>
          <w:sz w:val="18"/>
          <w:szCs w:val="18"/>
        </w:rPr>
        <w:t>: Still a challenge for us all</w:t>
      </w:r>
    </w:p>
  </w:footnote>
  <w:footnote w:id="16">
    <w:p w:rsidR="0054439D" w:rsidRPr="00903CBA" w:rsidRDefault="0054439D" w:rsidP="0054439D">
      <w:pPr>
        <w:pStyle w:val="FootnoteText"/>
        <w:rPr>
          <w:sz w:val="18"/>
          <w:szCs w:val="18"/>
          <w:lang w:val="en-US"/>
        </w:rPr>
      </w:pPr>
      <w:r w:rsidRPr="00903CBA">
        <w:rPr>
          <w:rStyle w:val="FootnoteReference"/>
          <w:sz w:val="18"/>
          <w:szCs w:val="18"/>
        </w:rPr>
        <w:footnoteRef/>
      </w:r>
      <w:r w:rsidRPr="00903CBA">
        <w:rPr>
          <w:sz w:val="18"/>
          <w:szCs w:val="18"/>
        </w:rPr>
        <w:t xml:space="preserve"> </w:t>
      </w:r>
      <w:r w:rsidR="00302A7F" w:rsidRPr="00903CBA">
        <w:rPr>
          <w:i/>
          <w:sz w:val="18"/>
          <w:szCs w:val="18"/>
        </w:rPr>
        <w:t>British Muslims and Education</w:t>
      </w:r>
      <w:r w:rsidR="00302A7F" w:rsidRPr="00903CBA">
        <w:rPr>
          <w:sz w:val="18"/>
          <w:szCs w:val="18"/>
        </w:rPr>
        <w:t xml:space="preserve">, (London: Open Society </w:t>
      </w:r>
      <w:r w:rsidR="00753A5F" w:rsidRPr="00903CBA">
        <w:rPr>
          <w:sz w:val="18"/>
          <w:szCs w:val="18"/>
        </w:rPr>
        <w:t>Institute</w:t>
      </w:r>
      <w:r w:rsidR="00302A7F" w:rsidRPr="00903CBA">
        <w:rPr>
          <w:sz w:val="18"/>
          <w:szCs w:val="18"/>
        </w:rPr>
        <w:t>, 2005), p</w:t>
      </w:r>
      <w:r w:rsidR="00CA4A87" w:rsidRPr="00903CBA">
        <w:rPr>
          <w:sz w:val="18"/>
          <w:szCs w:val="18"/>
        </w:rPr>
        <w:t>p</w:t>
      </w:r>
      <w:r w:rsidR="00302A7F" w:rsidRPr="00903CBA">
        <w:rPr>
          <w:sz w:val="18"/>
          <w:szCs w:val="18"/>
        </w:rPr>
        <w:t>.</w:t>
      </w:r>
      <w:r w:rsidR="00CA4A87" w:rsidRPr="00903CBA">
        <w:rPr>
          <w:sz w:val="18"/>
          <w:szCs w:val="18"/>
        </w:rPr>
        <w:t>146-147.</w:t>
      </w:r>
      <w:r w:rsidR="00753A5F" w:rsidRPr="00903CBA">
        <w:rPr>
          <w:sz w:val="18"/>
          <w:szCs w:val="18"/>
        </w:rPr>
        <w:t xml:space="preserve"> </w:t>
      </w:r>
      <w:r w:rsidR="00302A7F" w:rsidRPr="00903CBA">
        <w:rPr>
          <w:sz w:val="18"/>
          <w:szCs w:val="18"/>
        </w:rPr>
        <w:t>&lt;</w:t>
      </w:r>
      <w:r w:rsidR="000B5578" w:rsidRPr="00903CBA">
        <w:rPr>
          <w:sz w:val="18"/>
          <w:szCs w:val="18"/>
        </w:rPr>
        <w:t>http://www.fairuk.org/docs/osi2004%207_education.pdf</w:t>
      </w:r>
      <w:r w:rsidR="00302A7F" w:rsidRPr="00903CBA">
        <w:rPr>
          <w:sz w:val="18"/>
          <w:szCs w:val="18"/>
        </w:rPr>
        <w:t>&gt; [accessed 1 May 2018]</w:t>
      </w:r>
    </w:p>
  </w:footnote>
  <w:footnote w:id="17">
    <w:p w:rsidR="008653F6" w:rsidRPr="00903CBA" w:rsidRDefault="0054439D" w:rsidP="008653F6">
      <w:pPr>
        <w:rPr>
          <w:sz w:val="18"/>
          <w:szCs w:val="18"/>
        </w:rPr>
      </w:pPr>
      <w:r w:rsidRPr="00903CBA">
        <w:rPr>
          <w:rStyle w:val="FootnoteReference"/>
          <w:sz w:val="18"/>
          <w:szCs w:val="18"/>
        </w:rPr>
        <w:footnoteRef/>
      </w:r>
      <w:r w:rsidRPr="00903CBA">
        <w:rPr>
          <w:sz w:val="18"/>
          <w:szCs w:val="18"/>
        </w:rPr>
        <w:t xml:space="preserve"> </w:t>
      </w:r>
      <w:r w:rsidR="008653F6" w:rsidRPr="00903CBA">
        <w:rPr>
          <w:sz w:val="18"/>
          <w:szCs w:val="18"/>
        </w:rPr>
        <w:t>Jane Kelly, “</w:t>
      </w:r>
      <w:proofErr w:type="gramStart"/>
      <w:r w:rsidR="008653F6" w:rsidRPr="00903CBA">
        <w:rPr>
          <w:sz w:val="18"/>
          <w:szCs w:val="18"/>
        </w:rPr>
        <w:t>BBC :</w:t>
      </w:r>
      <w:proofErr w:type="gramEnd"/>
      <w:r w:rsidR="008653F6" w:rsidRPr="00903CBA">
        <w:rPr>
          <w:sz w:val="18"/>
          <w:szCs w:val="18"/>
        </w:rPr>
        <w:t xml:space="preserve"> Muslims ‘afraid to go out’ for fear of Islamophobics.”, </w:t>
      </w:r>
      <w:r w:rsidR="008653F6" w:rsidRPr="00903CBA">
        <w:rPr>
          <w:i/>
          <w:sz w:val="18"/>
          <w:szCs w:val="18"/>
        </w:rPr>
        <w:t>The Salisbury Review,</w:t>
      </w:r>
      <w:r w:rsidR="008653F6" w:rsidRPr="00903CBA">
        <w:rPr>
          <w:sz w:val="18"/>
          <w:szCs w:val="18"/>
        </w:rPr>
        <w:t xml:space="preserve"> 12 July 2017 </w:t>
      </w:r>
    </w:p>
    <w:p w:rsidR="0054439D" w:rsidRPr="00903CBA" w:rsidRDefault="008653F6" w:rsidP="0054439D">
      <w:pPr>
        <w:pStyle w:val="FootnoteText"/>
        <w:rPr>
          <w:sz w:val="18"/>
          <w:szCs w:val="18"/>
          <w:lang w:val="en-US"/>
        </w:rPr>
      </w:pPr>
      <w:r w:rsidRPr="00903CBA">
        <w:rPr>
          <w:sz w:val="18"/>
          <w:szCs w:val="18"/>
        </w:rPr>
        <w:t>&lt;</w:t>
      </w:r>
      <w:r w:rsidR="0054439D" w:rsidRPr="00903CBA">
        <w:rPr>
          <w:sz w:val="18"/>
          <w:szCs w:val="18"/>
        </w:rPr>
        <w:t>http://www.salisburyreview.com/articles/bbc-muslims-afraid-go-fear-islamophobics/</w:t>
      </w:r>
      <w:r w:rsidRPr="00903CBA">
        <w:rPr>
          <w:sz w:val="18"/>
          <w:szCs w:val="18"/>
        </w:rPr>
        <w:t>&gt; [accessed 1 May 2018]</w:t>
      </w:r>
    </w:p>
  </w:footnote>
  <w:footnote w:id="18">
    <w:p w:rsidR="0054439D" w:rsidRPr="00903CBA" w:rsidRDefault="0054439D" w:rsidP="00B708B7">
      <w:pPr>
        <w:rPr>
          <w:sz w:val="18"/>
          <w:szCs w:val="18"/>
        </w:rPr>
      </w:pPr>
      <w:r w:rsidRPr="00903CBA">
        <w:rPr>
          <w:rStyle w:val="FootnoteReference"/>
          <w:sz w:val="18"/>
          <w:szCs w:val="18"/>
        </w:rPr>
        <w:footnoteRef/>
      </w:r>
      <w:r w:rsidRPr="00903CBA">
        <w:rPr>
          <w:sz w:val="18"/>
          <w:szCs w:val="18"/>
        </w:rPr>
        <w:t xml:space="preserve"> </w:t>
      </w:r>
      <w:proofErr w:type="spellStart"/>
      <w:r w:rsidR="008653F6" w:rsidRPr="00903CBA">
        <w:rPr>
          <w:sz w:val="18"/>
          <w:szCs w:val="18"/>
        </w:rPr>
        <w:t>Danya</w:t>
      </w:r>
      <w:proofErr w:type="spellEnd"/>
      <w:r w:rsidR="008653F6" w:rsidRPr="00903CBA">
        <w:rPr>
          <w:sz w:val="18"/>
          <w:szCs w:val="18"/>
        </w:rPr>
        <w:t xml:space="preserve"> </w:t>
      </w:r>
      <w:proofErr w:type="spellStart"/>
      <w:r w:rsidR="006765F3" w:rsidRPr="00903CBA">
        <w:rPr>
          <w:sz w:val="18"/>
          <w:szCs w:val="18"/>
        </w:rPr>
        <w:t>Bazaraa</w:t>
      </w:r>
      <w:proofErr w:type="spellEnd"/>
      <w:r w:rsidR="006765F3" w:rsidRPr="00903CBA">
        <w:rPr>
          <w:sz w:val="18"/>
          <w:szCs w:val="18"/>
        </w:rPr>
        <w:t xml:space="preserve">, </w:t>
      </w:r>
      <w:r w:rsidR="00B708B7" w:rsidRPr="00903CBA">
        <w:rPr>
          <w:sz w:val="18"/>
          <w:szCs w:val="18"/>
        </w:rPr>
        <w:t xml:space="preserve">“Female Muslims told to hide hijabs and avoid collecting children from school alone as sick Punish a Muslim Day approaches”, The </w:t>
      </w:r>
      <w:r w:rsidR="00B708B7" w:rsidRPr="00903CBA">
        <w:rPr>
          <w:i/>
          <w:sz w:val="18"/>
          <w:szCs w:val="18"/>
        </w:rPr>
        <w:t xml:space="preserve">Mirror, </w:t>
      </w:r>
      <w:r w:rsidR="00B708B7" w:rsidRPr="00903CBA">
        <w:rPr>
          <w:sz w:val="18"/>
          <w:szCs w:val="18"/>
        </w:rPr>
        <w:t xml:space="preserve">2 April </w:t>
      </w:r>
      <w:proofErr w:type="gramStart"/>
      <w:r w:rsidR="00B708B7" w:rsidRPr="00903CBA">
        <w:rPr>
          <w:sz w:val="18"/>
          <w:szCs w:val="18"/>
        </w:rPr>
        <w:t xml:space="preserve">2018  </w:t>
      </w:r>
      <w:r w:rsidR="006765F3" w:rsidRPr="00903CBA">
        <w:rPr>
          <w:sz w:val="18"/>
          <w:szCs w:val="18"/>
        </w:rPr>
        <w:t>&lt;</w:t>
      </w:r>
      <w:proofErr w:type="gramEnd"/>
      <w:r w:rsidRPr="00903CBA">
        <w:rPr>
          <w:sz w:val="18"/>
          <w:szCs w:val="18"/>
        </w:rPr>
        <w:t>https://www.mirror.co.uk/news/uk-news/female-muslims-told-hide-hijabs-12289052</w:t>
      </w:r>
      <w:r w:rsidR="006765F3" w:rsidRPr="00903CBA">
        <w:rPr>
          <w:sz w:val="18"/>
          <w:szCs w:val="18"/>
        </w:rPr>
        <w:t>&gt; [accessed 1 May 2018]</w:t>
      </w:r>
    </w:p>
  </w:footnote>
  <w:footnote w:id="19">
    <w:p w:rsidR="0054439D" w:rsidRPr="00903CBA" w:rsidRDefault="0054439D" w:rsidP="00B708B7">
      <w:pPr>
        <w:rPr>
          <w:sz w:val="18"/>
          <w:szCs w:val="18"/>
        </w:rPr>
      </w:pPr>
      <w:r w:rsidRPr="00903CBA">
        <w:rPr>
          <w:rStyle w:val="FootnoteReference"/>
          <w:sz w:val="18"/>
          <w:szCs w:val="18"/>
        </w:rPr>
        <w:footnoteRef/>
      </w:r>
      <w:r w:rsidRPr="00903CBA">
        <w:rPr>
          <w:sz w:val="18"/>
          <w:szCs w:val="18"/>
        </w:rPr>
        <w:t xml:space="preserve"> </w:t>
      </w:r>
      <w:r w:rsidR="00B708B7" w:rsidRPr="00903CBA">
        <w:rPr>
          <w:sz w:val="18"/>
          <w:szCs w:val="18"/>
        </w:rPr>
        <w:t xml:space="preserve">‘Punish a Muslim Day’ letter distributed in London. In </w:t>
      </w:r>
      <w:r w:rsidR="00B708B7" w:rsidRPr="00903CBA">
        <w:rPr>
          <w:i/>
          <w:sz w:val="18"/>
          <w:szCs w:val="18"/>
        </w:rPr>
        <w:t>TellMAMA</w:t>
      </w:r>
      <w:r w:rsidR="00B708B7" w:rsidRPr="00903CBA">
        <w:rPr>
          <w:sz w:val="18"/>
          <w:szCs w:val="18"/>
        </w:rPr>
        <w:t xml:space="preserve"> [online]</w:t>
      </w:r>
      <w:r w:rsidR="00984E3C" w:rsidRPr="00903CBA">
        <w:rPr>
          <w:sz w:val="18"/>
          <w:szCs w:val="18"/>
        </w:rPr>
        <w:t>., updated 9 March 2018, [cited 1 May 2018].</w:t>
      </w:r>
      <w:r w:rsidR="00B708B7" w:rsidRPr="00903CBA">
        <w:rPr>
          <w:sz w:val="18"/>
          <w:szCs w:val="18"/>
        </w:rPr>
        <w:t xml:space="preserve"> Available from: &lt;</w:t>
      </w:r>
      <w:r w:rsidRPr="00903CBA">
        <w:rPr>
          <w:sz w:val="18"/>
          <w:szCs w:val="18"/>
        </w:rPr>
        <w:t>https://tellmamauk.org/punish-muslim-day-letter-distributed-london/</w:t>
      </w:r>
      <w:r w:rsidR="00B708B7" w:rsidRPr="00903CBA">
        <w:rPr>
          <w:sz w:val="18"/>
          <w:szCs w:val="18"/>
        </w:rPr>
        <w:t>&gt;</w:t>
      </w:r>
    </w:p>
  </w:footnote>
  <w:footnote w:id="20">
    <w:p w:rsidR="0054439D" w:rsidRPr="00D474BB" w:rsidRDefault="0054439D" w:rsidP="00D474BB">
      <w:pPr>
        <w:rPr>
          <w:sz w:val="20"/>
          <w:szCs w:val="20"/>
        </w:rPr>
      </w:pPr>
      <w:r w:rsidRPr="00903CBA">
        <w:rPr>
          <w:rStyle w:val="FootnoteReference"/>
          <w:sz w:val="18"/>
          <w:szCs w:val="18"/>
        </w:rPr>
        <w:footnoteRef/>
      </w:r>
      <w:r w:rsidRPr="00903CBA">
        <w:rPr>
          <w:sz w:val="18"/>
          <w:szCs w:val="18"/>
        </w:rPr>
        <w:t xml:space="preserve"> </w:t>
      </w:r>
      <w:proofErr w:type="spellStart"/>
      <w:r w:rsidR="00D474BB" w:rsidRPr="00903CBA">
        <w:rPr>
          <w:sz w:val="18"/>
          <w:szCs w:val="18"/>
        </w:rPr>
        <w:t>iTeam</w:t>
      </w:r>
      <w:proofErr w:type="spellEnd"/>
      <w:r w:rsidR="00D474BB" w:rsidRPr="00903CBA">
        <w:rPr>
          <w:sz w:val="18"/>
          <w:szCs w:val="18"/>
        </w:rPr>
        <w:t xml:space="preserve">, “Cafe owner responds to hateful ‘Punish a Muslim Day’ messages with day of peace and kindness”, </w:t>
      </w:r>
      <w:proofErr w:type="spellStart"/>
      <w:r w:rsidR="00D474BB" w:rsidRPr="00903CBA">
        <w:rPr>
          <w:i/>
          <w:sz w:val="18"/>
          <w:szCs w:val="18"/>
        </w:rPr>
        <w:t>iNews</w:t>
      </w:r>
      <w:proofErr w:type="spellEnd"/>
      <w:r w:rsidR="00D474BB" w:rsidRPr="00903CBA">
        <w:rPr>
          <w:i/>
          <w:sz w:val="18"/>
          <w:szCs w:val="18"/>
        </w:rPr>
        <w:t xml:space="preserve">, </w:t>
      </w:r>
      <w:r w:rsidR="00D474BB" w:rsidRPr="00903CBA">
        <w:rPr>
          <w:sz w:val="18"/>
          <w:szCs w:val="18"/>
        </w:rPr>
        <w:t xml:space="preserve">2 April 2018 </w:t>
      </w:r>
      <w:r w:rsidR="00A63E5B" w:rsidRPr="00903CBA">
        <w:rPr>
          <w:sz w:val="18"/>
          <w:szCs w:val="18"/>
        </w:rPr>
        <w:t>&lt;</w:t>
      </w:r>
      <w:r w:rsidRPr="00903CBA">
        <w:rPr>
          <w:sz w:val="18"/>
          <w:szCs w:val="18"/>
        </w:rPr>
        <w:t>https://inews.co.uk/news/politics/punish-muslim-day-response-love/</w:t>
      </w:r>
      <w:r w:rsidR="00A63E5B" w:rsidRPr="00903CBA">
        <w:rPr>
          <w:sz w:val="18"/>
          <w:szCs w:val="18"/>
        </w:rPr>
        <w:t>&gt;</w:t>
      </w:r>
      <w:r w:rsidR="00D474BB" w:rsidRPr="00903CBA">
        <w:rPr>
          <w:sz w:val="18"/>
          <w:szCs w:val="18"/>
        </w:rPr>
        <w:t xml:space="preserve"> [accessed 1 May 2018]</w:t>
      </w:r>
    </w:p>
  </w:footnote>
  <w:footnote w:id="21">
    <w:p w:rsidR="00F340B3" w:rsidRPr="00903CBA" w:rsidRDefault="00F340B3" w:rsidP="00F340B3">
      <w:pPr>
        <w:pStyle w:val="FootnoteText"/>
        <w:rPr>
          <w:sz w:val="18"/>
          <w:szCs w:val="18"/>
          <w:lang w:val="en-US"/>
        </w:rPr>
      </w:pPr>
      <w:r w:rsidRPr="00903CBA">
        <w:rPr>
          <w:rStyle w:val="FootnoteReference"/>
          <w:sz w:val="18"/>
          <w:szCs w:val="18"/>
        </w:rPr>
        <w:footnoteRef/>
      </w:r>
      <w:r w:rsidRPr="00903CBA">
        <w:rPr>
          <w:sz w:val="18"/>
          <w:szCs w:val="18"/>
        </w:rPr>
        <w:t xml:space="preserve"> </w:t>
      </w:r>
      <w:proofErr w:type="spellStart"/>
      <w:r w:rsidRPr="00903CBA">
        <w:rPr>
          <w:sz w:val="18"/>
          <w:szCs w:val="18"/>
          <w:lang w:val="en-US"/>
        </w:rPr>
        <w:t>Gilliat</w:t>
      </w:r>
      <w:proofErr w:type="spellEnd"/>
      <w:r w:rsidRPr="00903CBA">
        <w:rPr>
          <w:sz w:val="18"/>
          <w:szCs w:val="18"/>
          <w:lang w:val="en-US"/>
        </w:rPr>
        <w:t>-Ray p.149-151</w:t>
      </w:r>
    </w:p>
  </w:footnote>
  <w:footnote w:id="22">
    <w:p w:rsidR="00F340B3" w:rsidRPr="0013197A" w:rsidRDefault="00F340B3" w:rsidP="00F340B3">
      <w:pPr>
        <w:pStyle w:val="FootnoteText"/>
        <w:rPr>
          <w:lang w:val="en-US"/>
        </w:rPr>
      </w:pPr>
      <w:r w:rsidRPr="00903CBA">
        <w:rPr>
          <w:rStyle w:val="FootnoteReference"/>
          <w:sz w:val="18"/>
          <w:szCs w:val="18"/>
        </w:rPr>
        <w:footnoteRef/>
      </w:r>
      <w:r w:rsidRPr="00903CBA">
        <w:rPr>
          <w:sz w:val="18"/>
          <w:szCs w:val="18"/>
        </w:rPr>
        <w:t xml:space="preserve"> </w:t>
      </w:r>
      <w:r w:rsidR="00753A5F" w:rsidRPr="00903CBA">
        <w:rPr>
          <w:i/>
          <w:sz w:val="18"/>
          <w:szCs w:val="18"/>
        </w:rPr>
        <w:t>British Muslims and Education</w:t>
      </w:r>
      <w:r w:rsidR="00753A5F" w:rsidRPr="00903CBA">
        <w:rPr>
          <w:sz w:val="18"/>
          <w:szCs w:val="18"/>
        </w:rPr>
        <w:t>, pp.</w:t>
      </w:r>
      <w:r w:rsidR="00743A5B">
        <w:rPr>
          <w:sz w:val="18"/>
          <w:szCs w:val="18"/>
        </w:rPr>
        <w:t>121</w:t>
      </w:r>
      <w:r w:rsidR="00753A5F" w:rsidRPr="00903CBA">
        <w:rPr>
          <w:sz w:val="18"/>
          <w:szCs w:val="18"/>
        </w:rPr>
        <w:t>-122.</w:t>
      </w:r>
    </w:p>
  </w:footnote>
  <w:footnote w:id="23">
    <w:p w:rsidR="00F340B3" w:rsidRPr="00903CBA" w:rsidRDefault="00F340B3" w:rsidP="00EA5D8B">
      <w:pPr>
        <w:rPr>
          <w:sz w:val="18"/>
          <w:szCs w:val="18"/>
        </w:rPr>
      </w:pPr>
      <w:r w:rsidRPr="00903CBA">
        <w:rPr>
          <w:rStyle w:val="FootnoteReference"/>
          <w:sz w:val="18"/>
          <w:szCs w:val="18"/>
        </w:rPr>
        <w:footnoteRef/>
      </w:r>
      <w:r w:rsidRPr="00903CBA">
        <w:rPr>
          <w:sz w:val="18"/>
          <w:szCs w:val="18"/>
        </w:rPr>
        <w:t xml:space="preserve"> </w:t>
      </w:r>
      <w:r w:rsidR="00EA5D8B" w:rsidRPr="00903CBA">
        <w:rPr>
          <w:sz w:val="18"/>
          <w:szCs w:val="18"/>
        </w:rPr>
        <w:t xml:space="preserve">Olivia </w:t>
      </w:r>
      <w:proofErr w:type="spellStart"/>
      <w:r w:rsidR="00EA5D8B" w:rsidRPr="00903CBA">
        <w:rPr>
          <w:sz w:val="18"/>
          <w:szCs w:val="18"/>
        </w:rPr>
        <w:t>Rudgard</w:t>
      </w:r>
      <w:proofErr w:type="spellEnd"/>
      <w:r w:rsidR="00EA5D8B" w:rsidRPr="00903CBA">
        <w:rPr>
          <w:sz w:val="18"/>
          <w:szCs w:val="18"/>
        </w:rPr>
        <w:t xml:space="preserve">, “Fears of bullying drives Muslim children to being </w:t>
      </w:r>
      <w:proofErr w:type="spellStart"/>
      <w:r w:rsidR="00EA5D8B" w:rsidRPr="00903CBA">
        <w:rPr>
          <w:sz w:val="18"/>
          <w:szCs w:val="18"/>
        </w:rPr>
        <w:t>homeschooled</w:t>
      </w:r>
      <w:proofErr w:type="spellEnd"/>
      <w:r w:rsidR="00EA5D8B" w:rsidRPr="00903CBA">
        <w:rPr>
          <w:sz w:val="18"/>
          <w:szCs w:val="18"/>
        </w:rPr>
        <w:t xml:space="preserve">”, </w:t>
      </w:r>
      <w:r w:rsidR="00EA5D8B" w:rsidRPr="00903CBA">
        <w:rPr>
          <w:i/>
          <w:sz w:val="18"/>
          <w:szCs w:val="18"/>
        </w:rPr>
        <w:t>The Telegraph</w:t>
      </w:r>
      <w:r w:rsidR="00EA5D8B" w:rsidRPr="00903CBA">
        <w:rPr>
          <w:sz w:val="18"/>
          <w:szCs w:val="18"/>
        </w:rPr>
        <w:t xml:space="preserve">, </w:t>
      </w:r>
      <w:r w:rsidR="00B96B1A" w:rsidRPr="00903CBA">
        <w:rPr>
          <w:sz w:val="18"/>
          <w:szCs w:val="18"/>
        </w:rPr>
        <w:t xml:space="preserve">3 April 2018 </w:t>
      </w:r>
      <w:r w:rsidR="00EA5D8B" w:rsidRPr="00903CBA">
        <w:rPr>
          <w:sz w:val="18"/>
          <w:szCs w:val="18"/>
        </w:rPr>
        <w:t>&lt;</w:t>
      </w:r>
      <w:r w:rsidRPr="00903CBA">
        <w:rPr>
          <w:sz w:val="18"/>
          <w:szCs w:val="18"/>
        </w:rPr>
        <w:t>https://www.telegraph.co.uk/news/2018/04/03/fears-bullying-drives-muslim-children-homeschooled/</w:t>
      </w:r>
      <w:r w:rsidR="00EA5D8B" w:rsidRPr="00903CBA">
        <w:rPr>
          <w:sz w:val="18"/>
          <w:szCs w:val="18"/>
        </w:rPr>
        <w:t>&gt;</w:t>
      </w:r>
      <w:r w:rsidR="00B96B1A" w:rsidRPr="00903CBA">
        <w:rPr>
          <w:sz w:val="18"/>
          <w:szCs w:val="18"/>
        </w:rPr>
        <w:t xml:space="preserve"> [accessed 1 May 2018]</w:t>
      </w:r>
    </w:p>
  </w:footnote>
  <w:footnote w:id="24">
    <w:p w:rsidR="00F340B3" w:rsidRPr="0013197A" w:rsidRDefault="00F340B3" w:rsidP="00F340B3">
      <w:pPr>
        <w:pStyle w:val="FootnoteText"/>
        <w:rPr>
          <w:lang w:val="en-US"/>
        </w:rPr>
      </w:pPr>
      <w:r w:rsidRPr="00903CBA">
        <w:rPr>
          <w:rStyle w:val="FootnoteReference"/>
          <w:sz w:val="18"/>
          <w:szCs w:val="18"/>
        </w:rPr>
        <w:footnoteRef/>
      </w:r>
      <w:r w:rsidRPr="00903CBA">
        <w:rPr>
          <w:sz w:val="18"/>
          <w:szCs w:val="18"/>
        </w:rPr>
        <w:t xml:space="preserve"> </w:t>
      </w:r>
      <w:r w:rsidR="00753A5F" w:rsidRPr="00903CBA">
        <w:rPr>
          <w:i/>
          <w:sz w:val="18"/>
          <w:szCs w:val="18"/>
        </w:rPr>
        <w:t>British Muslims and Education</w:t>
      </w:r>
      <w:r w:rsidR="00753A5F" w:rsidRPr="00903CBA">
        <w:rPr>
          <w:sz w:val="18"/>
          <w:szCs w:val="18"/>
        </w:rPr>
        <w:t>, pp.</w:t>
      </w:r>
      <w:r w:rsidR="00743A5B">
        <w:rPr>
          <w:sz w:val="18"/>
          <w:szCs w:val="18"/>
        </w:rPr>
        <w:t>121</w:t>
      </w:r>
      <w:r w:rsidR="00753A5F" w:rsidRPr="00903CBA">
        <w:rPr>
          <w:sz w:val="18"/>
          <w:szCs w:val="18"/>
        </w:rPr>
        <w:t>-122.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452191"/>
    <w:multiLevelType w:val="hybridMultilevel"/>
    <w:tmpl w:val="D97E7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0B3"/>
    <w:rsid w:val="00002A6C"/>
    <w:rsid w:val="00006ADD"/>
    <w:rsid w:val="000111C0"/>
    <w:rsid w:val="0001539B"/>
    <w:rsid w:val="0002286E"/>
    <w:rsid w:val="000638BA"/>
    <w:rsid w:val="000A7A15"/>
    <w:rsid w:val="000B5578"/>
    <w:rsid w:val="000C399A"/>
    <w:rsid w:val="000D02E3"/>
    <w:rsid w:val="000E1C88"/>
    <w:rsid w:val="000E416D"/>
    <w:rsid w:val="000F080B"/>
    <w:rsid w:val="000F1E50"/>
    <w:rsid w:val="001022E1"/>
    <w:rsid w:val="001271BD"/>
    <w:rsid w:val="0014213D"/>
    <w:rsid w:val="00147342"/>
    <w:rsid w:val="00154511"/>
    <w:rsid w:val="00177D67"/>
    <w:rsid w:val="001825FE"/>
    <w:rsid w:val="0019496E"/>
    <w:rsid w:val="001A70C1"/>
    <w:rsid w:val="001B662A"/>
    <w:rsid w:val="001B6892"/>
    <w:rsid w:val="00200811"/>
    <w:rsid w:val="0020123A"/>
    <w:rsid w:val="00204799"/>
    <w:rsid w:val="00234AA3"/>
    <w:rsid w:val="00243490"/>
    <w:rsid w:val="00250860"/>
    <w:rsid w:val="00270C43"/>
    <w:rsid w:val="00287E08"/>
    <w:rsid w:val="0029164F"/>
    <w:rsid w:val="002A3D68"/>
    <w:rsid w:val="002A3EAA"/>
    <w:rsid w:val="002A6891"/>
    <w:rsid w:val="002C0B3F"/>
    <w:rsid w:val="002F4EBE"/>
    <w:rsid w:val="00302A7F"/>
    <w:rsid w:val="00335CA2"/>
    <w:rsid w:val="00343AD2"/>
    <w:rsid w:val="00351BC2"/>
    <w:rsid w:val="003610E3"/>
    <w:rsid w:val="00371C90"/>
    <w:rsid w:val="00373375"/>
    <w:rsid w:val="00386F5C"/>
    <w:rsid w:val="003A7478"/>
    <w:rsid w:val="003C5531"/>
    <w:rsid w:val="003F1671"/>
    <w:rsid w:val="003F5FFD"/>
    <w:rsid w:val="003F77A3"/>
    <w:rsid w:val="004039F1"/>
    <w:rsid w:val="00414B88"/>
    <w:rsid w:val="00415735"/>
    <w:rsid w:val="00464A79"/>
    <w:rsid w:val="00464C3B"/>
    <w:rsid w:val="00487CAE"/>
    <w:rsid w:val="00492E43"/>
    <w:rsid w:val="004C1116"/>
    <w:rsid w:val="004C3B40"/>
    <w:rsid w:val="004E47D0"/>
    <w:rsid w:val="004F2771"/>
    <w:rsid w:val="004F7A36"/>
    <w:rsid w:val="00507A4D"/>
    <w:rsid w:val="00516BCA"/>
    <w:rsid w:val="005351FA"/>
    <w:rsid w:val="0054439D"/>
    <w:rsid w:val="005460BC"/>
    <w:rsid w:val="005528C3"/>
    <w:rsid w:val="00564D7E"/>
    <w:rsid w:val="0058158F"/>
    <w:rsid w:val="005B1776"/>
    <w:rsid w:val="005C2266"/>
    <w:rsid w:val="005D2552"/>
    <w:rsid w:val="005E05DF"/>
    <w:rsid w:val="005E0A6C"/>
    <w:rsid w:val="005F7298"/>
    <w:rsid w:val="00616CC6"/>
    <w:rsid w:val="00646082"/>
    <w:rsid w:val="00654A43"/>
    <w:rsid w:val="006765F3"/>
    <w:rsid w:val="00676D6E"/>
    <w:rsid w:val="006B3CFC"/>
    <w:rsid w:val="006E1870"/>
    <w:rsid w:val="006F1A33"/>
    <w:rsid w:val="00701B10"/>
    <w:rsid w:val="0072116E"/>
    <w:rsid w:val="00743A5B"/>
    <w:rsid w:val="00746D55"/>
    <w:rsid w:val="00747FB7"/>
    <w:rsid w:val="00753A5F"/>
    <w:rsid w:val="00755913"/>
    <w:rsid w:val="007565E4"/>
    <w:rsid w:val="0076109D"/>
    <w:rsid w:val="00764A11"/>
    <w:rsid w:val="00777611"/>
    <w:rsid w:val="00780BF9"/>
    <w:rsid w:val="0079390B"/>
    <w:rsid w:val="007B1EBE"/>
    <w:rsid w:val="007B79F5"/>
    <w:rsid w:val="007F1A38"/>
    <w:rsid w:val="00802112"/>
    <w:rsid w:val="00814A8E"/>
    <w:rsid w:val="008653F6"/>
    <w:rsid w:val="00880098"/>
    <w:rsid w:val="00886904"/>
    <w:rsid w:val="008A2A00"/>
    <w:rsid w:val="008B7768"/>
    <w:rsid w:val="008C1C9C"/>
    <w:rsid w:val="008C6E4F"/>
    <w:rsid w:val="008E2A0C"/>
    <w:rsid w:val="008F24A8"/>
    <w:rsid w:val="00903CBA"/>
    <w:rsid w:val="00905BB5"/>
    <w:rsid w:val="009112C7"/>
    <w:rsid w:val="0092024B"/>
    <w:rsid w:val="00955981"/>
    <w:rsid w:val="00965B1B"/>
    <w:rsid w:val="0097135A"/>
    <w:rsid w:val="009759E2"/>
    <w:rsid w:val="00981952"/>
    <w:rsid w:val="00984E3C"/>
    <w:rsid w:val="009A61FD"/>
    <w:rsid w:val="009B7814"/>
    <w:rsid w:val="009E11B3"/>
    <w:rsid w:val="00A10357"/>
    <w:rsid w:val="00A15B98"/>
    <w:rsid w:val="00A20C2E"/>
    <w:rsid w:val="00A25866"/>
    <w:rsid w:val="00A40698"/>
    <w:rsid w:val="00A4177D"/>
    <w:rsid w:val="00A470A8"/>
    <w:rsid w:val="00A5294D"/>
    <w:rsid w:val="00A53186"/>
    <w:rsid w:val="00A63E5B"/>
    <w:rsid w:val="00A65C94"/>
    <w:rsid w:val="00A97148"/>
    <w:rsid w:val="00A973D8"/>
    <w:rsid w:val="00AC44C8"/>
    <w:rsid w:val="00AD1803"/>
    <w:rsid w:val="00AD33DC"/>
    <w:rsid w:val="00AF0896"/>
    <w:rsid w:val="00B23380"/>
    <w:rsid w:val="00B454EF"/>
    <w:rsid w:val="00B708B7"/>
    <w:rsid w:val="00B73CF9"/>
    <w:rsid w:val="00B846DF"/>
    <w:rsid w:val="00B96B1A"/>
    <w:rsid w:val="00BA003C"/>
    <w:rsid w:val="00BA1908"/>
    <w:rsid w:val="00BD253D"/>
    <w:rsid w:val="00BF3801"/>
    <w:rsid w:val="00BF5FD9"/>
    <w:rsid w:val="00C24550"/>
    <w:rsid w:val="00C35CEF"/>
    <w:rsid w:val="00C551AB"/>
    <w:rsid w:val="00C64216"/>
    <w:rsid w:val="00C713D0"/>
    <w:rsid w:val="00C76225"/>
    <w:rsid w:val="00C770D0"/>
    <w:rsid w:val="00CA28C7"/>
    <w:rsid w:val="00CA4A87"/>
    <w:rsid w:val="00CB5CDC"/>
    <w:rsid w:val="00CE2ABA"/>
    <w:rsid w:val="00CE5114"/>
    <w:rsid w:val="00D34B7D"/>
    <w:rsid w:val="00D40A56"/>
    <w:rsid w:val="00D437CF"/>
    <w:rsid w:val="00D474BB"/>
    <w:rsid w:val="00D5258F"/>
    <w:rsid w:val="00D6406B"/>
    <w:rsid w:val="00D71159"/>
    <w:rsid w:val="00DA075C"/>
    <w:rsid w:val="00DA1426"/>
    <w:rsid w:val="00DB0594"/>
    <w:rsid w:val="00DB07FE"/>
    <w:rsid w:val="00DB6480"/>
    <w:rsid w:val="00DC0702"/>
    <w:rsid w:val="00DC3F03"/>
    <w:rsid w:val="00DD2162"/>
    <w:rsid w:val="00DD55DE"/>
    <w:rsid w:val="00DE6F5C"/>
    <w:rsid w:val="00DF355B"/>
    <w:rsid w:val="00E13A14"/>
    <w:rsid w:val="00E1749E"/>
    <w:rsid w:val="00E6735B"/>
    <w:rsid w:val="00E70CB8"/>
    <w:rsid w:val="00EA0098"/>
    <w:rsid w:val="00EA2053"/>
    <w:rsid w:val="00EA5D8B"/>
    <w:rsid w:val="00EB5B16"/>
    <w:rsid w:val="00ED1AFD"/>
    <w:rsid w:val="00EE29F4"/>
    <w:rsid w:val="00EE4DEF"/>
    <w:rsid w:val="00F06B88"/>
    <w:rsid w:val="00F16890"/>
    <w:rsid w:val="00F340B3"/>
    <w:rsid w:val="00F46D71"/>
    <w:rsid w:val="00F508D7"/>
    <w:rsid w:val="00F7266C"/>
    <w:rsid w:val="00F81F68"/>
    <w:rsid w:val="00F82160"/>
    <w:rsid w:val="00FA302F"/>
    <w:rsid w:val="00FA705E"/>
    <w:rsid w:val="00FB27EB"/>
    <w:rsid w:val="00FC3443"/>
    <w:rsid w:val="00FD14AA"/>
    <w:rsid w:val="00FE3C07"/>
    <w:rsid w:val="00FF1451"/>
    <w:rsid w:val="00FF7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FFCD22"/>
  <w14:defaultImageDpi w14:val="32767"/>
  <w15:chartTrackingRefBased/>
  <w15:docId w15:val="{3192EA30-B208-4A4D-96E6-2CF683A06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340B3"/>
  </w:style>
  <w:style w:type="paragraph" w:styleId="Heading1">
    <w:name w:val="heading 1"/>
    <w:basedOn w:val="Normal"/>
    <w:next w:val="Normal"/>
    <w:link w:val="Heading1Char"/>
    <w:uiPriority w:val="9"/>
    <w:qFormat/>
    <w:rsid w:val="000B55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64C3B"/>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340B3"/>
    <w:rPr>
      <w:sz w:val="20"/>
      <w:szCs w:val="20"/>
    </w:rPr>
  </w:style>
  <w:style w:type="character" w:customStyle="1" w:styleId="FootnoteTextChar">
    <w:name w:val="Footnote Text Char"/>
    <w:basedOn w:val="DefaultParagraphFont"/>
    <w:link w:val="FootnoteText"/>
    <w:uiPriority w:val="99"/>
    <w:semiHidden/>
    <w:rsid w:val="00F340B3"/>
    <w:rPr>
      <w:sz w:val="20"/>
      <w:szCs w:val="20"/>
    </w:rPr>
  </w:style>
  <w:style w:type="character" w:styleId="FootnoteReference">
    <w:name w:val="footnote reference"/>
    <w:basedOn w:val="DefaultParagraphFont"/>
    <w:uiPriority w:val="99"/>
    <w:semiHidden/>
    <w:unhideWhenUsed/>
    <w:rsid w:val="00F340B3"/>
    <w:rPr>
      <w:vertAlign w:val="superscript"/>
    </w:rPr>
  </w:style>
  <w:style w:type="character" w:styleId="Hyperlink">
    <w:name w:val="Hyperlink"/>
    <w:basedOn w:val="DefaultParagraphFont"/>
    <w:uiPriority w:val="99"/>
    <w:unhideWhenUsed/>
    <w:rsid w:val="00F340B3"/>
    <w:rPr>
      <w:color w:val="0563C1" w:themeColor="hyperlink"/>
      <w:u w:val="single"/>
    </w:rPr>
  </w:style>
  <w:style w:type="character" w:styleId="UnresolvedMention">
    <w:name w:val="Unresolved Mention"/>
    <w:basedOn w:val="DefaultParagraphFont"/>
    <w:uiPriority w:val="99"/>
    <w:rsid w:val="0002286E"/>
    <w:rPr>
      <w:color w:val="808080"/>
      <w:shd w:val="clear" w:color="auto" w:fill="E6E6E6"/>
    </w:rPr>
  </w:style>
  <w:style w:type="character" w:styleId="FollowedHyperlink">
    <w:name w:val="FollowedHyperlink"/>
    <w:basedOn w:val="DefaultParagraphFont"/>
    <w:uiPriority w:val="99"/>
    <w:semiHidden/>
    <w:unhideWhenUsed/>
    <w:rsid w:val="00965B1B"/>
    <w:rPr>
      <w:color w:val="954F72" w:themeColor="followedHyperlink"/>
      <w:u w:val="single"/>
    </w:rPr>
  </w:style>
  <w:style w:type="character" w:customStyle="1" w:styleId="Heading3Char">
    <w:name w:val="Heading 3 Char"/>
    <w:basedOn w:val="DefaultParagraphFont"/>
    <w:link w:val="Heading3"/>
    <w:uiPriority w:val="9"/>
    <w:rsid w:val="00464C3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A28C7"/>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B557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022E1"/>
    <w:pPr>
      <w:tabs>
        <w:tab w:val="center" w:pos="4513"/>
        <w:tab w:val="right" w:pos="9026"/>
      </w:tabs>
    </w:pPr>
  </w:style>
  <w:style w:type="character" w:customStyle="1" w:styleId="HeaderChar">
    <w:name w:val="Header Char"/>
    <w:basedOn w:val="DefaultParagraphFont"/>
    <w:link w:val="Header"/>
    <w:uiPriority w:val="99"/>
    <w:rsid w:val="001022E1"/>
  </w:style>
  <w:style w:type="paragraph" w:styleId="Footer">
    <w:name w:val="footer"/>
    <w:basedOn w:val="Normal"/>
    <w:link w:val="FooterChar"/>
    <w:uiPriority w:val="99"/>
    <w:unhideWhenUsed/>
    <w:rsid w:val="001022E1"/>
    <w:pPr>
      <w:tabs>
        <w:tab w:val="center" w:pos="4513"/>
        <w:tab w:val="right" w:pos="9026"/>
      </w:tabs>
    </w:pPr>
  </w:style>
  <w:style w:type="character" w:customStyle="1" w:styleId="FooterChar">
    <w:name w:val="Footer Char"/>
    <w:basedOn w:val="DefaultParagraphFont"/>
    <w:link w:val="Footer"/>
    <w:uiPriority w:val="99"/>
    <w:rsid w:val="001022E1"/>
  </w:style>
  <w:style w:type="character" w:styleId="Strong">
    <w:name w:val="Strong"/>
    <w:basedOn w:val="DefaultParagraphFont"/>
    <w:uiPriority w:val="22"/>
    <w:qFormat/>
    <w:rsid w:val="008653F6"/>
    <w:rPr>
      <w:b/>
      <w:bCs/>
    </w:rPr>
  </w:style>
  <w:style w:type="paragraph" w:styleId="ListParagraph">
    <w:name w:val="List Paragraph"/>
    <w:basedOn w:val="Normal"/>
    <w:uiPriority w:val="34"/>
    <w:qFormat/>
    <w:rsid w:val="000153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07657">
      <w:bodyDiv w:val="1"/>
      <w:marLeft w:val="0"/>
      <w:marRight w:val="0"/>
      <w:marTop w:val="0"/>
      <w:marBottom w:val="0"/>
      <w:divBdr>
        <w:top w:val="none" w:sz="0" w:space="0" w:color="auto"/>
        <w:left w:val="none" w:sz="0" w:space="0" w:color="auto"/>
        <w:bottom w:val="none" w:sz="0" w:space="0" w:color="auto"/>
        <w:right w:val="none" w:sz="0" w:space="0" w:color="auto"/>
      </w:divBdr>
    </w:div>
    <w:div w:id="363408876">
      <w:bodyDiv w:val="1"/>
      <w:marLeft w:val="0"/>
      <w:marRight w:val="0"/>
      <w:marTop w:val="0"/>
      <w:marBottom w:val="0"/>
      <w:divBdr>
        <w:top w:val="none" w:sz="0" w:space="0" w:color="auto"/>
        <w:left w:val="none" w:sz="0" w:space="0" w:color="auto"/>
        <w:bottom w:val="none" w:sz="0" w:space="0" w:color="auto"/>
        <w:right w:val="none" w:sz="0" w:space="0" w:color="auto"/>
      </w:divBdr>
      <w:divsChild>
        <w:div w:id="810944496">
          <w:marLeft w:val="0"/>
          <w:marRight w:val="0"/>
          <w:marTop w:val="0"/>
          <w:marBottom w:val="0"/>
          <w:divBdr>
            <w:top w:val="none" w:sz="0" w:space="0" w:color="auto"/>
            <w:left w:val="none" w:sz="0" w:space="0" w:color="auto"/>
            <w:bottom w:val="none" w:sz="0" w:space="0" w:color="auto"/>
            <w:right w:val="none" w:sz="0" w:space="0" w:color="auto"/>
          </w:divBdr>
          <w:divsChild>
            <w:div w:id="1087580671">
              <w:marLeft w:val="0"/>
              <w:marRight w:val="0"/>
              <w:marTop w:val="0"/>
              <w:marBottom w:val="0"/>
              <w:divBdr>
                <w:top w:val="none" w:sz="0" w:space="0" w:color="auto"/>
                <w:left w:val="none" w:sz="0" w:space="0" w:color="auto"/>
                <w:bottom w:val="none" w:sz="0" w:space="0" w:color="auto"/>
                <w:right w:val="none" w:sz="0" w:space="0" w:color="auto"/>
              </w:divBdr>
              <w:divsChild>
                <w:div w:id="387147798">
                  <w:marLeft w:val="0"/>
                  <w:marRight w:val="0"/>
                  <w:marTop w:val="0"/>
                  <w:marBottom w:val="0"/>
                  <w:divBdr>
                    <w:top w:val="none" w:sz="0" w:space="0" w:color="auto"/>
                    <w:left w:val="none" w:sz="0" w:space="0" w:color="auto"/>
                    <w:bottom w:val="none" w:sz="0" w:space="0" w:color="auto"/>
                    <w:right w:val="none" w:sz="0" w:space="0" w:color="auto"/>
                  </w:divBdr>
                  <w:divsChild>
                    <w:div w:id="268663967">
                      <w:marLeft w:val="0"/>
                      <w:marRight w:val="0"/>
                      <w:marTop w:val="0"/>
                      <w:marBottom w:val="0"/>
                      <w:divBdr>
                        <w:top w:val="none" w:sz="0" w:space="0" w:color="auto"/>
                        <w:left w:val="none" w:sz="0" w:space="0" w:color="auto"/>
                        <w:bottom w:val="none" w:sz="0" w:space="0" w:color="auto"/>
                        <w:right w:val="none" w:sz="0" w:space="0" w:color="auto"/>
                      </w:divBdr>
                    </w:div>
                    <w:div w:id="206906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411349">
      <w:bodyDiv w:val="1"/>
      <w:marLeft w:val="0"/>
      <w:marRight w:val="0"/>
      <w:marTop w:val="0"/>
      <w:marBottom w:val="0"/>
      <w:divBdr>
        <w:top w:val="none" w:sz="0" w:space="0" w:color="auto"/>
        <w:left w:val="none" w:sz="0" w:space="0" w:color="auto"/>
        <w:bottom w:val="none" w:sz="0" w:space="0" w:color="auto"/>
        <w:right w:val="none" w:sz="0" w:space="0" w:color="auto"/>
      </w:divBdr>
    </w:div>
    <w:div w:id="432748300">
      <w:bodyDiv w:val="1"/>
      <w:marLeft w:val="0"/>
      <w:marRight w:val="0"/>
      <w:marTop w:val="0"/>
      <w:marBottom w:val="0"/>
      <w:divBdr>
        <w:top w:val="none" w:sz="0" w:space="0" w:color="auto"/>
        <w:left w:val="none" w:sz="0" w:space="0" w:color="auto"/>
        <w:bottom w:val="none" w:sz="0" w:space="0" w:color="auto"/>
        <w:right w:val="none" w:sz="0" w:space="0" w:color="auto"/>
      </w:divBdr>
    </w:div>
    <w:div w:id="642543865">
      <w:bodyDiv w:val="1"/>
      <w:marLeft w:val="0"/>
      <w:marRight w:val="0"/>
      <w:marTop w:val="0"/>
      <w:marBottom w:val="0"/>
      <w:divBdr>
        <w:top w:val="none" w:sz="0" w:space="0" w:color="auto"/>
        <w:left w:val="none" w:sz="0" w:space="0" w:color="auto"/>
        <w:bottom w:val="none" w:sz="0" w:space="0" w:color="auto"/>
        <w:right w:val="none" w:sz="0" w:space="0" w:color="auto"/>
      </w:divBdr>
    </w:div>
    <w:div w:id="675618079">
      <w:bodyDiv w:val="1"/>
      <w:marLeft w:val="0"/>
      <w:marRight w:val="0"/>
      <w:marTop w:val="0"/>
      <w:marBottom w:val="0"/>
      <w:divBdr>
        <w:top w:val="none" w:sz="0" w:space="0" w:color="auto"/>
        <w:left w:val="none" w:sz="0" w:space="0" w:color="auto"/>
        <w:bottom w:val="none" w:sz="0" w:space="0" w:color="auto"/>
        <w:right w:val="none" w:sz="0" w:space="0" w:color="auto"/>
      </w:divBdr>
    </w:div>
    <w:div w:id="865168956">
      <w:bodyDiv w:val="1"/>
      <w:marLeft w:val="0"/>
      <w:marRight w:val="0"/>
      <w:marTop w:val="0"/>
      <w:marBottom w:val="0"/>
      <w:divBdr>
        <w:top w:val="none" w:sz="0" w:space="0" w:color="auto"/>
        <w:left w:val="none" w:sz="0" w:space="0" w:color="auto"/>
        <w:bottom w:val="none" w:sz="0" w:space="0" w:color="auto"/>
        <w:right w:val="none" w:sz="0" w:space="0" w:color="auto"/>
      </w:divBdr>
    </w:div>
    <w:div w:id="929120334">
      <w:bodyDiv w:val="1"/>
      <w:marLeft w:val="0"/>
      <w:marRight w:val="0"/>
      <w:marTop w:val="0"/>
      <w:marBottom w:val="0"/>
      <w:divBdr>
        <w:top w:val="none" w:sz="0" w:space="0" w:color="auto"/>
        <w:left w:val="none" w:sz="0" w:space="0" w:color="auto"/>
        <w:bottom w:val="none" w:sz="0" w:space="0" w:color="auto"/>
        <w:right w:val="none" w:sz="0" w:space="0" w:color="auto"/>
      </w:divBdr>
      <w:divsChild>
        <w:div w:id="1809198588">
          <w:marLeft w:val="0"/>
          <w:marRight w:val="0"/>
          <w:marTop w:val="0"/>
          <w:marBottom w:val="0"/>
          <w:divBdr>
            <w:top w:val="none" w:sz="0" w:space="0" w:color="auto"/>
            <w:left w:val="none" w:sz="0" w:space="0" w:color="auto"/>
            <w:bottom w:val="none" w:sz="0" w:space="0" w:color="auto"/>
            <w:right w:val="none" w:sz="0" w:space="0" w:color="auto"/>
          </w:divBdr>
          <w:divsChild>
            <w:div w:id="734083082">
              <w:marLeft w:val="0"/>
              <w:marRight w:val="0"/>
              <w:marTop w:val="0"/>
              <w:marBottom w:val="0"/>
              <w:divBdr>
                <w:top w:val="none" w:sz="0" w:space="0" w:color="auto"/>
                <w:left w:val="none" w:sz="0" w:space="0" w:color="auto"/>
                <w:bottom w:val="none" w:sz="0" w:space="0" w:color="auto"/>
                <w:right w:val="none" w:sz="0" w:space="0" w:color="auto"/>
              </w:divBdr>
              <w:divsChild>
                <w:div w:id="1445998146">
                  <w:marLeft w:val="0"/>
                  <w:marRight w:val="0"/>
                  <w:marTop w:val="0"/>
                  <w:marBottom w:val="0"/>
                  <w:divBdr>
                    <w:top w:val="none" w:sz="0" w:space="0" w:color="auto"/>
                    <w:left w:val="none" w:sz="0" w:space="0" w:color="auto"/>
                    <w:bottom w:val="none" w:sz="0" w:space="0" w:color="auto"/>
                    <w:right w:val="none" w:sz="0" w:space="0" w:color="auto"/>
                  </w:divBdr>
                  <w:divsChild>
                    <w:div w:id="984234095">
                      <w:marLeft w:val="0"/>
                      <w:marRight w:val="0"/>
                      <w:marTop w:val="0"/>
                      <w:marBottom w:val="0"/>
                      <w:divBdr>
                        <w:top w:val="none" w:sz="0" w:space="0" w:color="auto"/>
                        <w:left w:val="none" w:sz="0" w:space="0" w:color="auto"/>
                        <w:bottom w:val="none" w:sz="0" w:space="0" w:color="auto"/>
                        <w:right w:val="none" w:sz="0" w:space="0" w:color="auto"/>
                      </w:divBdr>
                    </w:div>
                    <w:div w:id="27695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207991">
      <w:bodyDiv w:val="1"/>
      <w:marLeft w:val="0"/>
      <w:marRight w:val="0"/>
      <w:marTop w:val="0"/>
      <w:marBottom w:val="0"/>
      <w:divBdr>
        <w:top w:val="none" w:sz="0" w:space="0" w:color="auto"/>
        <w:left w:val="none" w:sz="0" w:space="0" w:color="auto"/>
        <w:bottom w:val="none" w:sz="0" w:space="0" w:color="auto"/>
        <w:right w:val="none" w:sz="0" w:space="0" w:color="auto"/>
      </w:divBdr>
    </w:div>
    <w:div w:id="1129278484">
      <w:bodyDiv w:val="1"/>
      <w:marLeft w:val="0"/>
      <w:marRight w:val="0"/>
      <w:marTop w:val="0"/>
      <w:marBottom w:val="0"/>
      <w:divBdr>
        <w:top w:val="none" w:sz="0" w:space="0" w:color="auto"/>
        <w:left w:val="none" w:sz="0" w:space="0" w:color="auto"/>
        <w:bottom w:val="none" w:sz="0" w:space="0" w:color="auto"/>
        <w:right w:val="none" w:sz="0" w:space="0" w:color="auto"/>
      </w:divBdr>
    </w:div>
    <w:div w:id="1289749165">
      <w:bodyDiv w:val="1"/>
      <w:marLeft w:val="0"/>
      <w:marRight w:val="0"/>
      <w:marTop w:val="0"/>
      <w:marBottom w:val="0"/>
      <w:divBdr>
        <w:top w:val="none" w:sz="0" w:space="0" w:color="auto"/>
        <w:left w:val="none" w:sz="0" w:space="0" w:color="auto"/>
        <w:bottom w:val="none" w:sz="0" w:space="0" w:color="auto"/>
        <w:right w:val="none" w:sz="0" w:space="0" w:color="auto"/>
      </w:divBdr>
    </w:div>
    <w:div w:id="1450973124">
      <w:bodyDiv w:val="1"/>
      <w:marLeft w:val="0"/>
      <w:marRight w:val="0"/>
      <w:marTop w:val="0"/>
      <w:marBottom w:val="0"/>
      <w:divBdr>
        <w:top w:val="none" w:sz="0" w:space="0" w:color="auto"/>
        <w:left w:val="none" w:sz="0" w:space="0" w:color="auto"/>
        <w:bottom w:val="none" w:sz="0" w:space="0" w:color="auto"/>
        <w:right w:val="none" w:sz="0" w:space="0" w:color="auto"/>
      </w:divBdr>
    </w:div>
    <w:div w:id="1847984999">
      <w:bodyDiv w:val="1"/>
      <w:marLeft w:val="0"/>
      <w:marRight w:val="0"/>
      <w:marTop w:val="0"/>
      <w:marBottom w:val="0"/>
      <w:divBdr>
        <w:top w:val="none" w:sz="0" w:space="0" w:color="auto"/>
        <w:left w:val="none" w:sz="0" w:space="0" w:color="auto"/>
        <w:bottom w:val="none" w:sz="0" w:space="0" w:color="auto"/>
        <w:right w:val="none" w:sz="0" w:space="0" w:color="auto"/>
      </w:divBdr>
      <w:divsChild>
        <w:div w:id="509415821">
          <w:marLeft w:val="0"/>
          <w:marRight w:val="0"/>
          <w:marTop w:val="0"/>
          <w:marBottom w:val="0"/>
          <w:divBdr>
            <w:top w:val="none" w:sz="0" w:space="0" w:color="auto"/>
            <w:left w:val="none" w:sz="0" w:space="0" w:color="auto"/>
            <w:bottom w:val="none" w:sz="0" w:space="0" w:color="auto"/>
            <w:right w:val="none" w:sz="0" w:space="0" w:color="auto"/>
          </w:divBdr>
          <w:divsChild>
            <w:div w:id="1833139389">
              <w:marLeft w:val="0"/>
              <w:marRight w:val="0"/>
              <w:marTop w:val="0"/>
              <w:marBottom w:val="0"/>
              <w:divBdr>
                <w:top w:val="none" w:sz="0" w:space="0" w:color="auto"/>
                <w:left w:val="none" w:sz="0" w:space="0" w:color="auto"/>
                <w:bottom w:val="none" w:sz="0" w:space="0" w:color="auto"/>
                <w:right w:val="none" w:sz="0" w:space="0" w:color="auto"/>
              </w:divBdr>
              <w:divsChild>
                <w:div w:id="96484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785532">
      <w:bodyDiv w:val="1"/>
      <w:marLeft w:val="0"/>
      <w:marRight w:val="0"/>
      <w:marTop w:val="0"/>
      <w:marBottom w:val="0"/>
      <w:divBdr>
        <w:top w:val="none" w:sz="0" w:space="0" w:color="auto"/>
        <w:left w:val="none" w:sz="0" w:space="0" w:color="auto"/>
        <w:bottom w:val="none" w:sz="0" w:space="0" w:color="auto"/>
        <w:right w:val="none" w:sz="0" w:space="0" w:color="auto"/>
      </w:divBdr>
    </w:div>
    <w:div w:id="2014063307">
      <w:bodyDiv w:val="1"/>
      <w:marLeft w:val="0"/>
      <w:marRight w:val="0"/>
      <w:marTop w:val="0"/>
      <w:marBottom w:val="0"/>
      <w:divBdr>
        <w:top w:val="none" w:sz="0" w:space="0" w:color="auto"/>
        <w:left w:val="none" w:sz="0" w:space="0" w:color="auto"/>
        <w:bottom w:val="none" w:sz="0" w:space="0" w:color="auto"/>
        <w:right w:val="none" w:sz="0" w:space="0" w:color="auto"/>
      </w:divBdr>
    </w:div>
    <w:div w:id="2060782667">
      <w:bodyDiv w:val="1"/>
      <w:marLeft w:val="0"/>
      <w:marRight w:val="0"/>
      <w:marTop w:val="0"/>
      <w:marBottom w:val="0"/>
      <w:divBdr>
        <w:top w:val="none" w:sz="0" w:space="0" w:color="auto"/>
        <w:left w:val="none" w:sz="0" w:space="0" w:color="auto"/>
        <w:bottom w:val="none" w:sz="0" w:space="0" w:color="auto"/>
        <w:right w:val="none" w:sz="0" w:space="0" w:color="auto"/>
      </w:divBdr>
    </w:div>
    <w:div w:id="2118329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274BF-B08D-7649-AC24-9CF8D68EB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TotalTime>
  <Pages>8</Pages>
  <Words>2832</Words>
  <Characters>15099</Characters>
  <Application>Microsoft Office Word</Application>
  <DocSecurity>0</DocSecurity>
  <Lines>264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120</cp:revision>
  <cp:lastPrinted>2018-05-02T06:31:00Z</cp:lastPrinted>
  <dcterms:created xsi:type="dcterms:W3CDTF">2018-04-30T19:59:00Z</dcterms:created>
  <dcterms:modified xsi:type="dcterms:W3CDTF">2018-05-02T09:08:00Z</dcterms:modified>
</cp:coreProperties>
</file>