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rFonts w:eastAsiaTheme="minorHAnsi"/>
          <w:color w:val="4472C4" w:themeColor="accent1"/>
          <w:lang w:val="en-GB" w:eastAsia="en-US"/>
        </w:rPr>
        <w:id w:val="804740719"/>
        <w:docPartObj>
          <w:docPartGallery w:val="Cover Pages"/>
          <w:docPartUnique/>
        </w:docPartObj>
      </w:sdtPr>
      <w:sdtEndPr>
        <w:rPr>
          <w:rFonts w:ascii="Arial" w:hAnsi="Arial" w:eastAsia="Arial" w:cs="Arial"/>
          <w:color w:val="auto"/>
        </w:rPr>
      </w:sdtEndPr>
      <w:sdtContent>
        <w:p w:rsidR="00685011" w:rsidRDefault="00685011" w14:paraId="3CD82226" w14:textId="447357CA">
          <w:pPr>
            <w:pStyle w:val="NoSpacing"/>
            <w:spacing w:before="1540" w:after="240"/>
            <w:jc w:val="center"/>
            <w:rPr>
              <w:color w:val="4472C4" w:themeColor="accent1"/>
            </w:rPr>
          </w:pPr>
          <w:r>
            <w:rPr>
              <w:noProof/>
              <w:color w:val="4472C4" w:themeColor="accent1"/>
            </w:rPr>
            <w:drawing>
              <wp:inline distT="0" distB="0" distL="0" distR="0" wp14:anchorId="6823FD00" wp14:editId="47ADDC64">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000000" w:themeColor="text1"/>
              <w:sz w:val="72"/>
              <w:szCs w:val="72"/>
            </w:rPr>
            <w:alias w:val="Title"/>
            <w:tag w:val=""/>
            <w:id w:val="1735040861"/>
            <w:placeholder>
              <w:docPart w:val="BE27802447B4634AA8C2A415A140156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Pr="000A0E09" w:rsidR="00685011" w:rsidRDefault="00685011" w14:paraId="4AA2EA84" w14:textId="37A59822">
              <w:pPr>
                <w:pStyle w:val="NoSpacing"/>
                <w:pBdr>
                  <w:top w:val="single" w:color="4472C4" w:themeColor="accent1" w:sz="6" w:space="6"/>
                  <w:bottom w:val="single" w:color="4472C4" w:themeColor="accent1" w:sz="6" w:space="6"/>
                </w:pBdr>
                <w:spacing w:after="240"/>
                <w:jc w:val="center"/>
                <w:rPr>
                  <w:rFonts w:asciiTheme="majorHAnsi" w:hAnsiTheme="majorHAnsi" w:eastAsiaTheme="majorEastAsia" w:cstheme="majorBidi"/>
                  <w:caps/>
                  <w:color w:val="000000" w:themeColor="text1"/>
                  <w:sz w:val="80"/>
                  <w:szCs w:val="80"/>
                </w:rPr>
              </w:pPr>
              <w:r w:rsidRPr="000A0E09">
                <w:rPr>
                  <w:rFonts w:asciiTheme="majorHAnsi" w:hAnsiTheme="majorHAnsi" w:eastAsiaTheme="majorEastAsia" w:cstheme="majorBidi"/>
                  <w:caps/>
                  <w:color w:val="000000" w:themeColor="text1"/>
                  <w:sz w:val="72"/>
                  <w:szCs w:val="72"/>
                </w:rPr>
                <w:t>Assessment 2 – community engagement</w:t>
              </w:r>
            </w:p>
          </w:sdtContent>
        </w:sdt>
        <w:p w:rsidR="00685011" w:rsidRDefault="00685011" w14:paraId="670B9434" w14:textId="6D4291D1">
          <w:pPr>
            <w:pStyle w:val="NoSpacing"/>
            <w:jc w:val="center"/>
            <w:rPr>
              <w:color w:val="4472C4" w:themeColor="accent1"/>
              <w:sz w:val="28"/>
              <w:szCs w:val="28"/>
            </w:rPr>
          </w:pPr>
        </w:p>
        <w:p w:rsidR="00685011" w:rsidRDefault="00685011" w14:paraId="42418F51" w14:textId="3584B00F">
          <w:pPr>
            <w:pStyle w:val="NoSpacing"/>
            <w:spacing w:before="480"/>
            <w:jc w:val="center"/>
            <w:rPr>
              <w:color w:val="4472C4" w:themeColor="accent1"/>
            </w:rPr>
          </w:pPr>
          <w:r>
            <w:rPr>
              <w:noProof/>
              <w:color w:val="4472C4" w:themeColor="accent1"/>
            </w:rPr>
            <w:drawing>
              <wp:inline distT="0" distB="0" distL="0" distR="0" wp14:anchorId="0CA5D6F2" wp14:editId="3E62F4D5">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85011" w:rsidRDefault="00685011" w14:paraId="0DFA7AA9" w14:textId="2724DABA">
          <w:pPr>
            <w:rPr>
              <w:rFonts w:ascii="Arial" w:hAnsi="Arial" w:eastAsia="Arial" w:cs="Arial"/>
            </w:rPr>
          </w:pPr>
          <w:r>
            <w:rPr>
              <w:rFonts w:ascii="Arial" w:hAnsi="Arial" w:eastAsia="Arial" w:cs="Arial"/>
              <w:noProof/>
            </w:rPr>
            <mc:AlternateContent>
              <mc:Choice Requires="wps">
                <w:drawing>
                  <wp:anchor distT="0" distB="0" distL="114300" distR="114300" simplePos="0" relativeHeight="251659264" behindDoc="0" locked="0" layoutInCell="1" allowOverlap="1" wp14:anchorId="4BE7D29C" wp14:editId="55602E85">
                    <wp:simplePos x="0" y="0"/>
                    <wp:positionH relativeFrom="column">
                      <wp:posOffset>66675</wp:posOffset>
                    </wp:positionH>
                    <wp:positionV relativeFrom="paragraph">
                      <wp:posOffset>297815</wp:posOffset>
                    </wp:positionV>
                    <wp:extent cx="5743575" cy="1447800"/>
                    <wp:effectExtent l="0" t="0" r="0" b="0"/>
                    <wp:wrapNone/>
                    <wp:docPr id="1641837864" name="Text Box 2"/>
                    <wp:cNvGraphicFramePr/>
                    <a:graphic xmlns:a="http://schemas.openxmlformats.org/drawingml/2006/main">
                      <a:graphicData uri="http://schemas.microsoft.com/office/word/2010/wordprocessingShape">
                        <wps:wsp>
                          <wps:cNvSpPr txBox="1"/>
                          <wps:spPr>
                            <a:xfrm>
                              <a:off x="0" y="0"/>
                              <a:ext cx="5743575" cy="1447800"/>
                            </a:xfrm>
                            <a:prstGeom prst="rect">
                              <a:avLst/>
                            </a:prstGeom>
                            <a:noFill/>
                            <a:ln w="6350">
                              <a:noFill/>
                            </a:ln>
                          </wps:spPr>
                          <wps:txbx>
                            <w:txbxContent>
                              <w:p w:rsidRPr="000A0E09" w:rsidR="00685011" w:rsidRDefault="00685011" w14:paraId="4304FD82" w14:textId="68D87AD4">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0E0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CATALINA IONELA VILCEA</w:t>
                                </w:r>
                              </w:p>
                              <w:p w:rsidRPr="000A0E09" w:rsidR="00685011" w:rsidRDefault="00685011" w14:paraId="465656E8" w14:textId="5C8996B7">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0E0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2228224</w:t>
                                </w:r>
                              </w:p>
                              <w:p w:rsidRPr="000A0E09" w:rsidR="00685011" w:rsidRDefault="00685011" w14:paraId="1ACBF97A" w14:textId="3E35251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0E0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 COMMUNITY ENGAGEMENT</w:t>
                                </w:r>
                              </w:p>
                              <w:p w:rsidRPr="000A0E09" w:rsidR="00685011" w:rsidRDefault="00685011" w14:paraId="63E95342" w14:textId="3F3C1B1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0E0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 AKASH PURANIK/ZAHRA MOHAMMADNAZARI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w14:anchorId="4BE7D29C">
                    <v:stroke joinstyle="miter"/>
                    <v:path gradientshapeok="t" o:connecttype="rect"/>
                  </v:shapetype>
                  <v:shape id="Text Box 2" style="position:absolute;margin-left:5.25pt;margin-top:23.45pt;width:452.25pt;height:114pt;z-index:251659264;visibility:visible;mso-wrap-style:square;mso-wrap-distance-left:9pt;mso-wrap-distance-top:0;mso-wrap-distance-right:9pt;mso-wrap-distance-bottom:0;mso-position-horizontal:absolute;mso-position-horizontal-relative:text;mso-position-vertical:absolute;mso-position-vertical-relative:text;v-text-anchor:top" o:spid="_x0000_s1026"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">
                    <v:textbox>
                      <w:txbxContent>
                        <w:p w:rsidRPr="000A0E09" w:rsidR="00685011" w:rsidRDefault="00685011" w14:paraId="4304FD82" w14:textId="68D87AD4">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0E0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CATALINA IONELA VILCEA</w:t>
                          </w:r>
                        </w:p>
                        <w:p w:rsidRPr="000A0E09" w:rsidR="00685011" w:rsidRDefault="00685011" w14:paraId="465656E8" w14:textId="5C8996B7">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0E0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2228224</w:t>
                          </w:r>
                        </w:p>
                        <w:p w:rsidRPr="000A0E09" w:rsidR="00685011" w:rsidRDefault="00685011" w14:paraId="1ACBF97A" w14:textId="3E35251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0E0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 COMMUNITY ENGAGEMENT</w:t>
                          </w:r>
                        </w:p>
                        <w:p w:rsidRPr="000A0E09" w:rsidR="00685011" w:rsidRDefault="00685011" w14:paraId="63E95342" w14:textId="3F3C1B1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0E0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 AKASH PURANIK/ZAHRA MOHAMMADNAZARI</w:t>
                          </w:r>
                        </w:p>
                      </w:txbxContent>
                    </v:textbox>
                  </v:shape>
                </w:pict>
              </mc:Fallback>
            </mc:AlternateContent>
          </w:r>
          <w:r>
            <w:rPr>
              <w:rFonts w:ascii="Arial" w:hAnsi="Arial" w:eastAsia="Arial" w:cs="Arial"/>
            </w:rPr>
            <w:br w:type="page"/>
          </w:r>
        </w:p>
      </w:sdtContent>
    </w:sdt>
    <w:sdt>
      <w:sdtPr>
        <w:id w:val="1035323071"/>
        <w:docPartObj>
          <w:docPartGallery w:val="Table of Contents"/>
          <w:docPartUnique/>
        </w:docPartObj>
      </w:sdtPr>
      <w:sdtContent>
        <w:p w:rsidRPr="000A0E09" w:rsidR="00685011" w:rsidRDefault="00685011" w14:paraId="13D16B80" w14:textId="4403388C" w14:noSpellErr="1">
          <w:pPr>
            <w:pStyle w:val="TOCHeading"/>
            <w:rPr>
              <w:color w:val="000000" w:themeColor="text1"/>
            </w:rPr>
          </w:pPr>
          <w:r w:rsidRPr="7B1BB09A" w:rsidR="00685011">
            <w:rPr>
              <w:color w:val="000000" w:themeColor="text1" w:themeTint="FF" w:themeShade="FF"/>
            </w:rPr>
            <w:t>Table of Contents</w:t>
          </w:r>
        </w:p>
        <w:p w:rsidR="00685011" w:rsidP="7B1BB09A" w:rsidRDefault="00685011" w14:paraId="27419B3D" w14:textId="790C802E">
          <w:pPr>
            <w:pStyle w:val="TOC1"/>
            <w:tabs>
              <w:tab w:val="right" w:leader="dot" w:pos="9015"/>
            </w:tabs>
            <w:rPr>
              <w:rStyle w:val="Hyperlink"/>
              <w:noProof/>
              <w:kern w:val="2"/>
              <w:lang w:eastAsia="en-GB"/>
              <w14:ligatures w14:val="standardContextual"/>
            </w:rPr>
          </w:pPr>
          <w:r>
            <w:fldChar w:fldCharType="begin"/>
          </w:r>
          <w:r>
            <w:instrText xml:space="preserve">TOC \o "1-3" \h \z \u</w:instrText>
          </w:r>
          <w:r>
            <w:fldChar w:fldCharType="separate"/>
          </w:r>
          <w:hyperlink w:anchor="_Toc324214016">
            <w:r w:rsidRPr="7B1BB09A" w:rsidR="7B1BB09A">
              <w:rPr>
                <w:rStyle w:val="Hyperlink"/>
              </w:rPr>
              <w:t>Introduction</w:t>
            </w:r>
            <w:r>
              <w:tab/>
            </w:r>
            <w:r>
              <w:fldChar w:fldCharType="begin"/>
            </w:r>
            <w:r>
              <w:instrText xml:space="preserve">PAGEREF _Toc324214016 \h</w:instrText>
            </w:r>
            <w:r>
              <w:fldChar w:fldCharType="separate"/>
            </w:r>
            <w:r w:rsidRPr="7B1BB09A" w:rsidR="7B1BB09A">
              <w:rPr>
                <w:rStyle w:val="Hyperlink"/>
              </w:rPr>
              <w:t>2</w:t>
            </w:r>
            <w:r>
              <w:fldChar w:fldCharType="end"/>
            </w:r>
          </w:hyperlink>
        </w:p>
        <w:p w:rsidR="00685011" w:rsidP="7B1BB09A" w:rsidRDefault="00000000" w14:paraId="1AED3806" w14:textId="76B10987">
          <w:pPr>
            <w:pStyle w:val="TOC1"/>
            <w:tabs>
              <w:tab w:val="right" w:leader="dot" w:pos="9015"/>
            </w:tabs>
            <w:rPr>
              <w:rStyle w:val="Hyperlink"/>
              <w:noProof/>
              <w:kern w:val="2"/>
              <w:lang w:eastAsia="en-GB"/>
              <w14:ligatures w14:val="standardContextual"/>
            </w:rPr>
          </w:pPr>
          <w:hyperlink w:anchor="_Toc854911262">
            <w:r w:rsidRPr="7B1BB09A" w:rsidR="7B1BB09A">
              <w:rPr>
                <w:rStyle w:val="Hyperlink"/>
              </w:rPr>
              <w:t>The Body</w:t>
            </w:r>
            <w:r>
              <w:tab/>
            </w:r>
            <w:r>
              <w:fldChar w:fldCharType="begin"/>
            </w:r>
            <w:r>
              <w:instrText xml:space="preserve">PAGEREF _Toc854911262 \h</w:instrText>
            </w:r>
            <w:r>
              <w:fldChar w:fldCharType="separate"/>
            </w:r>
            <w:r w:rsidRPr="7B1BB09A" w:rsidR="7B1BB09A">
              <w:rPr>
                <w:rStyle w:val="Hyperlink"/>
              </w:rPr>
              <w:t>3</w:t>
            </w:r>
            <w:r>
              <w:fldChar w:fldCharType="end"/>
            </w:r>
          </w:hyperlink>
        </w:p>
        <w:p w:rsidR="00685011" w:rsidP="7B1BB09A" w:rsidRDefault="00000000" w14:paraId="198AEEE3" w14:textId="326932A5">
          <w:pPr>
            <w:pStyle w:val="TOC1"/>
            <w:tabs>
              <w:tab w:val="right" w:leader="dot" w:pos="9015"/>
            </w:tabs>
            <w:rPr>
              <w:rStyle w:val="Hyperlink"/>
              <w:noProof/>
              <w:kern w:val="2"/>
              <w:lang w:eastAsia="en-GB"/>
              <w14:ligatures w14:val="standardContextual"/>
            </w:rPr>
          </w:pPr>
          <w:hyperlink w:anchor="_Toc1126384493">
            <w:r w:rsidRPr="7B1BB09A" w:rsidR="7B1BB09A">
              <w:rPr>
                <w:rStyle w:val="Hyperlink"/>
              </w:rPr>
              <w:t>Conclusion and Reflection</w:t>
            </w:r>
            <w:r>
              <w:tab/>
            </w:r>
            <w:r>
              <w:fldChar w:fldCharType="begin"/>
            </w:r>
            <w:r>
              <w:instrText xml:space="preserve">PAGEREF _Toc1126384493 \h</w:instrText>
            </w:r>
            <w:r>
              <w:fldChar w:fldCharType="separate"/>
            </w:r>
            <w:r w:rsidRPr="7B1BB09A" w:rsidR="7B1BB09A">
              <w:rPr>
                <w:rStyle w:val="Hyperlink"/>
              </w:rPr>
              <w:t>6</w:t>
            </w:r>
            <w:r>
              <w:fldChar w:fldCharType="end"/>
            </w:r>
          </w:hyperlink>
        </w:p>
        <w:p w:rsidR="00685011" w:rsidP="7B1BB09A" w:rsidRDefault="00000000" w14:paraId="01FB307E" w14:textId="3B366511">
          <w:pPr>
            <w:pStyle w:val="TOC1"/>
            <w:tabs>
              <w:tab w:val="right" w:leader="dot" w:pos="9015"/>
            </w:tabs>
            <w:rPr>
              <w:rStyle w:val="Hyperlink"/>
              <w:noProof/>
              <w:kern w:val="2"/>
              <w:lang w:eastAsia="en-GB"/>
              <w14:ligatures w14:val="standardContextual"/>
            </w:rPr>
          </w:pPr>
          <w:hyperlink w:anchor="_Toc1666880150">
            <w:r w:rsidRPr="7B1BB09A" w:rsidR="7B1BB09A">
              <w:rPr>
                <w:rStyle w:val="Hyperlink"/>
              </w:rPr>
              <w:t>References</w:t>
            </w:r>
            <w:r>
              <w:tab/>
            </w:r>
            <w:r>
              <w:fldChar w:fldCharType="begin"/>
            </w:r>
            <w:r>
              <w:instrText xml:space="preserve">PAGEREF _Toc1666880150 \h</w:instrText>
            </w:r>
            <w:r>
              <w:fldChar w:fldCharType="separate"/>
            </w:r>
            <w:r w:rsidRPr="7B1BB09A" w:rsidR="7B1BB09A">
              <w:rPr>
                <w:rStyle w:val="Hyperlink"/>
              </w:rPr>
              <w:t>6</w:t>
            </w:r>
            <w:r>
              <w:fldChar w:fldCharType="end"/>
            </w:r>
          </w:hyperlink>
          <w:r>
            <w:fldChar w:fldCharType="end"/>
          </w:r>
        </w:p>
      </w:sdtContent>
    </w:sdt>
    <w:p w:rsidR="00685011" w:rsidRDefault="00685011" w14:paraId="6415D26F" w14:textId="1C8003D4" w14:noSpellErr="1"/>
    <w:p w:rsidR="00685011" w:rsidP="07689FD3" w:rsidRDefault="00685011" w14:paraId="0563BF31" w14:textId="77777777">
      <w:pPr>
        <w:spacing w:line="360" w:lineRule="auto"/>
        <w:rPr>
          <w:rFonts w:ascii="Arial" w:hAnsi="Arial" w:eastAsia="Arial" w:cs="Arial"/>
        </w:rPr>
      </w:pPr>
    </w:p>
    <w:p w:rsidR="00685011" w:rsidP="07689FD3" w:rsidRDefault="00685011" w14:paraId="4C18E2AC" w14:textId="77777777">
      <w:pPr>
        <w:spacing w:line="360" w:lineRule="auto"/>
        <w:rPr>
          <w:rFonts w:ascii="Arial" w:hAnsi="Arial" w:eastAsia="Arial" w:cs="Arial"/>
        </w:rPr>
      </w:pPr>
    </w:p>
    <w:p w:rsidR="00685011" w:rsidP="07689FD3" w:rsidRDefault="00685011" w14:paraId="6E7328C6" w14:textId="77777777">
      <w:pPr>
        <w:spacing w:line="360" w:lineRule="auto"/>
        <w:rPr>
          <w:rFonts w:ascii="Arial" w:hAnsi="Arial" w:eastAsia="Arial" w:cs="Arial"/>
        </w:rPr>
      </w:pPr>
    </w:p>
    <w:p w:rsidR="00685011" w:rsidP="07689FD3" w:rsidRDefault="00685011" w14:paraId="608BF672" w14:textId="77777777">
      <w:pPr>
        <w:spacing w:line="360" w:lineRule="auto"/>
        <w:rPr>
          <w:rFonts w:ascii="Arial" w:hAnsi="Arial" w:eastAsia="Arial" w:cs="Arial"/>
        </w:rPr>
      </w:pPr>
    </w:p>
    <w:p w:rsidR="00685011" w:rsidP="07689FD3" w:rsidRDefault="00685011" w14:paraId="16E37AE5" w14:textId="77777777">
      <w:pPr>
        <w:spacing w:line="360" w:lineRule="auto"/>
        <w:rPr>
          <w:rFonts w:ascii="Arial" w:hAnsi="Arial" w:eastAsia="Arial" w:cs="Arial"/>
        </w:rPr>
      </w:pPr>
    </w:p>
    <w:p w:rsidR="00685011" w:rsidP="07689FD3" w:rsidRDefault="00685011" w14:paraId="67235CE9" w14:textId="77777777">
      <w:pPr>
        <w:spacing w:line="360" w:lineRule="auto"/>
        <w:rPr>
          <w:rFonts w:ascii="Arial" w:hAnsi="Arial" w:eastAsia="Arial" w:cs="Arial"/>
        </w:rPr>
      </w:pPr>
    </w:p>
    <w:p w:rsidR="00685011" w:rsidP="07689FD3" w:rsidRDefault="00685011" w14:paraId="4E01428B" w14:textId="77777777">
      <w:pPr>
        <w:spacing w:line="360" w:lineRule="auto"/>
        <w:rPr>
          <w:rFonts w:ascii="Arial" w:hAnsi="Arial" w:eastAsia="Arial" w:cs="Arial"/>
        </w:rPr>
      </w:pPr>
    </w:p>
    <w:p w:rsidR="00685011" w:rsidP="07689FD3" w:rsidRDefault="00685011" w14:paraId="6233EDA7" w14:textId="77777777">
      <w:pPr>
        <w:spacing w:line="360" w:lineRule="auto"/>
        <w:rPr>
          <w:rFonts w:ascii="Arial" w:hAnsi="Arial" w:eastAsia="Arial" w:cs="Arial"/>
        </w:rPr>
      </w:pPr>
    </w:p>
    <w:p w:rsidR="00685011" w:rsidP="07689FD3" w:rsidRDefault="00685011" w14:paraId="5CACAD34" w14:textId="77777777">
      <w:pPr>
        <w:spacing w:line="360" w:lineRule="auto"/>
        <w:rPr>
          <w:rFonts w:ascii="Arial" w:hAnsi="Arial" w:eastAsia="Arial" w:cs="Arial"/>
        </w:rPr>
      </w:pPr>
    </w:p>
    <w:p w:rsidR="00685011" w:rsidP="07689FD3" w:rsidRDefault="00685011" w14:paraId="58E7CB95" w14:textId="77777777">
      <w:pPr>
        <w:spacing w:line="360" w:lineRule="auto"/>
        <w:rPr>
          <w:rFonts w:ascii="Arial" w:hAnsi="Arial" w:eastAsia="Arial" w:cs="Arial"/>
        </w:rPr>
      </w:pPr>
    </w:p>
    <w:p w:rsidR="00685011" w:rsidP="07689FD3" w:rsidRDefault="00685011" w14:paraId="13343B64" w14:textId="77777777">
      <w:pPr>
        <w:spacing w:line="360" w:lineRule="auto"/>
        <w:rPr>
          <w:rFonts w:ascii="Arial" w:hAnsi="Arial" w:eastAsia="Arial" w:cs="Arial"/>
        </w:rPr>
      </w:pPr>
    </w:p>
    <w:p w:rsidR="00685011" w:rsidP="07689FD3" w:rsidRDefault="00685011" w14:paraId="38BFD6C4" w14:textId="77777777">
      <w:pPr>
        <w:spacing w:line="360" w:lineRule="auto"/>
        <w:rPr>
          <w:rFonts w:ascii="Arial" w:hAnsi="Arial" w:eastAsia="Arial" w:cs="Arial"/>
        </w:rPr>
      </w:pPr>
    </w:p>
    <w:p w:rsidR="00685011" w:rsidP="07689FD3" w:rsidRDefault="00685011" w14:paraId="18A32539" w14:textId="77777777">
      <w:pPr>
        <w:spacing w:line="360" w:lineRule="auto"/>
        <w:rPr>
          <w:rFonts w:ascii="Arial" w:hAnsi="Arial" w:eastAsia="Arial" w:cs="Arial"/>
        </w:rPr>
      </w:pPr>
    </w:p>
    <w:p w:rsidR="00685011" w:rsidP="07689FD3" w:rsidRDefault="00685011" w14:paraId="7D5A3BE6" w14:textId="77777777">
      <w:pPr>
        <w:spacing w:line="360" w:lineRule="auto"/>
        <w:rPr>
          <w:rFonts w:ascii="Arial" w:hAnsi="Arial" w:eastAsia="Arial" w:cs="Arial"/>
        </w:rPr>
      </w:pPr>
    </w:p>
    <w:p w:rsidR="00685011" w:rsidP="07689FD3" w:rsidRDefault="00685011" w14:paraId="15F7EC89" w14:textId="77777777">
      <w:pPr>
        <w:spacing w:line="360" w:lineRule="auto"/>
        <w:rPr>
          <w:rFonts w:ascii="Arial" w:hAnsi="Arial" w:eastAsia="Arial" w:cs="Arial"/>
        </w:rPr>
      </w:pPr>
    </w:p>
    <w:p w:rsidR="00685011" w:rsidP="07689FD3" w:rsidRDefault="00685011" w14:paraId="445B8034" w14:textId="77777777">
      <w:pPr>
        <w:spacing w:line="360" w:lineRule="auto"/>
        <w:rPr>
          <w:rFonts w:ascii="Arial" w:hAnsi="Arial" w:eastAsia="Arial" w:cs="Arial"/>
        </w:rPr>
      </w:pPr>
    </w:p>
    <w:p w:rsidR="00685011" w:rsidP="07689FD3" w:rsidRDefault="00685011" w14:paraId="391065DC" w14:textId="77777777">
      <w:pPr>
        <w:spacing w:line="360" w:lineRule="auto"/>
        <w:rPr>
          <w:rFonts w:ascii="Arial" w:hAnsi="Arial" w:eastAsia="Arial" w:cs="Arial"/>
        </w:rPr>
      </w:pPr>
    </w:p>
    <w:p w:rsidR="00685011" w:rsidP="07689FD3" w:rsidRDefault="00685011" w14:paraId="0A177218" w14:textId="77777777">
      <w:pPr>
        <w:spacing w:line="360" w:lineRule="auto"/>
        <w:rPr>
          <w:rFonts w:ascii="Arial" w:hAnsi="Arial" w:eastAsia="Arial" w:cs="Arial"/>
        </w:rPr>
      </w:pPr>
    </w:p>
    <w:p w:rsidR="00685011" w:rsidP="00685011" w:rsidRDefault="00685011" w14:paraId="0DDF33F5" w14:textId="77777777">
      <w:pPr>
        <w:pStyle w:val="Heading1"/>
        <w:rPr>
          <w:rFonts w:eastAsia="Arial"/>
        </w:rPr>
      </w:pPr>
    </w:p>
    <w:p w:rsidR="00685011" w:rsidP="00685011" w:rsidRDefault="00685011" w14:paraId="6F7E1F84" w14:textId="77777777">
      <w:pPr>
        <w:pStyle w:val="Heading1"/>
        <w:rPr>
          <w:rFonts w:eastAsia="Arial"/>
        </w:rPr>
      </w:pPr>
    </w:p>
    <w:p w:rsidRPr="000A0E09" w:rsidR="00A34199" w:rsidP="000A0E09" w:rsidRDefault="654F8BAE" w14:paraId="5E5787A5" w14:textId="2AE35D46" w14:noSpellErr="1">
      <w:pPr>
        <w:pStyle w:val="Heading1"/>
        <w:spacing w:line="360" w:lineRule="auto"/>
        <w:rPr>
          <w:rFonts w:ascii="Arial" w:hAnsi="Arial" w:eastAsia="Arial" w:cs="Arial"/>
          <w:b w:val="1"/>
          <w:bCs w:val="1"/>
          <w:color w:val="000000" w:themeColor="text1"/>
          <w:sz w:val="24"/>
          <w:szCs w:val="24"/>
        </w:rPr>
      </w:pPr>
      <w:bookmarkStart w:name="_Toc324214016" w:id="783171986"/>
      <w:r w:rsidRPr="7B1BB09A" w:rsidR="654F8BAE">
        <w:rPr>
          <w:rFonts w:ascii="Arial" w:hAnsi="Arial" w:eastAsia="Arial" w:cs="Arial"/>
          <w:b w:val="1"/>
          <w:bCs w:val="1"/>
          <w:color w:val="000000" w:themeColor="text1" w:themeTint="FF" w:themeShade="FF"/>
          <w:sz w:val="24"/>
          <w:szCs w:val="24"/>
        </w:rPr>
        <w:t>Introduction</w:t>
      </w:r>
      <w:bookmarkEnd w:id="783171986"/>
    </w:p>
    <w:p w:rsidRPr="000A0E09" w:rsidR="00685011" w:rsidP="000A0E09" w:rsidRDefault="00685011" w14:paraId="0BAF0D9E" w14:textId="77777777">
      <w:pPr>
        <w:spacing w:line="360" w:lineRule="auto"/>
        <w:rPr>
          <w:rFonts w:ascii="Arial" w:hAnsi="Arial" w:cs="Arial"/>
        </w:rPr>
      </w:pPr>
    </w:p>
    <w:p w:rsidRPr="000A0E09" w:rsidR="654F8BAE" w:rsidP="000A0E09" w:rsidRDefault="654F8BAE" w14:paraId="3DFD6C3E" w14:textId="7ADA32C9">
      <w:pPr>
        <w:spacing w:line="360" w:lineRule="auto"/>
        <w:rPr>
          <w:rFonts w:ascii="Arial" w:hAnsi="Arial" w:eastAsia="Arial" w:cs="Arial"/>
        </w:rPr>
      </w:pPr>
      <w:r w:rsidRPr="000A0E09">
        <w:rPr>
          <w:rFonts w:ascii="Arial" w:hAnsi="Arial" w:eastAsia="Arial" w:cs="Arial"/>
        </w:rPr>
        <w:t xml:space="preserve">This project is going to be </w:t>
      </w:r>
      <w:r w:rsidRPr="000A0E09" w:rsidR="6B0B3CF6">
        <w:rPr>
          <w:rFonts w:ascii="Arial" w:hAnsi="Arial" w:eastAsia="Arial" w:cs="Arial"/>
        </w:rPr>
        <w:t xml:space="preserve">about </w:t>
      </w:r>
      <w:r w:rsidRPr="000A0E09" w:rsidR="1E69E88E">
        <w:rPr>
          <w:rFonts w:ascii="Arial" w:hAnsi="Arial" w:eastAsia="Arial" w:cs="Arial"/>
        </w:rPr>
        <w:t>a community engagement programme and how I am going to take part</w:t>
      </w:r>
      <w:r w:rsidRPr="000A0E09" w:rsidR="786390A1">
        <w:rPr>
          <w:rFonts w:ascii="Arial" w:hAnsi="Arial" w:eastAsia="Arial" w:cs="Arial"/>
        </w:rPr>
        <w:t xml:space="preserve"> in or even initiate myself</w:t>
      </w:r>
      <w:r w:rsidRPr="000A0E09" w:rsidR="04F796E6">
        <w:rPr>
          <w:rFonts w:ascii="Arial" w:hAnsi="Arial" w:eastAsia="Arial" w:cs="Arial"/>
        </w:rPr>
        <w:t>. Because even if I could take part in such a project, I prefer initiating and conducting a community engagement programme as I see myself as a competent leader that can achieve many results.</w:t>
      </w:r>
    </w:p>
    <w:p w:rsidRPr="000A0E09" w:rsidR="079F9369" w:rsidP="000A0E09" w:rsidRDefault="079F9369" w14:paraId="2E134598" w14:textId="7CABA815">
      <w:pPr>
        <w:spacing w:line="360" w:lineRule="auto"/>
        <w:rPr>
          <w:rFonts w:ascii="Arial" w:hAnsi="Arial" w:eastAsia="Arial" w:cs="Arial"/>
        </w:rPr>
      </w:pPr>
      <w:r w:rsidRPr="000A0E09">
        <w:rPr>
          <w:rFonts w:ascii="Arial" w:hAnsi="Arial" w:eastAsia="Arial" w:cs="Arial"/>
        </w:rPr>
        <w:t>The aim of this project is to not only using everything that I have learned so far in this module to work out the best way to conduct a community engagement programme and help the members of</w:t>
      </w:r>
      <w:r w:rsidRPr="000A0E09" w:rsidR="7BDACAE4">
        <w:rPr>
          <w:rFonts w:ascii="Arial" w:hAnsi="Arial" w:eastAsia="Arial" w:cs="Arial"/>
        </w:rPr>
        <w:t xml:space="preserve"> community, but also to compare and reflect on the strategies and ideas used by the community engagement programme that I have talked about in the first assignment of this module.</w:t>
      </w:r>
    </w:p>
    <w:p w:rsidRPr="000A0E09" w:rsidR="6B3C9412" w:rsidP="000A0E09" w:rsidRDefault="6B3C9412" w14:paraId="245E919C" w14:textId="79591041" w14:noSpellErr="1">
      <w:pPr>
        <w:pStyle w:val="Heading1"/>
        <w:spacing w:line="360" w:lineRule="auto"/>
        <w:rPr>
          <w:rFonts w:ascii="Arial" w:hAnsi="Arial" w:eastAsia="Arial" w:cs="Arial"/>
          <w:b w:val="1"/>
          <w:bCs w:val="1"/>
          <w:color w:val="000000" w:themeColor="text1"/>
          <w:sz w:val="24"/>
          <w:szCs w:val="24"/>
        </w:rPr>
      </w:pPr>
      <w:bookmarkStart w:name="_Toc854911262" w:id="1197868470"/>
      <w:r w:rsidRPr="7B1BB09A" w:rsidR="6B3C9412">
        <w:rPr>
          <w:rFonts w:ascii="Arial" w:hAnsi="Arial" w:eastAsia="Arial" w:cs="Arial"/>
          <w:b w:val="1"/>
          <w:bCs w:val="1"/>
          <w:color w:val="000000" w:themeColor="text1" w:themeTint="FF" w:themeShade="FF"/>
          <w:sz w:val="24"/>
          <w:szCs w:val="24"/>
        </w:rPr>
        <w:t>The Body</w:t>
      </w:r>
      <w:bookmarkEnd w:id="1197868470"/>
    </w:p>
    <w:p w:rsidRPr="000A0E09" w:rsidR="00685011" w:rsidP="000A0E09" w:rsidRDefault="00685011" w14:paraId="11575224" w14:textId="77777777">
      <w:pPr>
        <w:spacing w:line="360" w:lineRule="auto"/>
        <w:rPr>
          <w:rFonts w:ascii="Arial" w:hAnsi="Arial" w:cs="Arial"/>
        </w:rPr>
      </w:pPr>
    </w:p>
    <w:p w:rsidRPr="000A0E09" w:rsidR="6568CBD9" w:rsidP="000A0E09" w:rsidRDefault="6568CBD9" w14:paraId="4EFBB9A7" w14:textId="54A2B26B">
      <w:pPr>
        <w:spacing w:line="360" w:lineRule="auto"/>
        <w:rPr>
          <w:rFonts w:ascii="Arial" w:hAnsi="Arial" w:eastAsia="Arial" w:cs="Arial"/>
        </w:rPr>
      </w:pPr>
      <w:r w:rsidRPr="000A0E09">
        <w:rPr>
          <w:rFonts w:ascii="Arial" w:hAnsi="Arial" w:eastAsia="Arial" w:cs="Arial"/>
        </w:rPr>
        <w:t xml:space="preserve">As being a leader of this community engagement programme, I was thinking to start locally, as not only having a small target audience and being able to engage with more community members as the scale is significantly smaller, but also to have better connections as </w:t>
      </w:r>
      <w:r w:rsidRPr="000A0E09" w:rsidR="02DBF182">
        <w:rPr>
          <w:rFonts w:ascii="Arial" w:hAnsi="Arial" w:eastAsia="Arial" w:cs="Arial"/>
        </w:rPr>
        <w:t>I have more knowledge and information by starting small instead of starting big, such as nationally.</w:t>
      </w:r>
    </w:p>
    <w:p w:rsidRPr="000A0E09" w:rsidR="02DBF182" w:rsidP="000A0E09" w:rsidRDefault="02DBF182" w14:paraId="109D279F" w14:textId="72CB07EC">
      <w:pPr>
        <w:spacing w:line="360" w:lineRule="auto"/>
        <w:rPr>
          <w:rFonts w:ascii="Arial" w:hAnsi="Arial" w:eastAsia="Arial" w:cs="Arial"/>
        </w:rPr>
      </w:pPr>
      <w:r w:rsidRPr="000A0E09">
        <w:rPr>
          <w:rFonts w:ascii="Arial" w:hAnsi="Arial" w:eastAsia="Arial" w:cs="Arial"/>
        </w:rPr>
        <w:t xml:space="preserve">The community engagement programme will be </w:t>
      </w:r>
      <w:bookmarkStart w:name="_Int_9U80duSA" w:id="2"/>
      <w:r w:rsidRPr="000A0E09">
        <w:rPr>
          <w:rFonts w:ascii="Arial" w:hAnsi="Arial" w:eastAsia="Arial" w:cs="Arial"/>
        </w:rPr>
        <w:t>similar to</w:t>
      </w:r>
      <w:bookmarkEnd w:id="2"/>
      <w:r w:rsidRPr="000A0E09">
        <w:rPr>
          <w:rFonts w:ascii="Arial" w:hAnsi="Arial" w:eastAsia="Arial" w:cs="Arial"/>
        </w:rPr>
        <w:t xml:space="preserve"> the one researched in the first assignment, however </w:t>
      </w:r>
      <w:r w:rsidRPr="000A0E09" w:rsidR="35BC0E2F">
        <w:rPr>
          <w:rFonts w:ascii="Arial" w:hAnsi="Arial" w:eastAsia="Arial" w:cs="Arial"/>
        </w:rPr>
        <w:t xml:space="preserve">the changes that I am going to make to the programme that I will conduct is not limiting it to only helping families in need, but in fact helping everyone in the community. Another change that I am going to make to my programme is to try and </w:t>
      </w:r>
      <w:r w:rsidRPr="000A0E09" w:rsidR="7460F360">
        <w:rPr>
          <w:rFonts w:ascii="Arial" w:hAnsi="Arial" w:eastAsia="Arial" w:cs="Arial"/>
        </w:rPr>
        <w:t xml:space="preserve">gather more stakeholders and partners to ensure that everyone will be able to </w:t>
      </w:r>
      <w:r w:rsidRPr="000A0E09" w:rsidR="709405EB">
        <w:rPr>
          <w:rFonts w:ascii="Arial" w:hAnsi="Arial" w:eastAsia="Arial" w:cs="Arial"/>
        </w:rPr>
        <w:t>have access freely to this programme.</w:t>
      </w:r>
    </w:p>
    <w:p w:rsidRPr="000A0E09" w:rsidR="02DBF182" w:rsidP="000A0E09" w:rsidRDefault="02DBF182" w14:paraId="41E58F9F" w14:textId="1234F565">
      <w:pPr>
        <w:spacing w:line="360" w:lineRule="auto"/>
        <w:rPr>
          <w:rFonts w:ascii="Arial" w:hAnsi="Arial" w:eastAsia="Arial" w:cs="Arial"/>
        </w:rPr>
      </w:pPr>
      <w:r w:rsidRPr="000A0E09">
        <w:rPr>
          <w:rFonts w:ascii="Arial" w:hAnsi="Arial" w:eastAsia="Arial" w:cs="Arial"/>
        </w:rPr>
        <w:t xml:space="preserve">The way I would like to introduce this community engagement programme to the community is by having volunteers, anyone aged over 16, to help and do </w:t>
      </w:r>
      <w:r w:rsidRPr="000A0E09" w:rsidR="3EF5F1BF">
        <w:rPr>
          <w:rFonts w:ascii="Arial" w:hAnsi="Arial" w:eastAsia="Arial" w:cs="Arial"/>
        </w:rPr>
        <w:t>various kinds</w:t>
      </w:r>
      <w:r w:rsidRPr="000A0E09">
        <w:rPr>
          <w:rFonts w:ascii="Arial" w:hAnsi="Arial" w:eastAsia="Arial" w:cs="Arial"/>
        </w:rPr>
        <w:t xml:space="preserve"> of work around the community and ensure success of this programme.</w:t>
      </w:r>
      <w:r w:rsidRPr="000A0E09" w:rsidR="593CE8C2">
        <w:rPr>
          <w:rFonts w:ascii="Arial" w:hAnsi="Arial" w:eastAsia="Arial" w:cs="Arial"/>
        </w:rPr>
        <w:t xml:space="preserve"> As a reward, the people that will volunteer will be provided with free drinks and snacks for the time being there while also after some time of working some certificates will be </w:t>
      </w:r>
      <w:r w:rsidRPr="000A0E09" w:rsidR="388F5B5B">
        <w:rPr>
          <w:rFonts w:ascii="Arial" w:hAnsi="Arial" w:eastAsia="Arial" w:cs="Arial"/>
        </w:rPr>
        <w:t>given to volunteers as showing th</w:t>
      </w:r>
      <w:r w:rsidRPr="000A0E09" w:rsidR="7E6EC2F5">
        <w:rPr>
          <w:rFonts w:ascii="Arial" w:hAnsi="Arial" w:eastAsia="Arial" w:cs="Arial"/>
        </w:rPr>
        <w:t>at they have gained work experience over the time that they volunteered for the programme and a variety of gift cards which e</w:t>
      </w:r>
      <w:r w:rsidRPr="000A0E09" w:rsidR="135787D9">
        <w:rPr>
          <w:rFonts w:ascii="Arial" w:hAnsi="Arial" w:eastAsia="Arial" w:cs="Arial"/>
        </w:rPr>
        <w:t>veryone will be able to choose from</w:t>
      </w:r>
      <w:r w:rsidRPr="000A0E09" w:rsidR="6C5FFDE3">
        <w:rPr>
          <w:rFonts w:ascii="Arial" w:hAnsi="Arial" w:eastAsia="Arial" w:cs="Arial"/>
        </w:rPr>
        <w:t xml:space="preserve">, as an incentive to have as </w:t>
      </w:r>
      <w:r w:rsidRPr="000A0E09" w:rsidR="6C5FFDE3">
        <w:rPr>
          <w:rFonts w:ascii="Arial" w:hAnsi="Arial" w:eastAsia="Arial" w:cs="Arial"/>
        </w:rPr>
        <w:lastRenderedPageBreak/>
        <w:t>many volunteers as possible, making sure that the community engagement programme will be a success, helping as many community members as possible.</w:t>
      </w:r>
    </w:p>
    <w:p w:rsidRPr="000A0E09" w:rsidR="72449C67" w:rsidP="000A0E09" w:rsidRDefault="72449C67" w14:paraId="4571C6F1" w14:textId="7D9A60BB">
      <w:pPr>
        <w:spacing w:line="360" w:lineRule="auto"/>
        <w:rPr>
          <w:rFonts w:ascii="Arial" w:hAnsi="Arial" w:eastAsia="Arial" w:cs="Arial"/>
        </w:rPr>
      </w:pPr>
      <w:r w:rsidRPr="000A0E09">
        <w:rPr>
          <w:rFonts w:ascii="Arial" w:hAnsi="Arial" w:eastAsia="Arial" w:cs="Arial"/>
        </w:rPr>
        <w:t>As the United Kingdom has left the European Union, having similar stakeholders as the community engagement programme that I have looked at in the first part will be harder, therefore the first thought of a partnership that will ensure the success of the community engagement programme that I am going</w:t>
      </w:r>
      <w:r w:rsidRPr="000A0E09" w:rsidR="3E460C05">
        <w:rPr>
          <w:rFonts w:ascii="Arial" w:hAnsi="Arial" w:eastAsia="Arial" w:cs="Arial"/>
        </w:rPr>
        <w:t xml:space="preserve"> to conduct is the council itself. Starting such a programme on a local scale, the council should help/support it if it is found interesting and helpful for the community, which should not be a problem as the </w:t>
      </w:r>
      <w:r w:rsidRPr="000A0E09" w:rsidR="30480FA8">
        <w:rPr>
          <w:rFonts w:ascii="Arial" w:hAnsi="Arial" w:eastAsia="Arial" w:cs="Arial"/>
        </w:rPr>
        <w:t>community engagement programme that I researched in the first part has unfortunately ended this year</w:t>
      </w:r>
      <w:r w:rsidRPr="000A0E09" w:rsidR="68865E75">
        <w:rPr>
          <w:rFonts w:ascii="Arial" w:hAnsi="Arial" w:eastAsia="Arial" w:cs="Arial"/>
        </w:rPr>
        <w:t>, the project that I want to implement in the community would be a good if not better replacement to the one before.</w:t>
      </w:r>
    </w:p>
    <w:p w:rsidRPr="000A0E09" w:rsidR="68865E75" w:rsidP="000A0E09" w:rsidRDefault="68865E75" w14:paraId="75BC01C4" w14:textId="6CE7D6FB">
      <w:pPr>
        <w:spacing w:line="360" w:lineRule="auto"/>
        <w:rPr>
          <w:rFonts w:ascii="Arial" w:hAnsi="Arial" w:eastAsia="Arial" w:cs="Arial"/>
        </w:rPr>
      </w:pPr>
      <w:r w:rsidRPr="000A0E09">
        <w:rPr>
          <w:rFonts w:ascii="Arial" w:hAnsi="Arial" w:eastAsia="Arial" w:cs="Arial"/>
        </w:rPr>
        <w:t xml:space="preserve">About other stakeholders, there is no clear answer whether </w:t>
      </w:r>
      <w:r w:rsidRPr="000A0E09" w:rsidR="6BB28D1A">
        <w:rPr>
          <w:rFonts w:ascii="Arial" w:hAnsi="Arial" w:eastAsia="Arial" w:cs="Arial"/>
        </w:rPr>
        <w:t xml:space="preserve">I will succeed to get them interested in the community engagement programme, however there is a couple of organisations that I think can help the sustainability and success of the project. </w:t>
      </w:r>
      <w:r w:rsidRPr="000A0E09" w:rsidR="45229B71">
        <w:rPr>
          <w:rFonts w:ascii="Arial" w:hAnsi="Arial" w:eastAsia="Arial" w:cs="Arial"/>
        </w:rPr>
        <w:t>First,</w:t>
      </w:r>
      <w:r w:rsidRPr="000A0E09" w:rsidR="6BB28D1A">
        <w:rPr>
          <w:rFonts w:ascii="Arial" w:hAnsi="Arial" w:eastAsia="Arial" w:cs="Arial"/>
        </w:rPr>
        <w:t xml:space="preserve"> we wou</w:t>
      </w:r>
      <w:r w:rsidRPr="000A0E09" w:rsidR="48DE8515">
        <w:rPr>
          <w:rFonts w:ascii="Arial" w:hAnsi="Arial" w:eastAsia="Arial" w:cs="Arial"/>
        </w:rPr>
        <w:t>ld have the national lottery</w:t>
      </w:r>
      <w:r w:rsidRPr="000A0E09" w:rsidR="16F98F39">
        <w:rPr>
          <w:rFonts w:ascii="Arial" w:hAnsi="Arial" w:eastAsia="Arial" w:cs="Arial"/>
        </w:rPr>
        <w:t>, just as in the programme before, losing one of its stakeholders, made it hard for the other to sustain the programme, therefore this community engagement programme that I am going to conduct in the community will be a replacement it should be easy to get the national lotter</w:t>
      </w:r>
      <w:r w:rsidRPr="000A0E09" w:rsidR="4E312E58">
        <w:rPr>
          <w:rFonts w:ascii="Arial" w:hAnsi="Arial" w:eastAsia="Arial" w:cs="Arial"/>
        </w:rPr>
        <w:t xml:space="preserve">y as a stakeholder. </w:t>
      </w:r>
    </w:p>
    <w:p w:rsidRPr="000A0E09" w:rsidR="4E312E58" w:rsidP="000A0E09" w:rsidRDefault="4E312E58" w14:paraId="06E7A3C0" w14:textId="0C8B36A2">
      <w:pPr>
        <w:spacing w:line="360" w:lineRule="auto"/>
        <w:rPr>
          <w:rFonts w:ascii="Arial" w:hAnsi="Arial" w:eastAsia="Arial" w:cs="Arial"/>
        </w:rPr>
      </w:pPr>
      <w:r w:rsidRPr="000A0E09">
        <w:rPr>
          <w:rFonts w:ascii="Arial" w:hAnsi="Arial" w:eastAsia="Arial" w:cs="Arial"/>
        </w:rPr>
        <w:t>Second, as this programme focuses on finding jobs for people or giving them the opportunity to learn new or different skills necessary for them to find new jobs, as a stakeholder this programme could ha</w:t>
      </w:r>
      <w:r w:rsidRPr="000A0E09" w:rsidR="1B584209">
        <w:rPr>
          <w:rFonts w:ascii="Arial" w:hAnsi="Arial" w:eastAsia="Arial" w:cs="Arial"/>
        </w:rPr>
        <w:t>ve local recruitment agencies, as not only they would invest in people that could later become recruiters for their agency, but can also use this as a way of attracting more people to their agen</w:t>
      </w:r>
      <w:r w:rsidRPr="000A0E09" w:rsidR="2E07D313">
        <w:rPr>
          <w:rFonts w:ascii="Arial" w:hAnsi="Arial" w:eastAsia="Arial" w:cs="Arial"/>
        </w:rPr>
        <w:t>cies, meaning that everyone will win.</w:t>
      </w:r>
    </w:p>
    <w:p w:rsidRPr="000A0E09" w:rsidR="66BF9F46" w:rsidP="000A0E09" w:rsidRDefault="66BF9F46" w14:paraId="1FE817DD" w14:textId="2A77BE47">
      <w:pPr>
        <w:spacing w:line="360" w:lineRule="auto"/>
        <w:rPr>
          <w:rFonts w:ascii="Arial" w:hAnsi="Arial" w:eastAsia="Arial" w:cs="Arial"/>
        </w:rPr>
      </w:pPr>
      <w:r w:rsidRPr="000A0E09">
        <w:rPr>
          <w:rFonts w:ascii="Arial" w:hAnsi="Arial" w:eastAsia="Arial" w:cs="Arial"/>
        </w:rPr>
        <w:t xml:space="preserve">Third, as the workers for this programme will mainly be volunteers and I have in mind of rewarding them with vouchers like I said before, having a partnership </w:t>
      </w:r>
      <w:r w:rsidRPr="000A0E09" w:rsidR="461211DF">
        <w:rPr>
          <w:rFonts w:ascii="Arial" w:hAnsi="Arial" w:eastAsia="Arial" w:cs="Arial"/>
        </w:rPr>
        <w:t>with big companies such as Tesco, Asda, John Lewis and many others that could provide food and snacks and clothes for the people that will take part in this programme, while also using them as stakeholders could be a great help, giving them the</w:t>
      </w:r>
      <w:r w:rsidRPr="000A0E09" w:rsidR="7634C891">
        <w:rPr>
          <w:rFonts w:ascii="Arial" w:hAnsi="Arial" w:eastAsia="Arial" w:cs="Arial"/>
        </w:rPr>
        <w:t xml:space="preserve"> opportunity to attract more customers as the vouchers given to the people that will volunteer will be for these big companies.</w:t>
      </w:r>
    </w:p>
    <w:p w:rsidRPr="000A0E09" w:rsidR="72CAB128" w:rsidP="000A0E09" w:rsidRDefault="72CAB128" w14:paraId="5EC42404" w14:textId="1580CC41">
      <w:pPr>
        <w:spacing w:line="360" w:lineRule="auto"/>
        <w:rPr>
          <w:rFonts w:ascii="Arial" w:hAnsi="Arial" w:eastAsia="Arial" w:cs="Arial"/>
        </w:rPr>
      </w:pPr>
      <w:r w:rsidRPr="000A0E09">
        <w:rPr>
          <w:rFonts w:ascii="Arial" w:hAnsi="Arial" w:eastAsia="Arial" w:cs="Arial"/>
        </w:rPr>
        <w:t xml:space="preserve">The way the community engagement programme will work is </w:t>
      </w:r>
      <w:bookmarkStart w:name="_Int_jvOPb9qP" w:id="3"/>
      <w:r w:rsidRPr="000A0E09">
        <w:rPr>
          <w:rFonts w:ascii="Arial" w:hAnsi="Arial" w:eastAsia="Arial" w:cs="Arial"/>
        </w:rPr>
        <w:t>very similar</w:t>
      </w:r>
      <w:bookmarkEnd w:id="3"/>
      <w:r w:rsidRPr="000A0E09">
        <w:rPr>
          <w:rFonts w:ascii="Arial" w:hAnsi="Arial" w:eastAsia="Arial" w:cs="Arial"/>
        </w:rPr>
        <w:t xml:space="preserve"> to the one I talked about in the first part. There will be multiple and various lessons where people, anyone older than 16</w:t>
      </w:r>
      <w:r w:rsidRPr="000A0E09" w:rsidR="2B08FFF6">
        <w:rPr>
          <w:rFonts w:ascii="Arial" w:hAnsi="Arial" w:eastAsia="Arial" w:cs="Arial"/>
        </w:rPr>
        <w:t>, will be able to take part in. How this will work is very simple, as the classes that will be available to people will be divided into different levels</w:t>
      </w:r>
      <w:r w:rsidRPr="000A0E09" w:rsidR="75F6DFCD">
        <w:rPr>
          <w:rFonts w:ascii="Arial" w:hAnsi="Arial" w:eastAsia="Arial" w:cs="Arial"/>
        </w:rPr>
        <w:t xml:space="preserve">, having to start everyone from level one, as slowly moving up through different tests and exams, which will not focus on the </w:t>
      </w:r>
      <w:r w:rsidRPr="000A0E09" w:rsidR="75F6DFCD">
        <w:rPr>
          <w:rFonts w:ascii="Arial" w:hAnsi="Arial" w:eastAsia="Arial" w:cs="Arial"/>
        </w:rPr>
        <w:lastRenderedPageBreak/>
        <w:t>theoretical part but more on the practical,</w:t>
      </w:r>
      <w:r w:rsidRPr="000A0E09" w:rsidR="7C5D7631">
        <w:rPr>
          <w:rFonts w:ascii="Arial" w:hAnsi="Arial" w:eastAsia="Arial" w:cs="Arial"/>
        </w:rPr>
        <w:t xml:space="preserve"> as this is the only way to learn and succeed in order to get yourself prepared for a job.</w:t>
      </w:r>
    </w:p>
    <w:p w:rsidRPr="000A0E09" w:rsidR="401260C6" w:rsidP="000A0E09" w:rsidRDefault="401260C6" w14:paraId="55F4668D" w14:textId="41F6338E">
      <w:pPr>
        <w:spacing w:line="360" w:lineRule="auto"/>
        <w:rPr>
          <w:rFonts w:ascii="Arial" w:hAnsi="Arial" w:eastAsia="Arial" w:cs="Arial"/>
        </w:rPr>
      </w:pPr>
      <w:r w:rsidRPr="000A0E09">
        <w:rPr>
          <w:rFonts w:ascii="Arial" w:hAnsi="Arial" w:eastAsia="Arial" w:cs="Arial"/>
        </w:rPr>
        <w:t xml:space="preserve">The volunteers that will be working for the community engagement programme will go through different interviews and tests to see whether they are competent to work with </w:t>
      </w:r>
      <w:r w:rsidRPr="000A0E09" w:rsidR="2FD90AE3">
        <w:rPr>
          <w:rFonts w:ascii="Arial" w:hAnsi="Arial" w:eastAsia="Arial" w:cs="Arial"/>
        </w:rPr>
        <w:t>distinct kinds</w:t>
      </w:r>
      <w:r w:rsidRPr="000A0E09">
        <w:rPr>
          <w:rFonts w:ascii="Arial" w:hAnsi="Arial" w:eastAsia="Arial" w:cs="Arial"/>
        </w:rPr>
        <w:t xml:space="preserve"> of people and understand everyone that will be taking part in the programme, no matter what barriers will be there</w:t>
      </w:r>
      <w:r w:rsidRPr="000A0E09" w:rsidR="1F64D35F">
        <w:rPr>
          <w:rFonts w:ascii="Arial" w:hAnsi="Arial" w:eastAsia="Arial" w:cs="Arial"/>
        </w:rPr>
        <w:t xml:space="preserve">. The programme will have </w:t>
      </w:r>
      <w:r w:rsidRPr="000A0E09" w:rsidR="6D4089D0">
        <w:rPr>
          <w:rFonts w:ascii="Arial" w:hAnsi="Arial" w:eastAsia="Arial" w:cs="Arial"/>
        </w:rPr>
        <w:t>a remarkably diverse</w:t>
      </w:r>
      <w:r w:rsidRPr="000A0E09" w:rsidR="1F64D35F">
        <w:rPr>
          <w:rFonts w:ascii="Arial" w:hAnsi="Arial" w:eastAsia="Arial" w:cs="Arial"/>
        </w:rPr>
        <w:t xml:space="preserve"> community and volunteers, trying to provide</w:t>
      </w:r>
      <w:r w:rsidRPr="000A0E09" w:rsidR="78D4E1B5">
        <w:rPr>
          <w:rFonts w:ascii="Arial" w:hAnsi="Arial" w:eastAsia="Arial" w:cs="Arial"/>
        </w:rPr>
        <w:t xml:space="preserve"> support for everyone, even </w:t>
      </w:r>
      <w:r w:rsidRPr="000A0E09" w:rsidR="0C09229B">
        <w:rPr>
          <w:rFonts w:ascii="Arial" w:hAnsi="Arial" w:eastAsia="Arial" w:cs="Arial"/>
        </w:rPr>
        <w:t>non-English</w:t>
      </w:r>
      <w:r w:rsidRPr="000A0E09" w:rsidR="78D4E1B5">
        <w:rPr>
          <w:rFonts w:ascii="Arial" w:hAnsi="Arial" w:eastAsia="Arial" w:cs="Arial"/>
        </w:rPr>
        <w:t xml:space="preserve"> speakers.</w:t>
      </w:r>
    </w:p>
    <w:p w:rsidRPr="000A0E09" w:rsidR="35BB6F25" w:rsidP="000A0E09" w:rsidRDefault="35BB6F25" w14:paraId="00705E83" w14:textId="2E202F4B">
      <w:pPr>
        <w:spacing w:line="360" w:lineRule="auto"/>
        <w:rPr>
          <w:rFonts w:ascii="Arial" w:hAnsi="Arial" w:eastAsia="Arial" w:cs="Arial"/>
        </w:rPr>
      </w:pPr>
      <w:r w:rsidRPr="000A0E09">
        <w:rPr>
          <w:rFonts w:ascii="Arial" w:hAnsi="Arial" w:eastAsia="Arial" w:cs="Arial"/>
        </w:rPr>
        <w:t xml:space="preserve">Now, for the more financial side, this community engagement programme will need multiple resources that are necessary for </w:t>
      </w:r>
      <w:r w:rsidRPr="000A0E09" w:rsidR="148B3E52">
        <w:rPr>
          <w:rFonts w:ascii="Arial" w:hAnsi="Arial" w:eastAsia="Arial" w:cs="Arial"/>
        </w:rPr>
        <w:t xml:space="preserve">it to happen. To start with the first resources that are needed, facilities. Facilities such as the building </w:t>
      </w:r>
      <w:r w:rsidRPr="000A0E09" w:rsidR="53B2C6EF">
        <w:rPr>
          <w:rFonts w:ascii="Arial" w:hAnsi="Arial" w:eastAsia="Arial" w:cs="Arial"/>
        </w:rPr>
        <w:t xml:space="preserve">and/or area where this community programme is going to take place will be necessary and that is where the council as a stakeholder comes in, as with the help of the council and other partners, a building with no more </w:t>
      </w:r>
      <w:r w:rsidRPr="000A0E09" w:rsidR="26BC3EE2">
        <w:rPr>
          <w:rFonts w:ascii="Arial" w:hAnsi="Arial" w:eastAsia="Arial" w:cs="Arial"/>
        </w:rPr>
        <w:t xml:space="preserve">than three rooms will be enough, as one of the room to be used for classes, one for the volunteers where they can leave their belongings or go for breaks and one </w:t>
      </w:r>
      <w:r w:rsidRPr="000A0E09" w:rsidR="27111771">
        <w:rPr>
          <w:rFonts w:ascii="Arial" w:hAnsi="Arial" w:eastAsia="Arial" w:cs="Arial"/>
        </w:rPr>
        <w:t xml:space="preserve">for the members as a waiting or recreation room. The council could provide this for the programme, and it can also fund it, but if this will not be the case, some percentage of the funds that will be provided by the </w:t>
      </w:r>
      <w:r w:rsidRPr="000A0E09" w:rsidR="5F4F663E">
        <w:rPr>
          <w:rFonts w:ascii="Arial" w:hAnsi="Arial" w:eastAsia="Arial" w:cs="Arial"/>
        </w:rPr>
        <w:t>other stakeholders or partners will be used to pay for the rent and other costs included with the property used for the community engagement programme.</w:t>
      </w:r>
    </w:p>
    <w:p w:rsidRPr="000A0E09" w:rsidR="5F4F663E" w:rsidP="000A0E09" w:rsidRDefault="5F4F663E" w14:paraId="5224F6B9" w14:textId="43F4A26A">
      <w:pPr>
        <w:spacing w:line="360" w:lineRule="auto"/>
        <w:rPr>
          <w:rFonts w:ascii="Arial" w:hAnsi="Arial" w:eastAsia="Arial" w:cs="Arial"/>
        </w:rPr>
      </w:pPr>
      <w:r w:rsidRPr="000A0E09">
        <w:rPr>
          <w:rFonts w:ascii="Arial" w:hAnsi="Arial" w:eastAsia="Arial" w:cs="Arial"/>
        </w:rPr>
        <w:t>For the second resource, we have the human resources, which is the most important one. Without volunteers and members to take part in this programme, it will be very unlikely that everything will be a success, however by making sure that this programme allows e</w:t>
      </w:r>
      <w:r w:rsidRPr="000A0E09" w:rsidR="1811E72E">
        <w:rPr>
          <w:rFonts w:ascii="Arial" w:hAnsi="Arial" w:eastAsia="Arial" w:cs="Arial"/>
        </w:rPr>
        <w:t>veryone to take part in, it should be more than enough to get some attention from the community, as for the volunteers their incentive to act and work will be slowly changed over time with different rewards and ways to make sure that everyone wi</w:t>
      </w:r>
      <w:r w:rsidRPr="000A0E09" w:rsidR="68E22B47">
        <w:rPr>
          <w:rFonts w:ascii="Arial" w:hAnsi="Arial" w:eastAsia="Arial" w:cs="Arial"/>
        </w:rPr>
        <w:t xml:space="preserve">ll do their best to ensure the success of this community engagement programme. Also, if any recruitment agencies will become partners with this project, people that are already recruited </w:t>
      </w:r>
      <w:r w:rsidRPr="000A0E09" w:rsidR="36093EF8">
        <w:rPr>
          <w:rFonts w:ascii="Arial" w:hAnsi="Arial" w:eastAsia="Arial" w:cs="Arial"/>
        </w:rPr>
        <w:t>can be informed about us and if they are not happy with their current skills or jobs that they are having, they could always join this programme and try to learn and achieve different skills for different jobs, without there being any limitations or barriers.</w:t>
      </w:r>
    </w:p>
    <w:p w:rsidRPr="000A0E09" w:rsidR="41A0CCC3" w:rsidP="000A0E09" w:rsidRDefault="41A0CCC3" w14:paraId="445FC479" w14:textId="097BD41F">
      <w:pPr>
        <w:spacing w:line="360" w:lineRule="auto"/>
        <w:rPr>
          <w:rFonts w:ascii="Arial" w:hAnsi="Arial" w:eastAsia="Arial" w:cs="Arial"/>
        </w:rPr>
      </w:pPr>
      <w:r w:rsidRPr="000A0E09">
        <w:rPr>
          <w:rFonts w:ascii="Arial" w:hAnsi="Arial" w:eastAsia="Arial" w:cs="Arial"/>
        </w:rPr>
        <w:t>As for the third resource, the knowledge resource, there will be much that is needed.</w:t>
      </w:r>
      <w:r w:rsidRPr="000A0E09" w:rsidR="512940AC">
        <w:rPr>
          <w:rFonts w:ascii="Arial" w:hAnsi="Arial" w:eastAsia="Arial" w:cs="Arial"/>
        </w:rPr>
        <w:t xml:space="preserve"> Without much experience in the teaching process, before starting the whole community engagement programme, more information will be needed. However, this can be learned in the process of the programme, as thanks to the univer</w:t>
      </w:r>
      <w:r w:rsidRPr="000A0E09" w:rsidR="7D1E94D3">
        <w:rPr>
          <w:rFonts w:ascii="Arial" w:hAnsi="Arial" w:eastAsia="Arial" w:cs="Arial"/>
        </w:rPr>
        <w:t xml:space="preserve">sity and different </w:t>
      </w:r>
      <w:r w:rsidRPr="000A0E09" w:rsidR="422A1069">
        <w:rPr>
          <w:rFonts w:ascii="Arial" w:hAnsi="Arial" w:eastAsia="Arial" w:cs="Arial"/>
        </w:rPr>
        <w:t xml:space="preserve">experiences through different jobs, I can confidently teach and help people understand different topics. The only thing that will be needed in this programme regarding information is a person that is </w:t>
      </w:r>
      <w:r w:rsidRPr="000A0E09" w:rsidR="217C8302">
        <w:rPr>
          <w:rFonts w:ascii="Arial" w:hAnsi="Arial" w:eastAsia="Arial" w:cs="Arial"/>
        </w:rPr>
        <w:t xml:space="preserve">licensed as a teacher or </w:t>
      </w:r>
      <w:r w:rsidRPr="000A0E09" w:rsidR="217C8302">
        <w:rPr>
          <w:rFonts w:ascii="Arial" w:hAnsi="Arial" w:eastAsia="Arial" w:cs="Arial"/>
        </w:rPr>
        <w:lastRenderedPageBreak/>
        <w:t>lecturer and can provide the information necessary for the people</w:t>
      </w:r>
      <w:r w:rsidRPr="000A0E09" w:rsidR="220351B7">
        <w:rPr>
          <w:rFonts w:ascii="Arial" w:hAnsi="Arial" w:eastAsia="Arial" w:cs="Arial"/>
        </w:rPr>
        <w:t>. This can mean recommendations of books or different activities that can be done, l</w:t>
      </w:r>
      <w:r w:rsidRPr="000A0E09" w:rsidR="4DF8A5DE">
        <w:rPr>
          <w:rFonts w:ascii="Arial" w:hAnsi="Arial" w:eastAsia="Arial" w:cs="Arial"/>
        </w:rPr>
        <w:t xml:space="preserve">earning materials and websites that can be used and much more. This can be done with the help of local universities or </w:t>
      </w:r>
      <w:r w:rsidRPr="000A0E09" w:rsidR="0C9D8B10">
        <w:rPr>
          <w:rFonts w:ascii="Arial" w:hAnsi="Arial" w:eastAsia="Arial" w:cs="Arial"/>
        </w:rPr>
        <w:t>schools or</w:t>
      </w:r>
      <w:r w:rsidRPr="000A0E09" w:rsidR="4DF8A5DE">
        <w:rPr>
          <w:rFonts w:ascii="Arial" w:hAnsi="Arial" w:eastAsia="Arial" w:cs="Arial"/>
        </w:rPr>
        <w:t xml:space="preserve"> giving retired teachers the opportunity to teach more and help more members of the community.</w:t>
      </w:r>
    </w:p>
    <w:p w:rsidRPr="000A0E09" w:rsidR="7388D64D" w:rsidP="000A0E09" w:rsidRDefault="7388D64D" w14:paraId="2BE55E82" w14:textId="5D3DA7E4">
      <w:pPr>
        <w:spacing w:line="360" w:lineRule="auto"/>
        <w:rPr>
          <w:rFonts w:ascii="Arial" w:hAnsi="Arial" w:eastAsia="Arial" w:cs="Arial"/>
        </w:rPr>
      </w:pPr>
      <w:r w:rsidRPr="000A0E09">
        <w:rPr>
          <w:rFonts w:ascii="Arial" w:hAnsi="Arial" w:eastAsia="Arial" w:cs="Arial"/>
        </w:rPr>
        <w:t xml:space="preserve">After talking about the necessary resources needed to make the community engagement programme a success, it is time to talk about the funds needed for the project. </w:t>
      </w:r>
      <w:r w:rsidRPr="000A0E09" w:rsidR="5F24438C">
        <w:rPr>
          <w:rFonts w:ascii="Arial" w:hAnsi="Arial" w:eastAsia="Arial" w:cs="Arial"/>
        </w:rPr>
        <w:t>As the costs should not be too high and the working hours of this project will not be like a full day of work, for the beginning of the programme, open donations will be open for everyone in the community to have th</w:t>
      </w:r>
      <w:r w:rsidRPr="000A0E09" w:rsidR="76B504F2">
        <w:rPr>
          <w:rFonts w:ascii="Arial" w:hAnsi="Arial" w:eastAsia="Arial" w:cs="Arial"/>
        </w:rPr>
        <w:t>e freedom to donate any amount that could help the programme to happen. Having help from the council will also be a great</w:t>
      </w:r>
      <w:r w:rsidRPr="000A0E09" w:rsidR="7D1B9B56">
        <w:rPr>
          <w:rFonts w:ascii="Arial" w:hAnsi="Arial" w:eastAsia="Arial" w:cs="Arial"/>
        </w:rPr>
        <w:t>,</w:t>
      </w:r>
      <w:r w:rsidRPr="000A0E09" w:rsidR="76B504F2">
        <w:rPr>
          <w:rFonts w:ascii="Arial" w:hAnsi="Arial" w:eastAsia="Arial" w:cs="Arial"/>
        </w:rPr>
        <w:t xml:space="preserve"> but if not as much help will be available </w:t>
      </w:r>
      <w:r w:rsidRPr="000A0E09" w:rsidR="2910EF7E">
        <w:rPr>
          <w:rFonts w:ascii="Arial" w:hAnsi="Arial" w:eastAsia="Arial" w:cs="Arial"/>
        </w:rPr>
        <w:t xml:space="preserve">or </w:t>
      </w:r>
      <w:r w:rsidRPr="000A0E09" w:rsidR="7BA4AF88">
        <w:rPr>
          <w:rFonts w:ascii="Arial" w:hAnsi="Arial" w:eastAsia="Arial" w:cs="Arial"/>
        </w:rPr>
        <w:t xml:space="preserve">given to the programme, a part of the funds from all the partners and stakeholders will be used to sustain everything. If this will also not be possible and </w:t>
      </w:r>
      <w:r w:rsidRPr="000A0E09" w:rsidR="75C24B46">
        <w:rPr>
          <w:rFonts w:ascii="Arial" w:hAnsi="Arial" w:eastAsia="Arial" w:cs="Arial"/>
        </w:rPr>
        <w:t>the donations given by the community members will not top all the costs, then for the time being, lessons in public places such as parks will take place, as long as everything will be allowed, however, t</w:t>
      </w:r>
      <w:r w:rsidRPr="000A0E09" w:rsidR="199C0753">
        <w:rPr>
          <w:rFonts w:ascii="Arial" w:hAnsi="Arial" w:eastAsia="Arial" w:cs="Arial"/>
        </w:rPr>
        <w:t>his should not be a problem as having the council as a stakeholder could mean that help will be received from</w:t>
      </w:r>
      <w:r w:rsidRPr="000A0E09" w:rsidR="20029DB7">
        <w:rPr>
          <w:rFonts w:ascii="Arial" w:hAnsi="Arial" w:eastAsia="Arial" w:cs="Arial"/>
        </w:rPr>
        <w:t xml:space="preserve"> the council nevertheless.</w:t>
      </w:r>
    </w:p>
    <w:p w:rsidRPr="000A0E09" w:rsidR="33D68DFF" w:rsidP="000A0E09" w:rsidRDefault="33D68DFF" w14:paraId="58404955" w14:textId="68F7B558" w14:noSpellErr="1">
      <w:pPr>
        <w:pStyle w:val="Heading1"/>
        <w:spacing w:line="360" w:lineRule="auto"/>
        <w:rPr>
          <w:rFonts w:ascii="Arial" w:hAnsi="Arial" w:eastAsia="Arial" w:cs="Arial"/>
          <w:b w:val="1"/>
          <w:bCs w:val="1"/>
          <w:color w:val="000000" w:themeColor="text1"/>
          <w:sz w:val="24"/>
          <w:szCs w:val="24"/>
        </w:rPr>
      </w:pPr>
      <w:bookmarkStart w:name="_Toc1126384493" w:id="1798430943"/>
      <w:r w:rsidRPr="7B1BB09A" w:rsidR="33D68DFF">
        <w:rPr>
          <w:rFonts w:ascii="Arial" w:hAnsi="Arial" w:eastAsia="Arial" w:cs="Arial"/>
          <w:b w:val="1"/>
          <w:bCs w:val="1"/>
          <w:color w:val="000000" w:themeColor="text1" w:themeTint="FF" w:themeShade="FF"/>
          <w:sz w:val="24"/>
          <w:szCs w:val="24"/>
        </w:rPr>
        <w:t>Conclusion and Reflection</w:t>
      </w:r>
      <w:bookmarkEnd w:id="1798430943"/>
    </w:p>
    <w:p w:rsidRPr="000A0E09" w:rsidR="00685011" w:rsidP="000A0E09" w:rsidRDefault="00685011" w14:paraId="64E8018A" w14:textId="77777777">
      <w:pPr>
        <w:spacing w:line="360" w:lineRule="auto"/>
        <w:rPr>
          <w:rFonts w:ascii="Arial" w:hAnsi="Arial" w:cs="Arial"/>
        </w:rPr>
      </w:pPr>
    </w:p>
    <w:p w:rsidRPr="000A0E09" w:rsidR="33D68DFF" w:rsidP="000A0E09" w:rsidRDefault="33D68DFF" w14:paraId="0E355CC2" w14:textId="46B24D10">
      <w:pPr>
        <w:spacing w:line="360" w:lineRule="auto"/>
        <w:rPr>
          <w:rFonts w:ascii="Arial" w:hAnsi="Arial" w:eastAsia="Arial" w:cs="Arial"/>
        </w:rPr>
      </w:pPr>
      <w:r w:rsidRPr="000A0E09">
        <w:rPr>
          <w:rFonts w:ascii="Arial" w:hAnsi="Arial" w:eastAsia="Arial" w:cs="Arial"/>
        </w:rPr>
        <w:t xml:space="preserve">To reflect from the research about the first part of this assignment, where I was talking about a different community engagement programme, I can say this is not an easy task, sustaining and creating a whole programme where everything should be available easily and </w:t>
      </w:r>
      <w:r w:rsidRPr="000A0E09" w:rsidR="6151482E">
        <w:rPr>
          <w:rFonts w:ascii="Arial" w:hAnsi="Arial" w:eastAsia="Arial" w:cs="Arial"/>
        </w:rPr>
        <w:t xml:space="preserve">at no cost for all the members in the community while also trying to engage with different companies and communities, organisations and councils. </w:t>
      </w:r>
      <w:r w:rsidRPr="000A0E09" w:rsidR="52C92060">
        <w:rPr>
          <w:rFonts w:ascii="Arial" w:hAnsi="Arial" w:eastAsia="Arial" w:cs="Arial"/>
        </w:rPr>
        <w:t>Besides all this, ensuring the success of such a programme is impossible, as the attendance of people in the community and everything else cannot be predicted or known.</w:t>
      </w:r>
    </w:p>
    <w:p w:rsidRPr="000A0E09" w:rsidR="4CE6BC1E" w:rsidP="000A0E09" w:rsidRDefault="4CE6BC1E" w14:paraId="56E3E07D" w14:textId="738EC32D">
      <w:pPr>
        <w:spacing w:line="360" w:lineRule="auto"/>
        <w:rPr>
          <w:rFonts w:ascii="Arial" w:hAnsi="Arial" w:eastAsia="Arial" w:cs="Arial"/>
        </w:rPr>
      </w:pPr>
      <w:r w:rsidRPr="7B1BB09A" w:rsidR="4CE6BC1E">
        <w:rPr>
          <w:rFonts w:ascii="Arial" w:hAnsi="Arial" w:eastAsia="Arial" w:cs="Arial"/>
        </w:rPr>
        <w:t xml:space="preserve">In conclusion, after going through the process of leading a community engagement programme and comparing and reflecting to the first community engagement programme that I </w:t>
      </w:r>
      <w:r w:rsidRPr="7B1BB09A" w:rsidR="64777D84">
        <w:rPr>
          <w:rFonts w:ascii="Arial" w:hAnsi="Arial" w:eastAsia="Arial" w:cs="Arial"/>
        </w:rPr>
        <w:t xml:space="preserve">researched about in the first part of the assignment, I can confidently say that this is not an easy thing to do, but it is </w:t>
      </w:r>
      <w:r w:rsidRPr="7B1BB09A" w:rsidR="75F7D49C">
        <w:rPr>
          <w:rFonts w:ascii="Arial" w:hAnsi="Arial" w:eastAsia="Arial" w:cs="Arial"/>
        </w:rPr>
        <w:t>possible</w:t>
      </w:r>
      <w:r w:rsidRPr="7B1BB09A" w:rsidR="64777D84">
        <w:rPr>
          <w:rFonts w:ascii="Arial" w:hAnsi="Arial" w:eastAsia="Arial" w:cs="Arial"/>
        </w:rPr>
        <w:t>. After all the practice and things learnt so far</w:t>
      </w:r>
      <w:r w:rsidRPr="7B1BB09A" w:rsidR="6ADE13E8">
        <w:rPr>
          <w:rFonts w:ascii="Arial" w:hAnsi="Arial" w:eastAsia="Arial" w:cs="Arial"/>
        </w:rPr>
        <w:t>, I have proved that it is possible to conduct such a community engagement programme, but it is a very risky thing to do, with many uncertainties on the way.</w:t>
      </w:r>
    </w:p>
    <w:p w:rsidRPr="000A0E09" w:rsidR="00685011" w:rsidP="000A0E09" w:rsidRDefault="00685011" w14:paraId="737B1F87" w14:textId="7FD68045" w14:noSpellErr="1">
      <w:pPr>
        <w:pStyle w:val="Heading1"/>
        <w:spacing w:line="360" w:lineRule="auto"/>
        <w:rPr>
          <w:rFonts w:ascii="Arial" w:hAnsi="Arial" w:eastAsia="Arial" w:cs="Arial"/>
          <w:b w:val="1"/>
          <w:bCs w:val="1"/>
          <w:color w:val="000000" w:themeColor="text1"/>
          <w:sz w:val="24"/>
          <w:szCs w:val="24"/>
        </w:rPr>
      </w:pPr>
      <w:bookmarkStart w:name="_Toc1666880150" w:id="831569012"/>
      <w:r w:rsidRPr="7B1BB09A" w:rsidR="00685011">
        <w:rPr>
          <w:rFonts w:ascii="Arial" w:hAnsi="Arial" w:eastAsia="Arial" w:cs="Arial"/>
          <w:b w:val="1"/>
          <w:bCs w:val="1"/>
          <w:color w:val="000000" w:themeColor="text1" w:themeTint="FF" w:themeShade="FF"/>
          <w:sz w:val="24"/>
          <w:szCs w:val="24"/>
        </w:rPr>
        <w:t>References</w:t>
      </w:r>
      <w:bookmarkEnd w:id="831569012"/>
    </w:p>
    <w:p w:rsidR="7B1BB09A" w:rsidP="7B1BB09A" w:rsidRDefault="7B1BB09A" w14:paraId="34621073" w14:textId="45EDA50E">
      <w:pPr>
        <w:pStyle w:val="Normal"/>
      </w:pPr>
    </w:p>
    <w:p w:rsidR="5EE331FE" w:rsidP="7B1BB09A" w:rsidRDefault="5EE331FE" w14:paraId="2A278901" w14:textId="6212CD8E">
      <w:pPr>
        <w:pStyle w:val="ListParagraph"/>
        <w:numPr>
          <w:ilvl w:val="0"/>
          <w:numId w:val="1"/>
        </w:numPr>
        <w:spacing w:line="360" w:lineRule="auto"/>
        <w:rPr>
          <w:noProof w:val="0"/>
          <w:lang w:val="en-GB"/>
        </w:rPr>
      </w:pPr>
      <w:r w:rsidRPr="7B1BB09A" w:rsidR="5EE331FE">
        <w:rPr>
          <w:rFonts w:ascii="Arial" w:hAnsi="Arial" w:eastAsia="Arial" w:cs="Arial"/>
          <w:b w:val="0"/>
          <w:bCs w:val="0"/>
          <w:i w:val="0"/>
          <w:iCs w:val="0"/>
          <w:caps w:val="0"/>
          <w:smallCaps w:val="0"/>
          <w:noProof w:val="0"/>
          <w:color w:val="000000" w:themeColor="text1" w:themeTint="FF" w:themeShade="FF"/>
          <w:sz w:val="22"/>
          <w:szCs w:val="22"/>
          <w:lang w:val="en-GB"/>
        </w:rPr>
        <w:t xml:space="preserve">GREAT Project (2023), </w:t>
      </w:r>
      <w:r w:rsidRPr="7B1BB09A" w:rsidR="5EE331FE">
        <w:rPr>
          <w:rFonts w:ascii="Arial" w:hAnsi="Arial" w:eastAsia="Arial" w:cs="Arial"/>
          <w:b w:val="0"/>
          <w:bCs w:val="0"/>
          <w:i w:val="1"/>
          <w:iCs w:val="1"/>
          <w:caps w:val="0"/>
          <w:smallCaps w:val="0"/>
          <w:noProof w:val="0"/>
          <w:color w:val="000000" w:themeColor="text1" w:themeTint="FF" w:themeShade="FF"/>
          <w:sz w:val="22"/>
          <w:szCs w:val="22"/>
          <w:lang w:val="en-GB"/>
        </w:rPr>
        <w:t xml:space="preserve">Great Project Helping families move towards employment and training, </w:t>
      </w:r>
      <w:hyperlink r:id="R288dc42d0378436a">
        <w:r w:rsidRPr="7B1BB09A" w:rsidR="5EE331FE">
          <w:rPr>
            <w:rStyle w:val="Hyperlink"/>
            <w:rFonts w:ascii="Arial" w:hAnsi="Arial" w:eastAsia="Arial" w:cs="Arial"/>
            <w:b w:val="0"/>
            <w:bCs w:val="0"/>
            <w:i w:val="0"/>
            <w:iCs w:val="0"/>
            <w:caps w:val="0"/>
            <w:smallCaps w:val="0"/>
            <w:strike w:val="0"/>
            <w:dstrike w:val="0"/>
            <w:noProof w:val="0"/>
            <w:sz w:val="22"/>
            <w:szCs w:val="22"/>
            <w:lang w:val="en-GB"/>
          </w:rPr>
          <w:t>https://greatproject.org.uk/</w:t>
        </w:r>
      </w:hyperlink>
      <w:r w:rsidRPr="7B1BB09A" w:rsidR="5EE331FE">
        <w:rPr>
          <w:rFonts w:ascii="Arial" w:hAnsi="Arial" w:eastAsia="Arial" w:cs="Arial"/>
          <w:b w:val="0"/>
          <w:bCs w:val="0"/>
          <w:i w:val="0"/>
          <w:iCs w:val="0"/>
          <w:caps w:val="0"/>
          <w:smallCaps w:val="0"/>
          <w:noProof w:val="0"/>
          <w:color w:val="000000" w:themeColor="text1" w:themeTint="FF" w:themeShade="FF"/>
          <w:sz w:val="22"/>
          <w:szCs w:val="22"/>
          <w:lang w:val="en-GB"/>
        </w:rPr>
        <w:t>, Accessed: 20</w:t>
      </w:r>
      <w:r w:rsidRPr="7B1BB09A" w:rsidR="5EE331F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B1BB09A" w:rsidR="5EE331FE">
        <w:rPr>
          <w:rFonts w:ascii="Arial" w:hAnsi="Arial" w:eastAsia="Arial" w:cs="Arial"/>
          <w:b w:val="0"/>
          <w:bCs w:val="0"/>
          <w:i w:val="0"/>
          <w:iCs w:val="0"/>
          <w:caps w:val="0"/>
          <w:smallCaps w:val="0"/>
          <w:noProof w:val="0"/>
          <w:color w:val="000000" w:themeColor="text1" w:themeTint="FF" w:themeShade="FF"/>
          <w:sz w:val="22"/>
          <w:szCs w:val="22"/>
          <w:lang w:val="en-GB"/>
        </w:rPr>
        <w:t xml:space="preserve"> July </w:t>
      </w:r>
      <w:r w:rsidRPr="7B1BB09A" w:rsidR="5EE331FE">
        <w:rPr>
          <w:rFonts w:ascii="Arial" w:hAnsi="Arial" w:eastAsia="Arial" w:cs="Arial"/>
          <w:b w:val="0"/>
          <w:bCs w:val="0"/>
          <w:i w:val="0"/>
          <w:iCs w:val="0"/>
          <w:caps w:val="0"/>
          <w:smallCaps w:val="0"/>
          <w:noProof w:val="0"/>
          <w:color w:val="000000" w:themeColor="text1" w:themeTint="FF" w:themeShade="FF"/>
          <w:sz w:val="22"/>
          <w:szCs w:val="22"/>
          <w:lang w:val="en-GB"/>
        </w:rPr>
        <w:t>2023</w:t>
      </w:r>
    </w:p>
    <w:p w:rsidR="5EE331FE" w:rsidP="7B1BB09A" w:rsidRDefault="5EE331FE" w14:paraId="31E3B24E" w14:textId="4AE30464">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B1BB09A" w:rsidR="5EE331FE">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of EDINBURGH, </w:t>
      </w:r>
      <w:r w:rsidRPr="7B1BB09A" w:rsidR="5EE331FE">
        <w:rPr>
          <w:rFonts w:ascii="Arial" w:hAnsi="Arial" w:eastAsia="Arial" w:cs="Arial"/>
          <w:b w:val="0"/>
          <w:bCs w:val="0"/>
          <w:i w:val="1"/>
          <w:iCs w:val="1"/>
          <w:caps w:val="0"/>
          <w:smallCaps w:val="0"/>
          <w:noProof w:val="0"/>
          <w:color w:val="000000" w:themeColor="text1" w:themeTint="FF" w:themeShade="FF"/>
          <w:sz w:val="22"/>
          <w:szCs w:val="22"/>
          <w:lang w:val="en-GB"/>
        </w:rPr>
        <w:t xml:space="preserve">Gibbs’ Reflective Cycle, </w:t>
      </w:r>
      <w:hyperlink r:id="R130b59025f83416f">
        <w:r w:rsidRPr="7B1BB09A" w:rsidR="5EE331FE">
          <w:rPr>
            <w:rStyle w:val="Hyperlink"/>
            <w:rFonts w:ascii="Arial" w:hAnsi="Arial" w:eastAsia="Arial" w:cs="Arial"/>
            <w:b w:val="0"/>
            <w:bCs w:val="0"/>
            <w:i w:val="0"/>
            <w:iCs w:val="0"/>
            <w:caps w:val="0"/>
            <w:smallCaps w:val="0"/>
            <w:noProof w:val="0"/>
            <w:sz w:val="22"/>
            <w:szCs w:val="22"/>
            <w:lang w:val="en-GB"/>
          </w:rPr>
          <w:t>https://www.ed.ac.uk/reflection/reflectors-toolkit/reflecting-on-experience/gibbs-reflective-cycle</w:t>
        </w:r>
      </w:hyperlink>
      <w:r w:rsidRPr="7B1BB09A" w:rsidR="5EE331FE">
        <w:rPr>
          <w:rFonts w:ascii="Arial" w:hAnsi="Arial" w:eastAsia="Arial" w:cs="Arial"/>
          <w:b w:val="0"/>
          <w:bCs w:val="0"/>
          <w:i w:val="0"/>
          <w:iCs w:val="0"/>
          <w:caps w:val="0"/>
          <w:smallCaps w:val="0"/>
          <w:noProof w:val="0"/>
          <w:color w:val="000000" w:themeColor="text1" w:themeTint="FF" w:themeShade="FF"/>
          <w:sz w:val="22"/>
          <w:szCs w:val="22"/>
          <w:lang w:val="en-GB"/>
        </w:rPr>
        <w:t>, Accessed: 20</w:t>
      </w:r>
      <w:r w:rsidRPr="7B1BB09A" w:rsidR="5EE331F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B1BB09A" w:rsidR="5EE331FE">
        <w:rPr>
          <w:rFonts w:ascii="Arial" w:hAnsi="Arial" w:eastAsia="Arial" w:cs="Arial"/>
          <w:b w:val="0"/>
          <w:bCs w:val="0"/>
          <w:i w:val="0"/>
          <w:iCs w:val="0"/>
          <w:caps w:val="0"/>
          <w:smallCaps w:val="0"/>
          <w:noProof w:val="0"/>
          <w:color w:val="000000" w:themeColor="text1" w:themeTint="FF" w:themeShade="FF"/>
          <w:sz w:val="22"/>
          <w:szCs w:val="22"/>
          <w:lang w:val="en-GB"/>
        </w:rPr>
        <w:t xml:space="preserve"> July 2023</w:t>
      </w:r>
    </w:p>
    <w:p w:rsidR="7B1BB09A" w:rsidP="7B1BB09A" w:rsidRDefault="7B1BB09A" w14:paraId="1E34FB04" w14:textId="428B7257">
      <w:pPr>
        <w:pStyle w:val="Normal"/>
      </w:pPr>
    </w:p>
    <w:p w:rsidR="00685011" w:rsidP="00685011" w:rsidRDefault="00685011" w14:paraId="33DF8427" w14:textId="77777777"/>
    <w:p w:rsidRPr="00685011" w:rsidR="00685011" w:rsidP="00685011" w:rsidRDefault="00685011" w14:paraId="7289C8A5" w14:textId="77777777"/>
    <w:p w:rsidR="47EFA883" w:rsidP="47EFA883" w:rsidRDefault="47EFA883" w14:paraId="19385D21" w14:textId="1C048AEF">
      <w:pPr>
        <w:spacing w:line="360" w:lineRule="auto"/>
        <w:rPr>
          <w:rFonts w:ascii="Arial" w:hAnsi="Arial" w:eastAsia="Arial" w:cs="Arial"/>
        </w:rPr>
      </w:pPr>
    </w:p>
    <w:p w:rsidR="47EFA883" w:rsidP="47EFA883" w:rsidRDefault="47EFA883" w14:paraId="54D11A9B" w14:textId="7B4456B6">
      <w:pPr>
        <w:spacing w:line="360" w:lineRule="auto"/>
        <w:rPr>
          <w:rFonts w:ascii="Arial" w:hAnsi="Arial" w:eastAsia="Arial" w:cs="Arial"/>
        </w:rPr>
      </w:pPr>
    </w:p>
    <w:p w:rsidR="47EFA883" w:rsidP="47EFA883" w:rsidRDefault="47EFA883" w14:paraId="435EA9ED" w14:textId="3EC37C43">
      <w:pPr>
        <w:spacing w:line="360" w:lineRule="auto"/>
        <w:rPr>
          <w:rFonts w:ascii="Arial" w:hAnsi="Arial" w:eastAsia="Arial" w:cs="Arial"/>
        </w:rPr>
      </w:pPr>
    </w:p>
    <w:p w:rsidR="47EFA883" w:rsidP="47EFA883" w:rsidRDefault="47EFA883" w14:paraId="05EF6EAA" w14:textId="78A1FA3D">
      <w:pPr>
        <w:spacing w:line="360" w:lineRule="auto"/>
        <w:rPr>
          <w:rFonts w:ascii="Arial" w:hAnsi="Arial" w:eastAsia="Arial" w:cs="Arial"/>
        </w:rPr>
      </w:pPr>
    </w:p>
    <w:sectPr w:rsidR="47EFA883" w:rsidSect="00685011">
      <w:pgSz w:w="11906" w:h="16838"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jvOPb9qP" int2:invalidationBookmarkName="" int2:hashCode="7So1rQ1HUl9xrt" int2:id="2tRIRp2g">
      <int2:state int2:value="Rejected" int2:type="AugLoop_Text_Critique"/>
    </int2:bookmark>
    <int2:bookmark int2:bookmarkName="_Int_9U80duSA" int2:invalidationBookmarkName="" int2:hashCode="E1+Tt6RJBbZOzq" int2:id="maqEBg2H">
      <int2:state int2:value="Rejected" int2:type="AugLoop_Text_Critiqu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http://schemas.openxmlformats.org/wordprocessingml/2006/main">
  <w:abstractNum xmlns:w="http://schemas.openxmlformats.org/wordprocessingml/2006/main" w:abstractNumId="1">
    <w:nsid w:val="4996e7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E5B368"/>
    <w:rsid w:val="00000000"/>
    <w:rsid w:val="000A0E09"/>
    <w:rsid w:val="000C1E48"/>
    <w:rsid w:val="0036620A"/>
    <w:rsid w:val="00685011"/>
    <w:rsid w:val="00A34199"/>
    <w:rsid w:val="00AEF717"/>
    <w:rsid w:val="00DD1511"/>
    <w:rsid w:val="0171C9C2"/>
    <w:rsid w:val="0172DB9F"/>
    <w:rsid w:val="020E49F4"/>
    <w:rsid w:val="02DBF182"/>
    <w:rsid w:val="030D9A23"/>
    <w:rsid w:val="031C6339"/>
    <w:rsid w:val="0458A8F0"/>
    <w:rsid w:val="04B8339A"/>
    <w:rsid w:val="04F796E6"/>
    <w:rsid w:val="05F47951"/>
    <w:rsid w:val="0745D52B"/>
    <w:rsid w:val="075A0361"/>
    <w:rsid w:val="07689FD3"/>
    <w:rsid w:val="079F9369"/>
    <w:rsid w:val="0AC956CD"/>
    <w:rsid w:val="0B570DE9"/>
    <w:rsid w:val="0C09229B"/>
    <w:rsid w:val="0C9D8B10"/>
    <w:rsid w:val="0E75864E"/>
    <w:rsid w:val="1348F771"/>
    <w:rsid w:val="135787D9"/>
    <w:rsid w:val="148B3E52"/>
    <w:rsid w:val="14D8AEC8"/>
    <w:rsid w:val="14EF8D0F"/>
    <w:rsid w:val="15A8F1FA"/>
    <w:rsid w:val="16489190"/>
    <w:rsid w:val="16F98F39"/>
    <w:rsid w:val="17E461F1"/>
    <w:rsid w:val="1811E72E"/>
    <w:rsid w:val="1857D62F"/>
    <w:rsid w:val="199C0753"/>
    <w:rsid w:val="19F3A690"/>
    <w:rsid w:val="1A754756"/>
    <w:rsid w:val="1B584209"/>
    <w:rsid w:val="1B5ECE93"/>
    <w:rsid w:val="1D55E58E"/>
    <w:rsid w:val="1E5E5287"/>
    <w:rsid w:val="1E69E88E"/>
    <w:rsid w:val="1E94C7F4"/>
    <w:rsid w:val="1F64D35F"/>
    <w:rsid w:val="20029DB7"/>
    <w:rsid w:val="208D8650"/>
    <w:rsid w:val="217C8302"/>
    <w:rsid w:val="220351B7"/>
    <w:rsid w:val="2329297C"/>
    <w:rsid w:val="2369E078"/>
    <w:rsid w:val="248E4BC9"/>
    <w:rsid w:val="2505B0D9"/>
    <w:rsid w:val="25151693"/>
    <w:rsid w:val="2560F773"/>
    <w:rsid w:val="26BC3EE2"/>
    <w:rsid w:val="26FCC7D4"/>
    <w:rsid w:val="27111771"/>
    <w:rsid w:val="276A620A"/>
    <w:rsid w:val="2910EF7E"/>
    <w:rsid w:val="2B08FFF6"/>
    <w:rsid w:val="2B722FD6"/>
    <w:rsid w:val="2BE5B368"/>
    <w:rsid w:val="2C0777B2"/>
    <w:rsid w:val="2C3644CE"/>
    <w:rsid w:val="2E07D313"/>
    <w:rsid w:val="2E7C63D7"/>
    <w:rsid w:val="2FD90AE3"/>
    <w:rsid w:val="30480FA8"/>
    <w:rsid w:val="32429877"/>
    <w:rsid w:val="331A1511"/>
    <w:rsid w:val="33D68DFF"/>
    <w:rsid w:val="3473C735"/>
    <w:rsid w:val="34EBA55B"/>
    <w:rsid w:val="35BB6F25"/>
    <w:rsid w:val="35BC0E2F"/>
    <w:rsid w:val="36093EF8"/>
    <w:rsid w:val="36F468CD"/>
    <w:rsid w:val="388F5B5B"/>
    <w:rsid w:val="39B67C50"/>
    <w:rsid w:val="3A37E530"/>
    <w:rsid w:val="3AFB3CD8"/>
    <w:rsid w:val="3B61A47A"/>
    <w:rsid w:val="3B92C12C"/>
    <w:rsid w:val="3CEE1D12"/>
    <w:rsid w:val="3CFD74DB"/>
    <w:rsid w:val="3E460C05"/>
    <w:rsid w:val="3EF5F1BF"/>
    <w:rsid w:val="3F5C9A83"/>
    <w:rsid w:val="401260C6"/>
    <w:rsid w:val="40367246"/>
    <w:rsid w:val="41A0CCC3"/>
    <w:rsid w:val="41D242A7"/>
    <w:rsid w:val="422A1069"/>
    <w:rsid w:val="430568C9"/>
    <w:rsid w:val="4470C2A2"/>
    <w:rsid w:val="45229B71"/>
    <w:rsid w:val="461211DF"/>
    <w:rsid w:val="46148089"/>
    <w:rsid w:val="47551B63"/>
    <w:rsid w:val="47EFA883"/>
    <w:rsid w:val="48DE8515"/>
    <w:rsid w:val="4914047D"/>
    <w:rsid w:val="492833B1"/>
    <w:rsid w:val="4AAFD4DE"/>
    <w:rsid w:val="4AC40412"/>
    <w:rsid w:val="4C83C20D"/>
    <w:rsid w:val="4C9327C7"/>
    <w:rsid w:val="4CDF08A7"/>
    <w:rsid w:val="4CE6BC1E"/>
    <w:rsid w:val="4DF8A5DE"/>
    <w:rsid w:val="4E312E58"/>
    <w:rsid w:val="4F3F41FF"/>
    <w:rsid w:val="50459F29"/>
    <w:rsid w:val="509EA8A6"/>
    <w:rsid w:val="512940AC"/>
    <w:rsid w:val="51334596"/>
    <w:rsid w:val="516698EA"/>
    <w:rsid w:val="52C92060"/>
    <w:rsid w:val="53B2C6EF"/>
    <w:rsid w:val="54CF85D6"/>
    <w:rsid w:val="55215947"/>
    <w:rsid w:val="562AA453"/>
    <w:rsid w:val="57C674B4"/>
    <w:rsid w:val="5858FA09"/>
    <w:rsid w:val="5866B142"/>
    <w:rsid w:val="593CE8C2"/>
    <w:rsid w:val="59A2F6F9"/>
    <w:rsid w:val="5B909ACB"/>
    <w:rsid w:val="5CF84A6D"/>
    <w:rsid w:val="5E941ACE"/>
    <w:rsid w:val="5EE331FE"/>
    <w:rsid w:val="5F24438C"/>
    <w:rsid w:val="5F4F663E"/>
    <w:rsid w:val="5FBBFE80"/>
    <w:rsid w:val="6151482E"/>
    <w:rsid w:val="627899EE"/>
    <w:rsid w:val="62A3382A"/>
    <w:rsid w:val="64777D84"/>
    <w:rsid w:val="654F8BAE"/>
    <w:rsid w:val="6566A5A2"/>
    <w:rsid w:val="6568CBD9"/>
    <w:rsid w:val="66BF9F46"/>
    <w:rsid w:val="671B62B3"/>
    <w:rsid w:val="6732E2B4"/>
    <w:rsid w:val="6884C292"/>
    <w:rsid w:val="68865E75"/>
    <w:rsid w:val="68B73314"/>
    <w:rsid w:val="68E22B47"/>
    <w:rsid w:val="6949B869"/>
    <w:rsid w:val="6ADE13E8"/>
    <w:rsid w:val="6B0B3CF6"/>
    <w:rsid w:val="6B3C9412"/>
    <w:rsid w:val="6B92DF99"/>
    <w:rsid w:val="6BB28D1A"/>
    <w:rsid w:val="6BD5AB79"/>
    <w:rsid w:val="6C5FFDE3"/>
    <w:rsid w:val="6D4089D0"/>
    <w:rsid w:val="6FB8F9ED"/>
    <w:rsid w:val="703049CD"/>
    <w:rsid w:val="709405EB"/>
    <w:rsid w:val="719D1B3C"/>
    <w:rsid w:val="72449C67"/>
    <w:rsid w:val="725801B0"/>
    <w:rsid w:val="72CAB128"/>
    <w:rsid w:val="7388D64D"/>
    <w:rsid w:val="73F02318"/>
    <w:rsid w:val="7460F360"/>
    <w:rsid w:val="75C24B46"/>
    <w:rsid w:val="75F6DFCD"/>
    <w:rsid w:val="75F7D49C"/>
    <w:rsid w:val="76283B71"/>
    <w:rsid w:val="7634C891"/>
    <w:rsid w:val="76456E8F"/>
    <w:rsid w:val="76B504F2"/>
    <w:rsid w:val="7793286C"/>
    <w:rsid w:val="77E13EF0"/>
    <w:rsid w:val="786390A1"/>
    <w:rsid w:val="78D4E1B5"/>
    <w:rsid w:val="797FE039"/>
    <w:rsid w:val="7B00F5F5"/>
    <w:rsid w:val="7B05882D"/>
    <w:rsid w:val="7B18DFB2"/>
    <w:rsid w:val="7B1BB09A"/>
    <w:rsid w:val="7BA4AF88"/>
    <w:rsid w:val="7BDACAE4"/>
    <w:rsid w:val="7BE8F78C"/>
    <w:rsid w:val="7C5D7631"/>
    <w:rsid w:val="7CDF9236"/>
    <w:rsid w:val="7D1B9B56"/>
    <w:rsid w:val="7D1E94D3"/>
    <w:rsid w:val="7D57705C"/>
    <w:rsid w:val="7D8F8D2A"/>
    <w:rsid w:val="7E6EC2F5"/>
    <w:rsid w:val="7EF340BD"/>
    <w:rsid w:val="7F1326B5"/>
    <w:rsid w:val="7FE4C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5B368"/>
  <w15:chartTrackingRefBased/>
  <w15:docId w15:val="{B3522818-1A46-4660-AD16-A2F170185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85011"/>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685011"/>
    <w:pPr>
      <w:spacing w:after="0" w:line="240" w:lineRule="auto"/>
    </w:pPr>
    <w:rPr>
      <w:rFonts w:eastAsiaTheme="minorEastAsia"/>
      <w:lang w:val="en-US" w:eastAsia="zh-CN"/>
    </w:rPr>
  </w:style>
  <w:style w:type="character" w:styleId="NoSpacingChar" w:customStyle="1">
    <w:name w:val="No Spacing Char"/>
    <w:basedOn w:val="DefaultParagraphFont"/>
    <w:link w:val="NoSpacing"/>
    <w:uiPriority w:val="1"/>
    <w:rsid w:val="00685011"/>
    <w:rPr>
      <w:rFonts w:eastAsiaTheme="minorEastAsia"/>
      <w:lang w:val="en-US" w:eastAsia="zh-CN"/>
    </w:rPr>
  </w:style>
  <w:style w:type="character" w:styleId="Heading1Char" w:customStyle="1">
    <w:name w:val="Heading 1 Char"/>
    <w:basedOn w:val="DefaultParagraphFont"/>
    <w:link w:val="Heading1"/>
    <w:uiPriority w:val="9"/>
    <w:rsid w:val="00685011"/>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68501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85011"/>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685011"/>
    <w:pPr>
      <w:spacing w:before="120" w:after="0"/>
      <w:ind w:left="220"/>
    </w:pPr>
    <w:rPr>
      <w:rFonts w:cstheme="minorHAnsi"/>
      <w:b/>
      <w:bCs/>
    </w:rPr>
  </w:style>
  <w:style w:type="paragraph" w:styleId="TOC3">
    <w:name w:val="toc 3"/>
    <w:basedOn w:val="Normal"/>
    <w:next w:val="Normal"/>
    <w:autoRedefine/>
    <w:uiPriority w:val="39"/>
    <w:semiHidden/>
    <w:unhideWhenUsed/>
    <w:rsid w:val="00685011"/>
    <w:pPr>
      <w:spacing w:after="0"/>
      <w:ind w:left="440"/>
    </w:pPr>
    <w:rPr>
      <w:rFonts w:cstheme="minorHAnsi"/>
      <w:sz w:val="20"/>
      <w:szCs w:val="20"/>
    </w:rPr>
  </w:style>
  <w:style w:type="paragraph" w:styleId="TOC4">
    <w:name w:val="toc 4"/>
    <w:basedOn w:val="Normal"/>
    <w:next w:val="Normal"/>
    <w:autoRedefine/>
    <w:uiPriority w:val="39"/>
    <w:semiHidden/>
    <w:unhideWhenUsed/>
    <w:rsid w:val="00685011"/>
    <w:pPr>
      <w:spacing w:after="0"/>
      <w:ind w:left="660"/>
    </w:pPr>
    <w:rPr>
      <w:rFonts w:cstheme="minorHAnsi"/>
      <w:sz w:val="20"/>
      <w:szCs w:val="20"/>
    </w:rPr>
  </w:style>
  <w:style w:type="paragraph" w:styleId="TOC5">
    <w:name w:val="toc 5"/>
    <w:basedOn w:val="Normal"/>
    <w:next w:val="Normal"/>
    <w:autoRedefine/>
    <w:uiPriority w:val="39"/>
    <w:semiHidden/>
    <w:unhideWhenUsed/>
    <w:rsid w:val="00685011"/>
    <w:pPr>
      <w:spacing w:after="0"/>
      <w:ind w:left="880"/>
    </w:pPr>
    <w:rPr>
      <w:rFonts w:cstheme="minorHAnsi"/>
      <w:sz w:val="20"/>
      <w:szCs w:val="20"/>
    </w:rPr>
  </w:style>
  <w:style w:type="paragraph" w:styleId="TOC6">
    <w:name w:val="toc 6"/>
    <w:basedOn w:val="Normal"/>
    <w:next w:val="Normal"/>
    <w:autoRedefine/>
    <w:uiPriority w:val="39"/>
    <w:semiHidden/>
    <w:unhideWhenUsed/>
    <w:rsid w:val="00685011"/>
    <w:pPr>
      <w:spacing w:after="0"/>
      <w:ind w:left="1100"/>
    </w:pPr>
    <w:rPr>
      <w:rFonts w:cstheme="minorHAnsi"/>
      <w:sz w:val="20"/>
      <w:szCs w:val="20"/>
    </w:rPr>
  </w:style>
  <w:style w:type="paragraph" w:styleId="TOC7">
    <w:name w:val="toc 7"/>
    <w:basedOn w:val="Normal"/>
    <w:next w:val="Normal"/>
    <w:autoRedefine/>
    <w:uiPriority w:val="39"/>
    <w:semiHidden/>
    <w:unhideWhenUsed/>
    <w:rsid w:val="00685011"/>
    <w:pPr>
      <w:spacing w:after="0"/>
      <w:ind w:left="1320"/>
    </w:pPr>
    <w:rPr>
      <w:rFonts w:cstheme="minorHAnsi"/>
      <w:sz w:val="20"/>
      <w:szCs w:val="20"/>
    </w:rPr>
  </w:style>
  <w:style w:type="paragraph" w:styleId="TOC8">
    <w:name w:val="toc 8"/>
    <w:basedOn w:val="Normal"/>
    <w:next w:val="Normal"/>
    <w:autoRedefine/>
    <w:uiPriority w:val="39"/>
    <w:semiHidden/>
    <w:unhideWhenUsed/>
    <w:rsid w:val="00685011"/>
    <w:pPr>
      <w:spacing w:after="0"/>
      <w:ind w:left="1540"/>
    </w:pPr>
    <w:rPr>
      <w:rFonts w:cstheme="minorHAnsi"/>
      <w:sz w:val="20"/>
      <w:szCs w:val="20"/>
    </w:rPr>
  </w:style>
  <w:style w:type="paragraph" w:styleId="TOC9">
    <w:name w:val="toc 9"/>
    <w:basedOn w:val="Normal"/>
    <w:next w:val="Normal"/>
    <w:autoRedefine/>
    <w:uiPriority w:val="39"/>
    <w:semiHidden/>
    <w:unhideWhenUsed/>
    <w:rsid w:val="00685011"/>
    <w:pPr>
      <w:spacing w:after="0"/>
      <w:ind w:left="1760"/>
    </w:pPr>
    <w:rPr>
      <w:rFonts w:cstheme="minorHAnsi"/>
      <w:sz w:val="20"/>
      <w:szCs w:val="20"/>
    </w:rPr>
  </w:style>
  <w:style w:type="character" w:styleId="Hyperlink">
    <w:name w:val="Hyperlink"/>
    <w:basedOn w:val="DefaultParagraphFont"/>
    <w:uiPriority w:val="99"/>
    <w:unhideWhenUsed/>
    <w:rsid w:val="00685011"/>
    <w:rPr>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glossaryDocument" Target="glossary/document.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png" Id="rId6" /><Relationship Type="http://schemas.openxmlformats.org/officeDocument/2006/relationships/image" Target="media/image1.png" Id="rId5" /><Relationship Type="http://schemas.microsoft.com/office/2020/10/relationships/intelligence" Target="intelligence2.xml" Id="rId10"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greatproject.org.uk/" TargetMode="External" Id="R288dc42d0378436a" /><Relationship Type="http://schemas.openxmlformats.org/officeDocument/2006/relationships/hyperlink" Target="https://www.ed.ac.uk/reflection/reflectors-toolkit/reflecting-on-experience/gibbs-reflective-cycle" TargetMode="External" Id="R130b59025f83416f" /><Relationship Type="http://schemas.openxmlformats.org/officeDocument/2006/relationships/numbering" Target="numbering.xml" Id="Rf0b922fd37884797"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E27802447B4634AA8C2A415A1401563"/>
        <w:category>
          <w:name w:val="General"/>
          <w:gallery w:val="placeholder"/>
        </w:category>
        <w:types>
          <w:type w:val="bbPlcHdr"/>
        </w:types>
        <w:behaviors>
          <w:behavior w:val="content"/>
        </w:behaviors>
        <w:guid w:val="{FC27BCEA-89C7-1047-8BA6-3E0EBB553BCA}"/>
      </w:docPartPr>
      <w:docPartBody>
        <w:p w:rsidR="00A370F5" w:rsidRDefault="00714A1D" w:rsidP="00714A1D">
          <w:pPr>
            <w:pStyle w:val="BE27802447B4634AA8C2A415A140156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A1D"/>
    <w:rsid w:val="00714A1D"/>
    <w:rsid w:val="008B7A27"/>
    <w:rsid w:val="00A370F5"/>
    <w:rsid w:val="00E309A2"/>
    <w:rsid w:val="00FA2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E27802447B4634AA8C2A415A1401563">
    <w:name w:val="BE27802447B4634AA8C2A415A1401563"/>
    <w:rsid w:val="00714A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4912B-CA88-4E41-AFC4-188787AAF69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Assessment 2 – community engagement</dc:title>
  <dc:subject>NAME: CATALINA IONELA VILCEA</dc:subject>
  <dc:creator>Andrei Vilcea</dc:creator>
  <keywords/>
  <dc:description/>
  <lastModifiedBy>Catalina Ionela Vilcea (2228224)</lastModifiedBy>
  <revision>3</revision>
  <dcterms:created xsi:type="dcterms:W3CDTF">2023-07-20T14:54:00.0000000Z</dcterms:created>
  <dcterms:modified xsi:type="dcterms:W3CDTF">2023-07-20T15:31:17.3512157Z</dcterms:modified>
</coreProperties>
</file>