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57CEF6" w14:textId="54196373" w:rsidR="000367E4" w:rsidRPr="00A8073A" w:rsidRDefault="000367E4" w:rsidP="00A8073A">
      <w:pPr>
        <w:spacing w:line="360" w:lineRule="auto"/>
        <w:rPr>
          <w:rFonts w:ascii="Arial" w:hAnsi="Arial" w:cs="Arial"/>
          <w:b/>
          <w:bCs/>
        </w:rPr>
      </w:pPr>
      <w:r w:rsidRPr="00A8073A">
        <w:rPr>
          <w:rFonts w:ascii="Arial" w:hAnsi="Arial" w:cs="Arial"/>
          <w:noProof/>
        </w:rPr>
        <w:drawing>
          <wp:anchor distT="0" distB="0" distL="114300" distR="114300" simplePos="0" relativeHeight="251659264" behindDoc="0" locked="0" layoutInCell="1" allowOverlap="1" wp14:anchorId="6D09038C" wp14:editId="45690D3A">
            <wp:simplePos x="0" y="0"/>
            <wp:positionH relativeFrom="margin">
              <wp:align>center</wp:align>
            </wp:positionH>
            <wp:positionV relativeFrom="paragraph">
              <wp:posOffset>236220</wp:posOffset>
            </wp:positionV>
            <wp:extent cx="3726180" cy="1409700"/>
            <wp:effectExtent l="0" t="0" r="7620" b="0"/>
            <wp:wrapTopAndBottom/>
            <wp:docPr id="7772488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248800" name="Picture 2"/>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26180" cy="1409700"/>
                    </a:xfrm>
                    <a:prstGeom prst="rect">
                      <a:avLst/>
                    </a:prstGeom>
                    <a:noFill/>
                    <a:ln>
                      <a:noFill/>
                    </a:ln>
                  </pic:spPr>
                </pic:pic>
              </a:graphicData>
            </a:graphic>
          </wp:anchor>
        </w:drawing>
      </w:r>
    </w:p>
    <w:p w14:paraId="39F40862" w14:textId="77777777" w:rsidR="000367E4" w:rsidRPr="00A8073A" w:rsidRDefault="000367E4" w:rsidP="00A8073A">
      <w:pPr>
        <w:spacing w:line="360" w:lineRule="auto"/>
        <w:rPr>
          <w:rFonts w:ascii="Arial" w:hAnsi="Arial" w:cs="Arial"/>
          <w:b/>
          <w:bCs/>
        </w:rPr>
      </w:pPr>
    </w:p>
    <w:p w14:paraId="610E1241" w14:textId="77777777" w:rsidR="000367E4" w:rsidRPr="00A8073A" w:rsidRDefault="000367E4" w:rsidP="00A8073A">
      <w:pPr>
        <w:spacing w:line="360" w:lineRule="auto"/>
        <w:rPr>
          <w:rFonts w:ascii="Arial" w:hAnsi="Arial" w:cs="Arial"/>
          <w:b/>
          <w:bCs/>
        </w:rPr>
      </w:pPr>
    </w:p>
    <w:p w14:paraId="1C37321D" w14:textId="77777777" w:rsidR="00E85A9D" w:rsidRPr="00A8073A" w:rsidRDefault="00E85A9D" w:rsidP="00A8073A">
      <w:pPr>
        <w:spacing w:line="360" w:lineRule="auto"/>
        <w:jc w:val="center"/>
        <w:rPr>
          <w:rFonts w:ascii="Arial" w:hAnsi="Arial" w:cs="Arial"/>
          <w:b/>
          <w:bCs/>
        </w:rPr>
      </w:pPr>
      <w:r w:rsidRPr="00A8073A">
        <w:rPr>
          <w:rFonts w:ascii="Arial" w:hAnsi="Arial" w:cs="Arial"/>
          <w:b/>
          <w:bCs/>
        </w:rPr>
        <w:t>Programme Name: - Master of Business Administration</w:t>
      </w:r>
    </w:p>
    <w:p w14:paraId="0C8A3890" w14:textId="77777777" w:rsidR="00E85A9D" w:rsidRPr="00A8073A" w:rsidRDefault="00E85A9D" w:rsidP="00A8073A">
      <w:pPr>
        <w:spacing w:line="360" w:lineRule="auto"/>
        <w:jc w:val="center"/>
        <w:rPr>
          <w:rFonts w:ascii="Arial" w:hAnsi="Arial" w:cs="Arial"/>
          <w:b/>
          <w:bCs/>
        </w:rPr>
      </w:pPr>
      <w:r w:rsidRPr="00A8073A">
        <w:rPr>
          <w:rFonts w:ascii="Arial" w:hAnsi="Arial" w:cs="Arial"/>
          <w:b/>
          <w:bCs/>
        </w:rPr>
        <w:t>Module Name: - International Business Concepts</w:t>
      </w:r>
    </w:p>
    <w:p w14:paraId="2DA89E5E" w14:textId="77777777" w:rsidR="00E85A9D" w:rsidRPr="00A8073A" w:rsidRDefault="00E85A9D" w:rsidP="00A8073A">
      <w:pPr>
        <w:spacing w:line="360" w:lineRule="auto"/>
        <w:jc w:val="center"/>
        <w:rPr>
          <w:rFonts w:ascii="Arial" w:hAnsi="Arial" w:cs="Arial"/>
          <w:b/>
          <w:bCs/>
        </w:rPr>
      </w:pPr>
      <w:r w:rsidRPr="00A8073A">
        <w:rPr>
          <w:rFonts w:ascii="Arial" w:hAnsi="Arial" w:cs="Arial"/>
          <w:b/>
          <w:bCs/>
        </w:rPr>
        <w:t>Module Code: - LCMB7034</w:t>
      </w:r>
    </w:p>
    <w:p w14:paraId="38D03C83" w14:textId="77777777" w:rsidR="00E85A9D" w:rsidRPr="00A8073A" w:rsidRDefault="00E85A9D" w:rsidP="00A8073A">
      <w:pPr>
        <w:spacing w:line="360" w:lineRule="auto"/>
        <w:jc w:val="center"/>
        <w:rPr>
          <w:rFonts w:ascii="Arial" w:hAnsi="Arial" w:cs="Arial"/>
          <w:b/>
          <w:bCs/>
        </w:rPr>
      </w:pPr>
      <w:r w:rsidRPr="00A8073A">
        <w:rPr>
          <w:rFonts w:ascii="Arial" w:hAnsi="Arial" w:cs="Arial"/>
          <w:b/>
          <w:bCs/>
        </w:rPr>
        <w:t>Assignment Title: Report</w:t>
      </w:r>
    </w:p>
    <w:p w14:paraId="27AE488E" w14:textId="77777777" w:rsidR="00E85A9D" w:rsidRPr="00A8073A" w:rsidRDefault="00E85A9D" w:rsidP="00A8073A">
      <w:pPr>
        <w:spacing w:line="360" w:lineRule="auto"/>
        <w:jc w:val="center"/>
        <w:rPr>
          <w:rFonts w:ascii="Arial" w:hAnsi="Arial" w:cs="Arial"/>
          <w:b/>
          <w:bCs/>
        </w:rPr>
      </w:pPr>
      <w:r w:rsidRPr="00A8073A">
        <w:rPr>
          <w:rFonts w:ascii="Arial" w:hAnsi="Arial" w:cs="Arial"/>
          <w:b/>
          <w:bCs/>
        </w:rPr>
        <w:t>Lecturer’s Name: - Akshay Narayanan</w:t>
      </w:r>
    </w:p>
    <w:p w14:paraId="642236B1" w14:textId="77777777" w:rsidR="00E85A9D" w:rsidRPr="00A8073A" w:rsidRDefault="00E85A9D" w:rsidP="00A8073A">
      <w:pPr>
        <w:spacing w:line="360" w:lineRule="auto"/>
        <w:jc w:val="center"/>
        <w:rPr>
          <w:rFonts w:ascii="Arial" w:hAnsi="Arial" w:cs="Arial"/>
          <w:b/>
          <w:bCs/>
        </w:rPr>
      </w:pPr>
      <w:r w:rsidRPr="00A8073A">
        <w:rPr>
          <w:rFonts w:ascii="Arial" w:hAnsi="Arial" w:cs="Arial"/>
          <w:b/>
          <w:bCs/>
        </w:rPr>
        <w:t xml:space="preserve">Student Name: - Abhi </w:t>
      </w:r>
      <w:proofErr w:type="spellStart"/>
      <w:r w:rsidRPr="00A8073A">
        <w:rPr>
          <w:rFonts w:ascii="Arial" w:hAnsi="Arial" w:cs="Arial"/>
          <w:b/>
          <w:bCs/>
        </w:rPr>
        <w:t>Shitalbhai</w:t>
      </w:r>
      <w:proofErr w:type="spellEnd"/>
      <w:r w:rsidRPr="00A8073A">
        <w:rPr>
          <w:rFonts w:ascii="Arial" w:hAnsi="Arial" w:cs="Arial"/>
          <w:b/>
          <w:bCs/>
        </w:rPr>
        <w:t xml:space="preserve"> Shah</w:t>
      </w:r>
    </w:p>
    <w:p w14:paraId="0F990C9B" w14:textId="15B130F3" w:rsidR="00E85A9D" w:rsidRPr="00A8073A" w:rsidRDefault="00E85A9D" w:rsidP="00A8073A">
      <w:pPr>
        <w:spacing w:line="360" w:lineRule="auto"/>
        <w:jc w:val="center"/>
        <w:rPr>
          <w:rFonts w:ascii="Arial" w:hAnsi="Arial" w:cs="Arial"/>
          <w:b/>
          <w:bCs/>
        </w:rPr>
      </w:pPr>
      <w:r w:rsidRPr="00A8073A">
        <w:rPr>
          <w:rFonts w:ascii="Arial" w:hAnsi="Arial" w:cs="Arial"/>
          <w:b/>
          <w:bCs/>
        </w:rPr>
        <w:t>Student Id: - 2</w:t>
      </w:r>
      <w:r w:rsidR="003B176C">
        <w:rPr>
          <w:rFonts w:ascii="Arial" w:hAnsi="Arial" w:cs="Arial"/>
          <w:b/>
          <w:bCs/>
        </w:rPr>
        <w:t>511298</w:t>
      </w:r>
    </w:p>
    <w:p w14:paraId="7D8543C9" w14:textId="102C2EBE" w:rsidR="00E85A9D" w:rsidRPr="00A8073A" w:rsidRDefault="00E85A9D" w:rsidP="00A8073A">
      <w:pPr>
        <w:spacing w:line="360" w:lineRule="auto"/>
        <w:jc w:val="center"/>
        <w:rPr>
          <w:rFonts w:ascii="Arial" w:hAnsi="Arial" w:cs="Arial"/>
          <w:b/>
          <w:bCs/>
        </w:rPr>
      </w:pPr>
      <w:r w:rsidRPr="00A8073A">
        <w:rPr>
          <w:rFonts w:ascii="Arial" w:hAnsi="Arial" w:cs="Arial"/>
          <w:b/>
          <w:bCs/>
        </w:rPr>
        <w:t>Word count: - 5,</w:t>
      </w:r>
      <w:r w:rsidR="00862AF6">
        <w:rPr>
          <w:rFonts w:ascii="Arial" w:hAnsi="Arial" w:cs="Arial"/>
          <w:b/>
          <w:bCs/>
        </w:rPr>
        <w:t>050</w:t>
      </w:r>
    </w:p>
    <w:p w14:paraId="7C868009" w14:textId="77777777" w:rsidR="00E85A9D" w:rsidRPr="00A8073A" w:rsidRDefault="00E85A9D" w:rsidP="00A8073A">
      <w:pPr>
        <w:spacing w:line="360" w:lineRule="auto"/>
        <w:jc w:val="center"/>
        <w:rPr>
          <w:rFonts w:ascii="Arial" w:hAnsi="Arial" w:cs="Arial"/>
          <w:b/>
          <w:bCs/>
        </w:rPr>
      </w:pPr>
      <w:r w:rsidRPr="00A8073A">
        <w:rPr>
          <w:rFonts w:ascii="Arial" w:hAnsi="Arial" w:cs="Arial"/>
          <w:b/>
          <w:bCs/>
        </w:rPr>
        <w:t>Submission Date: - Friday 20/03/2026 by 2pm</w:t>
      </w:r>
    </w:p>
    <w:p w14:paraId="5207B154" w14:textId="77777777" w:rsidR="000367E4" w:rsidRPr="00A8073A" w:rsidRDefault="000367E4" w:rsidP="00A8073A">
      <w:pPr>
        <w:spacing w:line="360" w:lineRule="auto"/>
        <w:rPr>
          <w:rFonts w:ascii="Arial" w:hAnsi="Arial" w:cs="Arial"/>
          <w:b/>
          <w:bCs/>
        </w:rPr>
      </w:pPr>
    </w:p>
    <w:p w14:paraId="611C01CB" w14:textId="77777777" w:rsidR="000367E4" w:rsidRPr="00A8073A" w:rsidRDefault="000367E4" w:rsidP="00A8073A">
      <w:pPr>
        <w:spacing w:line="360" w:lineRule="auto"/>
        <w:rPr>
          <w:rFonts w:ascii="Arial" w:hAnsi="Arial" w:cs="Arial"/>
          <w:b/>
          <w:bCs/>
        </w:rPr>
      </w:pPr>
    </w:p>
    <w:p w14:paraId="1556B22E" w14:textId="77777777" w:rsidR="000367E4" w:rsidRPr="00A8073A" w:rsidRDefault="000367E4" w:rsidP="00A8073A">
      <w:pPr>
        <w:spacing w:line="360" w:lineRule="auto"/>
        <w:rPr>
          <w:rFonts w:ascii="Arial" w:hAnsi="Arial" w:cs="Arial"/>
          <w:b/>
          <w:bCs/>
        </w:rPr>
      </w:pPr>
    </w:p>
    <w:p w14:paraId="691E8A0A" w14:textId="77777777" w:rsidR="000367E4" w:rsidRPr="00A8073A" w:rsidRDefault="000367E4" w:rsidP="00A8073A">
      <w:pPr>
        <w:spacing w:line="360" w:lineRule="auto"/>
        <w:rPr>
          <w:rFonts w:ascii="Arial" w:hAnsi="Arial" w:cs="Arial"/>
          <w:b/>
          <w:bCs/>
        </w:rPr>
      </w:pPr>
    </w:p>
    <w:p w14:paraId="1F9AB243" w14:textId="77777777" w:rsidR="000367E4" w:rsidRPr="00A8073A" w:rsidRDefault="000367E4" w:rsidP="00A8073A">
      <w:pPr>
        <w:spacing w:line="360" w:lineRule="auto"/>
        <w:rPr>
          <w:rFonts w:ascii="Arial" w:hAnsi="Arial" w:cs="Arial"/>
          <w:b/>
          <w:bCs/>
        </w:rPr>
      </w:pPr>
    </w:p>
    <w:p w14:paraId="2B0858CD" w14:textId="77777777" w:rsidR="000367E4" w:rsidRPr="00A8073A" w:rsidRDefault="000367E4" w:rsidP="00A8073A">
      <w:pPr>
        <w:spacing w:line="360" w:lineRule="auto"/>
        <w:rPr>
          <w:rFonts w:ascii="Arial" w:hAnsi="Arial" w:cs="Arial"/>
          <w:b/>
          <w:bCs/>
        </w:rPr>
      </w:pPr>
    </w:p>
    <w:p w14:paraId="0818DF09" w14:textId="77777777" w:rsidR="000367E4" w:rsidRPr="00A8073A" w:rsidRDefault="000367E4" w:rsidP="00A8073A">
      <w:pPr>
        <w:spacing w:line="360" w:lineRule="auto"/>
        <w:rPr>
          <w:rFonts w:ascii="Arial" w:hAnsi="Arial" w:cs="Arial"/>
          <w:b/>
          <w:bCs/>
        </w:rPr>
      </w:pPr>
    </w:p>
    <w:p w14:paraId="20C54693" w14:textId="77777777" w:rsidR="000367E4" w:rsidRPr="00A8073A" w:rsidRDefault="000367E4" w:rsidP="00A8073A">
      <w:pPr>
        <w:spacing w:line="360" w:lineRule="auto"/>
        <w:rPr>
          <w:rFonts w:ascii="Arial" w:hAnsi="Arial" w:cs="Arial"/>
          <w:b/>
          <w:bCs/>
        </w:rPr>
      </w:pPr>
    </w:p>
    <w:p w14:paraId="4AA045A1" w14:textId="77777777" w:rsidR="00733759" w:rsidRDefault="00733759" w:rsidP="00A8073A">
      <w:pPr>
        <w:spacing w:line="360" w:lineRule="auto"/>
        <w:rPr>
          <w:rFonts w:ascii="Arial" w:hAnsi="Arial" w:cs="Arial"/>
          <w:b/>
          <w:bCs/>
        </w:rPr>
      </w:pPr>
    </w:p>
    <w:p w14:paraId="4925C54D" w14:textId="4E5C6BCC" w:rsidR="00ED2263" w:rsidRPr="00A8073A" w:rsidRDefault="00ED2263" w:rsidP="00A8073A">
      <w:pPr>
        <w:spacing w:line="360" w:lineRule="auto"/>
        <w:rPr>
          <w:rFonts w:ascii="Arial" w:hAnsi="Arial" w:cs="Arial"/>
          <w:b/>
          <w:bCs/>
        </w:rPr>
      </w:pPr>
      <w:r w:rsidRPr="00A8073A">
        <w:rPr>
          <w:rFonts w:ascii="Arial" w:hAnsi="Arial" w:cs="Arial"/>
          <w:b/>
          <w:bCs/>
        </w:rPr>
        <w:lastRenderedPageBreak/>
        <w:t>Table of Contents</w:t>
      </w:r>
    </w:p>
    <w:p w14:paraId="490F04B2" w14:textId="77777777" w:rsidR="00ED2263" w:rsidRPr="00A8073A" w:rsidRDefault="00ED2263" w:rsidP="00A8073A">
      <w:pPr>
        <w:numPr>
          <w:ilvl w:val="0"/>
          <w:numId w:val="1"/>
        </w:numPr>
        <w:spacing w:line="360" w:lineRule="auto"/>
        <w:rPr>
          <w:rFonts w:ascii="Arial" w:hAnsi="Arial" w:cs="Arial"/>
          <w:b/>
          <w:bCs/>
        </w:rPr>
      </w:pPr>
      <w:r w:rsidRPr="00A8073A">
        <w:rPr>
          <w:rFonts w:ascii="Arial" w:hAnsi="Arial" w:cs="Arial"/>
          <w:b/>
          <w:bCs/>
        </w:rPr>
        <w:t>Introduction .................................................................................... 1</w:t>
      </w:r>
    </w:p>
    <w:p w14:paraId="603405D1" w14:textId="77777777" w:rsidR="00ED2263" w:rsidRPr="00A8073A" w:rsidRDefault="00ED2263" w:rsidP="00A8073A">
      <w:pPr>
        <w:numPr>
          <w:ilvl w:val="0"/>
          <w:numId w:val="1"/>
        </w:numPr>
        <w:spacing w:line="360" w:lineRule="auto"/>
        <w:rPr>
          <w:rFonts w:ascii="Arial" w:hAnsi="Arial" w:cs="Arial"/>
          <w:b/>
          <w:bCs/>
        </w:rPr>
      </w:pPr>
      <w:r w:rsidRPr="00A8073A">
        <w:rPr>
          <w:rFonts w:ascii="Arial" w:hAnsi="Arial" w:cs="Arial"/>
          <w:b/>
          <w:bCs/>
        </w:rPr>
        <w:t>Industry and Country Overview .................................................... 2</w:t>
      </w:r>
      <w:r w:rsidRPr="00A8073A">
        <w:rPr>
          <w:rFonts w:ascii="Arial" w:hAnsi="Arial" w:cs="Arial"/>
          <w:b/>
          <w:bCs/>
        </w:rPr>
        <w:br/>
        <w:t>2.1 Introduction to the Industry in the United Kingdom</w:t>
      </w:r>
      <w:r w:rsidRPr="00A8073A">
        <w:rPr>
          <w:rFonts w:ascii="Arial" w:hAnsi="Arial" w:cs="Arial"/>
          <w:b/>
          <w:bCs/>
        </w:rPr>
        <w:br/>
        <w:t>2.2 Size, Scope and Economic Importance of the Industry</w:t>
      </w:r>
      <w:r w:rsidRPr="00A8073A">
        <w:rPr>
          <w:rFonts w:ascii="Arial" w:hAnsi="Arial" w:cs="Arial"/>
          <w:b/>
          <w:bCs/>
        </w:rPr>
        <w:br/>
        <w:t>2.3 Major Domestic and Multinational Firms in the Industry</w:t>
      </w:r>
    </w:p>
    <w:p w14:paraId="46D00502" w14:textId="77777777" w:rsidR="00ED2263" w:rsidRPr="00A8073A" w:rsidRDefault="00ED2263" w:rsidP="00A8073A">
      <w:pPr>
        <w:numPr>
          <w:ilvl w:val="0"/>
          <w:numId w:val="1"/>
        </w:numPr>
        <w:spacing w:line="360" w:lineRule="auto"/>
        <w:rPr>
          <w:rFonts w:ascii="Arial" w:hAnsi="Arial" w:cs="Arial"/>
          <w:b/>
          <w:bCs/>
        </w:rPr>
      </w:pPr>
      <w:r w:rsidRPr="00A8073A">
        <w:rPr>
          <w:rFonts w:ascii="Arial" w:hAnsi="Arial" w:cs="Arial"/>
          <w:b/>
          <w:bCs/>
        </w:rPr>
        <w:t>Application of Porter’s Diamond Model of National Advantage .... 6</w:t>
      </w:r>
      <w:r w:rsidRPr="00A8073A">
        <w:rPr>
          <w:rFonts w:ascii="Arial" w:hAnsi="Arial" w:cs="Arial"/>
          <w:b/>
          <w:bCs/>
        </w:rPr>
        <w:br/>
        <w:t>3.1 Factor Conditions</w:t>
      </w:r>
      <w:r w:rsidRPr="00A8073A">
        <w:rPr>
          <w:rFonts w:ascii="Arial" w:hAnsi="Arial" w:cs="Arial"/>
          <w:b/>
          <w:bCs/>
        </w:rPr>
        <w:br/>
        <w:t>3.2 Demand Conditions</w:t>
      </w:r>
      <w:r w:rsidRPr="00A8073A">
        <w:rPr>
          <w:rFonts w:ascii="Arial" w:hAnsi="Arial" w:cs="Arial"/>
          <w:b/>
          <w:bCs/>
        </w:rPr>
        <w:br/>
        <w:t>3.3 Related and Supporting Industries</w:t>
      </w:r>
      <w:r w:rsidRPr="00A8073A">
        <w:rPr>
          <w:rFonts w:ascii="Arial" w:hAnsi="Arial" w:cs="Arial"/>
          <w:b/>
          <w:bCs/>
        </w:rPr>
        <w:br/>
        <w:t>3.4 Firm Strategy, Structure and Rivalry</w:t>
      </w:r>
      <w:r w:rsidRPr="00A8073A">
        <w:rPr>
          <w:rFonts w:ascii="Arial" w:hAnsi="Arial" w:cs="Arial"/>
          <w:b/>
          <w:bCs/>
        </w:rPr>
        <w:br/>
        <w:t xml:space="preserve">3.5 Government and Chance Factors                                                                                         3.6 Overall </w:t>
      </w:r>
      <w:proofErr w:type="spellStart"/>
      <w:r w:rsidRPr="00A8073A">
        <w:rPr>
          <w:rFonts w:ascii="Arial" w:hAnsi="Arial" w:cs="Arial"/>
          <w:b/>
          <w:bCs/>
        </w:rPr>
        <w:t>Compitiveness</w:t>
      </w:r>
      <w:proofErr w:type="spellEnd"/>
    </w:p>
    <w:p w14:paraId="355CEEA6" w14:textId="77777777" w:rsidR="00ED2263" w:rsidRPr="00A8073A" w:rsidRDefault="00ED2263" w:rsidP="00A8073A">
      <w:pPr>
        <w:numPr>
          <w:ilvl w:val="0"/>
          <w:numId w:val="1"/>
        </w:numPr>
        <w:spacing w:line="360" w:lineRule="auto"/>
        <w:rPr>
          <w:rFonts w:ascii="Arial" w:hAnsi="Arial" w:cs="Arial"/>
          <w:b/>
          <w:bCs/>
        </w:rPr>
      </w:pPr>
      <w:r w:rsidRPr="00A8073A">
        <w:rPr>
          <w:rFonts w:ascii="Arial" w:hAnsi="Arial" w:cs="Arial"/>
          <w:b/>
          <w:bCs/>
        </w:rPr>
        <w:t>Critical Evaluation of Zomato’s Potential Success in the UK Market .... 10</w:t>
      </w:r>
      <w:r w:rsidRPr="00A8073A">
        <w:rPr>
          <w:rFonts w:ascii="Arial" w:hAnsi="Arial" w:cs="Arial"/>
          <w:b/>
          <w:bCs/>
        </w:rPr>
        <w:br/>
        <w:t>4.1 PESTEL Analysis</w:t>
      </w:r>
      <w:r w:rsidRPr="00A8073A">
        <w:rPr>
          <w:rFonts w:ascii="Arial" w:hAnsi="Arial" w:cs="Arial"/>
          <w:b/>
          <w:bCs/>
        </w:rPr>
        <w:br/>
        <w:t>4.2 CAGE Distance Framework</w:t>
      </w:r>
      <w:r w:rsidRPr="00A8073A">
        <w:rPr>
          <w:rFonts w:ascii="Arial" w:hAnsi="Arial" w:cs="Arial"/>
          <w:b/>
          <w:bCs/>
        </w:rPr>
        <w:br/>
        <w:t>4.3 Market Attractiveness and Strategic Implications</w:t>
      </w:r>
    </w:p>
    <w:p w14:paraId="493C36BD" w14:textId="77777777" w:rsidR="00ED2263" w:rsidRPr="00A8073A" w:rsidRDefault="00ED2263" w:rsidP="00A8073A">
      <w:pPr>
        <w:numPr>
          <w:ilvl w:val="0"/>
          <w:numId w:val="1"/>
        </w:numPr>
        <w:spacing w:line="360" w:lineRule="auto"/>
        <w:rPr>
          <w:rFonts w:ascii="Arial" w:hAnsi="Arial" w:cs="Arial"/>
          <w:b/>
          <w:bCs/>
        </w:rPr>
      </w:pPr>
      <w:r w:rsidRPr="00A8073A">
        <w:rPr>
          <w:rFonts w:ascii="Arial" w:hAnsi="Arial" w:cs="Arial"/>
          <w:b/>
          <w:bCs/>
        </w:rPr>
        <w:t>Conclusion .................................................................................... 18</w:t>
      </w:r>
    </w:p>
    <w:p w14:paraId="260CC1BC" w14:textId="77777777" w:rsidR="00ED2263" w:rsidRPr="00A8073A" w:rsidRDefault="00ED2263" w:rsidP="00A8073A">
      <w:pPr>
        <w:spacing w:line="360" w:lineRule="auto"/>
        <w:rPr>
          <w:rFonts w:ascii="Arial" w:hAnsi="Arial" w:cs="Arial"/>
          <w:b/>
          <w:bCs/>
        </w:rPr>
      </w:pPr>
      <w:r w:rsidRPr="00A8073A">
        <w:rPr>
          <w:rFonts w:ascii="Arial" w:hAnsi="Arial" w:cs="Arial"/>
          <w:b/>
          <w:bCs/>
        </w:rPr>
        <w:t>Section 2</w:t>
      </w:r>
    </w:p>
    <w:p w14:paraId="5271114D" w14:textId="28255B85" w:rsidR="00ED2263" w:rsidRPr="00A8073A" w:rsidRDefault="00ED2263" w:rsidP="00A8073A">
      <w:pPr>
        <w:numPr>
          <w:ilvl w:val="0"/>
          <w:numId w:val="2"/>
        </w:numPr>
        <w:spacing w:line="360" w:lineRule="auto"/>
        <w:rPr>
          <w:rFonts w:ascii="Arial" w:hAnsi="Arial" w:cs="Arial"/>
          <w:b/>
          <w:bCs/>
        </w:rPr>
      </w:pPr>
      <w:r w:rsidRPr="00A8073A">
        <w:rPr>
          <w:rFonts w:ascii="Arial" w:hAnsi="Arial" w:cs="Arial"/>
          <w:b/>
          <w:bCs/>
        </w:rPr>
        <w:t>Reflective Account Using Gibbs Reflective Cycle ......................... 20</w:t>
      </w:r>
      <w:r w:rsidRPr="00A8073A">
        <w:rPr>
          <w:rFonts w:ascii="Arial" w:hAnsi="Arial" w:cs="Arial"/>
          <w:b/>
          <w:bCs/>
        </w:rPr>
        <w:br/>
        <w:t>1</w:t>
      </w:r>
      <w:r w:rsidR="0016475A" w:rsidRPr="00A8073A">
        <w:rPr>
          <w:rFonts w:ascii="Arial" w:hAnsi="Arial" w:cs="Arial"/>
          <w:b/>
          <w:bCs/>
        </w:rPr>
        <w:t>.</w:t>
      </w:r>
      <w:r w:rsidRPr="00A8073A">
        <w:rPr>
          <w:rFonts w:ascii="Arial" w:hAnsi="Arial" w:cs="Arial"/>
          <w:b/>
          <w:bCs/>
        </w:rPr>
        <w:t xml:space="preserve"> Description</w:t>
      </w:r>
      <w:r w:rsidRPr="00A8073A">
        <w:rPr>
          <w:rFonts w:ascii="Arial" w:hAnsi="Arial" w:cs="Arial"/>
          <w:b/>
          <w:bCs/>
        </w:rPr>
        <w:br/>
        <w:t>2</w:t>
      </w:r>
      <w:r w:rsidR="0016475A" w:rsidRPr="00A8073A">
        <w:rPr>
          <w:rFonts w:ascii="Arial" w:hAnsi="Arial" w:cs="Arial"/>
          <w:b/>
          <w:bCs/>
        </w:rPr>
        <w:t>.</w:t>
      </w:r>
      <w:r w:rsidRPr="00A8073A">
        <w:rPr>
          <w:rFonts w:ascii="Arial" w:hAnsi="Arial" w:cs="Arial"/>
          <w:b/>
          <w:bCs/>
        </w:rPr>
        <w:t xml:space="preserve"> Feelings</w:t>
      </w:r>
      <w:r w:rsidRPr="00A8073A">
        <w:rPr>
          <w:rFonts w:ascii="Arial" w:hAnsi="Arial" w:cs="Arial"/>
          <w:b/>
          <w:bCs/>
        </w:rPr>
        <w:br/>
        <w:t>3</w:t>
      </w:r>
      <w:r w:rsidR="0016475A" w:rsidRPr="00A8073A">
        <w:rPr>
          <w:rFonts w:ascii="Arial" w:hAnsi="Arial" w:cs="Arial"/>
          <w:b/>
          <w:bCs/>
        </w:rPr>
        <w:t>.</w:t>
      </w:r>
      <w:r w:rsidRPr="00A8073A">
        <w:rPr>
          <w:rFonts w:ascii="Arial" w:hAnsi="Arial" w:cs="Arial"/>
          <w:b/>
          <w:bCs/>
        </w:rPr>
        <w:t xml:space="preserve"> Evaluation</w:t>
      </w:r>
      <w:r w:rsidRPr="00A8073A">
        <w:rPr>
          <w:rFonts w:ascii="Arial" w:hAnsi="Arial" w:cs="Arial"/>
          <w:b/>
          <w:bCs/>
        </w:rPr>
        <w:br/>
        <w:t>4</w:t>
      </w:r>
      <w:r w:rsidR="0016475A" w:rsidRPr="00A8073A">
        <w:rPr>
          <w:rFonts w:ascii="Arial" w:hAnsi="Arial" w:cs="Arial"/>
          <w:b/>
          <w:bCs/>
        </w:rPr>
        <w:t>.</w:t>
      </w:r>
      <w:r w:rsidRPr="00A8073A">
        <w:rPr>
          <w:rFonts w:ascii="Arial" w:hAnsi="Arial" w:cs="Arial"/>
          <w:b/>
          <w:bCs/>
        </w:rPr>
        <w:t xml:space="preserve"> Analysis</w:t>
      </w:r>
      <w:r w:rsidRPr="00A8073A">
        <w:rPr>
          <w:rFonts w:ascii="Arial" w:hAnsi="Arial" w:cs="Arial"/>
          <w:b/>
          <w:bCs/>
        </w:rPr>
        <w:br/>
        <w:t>5</w:t>
      </w:r>
      <w:r w:rsidR="0016475A" w:rsidRPr="00A8073A">
        <w:rPr>
          <w:rFonts w:ascii="Arial" w:hAnsi="Arial" w:cs="Arial"/>
          <w:b/>
          <w:bCs/>
        </w:rPr>
        <w:t>.</w:t>
      </w:r>
      <w:r w:rsidRPr="00A8073A">
        <w:rPr>
          <w:rFonts w:ascii="Arial" w:hAnsi="Arial" w:cs="Arial"/>
          <w:b/>
          <w:bCs/>
        </w:rPr>
        <w:t xml:space="preserve"> Conclusion</w:t>
      </w:r>
      <w:r w:rsidRPr="00A8073A">
        <w:rPr>
          <w:rFonts w:ascii="Arial" w:hAnsi="Arial" w:cs="Arial"/>
          <w:b/>
          <w:bCs/>
        </w:rPr>
        <w:br/>
        <w:t>6</w:t>
      </w:r>
      <w:r w:rsidR="0016475A" w:rsidRPr="00A8073A">
        <w:rPr>
          <w:rFonts w:ascii="Arial" w:hAnsi="Arial" w:cs="Arial"/>
          <w:b/>
          <w:bCs/>
        </w:rPr>
        <w:t>.</w:t>
      </w:r>
      <w:r w:rsidRPr="00A8073A">
        <w:rPr>
          <w:rFonts w:ascii="Arial" w:hAnsi="Arial" w:cs="Arial"/>
          <w:b/>
          <w:bCs/>
        </w:rPr>
        <w:t xml:space="preserve"> Action Plan</w:t>
      </w:r>
    </w:p>
    <w:p w14:paraId="56B1A62A" w14:textId="77777777" w:rsidR="00ED2263" w:rsidRPr="00A8073A" w:rsidRDefault="00ED2263" w:rsidP="00A8073A">
      <w:pPr>
        <w:numPr>
          <w:ilvl w:val="0"/>
          <w:numId w:val="2"/>
        </w:numPr>
        <w:spacing w:line="360" w:lineRule="auto"/>
        <w:rPr>
          <w:rFonts w:ascii="Arial" w:hAnsi="Arial" w:cs="Arial"/>
          <w:b/>
          <w:bCs/>
        </w:rPr>
      </w:pPr>
      <w:r w:rsidRPr="00A8073A">
        <w:rPr>
          <w:rFonts w:ascii="Arial" w:hAnsi="Arial" w:cs="Arial"/>
          <w:b/>
          <w:bCs/>
        </w:rPr>
        <w:t>References ..................................................................................... 24</w:t>
      </w:r>
    </w:p>
    <w:p w14:paraId="7C252568" w14:textId="77777777" w:rsidR="000367E4" w:rsidRPr="00A8073A" w:rsidRDefault="000367E4" w:rsidP="00A8073A">
      <w:pPr>
        <w:spacing w:line="360" w:lineRule="auto"/>
        <w:rPr>
          <w:rFonts w:ascii="Arial" w:hAnsi="Arial" w:cs="Arial"/>
          <w:b/>
          <w:bCs/>
        </w:rPr>
      </w:pPr>
    </w:p>
    <w:p w14:paraId="4BF01318" w14:textId="77777777" w:rsidR="000367E4" w:rsidRPr="00A8073A" w:rsidRDefault="000367E4" w:rsidP="00A8073A">
      <w:pPr>
        <w:spacing w:line="360" w:lineRule="auto"/>
        <w:rPr>
          <w:rFonts w:ascii="Arial" w:hAnsi="Arial" w:cs="Arial"/>
          <w:b/>
          <w:bCs/>
        </w:rPr>
      </w:pPr>
    </w:p>
    <w:p w14:paraId="24EEADB1" w14:textId="717FB92E" w:rsidR="000E4FEE" w:rsidRPr="00A8073A" w:rsidRDefault="000E4FEE" w:rsidP="00A8073A">
      <w:pPr>
        <w:spacing w:line="360" w:lineRule="auto"/>
        <w:rPr>
          <w:rFonts w:ascii="Arial" w:hAnsi="Arial" w:cs="Arial"/>
          <w:b/>
          <w:bCs/>
        </w:rPr>
      </w:pPr>
      <w:r w:rsidRPr="00A8073A">
        <w:rPr>
          <w:rFonts w:ascii="Arial" w:hAnsi="Arial" w:cs="Arial"/>
          <w:b/>
          <w:bCs/>
        </w:rPr>
        <w:lastRenderedPageBreak/>
        <w:t xml:space="preserve">1. Introduction to the Report </w:t>
      </w:r>
    </w:p>
    <w:p w14:paraId="0F162CA7" w14:textId="77777777" w:rsidR="002F4AE1" w:rsidRPr="00A8073A" w:rsidRDefault="002F4AE1" w:rsidP="00A8073A">
      <w:pPr>
        <w:spacing w:line="360" w:lineRule="auto"/>
        <w:rPr>
          <w:rFonts w:ascii="Arial" w:hAnsi="Arial" w:cs="Arial"/>
        </w:rPr>
      </w:pPr>
      <w:r w:rsidRPr="00A8073A">
        <w:rPr>
          <w:rFonts w:ascii="Arial" w:hAnsi="Arial" w:cs="Arial"/>
        </w:rPr>
        <w:t>The fast growth of digital platforms has changed the global food service industry, especially with the rise of online food delivery services. In the United Kingdom, the online food delivery sector has turned into a very competitive market. It is driven by changing consumer habits, urban life, and a greater dependence on digital apps for everyday services. Over the past ten years, the industry has grown significantly as consumers increasingly prefer convenient and quick food ordering options. Major companies like Deliveroo, Just Eat Takeaway, and Uber Eats lead the UK market and compete fiercely through new ideas, pricing strategies, and partnerships with restaurants.</w:t>
      </w:r>
    </w:p>
    <w:p w14:paraId="62C5CB9E" w14:textId="10545A3A" w:rsidR="004943D0" w:rsidRPr="00A8073A" w:rsidRDefault="004943D0" w:rsidP="00A8073A">
      <w:pPr>
        <w:spacing w:line="360" w:lineRule="auto"/>
        <w:rPr>
          <w:rFonts w:ascii="Arial" w:hAnsi="Arial" w:cs="Arial"/>
        </w:rPr>
      </w:pPr>
      <w:r w:rsidRPr="00A8073A">
        <w:rPr>
          <w:rFonts w:ascii="Arial" w:hAnsi="Arial" w:cs="Arial"/>
        </w:rPr>
        <w:t>In this competitive environment, the international food delivery services have identified potential opportunities to venture into the UK market. This report will seek to analyze the competitiveness of the UK’s online food delivery services industry and discuss the potential challenges and opportunities that the Indian-based multinational company Zomato might face when operating within the UK market using appropriate international business concepts such as Porter’s Diamond Model and market environment analysis.</w:t>
      </w:r>
    </w:p>
    <w:p w14:paraId="018A9DF5" w14:textId="592156CC" w:rsidR="000E4FEE" w:rsidRPr="00A8073A" w:rsidRDefault="000E4FEE" w:rsidP="00A8073A">
      <w:pPr>
        <w:spacing w:line="360" w:lineRule="auto"/>
        <w:rPr>
          <w:rFonts w:ascii="Arial" w:hAnsi="Arial" w:cs="Arial"/>
          <w:b/>
          <w:bCs/>
        </w:rPr>
      </w:pPr>
      <w:r w:rsidRPr="00A8073A">
        <w:rPr>
          <w:rFonts w:ascii="Arial" w:hAnsi="Arial" w:cs="Arial"/>
          <w:b/>
          <w:bCs/>
        </w:rPr>
        <w:t xml:space="preserve">2. Industry and Country Overview </w:t>
      </w:r>
    </w:p>
    <w:p w14:paraId="3DDA8371" w14:textId="553FF610" w:rsidR="000E4FEE" w:rsidRPr="00A8073A" w:rsidRDefault="00730C6F" w:rsidP="00A8073A">
      <w:pPr>
        <w:spacing w:line="360" w:lineRule="auto"/>
        <w:rPr>
          <w:rFonts w:ascii="Arial" w:hAnsi="Arial" w:cs="Arial"/>
          <w:b/>
          <w:bCs/>
        </w:rPr>
      </w:pPr>
      <w:r w:rsidRPr="00A8073A">
        <w:rPr>
          <w:rFonts w:ascii="Arial" w:hAnsi="Arial" w:cs="Arial"/>
          <w:b/>
          <w:bCs/>
        </w:rPr>
        <w:t xml:space="preserve">2.1 </w:t>
      </w:r>
      <w:r w:rsidR="000E4FEE" w:rsidRPr="00A8073A">
        <w:rPr>
          <w:rFonts w:ascii="Arial" w:hAnsi="Arial" w:cs="Arial"/>
          <w:b/>
          <w:bCs/>
        </w:rPr>
        <w:t>Introduction to the Industry in the UK</w:t>
      </w:r>
    </w:p>
    <w:p w14:paraId="63F14B4B" w14:textId="77777777" w:rsidR="003B2F9B" w:rsidRPr="00A8073A" w:rsidRDefault="003B2F9B" w:rsidP="00A8073A">
      <w:pPr>
        <w:spacing w:line="360" w:lineRule="auto"/>
        <w:rPr>
          <w:rFonts w:ascii="Arial" w:hAnsi="Arial" w:cs="Arial"/>
        </w:rPr>
      </w:pPr>
      <w:r w:rsidRPr="00A8073A">
        <w:rPr>
          <w:rFonts w:ascii="Arial" w:hAnsi="Arial" w:cs="Arial"/>
        </w:rPr>
        <w:t>The online food delivery industry has become one of the fastest-growing parts of the digital platform economy in the United Kingdom. Quick technological progress, more smartphone use, and the growth of app-based services have changed how people get restaurant food. Online food delivery platforms serve as digital middlemen that link restaurants, delivery partners, and consumers through mobile apps and websites. These platforms let customers look at menus, place orders, and set up delivery easily.</w:t>
      </w:r>
    </w:p>
    <w:p w14:paraId="3AE2684B" w14:textId="77777777" w:rsidR="003B2F9B" w:rsidRPr="00A8073A" w:rsidRDefault="003B2F9B" w:rsidP="00A8073A">
      <w:pPr>
        <w:spacing w:line="360" w:lineRule="auto"/>
        <w:rPr>
          <w:rFonts w:ascii="Arial" w:hAnsi="Arial" w:cs="Arial"/>
        </w:rPr>
      </w:pPr>
      <w:r w:rsidRPr="00A8073A">
        <w:rPr>
          <w:rFonts w:ascii="Arial" w:hAnsi="Arial" w:cs="Arial"/>
        </w:rPr>
        <w:t xml:space="preserve">In the UK, the food delivery industry has grown quickly over the past decade. This increase comes from changing lifestyles, more people living in cities, and a rising demand for convenience services. Busy work schedules, long commutes, and shifting consumption habits have led consumers to depend more on digital platforms for everyday needs like food ordering. Industry reports show that the UK has become </w:t>
      </w:r>
      <w:r w:rsidRPr="00A8073A">
        <w:rPr>
          <w:rFonts w:ascii="Arial" w:hAnsi="Arial" w:cs="Arial"/>
        </w:rPr>
        <w:lastRenderedPageBreak/>
        <w:t>one of the largest online food delivery markets in Europe. Millions of consumers regularly use digital apps to order meals from restaurants (Statista, 2023). The rise of the gig economy has also helped the industry grow by allowing companies to hire flexible delivery drivers as independent contractors.</w:t>
      </w:r>
    </w:p>
    <w:p w14:paraId="6D6C3B4D" w14:textId="77777777" w:rsidR="003B2F9B" w:rsidRPr="00A8073A" w:rsidRDefault="003B2F9B" w:rsidP="00A8073A">
      <w:pPr>
        <w:spacing w:line="360" w:lineRule="auto"/>
        <w:rPr>
          <w:rFonts w:ascii="Arial" w:hAnsi="Arial" w:cs="Arial"/>
        </w:rPr>
      </w:pPr>
      <w:r w:rsidRPr="00A8073A">
        <w:rPr>
          <w:rFonts w:ascii="Arial" w:hAnsi="Arial" w:cs="Arial"/>
        </w:rPr>
        <w:t>The COVID-19 pandemic sped up the growth of the online food delivery sector. During lockdowns and limits on dining in, people turned to delivery platforms for restaurant meals. Many restaurants that mostly depended on dine-in customers started partnering with digital platforms to keep their income flowing. Consequently, the industry saw a big increase in both consumer demand and restaurant involvement during this time (Deloitte, 2022).</w:t>
      </w:r>
    </w:p>
    <w:p w14:paraId="7C7C57C6" w14:textId="530011A6" w:rsidR="003B2F9B" w:rsidRPr="00A8073A" w:rsidRDefault="00730C6F" w:rsidP="00A8073A">
      <w:pPr>
        <w:spacing w:line="360" w:lineRule="auto"/>
        <w:rPr>
          <w:rFonts w:ascii="Arial" w:hAnsi="Arial" w:cs="Arial"/>
          <w:b/>
          <w:bCs/>
        </w:rPr>
      </w:pPr>
      <w:r w:rsidRPr="00A8073A">
        <w:rPr>
          <w:rFonts w:ascii="Arial" w:hAnsi="Arial" w:cs="Arial"/>
          <w:b/>
          <w:bCs/>
        </w:rPr>
        <w:t xml:space="preserve">2.2 </w:t>
      </w:r>
      <w:r w:rsidR="000E4FEE" w:rsidRPr="00A8073A">
        <w:rPr>
          <w:rFonts w:ascii="Arial" w:hAnsi="Arial" w:cs="Arial"/>
          <w:b/>
          <w:bCs/>
        </w:rPr>
        <w:t>Size, Scope and Economic Importance of the Industry</w:t>
      </w:r>
    </w:p>
    <w:p w14:paraId="187A85BF" w14:textId="77777777" w:rsidR="003B2F9B" w:rsidRPr="00A8073A" w:rsidRDefault="003B2F9B" w:rsidP="00A8073A">
      <w:pPr>
        <w:spacing w:line="360" w:lineRule="auto"/>
        <w:rPr>
          <w:rFonts w:ascii="Arial" w:hAnsi="Arial" w:cs="Arial"/>
        </w:rPr>
      </w:pPr>
      <w:r w:rsidRPr="00A8073A">
        <w:rPr>
          <w:rFonts w:ascii="Arial" w:hAnsi="Arial" w:cs="Arial"/>
        </w:rPr>
        <w:t>The UK online food delivery market is an important part of the national digital economy. The industry makes billions of pounds each year and keeps growing as more people start using digital ordering services. Market studies show that the sector has steadily expanded because of rising consumer demand for convenience, new technology, and the spread of mobile payment systems (Euromonitor, 2023).</w:t>
      </w:r>
    </w:p>
    <w:p w14:paraId="7017061D" w14:textId="6E47FFB7" w:rsidR="003B2F9B" w:rsidRPr="00A8073A" w:rsidRDefault="003B2F9B" w:rsidP="00A8073A">
      <w:pPr>
        <w:spacing w:line="360" w:lineRule="auto"/>
        <w:rPr>
          <w:rFonts w:ascii="Arial" w:hAnsi="Arial" w:cs="Arial"/>
        </w:rPr>
      </w:pPr>
      <w:r w:rsidRPr="00A8073A">
        <w:rPr>
          <w:rFonts w:ascii="Arial" w:hAnsi="Arial" w:cs="Arial"/>
        </w:rPr>
        <w:t>However, this industry is also about creating jobs and promoting entrepreneurship. There are many food joints, ranging from local ones to international brands, which rely on this service to expand their consumer base beyond their immediate vicinity. This has also spawned significant opportunities for gig economy workers who want to earn money on their own terms by becoming delivery partners on their motorcycles or cars. However, this has also raised important questions about labor laws and regulations.</w:t>
      </w:r>
    </w:p>
    <w:p w14:paraId="0A74340C" w14:textId="2B9122E0" w:rsidR="00761D50" w:rsidRPr="00A8073A" w:rsidRDefault="003B2F9B" w:rsidP="00A8073A">
      <w:pPr>
        <w:spacing w:line="360" w:lineRule="auto"/>
        <w:rPr>
          <w:rFonts w:ascii="Arial" w:hAnsi="Arial" w:cs="Arial"/>
        </w:rPr>
      </w:pPr>
      <w:r w:rsidRPr="00A8073A">
        <w:rPr>
          <w:rFonts w:ascii="Arial" w:hAnsi="Arial" w:cs="Arial"/>
        </w:rPr>
        <w:t xml:space="preserve">This is not just limited to food delivery. This industry now extends to grocery delivery, convenience store delivery, and more. And for loyal users, there are many perks such as free delivery for frequent orders. </w:t>
      </w:r>
      <w:r w:rsidR="00761D50" w:rsidRPr="00A8073A">
        <w:rPr>
          <w:rFonts w:ascii="Arial" w:hAnsi="Arial" w:cs="Arial"/>
        </w:rPr>
        <w:t>These innovations have enabled companies to diversify their revenue streams while at the same time increasing customer loyalty. Moreover, the introduction of technologies such as artificial intelligence, algorithms, and data analytics has enabled companies to optimize their delivery routes, thus increasing efficiency in their operations.</w:t>
      </w:r>
    </w:p>
    <w:p w14:paraId="5D1C8E6F" w14:textId="77777777" w:rsidR="00761D50" w:rsidRPr="00A8073A" w:rsidRDefault="00761D50" w:rsidP="00A8073A">
      <w:pPr>
        <w:spacing w:line="360" w:lineRule="auto"/>
        <w:rPr>
          <w:rFonts w:ascii="Arial" w:hAnsi="Arial" w:cs="Arial"/>
        </w:rPr>
      </w:pPr>
      <w:r w:rsidRPr="00A8073A">
        <w:rPr>
          <w:rFonts w:ascii="Arial" w:hAnsi="Arial" w:cs="Arial"/>
        </w:rPr>
        <w:lastRenderedPageBreak/>
        <w:t>In conclusion, the food delivery industry plays a critical role in the digital landscape of the UK. Some of the key players in the industry include payment systems, logistics, digital marketing, and cloud technology.</w:t>
      </w:r>
    </w:p>
    <w:p w14:paraId="31B1A9C8" w14:textId="04922858" w:rsidR="000E4FEE" w:rsidRPr="00A8073A" w:rsidRDefault="00730C6F" w:rsidP="00A8073A">
      <w:pPr>
        <w:spacing w:line="360" w:lineRule="auto"/>
        <w:rPr>
          <w:rFonts w:ascii="Arial" w:hAnsi="Arial" w:cs="Arial"/>
          <w:b/>
          <w:bCs/>
        </w:rPr>
      </w:pPr>
      <w:r w:rsidRPr="00A8073A">
        <w:rPr>
          <w:rFonts w:ascii="Arial" w:hAnsi="Arial" w:cs="Arial"/>
          <w:b/>
          <w:bCs/>
        </w:rPr>
        <w:t xml:space="preserve">2.3 </w:t>
      </w:r>
      <w:r w:rsidR="000E4FEE" w:rsidRPr="00A8073A">
        <w:rPr>
          <w:rFonts w:ascii="Arial" w:hAnsi="Arial" w:cs="Arial"/>
          <w:b/>
          <w:bCs/>
        </w:rPr>
        <w:t>Major Domestic and Multinational Firms in the Industry</w:t>
      </w:r>
    </w:p>
    <w:p w14:paraId="2CD64B47" w14:textId="669B4883" w:rsidR="00A97D14" w:rsidRPr="00A8073A" w:rsidRDefault="00A97D14" w:rsidP="00A8073A">
      <w:pPr>
        <w:spacing w:line="360" w:lineRule="auto"/>
        <w:rPr>
          <w:rFonts w:ascii="Arial" w:hAnsi="Arial" w:cs="Arial"/>
        </w:rPr>
      </w:pPr>
      <w:r w:rsidRPr="00A8073A">
        <w:rPr>
          <w:rFonts w:ascii="Arial" w:hAnsi="Arial" w:cs="Arial"/>
        </w:rPr>
        <w:t>The UK online food delivery market is a highly competitive and vibrant marketplace, where both local and global players operate. The key areas of competition include pricing, innovation, quality, and the number of restaurants that they have in their portfolio.</w:t>
      </w:r>
    </w:p>
    <w:p w14:paraId="2FEB07E9" w14:textId="77777777" w:rsidR="00A97D14" w:rsidRPr="00A8073A" w:rsidRDefault="00A97D14" w:rsidP="00A8073A">
      <w:pPr>
        <w:spacing w:line="360" w:lineRule="auto"/>
        <w:rPr>
          <w:rFonts w:ascii="Arial" w:hAnsi="Arial" w:cs="Arial"/>
        </w:rPr>
      </w:pPr>
      <w:r w:rsidRPr="00A8073A">
        <w:rPr>
          <w:rFonts w:ascii="Arial" w:hAnsi="Arial" w:cs="Arial"/>
        </w:rPr>
        <w:t>A key player in the online food delivery market in the UK is Deliveroo. They are a London-based online food delivery service that prides itself on being a premium service. They have a large number of restaurants in their portfolio and use freelance riders to deliver food to their customers. Technology is at the core of their operations, and they strive to deliver food quickly and at a high standard. They have something called dark kitchens, which are essentially restaurants that deliver food and do not have a physical presence.</w:t>
      </w:r>
    </w:p>
    <w:p w14:paraId="31E09D1E" w14:textId="77777777" w:rsidR="00A97D14" w:rsidRPr="00A8073A" w:rsidRDefault="00A97D14" w:rsidP="00A8073A">
      <w:pPr>
        <w:spacing w:line="360" w:lineRule="auto"/>
        <w:rPr>
          <w:rFonts w:ascii="Arial" w:hAnsi="Arial" w:cs="Arial"/>
        </w:rPr>
      </w:pPr>
      <w:r w:rsidRPr="00A8073A">
        <w:rPr>
          <w:rFonts w:ascii="Arial" w:hAnsi="Arial" w:cs="Arial"/>
        </w:rPr>
        <w:t>The second major competitor to Deliveroo is Just Eat Takeaway, which owns one of the biggest online food delivery marketplaces in Europe. Just Eat Takeaway is not a food delivery company like Just Eat, as it started as an online ordering service that allows customers to order food from restaurants that already have their own delivery services. Now, it has also ventured into food delivery services to compete with others in the market.</w:t>
      </w:r>
    </w:p>
    <w:p w14:paraId="10F84485" w14:textId="77777777" w:rsidR="00A97D14" w:rsidRPr="00A8073A" w:rsidRDefault="00A97D14" w:rsidP="00A8073A">
      <w:pPr>
        <w:spacing w:line="360" w:lineRule="auto"/>
        <w:rPr>
          <w:rFonts w:ascii="Arial" w:hAnsi="Arial" w:cs="Arial"/>
        </w:rPr>
      </w:pPr>
    </w:p>
    <w:p w14:paraId="1BE79D37" w14:textId="77777777" w:rsidR="00A97D14" w:rsidRPr="00A8073A" w:rsidRDefault="00A97D14" w:rsidP="00A8073A">
      <w:pPr>
        <w:spacing w:line="360" w:lineRule="auto"/>
        <w:rPr>
          <w:rFonts w:ascii="Arial" w:hAnsi="Arial" w:cs="Arial"/>
        </w:rPr>
      </w:pPr>
      <w:r w:rsidRPr="00A8073A">
        <w:rPr>
          <w:rFonts w:ascii="Arial" w:hAnsi="Arial" w:cs="Arial"/>
        </w:rPr>
        <w:t>The third major competitor to food delivery company Deliveroo is Uber Eats. In the UK, it is a subsidiary of the ride-hailing company. Its strength lies in the technology support it has, the brand name, and the number of drivers it has to deliver food. Its focus is on rapid expansion, and it offers discounts to customers to gain market share in the UK.</w:t>
      </w:r>
    </w:p>
    <w:p w14:paraId="77EF90A6" w14:textId="77777777" w:rsidR="00A97D14" w:rsidRPr="00A8073A" w:rsidRDefault="00A97D14" w:rsidP="00A8073A">
      <w:pPr>
        <w:spacing w:line="360" w:lineRule="auto"/>
        <w:rPr>
          <w:rFonts w:ascii="Arial" w:hAnsi="Arial" w:cs="Arial"/>
        </w:rPr>
      </w:pPr>
      <w:r w:rsidRPr="00A8073A">
        <w:rPr>
          <w:rFonts w:ascii="Arial" w:hAnsi="Arial" w:cs="Arial"/>
        </w:rPr>
        <w:t>These companies are differentiated from one another. For instance, Deliveroo is a high-end food delivery service that focuses on the speed and quality of service. Just Eat Takeaway has a hybrid model. Uber Eats, however, relies on its technological and financial capabilities to compete in various markets at one given time.</w:t>
      </w:r>
    </w:p>
    <w:p w14:paraId="5E736338" w14:textId="77777777" w:rsidR="00A97D14" w:rsidRPr="00A8073A" w:rsidRDefault="00A97D14" w:rsidP="00A8073A">
      <w:pPr>
        <w:spacing w:line="360" w:lineRule="auto"/>
        <w:rPr>
          <w:rFonts w:ascii="Arial" w:hAnsi="Arial" w:cs="Arial"/>
        </w:rPr>
      </w:pPr>
      <w:r w:rsidRPr="00A8073A">
        <w:rPr>
          <w:rFonts w:ascii="Arial" w:hAnsi="Arial" w:cs="Arial"/>
        </w:rPr>
        <w:lastRenderedPageBreak/>
        <w:t>Despite the fact that there are extremely high levels of competition in the market, with various companies established in the industry, there is still room for other foreign companies to enter and expand their operations in this market. For instance, the Indian-based multinational corporation Zomato has been able to establish itself in the emerging market and gain global recognition for its digital restaurant discovery and food delivery services. However, in order to enter and compete in the UK market, it would have to compete with companies that have already established themselves in the market and have high brand recognition.</w:t>
      </w:r>
    </w:p>
    <w:p w14:paraId="0C69DA55" w14:textId="77777777" w:rsidR="00A97D14" w:rsidRPr="00A8073A" w:rsidRDefault="00A97D14" w:rsidP="00A8073A">
      <w:pPr>
        <w:spacing w:line="360" w:lineRule="auto"/>
        <w:rPr>
          <w:rFonts w:ascii="Arial" w:hAnsi="Arial" w:cs="Arial"/>
        </w:rPr>
      </w:pPr>
      <w:r w:rsidRPr="00A8073A">
        <w:rPr>
          <w:rFonts w:ascii="Arial" w:hAnsi="Arial" w:cs="Arial"/>
        </w:rPr>
        <w:t>If we look at the big picture, the UK online food delivery market is a dynamic, ever-changing environment that is constantly evolving due to high levels of innovation, demand, and competition. The presence of both domestic and foreign players has transformed the market into a developed, globally recognized arena. To understand how foreign players such as Zomato perform, it is essential to understand the level of competition in the market.</w:t>
      </w:r>
    </w:p>
    <w:p w14:paraId="45EBD4A5" w14:textId="2A3C75CE" w:rsidR="000E4FEE" w:rsidRPr="00A8073A" w:rsidRDefault="000E4FEE" w:rsidP="00A8073A">
      <w:pPr>
        <w:spacing w:line="360" w:lineRule="auto"/>
        <w:rPr>
          <w:rFonts w:ascii="Arial" w:hAnsi="Arial" w:cs="Arial"/>
          <w:b/>
          <w:bCs/>
        </w:rPr>
      </w:pPr>
      <w:r w:rsidRPr="00A8073A">
        <w:rPr>
          <w:rFonts w:ascii="Arial" w:hAnsi="Arial" w:cs="Arial"/>
          <w:b/>
          <w:bCs/>
        </w:rPr>
        <w:t xml:space="preserve">3. Application of Porter’s Diamond Model of National Advantage </w:t>
      </w:r>
    </w:p>
    <w:p w14:paraId="0E245902" w14:textId="77777777" w:rsidR="00A97D14" w:rsidRPr="00A8073A" w:rsidRDefault="00A97D14" w:rsidP="00A8073A">
      <w:pPr>
        <w:spacing w:line="360" w:lineRule="auto"/>
        <w:rPr>
          <w:rFonts w:ascii="Arial" w:hAnsi="Arial" w:cs="Arial"/>
        </w:rPr>
      </w:pPr>
      <w:r w:rsidRPr="00A8073A">
        <w:rPr>
          <w:rFonts w:ascii="Arial" w:hAnsi="Arial" w:cs="Arial"/>
        </w:rPr>
        <w:t>While analyzing the competitiveness of an industry in a country, Porter’s Diamond Model can be used as an effective tool. Porter, a prominent management scientist, developed the model to explain the competitive advantage of an industry in a country. The global industry competitiveness in a country can be explained by four primary factors: factor conditions, demand conditions, related and supporting industries, and firm strategy, structure, and rivalry. By using Porter’s Diamond, it is possible to understand that the UK online food delivery market is among the most developed digital arenas in Europe.</w:t>
      </w:r>
    </w:p>
    <w:p w14:paraId="0B1E5416" w14:textId="0434E535" w:rsidR="000E4FEE" w:rsidRPr="00A8073A" w:rsidRDefault="00451D76" w:rsidP="00A8073A">
      <w:pPr>
        <w:spacing w:line="360" w:lineRule="auto"/>
        <w:rPr>
          <w:rFonts w:ascii="Arial" w:hAnsi="Arial" w:cs="Arial"/>
          <w:b/>
          <w:bCs/>
        </w:rPr>
      </w:pPr>
      <w:r w:rsidRPr="00A8073A">
        <w:rPr>
          <w:rFonts w:ascii="Arial" w:hAnsi="Arial" w:cs="Arial"/>
          <w:b/>
          <w:bCs/>
        </w:rPr>
        <w:t xml:space="preserve">3.1 </w:t>
      </w:r>
      <w:r w:rsidR="000E4FEE" w:rsidRPr="00A8073A">
        <w:rPr>
          <w:rFonts w:ascii="Arial" w:hAnsi="Arial" w:cs="Arial"/>
          <w:b/>
          <w:bCs/>
        </w:rPr>
        <w:t>Factor Conditions</w:t>
      </w:r>
    </w:p>
    <w:p w14:paraId="258C8D96" w14:textId="744D883A" w:rsidR="000E4FEE" w:rsidRPr="00A8073A" w:rsidRDefault="00A97D14" w:rsidP="00A8073A">
      <w:pPr>
        <w:spacing w:line="360" w:lineRule="auto"/>
        <w:rPr>
          <w:rFonts w:ascii="Arial" w:hAnsi="Arial" w:cs="Arial"/>
        </w:rPr>
      </w:pPr>
      <w:r w:rsidRPr="00A8073A">
        <w:rPr>
          <w:rFonts w:ascii="Arial" w:hAnsi="Arial" w:cs="Arial"/>
        </w:rPr>
        <w:t>Factor conditions describe the resources that firms use to compete favorably. In the online food delivery industry in the UK, there are various online food delivery firms that have been boosted by favorable factor conditions. A major factor condition that makes the online food delivery industry in the UK competitive is the highly developed digital environment. In the UK, there is widespread internet penetration and use of smartphones</w:t>
      </w:r>
      <w:r w:rsidR="000E4FEE" w:rsidRPr="00A8073A">
        <w:rPr>
          <w:rFonts w:ascii="Arial" w:hAnsi="Arial" w:cs="Arial"/>
        </w:rPr>
        <w:t>.</w:t>
      </w:r>
    </w:p>
    <w:p w14:paraId="36067424" w14:textId="5E1BE12D" w:rsidR="00A97D14" w:rsidRPr="00A8073A" w:rsidRDefault="00A97D14" w:rsidP="00A8073A">
      <w:pPr>
        <w:spacing w:line="360" w:lineRule="auto"/>
        <w:rPr>
          <w:rFonts w:ascii="Arial" w:hAnsi="Arial" w:cs="Arial"/>
        </w:rPr>
      </w:pPr>
      <w:r w:rsidRPr="00A8073A">
        <w:rPr>
          <w:rFonts w:ascii="Arial" w:hAnsi="Arial" w:cs="Arial"/>
        </w:rPr>
        <w:lastRenderedPageBreak/>
        <w:t>Another key factor that the industry has to take into account is the need to have a skilled workforce to complement the technology development, logistics, and digital marketing. For instance, the UK has a solid technology development industry, which has enabled the creation of advanced technology for use in mobile apps. Furthermore, the gig economy has enabled delivery companies to tap into freelance riders and drivers. The urban population is another factor that has enhanced the efficiency of delivery companies. For instance, the UK has densely populated areas such as London, Manchester, and Birmingham. This has enabled companies to operate in smaller areas, thus reducing the distances to deliver goods.</w:t>
      </w:r>
    </w:p>
    <w:p w14:paraId="3AC27E7B" w14:textId="659E47C9" w:rsidR="000E4FEE" w:rsidRPr="00A8073A" w:rsidRDefault="00451D76" w:rsidP="00A8073A">
      <w:pPr>
        <w:spacing w:line="360" w:lineRule="auto"/>
        <w:rPr>
          <w:rFonts w:ascii="Arial" w:hAnsi="Arial" w:cs="Arial"/>
          <w:b/>
          <w:bCs/>
        </w:rPr>
      </w:pPr>
      <w:r w:rsidRPr="00A8073A">
        <w:rPr>
          <w:rFonts w:ascii="Arial" w:hAnsi="Arial" w:cs="Arial"/>
          <w:b/>
          <w:bCs/>
        </w:rPr>
        <w:t xml:space="preserve">3.2 </w:t>
      </w:r>
      <w:r w:rsidR="000E4FEE" w:rsidRPr="00A8073A">
        <w:rPr>
          <w:rFonts w:ascii="Arial" w:hAnsi="Arial" w:cs="Arial"/>
          <w:b/>
          <w:bCs/>
        </w:rPr>
        <w:t>Demand Conditions</w:t>
      </w:r>
    </w:p>
    <w:p w14:paraId="1F53A84E" w14:textId="7BD063C2" w:rsidR="00863B4A" w:rsidRPr="00A8073A" w:rsidRDefault="00863B4A" w:rsidP="00A8073A">
      <w:pPr>
        <w:spacing w:line="360" w:lineRule="auto"/>
        <w:rPr>
          <w:rFonts w:ascii="Arial" w:hAnsi="Arial" w:cs="Arial"/>
        </w:rPr>
      </w:pPr>
      <w:r w:rsidRPr="00A8073A">
        <w:rPr>
          <w:rFonts w:ascii="Arial" w:hAnsi="Arial" w:cs="Arial"/>
        </w:rPr>
        <w:t>Demand conditions refer to the nature and extent of refined demand in the domestic market. In the case of the UK, the demand for convenient and time-saving services has been one of the major reasons why online food delivery services have become extremely popular. In the present day, people have busy lives and have to work for long hours. This has made them rely more and more on online food delivery services.</w:t>
      </w:r>
    </w:p>
    <w:p w14:paraId="512FAB03" w14:textId="438337EE" w:rsidR="00863B4A" w:rsidRPr="00A8073A" w:rsidRDefault="00863B4A" w:rsidP="00A8073A">
      <w:pPr>
        <w:spacing w:line="360" w:lineRule="auto"/>
        <w:rPr>
          <w:rFonts w:ascii="Arial" w:hAnsi="Arial" w:cs="Arial"/>
        </w:rPr>
      </w:pPr>
      <w:r w:rsidRPr="00A8073A">
        <w:rPr>
          <w:rFonts w:ascii="Arial" w:hAnsi="Arial" w:cs="Arial"/>
        </w:rPr>
        <w:t>The Britain have also been comfortable with digital technology, and therefore, moving to online food delivery platforms comes as a natural progression. The demand for convenient food delivery services has also helped online food delivery services to tap into a larger consumer base. At the same time, the Brits also expect high levels of service quality, timely delivery, and a wide range of restaurants to order from.</w:t>
      </w:r>
    </w:p>
    <w:p w14:paraId="17E418DE" w14:textId="77777777" w:rsidR="00CB7E23" w:rsidRPr="00A8073A" w:rsidRDefault="00CB7E23" w:rsidP="00A8073A">
      <w:pPr>
        <w:spacing w:line="360" w:lineRule="auto"/>
        <w:rPr>
          <w:rFonts w:ascii="Arial" w:hAnsi="Arial" w:cs="Arial"/>
        </w:rPr>
      </w:pPr>
      <w:r w:rsidRPr="00A8073A">
        <w:rPr>
          <w:rFonts w:ascii="Arial" w:hAnsi="Arial" w:cs="Arial"/>
        </w:rPr>
        <w:t>Another emerging trend that has been influenced by the COVID-19 pandemic is the consumption of food by the population. With lockdowns being put in place and the inability to dine at restaurants, many opted to consume food delivered at their doorsteps, and this has led to the expansion of this emerging online food delivery market.</w:t>
      </w:r>
    </w:p>
    <w:p w14:paraId="52DA9A73" w14:textId="26F8E31A" w:rsidR="000E4FEE" w:rsidRPr="00A8073A" w:rsidRDefault="008A2662" w:rsidP="00A8073A">
      <w:pPr>
        <w:spacing w:line="360" w:lineRule="auto"/>
        <w:rPr>
          <w:rFonts w:ascii="Arial" w:hAnsi="Arial" w:cs="Arial"/>
          <w:b/>
          <w:bCs/>
        </w:rPr>
      </w:pPr>
      <w:r w:rsidRPr="00A8073A">
        <w:rPr>
          <w:rFonts w:ascii="Arial" w:hAnsi="Arial" w:cs="Arial"/>
          <w:b/>
          <w:bCs/>
        </w:rPr>
        <w:t xml:space="preserve">3.3 </w:t>
      </w:r>
      <w:r w:rsidR="000E4FEE" w:rsidRPr="00A8073A">
        <w:rPr>
          <w:rFonts w:ascii="Arial" w:hAnsi="Arial" w:cs="Arial"/>
          <w:b/>
          <w:bCs/>
        </w:rPr>
        <w:t>Related and Supporting Industries</w:t>
      </w:r>
    </w:p>
    <w:p w14:paraId="626C7AD4" w14:textId="6B65A6D3" w:rsidR="00762696" w:rsidRPr="00A8073A" w:rsidRDefault="00762696" w:rsidP="00A8073A">
      <w:pPr>
        <w:spacing w:line="360" w:lineRule="auto"/>
        <w:rPr>
          <w:rFonts w:ascii="Arial" w:hAnsi="Arial" w:cs="Arial"/>
        </w:rPr>
      </w:pPr>
      <w:r w:rsidRPr="00A8073A">
        <w:rPr>
          <w:rFonts w:ascii="Arial" w:hAnsi="Arial" w:cs="Arial"/>
        </w:rPr>
        <w:t xml:space="preserve">The online food delivery market in the UK has been boosted by the presence of related and supporting industries. A number of industries are related to this sector, and they are helping it grow. First of all, the fintech industry has provided the </w:t>
      </w:r>
      <w:r w:rsidRPr="00A8073A">
        <w:rPr>
          <w:rFonts w:ascii="Arial" w:hAnsi="Arial" w:cs="Arial"/>
        </w:rPr>
        <w:lastRenderedPageBreak/>
        <w:t>platform for the smooth transaction of money by customers who are using online services to deliver food. A number of banking options are available for customers to make transactions online.</w:t>
      </w:r>
    </w:p>
    <w:p w14:paraId="2736ED84" w14:textId="66C9482C" w:rsidR="00977448" w:rsidRPr="00A8073A" w:rsidRDefault="00977448" w:rsidP="00A8073A">
      <w:pPr>
        <w:spacing w:line="360" w:lineRule="auto"/>
        <w:rPr>
          <w:rFonts w:ascii="Arial" w:hAnsi="Arial" w:cs="Arial"/>
        </w:rPr>
      </w:pPr>
      <w:r w:rsidRPr="00A8073A">
        <w:rPr>
          <w:rFonts w:ascii="Arial" w:hAnsi="Arial" w:cs="Arial"/>
        </w:rPr>
        <w:t xml:space="preserve">A major pillar that has helped to support the food delivery world is the logistics and transport services. As mentioned, food delivery companies need to have a smooth and efficient transport network in the city to deliver your </w:t>
      </w:r>
      <w:proofErr w:type="spellStart"/>
      <w:r w:rsidRPr="00A8073A">
        <w:rPr>
          <w:rFonts w:ascii="Arial" w:hAnsi="Arial" w:cs="Arial"/>
        </w:rPr>
        <w:t>favorite</w:t>
      </w:r>
      <w:proofErr w:type="spellEnd"/>
      <w:r w:rsidRPr="00A8073A">
        <w:rPr>
          <w:rFonts w:ascii="Arial" w:hAnsi="Arial" w:cs="Arial"/>
        </w:rPr>
        <w:t xml:space="preserve"> meal to your doorstep. For the UK, the country has a robust road network, characterized by busy roads, efficient routes, and a constant flow of bikes, cars, and vans. In essence, the country’s robust road networks have greatly helped the food delivery industry to thrive. </w:t>
      </w:r>
    </w:p>
    <w:p w14:paraId="04B26435" w14:textId="1E90E3D8" w:rsidR="000E4FEE" w:rsidRPr="00A8073A" w:rsidRDefault="00977448" w:rsidP="00A8073A">
      <w:pPr>
        <w:spacing w:line="360" w:lineRule="auto"/>
        <w:rPr>
          <w:rFonts w:ascii="Arial" w:hAnsi="Arial" w:cs="Arial"/>
        </w:rPr>
      </w:pPr>
      <w:r w:rsidRPr="00A8073A">
        <w:rPr>
          <w:rFonts w:ascii="Arial" w:hAnsi="Arial" w:cs="Arial"/>
        </w:rPr>
        <w:t xml:space="preserve">Another pillar that has greatly helped to support the food delivery industry is the hospitality industry, particularly restaurants. As discussed, food delivery companies have partnered with thousands of restaurants to deliver your </w:t>
      </w:r>
      <w:proofErr w:type="spellStart"/>
      <w:r w:rsidRPr="00A8073A">
        <w:rPr>
          <w:rFonts w:ascii="Arial" w:hAnsi="Arial" w:cs="Arial"/>
        </w:rPr>
        <w:t>favorite</w:t>
      </w:r>
      <w:proofErr w:type="spellEnd"/>
      <w:r w:rsidRPr="00A8073A">
        <w:rPr>
          <w:rFonts w:ascii="Arial" w:hAnsi="Arial" w:cs="Arial"/>
        </w:rPr>
        <w:t xml:space="preserve"> meal to your doorstep. Technology has greatly enhanced the partnership between food delivery companies and restaurants. Some restaurants have even gone ahead and established dedicated delivery operations, often referred to as dark kitchens. </w:t>
      </w:r>
      <w:r w:rsidR="000E4FEE" w:rsidRPr="00A8073A">
        <w:rPr>
          <w:rFonts w:ascii="Arial" w:hAnsi="Arial" w:cs="Arial"/>
        </w:rPr>
        <w:t>infrastructure, data analytics tools and advertising solutions that help platforms attract and retain customers.</w:t>
      </w:r>
    </w:p>
    <w:p w14:paraId="4ABAF5A8" w14:textId="1E9CBE61" w:rsidR="000E4FEE" w:rsidRPr="00A8073A" w:rsidRDefault="00DD261E" w:rsidP="00A8073A">
      <w:pPr>
        <w:spacing w:line="360" w:lineRule="auto"/>
        <w:rPr>
          <w:rFonts w:ascii="Arial" w:hAnsi="Arial" w:cs="Arial"/>
          <w:b/>
          <w:bCs/>
        </w:rPr>
      </w:pPr>
      <w:r w:rsidRPr="00A8073A">
        <w:rPr>
          <w:rFonts w:ascii="Arial" w:hAnsi="Arial" w:cs="Arial"/>
          <w:b/>
          <w:bCs/>
        </w:rPr>
        <w:t xml:space="preserve">3.4 </w:t>
      </w:r>
      <w:r w:rsidR="000E4FEE" w:rsidRPr="00A8073A">
        <w:rPr>
          <w:rFonts w:ascii="Arial" w:hAnsi="Arial" w:cs="Arial"/>
          <w:b/>
          <w:bCs/>
        </w:rPr>
        <w:t>Firm Strategy, Structure and Rivalry</w:t>
      </w:r>
    </w:p>
    <w:p w14:paraId="674E3686" w14:textId="42CB49A9" w:rsidR="00232CBB" w:rsidRPr="00A8073A" w:rsidRDefault="00232CBB" w:rsidP="00A8073A">
      <w:pPr>
        <w:spacing w:line="360" w:lineRule="auto"/>
        <w:rPr>
          <w:rFonts w:ascii="Arial" w:hAnsi="Arial" w:cs="Arial"/>
        </w:rPr>
      </w:pPr>
      <w:r w:rsidRPr="00A8073A">
        <w:rPr>
          <w:rFonts w:ascii="Arial" w:hAnsi="Arial" w:cs="Arial"/>
        </w:rPr>
        <w:t>The UK's online food delivery market is crowded with major players, hence a competitive market. This competition makes them innovate and come up with new strategies to remain competitive.</w:t>
      </w:r>
    </w:p>
    <w:p w14:paraId="25E66C66" w14:textId="77777777" w:rsidR="00232CBB" w:rsidRPr="00A8073A" w:rsidRDefault="00232CBB" w:rsidP="00A8073A">
      <w:pPr>
        <w:spacing w:line="360" w:lineRule="auto"/>
        <w:rPr>
          <w:rFonts w:ascii="Arial" w:hAnsi="Arial" w:cs="Arial"/>
        </w:rPr>
      </w:pPr>
      <w:r w:rsidRPr="00A8073A">
        <w:rPr>
          <w:rFonts w:ascii="Arial" w:hAnsi="Arial" w:cs="Arial"/>
        </w:rPr>
        <w:t xml:space="preserve">The major players, such as </w:t>
      </w:r>
      <w:proofErr w:type="spellStart"/>
      <w:r w:rsidRPr="00A8073A">
        <w:rPr>
          <w:rFonts w:ascii="Arial" w:hAnsi="Arial" w:cs="Arial"/>
        </w:rPr>
        <w:t>Delilvery</w:t>
      </w:r>
      <w:proofErr w:type="spellEnd"/>
      <w:r w:rsidRPr="00A8073A">
        <w:rPr>
          <w:rFonts w:ascii="Arial" w:hAnsi="Arial" w:cs="Arial"/>
        </w:rPr>
        <w:t xml:space="preserve">, Just Eat Takeaway, and Uber Eats, compete for market share using different strategies. </w:t>
      </w:r>
      <w:proofErr w:type="spellStart"/>
      <w:r w:rsidRPr="00A8073A">
        <w:rPr>
          <w:rFonts w:ascii="Arial" w:hAnsi="Arial" w:cs="Arial"/>
        </w:rPr>
        <w:t>Delilvery</w:t>
      </w:r>
      <w:proofErr w:type="spellEnd"/>
      <w:r w:rsidRPr="00A8073A">
        <w:rPr>
          <w:rFonts w:ascii="Arial" w:hAnsi="Arial" w:cs="Arial"/>
        </w:rPr>
        <w:t xml:space="preserve"> focuses on fast and quality delivery using technology to ensure timely delivery. Just Eat Takeaway uses a hybrid delivery strategy to ensure delivery to clients. Uber Eats uses its technology infrastructure and financial capabilities to gain market share.</w:t>
      </w:r>
    </w:p>
    <w:p w14:paraId="26AB27BF" w14:textId="19998BBF" w:rsidR="00410BC1" w:rsidRPr="00A8073A" w:rsidRDefault="00410BC1" w:rsidP="00A8073A">
      <w:pPr>
        <w:spacing w:line="360" w:lineRule="auto"/>
        <w:rPr>
          <w:rFonts w:ascii="Arial" w:hAnsi="Arial" w:cs="Arial"/>
        </w:rPr>
      </w:pPr>
      <w:r w:rsidRPr="00A8073A">
        <w:rPr>
          <w:rFonts w:ascii="Arial" w:hAnsi="Arial" w:cs="Arial"/>
        </w:rPr>
        <w:t>A high competition environment is good for consumers, as it means more discounts, subscription services, and quicker delivery. However, for new entrants considering joining, it is a very difficult situation, competing against brands that have loyal customer bases and existing partnerships with restaurants.</w:t>
      </w:r>
    </w:p>
    <w:p w14:paraId="6F4C7924" w14:textId="2B2B1273" w:rsidR="00410BC1" w:rsidRPr="00A8073A" w:rsidRDefault="00410BC1" w:rsidP="00A8073A">
      <w:pPr>
        <w:spacing w:line="360" w:lineRule="auto"/>
        <w:rPr>
          <w:rFonts w:ascii="Arial" w:hAnsi="Arial" w:cs="Arial"/>
        </w:rPr>
      </w:pPr>
      <w:r w:rsidRPr="00A8073A">
        <w:rPr>
          <w:rFonts w:ascii="Arial" w:hAnsi="Arial" w:cs="Arial"/>
        </w:rPr>
        <w:lastRenderedPageBreak/>
        <w:t>Being a foreign company, Zomato faces an extremely high barrier to entry. They need to develop a strategy that is heavily technology-based, has good connections with restaurants, and a way to differentiate themselves if they want to compete effectively.</w:t>
      </w:r>
    </w:p>
    <w:p w14:paraId="63D0497F" w14:textId="02FD0730" w:rsidR="00410BC1" w:rsidRPr="00A8073A" w:rsidRDefault="00DD261E" w:rsidP="00A8073A">
      <w:pPr>
        <w:spacing w:line="360" w:lineRule="auto"/>
        <w:rPr>
          <w:rFonts w:ascii="Arial" w:hAnsi="Arial" w:cs="Arial"/>
          <w:b/>
          <w:bCs/>
        </w:rPr>
      </w:pPr>
      <w:r w:rsidRPr="00A8073A">
        <w:rPr>
          <w:rFonts w:ascii="Arial" w:hAnsi="Arial" w:cs="Arial"/>
          <w:b/>
          <w:bCs/>
        </w:rPr>
        <w:t xml:space="preserve">3.5 </w:t>
      </w:r>
      <w:r w:rsidR="00410BC1" w:rsidRPr="00A8073A">
        <w:rPr>
          <w:rFonts w:ascii="Arial" w:hAnsi="Arial" w:cs="Arial"/>
          <w:b/>
          <w:bCs/>
        </w:rPr>
        <w:t>Government and Chance Factors</w:t>
      </w:r>
    </w:p>
    <w:p w14:paraId="390AE9D8" w14:textId="77777777" w:rsidR="00410BC1" w:rsidRPr="00A8073A" w:rsidRDefault="00410BC1" w:rsidP="00A8073A">
      <w:pPr>
        <w:spacing w:line="360" w:lineRule="auto"/>
        <w:rPr>
          <w:rFonts w:ascii="Arial" w:hAnsi="Arial" w:cs="Arial"/>
        </w:rPr>
      </w:pPr>
      <w:r w:rsidRPr="00A8073A">
        <w:rPr>
          <w:rFonts w:ascii="Arial" w:hAnsi="Arial" w:cs="Arial"/>
        </w:rPr>
        <w:t xml:space="preserve">Although these companies are not in the initial four, they play an important role in determining the level of competition in this industry. In the UK, regulations such as </w:t>
      </w:r>
      <w:proofErr w:type="spellStart"/>
      <w:r w:rsidRPr="00A8073A">
        <w:rPr>
          <w:rFonts w:ascii="Arial" w:hAnsi="Arial" w:cs="Arial"/>
        </w:rPr>
        <w:t>labor</w:t>
      </w:r>
      <w:proofErr w:type="spellEnd"/>
      <w:r w:rsidRPr="00A8073A">
        <w:rPr>
          <w:rFonts w:ascii="Arial" w:hAnsi="Arial" w:cs="Arial"/>
        </w:rPr>
        <w:t xml:space="preserve"> rights, food regulations, and e-commerce regulations are significant. For instance, the debate over gig workers’ rights can have an impact.</w:t>
      </w:r>
    </w:p>
    <w:p w14:paraId="4B9D3B15" w14:textId="77777777" w:rsidR="00E57BA8" w:rsidRPr="00A8073A" w:rsidRDefault="00E57BA8" w:rsidP="00A8073A">
      <w:pPr>
        <w:spacing w:line="360" w:lineRule="auto"/>
        <w:rPr>
          <w:rFonts w:ascii="Arial" w:hAnsi="Arial" w:cs="Arial"/>
        </w:rPr>
      </w:pPr>
      <w:r w:rsidRPr="00A8073A">
        <w:rPr>
          <w:rFonts w:ascii="Arial" w:hAnsi="Arial" w:cs="Arial"/>
        </w:rPr>
        <w:t>Other chance factors such as major technological developments or global crises are also possible factors that might affect industry development. The COVID-19 pandemic, for example, has greatly accelerated the development of online food delivery services.</w:t>
      </w:r>
    </w:p>
    <w:p w14:paraId="69F070B7" w14:textId="497E3517" w:rsidR="00E57BA8" w:rsidRPr="00A8073A" w:rsidRDefault="00DD261E" w:rsidP="00A8073A">
      <w:pPr>
        <w:spacing w:line="360" w:lineRule="auto"/>
        <w:rPr>
          <w:rFonts w:ascii="Arial" w:hAnsi="Arial" w:cs="Arial"/>
          <w:b/>
          <w:bCs/>
        </w:rPr>
      </w:pPr>
      <w:r w:rsidRPr="00A8073A">
        <w:rPr>
          <w:rFonts w:ascii="Arial" w:hAnsi="Arial" w:cs="Arial"/>
          <w:b/>
          <w:bCs/>
        </w:rPr>
        <w:t xml:space="preserve">3.6 </w:t>
      </w:r>
      <w:r w:rsidR="00E57BA8" w:rsidRPr="00A8073A">
        <w:rPr>
          <w:rFonts w:ascii="Arial" w:hAnsi="Arial" w:cs="Arial"/>
          <w:b/>
          <w:bCs/>
        </w:rPr>
        <w:t>Overall Competitiveness</w:t>
      </w:r>
    </w:p>
    <w:p w14:paraId="65BC2A46" w14:textId="77777777" w:rsidR="00E34D34" w:rsidRPr="00A8073A" w:rsidRDefault="00E57BA8" w:rsidP="00A8073A">
      <w:pPr>
        <w:spacing w:line="360" w:lineRule="auto"/>
        <w:rPr>
          <w:rFonts w:ascii="Arial" w:hAnsi="Arial" w:cs="Arial"/>
        </w:rPr>
      </w:pPr>
      <w:r w:rsidRPr="00A8073A">
        <w:rPr>
          <w:rFonts w:ascii="Arial" w:hAnsi="Arial" w:cs="Arial"/>
        </w:rPr>
        <w:t xml:space="preserve">From the above analysis of Porter’s Diamond Model, it is evident that the UK has a number of major advantages that are responsible for the competitiveness of its online food delivery industry. The presence of advanced technology infrastructure, sophisticated consumer demand, supportive industry, and competitive rivalry are factors that have created a competitive market environment. Although these are advantages that might be beneficial to the growth of the industry, they are also major challenges that might affect new entrants into the market. Companies such as Zomato will therefore need to </w:t>
      </w:r>
      <w:proofErr w:type="spellStart"/>
      <w:r w:rsidRPr="00A8073A">
        <w:rPr>
          <w:rFonts w:ascii="Arial" w:hAnsi="Arial" w:cs="Arial"/>
        </w:rPr>
        <w:t>analyze</w:t>
      </w:r>
      <w:proofErr w:type="spellEnd"/>
      <w:r w:rsidRPr="00A8073A">
        <w:rPr>
          <w:rFonts w:ascii="Arial" w:hAnsi="Arial" w:cs="Arial"/>
        </w:rPr>
        <w:t xml:space="preserve"> these conditions before attempting to venture into the UK market.</w:t>
      </w:r>
    </w:p>
    <w:p w14:paraId="4D7B5D67" w14:textId="0FDE7F09" w:rsidR="000E4FEE" w:rsidRPr="00A8073A" w:rsidRDefault="000E4FEE" w:rsidP="00A8073A">
      <w:pPr>
        <w:spacing w:line="360" w:lineRule="auto"/>
        <w:rPr>
          <w:rFonts w:ascii="Arial" w:hAnsi="Arial" w:cs="Arial"/>
          <w:b/>
          <w:bCs/>
        </w:rPr>
      </w:pPr>
      <w:r w:rsidRPr="00A8073A">
        <w:rPr>
          <w:rFonts w:ascii="Arial" w:hAnsi="Arial" w:cs="Arial"/>
          <w:b/>
          <w:bCs/>
        </w:rPr>
        <w:t xml:space="preserve">4. Critical Evaluation of Factors Affecting the Success of Zomato in the UK Market </w:t>
      </w:r>
    </w:p>
    <w:p w14:paraId="09D76F36" w14:textId="77777777" w:rsidR="00316BF8" w:rsidRPr="00A8073A" w:rsidRDefault="00316BF8" w:rsidP="00A8073A">
      <w:pPr>
        <w:spacing w:line="360" w:lineRule="auto"/>
        <w:rPr>
          <w:rFonts w:ascii="Arial" w:hAnsi="Arial" w:cs="Arial"/>
        </w:rPr>
      </w:pPr>
      <w:r w:rsidRPr="00A8073A">
        <w:rPr>
          <w:rFonts w:ascii="Arial" w:hAnsi="Arial" w:cs="Arial"/>
        </w:rPr>
        <w:t xml:space="preserve">Multinational companies venturing into new countries have to navigate different types of challenges, which can be political, economic, legal, and cultural in nature. When it comes to online food delivery services, it's also important to look beyond the market potential and focus on the institutional environment as well. Consider the case of Zomato, the food delivery giant from India, which has managed to expand its </w:t>
      </w:r>
      <w:r w:rsidRPr="00A8073A">
        <w:rPr>
          <w:rFonts w:ascii="Arial" w:hAnsi="Arial" w:cs="Arial"/>
        </w:rPr>
        <w:lastRenderedPageBreak/>
        <w:t>online presence in different countries. When it comes to the UK, which has a mature market with high competition, it's both an opportunity and a challenge.</w:t>
      </w:r>
    </w:p>
    <w:p w14:paraId="28D22A0C" w14:textId="77777777" w:rsidR="00316BF8" w:rsidRPr="00A8073A" w:rsidRDefault="00316BF8" w:rsidP="00A8073A">
      <w:pPr>
        <w:spacing w:line="360" w:lineRule="auto"/>
        <w:rPr>
          <w:rFonts w:ascii="Arial" w:hAnsi="Arial" w:cs="Arial"/>
        </w:rPr>
      </w:pPr>
      <w:r w:rsidRPr="00A8073A">
        <w:rPr>
          <w:rFonts w:ascii="Arial" w:hAnsi="Arial" w:cs="Arial"/>
        </w:rPr>
        <w:t>In order to understand how Zomato will do in terms of competition in the UK food delivery market, we will have to look at the overall environment in which Zomato will be operating by using various tools for international business. We will use PESTEL, CAGE distance, and market attractiveness.</w:t>
      </w:r>
    </w:p>
    <w:p w14:paraId="21A3CBC4" w14:textId="1E5F3544" w:rsidR="00316BF8" w:rsidRPr="00A8073A" w:rsidRDefault="00DD261E" w:rsidP="00A8073A">
      <w:pPr>
        <w:spacing w:line="360" w:lineRule="auto"/>
        <w:rPr>
          <w:rFonts w:ascii="Arial" w:hAnsi="Arial" w:cs="Arial"/>
          <w:b/>
          <w:bCs/>
        </w:rPr>
      </w:pPr>
      <w:r w:rsidRPr="00A8073A">
        <w:rPr>
          <w:rFonts w:ascii="Arial" w:hAnsi="Arial" w:cs="Arial"/>
          <w:b/>
          <w:bCs/>
        </w:rPr>
        <w:t xml:space="preserve">4.1 </w:t>
      </w:r>
      <w:r w:rsidR="00316BF8" w:rsidRPr="00A8073A">
        <w:rPr>
          <w:rFonts w:ascii="Arial" w:hAnsi="Arial" w:cs="Arial"/>
          <w:b/>
          <w:bCs/>
        </w:rPr>
        <w:t>PESTEL Analysis</w:t>
      </w:r>
    </w:p>
    <w:p w14:paraId="23CCDF48" w14:textId="133C7982" w:rsidR="00316BF8" w:rsidRPr="00A8073A" w:rsidRDefault="00DD261E" w:rsidP="00A8073A">
      <w:pPr>
        <w:spacing w:line="360" w:lineRule="auto"/>
        <w:rPr>
          <w:rFonts w:ascii="Arial" w:hAnsi="Arial" w:cs="Arial"/>
          <w:b/>
          <w:bCs/>
        </w:rPr>
      </w:pPr>
      <w:r w:rsidRPr="00A8073A">
        <w:rPr>
          <w:rFonts w:ascii="Arial" w:hAnsi="Arial" w:cs="Arial"/>
          <w:b/>
          <w:bCs/>
        </w:rPr>
        <w:t xml:space="preserve">4.1.1 </w:t>
      </w:r>
      <w:r w:rsidR="00316BF8" w:rsidRPr="00A8073A">
        <w:rPr>
          <w:rFonts w:ascii="Arial" w:hAnsi="Arial" w:cs="Arial"/>
          <w:b/>
          <w:bCs/>
        </w:rPr>
        <w:t>Political Factors</w:t>
      </w:r>
    </w:p>
    <w:p w14:paraId="059E8A6A" w14:textId="77777777" w:rsidR="00316BF8" w:rsidRPr="00A8073A" w:rsidRDefault="00316BF8" w:rsidP="00A8073A">
      <w:pPr>
        <w:spacing w:line="360" w:lineRule="auto"/>
        <w:rPr>
          <w:rFonts w:ascii="Arial" w:hAnsi="Arial" w:cs="Arial"/>
        </w:rPr>
      </w:pPr>
      <w:r w:rsidRPr="00A8073A">
        <w:rPr>
          <w:rFonts w:ascii="Arial" w:hAnsi="Arial" w:cs="Arial"/>
        </w:rPr>
        <w:t>Political conditions influence the environment within which multinational companies conduct their operations. The United Kingdom is regarded as a politically stable country, given its consistent democratic government and transparent governance systems. This is generally good for foreign investment.</w:t>
      </w:r>
    </w:p>
    <w:p w14:paraId="2E30B7A6" w14:textId="77777777" w:rsidR="00316BF8" w:rsidRPr="00A8073A" w:rsidRDefault="00316BF8" w:rsidP="00A8073A">
      <w:pPr>
        <w:spacing w:line="360" w:lineRule="auto"/>
        <w:rPr>
          <w:rFonts w:ascii="Arial" w:hAnsi="Arial" w:cs="Arial"/>
        </w:rPr>
      </w:pPr>
      <w:r w:rsidRPr="00A8073A">
        <w:rPr>
          <w:rFonts w:ascii="Arial" w:hAnsi="Arial" w:cs="Arial"/>
        </w:rPr>
        <w:t xml:space="preserve">However, certain government policies in terms of </w:t>
      </w:r>
      <w:proofErr w:type="spellStart"/>
      <w:r w:rsidRPr="00A8073A">
        <w:rPr>
          <w:rFonts w:ascii="Arial" w:hAnsi="Arial" w:cs="Arial"/>
        </w:rPr>
        <w:t>labor</w:t>
      </w:r>
      <w:proofErr w:type="spellEnd"/>
      <w:r w:rsidRPr="00A8073A">
        <w:rPr>
          <w:rFonts w:ascii="Arial" w:hAnsi="Arial" w:cs="Arial"/>
        </w:rPr>
        <w:t xml:space="preserve"> rights and the gig economy could influence food delivery services. Most food delivery companies use independent contractors instead of full-time employees. Recently, there has been a lot of debate in the UK among policymakers and </w:t>
      </w:r>
      <w:proofErr w:type="spellStart"/>
      <w:r w:rsidRPr="00A8073A">
        <w:rPr>
          <w:rFonts w:ascii="Arial" w:hAnsi="Arial" w:cs="Arial"/>
        </w:rPr>
        <w:t>labor</w:t>
      </w:r>
      <w:proofErr w:type="spellEnd"/>
      <w:r w:rsidRPr="00A8073A">
        <w:rPr>
          <w:rFonts w:ascii="Arial" w:hAnsi="Arial" w:cs="Arial"/>
        </w:rPr>
        <w:t xml:space="preserve"> unions about the employment status of gig economy workers. Legal interpretations about food delivery riders being employees or independent contractors could influence food delivery services.</w:t>
      </w:r>
    </w:p>
    <w:p w14:paraId="1E0220CE" w14:textId="77777777" w:rsidR="00316BF8" w:rsidRPr="00A8073A" w:rsidRDefault="00316BF8" w:rsidP="00A8073A">
      <w:pPr>
        <w:spacing w:line="360" w:lineRule="auto"/>
        <w:rPr>
          <w:rFonts w:ascii="Arial" w:hAnsi="Arial" w:cs="Arial"/>
        </w:rPr>
      </w:pPr>
      <w:r w:rsidRPr="00A8073A">
        <w:rPr>
          <w:rFonts w:ascii="Arial" w:hAnsi="Arial" w:cs="Arial"/>
        </w:rPr>
        <w:t xml:space="preserve">For a firm like Zomato, it is very important to understand and manage conversations about regulations in order to enter the market in the UK. If </w:t>
      </w:r>
      <w:proofErr w:type="spellStart"/>
      <w:r w:rsidRPr="00A8073A">
        <w:rPr>
          <w:rFonts w:ascii="Arial" w:hAnsi="Arial" w:cs="Arial"/>
        </w:rPr>
        <w:t>labor</w:t>
      </w:r>
      <w:proofErr w:type="spellEnd"/>
      <w:r w:rsidRPr="00A8073A">
        <w:rPr>
          <w:rFonts w:ascii="Arial" w:hAnsi="Arial" w:cs="Arial"/>
        </w:rPr>
        <w:t xml:space="preserve"> laws are strictly implemented, then it may have to provide extra benefits to its delivery boys.</w:t>
      </w:r>
    </w:p>
    <w:p w14:paraId="52B13139" w14:textId="5C984976" w:rsidR="00316BF8" w:rsidRPr="00A8073A" w:rsidRDefault="00DD261E" w:rsidP="00A8073A">
      <w:pPr>
        <w:spacing w:line="360" w:lineRule="auto"/>
        <w:rPr>
          <w:rFonts w:ascii="Arial" w:hAnsi="Arial" w:cs="Arial"/>
          <w:b/>
          <w:bCs/>
        </w:rPr>
      </w:pPr>
      <w:r w:rsidRPr="00A8073A">
        <w:rPr>
          <w:rFonts w:ascii="Arial" w:hAnsi="Arial" w:cs="Arial"/>
          <w:b/>
          <w:bCs/>
        </w:rPr>
        <w:t xml:space="preserve">4.1.2 </w:t>
      </w:r>
      <w:r w:rsidR="00316BF8" w:rsidRPr="00A8073A">
        <w:rPr>
          <w:rFonts w:ascii="Arial" w:hAnsi="Arial" w:cs="Arial"/>
          <w:b/>
          <w:bCs/>
        </w:rPr>
        <w:t>Economic Factors</w:t>
      </w:r>
    </w:p>
    <w:p w14:paraId="72BA4A9B" w14:textId="77777777" w:rsidR="00316BF8" w:rsidRPr="00A8073A" w:rsidRDefault="00316BF8" w:rsidP="00A8073A">
      <w:pPr>
        <w:spacing w:line="360" w:lineRule="auto"/>
        <w:rPr>
          <w:rFonts w:ascii="Arial" w:hAnsi="Arial" w:cs="Arial"/>
        </w:rPr>
      </w:pPr>
      <w:r w:rsidRPr="00A8073A">
        <w:rPr>
          <w:rFonts w:ascii="Arial" w:hAnsi="Arial" w:cs="Arial"/>
        </w:rPr>
        <w:t>The economic environment of the host country plays a major role in determining the performance of multinational corporations. For example, in the case of the UK, it has one of the biggest and most advanced consumer markets in Europe. It has a lot of money to spend, good cities to live in, and easy access to digital technology.</w:t>
      </w:r>
    </w:p>
    <w:p w14:paraId="2B0DBC70" w14:textId="134294D5" w:rsidR="00316BF8" w:rsidRPr="00A8073A" w:rsidRDefault="00316BF8" w:rsidP="00A8073A">
      <w:pPr>
        <w:spacing w:line="360" w:lineRule="auto"/>
        <w:rPr>
          <w:rFonts w:ascii="Arial" w:hAnsi="Arial" w:cs="Arial"/>
        </w:rPr>
      </w:pPr>
      <w:r w:rsidRPr="00A8073A">
        <w:rPr>
          <w:rFonts w:ascii="Arial" w:hAnsi="Arial" w:cs="Arial"/>
        </w:rPr>
        <w:t>The food delivery industry gets a major boost when people are spending freely and when you are located in a densely populated city. London and Manchester are examples of cities that are perfect for the food delivery industry, as they are bustling with restaurants.</w:t>
      </w:r>
    </w:p>
    <w:p w14:paraId="4902EA08" w14:textId="77777777" w:rsidR="00316BF8" w:rsidRPr="00A8073A" w:rsidRDefault="00316BF8" w:rsidP="00A8073A">
      <w:pPr>
        <w:spacing w:line="360" w:lineRule="auto"/>
        <w:rPr>
          <w:rFonts w:ascii="Arial" w:hAnsi="Arial" w:cs="Arial"/>
        </w:rPr>
      </w:pPr>
      <w:r w:rsidRPr="00A8073A">
        <w:rPr>
          <w:rFonts w:ascii="Arial" w:hAnsi="Arial" w:cs="Arial"/>
        </w:rPr>
        <w:lastRenderedPageBreak/>
        <w:t>The ride, however, is not always smooth. There are inflation and fuel costs to contend with, as well as spending habits. The competition for food delivery services is fierce, and as such, there are frequent discounts being offered. This might be a major challenge for Zomato as it tries to gain traction as a new entrant into the market.</w:t>
      </w:r>
    </w:p>
    <w:p w14:paraId="0FD90A7A" w14:textId="483C8BC6" w:rsidR="00316BF8" w:rsidRPr="00A8073A" w:rsidRDefault="00087BAD" w:rsidP="00A8073A">
      <w:pPr>
        <w:spacing w:line="360" w:lineRule="auto"/>
        <w:rPr>
          <w:rFonts w:ascii="Arial" w:hAnsi="Arial" w:cs="Arial"/>
          <w:b/>
          <w:bCs/>
        </w:rPr>
      </w:pPr>
      <w:r w:rsidRPr="00A8073A">
        <w:rPr>
          <w:rFonts w:ascii="Arial" w:hAnsi="Arial" w:cs="Arial"/>
          <w:b/>
          <w:bCs/>
        </w:rPr>
        <w:t xml:space="preserve">4.1.3 </w:t>
      </w:r>
      <w:r w:rsidR="00316BF8" w:rsidRPr="00A8073A">
        <w:rPr>
          <w:rFonts w:ascii="Arial" w:hAnsi="Arial" w:cs="Arial"/>
          <w:b/>
          <w:bCs/>
        </w:rPr>
        <w:t>Social and Cultural Factors</w:t>
      </w:r>
    </w:p>
    <w:p w14:paraId="34F79012" w14:textId="68CE584D" w:rsidR="00316BF8" w:rsidRPr="00A8073A" w:rsidRDefault="00316BF8" w:rsidP="00A8073A">
      <w:pPr>
        <w:spacing w:line="360" w:lineRule="auto"/>
        <w:rPr>
          <w:rFonts w:ascii="Arial" w:hAnsi="Arial" w:cs="Arial"/>
        </w:rPr>
      </w:pPr>
      <w:r w:rsidRPr="00A8073A">
        <w:rPr>
          <w:rFonts w:ascii="Arial" w:hAnsi="Arial" w:cs="Arial"/>
        </w:rPr>
        <w:t>Social and cultural influences play a critical role in influencing how people eat their food, especially when it comes to food delivery. In the UK, changes in lifestyle and the increasing use of digital technology have created a demand for online food delivery. People in the UK are moving more toward food delivery, and this can be attributed to their desire for convenience.</w:t>
      </w:r>
    </w:p>
    <w:p w14:paraId="185EE1C7" w14:textId="77777777" w:rsidR="00316BF8" w:rsidRPr="00A8073A" w:rsidRDefault="00316BF8" w:rsidP="00A8073A">
      <w:pPr>
        <w:spacing w:line="360" w:lineRule="auto"/>
        <w:rPr>
          <w:rFonts w:ascii="Arial" w:hAnsi="Arial" w:cs="Arial"/>
        </w:rPr>
      </w:pPr>
      <w:r w:rsidRPr="00A8073A">
        <w:rPr>
          <w:rFonts w:ascii="Arial" w:hAnsi="Arial" w:cs="Arial"/>
        </w:rPr>
        <w:t>Britain’s population is also diverse. This provides an opportunity for food delivery companies to offer a wide range of international cuisine. For example, Zomato can capitalize on this by promoting restaurants that offer international food.</w:t>
      </w:r>
    </w:p>
    <w:p w14:paraId="0B083D9A" w14:textId="77777777" w:rsidR="00316BF8" w:rsidRPr="00A8073A" w:rsidRDefault="00316BF8" w:rsidP="00A8073A">
      <w:pPr>
        <w:spacing w:line="360" w:lineRule="auto"/>
        <w:rPr>
          <w:rFonts w:ascii="Arial" w:hAnsi="Arial" w:cs="Arial"/>
        </w:rPr>
      </w:pPr>
      <w:r w:rsidRPr="00A8073A">
        <w:rPr>
          <w:rFonts w:ascii="Arial" w:hAnsi="Arial" w:cs="Arial"/>
        </w:rPr>
        <w:t xml:space="preserve">Another factor that might influence Zomato’s market entry strategy are the cultural differences between India and the UK. Consumers’ </w:t>
      </w:r>
      <w:proofErr w:type="spellStart"/>
      <w:r w:rsidRPr="00A8073A">
        <w:rPr>
          <w:rFonts w:ascii="Arial" w:hAnsi="Arial" w:cs="Arial"/>
        </w:rPr>
        <w:t>behavior</w:t>
      </w:r>
      <w:proofErr w:type="spellEnd"/>
      <w:r w:rsidRPr="00A8073A">
        <w:rPr>
          <w:rFonts w:ascii="Arial" w:hAnsi="Arial" w:cs="Arial"/>
        </w:rPr>
        <w:t>, especially with regard to delivery time, customer service, and app usage, might be different compared to what Zomato has experienced so far. Consumers in the UK are already used to established food delivery apps like Deliveroo and Just Eat Takeaway, which have managed to build customer loyalty over time. Hence, Zomato might have to invest heavily in its marketing strategy to gain customers’ trust.</w:t>
      </w:r>
    </w:p>
    <w:p w14:paraId="562FFA29" w14:textId="19D993D0" w:rsidR="00316BF8" w:rsidRPr="00A8073A" w:rsidRDefault="00087BAD" w:rsidP="00A8073A">
      <w:pPr>
        <w:spacing w:line="360" w:lineRule="auto"/>
        <w:rPr>
          <w:rFonts w:ascii="Arial" w:hAnsi="Arial" w:cs="Arial"/>
          <w:b/>
          <w:bCs/>
        </w:rPr>
      </w:pPr>
      <w:r w:rsidRPr="00A8073A">
        <w:rPr>
          <w:rFonts w:ascii="Arial" w:hAnsi="Arial" w:cs="Arial"/>
          <w:b/>
          <w:bCs/>
        </w:rPr>
        <w:t xml:space="preserve">4.1.4 </w:t>
      </w:r>
      <w:r w:rsidR="00316BF8" w:rsidRPr="00A8073A">
        <w:rPr>
          <w:rFonts w:ascii="Arial" w:hAnsi="Arial" w:cs="Arial"/>
          <w:b/>
          <w:bCs/>
        </w:rPr>
        <w:t>Technological Factors</w:t>
      </w:r>
    </w:p>
    <w:p w14:paraId="099CE019" w14:textId="77777777" w:rsidR="00316BF8" w:rsidRPr="00A8073A" w:rsidRDefault="00316BF8" w:rsidP="00A8073A">
      <w:pPr>
        <w:spacing w:line="360" w:lineRule="auto"/>
        <w:rPr>
          <w:rFonts w:ascii="Arial" w:hAnsi="Arial" w:cs="Arial"/>
        </w:rPr>
      </w:pPr>
      <w:r w:rsidRPr="00A8073A">
        <w:rPr>
          <w:rFonts w:ascii="Arial" w:hAnsi="Arial" w:cs="Arial"/>
        </w:rPr>
        <w:t>Technology is another factor that has a major influence on the competitiveness of the online food delivery industry. The fact that the UK has a highly advanced technology infrastructure, including internet connectivity and smartphone adoption, makes it a conducive environment for technology to thrive. Zomato, being a technology-driven food delivery service, has invested a lot in data analytics and technology, and this has enabled it to operate efficiently in advanced countries like the UK.</w:t>
      </w:r>
    </w:p>
    <w:p w14:paraId="624DD375" w14:textId="77777777" w:rsidR="00316BF8" w:rsidRPr="00A8073A" w:rsidRDefault="00316BF8" w:rsidP="00A8073A">
      <w:pPr>
        <w:spacing w:line="360" w:lineRule="auto"/>
        <w:rPr>
          <w:rFonts w:ascii="Arial" w:hAnsi="Arial" w:cs="Arial"/>
        </w:rPr>
      </w:pPr>
      <w:r w:rsidRPr="00A8073A">
        <w:rPr>
          <w:rFonts w:ascii="Arial" w:hAnsi="Arial" w:cs="Arial"/>
        </w:rPr>
        <w:t xml:space="preserve">However, technological competition is also very high in this market. Companies such as Uber Eats have already developed advanced delivery algorithms. Hence, in order </w:t>
      </w:r>
      <w:r w:rsidRPr="00A8073A">
        <w:rPr>
          <w:rFonts w:ascii="Arial" w:hAnsi="Arial" w:cs="Arial"/>
        </w:rPr>
        <w:lastRenderedPageBreak/>
        <w:t>to compete with such companies, Zomato would have to invest a lot in technological innovation.</w:t>
      </w:r>
    </w:p>
    <w:p w14:paraId="5EB60811" w14:textId="13AAD78C" w:rsidR="00316BF8" w:rsidRPr="00A8073A" w:rsidRDefault="00087BAD" w:rsidP="00A8073A">
      <w:pPr>
        <w:spacing w:line="360" w:lineRule="auto"/>
        <w:rPr>
          <w:rFonts w:ascii="Arial" w:hAnsi="Arial" w:cs="Arial"/>
          <w:b/>
          <w:bCs/>
        </w:rPr>
      </w:pPr>
      <w:r w:rsidRPr="00A8073A">
        <w:rPr>
          <w:rFonts w:ascii="Arial" w:hAnsi="Arial" w:cs="Arial"/>
          <w:b/>
          <w:bCs/>
        </w:rPr>
        <w:t xml:space="preserve">4.1.5 </w:t>
      </w:r>
      <w:r w:rsidR="00316BF8" w:rsidRPr="00A8073A">
        <w:rPr>
          <w:rFonts w:ascii="Arial" w:hAnsi="Arial" w:cs="Arial"/>
          <w:b/>
          <w:bCs/>
        </w:rPr>
        <w:t>Environmental Factors</w:t>
      </w:r>
    </w:p>
    <w:p w14:paraId="75A2D2D3" w14:textId="410168C5" w:rsidR="00316BF8" w:rsidRPr="00A8073A" w:rsidRDefault="00316BF8" w:rsidP="00A8073A">
      <w:pPr>
        <w:spacing w:line="360" w:lineRule="auto"/>
        <w:rPr>
          <w:rFonts w:ascii="Arial" w:hAnsi="Arial" w:cs="Arial"/>
        </w:rPr>
      </w:pPr>
      <w:r w:rsidRPr="00A8073A">
        <w:rPr>
          <w:rFonts w:ascii="Arial" w:hAnsi="Arial" w:cs="Arial"/>
        </w:rPr>
        <w:t>Environmental issues are increasingly influencing the food delivery sector. The government and consumers are taking a keen look at the environmental impact, mainly in terms of carbon footprint and waste disposal. Most food delivery companies are taking steps in this regard by using bicycles and electrical vehicles for delivery and reducing plastic usage.</w:t>
      </w:r>
    </w:p>
    <w:p w14:paraId="027ED6E0" w14:textId="77777777" w:rsidR="00316BF8" w:rsidRPr="00A8073A" w:rsidRDefault="00316BF8" w:rsidP="00A8073A">
      <w:pPr>
        <w:spacing w:line="360" w:lineRule="auto"/>
        <w:rPr>
          <w:rFonts w:ascii="Arial" w:hAnsi="Arial" w:cs="Arial"/>
        </w:rPr>
      </w:pPr>
      <w:r w:rsidRPr="00A8073A">
        <w:rPr>
          <w:rFonts w:ascii="Arial" w:hAnsi="Arial" w:cs="Arial"/>
        </w:rPr>
        <w:t>If Zomato were to enter the UK market, it would have to comply with environmental regulations and have a clear commitment to protecting the environment. Companies that have a clear commitment to protecting the environment have a competitive advantage over their competitors due to their brand image.</w:t>
      </w:r>
    </w:p>
    <w:p w14:paraId="57060A58" w14:textId="1BAB0F34" w:rsidR="00316BF8" w:rsidRPr="00A8073A" w:rsidRDefault="00087BAD" w:rsidP="00A8073A">
      <w:pPr>
        <w:spacing w:line="360" w:lineRule="auto"/>
        <w:rPr>
          <w:rFonts w:ascii="Arial" w:hAnsi="Arial" w:cs="Arial"/>
          <w:b/>
          <w:bCs/>
        </w:rPr>
      </w:pPr>
      <w:r w:rsidRPr="00A8073A">
        <w:rPr>
          <w:rFonts w:ascii="Arial" w:hAnsi="Arial" w:cs="Arial"/>
          <w:b/>
          <w:bCs/>
        </w:rPr>
        <w:t xml:space="preserve">4.1.6 </w:t>
      </w:r>
      <w:r w:rsidR="00316BF8" w:rsidRPr="00A8073A">
        <w:rPr>
          <w:rFonts w:ascii="Arial" w:hAnsi="Arial" w:cs="Arial"/>
          <w:b/>
          <w:bCs/>
        </w:rPr>
        <w:t>Legal Factors</w:t>
      </w:r>
    </w:p>
    <w:p w14:paraId="1DC7A9F0" w14:textId="77777777" w:rsidR="00316BF8" w:rsidRPr="00A8073A" w:rsidRDefault="00316BF8" w:rsidP="00A8073A">
      <w:pPr>
        <w:spacing w:line="360" w:lineRule="auto"/>
        <w:rPr>
          <w:rFonts w:ascii="Arial" w:hAnsi="Arial" w:cs="Arial"/>
        </w:rPr>
      </w:pPr>
      <w:r w:rsidRPr="00A8073A">
        <w:rPr>
          <w:rFonts w:ascii="Arial" w:hAnsi="Arial" w:cs="Arial"/>
        </w:rPr>
        <w:t>Legal regulations govern the process. For instance, in the UK, there are strict laws governing food safety, data privacy, and consumer rights. For businesses in this industry, they have to ensure that the restaurants they partner with have healthy and hygienic practices and that they respect consumer data and privacy in accordance with UK laws. Data privacy is one area that has strict laws in the GDPR framework. There is a need to respect consumer data and to be extremely transparent in the use of consumer data. For a digital platform like Zomato, this is extremely important to remain compliant with the law.</w:t>
      </w:r>
    </w:p>
    <w:p w14:paraId="0FCF301C" w14:textId="02A67ECF" w:rsidR="00316BF8" w:rsidRPr="00A8073A" w:rsidRDefault="00087BAD" w:rsidP="00A8073A">
      <w:pPr>
        <w:spacing w:line="360" w:lineRule="auto"/>
        <w:rPr>
          <w:rFonts w:ascii="Arial" w:hAnsi="Arial" w:cs="Arial"/>
          <w:b/>
          <w:bCs/>
        </w:rPr>
      </w:pPr>
      <w:r w:rsidRPr="00A8073A">
        <w:rPr>
          <w:rFonts w:ascii="Arial" w:hAnsi="Arial" w:cs="Arial"/>
          <w:b/>
          <w:bCs/>
        </w:rPr>
        <w:t xml:space="preserve">4.2 </w:t>
      </w:r>
      <w:r w:rsidR="00316BF8" w:rsidRPr="00A8073A">
        <w:rPr>
          <w:rFonts w:ascii="Arial" w:hAnsi="Arial" w:cs="Arial"/>
          <w:b/>
          <w:bCs/>
        </w:rPr>
        <w:t>CAGE Distance Framework</w:t>
      </w:r>
    </w:p>
    <w:p w14:paraId="2EC203BD" w14:textId="1A75666F" w:rsidR="000E4FEE" w:rsidRPr="00A8073A" w:rsidRDefault="00316BF8" w:rsidP="00A8073A">
      <w:pPr>
        <w:spacing w:line="360" w:lineRule="auto"/>
        <w:rPr>
          <w:rFonts w:ascii="Arial" w:hAnsi="Arial" w:cs="Arial"/>
        </w:rPr>
      </w:pPr>
      <w:r w:rsidRPr="00A8073A">
        <w:rPr>
          <w:rFonts w:ascii="Arial" w:hAnsi="Arial" w:cs="Arial"/>
        </w:rPr>
        <w:t xml:space="preserve">The CAGE model, as proposed by Pankaj Ghemawat, considers four types of distances that exist between countries: cultural, administrative, geographic, and economic. By understanding these gaps, businesses are better positioned to understand the hurdles they might face when entering global </w:t>
      </w:r>
      <w:proofErr w:type="spellStart"/>
      <w:proofErr w:type="gramStart"/>
      <w:r w:rsidRPr="00A8073A">
        <w:rPr>
          <w:rFonts w:ascii="Arial" w:hAnsi="Arial" w:cs="Arial"/>
        </w:rPr>
        <w:t>markets.</w:t>
      </w:r>
      <w:r w:rsidR="000E4FEE" w:rsidRPr="00A8073A">
        <w:rPr>
          <w:rFonts w:ascii="Arial" w:hAnsi="Arial" w:cs="Arial"/>
        </w:rPr>
        <w:t>regulations</w:t>
      </w:r>
      <w:proofErr w:type="spellEnd"/>
      <w:proofErr w:type="gramEnd"/>
      <w:r w:rsidR="000E4FEE" w:rsidRPr="00A8073A">
        <w:rPr>
          <w:rFonts w:ascii="Arial" w:hAnsi="Arial" w:cs="Arial"/>
        </w:rPr>
        <w:t xml:space="preserve"> would be essential to avoid legal risks and maintain consumer trust.</w:t>
      </w:r>
    </w:p>
    <w:p w14:paraId="247606F9" w14:textId="5E3A98B4" w:rsidR="001C1894" w:rsidRPr="00A8073A" w:rsidRDefault="00087BAD" w:rsidP="00A8073A">
      <w:pPr>
        <w:spacing w:line="360" w:lineRule="auto"/>
        <w:rPr>
          <w:rFonts w:ascii="Arial" w:hAnsi="Arial" w:cs="Arial"/>
          <w:b/>
          <w:bCs/>
        </w:rPr>
      </w:pPr>
      <w:r w:rsidRPr="00A8073A">
        <w:rPr>
          <w:rFonts w:ascii="Arial" w:hAnsi="Arial" w:cs="Arial"/>
          <w:b/>
          <w:bCs/>
        </w:rPr>
        <w:t>4.</w:t>
      </w:r>
      <w:r w:rsidR="000D1D2F" w:rsidRPr="00A8073A">
        <w:rPr>
          <w:rFonts w:ascii="Arial" w:hAnsi="Arial" w:cs="Arial"/>
          <w:b/>
          <w:bCs/>
        </w:rPr>
        <w:t xml:space="preserve">2.1 </w:t>
      </w:r>
      <w:r w:rsidR="001C1894" w:rsidRPr="00A8073A">
        <w:rPr>
          <w:rFonts w:ascii="Arial" w:hAnsi="Arial" w:cs="Arial"/>
          <w:b/>
          <w:bCs/>
        </w:rPr>
        <w:t>Cultural Distance</w:t>
      </w:r>
    </w:p>
    <w:p w14:paraId="5EF65539" w14:textId="77777777" w:rsidR="001C1894" w:rsidRPr="00A8073A" w:rsidRDefault="001C1894" w:rsidP="00A8073A">
      <w:pPr>
        <w:spacing w:line="360" w:lineRule="auto"/>
        <w:rPr>
          <w:rFonts w:ascii="Arial" w:hAnsi="Arial" w:cs="Arial"/>
        </w:rPr>
      </w:pPr>
      <w:r w:rsidRPr="00A8073A">
        <w:rPr>
          <w:rFonts w:ascii="Arial" w:hAnsi="Arial" w:cs="Arial"/>
        </w:rPr>
        <w:t xml:space="preserve">Cultural distance is based on differences in language, social habits, consumer </w:t>
      </w:r>
      <w:proofErr w:type="spellStart"/>
      <w:r w:rsidRPr="00A8073A">
        <w:rPr>
          <w:rFonts w:ascii="Arial" w:hAnsi="Arial" w:cs="Arial"/>
        </w:rPr>
        <w:t>behavior</w:t>
      </w:r>
      <w:proofErr w:type="spellEnd"/>
      <w:r w:rsidRPr="00A8073A">
        <w:rPr>
          <w:rFonts w:ascii="Arial" w:hAnsi="Arial" w:cs="Arial"/>
        </w:rPr>
        <w:t xml:space="preserve">, and lifestyle. Although both India and the UK are English-speaking nations, </w:t>
      </w:r>
      <w:r w:rsidRPr="00A8073A">
        <w:rPr>
          <w:rFonts w:ascii="Arial" w:hAnsi="Arial" w:cs="Arial"/>
        </w:rPr>
        <w:lastRenderedPageBreak/>
        <w:t xml:space="preserve">there are still some differences in consumer attitudes and </w:t>
      </w:r>
      <w:proofErr w:type="spellStart"/>
      <w:r w:rsidRPr="00A8073A">
        <w:rPr>
          <w:rFonts w:ascii="Arial" w:hAnsi="Arial" w:cs="Arial"/>
        </w:rPr>
        <w:t>behavior</w:t>
      </w:r>
      <w:proofErr w:type="spellEnd"/>
      <w:r w:rsidRPr="00A8073A">
        <w:rPr>
          <w:rFonts w:ascii="Arial" w:hAnsi="Arial" w:cs="Arial"/>
        </w:rPr>
        <w:t>. Consumers in the UK may have greater expectations with regard to the reliability of services, speed of delivery, and usability. Zomato would, therefore, have to modify its service offering to meet these requirements.</w:t>
      </w:r>
    </w:p>
    <w:p w14:paraId="2B305296" w14:textId="47379A90" w:rsidR="001C1894" w:rsidRPr="00A8073A" w:rsidRDefault="000D1D2F" w:rsidP="00A8073A">
      <w:pPr>
        <w:spacing w:line="360" w:lineRule="auto"/>
        <w:rPr>
          <w:rFonts w:ascii="Arial" w:hAnsi="Arial" w:cs="Arial"/>
          <w:b/>
          <w:bCs/>
        </w:rPr>
      </w:pPr>
      <w:r w:rsidRPr="00A8073A">
        <w:rPr>
          <w:rFonts w:ascii="Arial" w:hAnsi="Arial" w:cs="Arial"/>
          <w:b/>
          <w:bCs/>
        </w:rPr>
        <w:t xml:space="preserve">4.2.3 </w:t>
      </w:r>
      <w:r w:rsidR="001C1894" w:rsidRPr="00A8073A">
        <w:rPr>
          <w:rFonts w:ascii="Arial" w:hAnsi="Arial" w:cs="Arial"/>
          <w:b/>
          <w:bCs/>
        </w:rPr>
        <w:t>Administrative Distance</w:t>
      </w:r>
    </w:p>
    <w:p w14:paraId="77DD0707" w14:textId="77777777" w:rsidR="001C1894" w:rsidRPr="00A8073A" w:rsidRDefault="001C1894" w:rsidP="00A8073A">
      <w:pPr>
        <w:spacing w:line="360" w:lineRule="auto"/>
        <w:rPr>
          <w:rFonts w:ascii="Arial" w:hAnsi="Arial" w:cs="Arial"/>
        </w:rPr>
      </w:pPr>
      <w:r w:rsidRPr="00A8073A">
        <w:rPr>
          <w:rFonts w:ascii="Arial" w:hAnsi="Arial" w:cs="Arial"/>
        </w:rPr>
        <w:t xml:space="preserve">Administrative distance is the variation in legal systems, political ties, and institutional frameworks. Although there are some historical ties and similarities in the legal systems of India and the UK due to their colonial past, there are still some variations in the regulatory frameworks. The UK has tougher </w:t>
      </w:r>
      <w:proofErr w:type="spellStart"/>
      <w:r w:rsidRPr="00A8073A">
        <w:rPr>
          <w:rFonts w:ascii="Arial" w:hAnsi="Arial" w:cs="Arial"/>
        </w:rPr>
        <w:t>labor</w:t>
      </w:r>
      <w:proofErr w:type="spellEnd"/>
      <w:r w:rsidRPr="00A8073A">
        <w:rPr>
          <w:rFonts w:ascii="Arial" w:hAnsi="Arial" w:cs="Arial"/>
        </w:rPr>
        <w:t xml:space="preserve"> laws and consumer protection laws than many emerging markets. This might impact Zomato’s flexibility.</w:t>
      </w:r>
    </w:p>
    <w:p w14:paraId="75637CC5" w14:textId="178D7D8B" w:rsidR="001C1894" w:rsidRPr="00A8073A" w:rsidRDefault="000D1D2F" w:rsidP="00A8073A">
      <w:pPr>
        <w:spacing w:line="360" w:lineRule="auto"/>
        <w:rPr>
          <w:rFonts w:ascii="Arial" w:hAnsi="Arial" w:cs="Arial"/>
          <w:b/>
          <w:bCs/>
        </w:rPr>
      </w:pPr>
      <w:r w:rsidRPr="00A8073A">
        <w:rPr>
          <w:rFonts w:ascii="Arial" w:hAnsi="Arial" w:cs="Arial"/>
          <w:b/>
          <w:bCs/>
        </w:rPr>
        <w:t xml:space="preserve">4.2.4 </w:t>
      </w:r>
      <w:r w:rsidR="001C1894" w:rsidRPr="00A8073A">
        <w:rPr>
          <w:rFonts w:ascii="Arial" w:hAnsi="Arial" w:cs="Arial"/>
          <w:b/>
          <w:bCs/>
        </w:rPr>
        <w:t>Geographic Distance</w:t>
      </w:r>
    </w:p>
    <w:p w14:paraId="04B67AB2" w14:textId="77777777" w:rsidR="001C1894" w:rsidRPr="00A8073A" w:rsidRDefault="001C1894" w:rsidP="00A8073A">
      <w:pPr>
        <w:spacing w:line="360" w:lineRule="auto"/>
        <w:rPr>
          <w:rFonts w:ascii="Arial" w:hAnsi="Arial" w:cs="Arial"/>
        </w:rPr>
      </w:pPr>
      <w:r w:rsidRPr="00A8073A">
        <w:rPr>
          <w:rFonts w:ascii="Arial" w:hAnsi="Arial" w:cs="Arial"/>
        </w:rPr>
        <w:t>Geographic distance: This is the distance between countries and the difficulties involved in carrying out operations across the borders. Although the effect of geographic distance is less on digital platforms than it is on manufacturing companies, Zomato would still have to set up offices in the UK and develop connections with restaurants and delivery personnel.</w:t>
      </w:r>
    </w:p>
    <w:p w14:paraId="678DAC25" w14:textId="47757038" w:rsidR="001C1894" w:rsidRPr="00A8073A" w:rsidRDefault="000D1D2F" w:rsidP="00A8073A">
      <w:pPr>
        <w:spacing w:line="360" w:lineRule="auto"/>
        <w:rPr>
          <w:rFonts w:ascii="Arial" w:hAnsi="Arial" w:cs="Arial"/>
          <w:b/>
          <w:bCs/>
        </w:rPr>
      </w:pPr>
      <w:r w:rsidRPr="00A8073A">
        <w:rPr>
          <w:rFonts w:ascii="Arial" w:hAnsi="Arial" w:cs="Arial"/>
          <w:b/>
          <w:bCs/>
        </w:rPr>
        <w:t xml:space="preserve">4.2.5 </w:t>
      </w:r>
      <w:r w:rsidR="001C1894" w:rsidRPr="00A8073A">
        <w:rPr>
          <w:rFonts w:ascii="Arial" w:hAnsi="Arial" w:cs="Arial"/>
          <w:b/>
          <w:bCs/>
        </w:rPr>
        <w:t>Economic Distance</w:t>
      </w:r>
    </w:p>
    <w:p w14:paraId="45DB7780" w14:textId="77777777" w:rsidR="00A24C3F" w:rsidRPr="00A8073A" w:rsidRDefault="001C1894" w:rsidP="00A8073A">
      <w:pPr>
        <w:spacing w:line="360" w:lineRule="auto"/>
        <w:rPr>
          <w:rFonts w:ascii="Arial" w:hAnsi="Arial" w:cs="Arial"/>
        </w:rPr>
      </w:pPr>
      <w:r w:rsidRPr="00A8073A">
        <w:rPr>
          <w:rFonts w:ascii="Arial" w:hAnsi="Arial" w:cs="Arial"/>
        </w:rPr>
        <w:t xml:space="preserve">Economic distance is an indicator of disparities in levels of income, cost structures, and market development. The UK is a developed economy with high </w:t>
      </w:r>
      <w:proofErr w:type="spellStart"/>
      <w:r w:rsidRPr="00A8073A">
        <w:rPr>
          <w:rFonts w:ascii="Arial" w:hAnsi="Arial" w:cs="Arial"/>
        </w:rPr>
        <w:t>labor</w:t>
      </w:r>
      <w:proofErr w:type="spellEnd"/>
      <w:r w:rsidRPr="00A8073A">
        <w:rPr>
          <w:rFonts w:ascii="Arial" w:hAnsi="Arial" w:cs="Arial"/>
        </w:rPr>
        <w:t xml:space="preserve"> costs and operating costs, which are higher than those in India. This implies that Zomato may incur much higher operating costs in the UK market, especially in terms of </w:t>
      </w:r>
      <w:proofErr w:type="spellStart"/>
      <w:r w:rsidRPr="00A8073A">
        <w:rPr>
          <w:rFonts w:ascii="Arial" w:hAnsi="Arial" w:cs="Arial"/>
        </w:rPr>
        <w:t>labor</w:t>
      </w:r>
      <w:proofErr w:type="spellEnd"/>
      <w:r w:rsidRPr="00A8073A">
        <w:rPr>
          <w:rFonts w:ascii="Arial" w:hAnsi="Arial" w:cs="Arial"/>
        </w:rPr>
        <w:t xml:space="preserve"> and marketing.</w:t>
      </w:r>
    </w:p>
    <w:p w14:paraId="16D065D8" w14:textId="7C753E1E" w:rsidR="000E4FEE" w:rsidRPr="00A8073A" w:rsidRDefault="000D1D2F" w:rsidP="00A8073A">
      <w:pPr>
        <w:spacing w:line="360" w:lineRule="auto"/>
        <w:rPr>
          <w:rFonts w:ascii="Arial" w:hAnsi="Arial" w:cs="Arial"/>
          <w:b/>
          <w:bCs/>
        </w:rPr>
      </w:pPr>
      <w:r w:rsidRPr="00A8073A">
        <w:rPr>
          <w:rFonts w:ascii="Arial" w:hAnsi="Arial" w:cs="Arial"/>
          <w:b/>
          <w:bCs/>
        </w:rPr>
        <w:t xml:space="preserve">4.3 </w:t>
      </w:r>
      <w:r w:rsidR="000E4FEE" w:rsidRPr="00A8073A">
        <w:rPr>
          <w:rFonts w:ascii="Arial" w:hAnsi="Arial" w:cs="Arial"/>
          <w:b/>
          <w:bCs/>
        </w:rPr>
        <w:t>Overall Market Attractiveness and Strategic Implications</w:t>
      </w:r>
    </w:p>
    <w:p w14:paraId="28BF6E78" w14:textId="10057699" w:rsidR="00813786" w:rsidRPr="00A8073A" w:rsidRDefault="00813786" w:rsidP="00A8073A">
      <w:pPr>
        <w:spacing w:line="360" w:lineRule="auto"/>
        <w:rPr>
          <w:rFonts w:ascii="Arial" w:hAnsi="Arial" w:cs="Arial"/>
        </w:rPr>
      </w:pPr>
      <w:r w:rsidRPr="00A8073A">
        <w:rPr>
          <w:rFonts w:ascii="Arial" w:hAnsi="Arial" w:cs="Arial"/>
        </w:rPr>
        <w:t>Despite the challenges mentioned above, there are still opportunities for multinational corporations in the food delivery market in the UK. The UK is an attractive playground for digital platforms due to the high demand for food delivery, advanced tech infrastructure, and extensive restaurant networks.</w:t>
      </w:r>
    </w:p>
    <w:p w14:paraId="6AC8F1A5" w14:textId="4A390834" w:rsidR="00813786" w:rsidRPr="00A8073A" w:rsidRDefault="00813786" w:rsidP="00A8073A">
      <w:pPr>
        <w:spacing w:line="360" w:lineRule="auto"/>
        <w:rPr>
          <w:rFonts w:ascii="Arial" w:hAnsi="Arial" w:cs="Arial"/>
        </w:rPr>
      </w:pPr>
      <w:r w:rsidRPr="00A8073A">
        <w:rPr>
          <w:rFonts w:ascii="Arial" w:hAnsi="Arial" w:cs="Arial"/>
        </w:rPr>
        <w:t xml:space="preserve">However, the UK food delivery market is highly competitive, with established players such as Deliveroo and Uber Eats already having strong scale in the market. They </w:t>
      </w:r>
      <w:r w:rsidRPr="00A8073A">
        <w:rPr>
          <w:rFonts w:ascii="Arial" w:hAnsi="Arial" w:cs="Arial"/>
        </w:rPr>
        <w:lastRenderedPageBreak/>
        <w:t>have developed extensive food delivery networks, brands, and long-term relationships with restaurants.</w:t>
      </w:r>
    </w:p>
    <w:p w14:paraId="39EB31F1" w14:textId="77777777" w:rsidR="00813786" w:rsidRPr="00A8073A" w:rsidRDefault="00813786" w:rsidP="00A8073A">
      <w:pPr>
        <w:spacing w:line="360" w:lineRule="auto"/>
        <w:rPr>
          <w:rFonts w:ascii="Arial" w:hAnsi="Arial" w:cs="Arial"/>
        </w:rPr>
      </w:pPr>
      <w:r w:rsidRPr="00A8073A">
        <w:rPr>
          <w:rFonts w:ascii="Arial" w:hAnsi="Arial" w:cs="Arial"/>
        </w:rPr>
        <w:t>For Zomato to succeed in this market, a unique strategy appears to be necessary. This could involve focusing on a specific type of restaurant, building relationships with local businesses, or highlighting specialized services such as restaurant discovery and review. Furthermore, continued innovation in technology and logistics may provide a competitive advantage over the existing market leaders.</w:t>
      </w:r>
    </w:p>
    <w:p w14:paraId="311177AB" w14:textId="77777777" w:rsidR="001C1894" w:rsidRPr="00A8073A" w:rsidRDefault="00813786" w:rsidP="00A8073A">
      <w:pPr>
        <w:spacing w:line="360" w:lineRule="auto"/>
        <w:rPr>
          <w:rFonts w:ascii="Arial" w:hAnsi="Arial" w:cs="Arial"/>
        </w:rPr>
      </w:pPr>
      <w:r w:rsidRPr="00A8073A">
        <w:rPr>
          <w:rFonts w:ascii="Arial" w:hAnsi="Arial" w:cs="Arial"/>
        </w:rPr>
        <w:t>In conclusion, the online food delivery market in the UK is a thriving and promising sector, but it is a very challenging environment for a new player. In order for Zomato to succeed in the UK market, it would have to adapt its model to the realities of the UK market and find its own niche in the existing market.</w:t>
      </w:r>
    </w:p>
    <w:p w14:paraId="4694E76E" w14:textId="269B5B7C" w:rsidR="00B11243" w:rsidRPr="00A8073A" w:rsidRDefault="00B11243" w:rsidP="00A8073A">
      <w:pPr>
        <w:spacing w:line="360" w:lineRule="auto"/>
        <w:rPr>
          <w:rFonts w:ascii="Arial" w:hAnsi="Arial" w:cs="Arial"/>
          <w:b/>
          <w:bCs/>
        </w:rPr>
      </w:pPr>
      <w:r w:rsidRPr="00A8073A">
        <w:rPr>
          <w:rFonts w:ascii="Arial" w:hAnsi="Arial" w:cs="Arial"/>
          <w:b/>
          <w:bCs/>
        </w:rPr>
        <w:t xml:space="preserve">5. Conclusion </w:t>
      </w:r>
    </w:p>
    <w:p w14:paraId="6DAEA4F9" w14:textId="2901C6A8" w:rsidR="00BC7436" w:rsidRPr="00A8073A" w:rsidRDefault="00BC7436" w:rsidP="00A8073A">
      <w:pPr>
        <w:spacing w:line="360" w:lineRule="auto"/>
        <w:rPr>
          <w:rFonts w:ascii="Arial" w:hAnsi="Arial" w:cs="Arial"/>
        </w:rPr>
      </w:pPr>
      <w:r w:rsidRPr="00A8073A">
        <w:rPr>
          <w:rFonts w:ascii="Arial" w:hAnsi="Arial" w:cs="Arial"/>
        </w:rPr>
        <w:t>The report shows how the food delivery market in the United Kingdom is rising in significance and competitiveness. In recent times, developments in technology and changes in people’s daily routines have influenced the food delivery market in the country. Currently, it is one of the most advanced food delivery markets in Europe, with a strong digital foundation, high smartphone penetration, and a highly urbanized population. These have contributed to robust market growth and attracted both domestic and foreign players.</w:t>
      </w:r>
    </w:p>
    <w:p w14:paraId="03F99239" w14:textId="01FD8A1F" w:rsidR="00B11243" w:rsidRPr="00A8073A" w:rsidRDefault="00BC7436" w:rsidP="00A8073A">
      <w:pPr>
        <w:spacing w:line="360" w:lineRule="auto"/>
        <w:rPr>
          <w:rFonts w:ascii="Arial" w:hAnsi="Arial" w:cs="Arial"/>
        </w:rPr>
      </w:pPr>
      <w:r w:rsidRPr="00A8073A">
        <w:rPr>
          <w:rFonts w:ascii="Arial" w:hAnsi="Arial" w:cs="Arial"/>
        </w:rPr>
        <w:t>According to Michael Porter, a renowned economist, the Diamond Model identifies several factors that make the food delivery market in the United Kingdom highly competitive. These include a technologically advanced infrastructure, high demand for convenient food delivery services, strong supporting industries, and high rivalry among food delivery companies, which promotes a dynamic and innovative market environment. The major food delivery companies in this market include Deliveroo, Just Eat Takeaway, and Uber Eats, who compete with one another in terms of innovation, food delivery quality, and strategic collaborations with food establishments</w:t>
      </w:r>
      <w:r w:rsidR="00B11243" w:rsidRPr="00A8073A">
        <w:rPr>
          <w:rFonts w:ascii="Arial" w:hAnsi="Arial" w:cs="Arial"/>
        </w:rPr>
        <w:t>.</w:t>
      </w:r>
    </w:p>
    <w:p w14:paraId="5CB7C4C6" w14:textId="2F7AF781" w:rsidR="00694DFC" w:rsidRPr="00A8073A" w:rsidRDefault="00694DFC" w:rsidP="00A8073A">
      <w:pPr>
        <w:spacing w:line="360" w:lineRule="auto"/>
        <w:rPr>
          <w:rFonts w:ascii="Arial" w:hAnsi="Arial" w:cs="Arial"/>
        </w:rPr>
      </w:pPr>
      <w:r w:rsidRPr="00A8073A">
        <w:rPr>
          <w:rFonts w:ascii="Arial" w:hAnsi="Arial" w:cs="Arial"/>
        </w:rPr>
        <w:t xml:space="preserve">This report will take a closer look at what Zomato, the Indian multinational, might encounter if they try to force their services into the United Kingdom. It will use a PESTEL analysis to show how politics, economics, technology, and laws might affect </w:t>
      </w:r>
      <w:r w:rsidRPr="00A8073A">
        <w:rPr>
          <w:rFonts w:ascii="Arial" w:hAnsi="Arial" w:cs="Arial"/>
        </w:rPr>
        <w:lastRenderedPageBreak/>
        <w:t>the operation of a digital food delivery service in this market. It will also use the CAGE framework by Pankaj Ghemawat to show how cultural, administrative, geographical, and economic differences might affect their entry into this market.</w:t>
      </w:r>
    </w:p>
    <w:p w14:paraId="122463D4" w14:textId="77777777" w:rsidR="00694DFC" w:rsidRPr="00A8073A" w:rsidRDefault="00694DFC" w:rsidP="00A8073A">
      <w:pPr>
        <w:spacing w:line="360" w:lineRule="auto"/>
        <w:rPr>
          <w:rFonts w:ascii="Arial" w:hAnsi="Arial" w:cs="Arial"/>
        </w:rPr>
      </w:pPr>
      <w:r w:rsidRPr="00A8073A">
        <w:rPr>
          <w:rFonts w:ascii="Arial" w:hAnsi="Arial" w:cs="Arial"/>
        </w:rPr>
        <w:t>In conclusion, the United Kingdom is a market with many opportunities in terms of consumer demand and technology. However, there are also some hurdles in terms of competition and regulations. If Zomato is to succeed in this market, which is mature and competitive, they will need to have a unique strategy, invest in cutting-edge technology, and have good partnerships.</w:t>
      </w:r>
    </w:p>
    <w:p w14:paraId="36B94672" w14:textId="6BBB792B" w:rsidR="00B11243" w:rsidRPr="00A8073A" w:rsidRDefault="00B11243" w:rsidP="00A8073A">
      <w:pPr>
        <w:spacing w:line="360" w:lineRule="auto"/>
        <w:rPr>
          <w:rFonts w:ascii="Arial" w:hAnsi="Arial" w:cs="Arial"/>
          <w:b/>
          <w:bCs/>
        </w:rPr>
      </w:pPr>
      <w:r w:rsidRPr="00A8073A">
        <w:rPr>
          <w:rFonts w:ascii="Arial" w:hAnsi="Arial" w:cs="Arial"/>
          <w:b/>
          <w:bCs/>
        </w:rPr>
        <w:t xml:space="preserve">Section 2 </w:t>
      </w:r>
    </w:p>
    <w:p w14:paraId="7CD04366" w14:textId="77777777" w:rsidR="00B11243" w:rsidRPr="00A8073A" w:rsidRDefault="00B11243" w:rsidP="00A8073A">
      <w:pPr>
        <w:spacing w:line="360" w:lineRule="auto"/>
        <w:rPr>
          <w:rFonts w:ascii="Arial" w:hAnsi="Arial" w:cs="Arial"/>
          <w:b/>
          <w:bCs/>
        </w:rPr>
      </w:pPr>
      <w:r w:rsidRPr="00A8073A">
        <w:rPr>
          <w:rFonts w:ascii="Arial" w:hAnsi="Arial" w:cs="Arial"/>
          <w:b/>
          <w:bCs/>
        </w:rPr>
        <w:t>Reflective Account Using Gibbs Reflective Cycle</w:t>
      </w:r>
    </w:p>
    <w:p w14:paraId="6256F886" w14:textId="3FC86E9A" w:rsidR="0049413C" w:rsidRPr="00A8073A" w:rsidRDefault="00894D7D" w:rsidP="00A8073A">
      <w:pPr>
        <w:spacing w:line="360" w:lineRule="auto"/>
        <w:rPr>
          <w:rFonts w:ascii="Arial" w:hAnsi="Arial" w:cs="Arial"/>
        </w:rPr>
      </w:pPr>
      <w:r w:rsidRPr="00A8073A">
        <w:rPr>
          <w:rFonts w:ascii="Arial" w:hAnsi="Arial" w:cs="Arial"/>
          <w:noProof/>
        </w:rPr>
        <w:drawing>
          <wp:anchor distT="0" distB="0" distL="114300" distR="114300" simplePos="0" relativeHeight="251660288" behindDoc="0" locked="0" layoutInCell="1" allowOverlap="1" wp14:anchorId="6AB35E94" wp14:editId="5F46DB16">
            <wp:simplePos x="0" y="0"/>
            <wp:positionH relativeFrom="margin">
              <wp:align>center</wp:align>
            </wp:positionH>
            <wp:positionV relativeFrom="paragraph">
              <wp:posOffset>1196340</wp:posOffset>
            </wp:positionV>
            <wp:extent cx="5264785" cy="3886200"/>
            <wp:effectExtent l="0" t="0" r="0" b="0"/>
            <wp:wrapTopAndBottom/>
            <wp:docPr id="1938315340" name="Picture 1"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74522" cy="3893206"/>
                    </a:xfrm>
                    <a:prstGeom prst="rect">
                      <a:avLst/>
                    </a:prstGeom>
                    <a:noFill/>
                    <a:ln>
                      <a:noFill/>
                    </a:ln>
                  </pic:spPr>
                </pic:pic>
              </a:graphicData>
            </a:graphic>
            <wp14:sizeRelV relativeFrom="margin">
              <wp14:pctHeight>0</wp14:pctHeight>
            </wp14:sizeRelV>
          </wp:anchor>
        </w:drawing>
      </w:r>
      <w:r w:rsidR="0049413C" w:rsidRPr="00A8073A">
        <w:rPr>
          <w:rFonts w:ascii="Arial" w:hAnsi="Arial" w:cs="Arial"/>
        </w:rPr>
        <w:t>The process of researching and presenting this international business report has been a combination of intellectual querying, incisive analysis, and contemplation. In order to assess what I have learned and how I have benefited through the completion of this assignment, I will be using Graham Gibbs' Reflective Cycle as a guide. The six stages of reflection are description, feelings, evaluation, analysis, conclusion, and action plan.</w:t>
      </w:r>
    </w:p>
    <w:p w14:paraId="2E65D518" w14:textId="77777777" w:rsidR="00705F85" w:rsidRPr="00A8073A" w:rsidRDefault="00705F85" w:rsidP="00A8073A">
      <w:pPr>
        <w:spacing w:line="360" w:lineRule="auto"/>
        <w:jc w:val="center"/>
        <w:rPr>
          <w:rFonts w:ascii="Arial" w:hAnsi="Arial" w:cs="Arial"/>
          <w:i/>
          <w:iCs/>
        </w:rPr>
      </w:pPr>
    </w:p>
    <w:p w14:paraId="53BCE18B" w14:textId="77777777" w:rsidR="00BE52D3" w:rsidRPr="00A8073A" w:rsidRDefault="00705F85" w:rsidP="00A8073A">
      <w:pPr>
        <w:spacing w:line="360" w:lineRule="auto"/>
        <w:jc w:val="center"/>
        <w:rPr>
          <w:rFonts w:ascii="Arial" w:hAnsi="Arial" w:cs="Arial"/>
          <w:i/>
          <w:iCs/>
        </w:rPr>
      </w:pPr>
      <w:r w:rsidRPr="00A8073A">
        <w:rPr>
          <w:rFonts w:ascii="Arial" w:hAnsi="Arial" w:cs="Arial"/>
          <w:i/>
          <w:iCs/>
        </w:rPr>
        <w:t xml:space="preserve">Figure 1. </w:t>
      </w:r>
      <w:proofErr w:type="spellStart"/>
      <w:r w:rsidRPr="00A8073A">
        <w:rPr>
          <w:rFonts w:ascii="Arial" w:hAnsi="Arial" w:cs="Arial"/>
          <w:i/>
          <w:iCs/>
        </w:rPr>
        <w:t>gibbs</w:t>
      </w:r>
      <w:proofErr w:type="spellEnd"/>
      <w:r w:rsidRPr="00A8073A">
        <w:rPr>
          <w:rFonts w:ascii="Arial" w:hAnsi="Arial" w:cs="Arial"/>
          <w:i/>
          <w:iCs/>
        </w:rPr>
        <w:t xml:space="preserve"> reflective cycle</w:t>
      </w:r>
    </w:p>
    <w:p w14:paraId="3D8925B0" w14:textId="5CD0E14C" w:rsidR="0049413C" w:rsidRPr="00A8073A" w:rsidRDefault="007A3FB1" w:rsidP="00A8073A">
      <w:pPr>
        <w:spacing w:line="360" w:lineRule="auto"/>
        <w:rPr>
          <w:rFonts w:ascii="Arial" w:hAnsi="Arial" w:cs="Arial"/>
          <w:i/>
          <w:iCs/>
        </w:rPr>
      </w:pPr>
      <w:r w:rsidRPr="00A8073A">
        <w:rPr>
          <w:rFonts w:ascii="Arial" w:hAnsi="Arial" w:cs="Arial"/>
          <w:b/>
          <w:bCs/>
        </w:rPr>
        <w:t xml:space="preserve">1. </w:t>
      </w:r>
      <w:r w:rsidR="0049413C" w:rsidRPr="00A8073A">
        <w:rPr>
          <w:rFonts w:ascii="Arial" w:hAnsi="Arial" w:cs="Arial"/>
          <w:b/>
          <w:bCs/>
        </w:rPr>
        <w:t>Description</w:t>
      </w:r>
    </w:p>
    <w:p w14:paraId="404B25D5" w14:textId="0DF61623" w:rsidR="00323DA3" w:rsidRPr="00A8073A" w:rsidRDefault="0049413C" w:rsidP="00A8073A">
      <w:pPr>
        <w:spacing w:line="360" w:lineRule="auto"/>
        <w:rPr>
          <w:rFonts w:ascii="Arial" w:hAnsi="Arial" w:cs="Arial"/>
        </w:rPr>
      </w:pPr>
      <w:r w:rsidRPr="00A8073A">
        <w:rPr>
          <w:rFonts w:ascii="Arial" w:hAnsi="Arial" w:cs="Arial"/>
        </w:rPr>
        <w:t>The major objective of this report was to investigate the level of competition within a selected industry of a chosen country and weigh the pros and cons that a foreign MNC will face within that industry. This report will be focusing on the online food delivery industry of the United Kingdom and will be assessing the potential of the Indian MNC Zomato to enter this market.</w:t>
      </w:r>
      <w:r w:rsidR="00445298" w:rsidRPr="00A8073A">
        <w:rPr>
          <w:rFonts w:ascii="Arial" w:hAnsi="Arial" w:cs="Arial"/>
        </w:rPr>
        <w:t xml:space="preserve"> </w:t>
      </w:r>
      <w:r w:rsidR="00B11243" w:rsidRPr="00A8073A">
        <w:rPr>
          <w:rFonts w:ascii="Arial" w:hAnsi="Arial" w:cs="Arial"/>
        </w:rPr>
        <w:t xml:space="preserve">During the research process, several academic sources, industry reports and scholarly articles were reviewed in order to understand the structure and development of the UK food delivery sector. </w:t>
      </w:r>
      <w:r w:rsidR="00323DA3" w:rsidRPr="00A8073A">
        <w:rPr>
          <w:rFonts w:ascii="Arial" w:hAnsi="Arial" w:cs="Arial"/>
        </w:rPr>
        <w:t>Furthermore, the task required us to use a variety of established theoretical frameworks commonly used in international business, such as Porter’s Diamond, PESTEL, CAGE, etc. These frameworks helped us understand the competitive environment, institutional context, and challenges that a selected company might encounter in this market.</w:t>
      </w:r>
    </w:p>
    <w:p w14:paraId="3B160FDA" w14:textId="77777777" w:rsidR="00323DA3" w:rsidRPr="00A8073A" w:rsidRDefault="00323DA3" w:rsidP="00A8073A">
      <w:pPr>
        <w:spacing w:line="360" w:lineRule="auto"/>
        <w:rPr>
          <w:rFonts w:ascii="Arial" w:hAnsi="Arial" w:cs="Arial"/>
        </w:rPr>
      </w:pPr>
      <w:r w:rsidRPr="00A8073A">
        <w:rPr>
          <w:rFonts w:ascii="Arial" w:hAnsi="Arial" w:cs="Arial"/>
        </w:rPr>
        <w:t xml:space="preserve">In terms of the research process, we had to gather information on the market in the UK, </w:t>
      </w:r>
      <w:proofErr w:type="spellStart"/>
      <w:r w:rsidRPr="00A8073A">
        <w:rPr>
          <w:rFonts w:ascii="Arial" w:hAnsi="Arial" w:cs="Arial"/>
        </w:rPr>
        <w:t>analyze</w:t>
      </w:r>
      <w:proofErr w:type="spellEnd"/>
      <w:r w:rsidRPr="00A8073A">
        <w:rPr>
          <w:rFonts w:ascii="Arial" w:hAnsi="Arial" w:cs="Arial"/>
        </w:rPr>
        <w:t xml:space="preserve"> the strategies of key market players, and consider possible opportunities that could influence a foreign company in this competitive market.</w:t>
      </w:r>
    </w:p>
    <w:p w14:paraId="2C405235" w14:textId="7E871220" w:rsidR="00B11243" w:rsidRPr="00A8073A" w:rsidRDefault="0016475A" w:rsidP="00A8073A">
      <w:pPr>
        <w:spacing w:line="360" w:lineRule="auto"/>
        <w:rPr>
          <w:rFonts w:ascii="Arial" w:hAnsi="Arial" w:cs="Arial"/>
          <w:b/>
          <w:bCs/>
        </w:rPr>
      </w:pPr>
      <w:r w:rsidRPr="00A8073A">
        <w:rPr>
          <w:rFonts w:ascii="Arial" w:hAnsi="Arial" w:cs="Arial"/>
          <w:b/>
          <w:bCs/>
        </w:rPr>
        <w:t xml:space="preserve">2. </w:t>
      </w:r>
      <w:r w:rsidR="00B11243" w:rsidRPr="00A8073A">
        <w:rPr>
          <w:rFonts w:ascii="Arial" w:hAnsi="Arial" w:cs="Arial"/>
          <w:b/>
          <w:bCs/>
        </w:rPr>
        <w:t>Feelings</w:t>
      </w:r>
    </w:p>
    <w:p w14:paraId="0E342FE0" w14:textId="77777777" w:rsidR="0055343D" w:rsidRPr="00A8073A" w:rsidRDefault="0055343D" w:rsidP="00A8073A">
      <w:pPr>
        <w:spacing w:line="360" w:lineRule="auto"/>
        <w:rPr>
          <w:rFonts w:ascii="Arial" w:hAnsi="Arial" w:cs="Arial"/>
        </w:rPr>
      </w:pPr>
      <w:r w:rsidRPr="00A8073A">
        <w:rPr>
          <w:rFonts w:ascii="Arial" w:hAnsi="Arial" w:cs="Arial"/>
        </w:rPr>
        <w:t>Selecting the country, industry, and multinational company at the initial stages of the assignment was slightly tricky. The idea was to select an industry that had been adequately researched and, at the same time, was an interesting platform for applying theories of international business. There was some initial confusion as to which industry had enough information for the research process. After considering a few alternatives, the online food delivery industry in the United Kingdom was an interesting choice, considering the growth of the industry in the digital world and the presence of multinational companies. After settling on the topic, the research process became more exciting, considering the chance to learn about how technology-based companies operate at the global level. During the research process, it was exciting to learn about how multinational companies compete at the digital level.</w:t>
      </w:r>
    </w:p>
    <w:p w14:paraId="43898EA4" w14:textId="6BA1A1B7" w:rsidR="00B11243" w:rsidRPr="00A8073A" w:rsidRDefault="0016475A" w:rsidP="00A8073A">
      <w:pPr>
        <w:spacing w:line="360" w:lineRule="auto"/>
        <w:rPr>
          <w:rFonts w:ascii="Arial" w:hAnsi="Arial" w:cs="Arial"/>
          <w:b/>
          <w:bCs/>
        </w:rPr>
      </w:pPr>
      <w:r w:rsidRPr="00A8073A">
        <w:rPr>
          <w:rFonts w:ascii="Arial" w:hAnsi="Arial" w:cs="Arial"/>
          <w:b/>
          <w:bCs/>
        </w:rPr>
        <w:lastRenderedPageBreak/>
        <w:t xml:space="preserve">3. </w:t>
      </w:r>
      <w:r w:rsidR="00B11243" w:rsidRPr="00A8073A">
        <w:rPr>
          <w:rFonts w:ascii="Arial" w:hAnsi="Arial" w:cs="Arial"/>
          <w:b/>
          <w:bCs/>
        </w:rPr>
        <w:t>Evaluation</w:t>
      </w:r>
    </w:p>
    <w:p w14:paraId="7C6862FB" w14:textId="77777777" w:rsidR="009E4F79" w:rsidRPr="00A8073A" w:rsidRDefault="009E4F79" w:rsidP="00A8073A">
      <w:pPr>
        <w:spacing w:line="360" w:lineRule="auto"/>
        <w:rPr>
          <w:rFonts w:ascii="Arial" w:hAnsi="Arial" w:cs="Arial"/>
        </w:rPr>
      </w:pPr>
      <w:r w:rsidRPr="00A8073A">
        <w:rPr>
          <w:rFonts w:ascii="Arial" w:hAnsi="Arial" w:cs="Arial"/>
        </w:rPr>
        <w:t xml:space="preserve">The research journey for this assignment came with its own set of highs and hurdles. On the positive side, it presented an opportunity to apply theoretical concepts to the real world. The use of models such as the Porter Diamond Model and the CAGE analysis framework presented an organized approach to determining the competitiveness of the food delivery industry in the UK. Another positive aspect of this assignment was the opportunity to engage with academic literature that investigates the development of digital platform economies and gig economy </w:t>
      </w:r>
      <w:proofErr w:type="spellStart"/>
      <w:r w:rsidRPr="00A8073A">
        <w:rPr>
          <w:rFonts w:ascii="Arial" w:hAnsi="Arial" w:cs="Arial"/>
        </w:rPr>
        <w:t>labor</w:t>
      </w:r>
      <w:proofErr w:type="spellEnd"/>
      <w:r w:rsidRPr="00A8073A">
        <w:rPr>
          <w:rFonts w:ascii="Arial" w:hAnsi="Arial" w:cs="Arial"/>
        </w:rPr>
        <w:t xml:space="preserve"> systems.</w:t>
      </w:r>
    </w:p>
    <w:p w14:paraId="2344DC4D" w14:textId="77777777" w:rsidR="009E4F79" w:rsidRPr="00A8073A" w:rsidRDefault="009E4F79" w:rsidP="00A8073A">
      <w:pPr>
        <w:spacing w:line="360" w:lineRule="auto"/>
        <w:rPr>
          <w:rFonts w:ascii="Arial" w:hAnsi="Arial" w:cs="Arial"/>
        </w:rPr>
      </w:pPr>
      <w:r w:rsidRPr="00A8073A">
        <w:rPr>
          <w:rFonts w:ascii="Arial" w:hAnsi="Arial" w:cs="Arial"/>
        </w:rPr>
        <w:t>However, the journey of conducting research was not without its challenges. One such challenge was finding reliable academic sources that focus on the global expansion plans of food delivery companies. Although there is no shortage of information on digital platforms and the gig economy, there is surprisingly little that focuses on companies such as Zomato operating within the UK market. The other challenge was compiling information from different sources and presenting it in a coherent manner.</w:t>
      </w:r>
    </w:p>
    <w:p w14:paraId="73085C73" w14:textId="0C0EE00B" w:rsidR="00B11243" w:rsidRPr="00A8073A" w:rsidRDefault="0016475A" w:rsidP="00A8073A">
      <w:pPr>
        <w:spacing w:line="360" w:lineRule="auto"/>
        <w:rPr>
          <w:rFonts w:ascii="Arial" w:hAnsi="Arial" w:cs="Arial"/>
          <w:b/>
          <w:bCs/>
        </w:rPr>
      </w:pPr>
      <w:r w:rsidRPr="00A8073A">
        <w:rPr>
          <w:rFonts w:ascii="Arial" w:hAnsi="Arial" w:cs="Arial"/>
          <w:b/>
          <w:bCs/>
        </w:rPr>
        <w:t xml:space="preserve">4. </w:t>
      </w:r>
      <w:r w:rsidR="00B11243" w:rsidRPr="00A8073A">
        <w:rPr>
          <w:rFonts w:ascii="Arial" w:hAnsi="Arial" w:cs="Arial"/>
          <w:b/>
          <w:bCs/>
        </w:rPr>
        <w:t>Analysis</w:t>
      </w:r>
    </w:p>
    <w:p w14:paraId="28BEA828" w14:textId="48A107A8" w:rsidR="00722D8E" w:rsidRPr="00A8073A" w:rsidRDefault="00722D8E" w:rsidP="00A8073A">
      <w:pPr>
        <w:spacing w:line="360" w:lineRule="auto"/>
        <w:rPr>
          <w:rFonts w:ascii="Arial" w:hAnsi="Arial" w:cs="Arial"/>
        </w:rPr>
      </w:pPr>
      <w:r w:rsidRPr="00A8073A">
        <w:rPr>
          <w:rFonts w:ascii="Arial" w:hAnsi="Arial" w:cs="Arial"/>
        </w:rPr>
        <w:t xml:space="preserve">From this assignment, I have learned a number of important points about international business strategy and how companies maintain their competitiveness in the global market. The most important one is the need to understand the national competitive advantages while </w:t>
      </w:r>
      <w:proofErr w:type="spellStart"/>
      <w:r w:rsidRPr="00A8073A">
        <w:rPr>
          <w:rFonts w:ascii="Arial" w:hAnsi="Arial" w:cs="Arial"/>
        </w:rPr>
        <w:t>analyzing</w:t>
      </w:r>
      <w:proofErr w:type="spellEnd"/>
      <w:r w:rsidRPr="00A8073A">
        <w:rPr>
          <w:rFonts w:ascii="Arial" w:hAnsi="Arial" w:cs="Arial"/>
        </w:rPr>
        <w:t xml:space="preserve"> the industries of a particular country. This is made clear by Porter’s Diamond Model, which explains how the presence of advanced technology, home demand, and suppliers affects the competitiveness of a particular industry.</w:t>
      </w:r>
    </w:p>
    <w:p w14:paraId="682C6767" w14:textId="2C10AA39" w:rsidR="00722D8E" w:rsidRPr="00A8073A" w:rsidRDefault="00722D8E" w:rsidP="00A8073A">
      <w:pPr>
        <w:spacing w:line="360" w:lineRule="auto"/>
        <w:rPr>
          <w:rFonts w:ascii="Arial" w:hAnsi="Arial" w:cs="Arial"/>
        </w:rPr>
      </w:pPr>
      <w:r w:rsidRPr="00A8073A">
        <w:rPr>
          <w:rFonts w:ascii="Arial" w:hAnsi="Arial" w:cs="Arial"/>
        </w:rPr>
        <w:t xml:space="preserve">I have also learned the complexity of entering the international market. The CAGE framework explains how cultural differences, government policies, and economic systems affect the success of a multinational corporation. Even if a company has the most advanced technology and a successful business model in its home country, it still needs to adapt its strategies to suit the institutional and cultural context of the foreign market. This discussion has emphasized the need for strategic adaptation in international business. It is not enough to understand the competitive context; you </w:t>
      </w:r>
      <w:r w:rsidRPr="00A8073A">
        <w:rPr>
          <w:rFonts w:ascii="Arial" w:hAnsi="Arial" w:cs="Arial"/>
        </w:rPr>
        <w:lastRenderedPageBreak/>
        <w:t>also need to develop strategies that suit the local context and meet the local consumer demands.</w:t>
      </w:r>
    </w:p>
    <w:p w14:paraId="5114A764" w14:textId="54EFA263" w:rsidR="00B11243" w:rsidRPr="00A8073A" w:rsidRDefault="0016475A" w:rsidP="00A8073A">
      <w:pPr>
        <w:spacing w:line="360" w:lineRule="auto"/>
        <w:rPr>
          <w:rFonts w:ascii="Arial" w:hAnsi="Arial" w:cs="Arial"/>
          <w:b/>
          <w:bCs/>
        </w:rPr>
      </w:pPr>
      <w:r w:rsidRPr="00A8073A">
        <w:rPr>
          <w:rFonts w:ascii="Arial" w:hAnsi="Arial" w:cs="Arial"/>
          <w:b/>
          <w:bCs/>
        </w:rPr>
        <w:t xml:space="preserve">5. </w:t>
      </w:r>
      <w:r w:rsidR="00B11243" w:rsidRPr="00A8073A">
        <w:rPr>
          <w:rFonts w:ascii="Arial" w:hAnsi="Arial" w:cs="Arial"/>
          <w:b/>
          <w:bCs/>
        </w:rPr>
        <w:t>Conclusion</w:t>
      </w:r>
    </w:p>
    <w:p w14:paraId="25F3520F" w14:textId="77777777" w:rsidR="00E94BC0" w:rsidRPr="00A8073A" w:rsidRDefault="00E94BC0" w:rsidP="00A8073A">
      <w:pPr>
        <w:spacing w:line="360" w:lineRule="auto"/>
        <w:rPr>
          <w:rFonts w:ascii="Arial" w:hAnsi="Arial" w:cs="Arial"/>
        </w:rPr>
      </w:pPr>
      <w:r w:rsidRPr="00A8073A">
        <w:rPr>
          <w:rFonts w:ascii="Arial" w:hAnsi="Arial" w:cs="Arial"/>
        </w:rPr>
        <w:t>This task has provided a clear insight into the workings of global industries and the challenges faced by multinational corporations. Through the research and analysis that has been carried out, my understanding of the workings of digital platforms in competitive environments has improved. It has also improved my skills in research, critical thinking, and applying theory. Through the analysis of the benefits and challenges that come with crossing borders, I have gained a clear insight into the complex nature of decision-making in multinational corporations.</w:t>
      </w:r>
    </w:p>
    <w:p w14:paraId="7A5718A0" w14:textId="38C4EE1E" w:rsidR="00B11243" w:rsidRPr="00A8073A" w:rsidRDefault="0016475A" w:rsidP="00A8073A">
      <w:pPr>
        <w:spacing w:line="360" w:lineRule="auto"/>
        <w:rPr>
          <w:rFonts w:ascii="Arial" w:hAnsi="Arial" w:cs="Arial"/>
          <w:b/>
          <w:bCs/>
        </w:rPr>
      </w:pPr>
      <w:r w:rsidRPr="00A8073A">
        <w:rPr>
          <w:rFonts w:ascii="Arial" w:hAnsi="Arial" w:cs="Arial"/>
          <w:b/>
          <w:bCs/>
        </w:rPr>
        <w:t xml:space="preserve">6. </w:t>
      </w:r>
      <w:r w:rsidR="00B11243" w:rsidRPr="00A8073A">
        <w:rPr>
          <w:rFonts w:ascii="Arial" w:hAnsi="Arial" w:cs="Arial"/>
          <w:b/>
          <w:bCs/>
        </w:rPr>
        <w:t>Action Plan</w:t>
      </w:r>
    </w:p>
    <w:p w14:paraId="5BC2B8D5" w14:textId="77777777" w:rsidR="00207756" w:rsidRPr="00A8073A" w:rsidRDefault="00207756" w:rsidP="00A8073A">
      <w:pPr>
        <w:spacing w:line="360" w:lineRule="auto"/>
        <w:rPr>
          <w:rFonts w:ascii="Arial" w:hAnsi="Arial" w:cs="Arial"/>
        </w:rPr>
      </w:pPr>
      <w:r w:rsidRPr="00A8073A">
        <w:rPr>
          <w:rFonts w:ascii="Arial" w:hAnsi="Arial" w:cs="Arial"/>
        </w:rPr>
        <w:t xml:space="preserve">In considering future academic study, there are a number of areas in which improvements would go a long way in furthering the research and analysis process. Firstly, spending more time researching a broader range of academic sources would be beneficial, particularly peer-reviewed journals that examine more in-depth the theoretical aspects of international business models. </w:t>
      </w:r>
    </w:p>
    <w:p w14:paraId="5D02CD9E" w14:textId="51ADEE45" w:rsidR="00207756" w:rsidRPr="00A8073A" w:rsidRDefault="00207756" w:rsidP="00A8073A">
      <w:pPr>
        <w:spacing w:line="360" w:lineRule="auto"/>
        <w:rPr>
          <w:rFonts w:ascii="Arial" w:hAnsi="Arial" w:cs="Arial"/>
        </w:rPr>
      </w:pPr>
      <w:r w:rsidRPr="00A8073A">
        <w:rPr>
          <w:rFonts w:ascii="Arial" w:hAnsi="Arial" w:cs="Arial"/>
        </w:rPr>
        <w:t xml:space="preserve">Secondly, improving abilities in the assessment of quantitative market information would be a good idea, with greater emphasis on analysis and interpretation. </w:t>
      </w:r>
    </w:p>
    <w:p w14:paraId="734683E9" w14:textId="5B38D83B" w:rsidR="00207756" w:rsidRPr="00A8073A" w:rsidRDefault="00207756" w:rsidP="00A8073A">
      <w:pPr>
        <w:spacing w:line="360" w:lineRule="auto"/>
        <w:rPr>
          <w:rFonts w:ascii="Arial" w:hAnsi="Arial" w:cs="Arial"/>
        </w:rPr>
      </w:pPr>
      <w:r w:rsidRPr="00A8073A">
        <w:rPr>
          <w:rFonts w:ascii="Arial" w:hAnsi="Arial" w:cs="Arial"/>
        </w:rPr>
        <w:t>Thirdly, improving academic writing and critical analysis skills would allow for a more efficient means of conveying intricate business analysis in an organized fashion.</w:t>
      </w:r>
    </w:p>
    <w:p w14:paraId="273A425B" w14:textId="77777777" w:rsidR="00207756" w:rsidRDefault="00207756" w:rsidP="00A8073A">
      <w:pPr>
        <w:spacing w:line="360" w:lineRule="auto"/>
        <w:rPr>
          <w:rFonts w:ascii="Arial" w:hAnsi="Arial" w:cs="Arial"/>
        </w:rPr>
      </w:pPr>
      <w:r w:rsidRPr="00A8073A">
        <w:rPr>
          <w:rFonts w:ascii="Arial" w:hAnsi="Arial" w:cs="Arial"/>
        </w:rPr>
        <w:t>In conclusion, this assignment has improved my understanding of global business environments and the dynamics involved in entering the international market.</w:t>
      </w:r>
    </w:p>
    <w:p w14:paraId="69824751" w14:textId="77777777" w:rsidR="00862AF6" w:rsidRDefault="00862AF6" w:rsidP="00A8073A">
      <w:pPr>
        <w:spacing w:line="360" w:lineRule="auto"/>
        <w:rPr>
          <w:rFonts w:ascii="Arial" w:hAnsi="Arial" w:cs="Arial"/>
        </w:rPr>
      </w:pPr>
    </w:p>
    <w:p w14:paraId="2836E153" w14:textId="77777777" w:rsidR="00862AF6" w:rsidRDefault="00862AF6" w:rsidP="00A8073A">
      <w:pPr>
        <w:spacing w:line="360" w:lineRule="auto"/>
        <w:rPr>
          <w:rFonts w:ascii="Arial" w:hAnsi="Arial" w:cs="Arial"/>
        </w:rPr>
      </w:pPr>
    </w:p>
    <w:p w14:paraId="275E3320" w14:textId="77777777" w:rsidR="00862AF6" w:rsidRDefault="00862AF6" w:rsidP="00A8073A">
      <w:pPr>
        <w:spacing w:line="360" w:lineRule="auto"/>
        <w:rPr>
          <w:rFonts w:ascii="Arial" w:hAnsi="Arial" w:cs="Arial"/>
        </w:rPr>
      </w:pPr>
    </w:p>
    <w:p w14:paraId="0C139769" w14:textId="77777777" w:rsidR="00862AF6" w:rsidRDefault="00862AF6" w:rsidP="00A8073A">
      <w:pPr>
        <w:spacing w:line="360" w:lineRule="auto"/>
        <w:rPr>
          <w:rFonts w:ascii="Arial" w:hAnsi="Arial" w:cs="Arial"/>
        </w:rPr>
      </w:pPr>
    </w:p>
    <w:p w14:paraId="4B44DF9A" w14:textId="77777777" w:rsidR="00862AF6" w:rsidRDefault="00862AF6" w:rsidP="00A8073A">
      <w:pPr>
        <w:spacing w:line="360" w:lineRule="auto"/>
        <w:rPr>
          <w:rFonts w:ascii="Arial" w:hAnsi="Arial" w:cs="Arial"/>
        </w:rPr>
      </w:pPr>
    </w:p>
    <w:p w14:paraId="1E8C6729" w14:textId="77777777" w:rsidR="00862AF6" w:rsidRPr="00A8073A" w:rsidRDefault="00862AF6" w:rsidP="00A8073A">
      <w:pPr>
        <w:spacing w:line="360" w:lineRule="auto"/>
        <w:rPr>
          <w:rFonts w:ascii="Arial" w:hAnsi="Arial" w:cs="Arial"/>
        </w:rPr>
      </w:pPr>
    </w:p>
    <w:p w14:paraId="5A196F25" w14:textId="1CD770BD" w:rsidR="00B11243" w:rsidRPr="00A8073A" w:rsidRDefault="0016475A" w:rsidP="00A8073A">
      <w:pPr>
        <w:spacing w:line="360" w:lineRule="auto"/>
        <w:rPr>
          <w:rFonts w:ascii="Arial" w:hAnsi="Arial" w:cs="Arial"/>
          <w:b/>
          <w:bCs/>
        </w:rPr>
      </w:pPr>
      <w:r w:rsidRPr="00A8073A">
        <w:rPr>
          <w:rFonts w:ascii="Arial" w:hAnsi="Arial" w:cs="Arial"/>
          <w:b/>
          <w:bCs/>
        </w:rPr>
        <w:lastRenderedPageBreak/>
        <w:t xml:space="preserve">7. </w:t>
      </w:r>
      <w:r w:rsidR="00B11243" w:rsidRPr="00A8073A">
        <w:rPr>
          <w:rFonts w:ascii="Arial" w:hAnsi="Arial" w:cs="Arial"/>
          <w:b/>
          <w:bCs/>
        </w:rPr>
        <w:t xml:space="preserve">References </w:t>
      </w:r>
    </w:p>
    <w:p w14:paraId="1CC9CB51" w14:textId="77777777" w:rsidR="00B11243" w:rsidRPr="00A8073A" w:rsidRDefault="00B11243" w:rsidP="00A8073A">
      <w:pPr>
        <w:spacing w:line="360" w:lineRule="auto"/>
        <w:rPr>
          <w:rFonts w:ascii="Arial" w:hAnsi="Arial" w:cs="Arial"/>
        </w:rPr>
      </w:pPr>
      <w:r w:rsidRPr="00A8073A">
        <w:rPr>
          <w:rFonts w:ascii="Arial" w:hAnsi="Arial" w:cs="Arial"/>
        </w:rPr>
        <w:t xml:space="preserve">Belz, F. and Peattie, K., 2012. </w:t>
      </w:r>
      <w:r w:rsidRPr="00A8073A">
        <w:rPr>
          <w:rFonts w:ascii="Arial" w:hAnsi="Arial" w:cs="Arial"/>
          <w:i/>
          <w:iCs/>
        </w:rPr>
        <w:t>Sustainability marketing: A global perspective</w:t>
      </w:r>
      <w:r w:rsidRPr="00A8073A">
        <w:rPr>
          <w:rFonts w:ascii="Arial" w:hAnsi="Arial" w:cs="Arial"/>
        </w:rPr>
        <w:t>. 2nd ed. Chichester: Wiley.</w:t>
      </w:r>
    </w:p>
    <w:p w14:paraId="048992FC" w14:textId="77777777" w:rsidR="00B11243" w:rsidRPr="00A8073A" w:rsidRDefault="00B11243" w:rsidP="00A8073A">
      <w:pPr>
        <w:spacing w:line="360" w:lineRule="auto"/>
        <w:rPr>
          <w:rFonts w:ascii="Arial" w:hAnsi="Arial" w:cs="Arial"/>
        </w:rPr>
      </w:pPr>
      <w:r w:rsidRPr="00A8073A">
        <w:rPr>
          <w:rFonts w:ascii="Arial" w:hAnsi="Arial" w:cs="Arial"/>
        </w:rPr>
        <w:t xml:space="preserve">Brynjolfsson, E. and McAfee, A., 2014. </w:t>
      </w:r>
      <w:r w:rsidRPr="00A8073A">
        <w:rPr>
          <w:rFonts w:ascii="Arial" w:hAnsi="Arial" w:cs="Arial"/>
          <w:i/>
          <w:iCs/>
        </w:rPr>
        <w:t>The second machine age: Work, progress, and prosperity in a time of brilliant technologies</w:t>
      </w:r>
      <w:r w:rsidRPr="00A8073A">
        <w:rPr>
          <w:rFonts w:ascii="Arial" w:hAnsi="Arial" w:cs="Arial"/>
        </w:rPr>
        <w:t>. New York: W.W. Norton.</w:t>
      </w:r>
    </w:p>
    <w:p w14:paraId="2CD875A3" w14:textId="77777777" w:rsidR="00B11243" w:rsidRPr="00A8073A" w:rsidRDefault="00B11243" w:rsidP="00A8073A">
      <w:pPr>
        <w:spacing w:line="360" w:lineRule="auto"/>
        <w:rPr>
          <w:rFonts w:ascii="Arial" w:hAnsi="Arial" w:cs="Arial"/>
        </w:rPr>
      </w:pPr>
      <w:r w:rsidRPr="00A8073A">
        <w:rPr>
          <w:rFonts w:ascii="Arial" w:hAnsi="Arial" w:cs="Arial"/>
        </w:rPr>
        <w:t xml:space="preserve">Cennamo, C. and Santalo, J., 2019. Platform competition: Strategic trade-offs in platform markets. </w:t>
      </w:r>
      <w:r w:rsidRPr="00A8073A">
        <w:rPr>
          <w:rFonts w:ascii="Arial" w:hAnsi="Arial" w:cs="Arial"/>
          <w:i/>
          <w:iCs/>
        </w:rPr>
        <w:t>Strategic Management Journal</w:t>
      </w:r>
      <w:r w:rsidRPr="00A8073A">
        <w:rPr>
          <w:rFonts w:ascii="Arial" w:hAnsi="Arial" w:cs="Arial"/>
        </w:rPr>
        <w:t>, 40(6), pp.1011–1033.</w:t>
      </w:r>
    </w:p>
    <w:p w14:paraId="0725A883" w14:textId="77777777" w:rsidR="00B11243" w:rsidRPr="00A8073A" w:rsidRDefault="00B11243" w:rsidP="00A8073A">
      <w:pPr>
        <w:spacing w:line="360" w:lineRule="auto"/>
        <w:rPr>
          <w:rFonts w:ascii="Arial" w:hAnsi="Arial" w:cs="Arial"/>
        </w:rPr>
      </w:pPr>
      <w:r w:rsidRPr="00A8073A">
        <w:rPr>
          <w:rFonts w:ascii="Arial" w:hAnsi="Arial" w:cs="Arial"/>
        </w:rPr>
        <w:t xml:space="preserve">Deloitte, 2022. </w:t>
      </w:r>
      <w:r w:rsidRPr="00A8073A">
        <w:rPr>
          <w:rFonts w:ascii="Arial" w:hAnsi="Arial" w:cs="Arial"/>
          <w:i/>
          <w:iCs/>
        </w:rPr>
        <w:t>The future of food delivery platforms</w:t>
      </w:r>
      <w:r w:rsidRPr="00A8073A">
        <w:rPr>
          <w:rFonts w:ascii="Arial" w:hAnsi="Arial" w:cs="Arial"/>
        </w:rPr>
        <w:t>. London: Deloitte Insights.</w:t>
      </w:r>
    </w:p>
    <w:p w14:paraId="4ABE6934" w14:textId="77777777" w:rsidR="00B11243" w:rsidRPr="00A8073A" w:rsidRDefault="00B11243" w:rsidP="00A8073A">
      <w:pPr>
        <w:spacing w:line="360" w:lineRule="auto"/>
        <w:rPr>
          <w:rFonts w:ascii="Arial" w:hAnsi="Arial" w:cs="Arial"/>
        </w:rPr>
      </w:pPr>
      <w:r w:rsidRPr="00A8073A">
        <w:rPr>
          <w:rFonts w:ascii="Arial" w:hAnsi="Arial" w:cs="Arial"/>
        </w:rPr>
        <w:t xml:space="preserve">Euromonitor International, 2023. </w:t>
      </w:r>
      <w:r w:rsidRPr="00A8073A">
        <w:rPr>
          <w:rFonts w:ascii="Arial" w:hAnsi="Arial" w:cs="Arial"/>
          <w:i/>
          <w:iCs/>
        </w:rPr>
        <w:t>Online food delivery in the United Kingdom</w:t>
      </w:r>
      <w:r w:rsidRPr="00A8073A">
        <w:rPr>
          <w:rFonts w:ascii="Arial" w:hAnsi="Arial" w:cs="Arial"/>
        </w:rPr>
        <w:t>. London: Euromonitor.</w:t>
      </w:r>
    </w:p>
    <w:p w14:paraId="05D6D1E7" w14:textId="77777777" w:rsidR="00B11243" w:rsidRPr="00A8073A" w:rsidRDefault="00B11243" w:rsidP="00A8073A">
      <w:pPr>
        <w:spacing w:line="360" w:lineRule="auto"/>
        <w:rPr>
          <w:rFonts w:ascii="Arial" w:hAnsi="Arial" w:cs="Arial"/>
        </w:rPr>
      </w:pPr>
      <w:r w:rsidRPr="00A8073A">
        <w:rPr>
          <w:rFonts w:ascii="Arial" w:hAnsi="Arial" w:cs="Arial"/>
        </w:rPr>
        <w:t xml:space="preserve">Fainshmidt, S., Smith, A. and Judge, W., 2016. National competitiveness and Porter’s Diamond Model. </w:t>
      </w:r>
      <w:r w:rsidRPr="00A8073A">
        <w:rPr>
          <w:rFonts w:ascii="Arial" w:hAnsi="Arial" w:cs="Arial"/>
          <w:i/>
          <w:iCs/>
        </w:rPr>
        <w:t>Journal of Management Studies</w:t>
      </w:r>
      <w:r w:rsidRPr="00A8073A">
        <w:rPr>
          <w:rFonts w:ascii="Arial" w:hAnsi="Arial" w:cs="Arial"/>
        </w:rPr>
        <w:t>, 53(8), pp.1331–1354.</w:t>
      </w:r>
    </w:p>
    <w:p w14:paraId="1D3F2E83" w14:textId="77777777" w:rsidR="00B11243" w:rsidRPr="00A8073A" w:rsidRDefault="00B11243" w:rsidP="00A8073A">
      <w:pPr>
        <w:spacing w:line="360" w:lineRule="auto"/>
        <w:rPr>
          <w:rFonts w:ascii="Arial" w:hAnsi="Arial" w:cs="Arial"/>
        </w:rPr>
      </w:pPr>
      <w:r w:rsidRPr="00A8073A">
        <w:rPr>
          <w:rFonts w:ascii="Arial" w:hAnsi="Arial" w:cs="Arial"/>
        </w:rPr>
        <w:t xml:space="preserve">Ghemawat, P., 2001. Distance still matters: The hard reality of global expansion. </w:t>
      </w:r>
      <w:r w:rsidRPr="00A8073A">
        <w:rPr>
          <w:rFonts w:ascii="Arial" w:hAnsi="Arial" w:cs="Arial"/>
          <w:i/>
          <w:iCs/>
        </w:rPr>
        <w:t>Harvard Business Review</w:t>
      </w:r>
      <w:r w:rsidRPr="00A8073A">
        <w:rPr>
          <w:rFonts w:ascii="Arial" w:hAnsi="Arial" w:cs="Arial"/>
        </w:rPr>
        <w:t>, 79(8), pp.137–147.</w:t>
      </w:r>
    </w:p>
    <w:p w14:paraId="1BE815C8" w14:textId="77777777" w:rsidR="00B11243" w:rsidRPr="00A8073A" w:rsidRDefault="00B11243" w:rsidP="00A8073A">
      <w:pPr>
        <w:spacing w:line="360" w:lineRule="auto"/>
        <w:rPr>
          <w:rFonts w:ascii="Arial" w:hAnsi="Arial" w:cs="Arial"/>
        </w:rPr>
      </w:pPr>
      <w:r w:rsidRPr="00A8073A">
        <w:rPr>
          <w:rFonts w:ascii="Arial" w:hAnsi="Arial" w:cs="Arial"/>
        </w:rPr>
        <w:t xml:space="preserve">Gibbs, G., 1988. </w:t>
      </w:r>
      <w:r w:rsidRPr="00A8073A">
        <w:rPr>
          <w:rFonts w:ascii="Arial" w:hAnsi="Arial" w:cs="Arial"/>
          <w:i/>
          <w:iCs/>
        </w:rPr>
        <w:t>Learning by doing: A guide to teaching and learning methods</w:t>
      </w:r>
      <w:r w:rsidRPr="00A8073A">
        <w:rPr>
          <w:rFonts w:ascii="Arial" w:hAnsi="Arial" w:cs="Arial"/>
        </w:rPr>
        <w:t>. Oxford: Oxford Polytechnic.</w:t>
      </w:r>
    </w:p>
    <w:p w14:paraId="31986A5B" w14:textId="77777777" w:rsidR="00B11243" w:rsidRPr="00A8073A" w:rsidRDefault="00B11243" w:rsidP="00A8073A">
      <w:pPr>
        <w:spacing w:line="360" w:lineRule="auto"/>
        <w:rPr>
          <w:rFonts w:ascii="Arial" w:hAnsi="Arial" w:cs="Arial"/>
        </w:rPr>
      </w:pPr>
      <w:r w:rsidRPr="00A8073A">
        <w:rPr>
          <w:rFonts w:ascii="Arial" w:hAnsi="Arial" w:cs="Arial"/>
        </w:rPr>
        <w:t xml:space="preserve">Hitt, M., Ireland, R. and Hoskisson, R., 2020. </w:t>
      </w:r>
      <w:r w:rsidRPr="00A8073A">
        <w:rPr>
          <w:rFonts w:ascii="Arial" w:hAnsi="Arial" w:cs="Arial"/>
          <w:i/>
          <w:iCs/>
        </w:rPr>
        <w:t>Strategic management: Competitiveness and globalization</w:t>
      </w:r>
      <w:r w:rsidRPr="00A8073A">
        <w:rPr>
          <w:rFonts w:ascii="Arial" w:hAnsi="Arial" w:cs="Arial"/>
        </w:rPr>
        <w:t>. 13th ed. Boston: Cengage Learning.</w:t>
      </w:r>
    </w:p>
    <w:p w14:paraId="3F34F096" w14:textId="77777777" w:rsidR="00B11243" w:rsidRPr="00A8073A" w:rsidRDefault="00B11243" w:rsidP="00A8073A">
      <w:pPr>
        <w:spacing w:line="360" w:lineRule="auto"/>
        <w:rPr>
          <w:rFonts w:ascii="Arial" w:hAnsi="Arial" w:cs="Arial"/>
        </w:rPr>
      </w:pPr>
      <w:r w:rsidRPr="00A8073A">
        <w:rPr>
          <w:rFonts w:ascii="Arial" w:hAnsi="Arial" w:cs="Arial"/>
        </w:rPr>
        <w:t xml:space="preserve">Johnson, G., Scholes, K. and Whittington, R., 2017. </w:t>
      </w:r>
      <w:r w:rsidRPr="00A8073A">
        <w:rPr>
          <w:rFonts w:ascii="Arial" w:hAnsi="Arial" w:cs="Arial"/>
          <w:i/>
          <w:iCs/>
        </w:rPr>
        <w:t>Exploring strategy</w:t>
      </w:r>
      <w:r w:rsidRPr="00A8073A">
        <w:rPr>
          <w:rFonts w:ascii="Arial" w:hAnsi="Arial" w:cs="Arial"/>
        </w:rPr>
        <w:t>. 11th ed. Harlow: Pearson Education.</w:t>
      </w:r>
    </w:p>
    <w:p w14:paraId="6CFE87ED" w14:textId="77777777" w:rsidR="00B11243" w:rsidRPr="00A8073A" w:rsidRDefault="00B11243" w:rsidP="00A8073A">
      <w:pPr>
        <w:spacing w:line="360" w:lineRule="auto"/>
        <w:rPr>
          <w:rFonts w:ascii="Arial" w:hAnsi="Arial" w:cs="Arial"/>
        </w:rPr>
      </w:pPr>
      <w:r w:rsidRPr="00A8073A">
        <w:rPr>
          <w:rFonts w:ascii="Arial" w:hAnsi="Arial" w:cs="Arial"/>
        </w:rPr>
        <w:t xml:space="preserve">Kenney, M. and Zysman, J., 2016. The rise of the platform economy. </w:t>
      </w:r>
      <w:r w:rsidRPr="00A8073A">
        <w:rPr>
          <w:rFonts w:ascii="Arial" w:hAnsi="Arial" w:cs="Arial"/>
          <w:i/>
          <w:iCs/>
        </w:rPr>
        <w:t>Issues in Science and Technology</w:t>
      </w:r>
      <w:r w:rsidRPr="00A8073A">
        <w:rPr>
          <w:rFonts w:ascii="Arial" w:hAnsi="Arial" w:cs="Arial"/>
        </w:rPr>
        <w:t>, 32(3), pp.61–69.</w:t>
      </w:r>
    </w:p>
    <w:p w14:paraId="7BB17C57" w14:textId="77777777" w:rsidR="00B11243" w:rsidRPr="00A8073A" w:rsidRDefault="00B11243" w:rsidP="00A8073A">
      <w:pPr>
        <w:spacing w:line="360" w:lineRule="auto"/>
        <w:rPr>
          <w:rFonts w:ascii="Arial" w:hAnsi="Arial" w:cs="Arial"/>
        </w:rPr>
      </w:pPr>
      <w:r w:rsidRPr="00A8073A">
        <w:rPr>
          <w:rFonts w:ascii="Arial" w:hAnsi="Arial" w:cs="Arial"/>
        </w:rPr>
        <w:t xml:space="preserve">KPMG, 2022. </w:t>
      </w:r>
      <w:r w:rsidRPr="00A8073A">
        <w:rPr>
          <w:rFonts w:ascii="Arial" w:hAnsi="Arial" w:cs="Arial"/>
          <w:i/>
          <w:iCs/>
        </w:rPr>
        <w:t>Global online food delivery market analysis</w:t>
      </w:r>
      <w:r w:rsidRPr="00A8073A">
        <w:rPr>
          <w:rFonts w:ascii="Arial" w:hAnsi="Arial" w:cs="Arial"/>
        </w:rPr>
        <w:t>. London: KPMG International.</w:t>
      </w:r>
    </w:p>
    <w:p w14:paraId="62FC0F83" w14:textId="77777777" w:rsidR="00B11243" w:rsidRPr="00A8073A" w:rsidRDefault="00B11243" w:rsidP="00A8073A">
      <w:pPr>
        <w:spacing w:line="360" w:lineRule="auto"/>
        <w:rPr>
          <w:rFonts w:ascii="Arial" w:hAnsi="Arial" w:cs="Arial"/>
        </w:rPr>
      </w:pPr>
      <w:r w:rsidRPr="00A8073A">
        <w:rPr>
          <w:rFonts w:ascii="Arial" w:hAnsi="Arial" w:cs="Arial"/>
        </w:rPr>
        <w:t xml:space="preserve">Laudon, K. and Traver, C., 2021. </w:t>
      </w:r>
      <w:r w:rsidRPr="00A8073A">
        <w:rPr>
          <w:rFonts w:ascii="Arial" w:hAnsi="Arial" w:cs="Arial"/>
          <w:i/>
          <w:iCs/>
        </w:rPr>
        <w:t>E-commerce: Business, technology, society</w:t>
      </w:r>
      <w:r w:rsidRPr="00A8073A">
        <w:rPr>
          <w:rFonts w:ascii="Arial" w:hAnsi="Arial" w:cs="Arial"/>
        </w:rPr>
        <w:t>. 16th ed. Harlow: Pearson.</w:t>
      </w:r>
    </w:p>
    <w:p w14:paraId="7AEC02CE" w14:textId="77777777" w:rsidR="00B11243" w:rsidRPr="00A8073A" w:rsidRDefault="00B11243" w:rsidP="00A8073A">
      <w:pPr>
        <w:spacing w:line="360" w:lineRule="auto"/>
        <w:rPr>
          <w:rFonts w:ascii="Arial" w:hAnsi="Arial" w:cs="Arial"/>
        </w:rPr>
      </w:pPr>
      <w:r w:rsidRPr="00A8073A">
        <w:rPr>
          <w:rFonts w:ascii="Arial" w:hAnsi="Arial" w:cs="Arial"/>
        </w:rPr>
        <w:t xml:space="preserve">McKinsey &amp; Company, 2021. </w:t>
      </w:r>
      <w:r w:rsidRPr="00A8073A">
        <w:rPr>
          <w:rFonts w:ascii="Arial" w:hAnsi="Arial" w:cs="Arial"/>
          <w:i/>
          <w:iCs/>
        </w:rPr>
        <w:t>The rapid growth of online food delivery</w:t>
      </w:r>
      <w:r w:rsidRPr="00A8073A">
        <w:rPr>
          <w:rFonts w:ascii="Arial" w:hAnsi="Arial" w:cs="Arial"/>
        </w:rPr>
        <w:t>. New York: McKinsey Global Institute.</w:t>
      </w:r>
    </w:p>
    <w:p w14:paraId="4B34A075" w14:textId="77777777" w:rsidR="00B11243" w:rsidRPr="00A8073A" w:rsidRDefault="00B11243" w:rsidP="00A8073A">
      <w:pPr>
        <w:spacing w:line="360" w:lineRule="auto"/>
        <w:rPr>
          <w:rFonts w:ascii="Arial" w:hAnsi="Arial" w:cs="Arial"/>
        </w:rPr>
      </w:pPr>
      <w:r w:rsidRPr="00A8073A">
        <w:rPr>
          <w:rFonts w:ascii="Arial" w:hAnsi="Arial" w:cs="Arial"/>
        </w:rPr>
        <w:lastRenderedPageBreak/>
        <w:t xml:space="preserve">Parker, G., Van Alstyne, M. and Choudary, S., 2016. </w:t>
      </w:r>
      <w:r w:rsidRPr="00A8073A">
        <w:rPr>
          <w:rFonts w:ascii="Arial" w:hAnsi="Arial" w:cs="Arial"/>
          <w:i/>
          <w:iCs/>
        </w:rPr>
        <w:t>Platform revolution: How networked markets are transforming the economy</w:t>
      </w:r>
      <w:r w:rsidRPr="00A8073A">
        <w:rPr>
          <w:rFonts w:ascii="Arial" w:hAnsi="Arial" w:cs="Arial"/>
        </w:rPr>
        <w:t>. New York: W.W. Norton.</w:t>
      </w:r>
    </w:p>
    <w:p w14:paraId="3CFC79A7" w14:textId="77777777" w:rsidR="00B11243" w:rsidRPr="00A8073A" w:rsidRDefault="00B11243" w:rsidP="00A8073A">
      <w:pPr>
        <w:spacing w:line="360" w:lineRule="auto"/>
        <w:rPr>
          <w:rFonts w:ascii="Arial" w:hAnsi="Arial" w:cs="Arial"/>
        </w:rPr>
      </w:pPr>
      <w:r w:rsidRPr="00A8073A">
        <w:rPr>
          <w:rFonts w:ascii="Arial" w:hAnsi="Arial" w:cs="Arial"/>
        </w:rPr>
        <w:t xml:space="preserve">Porter, M., 1990. </w:t>
      </w:r>
      <w:r w:rsidRPr="00A8073A">
        <w:rPr>
          <w:rFonts w:ascii="Arial" w:hAnsi="Arial" w:cs="Arial"/>
          <w:i/>
          <w:iCs/>
        </w:rPr>
        <w:t>The competitive advantage of nations</w:t>
      </w:r>
      <w:r w:rsidRPr="00A8073A">
        <w:rPr>
          <w:rFonts w:ascii="Arial" w:hAnsi="Arial" w:cs="Arial"/>
        </w:rPr>
        <w:t>. New York: Free Press.</w:t>
      </w:r>
    </w:p>
    <w:p w14:paraId="3CD3CAA5" w14:textId="77777777" w:rsidR="00B11243" w:rsidRPr="00A8073A" w:rsidRDefault="00B11243" w:rsidP="00A8073A">
      <w:pPr>
        <w:spacing w:line="360" w:lineRule="auto"/>
        <w:rPr>
          <w:rFonts w:ascii="Arial" w:hAnsi="Arial" w:cs="Arial"/>
        </w:rPr>
      </w:pPr>
      <w:r w:rsidRPr="00A8073A">
        <w:rPr>
          <w:rFonts w:ascii="Arial" w:hAnsi="Arial" w:cs="Arial"/>
        </w:rPr>
        <w:t xml:space="preserve">Porter, M., 2008. The five competitive forces that shape strategy. </w:t>
      </w:r>
      <w:r w:rsidRPr="00A8073A">
        <w:rPr>
          <w:rFonts w:ascii="Arial" w:hAnsi="Arial" w:cs="Arial"/>
          <w:i/>
          <w:iCs/>
        </w:rPr>
        <w:t>Harvard Business Review</w:t>
      </w:r>
      <w:r w:rsidRPr="00A8073A">
        <w:rPr>
          <w:rFonts w:ascii="Arial" w:hAnsi="Arial" w:cs="Arial"/>
        </w:rPr>
        <w:t>, 86(1), pp.78–93.</w:t>
      </w:r>
    </w:p>
    <w:p w14:paraId="2411E0A7" w14:textId="77777777" w:rsidR="00B11243" w:rsidRPr="00A8073A" w:rsidRDefault="00B11243" w:rsidP="00A8073A">
      <w:pPr>
        <w:spacing w:line="360" w:lineRule="auto"/>
        <w:rPr>
          <w:rFonts w:ascii="Arial" w:hAnsi="Arial" w:cs="Arial"/>
        </w:rPr>
      </w:pPr>
      <w:r w:rsidRPr="00A8073A">
        <w:rPr>
          <w:rFonts w:ascii="Arial" w:hAnsi="Arial" w:cs="Arial"/>
        </w:rPr>
        <w:t xml:space="preserve">Rogers, E., 2003. </w:t>
      </w:r>
      <w:r w:rsidRPr="00A8073A">
        <w:rPr>
          <w:rFonts w:ascii="Arial" w:hAnsi="Arial" w:cs="Arial"/>
          <w:i/>
          <w:iCs/>
        </w:rPr>
        <w:t>Diffusion of innovations</w:t>
      </w:r>
      <w:r w:rsidRPr="00A8073A">
        <w:rPr>
          <w:rFonts w:ascii="Arial" w:hAnsi="Arial" w:cs="Arial"/>
        </w:rPr>
        <w:t>. 5th ed. New York: Free Press.</w:t>
      </w:r>
    </w:p>
    <w:p w14:paraId="5CE42FCC" w14:textId="77777777" w:rsidR="00B11243" w:rsidRPr="00A8073A" w:rsidRDefault="00B11243" w:rsidP="00A8073A">
      <w:pPr>
        <w:spacing w:line="360" w:lineRule="auto"/>
        <w:rPr>
          <w:rFonts w:ascii="Arial" w:hAnsi="Arial" w:cs="Arial"/>
        </w:rPr>
      </w:pPr>
      <w:r w:rsidRPr="00A8073A">
        <w:rPr>
          <w:rFonts w:ascii="Arial" w:hAnsi="Arial" w:cs="Arial"/>
        </w:rPr>
        <w:t xml:space="preserve">Statista, 2023. </w:t>
      </w:r>
      <w:r w:rsidRPr="00A8073A">
        <w:rPr>
          <w:rFonts w:ascii="Arial" w:hAnsi="Arial" w:cs="Arial"/>
          <w:i/>
          <w:iCs/>
        </w:rPr>
        <w:t>Online food delivery market in the United Kingdom</w:t>
      </w:r>
      <w:r w:rsidRPr="00A8073A">
        <w:rPr>
          <w:rFonts w:ascii="Arial" w:hAnsi="Arial" w:cs="Arial"/>
        </w:rPr>
        <w:t>. Hamburg: Statista Research Department.</w:t>
      </w:r>
    </w:p>
    <w:p w14:paraId="390A89BD" w14:textId="77777777" w:rsidR="00B11243" w:rsidRPr="00A8073A" w:rsidRDefault="00B11243" w:rsidP="00A8073A">
      <w:pPr>
        <w:spacing w:line="360" w:lineRule="auto"/>
        <w:rPr>
          <w:rFonts w:ascii="Arial" w:hAnsi="Arial" w:cs="Arial"/>
        </w:rPr>
      </w:pPr>
      <w:r w:rsidRPr="00A8073A">
        <w:rPr>
          <w:rFonts w:ascii="Arial" w:hAnsi="Arial" w:cs="Arial"/>
        </w:rPr>
        <w:t xml:space="preserve">Stone, M., 2020. The digital transformation of the food service industry. </w:t>
      </w:r>
      <w:r w:rsidRPr="00A8073A">
        <w:rPr>
          <w:rFonts w:ascii="Arial" w:hAnsi="Arial" w:cs="Arial"/>
          <w:i/>
          <w:iCs/>
        </w:rPr>
        <w:t>Journal of Business Research</w:t>
      </w:r>
      <w:r w:rsidRPr="00A8073A">
        <w:rPr>
          <w:rFonts w:ascii="Arial" w:hAnsi="Arial" w:cs="Arial"/>
        </w:rPr>
        <w:t>, 116, pp.300–310.</w:t>
      </w:r>
    </w:p>
    <w:p w14:paraId="6452EF53" w14:textId="77777777" w:rsidR="00B11243" w:rsidRPr="00A8073A" w:rsidRDefault="00B11243" w:rsidP="00A8073A">
      <w:pPr>
        <w:spacing w:line="360" w:lineRule="auto"/>
        <w:rPr>
          <w:rFonts w:ascii="Arial" w:hAnsi="Arial" w:cs="Arial"/>
        </w:rPr>
      </w:pPr>
      <w:r w:rsidRPr="00A8073A">
        <w:rPr>
          <w:rFonts w:ascii="Arial" w:hAnsi="Arial" w:cs="Arial"/>
        </w:rPr>
        <w:t xml:space="preserve">Sutherland, W. and Jarrahi, M., 2018. The gig economy and platform capitalism. </w:t>
      </w:r>
      <w:r w:rsidRPr="00A8073A">
        <w:rPr>
          <w:rFonts w:ascii="Arial" w:hAnsi="Arial" w:cs="Arial"/>
          <w:i/>
          <w:iCs/>
        </w:rPr>
        <w:t>Information, Communication &amp; Society</w:t>
      </w:r>
      <w:r w:rsidRPr="00A8073A">
        <w:rPr>
          <w:rFonts w:ascii="Arial" w:hAnsi="Arial" w:cs="Arial"/>
        </w:rPr>
        <w:t>, 21(8), pp.1137–1152.</w:t>
      </w:r>
    </w:p>
    <w:p w14:paraId="5CB430EC" w14:textId="77777777" w:rsidR="00B11243" w:rsidRPr="00A8073A" w:rsidRDefault="00B11243" w:rsidP="00A8073A">
      <w:pPr>
        <w:spacing w:line="360" w:lineRule="auto"/>
        <w:rPr>
          <w:rFonts w:ascii="Arial" w:hAnsi="Arial" w:cs="Arial"/>
        </w:rPr>
      </w:pPr>
      <w:r w:rsidRPr="00A8073A">
        <w:rPr>
          <w:rFonts w:ascii="Arial" w:hAnsi="Arial" w:cs="Arial"/>
        </w:rPr>
        <w:t xml:space="preserve">UNCTAD, 2021. </w:t>
      </w:r>
      <w:r w:rsidRPr="00A8073A">
        <w:rPr>
          <w:rFonts w:ascii="Arial" w:hAnsi="Arial" w:cs="Arial"/>
          <w:i/>
          <w:iCs/>
        </w:rPr>
        <w:t>Digital economy report 2021</w:t>
      </w:r>
      <w:r w:rsidRPr="00A8073A">
        <w:rPr>
          <w:rFonts w:ascii="Arial" w:hAnsi="Arial" w:cs="Arial"/>
        </w:rPr>
        <w:t>. Geneva: United Nations Conference on Trade and Development.</w:t>
      </w:r>
    </w:p>
    <w:p w14:paraId="07C5AB8C" w14:textId="77777777" w:rsidR="00B11243" w:rsidRPr="00A8073A" w:rsidRDefault="00B11243" w:rsidP="00A8073A">
      <w:pPr>
        <w:spacing w:line="360" w:lineRule="auto"/>
        <w:rPr>
          <w:rFonts w:ascii="Arial" w:hAnsi="Arial" w:cs="Arial"/>
        </w:rPr>
      </w:pPr>
      <w:r w:rsidRPr="00A8073A">
        <w:rPr>
          <w:rFonts w:ascii="Arial" w:hAnsi="Arial" w:cs="Arial"/>
        </w:rPr>
        <w:t xml:space="preserve">Varian, H., 2019. Artificial intelligence, economics and industrial organization. </w:t>
      </w:r>
      <w:r w:rsidRPr="00A8073A">
        <w:rPr>
          <w:rFonts w:ascii="Arial" w:hAnsi="Arial" w:cs="Arial"/>
          <w:i/>
          <w:iCs/>
        </w:rPr>
        <w:t>Innovation Policy and the Economy</w:t>
      </w:r>
      <w:r w:rsidRPr="00A8073A">
        <w:rPr>
          <w:rFonts w:ascii="Arial" w:hAnsi="Arial" w:cs="Arial"/>
        </w:rPr>
        <w:t>, 19(1), pp.1–28.</w:t>
      </w:r>
    </w:p>
    <w:p w14:paraId="4552DD38" w14:textId="77777777" w:rsidR="00B11243" w:rsidRPr="00A8073A" w:rsidRDefault="00B11243" w:rsidP="00A8073A">
      <w:pPr>
        <w:spacing w:line="360" w:lineRule="auto"/>
        <w:rPr>
          <w:rFonts w:ascii="Arial" w:hAnsi="Arial" w:cs="Arial"/>
        </w:rPr>
      </w:pPr>
      <w:r w:rsidRPr="00A8073A">
        <w:rPr>
          <w:rFonts w:ascii="Arial" w:hAnsi="Arial" w:cs="Arial"/>
        </w:rPr>
        <w:t xml:space="preserve">World Bank, 2022. </w:t>
      </w:r>
      <w:r w:rsidRPr="00A8073A">
        <w:rPr>
          <w:rFonts w:ascii="Arial" w:hAnsi="Arial" w:cs="Arial"/>
          <w:i/>
          <w:iCs/>
        </w:rPr>
        <w:t>Digital development overview</w:t>
      </w:r>
      <w:r w:rsidRPr="00A8073A">
        <w:rPr>
          <w:rFonts w:ascii="Arial" w:hAnsi="Arial" w:cs="Arial"/>
        </w:rPr>
        <w:t>. Washington DC: World Bank.</w:t>
      </w:r>
    </w:p>
    <w:p w14:paraId="7E8B1534" w14:textId="77777777" w:rsidR="000E4FEE" w:rsidRPr="00A8073A" w:rsidRDefault="000E4FEE" w:rsidP="00A8073A">
      <w:pPr>
        <w:spacing w:line="360" w:lineRule="auto"/>
        <w:rPr>
          <w:rFonts w:ascii="Arial" w:hAnsi="Arial" w:cs="Arial"/>
        </w:rPr>
      </w:pPr>
    </w:p>
    <w:p w14:paraId="146EEFC7" w14:textId="77777777" w:rsidR="007E4386" w:rsidRPr="00A8073A" w:rsidRDefault="007E4386" w:rsidP="00A8073A">
      <w:pPr>
        <w:spacing w:line="360" w:lineRule="auto"/>
        <w:rPr>
          <w:rFonts w:ascii="Arial" w:hAnsi="Arial" w:cs="Arial"/>
        </w:rPr>
      </w:pPr>
    </w:p>
    <w:sectPr w:rsidR="007E4386" w:rsidRPr="00A807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F64D8E"/>
    <w:multiLevelType w:val="multilevel"/>
    <w:tmpl w:val="EAE4CE2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2C1BEE"/>
    <w:multiLevelType w:val="multilevel"/>
    <w:tmpl w:val="660AF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57182994">
    <w:abstractNumId w:val="1"/>
  </w:num>
  <w:num w:numId="2" w16cid:durableId="8450974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FEE"/>
    <w:rsid w:val="000367E4"/>
    <w:rsid w:val="00071AB6"/>
    <w:rsid w:val="00087BAD"/>
    <w:rsid w:val="000D1D2F"/>
    <w:rsid w:val="000E4FEE"/>
    <w:rsid w:val="0016475A"/>
    <w:rsid w:val="001C1894"/>
    <w:rsid w:val="00207756"/>
    <w:rsid w:val="00232CBB"/>
    <w:rsid w:val="00237996"/>
    <w:rsid w:val="002F3660"/>
    <w:rsid w:val="002F4AE1"/>
    <w:rsid w:val="00316BF8"/>
    <w:rsid w:val="00323DA3"/>
    <w:rsid w:val="00392B86"/>
    <w:rsid w:val="003B176C"/>
    <w:rsid w:val="003B2F9B"/>
    <w:rsid w:val="00410BC1"/>
    <w:rsid w:val="00445298"/>
    <w:rsid w:val="0045069D"/>
    <w:rsid w:val="00451D76"/>
    <w:rsid w:val="00455F69"/>
    <w:rsid w:val="0049413C"/>
    <w:rsid w:val="004943D0"/>
    <w:rsid w:val="004D2952"/>
    <w:rsid w:val="00510EC7"/>
    <w:rsid w:val="00546278"/>
    <w:rsid w:val="0055343D"/>
    <w:rsid w:val="0058358E"/>
    <w:rsid w:val="006619D3"/>
    <w:rsid w:val="00694DFC"/>
    <w:rsid w:val="006A429F"/>
    <w:rsid w:val="006E488E"/>
    <w:rsid w:val="00705F85"/>
    <w:rsid w:val="00722D8E"/>
    <w:rsid w:val="00730C6F"/>
    <w:rsid w:val="00733759"/>
    <w:rsid w:val="00761D50"/>
    <w:rsid w:val="00762696"/>
    <w:rsid w:val="007A3FB1"/>
    <w:rsid w:val="007D13D0"/>
    <w:rsid w:val="007E4386"/>
    <w:rsid w:val="007E554D"/>
    <w:rsid w:val="00813786"/>
    <w:rsid w:val="00862AF6"/>
    <w:rsid w:val="00863B4A"/>
    <w:rsid w:val="00894D7D"/>
    <w:rsid w:val="008A2662"/>
    <w:rsid w:val="00977448"/>
    <w:rsid w:val="009E4F79"/>
    <w:rsid w:val="00A24C3F"/>
    <w:rsid w:val="00A8073A"/>
    <w:rsid w:val="00A97D14"/>
    <w:rsid w:val="00AD0EC4"/>
    <w:rsid w:val="00AD11E2"/>
    <w:rsid w:val="00B11243"/>
    <w:rsid w:val="00BC7436"/>
    <w:rsid w:val="00BE52D3"/>
    <w:rsid w:val="00C117C0"/>
    <w:rsid w:val="00C866D3"/>
    <w:rsid w:val="00CB7E23"/>
    <w:rsid w:val="00DB1AD8"/>
    <w:rsid w:val="00DD261E"/>
    <w:rsid w:val="00E34D34"/>
    <w:rsid w:val="00E57BA8"/>
    <w:rsid w:val="00E7127D"/>
    <w:rsid w:val="00E85A9D"/>
    <w:rsid w:val="00E94BC0"/>
    <w:rsid w:val="00ED2263"/>
    <w:rsid w:val="00F221E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A145B"/>
  <w15:chartTrackingRefBased/>
  <w15:docId w15:val="{49D7BCAD-F398-4FB4-9096-132A4A6F0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4F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E4F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E4FE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E4FE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E4FE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E4F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4F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4F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4F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4FE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E4FE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E4FE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E4FE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E4FE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E4F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4F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4F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4FEE"/>
    <w:rPr>
      <w:rFonts w:eastAsiaTheme="majorEastAsia" w:cstheme="majorBidi"/>
      <w:color w:val="272727" w:themeColor="text1" w:themeTint="D8"/>
    </w:rPr>
  </w:style>
  <w:style w:type="paragraph" w:styleId="Title">
    <w:name w:val="Title"/>
    <w:basedOn w:val="Normal"/>
    <w:next w:val="Normal"/>
    <w:link w:val="TitleChar"/>
    <w:uiPriority w:val="10"/>
    <w:qFormat/>
    <w:rsid w:val="000E4F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4F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4F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4F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4FEE"/>
    <w:pPr>
      <w:spacing w:before="160"/>
      <w:jc w:val="center"/>
    </w:pPr>
    <w:rPr>
      <w:i/>
      <w:iCs/>
      <w:color w:val="404040" w:themeColor="text1" w:themeTint="BF"/>
    </w:rPr>
  </w:style>
  <w:style w:type="character" w:customStyle="1" w:styleId="QuoteChar">
    <w:name w:val="Quote Char"/>
    <w:basedOn w:val="DefaultParagraphFont"/>
    <w:link w:val="Quote"/>
    <w:uiPriority w:val="29"/>
    <w:rsid w:val="000E4FEE"/>
    <w:rPr>
      <w:i/>
      <w:iCs/>
      <w:color w:val="404040" w:themeColor="text1" w:themeTint="BF"/>
    </w:rPr>
  </w:style>
  <w:style w:type="paragraph" w:styleId="ListParagraph">
    <w:name w:val="List Paragraph"/>
    <w:basedOn w:val="Normal"/>
    <w:uiPriority w:val="34"/>
    <w:qFormat/>
    <w:rsid w:val="000E4FEE"/>
    <w:pPr>
      <w:ind w:left="720"/>
      <w:contextualSpacing/>
    </w:pPr>
  </w:style>
  <w:style w:type="character" w:styleId="IntenseEmphasis">
    <w:name w:val="Intense Emphasis"/>
    <w:basedOn w:val="DefaultParagraphFont"/>
    <w:uiPriority w:val="21"/>
    <w:qFormat/>
    <w:rsid w:val="000E4FEE"/>
    <w:rPr>
      <w:i/>
      <w:iCs/>
      <w:color w:val="2F5496" w:themeColor="accent1" w:themeShade="BF"/>
    </w:rPr>
  </w:style>
  <w:style w:type="paragraph" w:styleId="IntenseQuote">
    <w:name w:val="Intense Quote"/>
    <w:basedOn w:val="Normal"/>
    <w:next w:val="Normal"/>
    <w:link w:val="IntenseQuoteChar"/>
    <w:uiPriority w:val="30"/>
    <w:qFormat/>
    <w:rsid w:val="000E4F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E4FEE"/>
    <w:rPr>
      <w:i/>
      <w:iCs/>
      <w:color w:val="2F5496" w:themeColor="accent1" w:themeShade="BF"/>
    </w:rPr>
  </w:style>
  <w:style w:type="character" w:styleId="IntenseReference">
    <w:name w:val="Intense Reference"/>
    <w:basedOn w:val="DefaultParagraphFont"/>
    <w:uiPriority w:val="32"/>
    <w:qFormat/>
    <w:rsid w:val="000E4FE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20</Pages>
  <Words>5561</Words>
  <Characters>31701</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purvi shah</dc:creator>
  <cp:keywords/>
  <dc:description/>
  <cp:lastModifiedBy>Abhi Shah</cp:lastModifiedBy>
  <cp:revision>47</cp:revision>
  <dcterms:created xsi:type="dcterms:W3CDTF">2026-03-16T13:59:00Z</dcterms:created>
  <dcterms:modified xsi:type="dcterms:W3CDTF">2026-03-19T11:27:00Z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2e65c4a5-1fc4-4899-a1c6-be9c0bef5f93</vt:lpwstr>
  </property>
</Properties>
</file>