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78941132"/>
        <w:docPartObj>
          <w:docPartGallery w:val="Cover Pages"/>
          <w:docPartUnique/>
        </w:docPartObj>
      </w:sdtPr>
      <w:sdtContent>
        <w:p w14:paraId="27D96681" w14:textId="4FCA00ED" w:rsidR="00103E02" w:rsidRDefault="00103E02">
          <w:r>
            <w:rPr>
              <w:noProof/>
            </w:rPr>
            <mc:AlternateContent>
              <mc:Choice Requires="wpg">
                <w:drawing>
                  <wp:anchor distT="0" distB="0" distL="114300" distR="114300" simplePos="0" relativeHeight="251662336" behindDoc="0" locked="0" layoutInCell="1" allowOverlap="1" wp14:anchorId="6BEA9846" wp14:editId="173E658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5015" cy="1289685"/>
                    <wp:effectExtent l="0" t="0" r="0" b="0"/>
                    <wp:wrapNone/>
                    <wp:docPr id="338672406"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05015" cy="1289685"/>
                              <a:chOff x="0" y="-1"/>
                              <a:chExt cx="7315200" cy="1216153"/>
                            </a:xfrm>
                          </wpg:grpSpPr>
                          <wps:wsp>
                            <wps:cNvPr id="718090059"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9255560"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B67BC73" id="Group 4" o:spid="_x0000_s1026" style="position:absolute;margin-left:0;margin-top:0;width:559.45pt;height:101.55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B985FBF" wp14:editId="774FF17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4540" cy="983615"/>
                    <wp:effectExtent l="0" t="0" r="0" b="0"/>
                    <wp:wrapSquare wrapText="bothSides"/>
                    <wp:docPr id="109112600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9836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D59FBCD" w14:textId="7A99F134" w:rsidR="00103E02" w:rsidRPr="00103E02" w:rsidRDefault="00103E02" w:rsidP="00103E02">
                                    <w:pPr>
                                      <w:pStyle w:val="NoSpacing"/>
                                      <w:jc w:val="right"/>
                                      <w:rPr>
                                        <w:color w:val="595959" w:themeColor="text1" w:themeTint="A6"/>
                                        <w:sz w:val="28"/>
                                        <w:szCs w:val="28"/>
                                      </w:rPr>
                                    </w:pPr>
                                    <w:r w:rsidRPr="00103E02">
                                      <w:rPr>
                                        <w:color w:val="595959" w:themeColor="text1" w:themeTint="A6"/>
                                        <w:sz w:val="28"/>
                                        <w:szCs w:val="28"/>
                                      </w:rPr>
                                      <w:t>Max Greenland (2205366)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B985FBF" id="_x0000_t202" coordsize="21600,21600" o:spt="202" path="m,l,21600r21600,l21600,xe">
                    <v:stroke joinstyle="miter"/>
                    <v:path gradientshapeok="t" o:connecttype="rect"/>
                  </v:shapetype>
                  <v:shape id="Text Box 3" o:spid="_x0000_s1026" type="#_x0000_t202" style="position:absolute;margin-left:0;margin-top:0;width:560.2pt;height:77.45pt;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D59FBCD" w14:textId="7A99F134" w:rsidR="00103E02" w:rsidRPr="00103E02" w:rsidRDefault="00103E02" w:rsidP="00103E02">
                              <w:pPr>
                                <w:pStyle w:val="NoSpacing"/>
                                <w:jc w:val="right"/>
                                <w:rPr>
                                  <w:color w:val="595959" w:themeColor="text1" w:themeTint="A6"/>
                                  <w:sz w:val="28"/>
                                  <w:szCs w:val="28"/>
                                </w:rPr>
                              </w:pPr>
                              <w:r w:rsidRPr="00103E02">
                                <w:rPr>
                                  <w:color w:val="595959" w:themeColor="text1" w:themeTint="A6"/>
                                  <w:sz w:val="28"/>
                                  <w:szCs w:val="28"/>
                                </w:rPr>
                                <w:t>Max Greenland (2205366)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324E0A4" wp14:editId="034558A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4540" cy="681990"/>
                    <wp:effectExtent l="0" t="0" r="0" b="0"/>
                    <wp:wrapSquare wrapText="bothSides"/>
                    <wp:docPr id="15480685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681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575917" w14:textId="04484C0C" w:rsidR="00103E02" w:rsidRDefault="00103E02">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324E0A4" id="Text Box 2" o:spid="_x0000_s1027" type="#_x0000_t202" style="position:absolute;margin-left:0;margin-top:0;width:560.2pt;height:53.7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" filled="f" stroked="f" strokeweight=".5pt">
                    <v:textbox style="mso-fit-shape-to-text:t" inset="126pt,0,54pt,0">
                      <w:txbxContent>
                        <w:p w14:paraId="32575917" w14:textId="04484C0C" w:rsidR="00103E02" w:rsidRDefault="00103E02">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9598B08" wp14:editId="6665C10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4540" cy="3881120"/>
                    <wp:effectExtent l="0" t="0" r="0" b="0"/>
                    <wp:wrapSquare wrapText="bothSides"/>
                    <wp:docPr id="4763727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3881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281FA9" w14:textId="4EA16FD0" w:rsidR="00103E02" w:rsidRPr="00247DAE"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47DAE" w:rsidRPr="00247DAE">
                                      <w:rPr>
                                        <w:caps/>
                                        <w:color w:val="4472C4" w:themeColor="accent1"/>
                                        <w:sz w:val="56"/>
                                        <w:szCs w:val="56"/>
                                      </w:rPr>
                                      <w:t>Criminal law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B53781A" w14:textId="64FE2117" w:rsidR="00103E02" w:rsidRDefault="00247DAE">
                                    <w:pPr>
                                      <w:jc w:val="right"/>
                                      <w:rPr>
                                        <w:smallCaps/>
                                        <w:color w:val="404040" w:themeColor="text1" w:themeTint="BF"/>
                                        <w:sz w:val="36"/>
                                        <w:szCs w:val="36"/>
                                      </w:rPr>
                                    </w:pPr>
                                    <w:r>
                                      <w:rPr>
                                        <w:color w:val="404040" w:themeColor="text1" w:themeTint="BF"/>
                                        <w:sz w:val="36"/>
                                        <w:szCs w:val="36"/>
                                      </w:rPr>
                                      <w:t>CRIMINAL LAW (BMLW4005)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9598B08" id="Text Box 1" o:spid="_x0000_s1028" type="#_x0000_t202" style="position:absolute;margin-left:0;margin-top:0;width:560.2pt;height:305.6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" filled="f" stroked="f" strokeweight=".5pt">
                    <v:textbox inset="126pt,0,54pt,0">
                      <w:txbxContent>
                        <w:p w14:paraId="41281FA9" w14:textId="4EA16FD0" w:rsidR="00103E02" w:rsidRPr="00247DAE"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47DAE" w:rsidRPr="00247DAE">
                                <w:rPr>
                                  <w:caps/>
                                  <w:color w:val="4472C4" w:themeColor="accent1"/>
                                  <w:sz w:val="56"/>
                                  <w:szCs w:val="56"/>
                                </w:rPr>
                                <w:t>Criminal law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B53781A" w14:textId="64FE2117" w:rsidR="00103E02" w:rsidRDefault="00247DAE">
                              <w:pPr>
                                <w:jc w:val="right"/>
                                <w:rPr>
                                  <w:smallCaps/>
                                  <w:color w:val="404040" w:themeColor="text1" w:themeTint="BF"/>
                                  <w:sz w:val="36"/>
                                  <w:szCs w:val="36"/>
                                </w:rPr>
                              </w:pPr>
                              <w:r>
                                <w:rPr>
                                  <w:color w:val="404040" w:themeColor="text1" w:themeTint="BF"/>
                                  <w:sz w:val="36"/>
                                  <w:szCs w:val="36"/>
                                </w:rPr>
                                <w:t>CRIMINAL LAW (BMLW4005)</w:t>
                              </w:r>
                            </w:p>
                          </w:sdtContent>
                        </w:sdt>
                      </w:txbxContent>
                    </v:textbox>
                    <w10:wrap type="square" anchorx="page" anchory="page"/>
                  </v:shape>
                </w:pict>
              </mc:Fallback>
            </mc:AlternateContent>
          </w:r>
        </w:p>
        <w:p w14:paraId="1448D673" w14:textId="07B92615" w:rsidR="00103E02" w:rsidRDefault="00103E02">
          <w:r>
            <w:br w:type="page"/>
          </w:r>
        </w:p>
      </w:sdtContent>
    </w:sdt>
    <w:p w14:paraId="5163033D" w14:textId="30BB1607" w:rsidR="00F67075" w:rsidRPr="00F67075" w:rsidRDefault="00F67075" w:rsidP="00F67075">
      <w:pPr>
        <w:rPr>
          <w:b/>
          <w:bCs/>
          <w:sz w:val="24"/>
          <w:szCs w:val="24"/>
        </w:rPr>
      </w:pPr>
      <w:r w:rsidRPr="00F67075">
        <w:rPr>
          <w:b/>
          <w:bCs/>
          <w:sz w:val="24"/>
          <w:szCs w:val="24"/>
        </w:rPr>
        <w:lastRenderedPageBreak/>
        <w:t>Polly and Mohammed have been together for 10 years. Polly has Schizophrenia. During a social event at their local pub, Polly becomes paranoid and notices Mohammed flirting with the bar lady, Roxanne. Polly is upset by what she has seen so walks up to Roxanne, calls her a “bitch” and gestures her middle finger at her. Polly is asked to leave the pub.</w:t>
      </w:r>
    </w:p>
    <w:p w14:paraId="5E801ED0" w14:textId="77777777" w:rsidR="00F67075" w:rsidRPr="00F67075" w:rsidRDefault="00F67075" w:rsidP="00F67075">
      <w:pPr>
        <w:rPr>
          <w:b/>
          <w:bCs/>
          <w:sz w:val="24"/>
          <w:szCs w:val="24"/>
        </w:rPr>
      </w:pPr>
      <w:r w:rsidRPr="00F67075">
        <w:rPr>
          <w:b/>
          <w:bCs/>
          <w:sz w:val="24"/>
          <w:szCs w:val="24"/>
        </w:rPr>
        <w:t>When outside Polly notices Roxanne's moped and using a broken glass in the carpark, severs the brake cables. She then walks home, and Mohammed eventually follows. He is annoyed and embarrassed of the scene Polly caused in the local pub.</w:t>
      </w:r>
    </w:p>
    <w:p w14:paraId="742B01BA" w14:textId="77777777" w:rsidR="00F67075" w:rsidRPr="00F67075" w:rsidRDefault="00F67075" w:rsidP="00F67075">
      <w:pPr>
        <w:rPr>
          <w:b/>
          <w:bCs/>
          <w:sz w:val="24"/>
          <w:szCs w:val="24"/>
        </w:rPr>
      </w:pPr>
      <w:r w:rsidRPr="00F67075">
        <w:rPr>
          <w:b/>
          <w:bCs/>
          <w:sz w:val="24"/>
          <w:szCs w:val="24"/>
        </w:rPr>
        <w:t>When Polly and Mohammed are inside the house, Polly accuses Mohammed of fancying Roxanne. Mohammed reassures Polly that this is not the case, but Polly gets increasingly angry and continues to question Mohammed about Roxanne, insinuating that Mohammed finds her more attractive than Polly. Mohammed eventually snaps and shouts “Yes, I'm having an affair with Roxanne and have been for the past 9 months, I love Roxanne and we are going to be together”. Polly bursts into tears, turns away and notices a glass ashtray which she picks up and smashes Mohammed over the head with. Mohammed dies instantly from the head injury.</w:t>
      </w:r>
    </w:p>
    <w:p w14:paraId="7622773D" w14:textId="3BAFA2C0" w:rsidR="001F20D7" w:rsidRDefault="00F67075" w:rsidP="00F67075">
      <w:pPr>
        <w:rPr>
          <w:b/>
          <w:bCs/>
          <w:sz w:val="24"/>
          <w:szCs w:val="24"/>
        </w:rPr>
      </w:pPr>
      <w:r w:rsidRPr="00F67075">
        <w:rPr>
          <w:b/>
          <w:bCs/>
          <w:sz w:val="24"/>
          <w:szCs w:val="24"/>
        </w:rPr>
        <w:t>Discuss the offences committed and any defences that may be considered.</w:t>
      </w:r>
    </w:p>
    <w:p w14:paraId="48DC9CAA" w14:textId="66B0EB69" w:rsidR="00734474" w:rsidRDefault="00734474" w:rsidP="00734474">
      <w:r>
        <w:t xml:space="preserve">In criminal law assault is a common law offence, which is charged under section 39 of the criminal justice act 1988. The term assault is often used interchangeably with battery, but assault can occur with no physical contact. The actus reus of assault is to cause a person to apprehend the immediate use of unlawful force, and can be broken down into parts, one being that the defendant causes the victim to perceive the use of force against them. The other being that the victim </w:t>
      </w:r>
      <w:r w:rsidR="00F77477">
        <w:t xml:space="preserve">apprehends that the use of said force would be straight away. In the case of Polly and Mohammed, </w:t>
      </w:r>
      <w:r w:rsidR="007F125E">
        <w:t>Polly’s</w:t>
      </w:r>
      <w:r w:rsidR="00F77477">
        <w:t xml:space="preserve"> actions of walking up to Roxanne, calling her a “bitch” and gesturing the middle finger was done after Polly was upset by what she had seen. This means that we can presume </w:t>
      </w:r>
      <w:r w:rsidR="3A89EF36">
        <w:t>P</w:t>
      </w:r>
      <w:r w:rsidR="00F77477">
        <w:t xml:space="preserve">ollys actions were aggressive and consequently taken as aggressive, as she was then asked to leave the pub. Roxanne as the victim had a fair reason to perceive the immediate use of force, so could reasonably argue the case of assault against </w:t>
      </w:r>
      <w:r w:rsidR="00F360E9">
        <w:t xml:space="preserve">Polly. For Polly to possess the men’s rea of assault, she must have Direct intention, indirect intention, or subjective recklessness. In this case </w:t>
      </w:r>
      <w:r w:rsidR="00E70566">
        <w:t>Polly may not have had a direct intention to make the victim or witnesses perceive immediate use of force, as even though her actions can be seen as aggressive it could also have just been her being very upset by what she had seen, and not directly trying to scare or intimidate Roxanne. The men’s rea of subjective recklessness could be made in this case, as Polly could have foreseen how her actions can make the unlawful use of force seem imminent.</w:t>
      </w:r>
    </w:p>
    <w:p w14:paraId="206F43CA" w14:textId="5C2DDC90" w:rsidR="0062043F" w:rsidRDefault="0062043F" w:rsidP="00734474">
      <w:r>
        <w:t>The basic offence of criminal damage is laid out in section 1 of the criminal damage act 1971 as “A person who without lawful excuse destroys or damages any property belonging to another intending to destroy or damage any such property”. The elements of this offence include there b</w:t>
      </w:r>
      <w:r w:rsidR="00AB25E3">
        <w:t>e</w:t>
      </w:r>
      <w:r>
        <w:t xml:space="preserve">ing property that belongs to another person, </w:t>
      </w:r>
      <w:r w:rsidR="00AB25E3">
        <w:t>as well</w:t>
      </w:r>
      <w:r>
        <w:t xml:space="preserve"> as the defendants conduct in </w:t>
      </w:r>
      <w:r w:rsidR="00AB25E3">
        <w:t>whether</w:t>
      </w:r>
      <w:r>
        <w:t xml:space="preserve"> they destroyed or damaged the property and if they were reckless intending to destroy or damage the property.</w:t>
      </w:r>
      <w:r w:rsidR="26446D0A">
        <w:t xml:space="preserve"> </w:t>
      </w:r>
      <w:r w:rsidR="2A78EC3A">
        <w:t xml:space="preserve">The actus reus for criminal damage is for damage for destruction of property belonging to another with no </w:t>
      </w:r>
      <w:r w:rsidR="7E2769E2">
        <w:t>legal excuse</w:t>
      </w:r>
      <w:r w:rsidR="30750A5D">
        <w:t>. Under section 10 of the criminal damage act, property is defined as</w:t>
      </w:r>
      <w:r w:rsidR="5FFE2D76">
        <w:t xml:space="preserve"> </w:t>
      </w:r>
      <w:r w:rsidR="1B76D602">
        <w:t>real or personal physical property</w:t>
      </w:r>
      <w:r w:rsidR="4AFFF91B">
        <w:t xml:space="preserve">, including money, land and in cases animals who have been tamed. </w:t>
      </w:r>
      <w:r w:rsidR="0FCF7332">
        <w:t>Th</w:t>
      </w:r>
      <w:r w:rsidR="20F99E34">
        <w:t>rough</w:t>
      </w:r>
      <w:r w:rsidR="0FCF7332">
        <w:t xml:space="preserve"> </w:t>
      </w:r>
      <w:r w:rsidR="2B73C90C">
        <w:t xml:space="preserve">the </w:t>
      </w:r>
      <w:r w:rsidR="037683D7">
        <w:t>men's</w:t>
      </w:r>
      <w:r w:rsidR="0FCF7332">
        <w:t xml:space="preserve"> rea of criminal damage</w:t>
      </w:r>
      <w:r w:rsidR="004C10CD">
        <w:t xml:space="preserve">, a defendant may be direct or </w:t>
      </w:r>
      <w:r w:rsidR="3EF0F5FE">
        <w:t>oblique with their intentions</w:t>
      </w:r>
      <w:r w:rsidR="3888A3FF">
        <w:t xml:space="preserve">. </w:t>
      </w:r>
    </w:p>
    <w:p w14:paraId="0C5052C5" w14:textId="14761666" w:rsidR="00BE3B7C" w:rsidRDefault="00BE3B7C" w:rsidP="00734474">
      <w:r>
        <w:lastRenderedPageBreak/>
        <w:t>Aggravated</w:t>
      </w:r>
      <w:r w:rsidR="6AA9A598">
        <w:t xml:space="preserve"> criminal damage is under subsection 2 of section</w:t>
      </w:r>
      <w:r w:rsidR="6700752F">
        <w:t xml:space="preserve"> 1 of the Criminal damage act 1971, </w:t>
      </w:r>
      <w:r w:rsidR="3C20735C">
        <w:t xml:space="preserve">and is the </w:t>
      </w:r>
      <w:r w:rsidR="5EBB7CD0">
        <w:t>same offence as criminal damage, but there is also the intention to endanger life, either intentiona</w:t>
      </w:r>
      <w:r w:rsidR="3E0DEF69">
        <w:t>lly or recklessly.</w:t>
      </w:r>
      <w:r>
        <w:t xml:space="preserve"> This directly applies to the scenario with Polly damaging Roxanne’s moped, as her specifically cutting the brake cables, and not just wanting to do damage to the paintwork for example, shows the intent to endanger </w:t>
      </w:r>
      <w:r w:rsidR="003A0BA0">
        <w:t>Roxanne’s</w:t>
      </w:r>
      <w:r>
        <w:t xml:space="preserve"> life. </w:t>
      </w:r>
      <w:r w:rsidR="00103E02">
        <w:t xml:space="preserve">This would come under Aggravated criminal damage as under section 1 (2) of the criminal damage act 1971 the danger to life must come from the damage to the property. An example of this </w:t>
      </w:r>
      <w:r w:rsidR="000F375D">
        <w:t>rule quashing another conviction is the case of R v Steel [1988]. In this case the defendant used a rifle to shoot out and damaged the windows to the bedroom and living room of the house. The conviction of aggravated manslaughter was overturned as the damage to the property was not a danger to life, even though the method of damage was.</w:t>
      </w:r>
      <w:r w:rsidR="004D044F">
        <w:t xml:space="preserve"> This case does not seem to involve </w:t>
      </w:r>
      <w:r w:rsidR="00562EB5">
        <w:t>Polly</w:t>
      </w:r>
      <w:r w:rsidR="004D044F">
        <w:t xml:space="preserve"> being reckless either, as she can fully foresee the danger to life that cutting the mopeds brake cables will do. </w:t>
      </w:r>
    </w:p>
    <w:p w14:paraId="309A11B7" w14:textId="4016F910" w:rsidR="00562EB5" w:rsidRDefault="004D044F">
      <w:r>
        <w:t xml:space="preserve"> In the case of R v G and Another [2003]</w:t>
      </w:r>
      <w:r w:rsidR="00562EB5">
        <w:t>, t</w:t>
      </w:r>
      <w:r w:rsidRPr="004D044F">
        <w:t xml:space="preserve">he defendants were aged 11 and 12 years old at the time of the offence. </w:t>
      </w:r>
      <w:r w:rsidR="00562EB5">
        <w:t>The defendants had gone camping without both their parents’ permission and then set fire to newspapers at the back of a shop. Before leaving the scene,</w:t>
      </w:r>
      <w:r w:rsidRPr="004D044F">
        <w:t xml:space="preserve"> they threw the newspapers</w:t>
      </w:r>
      <w:r w:rsidR="00562EB5">
        <w:t xml:space="preserve"> that they had set on fire</w:t>
      </w:r>
      <w:r w:rsidRPr="004D044F">
        <w:t xml:space="preserve"> underneath a wheelie bin and the </w:t>
      </w:r>
      <w:r w:rsidR="00562EB5">
        <w:t xml:space="preserve">consequent </w:t>
      </w:r>
      <w:r w:rsidRPr="004D044F">
        <w:t xml:space="preserve">fire spread to the shop and the surrounding buildings </w:t>
      </w:r>
      <w:r w:rsidR="00562EB5" w:rsidRPr="004D044F">
        <w:t xml:space="preserve">causing </w:t>
      </w:r>
      <w:r w:rsidR="00562EB5">
        <w:t>over a million pounds</w:t>
      </w:r>
      <w:r w:rsidRPr="004D044F">
        <w:t xml:space="preserve"> worth of damage. </w:t>
      </w:r>
      <w:r w:rsidR="00562EB5">
        <w:t>At trial it was accepted that the defendants did not appreciate the risks of the fire spreading and did not foresee or intent for the shop or surrounding buildings to burn down. The jury was directed to the case of R v Caldwell [1981] as the objective test for recklessness and concluded that failure to give thought to the obvious risk and this was consequently a sufficient men’s rea for the offence and the defendants were convicted.</w:t>
      </w:r>
    </w:p>
    <w:p w14:paraId="630B08B8" w14:textId="14A0692D" w:rsidR="56C1B15C" w:rsidRDefault="56C1B15C">
      <w:r>
        <w:t xml:space="preserve">There are </w:t>
      </w:r>
      <w:r w:rsidR="003A0BA0">
        <w:t xml:space="preserve">just </w:t>
      </w:r>
      <w:r>
        <w:t xml:space="preserve">3 defences that are only applicable for the crime of murder, these are Diminished responsibility, </w:t>
      </w:r>
      <w:r w:rsidR="361423F5">
        <w:t xml:space="preserve">loss of control, and killing in agreeance of a suicide pact. </w:t>
      </w:r>
    </w:p>
    <w:p w14:paraId="5CA8F1D5" w14:textId="79A5C0E5" w:rsidR="00734474" w:rsidRDefault="00734474" w:rsidP="00734474">
      <w:r>
        <w:t xml:space="preserve">In criminal law, diminished responsibility is a partial defence and one of </w:t>
      </w:r>
      <w:r w:rsidR="1566968E">
        <w:t xml:space="preserve">these </w:t>
      </w:r>
      <w:r>
        <w:t xml:space="preserve">three defences that exist solely for murder. Diminished responsibility is contained in section 2 of the Homicide act </w:t>
      </w:r>
      <w:r w:rsidR="6B34A4D9">
        <w:t>1957 and</w:t>
      </w:r>
      <w:r w:rsidR="2775BEDF">
        <w:t xml:space="preserve"> was </w:t>
      </w:r>
      <w:r>
        <w:t xml:space="preserve">later reformed in the Coroners and Justice Act 2009. </w:t>
      </w:r>
      <w:r w:rsidR="40411074">
        <w:t>Under the defence of diminished responsibility, the defendant</w:t>
      </w:r>
      <w:r>
        <w:t xml:space="preserve"> was suffering from an abnormality of mental functioning at the time of the offence, </w:t>
      </w:r>
      <w:r w:rsidR="7A7F36D1">
        <w:t xml:space="preserve">and </w:t>
      </w:r>
      <w:r>
        <w:t xml:space="preserve">this means that they should not be found liable for murder, but for manslaughter, as they </w:t>
      </w:r>
      <w:r w:rsidR="59D1A96A">
        <w:t>had no</w:t>
      </w:r>
      <w:r>
        <w:t xml:space="preserve"> intent to kill the victim. The </w:t>
      </w:r>
      <w:r w:rsidR="00392080">
        <w:t>Coroners and Justice A</w:t>
      </w:r>
      <w:r>
        <w:t>ct also created the</w:t>
      </w:r>
      <w:r w:rsidR="0BE23241">
        <w:t xml:space="preserve"> other</w:t>
      </w:r>
      <w:r>
        <w:t xml:space="preserve"> partial defence to murder of Loss of control, as well as reforming the </w:t>
      </w:r>
      <w:r w:rsidR="00392080">
        <w:t xml:space="preserve">mentioned </w:t>
      </w:r>
      <w:r>
        <w:t>defence of diminished responsibility.</w:t>
      </w:r>
      <w:r w:rsidR="00392080">
        <w:t xml:space="preserve"> For the plea of diminished responsibility in Pollys case, she must be able to demonstrate that she has an abnormality of mental functioning caused by a recognised medical condition, in this case being Schizophrenia. Polly has already become paranoid at the Pub earlier in the evening after seeing Mohammed flirt with Roxanne, so could argue that her medical condition was in the act of clouding her judgment. It says that</w:t>
      </w:r>
      <w:r w:rsidR="009739C5">
        <w:t xml:space="preserve"> Mohammed “Snaps” at </w:t>
      </w:r>
      <w:r w:rsidR="007F125E">
        <w:t>Polly</w:t>
      </w:r>
      <w:r w:rsidR="009739C5">
        <w:t xml:space="preserve"> and shouts </w:t>
      </w:r>
      <w:r w:rsidR="00392080" w:rsidRPr="00392080">
        <w:t>“Yes, I'm having an affair with Roxanne and have been for the past 9 months, I love Roxanne and we are going to be together”</w:t>
      </w:r>
      <w:r w:rsidR="009739C5">
        <w:t xml:space="preserve">. An argument could be made that as they have been a couple for over 10 years, Mohammed should not </w:t>
      </w:r>
      <w:r w:rsidR="007F125E">
        <w:t>have</w:t>
      </w:r>
      <w:r w:rsidR="009739C5">
        <w:t xml:space="preserve"> provoked </w:t>
      </w:r>
      <w:r w:rsidR="007F125E">
        <w:t>Polly</w:t>
      </w:r>
      <w:r w:rsidR="009739C5">
        <w:t xml:space="preserve"> when he is fully aware she has a serious mental condition such as hers.</w:t>
      </w:r>
      <w:r w:rsidR="000F375D">
        <w:t xml:space="preserve"> </w:t>
      </w:r>
    </w:p>
    <w:p w14:paraId="2D925ECE" w14:textId="3E5A5687" w:rsidR="000735EF" w:rsidRDefault="000F375D" w:rsidP="002A017D">
      <w:r>
        <w:t xml:space="preserve">Loss of control is contained under section 54 of the Coroners and Justice Act </w:t>
      </w:r>
      <w:r w:rsidR="007F125E">
        <w:t>2009 and</w:t>
      </w:r>
      <w:r>
        <w:t xml:space="preserve"> is when a </w:t>
      </w:r>
      <w:r w:rsidR="007F125E">
        <w:t>defendant</w:t>
      </w:r>
      <w:r>
        <w:t xml:space="preserve"> acts or omissions have resulted from the </w:t>
      </w:r>
      <w:r w:rsidR="007F125E">
        <w:t>defendant’s</w:t>
      </w:r>
      <w:r>
        <w:t xml:space="preserve"> loss of control. This loss of control must have had a qualifying trigger, as well as considering if a person of the </w:t>
      </w:r>
      <w:r w:rsidR="007F125E">
        <w:t>defendant’s</w:t>
      </w:r>
      <w:r>
        <w:t xml:space="preserve"> sex and age with a reasonable </w:t>
      </w:r>
      <w:r w:rsidR="007F125E">
        <w:t>person’s</w:t>
      </w:r>
      <w:r>
        <w:t xml:space="preserve"> degree of tolerance and </w:t>
      </w:r>
      <w:r w:rsidR="007F125E">
        <w:t>self-restraint</w:t>
      </w:r>
      <w:r>
        <w:t xml:space="preserve"> and may have reacted in the same way as the defendant if in the same circumstances.</w:t>
      </w:r>
      <w:r w:rsidR="003A0BA0">
        <w:t xml:space="preserve"> Polly can use the defence off diminished responsibility or loss of control, as her mental condition would allow her a stronger defence if she </w:t>
      </w:r>
      <w:r w:rsidR="003A0BA0">
        <w:lastRenderedPageBreak/>
        <w:t xml:space="preserve">went the route of diminished responsibility. Loss of control can be used when the triggers and circumstances are acceptable enough to escape a murder charge, and in this </w:t>
      </w:r>
      <w:r w:rsidR="007F125E">
        <w:t>case,</w:t>
      </w:r>
      <w:r w:rsidR="003A0BA0">
        <w:t xml:space="preserve"> Mohammed shouting at Polly is not a strong excuse for murdering him, even though Polly did act immediately in grabbing an ashtray and smashing him over the head. </w:t>
      </w:r>
      <w:r w:rsidR="007F125E">
        <w:t xml:space="preserve">These specific murder defences are important </w:t>
      </w:r>
      <w:r w:rsidRPr="000F375D">
        <w:t>R v Ahluwalia</w:t>
      </w:r>
      <w:r w:rsidR="003A0BA0">
        <w:t xml:space="preserve"> is </w:t>
      </w:r>
      <w:r w:rsidR="007F125E">
        <w:t xml:space="preserve">an example of a murder case that attempted to use the defence of diminished </w:t>
      </w:r>
      <w:r w:rsidR="0028189A">
        <w:t>responsibility.</w:t>
      </w:r>
      <w:r w:rsidR="007F125E">
        <w:t xml:space="preserve"> </w:t>
      </w:r>
    </w:p>
    <w:p w14:paraId="7984A139" w14:textId="4EA95FEC" w:rsidR="0028189A" w:rsidRDefault="00E41B5A" w:rsidP="002A017D">
      <w:r>
        <w:t xml:space="preserve">In conclusion Polly has committed multiple crimes ranging from technical assault to aggravated criminal damage to murder. The first two cases do not have a strong defence as pollys behaviour in the pub was aggressive and she had full intent on endangering </w:t>
      </w:r>
      <w:r w:rsidR="0028189A">
        <w:t>Roxanne’s</w:t>
      </w:r>
      <w:r>
        <w:t xml:space="preserve"> life by severing her brake cables</w:t>
      </w:r>
      <w:r w:rsidR="0028189A">
        <w:t xml:space="preserve">. As pollys technical assault is not against an emergency worker or racially or religiously aggravated, guidelines say a sentence of a maximum 6 months. Section 4 of the criminal damage act 1971 imposes a maximum life imprisonment if convicted of aggravated criminal damage, if the damage was caused by </w:t>
      </w:r>
      <w:r w:rsidR="00562EB5">
        <w:t>fire,</w:t>
      </w:r>
      <w:r w:rsidR="0028189A">
        <w:t xml:space="preserve"> then the charge is arson caused by intent or recklessness. </w:t>
      </w:r>
      <w:r w:rsidR="004D044F">
        <w:t xml:space="preserve">If convicted of murder, then a mandatory life sentence if given. Voluntary manslaughter, if given through diminished responsibility or loss of control, carries a sentence of up to 30 years, </w:t>
      </w:r>
      <w:r w:rsidR="00562EB5">
        <w:t>but</w:t>
      </w:r>
      <w:r w:rsidR="004D044F">
        <w:t xml:space="preserve"> sentences range depending </w:t>
      </w:r>
      <w:r w:rsidR="00562EB5">
        <w:t xml:space="preserve">on </w:t>
      </w:r>
      <w:r w:rsidR="004D044F">
        <w:t>the circumstances of the crime.</w:t>
      </w:r>
    </w:p>
    <w:p w14:paraId="7F5E69FD" w14:textId="77777777" w:rsidR="004D044F" w:rsidRDefault="004D044F" w:rsidP="002A017D"/>
    <w:p w14:paraId="15A14C7E" w14:textId="77777777" w:rsidR="004D044F" w:rsidRDefault="004D044F" w:rsidP="002A017D"/>
    <w:p w14:paraId="69F85B39" w14:textId="77777777" w:rsidR="004D044F" w:rsidRDefault="004D044F" w:rsidP="002A017D"/>
    <w:p w14:paraId="152F598A" w14:textId="77777777" w:rsidR="004D044F" w:rsidRDefault="004D044F" w:rsidP="002A017D"/>
    <w:p w14:paraId="6AD6B5F5" w14:textId="77777777" w:rsidR="004D044F" w:rsidRDefault="004D044F" w:rsidP="002A017D"/>
    <w:p w14:paraId="4EF09616" w14:textId="77777777" w:rsidR="004D044F" w:rsidRDefault="004D044F" w:rsidP="002A017D"/>
    <w:p w14:paraId="59AD4E3B" w14:textId="77777777" w:rsidR="004D044F" w:rsidRDefault="004D044F" w:rsidP="002A017D"/>
    <w:p w14:paraId="38CCCFC2" w14:textId="77777777" w:rsidR="004D044F" w:rsidRDefault="004D044F" w:rsidP="002A017D"/>
    <w:p w14:paraId="6D822030" w14:textId="77777777" w:rsidR="004D044F" w:rsidRDefault="004D044F" w:rsidP="002A017D"/>
    <w:p w14:paraId="59760166" w14:textId="77777777" w:rsidR="004D044F" w:rsidRDefault="004D044F" w:rsidP="002A017D"/>
    <w:p w14:paraId="3E66D3E3" w14:textId="77777777" w:rsidR="004D044F" w:rsidRDefault="004D044F" w:rsidP="002A017D"/>
    <w:p w14:paraId="45E92F42" w14:textId="77777777" w:rsidR="004D044F" w:rsidRDefault="004D044F" w:rsidP="002A017D"/>
    <w:p w14:paraId="6E8ADC00" w14:textId="77777777" w:rsidR="004D044F" w:rsidRDefault="004D044F" w:rsidP="002A017D"/>
    <w:p w14:paraId="50153A80" w14:textId="77777777" w:rsidR="004D044F" w:rsidRDefault="004D044F" w:rsidP="002A017D"/>
    <w:p w14:paraId="0CDBC594" w14:textId="77777777" w:rsidR="004D044F" w:rsidRDefault="004D044F" w:rsidP="002A017D"/>
    <w:p w14:paraId="7834E58C" w14:textId="77777777" w:rsidR="004D044F" w:rsidRDefault="004D044F" w:rsidP="002A017D"/>
    <w:p w14:paraId="481A77F9" w14:textId="77777777" w:rsidR="004D044F" w:rsidRDefault="004D044F" w:rsidP="002A017D"/>
    <w:p w14:paraId="614662B7" w14:textId="77777777" w:rsidR="004D044F" w:rsidRDefault="004D044F" w:rsidP="002A017D"/>
    <w:p w14:paraId="6A4DBDD8" w14:textId="77777777" w:rsidR="004D044F" w:rsidRDefault="004D044F" w:rsidP="002A017D"/>
    <w:p w14:paraId="11A46BA3" w14:textId="77777777" w:rsidR="004D044F" w:rsidRDefault="004D044F" w:rsidP="002A017D"/>
    <w:p w14:paraId="0FFEB27F" w14:textId="77777777" w:rsidR="004D044F" w:rsidRDefault="004D044F" w:rsidP="002A017D"/>
    <w:p w14:paraId="13ED7166" w14:textId="77777777" w:rsidR="004D044F" w:rsidRDefault="004D044F" w:rsidP="002A017D"/>
    <w:p w14:paraId="5B5DC5C9" w14:textId="77777777" w:rsidR="004D044F" w:rsidRDefault="004D044F" w:rsidP="002A017D"/>
    <w:p w14:paraId="4ED275C3" w14:textId="77777777" w:rsidR="004D044F" w:rsidRDefault="004D044F" w:rsidP="002A017D"/>
    <w:p w14:paraId="48D0F3D4" w14:textId="77777777" w:rsidR="004D044F" w:rsidRDefault="004D044F" w:rsidP="002A017D"/>
    <w:p w14:paraId="565853B6" w14:textId="77777777" w:rsidR="004D044F" w:rsidRDefault="004D044F" w:rsidP="002A017D"/>
    <w:p w14:paraId="77CC12C4" w14:textId="77777777" w:rsidR="004D044F" w:rsidRDefault="004D044F" w:rsidP="002A017D"/>
    <w:p w14:paraId="27DA3F8A" w14:textId="48120EBC" w:rsidR="00BE3B7C" w:rsidRPr="004D044F" w:rsidRDefault="00BE3B7C" w:rsidP="002A017D">
      <w:pPr>
        <w:rPr>
          <w:b/>
          <w:bCs/>
          <w:sz w:val="24"/>
          <w:szCs w:val="24"/>
        </w:rPr>
      </w:pPr>
      <w:r w:rsidRPr="004D044F">
        <w:rPr>
          <w:b/>
          <w:bCs/>
          <w:sz w:val="24"/>
          <w:szCs w:val="24"/>
        </w:rPr>
        <w:t>Bibliography</w:t>
      </w:r>
      <w:r w:rsidR="0028189A" w:rsidRPr="004D044F">
        <w:rPr>
          <w:b/>
          <w:bCs/>
          <w:sz w:val="24"/>
          <w:szCs w:val="24"/>
        </w:rPr>
        <w:t xml:space="preserve"> </w:t>
      </w:r>
    </w:p>
    <w:p w14:paraId="4035EF57" w14:textId="425AB3B8" w:rsidR="0028189A" w:rsidRDefault="0028189A" w:rsidP="002A017D">
      <w:r>
        <w:t>R v Stee</w:t>
      </w:r>
      <w:r w:rsidR="004D044F">
        <w:t>r</w:t>
      </w:r>
      <w:r>
        <w:t xml:space="preserve"> [1988] </w:t>
      </w:r>
      <w:r w:rsidR="004D044F">
        <w:t xml:space="preserve"> </w:t>
      </w:r>
      <w:hyperlink r:id="rId12" w:history="1">
        <w:r w:rsidR="004D044F" w:rsidRPr="00C96F63">
          <w:rPr>
            <w:rStyle w:val="Hyperlink"/>
          </w:rPr>
          <w:t>https://www.cps.gov.uk/legal-guidance/criminal-damage</w:t>
        </w:r>
      </w:hyperlink>
      <w:r w:rsidR="004D044F">
        <w:t xml:space="preserve"> </w:t>
      </w:r>
    </w:p>
    <w:p w14:paraId="38366629" w14:textId="1AFBEC1E" w:rsidR="00BE3B7C" w:rsidRPr="00F67075" w:rsidRDefault="0028189A" w:rsidP="002A017D">
      <w:r>
        <w:t xml:space="preserve">R v G and </w:t>
      </w:r>
      <w:r w:rsidR="00562EB5">
        <w:t>Another [</w:t>
      </w:r>
      <w:r>
        <w:t>2003]</w:t>
      </w:r>
      <w:r w:rsidR="004D044F">
        <w:t xml:space="preserve"> </w:t>
      </w:r>
      <w:hyperlink r:id="rId13" w:history="1">
        <w:r w:rsidR="004D044F" w:rsidRPr="00C96F63">
          <w:rPr>
            <w:rStyle w:val="Hyperlink"/>
          </w:rPr>
          <w:t>https://publications.parliament.uk/pa/ld200203/ldjudgmt/jd031016/g-1.htm</w:t>
        </w:r>
      </w:hyperlink>
      <w:r w:rsidR="00E41B5A">
        <w:t xml:space="preserve"> </w:t>
      </w:r>
    </w:p>
    <w:sectPr w:rsidR="00BE3B7C" w:rsidRPr="00F67075" w:rsidSect="00103E0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9300B" w14:textId="77777777" w:rsidR="00327668" w:rsidRDefault="00327668" w:rsidP="00734474">
      <w:pPr>
        <w:spacing w:after="0" w:line="240" w:lineRule="auto"/>
      </w:pPr>
      <w:r>
        <w:separator/>
      </w:r>
    </w:p>
  </w:endnote>
  <w:endnote w:type="continuationSeparator" w:id="0">
    <w:p w14:paraId="3F0F7A2E" w14:textId="77777777" w:rsidR="00327668" w:rsidRDefault="00327668" w:rsidP="00734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84796" w14:textId="77777777" w:rsidR="00327668" w:rsidRDefault="00327668" w:rsidP="00734474">
      <w:pPr>
        <w:spacing w:after="0" w:line="240" w:lineRule="auto"/>
      </w:pPr>
      <w:r>
        <w:separator/>
      </w:r>
    </w:p>
  </w:footnote>
  <w:footnote w:type="continuationSeparator" w:id="0">
    <w:p w14:paraId="302BDBE6" w14:textId="77777777" w:rsidR="00327668" w:rsidRDefault="00327668" w:rsidP="007344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075"/>
    <w:rsid w:val="000735EF"/>
    <w:rsid w:val="000F375D"/>
    <w:rsid w:val="00103E02"/>
    <w:rsid w:val="0018364B"/>
    <w:rsid w:val="001F20D7"/>
    <w:rsid w:val="00247DAE"/>
    <w:rsid w:val="0028189A"/>
    <w:rsid w:val="0029416F"/>
    <w:rsid w:val="002A017D"/>
    <w:rsid w:val="00326795"/>
    <w:rsid w:val="00327668"/>
    <w:rsid w:val="00392080"/>
    <w:rsid w:val="003A0BA0"/>
    <w:rsid w:val="004356AD"/>
    <w:rsid w:val="004C10CD"/>
    <w:rsid w:val="004D044F"/>
    <w:rsid w:val="00562EB5"/>
    <w:rsid w:val="0062043F"/>
    <w:rsid w:val="00734474"/>
    <w:rsid w:val="007F125E"/>
    <w:rsid w:val="008A2AF8"/>
    <w:rsid w:val="008D6991"/>
    <w:rsid w:val="009739C5"/>
    <w:rsid w:val="009A7D00"/>
    <w:rsid w:val="009C0844"/>
    <w:rsid w:val="00AB25E3"/>
    <w:rsid w:val="00BE3B7C"/>
    <w:rsid w:val="00DA5FCC"/>
    <w:rsid w:val="00DB2998"/>
    <w:rsid w:val="00DE01DA"/>
    <w:rsid w:val="00E41B5A"/>
    <w:rsid w:val="00E70566"/>
    <w:rsid w:val="00E959B7"/>
    <w:rsid w:val="00F360E9"/>
    <w:rsid w:val="00F67075"/>
    <w:rsid w:val="00F77477"/>
    <w:rsid w:val="00F95719"/>
    <w:rsid w:val="037683D7"/>
    <w:rsid w:val="0463E23E"/>
    <w:rsid w:val="07E0B5F0"/>
    <w:rsid w:val="0ACA78A2"/>
    <w:rsid w:val="0BE23241"/>
    <w:rsid w:val="0FCF7332"/>
    <w:rsid w:val="1566968E"/>
    <w:rsid w:val="17DB1698"/>
    <w:rsid w:val="1A4618F5"/>
    <w:rsid w:val="1AA289C8"/>
    <w:rsid w:val="1B76D602"/>
    <w:rsid w:val="1C3E5A29"/>
    <w:rsid w:val="1CF2E7A9"/>
    <w:rsid w:val="20F99E34"/>
    <w:rsid w:val="212145B0"/>
    <w:rsid w:val="22F92DD0"/>
    <w:rsid w:val="26446D0A"/>
    <w:rsid w:val="2775BEDF"/>
    <w:rsid w:val="28E857CB"/>
    <w:rsid w:val="29276505"/>
    <w:rsid w:val="2A78EC3A"/>
    <w:rsid w:val="2B73C90C"/>
    <w:rsid w:val="2C238EFA"/>
    <w:rsid w:val="2FA9B9EF"/>
    <w:rsid w:val="301CD5C1"/>
    <w:rsid w:val="30750A5D"/>
    <w:rsid w:val="31B8A622"/>
    <w:rsid w:val="320289AC"/>
    <w:rsid w:val="34F046E4"/>
    <w:rsid w:val="361423F5"/>
    <w:rsid w:val="378D4AD6"/>
    <w:rsid w:val="3888A3FF"/>
    <w:rsid w:val="3A4B3C72"/>
    <w:rsid w:val="3A89EF36"/>
    <w:rsid w:val="3BE70CD3"/>
    <w:rsid w:val="3C20735C"/>
    <w:rsid w:val="3D82DD34"/>
    <w:rsid w:val="3E0DEF69"/>
    <w:rsid w:val="3EF0F5FE"/>
    <w:rsid w:val="40411074"/>
    <w:rsid w:val="42B0E1CE"/>
    <w:rsid w:val="444CB22F"/>
    <w:rsid w:val="45E88290"/>
    <w:rsid w:val="4AFFF91B"/>
    <w:rsid w:val="4C9BC97C"/>
    <w:rsid w:val="5065DD5A"/>
    <w:rsid w:val="52A65FEF"/>
    <w:rsid w:val="56C1B15C"/>
    <w:rsid w:val="5779D112"/>
    <w:rsid w:val="59D1A96A"/>
    <w:rsid w:val="5B377C9D"/>
    <w:rsid w:val="5E5CC2D7"/>
    <w:rsid w:val="5EBB7CD0"/>
    <w:rsid w:val="5FF89338"/>
    <w:rsid w:val="5FFE2D76"/>
    <w:rsid w:val="6207CA27"/>
    <w:rsid w:val="6700752F"/>
    <w:rsid w:val="6AA9A598"/>
    <w:rsid w:val="6B34A4D9"/>
    <w:rsid w:val="6BAD44E8"/>
    <w:rsid w:val="6D491549"/>
    <w:rsid w:val="781D0545"/>
    <w:rsid w:val="795F34B1"/>
    <w:rsid w:val="79D0F651"/>
    <w:rsid w:val="7A7F36D1"/>
    <w:rsid w:val="7E2769E2"/>
    <w:rsid w:val="7E7DA38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82234B"/>
  <w15:docId w15:val="{1862D5B3-5482-4400-ADD0-DE10C9B81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44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474"/>
  </w:style>
  <w:style w:type="paragraph" w:styleId="Footer">
    <w:name w:val="footer"/>
    <w:basedOn w:val="Normal"/>
    <w:link w:val="FooterChar"/>
    <w:uiPriority w:val="99"/>
    <w:unhideWhenUsed/>
    <w:rsid w:val="007344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474"/>
  </w:style>
  <w:style w:type="paragraph" w:styleId="NoSpacing">
    <w:name w:val="No Spacing"/>
    <w:link w:val="NoSpacingChar"/>
    <w:uiPriority w:val="1"/>
    <w:qFormat/>
    <w:rsid w:val="00103E02"/>
    <w:pPr>
      <w:spacing w:after="0" w:line="240" w:lineRule="auto"/>
    </w:pPr>
    <w:rPr>
      <w:lang w:val="en-US" w:eastAsia="en-US"/>
    </w:rPr>
  </w:style>
  <w:style w:type="character" w:customStyle="1" w:styleId="NoSpacingChar">
    <w:name w:val="No Spacing Char"/>
    <w:basedOn w:val="DefaultParagraphFont"/>
    <w:link w:val="NoSpacing"/>
    <w:uiPriority w:val="1"/>
    <w:rsid w:val="00103E02"/>
    <w:rPr>
      <w:lang w:val="en-US" w:eastAsia="en-US"/>
    </w:rPr>
  </w:style>
  <w:style w:type="character" w:styleId="Hyperlink">
    <w:name w:val="Hyperlink"/>
    <w:basedOn w:val="DefaultParagraphFont"/>
    <w:uiPriority w:val="99"/>
    <w:unhideWhenUsed/>
    <w:rsid w:val="00E41B5A"/>
    <w:rPr>
      <w:color w:val="0563C1" w:themeColor="hyperlink"/>
      <w:u w:val="single"/>
    </w:rPr>
  </w:style>
  <w:style w:type="character" w:styleId="UnresolvedMention">
    <w:name w:val="Unresolved Mention"/>
    <w:basedOn w:val="DefaultParagraphFont"/>
    <w:uiPriority w:val="99"/>
    <w:semiHidden/>
    <w:unhideWhenUsed/>
    <w:rsid w:val="00E41B5A"/>
    <w:rPr>
      <w:color w:val="605E5C"/>
      <w:shd w:val="clear" w:color="auto" w:fill="E1DFDD"/>
    </w:rPr>
  </w:style>
  <w:style w:type="character" w:styleId="FollowedHyperlink">
    <w:name w:val="FollowedHyperlink"/>
    <w:basedOn w:val="DefaultParagraphFont"/>
    <w:uiPriority w:val="99"/>
    <w:semiHidden/>
    <w:unhideWhenUsed/>
    <w:rsid w:val="00E41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ublications.parliament.uk/pa/ld200203/ldjudgmt/jd031016/g-1.ht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ps.gov.uk/legal-guidance/criminal-damag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bd83f969b974be0ed74892f8dc521f0b">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427be23e303c4918ee255b3b1216fdd6"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BEF55D-36D2-482B-B772-3BCBDC7E48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9A6E4C-8686-42EA-94E1-BCF4C0168886}">
  <ds:schemaRefs>
    <ds:schemaRef ds:uri="http://schemas.openxmlformats.org/officeDocument/2006/bibliography"/>
  </ds:schemaRefs>
</ds:datastoreItem>
</file>

<file path=customXml/itemProps3.xml><?xml version="1.0" encoding="utf-8"?>
<ds:datastoreItem xmlns:ds="http://schemas.openxmlformats.org/officeDocument/2006/customXml" ds:itemID="{0FA14B31-0980-46D5-88F0-D417DF36AD3C}">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7663017F-B5C7-4B77-AE7A-12642CBFBD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1468</Words>
  <Characters>8369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CRIMINAL LAW (BMLW4005)</dc:subject>
  <dc:creator>Max Greenland (2205366)</dc:creator>
  <cp:keywords/>
  <dc:description/>
  <cp:lastModifiedBy>maxgreenland@icloud.com</cp:lastModifiedBy>
  <cp:revision>5</cp:revision>
  <dcterms:created xsi:type="dcterms:W3CDTF">2023-05-12T19:36:00Z</dcterms:created>
  <dcterms:modified xsi:type="dcterms:W3CDTF">2023-05-12T21:48:00Z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