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F418F6" w14:textId="77777777" w:rsidR="00865032" w:rsidRPr="00190C41" w:rsidRDefault="00865032" w:rsidP="007625B9">
      <w:pPr>
        <w:rPr>
          <w:rFonts w:ascii="Arial" w:hAnsi="Arial" w:cs="Arial"/>
        </w:rPr>
      </w:pPr>
    </w:p>
    <w:p w14:paraId="1557F371" w14:textId="6A22F523" w:rsidR="00865032" w:rsidRPr="00190C41" w:rsidRDefault="00865032" w:rsidP="00190C41">
      <w:pPr>
        <w:spacing w:line="360" w:lineRule="auto"/>
        <w:rPr>
          <w:rFonts w:ascii="Arial" w:hAnsi="Arial" w:cs="Arial"/>
        </w:rPr>
      </w:pPr>
      <w:hyperlink r:id="rId5" w:tgtFrame="_blank" w:history="1">
        <w:r w:rsidRPr="00865032">
          <w:rPr>
            <w:rFonts w:ascii="Arial" w:hAnsi="Arial" w:cs="Arial"/>
            <w:color w:val="0000FF"/>
            <w:u w:val="single"/>
          </w:rPr>
          <w:t>https://y</w:t>
        </w:r>
        <w:r w:rsidRPr="00865032">
          <w:rPr>
            <w:rFonts w:ascii="Arial" w:hAnsi="Arial" w:cs="Arial"/>
            <w:color w:val="0000FF"/>
            <w:u w:val="single"/>
          </w:rPr>
          <w:t>o</w:t>
        </w:r>
        <w:r w:rsidRPr="00865032">
          <w:rPr>
            <w:rFonts w:ascii="Arial" w:hAnsi="Arial" w:cs="Arial"/>
            <w:color w:val="0000FF"/>
            <w:u w:val="single"/>
          </w:rPr>
          <w:t>utu.be</w:t>
        </w:r>
        <w:r w:rsidRPr="00865032">
          <w:rPr>
            <w:rFonts w:ascii="Arial" w:hAnsi="Arial" w:cs="Arial"/>
            <w:color w:val="0000FF"/>
            <w:u w:val="single"/>
          </w:rPr>
          <w:t>/</w:t>
        </w:r>
        <w:r w:rsidRPr="00865032">
          <w:rPr>
            <w:rFonts w:ascii="Arial" w:hAnsi="Arial" w:cs="Arial"/>
            <w:color w:val="0000FF"/>
            <w:u w:val="single"/>
          </w:rPr>
          <w:t>dFm2qkashd4</w:t>
        </w:r>
      </w:hyperlink>
    </w:p>
    <w:p w14:paraId="5A233DAB" w14:textId="77777777" w:rsidR="00865032" w:rsidRPr="00865032" w:rsidRDefault="00865032" w:rsidP="00190C41">
      <w:pPr>
        <w:spacing w:line="360" w:lineRule="auto"/>
        <w:rPr>
          <w:rFonts w:ascii="Arial" w:hAnsi="Arial" w:cs="Arial"/>
        </w:rPr>
      </w:pPr>
    </w:p>
    <w:p w14:paraId="0C849460" w14:textId="1AC006B4" w:rsidR="00AB46E5" w:rsidRPr="00190C41" w:rsidRDefault="00D6529C" w:rsidP="00190C41">
      <w:pPr>
        <w:spacing w:line="360" w:lineRule="auto"/>
        <w:rPr>
          <w:rFonts w:ascii="Arial" w:hAnsi="Arial" w:cs="Arial"/>
          <w:b/>
          <w:bCs/>
          <w:i/>
          <w:iCs/>
          <w:color w:val="000000"/>
        </w:rPr>
      </w:pPr>
      <w:r w:rsidRPr="00190C41">
        <w:rPr>
          <w:rFonts w:ascii="Arial" w:hAnsi="Arial" w:cs="Arial"/>
        </w:rPr>
        <w:t xml:space="preserve">A </w:t>
      </w:r>
      <w:r w:rsidR="00024D37" w:rsidRPr="00190C41">
        <w:rPr>
          <w:rFonts w:ascii="Arial" w:hAnsi="Arial" w:cs="Arial"/>
        </w:rPr>
        <w:t xml:space="preserve">signutre event will be as </w:t>
      </w:r>
      <w:r w:rsidR="00CC4279" w:rsidRPr="00190C41">
        <w:rPr>
          <w:rFonts w:ascii="Arial" w:hAnsi="Arial" w:cs="Arial"/>
          <w:color w:val="000000"/>
        </w:rPr>
        <w:t xml:space="preserve">Getz)’describes as a </w:t>
      </w:r>
      <w:r w:rsidR="00DA637E" w:rsidRPr="00190C41">
        <w:rPr>
          <w:rFonts w:ascii="Arial" w:hAnsi="Arial" w:cs="Arial"/>
          <w:color w:val="000000"/>
        </w:rPr>
        <w:t xml:space="preserve">Hallmark event which is </w:t>
      </w:r>
      <w:r w:rsidR="00CC4279" w:rsidRPr="00190C41">
        <w:rPr>
          <w:rFonts w:ascii="Arial" w:hAnsi="Arial" w:cs="Arial"/>
          <w:color w:val="000000"/>
        </w:rPr>
        <w:t xml:space="preserve"> </w:t>
      </w:r>
      <w:r w:rsidR="00DA637E" w:rsidRPr="00190C41">
        <w:rPr>
          <w:rFonts w:ascii="Arial" w:hAnsi="Arial" w:cs="Arial"/>
          <w:b/>
          <w:bCs/>
          <w:i/>
          <w:iCs/>
          <w:color w:val="000000"/>
        </w:rPr>
        <w:t>‘</w:t>
      </w:r>
      <w:r w:rsidR="00CC4279" w:rsidRPr="00190C41">
        <w:rPr>
          <w:rFonts w:ascii="Arial" w:hAnsi="Arial" w:cs="Arial"/>
          <w:b/>
          <w:bCs/>
          <w:i/>
          <w:iCs/>
          <w:color w:val="000000"/>
        </w:rPr>
        <w:t>an event that possesses such significance, interms of tradition, attractiveness, quality, or publicity, that the event provides the</w:t>
      </w:r>
      <w:r w:rsidR="00DA637E" w:rsidRPr="00190C41">
        <w:rPr>
          <w:rFonts w:ascii="Arial" w:hAnsi="Arial" w:cs="Arial"/>
          <w:b/>
          <w:bCs/>
          <w:i/>
          <w:iCs/>
          <w:color w:val="000000"/>
        </w:rPr>
        <w:t xml:space="preserve"> </w:t>
      </w:r>
      <w:r w:rsidR="00CC4279" w:rsidRPr="00190C41">
        <w:rPr>
          <w:rFonts w:ascii="Arial" w:hAnsi="Arial" w:cs="Arial"/>
          <w:b/>
          <w:bCs/>
          <w:i/>
          <w:iCs/>
          <w:color w:val="000000"/>
        </w:rPr>
        <w:t>host venue, community, or destination with a competitive advantage.’</w:t>
      </w:r>
      <w:r w:rsidR="00455151" w:rsidRPr="00190C41">
        <w:rPr>
          <w:rFonts w:ascii="Arial" w:hAnsi="Arial" w:cs="Arial"/>
          <w:b/>
          <w:bCs/>
          <w:i/>
          <w:iCs/>
          <w:color w:val="000000"/>
        </w:rPr>
        <w:t xml:space="preserve"> </w:t>
      </w:r>
    </w:p>
    <w:p w14:paraId="7CC6D2AA" w14:textId="0431FB5B" w:rsidR="00865032" w:rsidRPr="00190C41" w:rsidRDefault="00CC4279" w:rsidP="00190C41">
      <w:pPr>
        <w:spacing w:line="360" w:lineRule="auto"/>
        <w:rPr>
          <w:rFonts w:ascii="Arial" w:hAnsi="Arial" w:cs="Arial"/>
        </w:rPr>
      </w:pPr>
      <w:r w:rsidRPr="00190C41">
        <w:rPr>
          <w:rFonts w:ascii="Arial" w:hAnsi="Arial" w:cs="Arial"/>
          <w:color w:val="000000"/>
        </w:rPr>
        <w:br/>
      </w:r>
      <w:r w:rsidR="003A26EB" w:rsidRPr="00190C41">
        <w:rPr>
          <w:rFonts w:ascii="Arial" w:hAnsi="Arial" w:cs="Arial"/>
        </w:rPr>
        <w:t>For years the sucess of Hogoma</w:t>
      </w:r>
      <w:r w:rsidR="008E1272" w:rsidRPr="00190C41">
        <w:rPr>
          <w:rFonts w:ascii="Arial" w:hAnsi="Arial" w:cs="Arial"/>
        </w:rPr>
        <w:t>n</w:t>
      </w:r>
      <w:r w:rsidR="003A26EB" w:rsidRPr="00190C41">
        <w:rPr>
          <w:rFonts w:ascii="Arial" w:hAnsi="Arial" w:cs="Arial"/>
        </w:rPr>
        <w:t>y New year in Scotland has been huge.</w:t>
      </w:r>
      <w:r w:rsidR="00DB1B52" w:rsidRPr="00190C41">
        <w:rPr>
          <w:rFonts w:ascii="Arial" w:hAnsi="Arial" w:cs="Arial"/>
        </w:rPr>
        <w:t xml:space="preserve"> The event attract </w:t>
      </w:r>
      <w:r w:rsidR="00DB1B52" w:rsidRPr="00190C41">
        <w:rPr>
          <w:rFonts w:ascii="Arial" w:hAnsi="Arial" w:cs="Arial"/>
          <w:b/>
          <w:bCs/>
          <w:i/>
          <w:iCs/>
        </w:rPr>
        <w:t>‘over 150,000 people’</w:t>
      </w:r>
      <w:r w:rsidR="00DB1B52" w:rsidRPr="00190C41">
        <w:rPr>
          <w:rFonts w:ascii="Arial" w:hAnsi="Arial" w:cs="Arial"/>
        </w:rPr>
        <w:t xml:space="preserve">(telegraph,2021) </w:t>
      </w:r>
      <w:r w:rsidR="003A26EB" w:rsidRPr="00190C41">
        <w:rPr>
          <w:rFonts w:ascii="Arial" w:hAnsi="Arial" w:cs="Arial"/>
        </w:rPr>
        <w:t xml:space="preserve"> </w:t>
      </w:r>
      <w:r w:rsidR="00DB1B52" w:rsidRPr="00190C41">
        <w:rPr>
          <w:rFonts w:ascii="Arial" w:hAnsi="Arial" w:cs="Arial"/>
        </w:rPr>
        <w:t xml:space="preserve">with the </w:t>
      </w:r>
      <w:r w:rsidR="003A26EB" w:rsidRPr="00190C41">
        <w:rPr>
          <w:rFonts w:ascii="Arial" w:hAnsi="Arial" w:cs="Arial"/>
        </w:rPr>
        <w:t>attendees</w:t>
      </w:r>
      <w:r w:rsidR="00DB1B52" w:rsidRPr="00190C41">
        <w:rPr>
          <w:rFonts w:ascii="Arial" w:hAnsi="Arial" w:cs="Arial"/>
        </w:rPr>
        <w:t xml:space="preserve"> arriviing</w:t>
      </w:r>
      <w:r w:rsidR="003A26EB" w:rsidRPr="00190C41">
        <w:rPr>
          <w:rFonts w:ascii="Arial" w:hAnsi="Arial" w:cs="Arial"/>
        </w:rPr>
        <w:t xml:space="preserve"> from </w:t>
      </w:r>
      <w:r w:rsidR="00DB1B52" w:rsidRPr="00190C41">
        <w:rPr>
          <w:rFonts w:ascii="Arial" w:hAnsi="Arial" w:cs="Arial"/>
          <w:b/>
          <w:bCs/>
          <w:i/>
          <w:iCs/>
        </w:rPr>
        <w:t>‘</w:t>
      </w:r>
      <w:r w:rsidR="003A26EB" w:rsidRPr="00190C41">
        <w:rPr>
          <w:rFonts w:ascii="Arial" w:hAnsi="Arial" w:cs="Arial"/>
          <w:b/>
          <w:bCs/>
          <w:i/>
          <w:iCs/>
        </w:rPr>
        <w:t>over 80 countries</w:t>
      </w:r>
      <w:r w:rsidR="00DB1B52" w:rsidRPr="00190C41">
        <w:rPr>
          <w:rFonts w:ascii="Arial" w:hAnsi="Arial" w:cs="Arial"/>
          <w:b/>
          <w:bCs/>
          <w:i/>
          <w:iCs/>
        </w:rPr>
        <w:t>’</w:t>
      </w:r>
      <w:r w:rsidR="00DB1B52" w:rsidRPr="00190C41">
        <w:rPr>
          <w:rFonts w:ascii="Arial" w:hAnsi="Arial" w:cs="Arial"/>
        </w:rPr>
        <w:t xml:space="preserve"> (edinburghhogomany.org,2021)</w:t>
      </w:r>
      <w:r w:rsidR="003A26EB" w:rsidRPr="00190C41">
        <w:rPr>
          <w:rFonts w:ascii="Arial" w:hAnsi="Arial" w:cs="Arial"/>
        </w:rPr>
        <w:t xml:space="preserve"> </w:t>
      </w:r>
      <w:r w:rsidR="00DB1B52" w:rsidRPr="00190C41">
        <w:rPr>
          <w:rFonts w:ascii="Arial" w:hAnsi="Arial" w:cs="Arial"/>
          <w:b/>
          <w:bCs/>
          <w:i/>
          <w:iCs/>
        </w:rPr>
        <w:t>‘I</w:t>
      </w:r>
      <w:r w:rsidR="003A26EB" w:rsidRPr="00190C41">
        <w:rPr>
          <w:rFonts w:ascii="Arial" w:hAnsi="Arial" w:cs="Arial"/>
          <w:b/>
          <w:bCs/>
          <w:i/>
          <w:iCs/>
        </w:rPr>
        <w:t xml:space="preserve">n 2017/18 </w:t>
      </w:r>
      <w:r w:rsidR="003A26EB" w:rsidRPr="00190C41">
        <w:rPr>
          <w:rFonts w:ascii="Arial" w:hAnsi="Arial" w:cs="Arial"/>
          <w:b/>
          <w:bCs/>
          <w:i/>
          <w:iCs/>
          <w:lang w:val="en-US"/>
        </w:rPr>
        <w:t xml:space="preserve">impact on Scotland was £39.8m increasing by 22.8% from £32.4m in 2010’ </w:t>
      </w:r>
      <w:r w:rsidR="00E75F07" w:rsidRPr="00190C41">
        <w:rPr>
          <w:rFonts w:ascii="Arial" w:hAnsi="Arial" w:cs="Arial"/>
          <w:b/>
          <w:bCs/>
          <w:i/>
          <w:iCs/>
          <w:lang w:val="en-US"/>
        </w:rPr>
        <w:t>‘</w:t>
      </w:r>
      <w:r w:rsidR="00E75F07" w:rsidRPr="00190C41">
        <w:rPr>
          <w:rFonts w:ascii="Arial" w:hAnsi="Arial" w:cs="Arial"/>
          <w:color w:val="000000"/>
        </w:rPr>
        <w:t xml:space="preserve">Edinburgh has developed a year roundstrand of economic activity based on its positioning as the festival capital ofEurope. For example, the City of Edinburgh Council (2000c) notes thatEdinburgh’s Hogmanay is now in the same league as the Edinburgh InternationalFestival in terms of both its image and the impact it has on the city’s economy’ </w:t>
      </w:r>
      <w:r w:rsidR="00865032" w:rsidRPr="00190C41">
        <w:rPr>
          <w:rFonts w:ascii="Arial" w:hAnsi="Arial" w:cs="Arial"/>
          <w:color w:val="000000"/>
        </w:rPr>
        <w:t>(</w:t>
      </w:r>
      <w:r w:rsidR="00E75F07" w:rsidRPr="00190C41">
        <w:rPr>
          <w:rFonts w:ascii="Arial" w:hAnsi="Arial" w:cs="Arial"/>
          <w:color w:val="000000"/>
        </w:rPr>
        <w:t>bowdin,2011</w:t>
      </w:r>
      <w:r w:rsidR="00865032" w:rsidRPr="00190C41">
        <w:rPr>
          <w:rFonts w:ascii="Arial" w:hAnsi="Arial" w:cs="Arial"/>
        </w:rPr>
        <w:t>)</w:t>
      </w:r>
    </w:p>
    <w:p w14:paraId="61D7E841" w14:textId="77777777" w:rsidR="00865032" w:rsidRPr="00190C41" w:rsidRDefault="00865032" w:rsidP="00190C41">
      <w:pPr>
        <w:spacing w:line="360" w:lineRule="auto"/>
        <w:rPr>
          <w:rFonts w:ascii="Arial" w:hAnsi="Arial" w:cs="Arial"/>
          <w:lang w:val="en-US"/>
        </w:rPr>
      </w:pPr>
    </w:p>
    <w:p w14:paraId="598AF8D6" w14:textId="21CEF27B" w:rsidR="00D6232B" w:rsidRPr="00190C41" w:rsidRDefault="00D6232B" w:rsidP="00190C41">
      <w:pPr>
        <w:spacing w:line="360" w:lineRule="auto"/>
        <w:rPr>
          <w:rFonts w:ascii="Arial" w:hAnsi="Arial" w:cs="Arial"/>
          <w:color w:val="202124"/>
          <w:shd w:val="clear" w:color="auto" w:fill="FFFFFF"/>
        </w:rPr>
      </w:pPr>
    </w:p>
    <w:p w14:paraId="1B39166D" w14:textId="781E20D8" w:rsidR="00EA1023" w:rsidRPr="00190C41" w:rsidRDefault="00EA1023" w:rsidP="00190C41">
      <w:pPr>
        <w:spacing w:line="360" w:lineRule="auto"/>
        <w:rPr>
          <w:rFonts w:ascii="Arial" w:hAnsi="Arial" w:cs="Arial"/>
          <w:color w:val="202124"/>
          <w:shd w:val="clear" w:color="auto" w:fill="FFFFFF"/>
        </w:rPr>
      </w:pPr>
    </w:p>
    <w:p w14:paraId="246A56CE" w14:textId="77777777" w:rsidR="002818CA" w:rsidRPr="00190C41" w:rsidRDefault="002818CA" w:rsidP="00190C41">
      <w:pPr>
        <w:spacing w:line="360" w:lineRule="auto"/>
        <w:rPr>
          <w:rFonts w:ascii="Arial" w:hAnsi="Arial" w:cs="Arial"/>
          <w:color w:val="202124"/>
          <w:shd w:val="clear" w:color="auto" w:fill="FFFFFF"/>
        </w:rPr>
      </w:pPr>
    </w:p>
    <w:p w14:paraId="16ECA163" w14:textId="7095FFAC" w:rsidR="00D6232B" w:rsidRPr="00190C41" w:rsidRDefault="009B3327"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Economic</w:t>
      </w:r>
      <w:r w:rsidR="00D6232B" w:rsidRPr="00190C41">
        <w:rPr>
          <w:rFonts w:ascii="Arial" w:hAnsi="Arial" w:cs="Arial"/>
          <w:color w:val="202124"/>
          <w:shd w:val="clear" w:color="auto" w:fill="FFFFFF"/>
        </w:rPr>
        <w:t xml:space="preserve"> </w:t>
      </w:r>
      <w:r w:rsidR="00713AD0" w:rsidRPr="00190C41">
        <w:rPr>
          <w:rFonts w:ascii="Arial" w:hAnsi="Arial" w:cs="Arial"/>
          <w:color w:val="202124"/>
          <w:shd w:val="clear" w:color="auto" w:fill="FFFFFF"/>
        </w:rPr>
        <w:t xml:space="preserve">impacts, </w:t>
      </w:r>
    </w:p>
    <w:p w14:paraId="0585DB7D" w14:textId="77777777" w:rsidR="00713AD0" w:rsidRPr="00190C41" w:rsidRDefault="00713AD0"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 </w:t>
      </w:r>
    </w:p>
    <w:tbl>
      <w:tblPr>
        <w:tblStyle w:val="TableGrid"/>
        <w:tblW w:w="9146" w:type="dxa"/>
        <w:tblLook w:val="04A0" w:firstRow="1" w:lastRow="0" w:firstColumn="1" w:lastColumn="0" w:noHBand="0" w:noVBand="1"/>
      </w:tblPr>
      <w:tblGrid>
        <w:gridCol w:w="4573"/>
        <w:gridCol w:w="4573"/>
      </w:tblGrid>
      <w:tr w:rsidR="00F7598F" w:rsidRPr="00190C41" w14:paraId="73EC66A8" w14:textId="77777777" w:rsidTr="008B73F8">
        <w:trPr>
          <w:trHeight w:val="805"/>
        </w:trPr>
        <w:tc>
          <w:tcPr>
            <w:tcW w:w="4573" w:type="dxa"/>
          </w:tcPr>
          <w:p w14:paraId="7F4A9A48" w14:textId="50B6769C" w:rsidR="008B73F8" w:rsidRPr="00190C41" w:rsidRDefault="008B73F8" w:rsidP="00190C41">
            <w:pPr>
              <w:pStyle w:val="NormalWeb"/>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The </w:t>
            </w:r>
            <w:r w:rsidR="00502240" w:rsidRPr="00190C41">
              <w:rPr>
                <w:rFonts w:ascii="Arial" w:hAnsi="Arial" w:cs="Arial"/>
                <w:color w:val="202124"/>
                <w:shd w:val="clear" w:color="auto" w:fill="FFFFFF"/>
              </w:rPr>
              <w:t>Scottish</w:t>
            </w:r>
            <w:r w:rsidRPr="00190C41">
              <w:rPr>
                <w:rFonts w:ascii="Arial" w:hAnsi="Arial" w:cs="Arial"/>
                <w:color w:val="202124"/>
                <w:shd w:val="clear" w:color="auto" w:fill="FFFFFF"/>
              </w:rPr>
              <w:t xml:space="preserve"> event generates a total of </w:t>
            </w:r>
            <w:r w:rsidRPr="00190C41">
              <w:rPr>
                <w:rFonts w:ascii="Arial" w:hAnsi="Arial" w:cs="Arial"/>
                <w:color w:val="202124"/>
                <w:shd w:val="clear" w:color="auto" w:fill="FFFFFF"/>
                <w:lang w:val="en-US"/>
              </w:rPr>
              <w:t xml:space="preserve">Economic impact in Scotland – </w:t>
            </w:r>
            <w:r w:rsidRPr="00190C41">
              <w:rPr>
                <w:rFonts w:ascii="Arial" w:hAnsi="Arial" w:cs="Arial"/>
                <w:b/>
                <w:bCs/>
                <w:i/>
                <w:iCs/>
                <w:color w:val="202124"/>
                <w:shd w:val="clear" w:color="auto" w:fill="FFFFFF"/>
                <w:lang w:val="en-US"/>
              </w:rPr>
              <w:t>‘impact to Edinburgh in 2017/18 was £39.2m increasing by 40.5% from 27.9m in 2010’</w:t>
            </w:r>
          </w:p>
          <w:p w14:paraId="6C0DC4AC" w14:textId="6B1543AF" w:rsidR="008B73F8" w:rsidRPr="00190C41" w:rsidRDefault="008B73F8" w:rsidP="00190C41">
            <w:pPr>
              <w:pStyle w:val="NormalWeb"/>
              <w:spacing w:line="360" w:lineRule="auto"/>
              <w:rPr>
                <w:rFonts w:ascii="Arial" w:hAnsi="Arial" w:cs="Arial"/>
                <w:color w:val="202124"/>
                <w:shd w:val="clear" w:color="auto" w:fill="FFFFFF"/>
                <w:lang w:val="en-US"/>
              </w:rPr>
            </w:pPr>
            <w:r w:rsidRPr="00190C41">
              <w:rPr>
                <w:rFonts w:ascii="Arial" w:hAnsi="Arial" w:cs="Arial"/>
                <w:b/>
                <w:bCs/>
                <w:i/>
                <w:iCs/>
                <w:color w:val="202124"/>
                <w:shd w:val="clear" w:color="auto" w:fill="FFFFFF"/>
                <w:lang w:val="en-US"/>
              </w:rPr>
              <w:t>‘impact on Scotland was £39.8m increasing by 22.8% from £32.4m in 2010’</w:t>
            </w:r>
            <w:r w:rsidRPr="00190C41">
              <w:rPr>
                <w:rFonts w:ascii="Arial" w:hAnsi="Arial" w:cs="Arial"/>
                <w:color w:val="202124"/>
                <w:shd w:val="clear" w:color="auto" w:fill="FFFFFF"/>
                <w:lang w:val="en-US"/>
              </w:rPr>
              <w:t xml:space="preserve"> </w:t>
            </w:r>
            <w:r w:rsidR="00502240" w:rsidRPr="00190C41">
              <w:rPr>
                <w:rFonts w:ascii="Arial" w:hAnsi="Arial" w:cs="Arial"/>
                <w:color w:val="202124"/>
                <w:shd w:val="clear" w:color="auto" w:fill="FFFFFF"/>
                <w:lang w:val="en-US"/>
              </w:rPr>
              <w:t>–</w:t>
            </w:r>
            <w:r w:rsidRPr="00190C41">
              <w:rPr>
                <w:rFonts w:ascii="Arial" w:hAnsi="Arial" w:cs="Arial"/>
                <w:color w:val="202124"/>
                <w:shd w:val="clear" w:color="auto" w:fill="FFFFFF"/>
                <w:lang w:val="en-US"/>
              </w:rPr>
              <w:t xml:space="preserve"> </w:t>
            </w:r>
            <w:r w:rsidR="00502240" w:rsidRPr="00190C41">
              <w:rPr>
                <w:rFonts w:ascii="Arial" w:hAnsi="Arial" w:cs="Arial"/>
                <w:color w:val="202124"/>
                <w:shd w:val="clear" w:color="auto" w:fill="FFFFFF"/>
                <w:lang w:val="en-US"/>
              </w:rPr>
              <w:t>(edinburghhogomany,2021)</w:t>
            </w:r>
          </w:p>
          <w:p w14:paraId="1A128E43" w14:textId="6D6B2350" w:rsidR="00E80B87" w:rsidRPr="00190C41" w:rsidRDefault="00E80B87" w:rsidP="00190C41">
            <w:pPr>
              <w:spacing w:line="360" w:lineRule="auto"/>
              <w:rPr>
                <w:rFonts w:ascii="Arial" w:hAnsi="Arial" w:cs="Arial"/>
              </w:rPr>
            </w:pPr>
            <w:r w:rsidRPr="00190C41">
              <w:rPr>
                <w:rFonts w:ascii="Arial" w:hAnsi="Arial" w:cs="Arial"/>
                <w:color w:val="000000"/>
              </w:rPr>
              <w:t>‘</w:t>
            </w:r>
          </w:p>
          <w:p w14:paraId="29D2876A" w14:textId="77777777" w:rsidR="00E80B87" w:rsidRPr="00190C41" w:rsidRDefault="00E80B87" w:rsidP="00190C41">
            <w:pPr>
              <w:pStyle w:val="NormalWeb"/>
              <w:spacing w:line="360" w:lineRule="auto"/>
              <w:rPr>
                <w:rFonts w:ascii="Arial" w:hAnsi="Arial" w:cs="Arial"/>
                <w:color w:val="202124"/>
                <w:shd w:val="clear" w:color="auto" w:fill="FFFFFF"/>
              </w:rPr>
            </w:pPr>
          </w:p>
          <w:p w14:paraId="79047342" w14:textId="673EF8E3" w:rsidR="00F7598F" w:rsidRPr="00190C41" w:rsidRDefault="00F7598F" w:rsidP="00190C41">
            <w:pPr>
              <w:pStyle w:val="NormalWeb"/>
              <w:spacing w:line="360" w:lineRule="auto"/>
              <w:rPr>
                <w:rFonts w:ascii="Arial" w:hAnsi="Arial" w:cs="Arial"/>
                <w:color w:val="202124"/>
                <w:shd w:val="clear" w:color="auto" w:fill="FFFFFF"/>
              </w:rPr>
            </w:pPr>
          </w:p>
        </w:tc>
        <w:tc>
          <w:tcPr>
            <w:tcW w:w="4573" w:type="dxa"/>
          </w:tcPr>
          <w:p w14:paraId="66D464BB" w14:textId="654B8C92" w:rsidR="00502240" w:rsidRPr="00190C41" w:rsidRDefault="00502240" w:rsidP="00190C41">
            <w:pPr>
              <w:pStyle w:val="NormalWeb"/>
              <w:spacing w:line="360" w:lineRule="auto"/>
              <w:rPr>
                <w:rFonts w:ascii="Arial" w:hAnsi="Arial" w:cs="Arial"/>
              </w:rPr>
            </w:pPr>
            <w:r w:rsidRPr="00190C41">
              <w:rPr>
                <w:rFonts w:ascii="Arial" w:hAnsi="Arial" w:cs="Arial"/>
                <w:color w:val="202124"/>
                <w:shd w:val="clear" w:color="auto" w:fill="FFFFFF"/>
              </w:rPr>
              <w:t>FTE Jobs ‘</w:t>
            </w:r>
            <w:r w:rsidRPr="00190C41">
              <w:rPr>
                <w:rFonts w:ascii="Arial" w:hAnsi="Arial" w:cs="Arial"/>
              </w:rPr>
              <w:t>there were 2,813 paid for staff - 605 artists and support staff; and its contractors accredited a further 636 staff to the event. In addition, 1,177 security personnel were contracted for the event.</w:t>
            </w:r>
            <w:r w:rsidR="00E45DB8" w:rsidRPr="00190C41">
              <w:rPr>
                <w:rFonts w:ascii="Arial" w:hAnsi="Arial" w:cs="Arial"/>
              </w:rPr>
              <w:t>’(Edinburghhogmany</w:t>
            </w:r>
            <w:r w:rsidRPr="00190C41">
              <w:rPr>
                <w:rFonts w:ascii="Arial" w:hAnsi="Arial" w:cs="Arial"/>
              </w:rPr>
              <w:t>,2021)</w:t>
            </w:r>
          </w:p>
          <w:p w14:paraId="3AC6B3CC" w14:textId="7D294DEB" w:rsidR="00F7598F" w:rsidRPr="00190C41" w:rsidRDefault="00F7598F" w:rsidP="00190C41">
            <w:pPr>
              <w:spacing w:line="360" w:lineRule="auto"/>
              <w:rPr>
                <w:rFonts w:ascii="Arial" w:hAnsi="Arial" w:cs="Arial"/>
                <w:color w:val="202124"/>
                <w:shd w:val="clear" w:color="auto" w:fill="FFFFFF"/>
              </w:rPr>
            </w:pPr>
          </w:p>
        </w:tc>
      </w:tr>
      <w:tr w:rsidR="00F7598F" w:rsidRPr="00190C41" w14:paraId="5904B0D5" w14:textId="77777777" w:rsidTr="008B73F8">
        <w:trPr>
          <w:trHeight w:val="755"/>
        </w:trPr>
        <w:tc>
          <w:tcPr>
            <w:tcW w:w="4573" w:type="dxa"/>
          </w:tcPr>
          <w:p w14:paraId="312619B7" w14:textId="3F4005FC" w:rsidR="00F7598F" w:rsidRPr="00190C41" w:rsidRDefault="008B73F8" w:rsidP="00190C41">
            <w:pPr>
              <w:spacing w:line="360" w:lineRule="auto"/>
              <w:rPr>
                <w:rFonts w:ascii="Arial" w:hAnsi="Arial" w:cs="Arial"/>
                <w:b/>
                <w:bCs/>
                <w:i/>
                <w:iCs/>
                <w:color w:val="202124"/>
                <w:shd w:val="clear" w:color="auto" w:fill="FFFFFF"/>
              </w:rPr>
            </w:pPr>
            <w:r w:rsidRPr="00190C41">
              <w:rPr>
                <w:rFonts w:ascii="Arial" w:hAnsi="Arial" w:cs="Arial"/>
                <w:color w:val="202124"/>
                <w:shd w:val="clear" w:color="auto" w:fill="FFFFFF"/>
              </w:rPr>
              <w:t xml:space="preserve">The event in Scotland reaches </w:t>
            </w:r>
            <w:r w:rsidR="00502240" w:rsidRPr="00190C41">
              <w:rPr>
                <w:rFonts w:ascii="Arial" w:hAnsi="Arial" w:cs="Arial"/>
                <w:color w:val="202124"/>
                <w:shd w:val="clear" w:color="auto" w:fill="FFFFFF"/>
              </w:rPr>
              <w:t>attendees</w:t>
            </w:r>
            <w:r w:rsidRPr="00190C41">
              <w:rPr>
                <w:rFonts w:ascii="Arial" w:hAnsi="Arial" w:cs="Arial"/>
                <w:color w:val="202124"/>
                <w:shd w:val="clear" w:color="auto" w:fill="FFFFFF"/>
              </w:rPr>
              <w:t xml:space="preserve"> from </w:t>
            </w:r>
            <w:r w:rsidRPr="00190C41">
              <w:rPr>
                <w:rFonts w:ascii="Arial" w:hAnsi="Arial" w:cs="Arial"/>
                <w:b/>
                <w:bCs/>
                <w:i/>
                <w:iCs/>
                <w:color w:val="202124"/>
                <w:shd w:val="clear" w:color="auto" w:fill="FFFFFF"/>
              </w:rPr>
              <w:t>‘80 other countrie</w:t>
            </w:r>
            <w:r w:rsidRPr="00190C41">
              <w:rPr>
                <w:rFonts w:ascii="Arial" w:hAnsi="Arial" w:cs="Arial"/>
                <w:color w:val="202124"/>
                <w:shd w:val="clear" w:color="auto" w:fill="FFFFFF"/>
              </w:rPr>
              <w:t xml:space="preserve">s’ with the duration of sat approximately </w:t>
            </w:r>
            <w:r w:rsidRPr="00190C41">
              <w:rPr>
                <w:rFonts w:ascii="Arial" w:hAnsi="Arial" w:cs="Arial"/>
                <w:b/>
                <w:bCs/>
                <w:i/>
                <w:iCs/>
                <w:color w:val="202124"/>
                <w:shd w:val="clear" w:color="auto" w:fill="FFFFFF"/>
              </w:rPr>
              <w:t>‘3.4 nights and 4.7 days’</w:t>
            </w:r>
            <w:r w:rsidR="00502240" w:rsidRPr="00190C41">
              <w:rPr>
                <w:rFonts w:ascii="Arial" w:hAnsi="Arial" w:cs="Arial"/>
                <w:b/>
                <w:bCs/>
                <w:i/>
                <w:iCs/>
                <w:color w:val="202124"/>
                <w:shd w:val="clear" w:color="auto" w:fill="FFFFFF"/>
              </w:rPr>
              <w:t xml:space="preserve">(Edinburghhogmany,2021) </w:t>
            </w:r>
          </w:p>
          <w:p w14:paraId="78DBE9A4" w14:textId="77777777" w:rsidR="004873A9" w:rsidRPr="00190C41" w:rsidRDefault="004873A9" w:rsidP="00190C41">
            <w:pPr>
              <w:spacing w:line="360" w:lineRule="auto"/>
              <w:rPr>
                <w:rFonts w:ascii="Arial" w:hAnsi="Arial" w:cs="Arial"/>
                <w:color w:val="202124"/>
                <w:shd w:val="clear" w:color="auto" w:fill="FFFFFF"/>
              </w:rPr>
            </w:pPr>
          </w:p>
          <w:p w14:paraId="1AA9F454" w14:textId="5485D9AA" w:rsidR="004873A9" w:rsidRPr="00190C41" w:rsidRDefault="004873A9" w:rsidP="00190C41">
            <w:pPr>
              <w:spacing w:line="360" w:lineRule="auto"/>
              <w:rPr>
                <w:rFonts w:ascii="Arial" w:hAnsi="Arial" w:cs="Arial"/>
                <w:color w:val="000000"/>
              </w:rPr>
            </w:pPr>
            <w:r w:rsidRPr="00190C41">
              <w:rPr>
                <w:rFonts w:ascii="Arial" w:hAnsi="Arial" w:cs="Arial"/>
                <w:color w:val="000000"/>
              </w:rPr>
              <w:t xml:space="preserve">‘impacts that are calculated during the actual timeframe of an event tell only part ofthe story. In order to form a full picture of the impact of an event, it is necessary tolook at the long-term effects on the community and its economy’ </w:t>
            </w:r>
            <w:r w:rsidR="00B955B7" w:rsidRPr="00190C41">
              <w:rPr>
                <w:rFonts w:ascii="Arial" w:hAnsi="Arial" w:cs="Arial"/>
                <w:color w:val="000000"/>
              </w:rPr>
              <w:t>(</w:t>
            </w:r>
            <w:r w:rsidRPr="00190C41">
              <w:rPr>
                <w:rFonts w:ascii="Arial" w:hAnsi="Arial" w:cs="Arial"/>
                <w:color w:val="000000"/>
              </w:rPr>
              <w:t>bowdin, 2011</w:t>
            </w:r>
            <w:r w:rsidR="00B955B7" w:rsidRPr="00190C41">
              <w:rPr>
                <w:rFonts w:ascii="Arial" w:hAnsi="Arial" w:cs="Arial"/>
                <w:color w:val="000000"/>
              </w:rPr>
              <w:t>)</w:t>
            </w:r>
          </w:p>
          <w:p w14:paraId="51BD86BC" w14:textId="77777777" w:rsidR="00E02420" w:rsidRPr="00190C41" w:rsidRDefault="00E02420" w:rsidP="00190C41">
            <w:pPr>
              <w:spacing w:line="360" w:lineRule="auto"/>
              <w:rPr>
                <w:rFonts w:ascii="Arial" w:hAnsi="Arial" w:cs="Arial"/>
                <w:color w:val="000000"/>
              </w:rPr>
            </w:pPr>
          </w:p>
          <w:p w14:paraId="0B4CBDE2" w14:textId="63A7D6BB" w:rsidR="004873A9" w:rsidRPr="00190C41" w:rsidRDefault="003A3FB4" w:rsidP="00190C41">
            <w:pPr>
              <w:spacing w:line="360" w:lineRule="auto"/>
              <w:rPr>
                <w:rFonts w:ascii="Arial" w:hAnsi="Arial" w:cs="Arial"/>
              </w:rPr>
            </w:pPr>
            <w:r w:rsidRPr="00190C41">
              <w:rPr>
                <w:rFonts w:ascii="Arial" w:hAnsi="Arial" w:cs="Arial"/>
                <w:color w:val="000000"/>
              </w:rPr>
              <w:t>In 2018 Wales had the highest overnight stays in the whole of U.K w</w:t>
            </w:r>
            <w:r w:rsidR="00190C41">
              <w:rPr>
                <w:rFonts w:ascii="Arial" w:hAnsi="Arial" w:cs="Arial"/>
                <w:color w:val="000000"/>
              </w:rPr>
              <w:t>i</w:t>
            </w:r>
            <w:r w:rsidRPr="00190C41">
              <w:rPr>
                <w:rFonts w:ascii="Arial" w:hAnsi="Arial" w:cs="Arial"/>
                <w:color w:val="000000"/>
              </w:rPr>
              <w:t xml:space="preserve">th 67% </w:t>
            </w:r>
            <w:r w:rsidR="00650AA2" w:rsidRPr="00190C41">
              <w:rPr>
                <w:rFonts w:ascii="Arial" w:hAnsi="Arial" w:cs="Arial"/>
                <w:color w:val="000000"/>
              </w:rPr>
              <w:t xml:space="preserve">of hotels occupied. </w:t>
            </w:r>
            <w:r w:rsidR="00FD2118">
              <w:rPr>
                <w:rFonts w:ascii="Arial" w:hAnsi="Arial" w:cs="Arial"/>
                <w:color w:val="000000"/>
              </w:rPr>
              <w:t>(</w:t>
            </w:r>
            <w:proofErr w:type="spellStart"/>
            <w:r w:rsidR="00FD2118">
              <w:rPr>
                <w:rFonts w:ascii="Arial" w:hAnsi="Arial" w:cs="Arial"/>
                <w:color w:val="000000"/>
              </w:rPr>
              <w:t>Gov</w:t>
            </w:r>
            <w:r w:rsidR="001D6212">
              <w:rPr>
                <w:rFonts w:ascii="Arial" w:hAnsi="Arial" w:cs="Arial"/>
                <w:color w:val="000000"/>
              </w:rPr>
              <w:t>.</w:t>
            </w:r>
            <w:r w:rsidR="00FD2118">
              <w:rPr>
                <w:rFonts w:ascii="Arial" w:hAnsi="Arial" w:cs="Arial"/>
                <w:color w:val="000000"/>
              </w:rPr>
              <w:t>Wales</w:t>
            </w:r>
            <w:proofErr w:type="spellEnd"/>
            <w:r w:rsidR="00FD2118">
              <w:rPr>
                <w:rFonts w:ascii="Arial" w:hAnsi="Arial" w:cs="Arial"/>
                <w:color w:val="000000"/>
              </w:rPr>
              <w:t xml:space="preserve"> ,2021)</w:t>
            </w:r>
            <w:r w:rsidR="004873A9" w:rsidRPr="00190C41">
              <w:rPr>
                <w:rFonts w:ascii="Arial" w:hAnsi="Arial" w:cs="Arial"/>
                <w:color w:val="000000"/>
              </w:rPr>
              <w:br/>
            </w:r>
            <w:r w:rsidR="004873A9" w:rsidRPr="00190C41">
              <w:rPr>
                <w:rFonts w:ascii="Arial" w:hAnsi="Arial" w:cs="Arial"/>
                <w:color w:val="000000"/>
              </w:rPr>
              <w:br/>
            </w:r>
          </w:p>
          <w:p w14:paraId="4F2B3B28" w14:textId="0D1850AE" w:rsidR="004873A9" w:rsidRPr="00190C41" w:rsidRDefault="004873A9" w:rsidP="00190C41">
            <w:pPr>
              <w:spacing w:line="360" w:lineRule="auto"/>
              <w:rPr>
                <w:rFonts w:ascii="Arial" w:hAnsi="Arial" w:cs="Arial"/>
                <w:color w:val="202124"/>
                <w:shd w:val="clear" w:color="auto" w:fill="FFFFFF"/>
              </w:rPr>
            </w:pPr>
          </w:p>
        </w:tc>
        <w:tc>
          <w:tcPr>
            <w:tcW w:w="4573" w:type="dxa"/>
          </w:tcPr>
          <w:p w14:paraId="76FAD4E3" w14:textId="430383C3" w:rsidR="00502240" w:rsidRPr="00190C41" w:rsidRDefault="00502240" w:rsidP="00190C41">
            <w:pPr>
              <w:pStyle w:val="NormalWeb"/>
              <w:shd w:val="clear" w:color="auto" w:fill="FFFFFF"/>
              <w:spacing w:line="360" w:lineRule="auto"/>
              <w:rPr>
                <w:rFonts w:ascii="Arial" w:hAnsi="Arial" w:cs="Arial"/>
                <w:color w:val="333333"/>
              </w:rPr>
            </w:pPr>
            <w:r w:rsidRPr="00190C41">
              <w:rPr>
                <w:rFonts w:ascii="Arial" w:hAnsi="Arial" w:cs="Arial"/>
                <w:color w:val="202124"/>
                <w:shd w:val="clear" w:color="auto" w:fill="FFFFFF"/>
              </w:rPr>
              <w:t xml:space="preserve">Volunteering element </w:t>
            </w:r>
            <w:r w:rsidRPr="00190C41">
              <w:rPr>
                <w:rFonts w:ascii="Arial" w:hAnsi="Arial" w:cs="Arial"/>
                <w:color w:val="333333"/>
              </w:rPr>
              <w:t>17-18 ‘programme was a pilot scheme, designed to encourage new people to volunteer (with 40% volunteering for the first time) and to offer our volunteers life enhancing experiences.’ – (edinbur</w:t>
            </w:r>
            <w:r w:rsidR="00E45DB8" w:rsidRPr="00190C41">
              <w:rPr>
                <w:rFonts w:ascii="Arial" w:hAnsi="Arial" w:cs="Arial"/>
                <w:color w:val="333333"/>
              </w:rPr>
              <w:t>ghhogomany,2021)</w:t>
            </w:r>
          </w:p>
          <w:p w14:paraId="78E2A63B" w14:textId="1F0A1120" w:rsidR="00E45DB8" w:rsidRPr="00190C41" w:rsidRDefault="00E45DB8" w:rsidP="00190C41">
            <w:pPr>
              <w:pStyle w:val="NormalWeb"/>
              <w:shd w:val="clear" w:color="auto" w:fill="FFFFFF"/>
              <w:spacing w:line="360" w:lineRule="auto"/>
              <w:rPr>
                <w:rFonts w:ascii="Arial" w:hAnsi="Arial" w:cs="Arial"/>
              </w:rPr>
            </w:pPr>
            <w:r w:rsidRPr="00190C41">
              <w:rPr>
                <w:rFonts w:ascii="Arial" w:hAnsi="Arial" w:cs="Arial"/>
              </w:rPr>
              <w:t xml:space="preserve">At total of 55 volunteers at the street part event this will be looking to triple to 165 volunteers at three different locations. </w:t>
            </w:r>
          </w:p>
          <w:p w14:paraId="5D55B5A9" w14:textId="351D89B6" w:rsidR="00E45DB8" w:rsidRPr="00190C41" w:rsidRDefault="00E45DB8" w:rsidP="00190C41">
            <w:pPr>
              <w:pStyle w:val="NormalWeb"/>
              <w:shd w:val="clear" w:color="auto" w:fill="FFFFFF"/>
              <w:spacing w:line="360" w:lineRule="auto"/>
              <w:rPr>
                <w:rFonts w:ascii="Arial" w:hAnsi="Arial" w:cs="Arial"/>
              </w:rPr>
            </w:pPr>
            <w:r w:rsidRPr="00190C41">
              <w:rPr>
                <w:rFonts w:ascii="Arial" w:hAnsi="Arial" w:cs="Arial"/>
              </w:rPr>
              <w:t>According to (Edinburghhogomany,2021), 2017-18 report ‘</w:t>
            </w:r>
            <w:r w:rsidRPr="00190C41">
              <w:rPr>
                <w:rFonts w:ascii="Arial" w:hAnsi="Arial" w:cs="Arial"/>
                <w:b/>
                <w:bCs/>
                <w:color w:val="D3307A"/>
              </w:rPr>
              <w:t>Feedback on the pilot was very positive, with 92% stating they would volunteer at Edinburgh’s Hogmanay again.’</w:t>
            </w:r>
          </w:p>
          <w:p w14:paraId="078F0324" w14:textId="3C26EA43" w:rsidR="00E45DB8" w:rsidRPr="00190C41" w:rsidRDefault="00E45DB8" w:rsidP="00190C41">
            <w:pPr>
              <w:pStyle w:val="NormalWeb"/>
              <w:shd w:val="clear" w:color="auto" w:fill="FFFFFF"/>
              <w:spacing w:line="360" w:lineRule="auto"/>
              <w:rPr>
                <w:rFonts w:ascii="Arial" w:hAnsi="Arial" w:cs="Arial"/>
              </w:rPr>
            </w:pPr>
          </w:p>
          <w:p w14:paraId="48895EBF" w14:textId="0FC5EF7F" w:rsidR="00F7598F" w:rsidRPr="00190C41" w:rsidRDefault="00F7598F" w:rsidP="00190C41">
            <w:pPr>
              <w:spacing w:line="360" w:lineRule="auto"/>
              <w:rPr>
                <w:rFonts w:ascii="Arial" w:hAnsi="Arial" w:cs="Arial"/>
                <w:color w:val="202124"/>
                <w:shd w:val="clear" w:color="auto" w:fill="FFFFFF"/>
              </w:rPr>
            </w:pPr>
          </w:p>
        </w:tc>
      </w:tr>
      <w:tr w:rsidR="00F7598F" w:rsidRPr="00190C41" w14:paraId="2B854762" w14:textId="77777777" w:rsidTr="008B73F8">
        <w:trPr>
          <w:trHeight w:val="805"/>
        </w:trPr>
        <w:tc>
          <w:tcPr>
            <w:tcW w:w="4573" w:type="dxa"/>
          </w:tcPr>
          <w:p w14:paraId="598C9635" w14:textId="1C9E35CA" w:rsidR="00F7598F" w:rsidRPr="00190C41" w:rsidRDefault="00502240" w:rsidP="00190C41">
            <w:pPr>
              <w:pStyle w:val="ListParagraph"/>
              <w:numPr>
                <w:ilvl w:val="0"/>
                <w:numId w:val="5"/>
              </w:num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The event will promote tourism by advertising fun things to do in wales while staying in wales (bucket and spade) </w:t>
            </w:r>
          </w:p>
          <w:p w14:paraId="13102644" w14:textId="77777777" w:rsidR="00502240" w:rsidRPr="00190C41" w:rsidRDefault="00502240" w:rsidP="00190C41">
            <w:pPr>
              <w:spacing w:line="360" w:lineRule="auto"/>
              <w:rPr>
                <w:rFonts w:ascii="Arial" w:hAnsi="Arial" w:cs="Arial"/>
                <w:color w:val="202124"/>
                <w:shd w:val="clear" w:color="auto" w:fill="FFFFFF"/>
              </w:rPr>
            </w:pPr>
          </w:p>
          <w:p w14:paraId="2400C75A" w14:textId="756FB556" w:rsidR="00502240" w:rsidRPr="00190C41" w:rsidRDefault="00502240" w:rsidP="00190C41">
            <w:pPr>
              <w:spacing w:line="360" w:lineRule="auto"/>
              <w:rPr>
                <w:rFonts w:ascii="Arial" w:hAnsi="Arial" w:cs="Arial"/>
                <w:color w:val="202124"/>
                <w:shd w:val="clear" w:color="auto" w:fill="FFFFFF"/>
              </w:rPr>
            </w:pPr>
          </w:p>
        </w:tc>
        <w:tc>
          <w:tcPr>
            <w:tcW w:w="4573" w:type="dxa"/>
          </w:tcPr>
          <w:p w14:paraId="229D0599" w14:textId="26CDDF2A" w:rsidR="00E45DB8" w:rsidRPr="00190C41" w:rsidRDefault="00E45DB8" w:rsidP="00190C41">
            <w:pPr>
              <w:pStyle w:val="NormalWeb"/>
              <w:spacing w:line="360" w:lineRule="auto"/>
              <w:rPr>
                <w:rFonts w:ascii="Arial" w:hAnsi="Arial" w:cs="Arial"/>
              </w:rPr>
            </w:pPr>
            <w:r w:rsidRPr="00190C41">
              <w:rPr>
                <w:rFonts w:ascii="Arial" w:hAnsi="Arial" w:cs="Arial"/>
              </w:rPr>
              <w:t xml:space="preserve">‘34% of the Edinburgh’s Hogmanay income came from public sector funding and 66% was from commercial sources of revenue including ticketing and sponsorship income.’ </w:t>
            </w:r>
          </w:p>
          <w:p w14:paraId="42F70DB9" w14:textId="7F16C761" w:rsidR="00E45DB8" w:rsidRPr="00190C41" w:rsidRDefault="00E45DB8" w:rsidP="00190C41">
            <w:pPr>
              <w:pStyle w:val="NormalWeb"/>
              <w:spacing w:line="360" w:lineRule="auto"/>
              <w:rPr>
                <w:rFonts w:ascii="Arial" w:hAnsi="Arial" w:cs="Arial"/>
              </w:rPr>
            </w:pPr>
            <w:r w:rsidRPr="00190C41">
              <w:rPr>
                <w:rFonts w:ascii="Arial" w:hAnsi="Arial" w:cs="Arial"/>
              </w:rPr>
              <w:t xml:space="preserve">Welsh Event organisations – depot to do depot at the castle </w:t>
            </w:r>
          </w:p>
          <w:p w14:paraId="6AA5D7A7" w14:textId="2025AA09" w:rsidR="00E45DB8" w:rsidRPr="00190C41" w:rsidRDefault="00E45DB8" w:rsidP="00190C41">
            <w:pPr>
              <w:pStyle w:val="NormalWeb"/>
              <w:spacing w:line="360" w:lineRule="auto"/>
              <w:rPr>
                <w:rFonts w:ascii="Arial" w:hAnsi="Arial" w:cs="Arial"/>
              </w:rPr>
            </w:pPr>
            <w:r w:rsidRPr="00190C41">
              <w:rPr>
                <w:rFonts w:ascii="Arial" w:hAnsi="Arial" w:cs="Arial"/>
              </w:rPr>
              <w:t xml:space="preserve">Local </w:t>
            </w:r>
            <w:r w:rsidR="00F44F9B" w:rsidRPr="00190C41">
              <w:rPr>
                <w:rFonts w:ascii="Arial" w:hAnsi="Arial" w:cs="Arial"/>
              </w:rPr>
              <w:t>sponsorships</w:t>
            </w:r>
            <w:r w:rsidRPr="00190C41">
              <w:rPr>
                <w:rFonts w:ascii="Arial" w:hAnsi="Arial" w:cs="Arial"/>
              </w:rPr>
              <w:t xml:space="preserve"> – (welsh </w:t>
            </w:r>
            <w:r w:rsidR="00F44F9B" w:rsidRPr="00190C41">
              <w:rPr>
                <w:rFonts w:ascii="Arial" w:hAnsi="Arial" w:cs="Arial"/>
              </w:rPr>
              <w:t>sponsorships</w:t>
            </w:r>
            <w:r w:rsidRPr="00190C41">
              <w:rPr>
                <w:rFonts w:ascii="Arial" w:hAnsi="Arial" w:cs="Arial"/>
              </w:rPr>
              <w:t xml:space="preserve"> first choice) </w:t>
            </w:r>
          </w:p>
          <w:p w14:paraId="7480D6B9" w14:textId="3D5BB6EC" w:rsidR="00E45DB8" w:rsidRPr="00190C41" w:rsidRDefault="00E45DB8" w:rsidP="00190C41">
            <w:pPr>
              <w:pStyle w:val="NormalWeb"/>
              <w:spacing w:line="360" w:lineRule="auto"/>
              <w:rPr>
                <w:rFonts w:ascii="Arial" w:hAnsi="Arial" w:cs="Arial"/>
              </w:rPr>
            </w:pPr>
            <w:r w:rsidRPr="00190C41">
              <w:rPr>
                <w:rFonts w:ascii="Arial" w:hAnsi="Arial" w:cs="Arial"/>
              </w:rPr>
              <w:t>Huge thing local transport – ‘Edinburgh trams and buses provides free transport’(edinburghhogomany,2021)</w:t>
            </w:r>
          </w:p>
          <w:p w14:paraId="4CEC97B8" w14:textId="77777777" w:rsidR="00F7598F" w:rsidRPr="00190C41" w:rsidRDefault="00F7598F" w:rsidP="00190C41">
            <w:pPr>
              <w:spacing w:line="360" w:lineRule="auto"/>
              <w:rPr>
                <w:rFonts w:ascii="Arial" w:hAnsi="Arial" w:cs="Arial"/>
                <w:color w:val="202124"/>
                <w:shd w:val="clear" w:color="auto" w:fill="FFFFFF"/>
              </w:rPr>
            </w:pPr>
          </w:p>
        </w:tc>
      </w:tr>
      <w:tr w:rsidR="00F7598F" w:rsidRPr="00190C41" w14:paraId="7BAD37B7" w14:textId="77777777" w:rsidTr="008B73F8">
        <w:trPr>
          <w:trHeight w:val="755"/>
        </w:trPr>
        <w:tc>
          <w:tcPr>
            <w:tcW w:w="4573" w:type="dxa"/>
          </w:tcPr>
          <w:p w14:paraId="62D7E017" w14:textId="6D163D35" w:rsidR="00F7598F" w:rsidRPr="00190C41" w:rsidRDefault="00502240" w:rsidP="00190C41">
            <w:pPr>
              <w:pStyle w:val="ListParagraph"/>
              <w:numPr>
                <w:ilvl w:val="0"/>
                <w:numId w:val="5"/>
              </w:num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Be more credible hosts for major events because of hosting this event with the volume of people hoping to attend. </w:t>
            </w:r>
          </w:p>
        </w:tc>
        <w:tc>
          <w:tcPr>
            <w:tcW w:w="4573" w:type="dxa"/>
          </w:tcPr>
          <w:p w14:paraId="0EBCCA65" w14:textId="77777777" w:rsidR="00F7598F" w:rsidRPr="00190C41" w:rsidRDefault="00F7598F" w:rsidP="00190C41">
            <w:pPr>
              <w:spacing w:line="360" w:lineRule="auto"/>
              <w:rPr>
                <w:rFonts w:ascii="Arial" w:hAnsi="Arial" w:cs="Arial"/>
                <w:color w:val="202124"/>
                <w:shd w:val="clear" w:color="auto" w:fill="FFFFFF"/>
              </w:rPr>
            </w:pPr>
          </w:p>
        </w:tc>
      </w:tr>
    </w:tbl>
    <w:p w14:paraId="03A6A006" w14:textId="77777777" w:rsidR="00713AD0" w:rsidRPr="00190C41" w:rsidRDefault="00713AD0" w:rsidP="00190C41">
      <w:pPr>
        <w:spacing w:line="360" w:lineRule="auto"/>
        <w:rPr>
          <w:rFonts w:ascii="Arial" w:hAnsi="Arial" w:cs="Arial"/>
          <w:color w:val="202124"/>
          <w:shd w:val="clear" w:color="auto" w:fill="FFFFFF"/>
        </w:rPr>
      </w:pPr>
    </w:p>
    <w:p w14:paraId="29B700CB" w14:textId="30820E7D" w:rsidR="00713AD0" w:rsidRPr="00190C41" w:rsidRDefault="00713AD0" w:rsidP="00190C41">
      <w:pPr>
        <w:spacing w:line="360" w:lineRule="auto"/>
        <w:rPr>
          <w:rFonts w:ascii="Arial" w:hAnsi="Arial" w:cs="Arial"/>
          <w:color w:val="202124"/>
          <w:shd w:val="clear" w:color="auto" w:fill="FFFFFF"/>
        </w:rPr>
      </w:pPr>
    </w:p>
    <w:tbl>
      <w:tblPr>
        <w:tblStyle w:val="TableGrid"/>
        <w:tblpPr w:leftFromText="180" w:rightFromText="180" w:horzAnchor="margin" w:tblpY="720"/>
        <w:tblW w:w="9128" w:type="dxa"/>
        <w:tblLook w:val="04A0" w:firstRow="1" w:lastRow="0" w:firstColumn="1" w:lastColumn="0" w:noHBand="0" w:noVBand="1"/>
      </w:tblPr>
      <w:tblGrid>
        <w:gridCol w:w="4564"/>
        <w:gridCol w:w="4564"/>
      </w:tblGrid>
      <w:tr w:rsidR="00E45DB8" w:rsidRPr="00190C41" w14:paraId="6105D88B" w14:textId="77777777" w:rsidTr="00DD3B28">
        <w:trPr>
          <w:trHeight w:val="2002"/>
        </w:trPr>
        <w:tc>
          <w:tcPr>
            <w:tcW w:w="4564" w:type="dxa"/>
          </w:tcPr>
          <w:p w14:paraId="2976AFFF" w14:textId="494A8641" w:rsidR="00E45DB8" w:rsidRPr="00190C41" w:rsidRDefault="00E45DB8"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Social Media campaigns to promote brand in key UK and overseas target </w:t>
            </w:r>
          </w:p>
          <w:p w14:paraId="74CFB661" w14:textId="0A9C4021" w:rsidR="00E45DB8" w:rsidRPr="00190C41" w:rsidRDefault="00E45DB8"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w:t>
            </w:r>
            <w:r w:rsidRPr="00190C41">
              <w:rPr>
                <w:rFonts w:ascii="Arial" w:hAnsi="Arial" w:cs="Arial"/>
                <w:b/>
                <w:bCs/>
                <w:i/>
                <w:iCs/>
                <w:color w:val="202124"/>
                <w:shd w:val="clear" w:color="auto" w:fill="FFFFFF"/>
              </w:rPr>
              <w:t xml:space="preserve">2017 online articles reached over 10 billion reader in UK and </w:t>
            </w:r>
            <w:r w:rsidR="00F44F9B" w:rsidRPr="00190C41">
              <w:rPr>
                <w:rFonts w:ascii="Arial" w:hAnsi="Arial" w:cs="Arial"/>
                <w:b/>
                <w:bCs/>
                <w:i/>
                <w:iCs/>
                <w:color w:val="202124"/>
                <w:shd w:val="clear" w:color="auto" w:fill="FFFFFF"/>
              </w:rPr>
              <w:t>beyond</w:t>
            </w:r>
            <w:r w:rsidR="00F44F9B" w:rsidRPr="00190C41">
              <w:rPr>
                <w:rFonts w:ascii="Arial" w:hAnsi="Arial" w:cs="Arial"/>
                <w:color w:val="202124"/>
                <w:shd w:val="clear" w:color="auto" w:fill="FFFFFF"/>
              </w:rPr>
              <w:t>)</w:t>
            </w:r>
            <w:r w:rsidRPr="00190C41">
              <w:rPr>
                <w:rFonts w:ascii="Arial" w:hAnsi="Arial" w:cs="Arial"/>
                <w:color w:val="202124"/>
                <w:shd w:val="clear" w:color="auto" w:fill="FFFFFF"/>
              </w:rPr>
              <w:t xml:space="preserve"> (edinburghhogomany,2021)</w:t>
            </w:r>
          </w:p>
        </w:tc>
        <w:tc>
          <w:tcPr>
            <w:tcW w:w="4564" w:type="dxa"/>
          </w:tcPr>
          <w:p w14:paraId="3821A516" w14:textId="77777777" w:rsidR="00E45DB8" w:rsidRPr="00190C41" w:rsidRDefault="00DD3B28" w:rsidP="00190C41">
            <w:pPr>
              <w:spacing w:line="360" w:lineRule="auto"/>
              <w:rPr>
                <w:rFonts w:ascii="Arial" w:hAnsi="Arial" w:cs="Arial"/>
                <w:b/>
                <w:bCs/>
                <w:i/>
                <w:iCs/>
                <w:color w:val="202124"/>
                <w:shd w:val="clear" w:color="auto" w:fill="FFFFFF"/>
              </w:rPr>
            </w:pPr>
            <w:r w:rsidRPr="00190C41">
              <w:rPr>
                <w:rFonts w:ascii="Arial" w:hAnsi="Arial" w:cs="Arial"/>
                <w:color w:val="202124"/>
                <w:shd w:val="clear" w:color="auto" w:fill="FFFFFF"/>
              </w:rPr>
              <w:t xml:space="preserve">Radio wales, heart and Capital coverage as well as TV coverage. </w:t>
            </w:r>
            <w:r w:rsidRPr="00190C41">
              <w:rPr>
                <w:rFonts w:ascii="Arial" w:hAnsi="Arial" w:cs="Arial"/>
                <w:b/>
                <w:bCs/>
                <w:i/>
                <w:iCs/>
                <w:color w:val="202124"/>
                <w:shd w:val="clear" w:color="auto" w:fill="FFFFFF"/>
              </w:rPr>
              <w:t>’37 pieces of tv coverage reaching approximately 89 million viewers’ (Edinburghhogomany,2021)</w:t>
            </w:r>
          </w:p>
          <w:p w14:paraId="589308C2" w14:textId="77777777" w:rsidR="00DD3B28" w:rsidRPr="00190C41" w:rsidRDefault="00DD3B28" w:rsidP="00190C41">
            <w:pPr>
              <w:spacing w:line="360" w:lineRule="auto"/>
              <w:rPr>
                <w:rFonts w:ascii="Arial" w:hAnsi="Arial" w:cs="Arial"/>
                <w:color w:val="202124"/>
                <w:shd w:val="clear" w:color="auto" w:fill="FFFFFF"/>
              </w:rPr>
            </w:pPr>
          </w:p>
          <w:p w14:paraId="5F948D84" w14:textId="182322C8" w:rsidR="00DD3B28" w:rsidRPr="00190C41" w:rsidRDefault="00DD3B28" w:rsidP="00190C41">
            <w:pPr>
              <w:pStyle w:val="NormalWeb"/>
              <w:shd w:val="clear" w:color="auto" w:fill="FFFFFF"/>
              <w:spacing w:line="360" w:lineRule="auto"/>
              <w:rPr>
                <w:rFonts w:ascii="Arial" w:hAnsi="Arial" w:cs="Arial"/>
              </w:rPr>
            </w:pPr>
            <w:r w:rsidRPr="00190C41">
              <w:rPr>
                <w:rFonts w:ascii="Arial" w:hAnsi="Arial" w:cs="Arial"/>
                <w:color w:val="202124"/>
                <w:shd w:val="clear" w:color="auto" w:fill="FFFFFF"/>
              </w:rPr>
              <w:t xml:space="preserve">Google analytics allowing us to </w:t>
            </w:r>
            <w:r w:rsidRPr="00190C41">
              <w:rPr>
                <w:rFonts w:ascii="Arial" w:hAnsi="Arial" w:cs="Arial"/>
              </w:rPr>
              <w:t xml:space="preserve">measure by number of unique visitors to website and their geographic location on social media page </w:t>
            </w:r>
          </w:p>
        </w:tc>
      </w:tr>
      <w:tr w:rsidR="00E45DB8" w:rsidRPr="00190C41" w14:paraId="4498B37B" w14:textId="77777777" w:rsidTr="00DD3B28">
        <w:trPr>
          <w:trHeight w:val="3204"/>
        </w:trPr>
        <w:tc>
          <w:tcPr>
            <w:tcW w:w="4564" w:type="dxa"/>
          </w:tcPr>
          <w:p w14:paraId="66000C27" w14:textId="65BB93C7" w:rsidR="00E45DB8" w:rsidRPr="00190C41" w:rsidRDefault="00E45DB8"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Welsh artists such as </w:t>
            </w:r>
            <w:r w:rsidR="00DD3B28" w:rsidRPr="00190C41">
              <w:rPr>
                <w:rFonts w:ascii="Arial" w:hAnsi="Arial" w:cs="Arial"/>
                <w:color w:val="202124"/>
                <w:shd w:val="clear" w:color="auto" w:fill="FFFFFF"/>
              </w:rPr>
              <w:t>S</w:t>
            </w:r>
            <w:r w:rsidRPr="00190C41">
              <w:rPr>
                <w:rFonts w:ascii="Arial" w:hAnsi="Arial" w:cs="Arial"/>
                <w:color w:val="202124"/>
                <w:shd w:val="clear" w:color="auto" w:fill="FFFFFF"/>
              </w:rPr>
              <w:t xml:space="preserve">tereophonics, Manic Street preachers getting the first chance to preform </w:t>
            </w:r>
            <w:r w:rsidR="00DD3B28" w:rsidRPr="00190C41">
              <w:rPr>
                <w:rFonts w:ascii="Arial" w:hAnsi="Arial" w:cs="Arial"/>
                <w:color w:val="202124"/>
                <w:shd w:val="clear" w:color="auto" w:fill="FFFFFF"/>
              </w:rPr>
              <w:t xml:space="preserve">and headline </w:t>
            </w:r>
            <w:r w:rsidRPr="00190C41">
              <w:rPr>
                <w:rFonts w:ascii="Arial" w:hAnsi="Arial" w:cs="Arial"/>
                <w:color w:val="202124"/>
                <w:shd w:val="clear" w:color="auto" w:fill="FFFFFF"/>
              </w:rPr>
              <w:t>as well as local bands and artist</w:t>
            </w:r>
            <w:r w:rsidR="00DD3B28" w:rsidRPr="00190C41">
              <w:rPr>
                <w:rFonts w:ascii="Arial" w:hAnsi="Arial" w:cs="Arial"/>
                <w:color w:val="202124"/>
                <w:shd w:val="clear" w:color="auto" w:fill="FFFFFF"/>
              </w:rPr>
              <w:t xml:space="preserve"> getting the chance to preform </w:t>
            </w:r>
          </w:p>
          <w:p w14:paraId="4B753580" w14:textId="77777777" w:rsidR="00DD3B28" w:rsidRPr="00190C41" w:rsidRDefault="00DD3B28" w:rsidP="00190C41">
            <w:pPr>
              <w:spacing w:line="360" w:lineRule="auto"/>
              <w:rPr>
                <w:rFonts w:ascii="Arial" w:hAnsi="Arial" w:cs="Arial"/>
                <w:color w:val="202124"/>
                <w:shd w:val="clear" w:color="auto" w:fill="FFFFFF"/>
              </w:rPr>
            </w:pPr>
          </w:p>
          <w:p w14:paraId="3851334C" w14:textId="7E9DDB9B" w:rsidR="00DD3B28" w:rsidRPr="00190C41" w:rsidRDefault="00DD3B28"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Welsh athletes campaigning the bed race New </w:t>
            </w:r>
            <w:r w:rsidR="00F44F9B" w:rsidRPr="00190C41">
              <w:rPr>
                <w:rFonts w:ascii="Arial" w:hAnsi="Arial" w:cs="Arial"/>
                <w:color w:val="202124"/>
                <w:shd w:val="clear" w:color="auto" w:fill="FFFFFF"/>
              </w:rPr>
              <w:t>Year’s</w:t>
            </w:r>
            <w:r w:rsidRPr="00190C41">
              <w:rPr>
                <w:rFonts w:ascii="Arial" w:hAnsi="Arial" w:cs="Arial"/>
                <w:color w:val="202124"/>
                <w:shd w:val="clear" w:color="auto" w:fill="FFFFFF"/>
              </w:rPr>
              <w:t xml:space="preserve"> Day </w:t>
            </w:r>
          </w:p>
        </w:tc>
        <w:tc>
          <w:tcPr>
            <w:tcW w:w="4564" w:type="dxa"/>
          </w:tcPr>
          <w:p w14:paraId="1E29CC8B" w14:textId="77777777" w:rsidR="00E45DB8" w:rsidRPr="00190C41" w:rsidRDefault="00E45DB8" w:rsidP="00190C41">
            <w:pPr>
              <w:spacing w:line="360" w:lineRule="auto"/>
              <w:rPr>
                <w:rFonts w:ascii="Arial" w:hAnsi="Arial" w:cs="Arial"/>
                <w:color w:val="202124"/>
                <w:shd w:val="clear" w:color="auto" w:fill="FFFFFF"/>
              </w:rPr>
            </w:pPr>
          </w:p>
        </w:tc>
      </w:tr>
      <w:tr w:rsidR="00E45DB8" w:rsidRPr="00190C41" w14:paraId="6A32D16F" w14:textId="77777777" w:rsidTr="00DD3B28">
        <w:trPr>
          <w:trHeight w:val="400"/>
        </w:trPr>
        <w:tc>
          <w:tcPr>
            <w:tcW w:w="4564" w:type="dxa"/>
          </w:tcPr>
          <w:p w14:paraId="312A5E5C" w14:textId="51860876" w:rsidR="00E45DB8" w:rsidRPr="00190C41" w:rsidRDefault="00DD3B28"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Welsh floats and carnival similar to brazil carnival giving the welsh audience the world class experiences </w:t>
            </w:r>
          </w:p>
        </w:tc>
        <w:tc>
          <w:tcPr>
            <w:tcW w:w="4564" w:type="dxa"/>
          </w:tcPr>
          <w:p w14:paraId="4172BFBF" w14:textId="77777777" w:rsidR="00E45DB8" w:rsidRPr="00190C41" w:rsidRDefault="00E45DB8" w:rsidP="00190C41">
            <w:pPr>
              <w:spacing w:line="360" w:lineRule="auto"/>
              <w:rPr>
                <w:rFonts w:ascii="Arial" w:hAnsi="Arial" w:cs="Arial"/>
                <w:color w:val="202124"/>
                <w:shd w:val="clear" w:color="auto" w:fill="FFFFFF"/>
              </w:rPr>
            </w:pPr>
          </w:p>
        </w:tc>
      </w:tr>
    </w:tbl>
    <w:p w14:paraId="599DE649" w14:textId="77777777" w:rsidR="00CE4881" w:rsidRPr="00190C41" w:rsidRDefault="00CE4881" w:rsidP="00190C41">
      <w:pPr>
        <w:spacing w:line="360" w:lineRule="auto"/>
        <w:rPr>
          <w:rFonts w:ascii="Arial" w:hAnsi="Arial" w:cs="Arial"/>
          <w:color w:val="202124"/>
          <w:shd w:val="clear" w:color="auto" w:fill="FFFFFF"/>
        </w:rPr>
      </w:pPr>
      <w:r w:rsidRPr="00190C41">
        <w:rPr>
          <w:rFonts w:ascii="Arial" w:hAnsi="Arial" w:cs="Arial"/>
          <w:color w:val="202124"/>
          <w:shd w:val="clear" w:color="auto" w:fill="FFFFFF"/>
        </w:rPr>
        <w:t xml:space="preserve">International profile and reputation </w:t>
      </w:r>
    </w:p>
    <w:p w14:paraId="05E9EE70" w14:textId="77777777" w:rsidR="00CE4881" w:rsidRPr="00190C41" w:rsidRDefault="00CE4881" w:rsidP="00190C41">
      <w:pPr>
        <w:spacing w:line="360" w:lineRule="auto"/>
        <w:rPr>
          <w:rFonts w:ascii="Arial" w:hAnsi="Arial" w:cs="Arial"/>
          <w:color w:val="202124"/>
          <w:shd w:val="clear" w:color="auto" w:fill="FFFFFF"/>
        </w:rPr>
      </w:pPr>
    </w:p>
    <w:p w14:paraId="23871EDB" w14:textId="11B774EE" w:rsidR="00D6232B" w:rsidRPr="00190C41" w:rsidRDefault="00D6232B" w:rsidP="00190C41">
      <w:pPr>
        <w:spacing w:line="360" w:lineRule="auto"/>
        <w:rPr>
          <w:rFonts w:ascii="Arial" w:hAnsi="Arial" w:cs="Arial"/>
          <w:color w:val="202124"/>
          <w:shd w:val="clear" w:color="auto" w:fill="FFFFFF"/>
        </w:rPr>
      </w:pPr>
    </w:p>
    <w:p w14:paraId="460D78DF" w14:textId="567BEA0C" w:rsidR="00D6232B" w:rsidRPr="00190C41" w:rsidRDefault="00DD3B28" w:rsidP="00190C41">
      <w:pPr>
        <w:spacing w:line="360" w:lineRule="auto"/>
        <w:rPr>
          <w:rFonts w:ascii="Arial" w:hAnsi="Arial" w:cs="Arial"/>
        </w:rPr>
      </w:pPr>
      <w:r w:rsidRPr="00190C41">
        <w:rPr>
          <w:rFonts w:ascii="Arial" w:hAnsi="Arial" w:cs="Arial"/>
        </w:rPr>
        <w:t xml:space="preserve">Socio-Cultural </w:t>
      </w:r>
    </w:p>
    <w:p w14:paraId="6ACEA4C0" w14:textId="14934427" w:rsidR="00DD3B28" w:rsidRPr="00190C41" w:rsidRDefault="00DD3B28" w:rsidP="00190C41">
      <w:pPr>
        <w:spacing w:line="360" w:lineRule="auto"/>
        <w:rPr>
          <w:rFonts w:ascii="Arial" w:hAnsi="Arial" w:cs="Arial"/>
        </w:rPr>
      </w:pPr>
    </w:p>
    <w:tbl>
      <w:tblPr>
        <w:tblStyle w:val="TableGrid"/>
        <w:tblW w:w="0" w:type="auto"/>
        <w:tblLook w:val="04A0" w:firstRow="1" w:lastRow="0" w:firstColumn="1" w:lastColumn="0" w:noHBand="0" w:noVBand="1"/>
      </w:tblPr>
      <w:tblGrid>
        <w:gridCol w:w="4505"/>
        <w:gridCol w:w="4505"/>
      </w:tblGrid>
      <w:tr w:rsidR="00DD3B28" w:rsidRPr="00190C41" w14:paraId="31134489" w14:textId="77777777" w:rsidTr="00DD3B28">
        <w:tc>
          <w:tcPr>
            <w:tcW w:w="4505" w:type="dxa"/>
          </w:tcPr>
          <w:p w14:paraId="4582DA44" w14:textId="7F3F9722" w:rsidR="00DD3B28" w:rsidRPr="00190C41" w:rsidRDefault="00DD3B28" w:rsidP="00190C41">
            <w:pPr>
              <w:spacing w:line="360" w:lineRule="auto"/>
              <w:rPr>
                <w:rFonts w:ascii="Arial" w:hAnsi="Arial" w:cs="Arial"/>
              </w:rPr>
            </w:pPr>
            <w:r w:rsidRPr="00190C41">
              <w:rPr>
                <w:rFonts w:ascii="Arial" w:hAnsi="Arial" w:cs="Arial"/>
              </w:rPr>
              <w:t xml:space="preserve">Cultural Image – </w:t>
            </w:r>
            <w:r w:rsidR="00F44F9B" w:rsidRPr="00190C41">
              <w:rPr>
                <w:rFonts w:ascii="Arial" w:hAnsi="Arial" w:cs="Arial"/>
              </w:rPr>
              <w:t>Heritage</w:t>
            </w:r>
            <w:r w:rsidRPr="00190C41">
              <w:rPr>
                <w:rFonts w:ascii="Arial" w:hAnsi="Arial" w:cs="Arial"/>
              </w:rPr>
              <w:t xml:space="preserve"> and culture getting shown all through the event </w:t>
            </w:r>
          </w:p>
        </w:tc>
        <w:tc>
          <w:tcPr>
            <w:tcW w:w="4505" w:type="dxa"/>
          </w:tcPr>
          <w:p w14:paraId="47FC31E7" w14:textId="1C80CCAF" w:rsidR="00DD3B28" w:rsidRPr="00190C41" w:rsidRDefault="00F44F9B" w:rsidP="00190C41">
            <w:pPr>
              <w:spacing w:line="360" w:lineRule="auto"/>
              <w:rPr>
                <w:rFonts w:ascii="Arial" w:hAnsi="Arial" w:cs="Arial"/>
              </w:rPr>
            </w:pPr>
            <w:r w:rsidRPr="00190C41">
              <w:rPr>
                <w:rFonts w:ascii="Arial" w:hAnsi="Arial" w:cs="Arial"/>
              </w:rPr>
              <w:t xml:space="preserve">Boost participation of art in wales with welsh art university getting involved and Dance schools, musical theatres and so on helping inspire a new generation of Art students </w:t>
            </w:r>
          </w:p>
        </w:tc>
      </w:tr>
      <w:tr w:rsidR="00DD3B28" w:rsidRPr="00190C41" w14:paraId="134632C9" w14:textId="77777777" w:rsidTr="00DD3B28">
        <w:tc>
          <w:tcPr>
            <w:tcW w:w="4505" w:type="dxa"/>
          </w:tcPr>
          <w:p w14:paraId="375BDCAB" w14:textId="77777777" w:rsidR="00F44F9B" w:rsidRPr="00190C41" w:rsidRDefault="00DD3B28" w:rsidP="00190C41">
            <w:pPr>
              <w:spacing w:line="360" w:lineRule="auto"/>
              <w:rPr>
                <w:rFonts w:ascii="Arial" w:hAnsi="Arial" w:cs="Arial"/>
              </w:rPr>
            </w:pPr>
            <w:r w:rsidRPr="00190C41">
              <w:rPr>
                <w:rFonts w:ascii="Arial" w:hAnsi="Arial" w:cs="Arial"/>
              </w:rPr>
              <w:t xml:space="preserve">Education </w:t>
            </w:r>
            <w:r w:rsidR="00F44F9B" w:rsidRPr="00190C41">
              <w:rPr>
                <w:rFonts w:ascii="Arial" w:hAnsi="Arial" w:cs="Arial"/>
              </w:rPr>
              <w:t>–</w:t>
            </w:r>
            <w:r w:rsidRPr="00190C41">
              <w:rPr>
                <w:rFonts w:ascii="Arial" w:hAnsi="Arial" w:cs="Arial"/>
              </w:rPr>
              <w:t xml:space="preserve"> </w:t>
            </w:r>
            <w:r w:rsidR="00F44F9B" w:rsidRPr="00190C41">
              <w:rPr>
                <w:rFonts w:ascii="Arial" w:hAnsi="Arial" w:cs="Arial"/>
              </w:rPr>
              <w:t xml:space="preserve">on the culture if Wales </w:t>
            </w:r>
          </w:p>
          <w:p w14:paraId="7FC9745C" w14:textId="6820EB45" w:rsidR="00F44F9B" w:rsidRPr="00190C41" w:rsidRDefault="00F44F9B" w:rsidP="00190C41">
            <w:pPr>
              <w:pStyle w:val="ListParagraph"/>
              <w:numPr>
                <w:ilvl w:val="0"/>
                <w:numId w:val="5"/>
              </w:numPr>
              <w:spacing w:line="360" w:lineRule="auto"/>
              <w:rPr>
                <w:rFonts w:ascii="Arial" w:hAnsi="Arial" w:cs="Arial"/>
              </w:rPr>
            </w:pPr>
            <w:r w:rsidRPr="00190C41">
              <w:rPr>
                <w:rFonts w:ascii="Arial" w:hAnsi="Arial" w:cs="Arial"/>
              </w:rPr>
              <w:t>floats of myths and legends as well as famous welsh people such as Roald Doal, Aneurin Bevan and so on</w:t>
            </w:r>
          </w:p>
          <w:p w14:paraId="285D1462" w14:textId="1AF5FC16" w:rsidR="00F44F9B" w:rsidRPr="00190C41" w:rsidRDefault="00F44F9B" w:rsidP="00190C41">
            <w:pPr>
              <w:pStyle w:val="ListParagraph"/>
              <w:numPr>
                <w:ilvl w:val="0"/>
                <w:numId w:val="5"/>
              </w:numPr>
              <w:spacing w:line="360" w:lineRule="auto"/>
              <w:rPr>
                <w:rFonts w:ascii="Arial" w:hAnsi="Arial" w:cs="Arial"/>
              </w:rPr>
            </w:pPr>
            <w:r w:rsidRPr="00190C41">
              <w:rPr>
                <w:rFonts w:ascii="Arial" w:hAnsi="Arial" w:cs="Arial"/>
              </w:rPr>
              <w:t xml:space="preserve">Rugby float in the carnival – sport of the country </w:t>
            </w:r>
          </w:p>
          <w:p w14:paraId="4A332A6B" w14:textId="77777777" w:rsidR="00F44F9B" w:rsidRPr="00190C41" w:rsidRDefault="00F44F9B" w:rsidP="00190C41">
            <w:pPr>
              <w:pStyle w:val="ListParagraph"/>
              <w:numPr>
                <w:ilvl w:val="0"/>
                <w:numId w:val="5"/>
              </w:numPr>
              <w:spacing w:line="360" w:lineRule="auto"/>
              <w:rPr>
                <w:rFonts w:ascii="Arial" w:hAnsi="Arial" w:cs="Arial"/>
              </w:rPr>
            </w:pPr>
          </w:p>
          <w:p w14:paraId="4B38F889" w14:textId="20278D1B" w:rsidR="00DD3B28" w:rsidRPr="00190C41" w:rsidRDefault="00F44F9B" w:rsidP="00190C41">
            <w:pPr>
              <w:spacing w:line="360" w:lineRule="auto"/>
              <w:rPr>
                <w:rFonts w:ascii="Arial" w:hAnsi="Arial" w:cs="Arial"/>
              </w:rPr>
            </w:pPr>
            <w:r w:rsidRPr="00190C41">
              <w:rPr>
                <w:rFonts w:ascii="Arial" w:hAnsi="Arial" w:cs="Arial"/>
              </w:rPr>
              <w:t xml:space="preserve"> </w:t>
            </w:r>
          </w:p>
        </w:tc>
        <w:tc>
          <w:tcPr>
            <w:tcW w:w="4505" w:type="dxa"/>
          </w:tcPr>
          <w:p w14:paraId="63A38585" w14:textId="510AC53E" w:rsidR="00DD3B28" w:rsidRPr="00190C41" w:rsidRDefault="00E158D7" w:rsidP="00190C41">
            <w:pPr>
              <w:spacing w:line="360" w:lineRule="auto"/>
              <w:rPr>
                <w:rFonts w:ascii="Arial" w:hAnsi="Arial" w:cs="Arial"/>
              </w:rPr>
            </w:pPr>
            <w:r w:rsidRPr="00190C41">
              <w:rPr>
                <w:rFonts w:ascii="Arial" w:hAnsi="Arial" w:cs="Arial"/>
              </w:rPr>
              <w:t>Volunteering</w:t>
            </w:r>
            <w:r w:rsidR="00F44F9B" w:rsidRPr="00190C41">
              <w:rPr>
                <w:rFonts w:ascii="Arial" w:hAnsi="Arial" w:cs="Arial"/>
              </w:rPr>
              <w:t xml:space="preserve"> opportunities and event internship </w:t>
            </w:r>
            <w:r w:rsidR="00817662" w:rsidRPr="00190C41">
              <w:rPr>
                <w:rFonts w:ascii="Arial" w:hAnsi="Arial" w:cs="Arial"/>
              </w:rPr>
              <w:t>opportunities</w:t>
            </w:r>
            <w:r w:rsidR="00F44F9B" w:rsidRPr="00190C41">
              <w:rPr>
                <w:rFonts w:ascii="Arial" w:hAnsi="Arial" w:cs="Arial"/>
              </w:rPr>
              <w:t xml:space="preserve">. </w:t>
            </w:r>
          </w:p>
        </w:tc>
      </w:tr>
    </w:tbl>
    <w:p w14:paraId="70AA3CF2" w14:textId="77777777" w:rsidR="00DD3B28" w:rsidRPr="00190C41" w:rsidRDefault="00DD3B28" w:rsidP="00190C41">
      <w:pPr>
        <w:spacing w:line="360" w:lineRule="auto"/>
        <w:rPr>
          <w:rFonts w:ascii="Arial" w:hAnsi="Arial" w:cs="Arial"/>
        </w:rPr>
      </w:pPr>
    </w:p>
    <w:p w14:paraId="45DC415B" w14:textId="5BEAD2D1" w:rsidR="003A26EB" w:rsidRPr="00190C41" w:rsidRDefault="003A26EB" w:rsidP="00190C41">
      <w:pPr>
        <w:spacing w:line="360" w:lineRule="auto"/>
        <w:rPr>
          <w:rFonts w:ascii="Arial" w:hAnsi="Arial" w:cs="Arial"/>
        </w:rPr>
      </w:pPr>
    </w:p>
    <w:p w14:paraId="36186D47" w14:textId="77777777" w:rsidR="002818CA" w:rsidRPr="00190C41" w:rsidRDefault="002818CA" w:rsidP="00190C41">
      <w:pPr>
        <w:spacing w:line="360" w:lineRule="auto"/>
        <w:rPr>
          <w:rFonts w:ascii="Arial" w:hAnsi="Arial" w:cs="Arial"/>
          <w:b/>
          <w:bCs/>
          <w:i/>
          <w:iCs/>
        </w:rPr>
      </w:pPr>
    </w:p>
    <w:p w14:paraId="40EE1889" w14:textId="77777777" w:rsidR="002818CA" w:rsidRPr="00190C41" w:rsidRDefault="002818CA" w:rsidP="00190C41">
      <w:pPr>
        <w:spacing w:line="360" w:lineRule="auto"/>
        <w:rPr>
          <w:rFonts w:ascii="Arial" w:hAnsi="Arial" w:cs="Arial"/>
          <w:b/>
          <w:bCs/>
          <w:i/>
          <w:iCs/>
        </w:rPr>
      </w:pPr>
    </w:p>
    <w:p w14:paraId="6EFCAAD2" w14:textId="622502ED" w:rsidR="00F44F9B" w:rsidRPr="00190C41" w:rsidRDefault="00F44F9B" w:rsidP="00190C41">
      <w:pPr>
        <w:spacing w:line="360" w:lineRule="auto"/>
        <w:rPr>
          <w:rFonts w:ascii="Arial" w:hAnsi="Arial" w:cs="Arial"/>
          <w:b/>
          <w:bCs/>
          <w:i/>
          <w:iCs/>
        </w:rPr>
      </w:pPr>
      <w:r w:rsidRPr="00190C41">
        <w:rPr>
          <w:rFonts w:ascii="Arial" w:hAnsi="Arial" w:cs="Arial"/>
          <w:b/>
          <w:bCs/>
          <w:i/>
          <w:iCs/>
        </w:rPr>
        <w:t xml:space="preserve">Statutory policies </w:t>
      </w:r>
    </w:p>
    <w:tbl>
      <w:tblPr>
        <w:tblStyle w:val="TableGrid"/>
        <w:tblW w:w="0" w:type="auto"/>
        <w:tblLook w:val="04A0" w:firstRow="1" w:lastRow="0" w:firstColumn="1" w:lastColumn="0" w:noHBand="0" w:noVBand="1"/>
      </w:tblPr>
      <w:tblGrid>
        <w:gridCol w:w="4505"/>
        <w:gridCol w:w="4505"/>
      </w:tblGrid>
      <w:tr w:rsidR="00F44F9B" w:rsidRPr="00190C41" w14:paraId="1FFF216F" w14:textId="77777777" w:rsidTr="00F44F9B">
        <w:tc>
          <w:tcPr>
            <w:tcW w:w="4505" w:type="dxa"/>
          </w:tcPr>
          <w:p w14:paraId="3828AEEE" w14:textId="4521F1CB" w:rsidR="00F44F9B" w:rsidRPr="00190C41" w:rsidRDefault="002F0D31" w:rsidP="00190C41">
            <w:pPr>
              <w:spacing w:line="360" w:lineRule="auto"/>
              <w:rPr>
                <w:rFonts w:ascii="Arial" w:hAnsi="Arial" w:cs="Arial"/>
              </w:rPr>
            </w:pPr>
            <w:r w:rsidRPr="00190C41">
              <w:rPr>
                <w:rFonts w:ascii="Arial" w:hAnsi="Arial" w:cs="Arial"/>
              </w:rPr>
              <w:t>P</w:t>
            </w:r>
            <w:r w:rsidR="00F44F9B" w:rsidRPr="00190C41">
              <w:rPr>
                <w:rFonts w:ascii="Arial" w:hAnsi="Arial" w:cs="Arial"/>
              </w:rPr>
              <w:t>romotes</w:t>
            </w:r>
            <w:r w:rsidRPr="00190C41">
              <w:rPr>
                <w:rFonts w:ascii="Arial" w:hAnsi="Arial" w:cs="Arial"/>
              </w:rPr>
              <w:t xml:space="preserve"> - </w:t>
            </w:r>
            <w:r w:rsidR="00F44F9B" w:rsidRPr="00190C41">
              <w:rPr>
                <w:rFonts w:ascii="Arial" w:hAnsi="Arial" w:cs="Arial"/>
              </w:rPr>
              <w:t xml:space="preserve">Welsh language by covering event act performances, marketing ad communications and event access and welsh name to the event. </w:t>
            </w:r>
          </w:p>
        </w:tc>
        <w:tc>
          <w:tcPr>
            <w:tcW w:w="4505" w:type="dxa"/>
          </w:tcPr>
          <w:p w14:paraId="34BD5B64" w14:textId="2FBE3512" w:rsidR="00F44F9B" w:rsidRPr="00190C41" w:rsidRDefault="00F44F9B" w:rsidP="00190C41">
            <w:pPr>
              <w:spacing w:line="360" w:lineRule="auto"/>
              <w:rPr>
                <w:rFonts w:ascii="Arial" w:hAnsi="Arial" w:cs="Arial"/>
              </w:rPr>
            </w:pPr>
            <w:r w:rsidRPr="00190C41">
              <w:rPr>
                <w:rFonts w:ascii="Arial" w:hAnsi="Arial" w:cs="Arial"/>
              </w:rPr>
              <w:t>Sustainability of the event –</w:t>
            </w:r>
          </w:p>
          <w:p w14:paraId="7B6D4D0F" w14:textId="5805D884" w:rsidR="00F44F9B" w:rsidRPr="00190C41" w:rsidRDefault="00F44F9B" w:rsidP="00190C41">
            <w:pPr>
              <w:pStyle w:val="ListParagraph"/>
              <w:numPr>
                <w:ilvl w:val="0"/>
                <w:numId w:val="6"/>
              </w:numPr>
              <w:spacing w:line="360" w:lineRule="auto"/>
              <w:rPr>
                <w:rFonts w:ascii="Arial" w:hAnsi="Arial" w:cs="Arial"/>
              </w:rPr>
            </w:pPr>
            <w:r w:rsidRPr="00190C41">
              <w:rPr>
                <w:rFonts w:ascii="Arial" w:eastAsiaTheme="minorEastAsia" w:hAnsi="Arial" w:cs="Arial"/>
              </w:rPr>
              <w:t>All bars use biodegradable cups and food traders are encouraged to use compostable vegware</w:t>
            </w:r>
          </w:p>
          <w:p w14:paraId="730ED154" w14:textId="3248E266" w:rsidR="00F44F9B" w:rsidRPr="00190C41" w:rsidRDefault="00F44F9B" w:rsidP="00190C41">
            <w:pPr>
              <w:pStyle w:val="ListParagraph"/>
              <w:numPr>
                <w:ilvl w:val="0"/>
                <w:numId w:val="6"/>
              </w:numPr>
              <w:spacing w:line="360" w:lineRule="auto"/>
              <w:rPr>
                <w:rFonts w:ascii="Arial" w:hAnsi="Arial" w:cs="Arial"/>
              </w:rPr>
            </w:pPr>
            <w:r w:rsidRPr="00190C41">
              <w:rPr>
                <w:rFonts w:ascii="Arial" w:eastAsiaTheme="minorEastAsia" w:hAnsi="Arial" w:cs="Arial"/>
              </w:rPr>
              <w:t>waste collected from our sites w</w:t>
            </w:r>
            <w:r w:rsidR="00CE4881" w:rsidRPr="00190C41">
              <w:rPr>
                <w:rFonts w:ascii="Arial" w:eastAsiaTheme="minorEastAsia" w:hAnsi="Arial" w:cs="Arial"/>
              </w:rPr>
              <w:t xml:space="preserve">ill be </w:t>
            </w:r>
            <w:r w:rsidRPr="00190C41">
              <w:rPr>
                <w:rFonts w:ascii="Arial" w:eastAsiaTheme="minorEastAsia" w:hAnsi="Arial" w:cs="Arial"/>
              </w:rPr>
              <w:t xml:space="preserve">recycled </w:t>
            </w:r>
          </w:p>
          <w:p w14:paraId="70DC595A" w14:textId="2539BB03" w:rsidR="00F44F9B" w:rsidRPr="00190C41" w:rsidRDefault="00CE4881" w:rsidP="00190C41">
            <w:pPr>
              <w:spacing w:line="360" w:lineRule="auto"/>
              <w:rPr>
                <w:rFonts w:ascii="Arial" w:hAnsi="Arial" w:cs="Arial"/>
                <w:color w:val="333333"/>
                <w:shd w:val="clear" w:color="auto" w:fill="F5F5F5"/>
              </w:rPr>
            </w:pPr>
            <w:r w:rsidRPr="00190C41">
              <w:rPr>
                <w:rFonts w:ascii="Arial" w:hAnsi="Arial" w:cs="Arial"/>
              </w:rPr>
              <w:t>(I</w:t>
            </w:r>
            <w:r w:rsidR="00F44F9B" w:rsidRPr="00190C41">
              <w:rPr>
                <w:rFonts w:ascii="Arial" w:hAnsi="Arial" w:cs="Arial"/>
              </w:rPr>
              <w:t>so 20121</w:t>
            </w:r>
            <w:r w:rsidRPr="00190C41">
              <w:rPr>
                <w:rFonts w:ascii="Arial" w:hAnsi="Arial" w:cs="Arial"/>
              </w:rPr>
              <w:t>,2021)</w:t>
            </w:r>
            <w:r w:rsidR="00F44F9B" w:rsidRPr="00190C41">
              <w:rPr>
                <w:rFonts w:ascii="Arial" w:hAnsi="Arial" w:cs="Arial"/>
              </w:rPr>
              <w:t xml:space="preserve"> </w:t>
            </w:r>
            <w:r w:rsidR="00620FEE" w:rsidRPr="00190C41">
              <w:rPr>
                <w:rFonts w:ascii="Arial" w:hAnsi="Arial" w:cs="Arial"/>
              </w:rPr>
              <w:t>–</w:t>
            </w:r>
            <w:r w:rsidR="00F44F9B" w:rsidRPr="00190C41">
              <w:rPr>
                <w:rFonts w:ascii="Arial" w:hAnsi="Arial" w:cs="Arial"/>
              </w:rPr>
              <w:t xml:space="preserve"> </w:t>
            </w:r>
            <w:r w:rsidR="00620FEE" w:rsidRPr="00190C41">
              <w:rPr>
                <w:rFonts w:ascii="Arial" w:hAnsi="Arial" w:cs="Arial"/>
              </w:rPr>
              <w:t>‘</w:t>
            </w:r>
            <w:r w:rsidR="00F44F9B" w:rsidRPr="00190C41">
              <w:rPr>
                <w:rFonts w:ascii="Arial" w:hAnsi="Arial" w:cs="Arial"/>
                <w:color w:val="333333"/>
                <w:shd w:val="clear" w:color="auto" w:fill="F5F5F5"/>
              </w:rPr>
              <w:t>You can make your event more sustainable, no matter its type or size</w:t>
            </w:r>
            <w:r w:rsidR="00620FEE" w:rsidRPr="00190C41">
              <w:rPr>
                <w:rFonts w:ascii="Arial" w:hAnsi="Arial" w:cs="Arial"/>
                <w:color w:val="333333"/>
                <w:shd w:val="clear" w:color="auto" w:fill="F5F5F5"/>
              </w:rPr>
              <w:t>’</w:t>
            </w:r>
          </w:p>
          <w:p w14:paraId="1D4ED231" w14:textId="73E263F6" w:rsidR="00A01174" w:rsidRPr="00190C41" w:rsidRDefault="00A01174" w:rsidP="00190C41">
            <w:pPr>
              <w:spacing w:line="360" w:lineRule="auto"/>
              <w:rPr>
                <w:rFonts w:ascii="Arial" w:hAnsi="Arial" w:cs="Arial"/>
                <w:color w:val="333333"/>
                <w:shd w:val="clear" w:color="auto" w:fill="F5F5F5"/>
              </w:rPr>
            </w:pPr>
          </w:p>
          <w:p w14:paraId="4F21BD1E" w14:textId="666996D8" w:rsidR="00A01174" w:rsidRPr="00190C41" w:rsidRDefault="00A01174" w:rsidP="00190C41">
            <w:pPr>
              <w:spacing w:line="360" w:lineRule="auto"/>
              <w:rPr>
                <w:rFonts w:ascii="Arial" w:hAnsi="Arial" w:cs="Arial"/>
              </w:rPr>
            </w:pPr>
            <w:r w:rsidRPr="00190C41">
              <w:rPr>
                <w:rFonts w:ascii="Arial" w:hAnsi="Arial" w:cs="Arial"/>
                <w:color w:val="000000"/>
              </w:rPr>
              <w:t xml:space="preserve">‘development that meets the needs of </w:t>
            </w:r>
            <w:r w:rsidR="00FE0F6F" w:rsidRPr="00190C41">
              <w:rPr>
                <w:rFonts w:ascii="Arial" w:hAnsi="Arial" w:cs="Arial"/>
                <w:color w:val="000000"/>
              </w:rPr>
              <w:t>their</w:t>
            </w:r>
            <w:r w:rsidR="00625C0C" w:rsidRPr="00190C41">
              <w:rPr>
                <w:rFonts w:ascii="Arial" w:hAnsi="Arial" w:cs="Arial"/>
                <w:color w:val="000000"/>
              </w:rPr>
              <w:t xml:space="preserve"> sent</w:t>
            </w:r>
            <w:r w:rsidRPr="00190C41">
              <w:rPr>
                <w:rFonts w:ascii="Arial" w:hAnsi="Arial" w:cs="Arial"/>
                <w:color w:val="000000"/>
              </w:rPr>
              <w:t xml:space="preserve"> without compromising the ability of future generations to meet their </w:t>
            </w:r>
            <w:r w:rsidR="00B02AFB" w:rsidRPr="00190C41">
              <w:rPr>
                <w:rFonts w:ascii="Arial" w:hAnsi="Arial" w:cs="Arial"/>
                <w:color w:val="000000"/>
              </w:rPr>
              <w:t>own needs</w:t>
            </w:r>
            <w:r w:rsidRPr="00190C41">
              <w:rPr>
                <w:rFonts w:ascii="Arial" w:hAnsi="Arial" w:cs="Arial"/>
                <w:color w:val="000000"/>
              </w:rPr>
              <w:t xml:space="preserve">’ </w:t>
            </w:r>
            <w:r w:rsidR="00CE4881" w:rsidRPr="00190C41">
              <w:rPr>
                <w:rFonts w:ascii="Arial" w:hAnsi="Arial" w:cs="Arial"/>
                <w:color w:val="000000"/>
              </w:rPr>
              <w:t>(</w:t>
            </w:r>
            <w:r w:rsidRPr="00190C41">
              <w:rPr>
                <w:rFonts w:ascii="Arial" w:hAnsi="Arial" w:cs="Arial"/>
                <w:color w:val="000000"/>
              </w:rPr>
              <w:t>b</w:t>
            </w:r>
            <w:r w:rsidR="00CE4881" w:rsidRPr="00190C41">
              <w:rPr>
                <w:rFonts w:ascii="Arial" w:hAnsi="Arial" w:cs="Arial"/>
                <w:color w:val="000000"/>
              </w:rPr>
              <w:t>owdin,2011)</w:t>
            </w:r>
          </w:p>
          <w:p w14:paraId="0BCBAED7" w14:textId="505CCE60" w:rsidR="00F44F9B" w:rsidRPr="00190C41" w:rsidRDefault="00F44F9B" w:rsidP="00190C41">
            <w:pPr>
              <w:spacing w:line="360" w:lineRule="auto"/>
              <w:ind w:left="411"/>
              <w:rPr>
                <w:rFonts w:ascii="Arial" w:hAnsi="Arial" w:cs="Arial"/>
              </w:rPr>
            </w:pPr>
          </w:p>
        </w:tc>
      </w:tr>
    </w:tbl>
    <w:p w14:paraId="1FE3BC61" w14:textId="2B1D2073" w:rsidR="003A26EB" w:rsidRDefault="003A26EB" w:rsidP="00190C41">
      <w:pPr>
        <w:spacing w:line="360" w:lineRule="auto"/>
        <w:rPr>
          <w:b/>
          <w:bCs/>
          <w:i/>
          <w:iCs/>
        </w:rPr>
      </w:pPr>
    </w:p>
    <w:p w14:paraId="38F6F0DB" w14:textId="522765DD" w:rsidR="00EA1023" w:rsidRDefault="00EA1023" w:rsidP="00190C41">
      <w:pPr>
        <w:spacing w:line="360" w:lineRule="auto"/>
        <w:rPr>
          <w:b/>
          <w:bCs/>
          <w:i/>
          <w:iCs/>
        </w:rPr>
      </w:pPr>
      <w:r>
        <w:rPr>
          <w:b/>
          <w:bCs/>
          <w:i/>
          <w:iCs/>
        </w:rPr>
        <w:t xml:space="preserve"> </w:t>
      </w:r>
    </w:p>
    <w:p w14:paraId="01040A60" w14:textId="77777777" w:rsidR="00190C41" w:rsidRDefault="00190C41" w:rsidP="00190C41">
      <w:pPr>
        <w:spacing w:line="360" w:lineRule="auto"/>
        <w:rPr>
          <w:b/>
          <w:bCs/>
          <w:i/>
          <w:iCs/>
          <w:u w:val="single"/>
        </w:rPr>
      </w:pPr>
    </w:p>
    <w:p w14:paraId="376CBEBD" w14:textId="77777777" w:rsidR="00190C41" w:rsidRDefault="00190C41" w:rsidP="00190C41">
      <w:pPr>
        <w:spacing w:line="360" w:lineRule="auto"/>
        <w:rPr>
          <w:b/>
          <w:bCs/>
          <w:i/>
          <w:iCs/>
          <w:u w:val="single"/>
        </w:rPr>
      </w:pPr>
    </w:p>
    <w:p w14:paraId="23FADD6F" w14:textId="77777777" w:rsidR="00190C41" w:rsidRDefault="00190C41" w:rsidP="00190C41">
      <w:pPr>
        <w:spacing w:line="360" w:lineRule="auto"/>
        <w:rPr>
          <w:b/>
          <w:bCs/>
          <w:i/>
          <w:iCs/>
          <w:u w:val="single"/>
        </w:rPr>
      </w:pPr>
    </w:p>
    <w:p w14:paraId="2B3B05FC" w14:textId="77777777" w:rsidR="00190C41" w:rsidRDefault="00190C41" w:rsidP="00190C41">
      <w:pPr>
        <w:spacing w:line="360" w:lineRule="auto"/>
        <w:rPr>
          <w:b/>
          <w:bCs/>
          <w:i/>
          <w:iCs/>
          <w:u w:val="single"/>
        </w:rPr>
      </w:pPr>
    </w:p>
    <w:p w14:paraId="4252961D" w14:textId="56D1DB4E" w:rsidR="00CE4881" w:rsidRPr="00CE4881" w:rsidRDefault="00190C41" w:rsidP="00190C41">
      <w:pPr>
        <w:spacing w:line="360" w:lineRule="auto"/>
        <w:rPr>
          <w:rFonts w:asciiTheme="minorHAnsi" w:hAnsiTheme="minorHAnsi" w:cstheme="minorBidi"/>
          <w:b/>
          <w:bCs/>
          <w:i/>
          <w:iCs/>
          <w:u w:val="single"/>
          <w:lang w:val="cy-GB"/>
        </w:rPr>
      </w:pPr>
      <w:r w:rsidRPr="00190C41">
        <w:rPr>
          <w:b/>
          <w:bCs/>
          <w:i/>
          <w:iCs/>
          <w:u w:val="single"/>
        </w:rPr>
        <w:t>Reference</w:t>
      </w:r>
      <w:r>
        <w:rPr>
          <w:b/>
          <w:bCs/>
          <w:i/>
          <w:iCs/>
          <w:u w:val="single"/>
        </w:rPr>
        <w:t xml:space="preserve"> list: </w:t>
      </w:r>
    </w:p>
    <w:p w14:paraId="28B9919C" w14:textId="1D6602C8" w:rsidR="00190C41" w:rsidRDefault="00CE4881" w:rsidP="00190C41">
      <w:pPr>
        <w:spacing w:line="360" w:lineRule="auto"/>
        <w:rPr>
          <w:rFonts w:ascii="Arial" w:hAnsi="Arial" w:cs="Arial"/>
        </w:rPr>
      </w:pPr>
      <w:r w:rsidRPr="00CE4881">
        <w:rPr>
          <w:rFonts w:ascii="Arial" w:eastAsiaTheme="minorEastAsia" w:hAnsi="Arial" w:cs="Arial"/>
        </w:rPr>
        <w:t>Bowdin, G.A.J,2011. Events management 3</w:t>
      </w:r>
      <w:r w:rsidRPr="00CE4881">
        <w:rPr>
          <w:rFonts w:ascii="Arial" w:eastAsiaTheme="minorEastAsia" w:hAnsi="Arial" w:cs="Arial"/>
          <w:vertAlign w:val="superscript"/>
        </w:rPr>
        <w:t>rd</w:t>
      </w:r>
      <w:r w:rsidRPr="00CE4881">
        <w:rPr>
          <w:rFonts w:ascii="Arial" w:eastAsiaTheme="minorEastAsia" w:hAnsi="Arial" w:cs="Arial"/>
        </w:rPr>
        <w:t xml:space="preserve"> ed., Oxford; Elsevier Butterworth- Heinemann. </w:t>
      </w:r>
    </w:p>
    <w:p w14:paraId="6D857172" w14:textId="77777777" w:rsidR="00190C41" w:rsidRPr="00CE4881" w:rsidRDefault="00190C41" w:rsidP="00190C41">
      <w:pPr>
        <w:spacing w:line="360" w:lineRule="auto"/>
        <w:rPr>
          <w:rFonts w:ascii="Arial" w:hAnsi="Arial" w:cs="Arial"/>
        </w:rPr>
      </w:pPr>
    </w:p>
    <w:p w14:paraId="75AF29C6" w14:textId="7213C93D" w:rsidR="00CE4881" w:rsidRDefault="00CE4881" w:rsidP="00190C41">
      <w:pPr>
        <w:spacing w:line="360" w:lineRule="auto"/>
        <w:rPr>
          <w:rFonts w:ascii="Arial" w:hAnsi="Arial" w:cs="Arial"/>
        </w:rPr>
      </w:pPr>
      <w:r w:rsidRPr="00CE4881">
        <w:rPr>
          <w:rFonts w:ascii="Arial" w:eastAsiaTheme="minorEastAsia" w:hAnsi="Arial" w:cs="Arial"/>
        </w:rPr>
        <w:t>Edinburghshogmanay.com. 2021. [online] Available at: &lt;https://www.edinburghshogmanay.com/images/uploads/EH_AnnualReport18_forweb.pdf&gt; [Accessed 19 January 2021].</w:t>
      </w:r>
    </w:p>
    <w:p w14:paraId="7C1C1282" w14:textId="77777777" w:rsidR="00CE4881" w:rsidRPr="00CE4881" w:rsidRDefault="00CE4881" w:rsidP="00190C41">
      <w:pPr>
        <w:spacing w:line="360" w:lineRule="auto"/>
        <w:rPr>
          <w:rFonts w:ascii="Arial" w:hAnsi="Arial" w:cs="Arial"/>
        </w:rPr>
      </w:pPr>
    </w:p>
    <w:p w14:paraId="3C9DDFF3" w14:textId="77777777" w:rsidR="00FD2118" w:rsidRDefault="00190C41" w:rsidP="00190C41">
      <w:pPr>
        <w:spacing w:line="360" w:lineRule="auto"/>
        <w:rPr>
          <w:rFonts w:ascii="Arial" w:hAnsi="Arial" w:cs="Arial"/>
          <w:color w:val="000000"/>
        </w:rPr>
      </w:pPr>
      <w:r w:rsidRPr="007E1E2B">
        <w:rPr>
          <w:rFonts w:ascii="Arial" w:hAnsi="Arial" w:cs="Arial"/>
          <w:color w:val="000000"/>
        </w:rPr>
        <w:t>Getz, D. (2005</w:t>
      </w:r>
      <w:proofErr w:type="gramStart"/>
      <w:r w:rsidRPr="007E1E2B">
        <w:rPr>
          <w:rFonts w:ascii="Arial" w:hAnsi="Arial" w:cs="Arial"/>
          <w:color w:val="000000"/>
        </w:rPr>
        <w:t>).Event</w:t>
      </w:r>
      <w:proofErr w:type="gramEnd"/>
      <w:r w:rsidRPr="007E1E2B">
        <w:rPr>
          <w:rFonts w:ascii="Arial" w:hAnsi="Arial" w:cs="Arial"/>
          <w:color w:val="000000"/>
        </w:rPr>
        <w:t xml:space="preserve"> Management and Event Tourism. 2nd </w:t>
      </w:r>
      <w:proofErr w:type="spellStart"/>
      <w:r w:rsidRPr="007E1E2B">
        <w:rPr>
          <w:rFonts w:ascii="Arial" w:hAnsi="Arial" w:cs="Arial"/>
          <w:color w:val="000000"/>
        </w:rPr>
        <w:t>edn</w:t>
      </w:r>
      <w:proofErr w:type="spellEnd"/>
      <w:r w:rsidRPr="007E1E2B">
        <w:rPr>
          <w:rFonts w:ascii="Arial" w:hAnsi="Arial" w:cs="Arial"/>
          <w:color w:val="000000"/>
        </w:rPr>
        <w:t xml:space="preserve">. New York, </w:t>
      </w:r>
      <w:proofErr w:type="spellStart"/>
      <w:r w:rsidRPr="007E1E2B">
        <w:rPr>
          <w:rFonts w:ascii="Arial" w:hAnsi="Arial" w:cs="Arial"/>
          <w:color w:val="000000"/>
        </w:rPr>
        <w:t>CognizantCommunications</w:t>
      </w:r>
      <w:proofErr w:type="spellEnd"/>
      <w:r w:rsidRPr="007E1E2B">
        <w:rPr>
          <w:rFonts w:ascii="Arial" w:hAnsi="Arial" w:cs="Arial"/>
          <w:color w:val="000000"/>
        </w:rPr>
        <w:t xml:space="preserve"> Corporation.</w:t>
      </w:r>
    </w:p>
    <w:p w14:paraId="547206E1" w14:textId="77777777" w:rsidR="00FD2118" w:rsidRDefault="00FD2118" w:rsidP="00190C41">
      <w:pPr>
        <w:spacing w:line="360" w:lineRule="auto"/>
        <w:rPr>
          <w:rFonts w:ascii="Arial" w:hAnsi="Arial" w:cs="Arial"/>
          <w:color w:val="000000"/>
        </w:rPr>
      </w:pPr>
    </w:p>
    <w:p w14:paraId="4E7E4DD0" w14:textId="77777777" w:rsidR="00FD2118" w:rsidRDefault="00FD2118" w:rsidP="00FD2118">
      <w:pPr>
        <w:spacing w:line="360" w:lineRule="auto"/>
      </w:pPr>
      <w:proofErr w:type="spellStart"/>
      <w:r w:rsidRPr="00FD2118">
        <w:rPr>
          <w:rFonts w:ascii="Arial" w:hAnsi="Arial" w:cs="Arial"/>
          <w:color w:val="000000"/>
          <w:shd w:val="clear" w:color="auto" w:fill="FFFFFF"/>
        </w:rPr>
        <w:t>Gov.wales</w:t>
      </w:r>
      <w:proofErr w:type="spellEnd"/>
      <w:r w:rsidRPr="00FD2118">
        <w:rPr>
          <w:rFonts w:ascii="Arial" w:hAnsi="Arial" w:cs="Arial"/>
          <w:color w:val="000000"/>
          <w:shd w:val="clear" w:color="auto" w:fill="FFFFFF"/>
        </w:rPr>
        <w:t xml:space="preserve">. 2021. [online] Available at: &lt;https://gov.wales/sites/default/files/statistics-and-research/2019-11/wales-accommodation-occupancy-survey-2018.pdf&gt; [Accessed 20 January </w:t>
      </w:r>
      <w:r>
        <w:rPr>
          <w:rFonts w:ascii="Arial" w:hAnsi="Arial" w:cs="Arial"/>
          <w:color w:val="000000"/>
          <w:sz w:val="20"/>
          <w:szCs w:val="20"/>
          <w:shd w:val="clear" w:color="auto" w:fill="FFFFFF"/>
        </w:rPr>
        <w:t>2021].</w:t>
      </w:r>
    </w:p>
    <w:p w14:paraId="1C7C6765" w14:textId="0FA5531C" w:rsidR="00CE4881" w:rsidRPr="00CE4881" w:rsidRDefault="00190C41" w:rsidP="00190C41">
      <w:pPr>
        <w:spacing w:line="360" w:lineRule="auto"/>
        <w:rPr>
          <w:rFonts w:ascii="Arial" w:hAnsi="Arial" w:cs="Arial"/>
        </w:rPr>
      </w:pPr>
      <w:r w:rsidRPr="007E1E2B">
        <w:rPr>
          <w:rFonts w:ascii="Arial" w:hAnsi="Arial" w:cs="Arial"/>
          <w:color w:val="000000"/>
          <w:sz w:val="18"/>
          <w:szCs w:val="18"/>
        </w:rPr>
        <w:br/>
      </w:r>
      <w:r w:rsidRPr="007E1E2B">
        <w:rPr>
          <w:rFonts w:ascii="Arial" w:hAnsi="Arial" w:cs="Arial"/>
          <w:color w:val="000000"/>
          <w:sz w:val="18"/>
          <w:szCs w:val="18"/>
        </w:rPr>
        <w:br/>
      </w:r>
      <w:r w:rsidR="00CE4881" w:rsidRPr="00CE4881">
        <w:rPr>
          <w:rFonts w:ascii="Arial" w:eastAsiaTheme="minorEastAsia" w:hAnsi="Arial" w:cs="Arial"/>
        </w:rPr>
        <w:t>ISO. 2021. ISO 20121 — Sustainable Events. [online] Available at: &lt;https://www.iso.org/iso-20121-sustainable-events.html&gt; [Accessed 19 January 2021].</w:t>
      </w:r>
    </w:p>
    <w:p w14:paraId="0989CEBD" w14:textId="30793144" w:rsidR="00CE4881" w:rsidRDefault="00CE4881" w:rsidP="00190C41">
      <w:pPr>
        <w:spacing w:line="360" w:lineRule="auto"/>
        <w:rPr>
          <w:b/>
          <w:bCs/>
          <w:i/>
          <w:iCs/>
        </w:rPr>
      </w:pPr>
    </w:p>
    <w:p w14:paraId="3463BD8B" w14:textId="77777777" w:rsidR="00FD2118" w:rsidRPr="00DB1B52" w:rsidRDefault="00FD2118" w:rsidP="00190C41">
      <w:pPr>
        <w:spacing w:line="360" w:lineRule="auto"/>
        <w:rPr>
          <w:b/>
          <w:bCs/>
          <w:i/>
          <w:iCs/>
        </w:rPr>
      </w:pPr>
    </w:p>
    <w:sectPr w:rsidR="00FD2118" w:rsidRPr="00DB1B52" w:rsidSect="002800F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8260C"/>
    <w:multiLevelType w:val="hybridMultilevel"/>
    <w:tmpl w:val="BB4E4DD2"/>
    <w:lvl w:ilvl="0" w:tplc="E6C002BA">
      <w:start w:val="1"/>
      <w:numFmt w:val="bullet"/>
      <w:lvlText w:val="•"/>
      <w:lvlJc w:val="left"/>
      <w:pPr>
        <w:tabs>
          <w:tab w:val="num" w:pos="720"/>
        </w:tabs>
        <w:ind w:left="720" w:hanging="360"/>
      </w:pPr>
      <w:rPr>
        <w:rFonts w:ascii="Times New Roman" w:hAnsi="Times New Roman" w:hint="default"/>
      </w:rPr>
    </w:lvl>
    <w:lvl w:ilvl="1" w:tplc="184C6EDA" w:tentative="1">
      <w:start w:val="1"/>
      <w:numFmt w:val="bullet"/>
      <w:lvlText w:val="•"/>
      <w:lvlJc w:val="left"/>
      <w:pPr>
        <w:tabs>
          <w:tab w:val="num" w:pos="1440"/>
        </w:tabs>
        <w:ind w:left="1440" w:hanging="360"/>
      </w:pPr>
      <w:rPr>
        <w:rFonts w:ascii="Times New Roman" w:hAnsi="Times New Roman" w:hint="default"/>
      </w:rPr>
    </w:lvl>
    <w:lvl w:ilvl="2" w:tplc="05B2EF54" w:tentative="1">
      <w:start w:val="1"/>
      <w:numFmt w:val="bullet"/>
      <w:lvlText w:val="•"/>
      <w:lvlJc w:val="left"/>
      <w:pPr>
        <w:tabs>
          <w:tab w:val="num" w:pos="2160"/>
        </w:tabs>
        <w:ind w:left="2160" w:hanging="360"/>
      </w:pPr>
      <w:rPr>
        <w:rFonts w:ascii="Times New Roman" w:hAnsi="Times New Roman" w:hint="default"/>
      </w:rPr>
    </w:lvl>
    <w:lvl w:ilvl="3" w:tplc="F7CA846E" w:tentative="1">
      <w:start w:val="1"/>
      <w:numFmt w:val="bullet"/>
      <w:lvlText w:val="•"/>
      <w:lvlJc w:val="left"/>
      <w:pPr>
        <w:tabs>
          <w:tab w:val="num" w:pos="2880"/>
        </w:tabs>
        <w:ind w:left="2880" w:hanging="360"/>
      </w:pPr>
      <w:rPr>
        <w:rFonts w:ascii="Times New Roman" w:hAnsi="Times New Roman" w:hint="default"/>
      </w:rPr>
    </w:lvl>
    <w:lvl w:ilvl="4" w:tplc="E880285E" w:tentative="1">
      <w:start w:val="1"/>
      <w:numFmt w:val="bullet"/>
      <w:lvlText w:val="•"/>
      <w:lvlJc w:val="left"/>
      <w:pPr>
        <w:tabs>
          <w:tab w:val="num" w:pos="3600"/>
        </w:tabs>
        <w:ind w:left="3600" w:hanging="360"/>
      </w:pPr>
      <w:rPr>
        <w:rFonts w:ascii="Times New Roman" w:hAnsi="Times New Roman" w:hint="default"/>
      </w:rPr>
    </w:lvl>
    <w:lvl w:ilvl="5" w:tplc="E4B44886" w:tentative="1">
      <w:start w:val="1"/>
      <w:numFmt w:val="bullet"/>
      <w:lvlText w:val="•"/>
      <w:lvlJc w:val="left"/>
      <w:pPr>
        <w:tabs>
          <w:tab w:val="num" w:pos="4320"/>
        </w:tabs>
        <w:ind w:left="4320" w:hanging="360"/>
      </w:pPr>
      <w:rPr>
        <w:rFonts w:ascii="Times New Roman" w:hAnsi="Times New Roman" w:hint="default"/>
      </w:rPr>
    </w:lvl>
    <w:lvl w:ilvl="6" w:tplc="C838AF84" w:tentative="1">
      <w:start w:val="1"/>
      <w:numFmt w:val="bullet"/>
      <w:lvlText w:val="•"/>
      <w:lvlJc w:val="left"/>
      <w:pPr>
        <w:tabs>
          <w:tab w:val="num" w:pos="5040"/>
        </w:tabs>
        <w:ind w:left="5040" w:hanging="360"/>
      </w:pPr>
      <w:rPr>
        <w:rFonts w:ascii="Times New Roman" w:hAnsi="Times New Roman" w:hint="default"/>
      </w:rPr>
    </w:lvl>
    <w:lvl w:ilvl="7" w:tplc="EB269A90" w:tentative="1">
      <w:start w:val="1"/>
      <w:numFmt w:val="bullet"/>
      <w:lvlText w:val="•"/>
      <w:lvlJc w:val="left"/>
      <w:pPr>
        <w:tabs>
          <w:tab w:val="num" w:pos="5760"/>
        </w:tabs>
        <w:ind w:left="5760" w:hanging="360"/>
      </w:pPr>
      <w:rPr>
        <w:rFonts w:ascii="Times New Roman" w:hAnsi="Times New Roman" w:hint="default"/>
      </w:rPr>
    </w:lvl>
    <w:lvl w:ilvl="8" w:tplc="FA02AC9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884FD2"/>
    <w:multiLevelType w:val="hybridMultilevel"/>
    <w:tmpl w:val="C764BA30"/>
    <w:lvl w:ilvl="0" w:tplc="6DDAD4E0">
      <w:start w:val="1"/>
      <w:numFmt w:val="bullet"/>
      <w:lvlText w:val="•"/>
      <w:lvlJc w:val="left"/>
      <w:pPr>
        <w:tabs>
          <w:tab w:val="num" w:pos="720"/>
        </w:tabs>
        <w:ind w:left="720" w:hanging="360"/>
      </w:pPr>
      <w:rPr>
        <w:rFonts w:ascii="Arial" w:hAnsi="Arial" w:hint="default"/>
      </w:rPr>
    </w:lvl>
    <w:lvl w:ilvl="1" w:tplc="0B4CE474" w:tentative="1">
      <w:start w:val="1"/>
      <w:numFmt w:val="bullet"/>
      <w:lvlText w:val="•"/>
      <w:lvlJc w:val="left"/>
      <w:pPr>
        <w:tabs>
          <w:tab w:val="num" w:pos="1440"/>
        </w:tabs>
        <w:ind w:left="1440" w:hanging="360"/>
      </w:pPr>
      <w:rPr>
        <w:rFonts w:ascii="Arial" w:hAnsi="Arial" w:hint="default"/>
      </w:rPr>
    </w:lvl>
    <w:lvl w:ilvl="2" w:tplc="FC528668" w:tentative="1">
      <w:start w:val="1"/>
      <w:numFmt w:val="bullet"/>
      <w:lvlText w:val="•"/>
      <w:lvlJc w:val="left"/>
      <w:pPr>
        <w:tabs>
          <w:tab w:val="num" w:pos="2160"/>
        </w:tabs>
        <w:ind w:left="2160" w:hanging="360"/>
      </w:pPr>
      <w:rPr>
        <w:rFonts w:ascii="Arial" w:hAnsi="Arial" w:hint="default"/>
      </w:rPr>
    </w:lvl>
    <w:lvl w:ilvl="3" w:tplc="E7486582" w:tentative="1">
      <w:start w:val="1"/>
      <w:numFmt w:val="bullet"/>
      <w:lvlText w:val="•"/>
      <w:lvlJc w:val="left"/>
      <w:pPr>
        <w:tabs>
          <w:tab w:val="num" w:pos="2880"/>
        </w:tabs>
        <w:ind w:left="2880" w:hanging="360"/>
      </w:pPr>
      <w:rPr>
        <w:rFonts w:ascii="Arial" w:hAnsi="Arial" w:hint="default"/>
      </w:rPr>
    </w:lvl>
    <w:lvl w:ilvl="4" w:tplc="9BE2DB90" w:tentative="1">
      <w:start w:val="1"/>
      <w:numFmt w:val="bullet"/>
      <w:lvlText w:val="•"/>
      <w:lvlJc w:val="left"/>
      <w:pPr>
        <w:tabs>
          <w:tab w:val="num" w:pos="3600"/>
        </w:tabs>
        <w:ind w:left="3600" w:hanging="360"/>
      </w:pPr>
      <w:rPr>
        <w:rFonts w:ascii="Arial" w:hAnsi="Arial" w:hint="default"/>
      </w:rPr>
    </w:lvl>
    <w:lvl w:ilvl="5" w:tplc="A5F41DF0" w:tentative="1">
      <w:start w:val="1"/>
      <w:numFmt w:val="bullet"/>
      <w:lvlText w:val="•"/>
      <w:lvlJc w:val="left"/>
      <w:pPr>
        <w:tabs>
          <w:tab w:val="num" w:pos="4320"/>
        </w:tabs>
        <w:ind w:left="4320" w:hanging="360"/>
      </w:pPr>
      <w:rPr>
        <w:rFonts w:ascii="Arial" w:hAnsi="Arial" w:hint="default"/>
      </w:rPr>
    </w:lvl>
    <w:lvl w:ilvl="6" w:tplc="02168222" w:tentative="1">
      <w:start w:val="1"/>
      <w:numFmt w:val="bullet"/>
      <w:lvlText w:val="•"/>
      <w:lvlJc w:val="left"/>
      <w:pPr>
        <w:tabs>
          <w:tab w:val="num" w:pos="5040"/>
        </w:tabs>
        <w:ind w:left="5040" w:hanging="360"/>
      </w:pPr>
      <w:rPr>
        <w:rFonts w:ascii="Arial" w:hAnsi="Arial" w:hint="default"/>
      </w:rPr>
    </w:lvl>
    <w:lvl w:ilvl="7" w:tplc="C642622E" w:tentative="1">
      <w:start w:val="1"/>
      <w:numFmt w:val="bullet"/>
      <w:lvlText w:val="•"/>
      <w:lvlJc w:val="left"/>
      <w:pPr>
        <w:tabs>
          <w:tab w:val="num" w:pos="5760"/>
        </w:tabs>
        <w:ind w:left="5760" w:hanging="360"/>
      </w:pPr>
      <w:rPr>
        <w:rFonts w:ascii="Arial" w:hAnsi="Arial" w:hint="default"/>
      </w:rPr>
    </w:lvl>
    <w:lvl w:ilvl="8" w:tplc="D4042A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23601F"/>
    <w:multiLevelType w:val="hybridMultilevel"/>
    <w:tmpl w:val="C21C31F0"/>
    <w:lvl w:ilvl="0" w:tplc="1142639C">
      <w:start w:val="1"/>
      <w:numFmt w:val="bullet"/>
      <w:lvlText w:val="•"/>
      <w:lvlJc w:val="left"/>
      <w:pPr>
        <w:tabs>
          <w:tab w:val="num" w:pos="720"/>
        </w:tabs>
        <w:ind w:left="720" w:hanging="360"/>
      </w:pPr>
      <w:rPr>
        <w:rFonts w:ascii="Times New Roman" w:hAnsi="Times New Roman" w:hint="default"/>
      </w:rPr>
    </w:lvl>
    <w:lvl w:ilvl="1" w:tplc="ADF8B062" w:tentative="1">
      <w:start w:val="1"/>
      <w:numFmt w:val="bullet"/>
      <w:lvlText w:val="•"/>
      <w:lvlJc w:val="left"/>
      <w:pPr>
        <w:tabs>
          <w:tab w:val="num" w:pos="1440"/>
        </w:tabs>
        <w:ind w:left="1440" w:hanging="360"/>
      </w:pPr>
      <w:rPr>
        <w:rFonts w:ascii="Times New Roman" w:hAnsi="Times New Roman" w:hint="default"/>
      </w:rPr>
    </w:lvl>
    <w:lvl w:ilvl="2" w:tplc="0DB400EE" w:tentative="1">
      <w:start w:val="1"/>
      <w:numFmt w:val="bullet"/>
      <w:lvlText w:val="•"/>
      <w:lvlJc w:val="left"/>
      <w:pPr>
        <w:tabs>
          <w:tab w:val="num" w:pos="2160"/>
        </w:tabs>
        <w:ind w:left="2160" w:hanging="360"/>
      </w:pPr>
      <w:rPr>
        <w:rFonts w:ascii="Times New Roman" w:hAnsi="Times New Roman" w:hint="default"/>
      </w:rPr>
    </w:lvl>
    <w:lvl w:ilvl="3" w:tplc="0734A552" w:tentative="1">
      <w:start w:val="1"/>
      <w:numFmt w:val="bullet"/>
      <w:lvlText w:val="•"/>
      <w:lvlJc w:val="left"/>
      <w:pPr>
        <w:tabs>
          <w:tab w:val="num" w:pos="2880"/>
        </w:tabs>
        <w:ind w:left="2880" w:hanging="360"/>
      </w:pPr>
      <w:rPr>
        <w:rFonts w:ascii="Times New Roman" w:hAnsi="Times New Roman" w:hint="default"/>
      </w:rPr>
    </w:lvl>
    <w:lvl w:ilvl="4" w:tplc="DBEA61FC" w:tentative="1">
      <w:start w:val="1"/>
      <w:numFmt w:val="bullet"/>
      <w:lvlText w:val="•"/>
      <w:lvlJc w:val="left"/>
      <w:pPr>
        <w:tabs>
          <w:tab w:val="num" w:pos="3600"/>
        </w:tabs>
        <w:ind w:left="3600" w:hanging="360"/>
      </w:pPr>
      <w:rPr>
        <w:rFonts w:ascii="Times New Roman" w:hAnsi="Times New Roman" w:hint="default"/>
      </w:rPr>
    </w:lvl>
    <w:lvl w:ilvl="5" w:tplc="884C3F90" w:tentative="1">
      <w:start w:val="1"/>
      <w:numFmt w:val="bullet"/>
      <w:lvlText w:val="•"/>
      <w:lvlJc w:val="left"/>
      <w:pPr>
        <w:tabs>
          <w:tab w:val="num" w:pos="4320"/>
        </w:tabs>
        <w:ind w:left="4320" w:hanging="360"/>
      </w:pPr>
      <w:rPr>
        <w:rFonts w:ascii="Times New Roman" w:hAnsi="Times New Roman" w:hint="default"/>
      </w:rPr>
    </w:lvl>
    <w:lvl w:ilvl="6" w:tplc="DB027246" w:tentative="1">
      <w:start w:val="1"/>
      <w:numFmt w:val="bullet"/>
      <w:lvlText w:val="•"/>
      <w:lvlJc w:val="left"/>
      <w:pPr>
        <w:tabs>
          <w:tab w:val="num" w:pos="5040"/>
        </w:tabs>
        <w:ind w:left="5040" w:hanging="360"/>
      </w:pPr>
      <w:rPr>
        <w:rFonts w:ascii="Times New Roman" w:hAnsi="Times New Roman" w:hint="default"/>
      </w:rPr>
    </w:lvl>
    <w:lvl w:ilvl="7" w:tplc="6CE61326" w:tentative="1">
      <w:start w:val="1"/>
      <w:numFmt w:val="bullet"/>
      <w:lvlText w:val="•"/>
      <w:lvlJc w:val="left"/>
      <w:pPr>
        <w:tabs>
          <w:tab w:val="num" w:pos="5760"/>
        </w:tabs>
        <w:ind w:left="5760" w:hanging="360"/>
      </w:pPr>
      <w:rPr>
        <w:rFonts w:ascii="Times New Roman" w:hAnsi="Times New Roman" w:hint="default"/>
      </w:rPr>
    </w:lvl>
    <w:lvl w:ilvl="8" w:tplc="E562613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C761479"/>
    <w:multiLevelType w:val="hybridMultilevel"/>
    <w:tmpl w:val="1032CBE0"/>
    <w:lvl w:ilvl="0" w:tplc="C56AEABA">
      <w:start w:val="1"/>
      <w:numFmt w:val="bullet"/>
      <w:lvlText w:val="•"/>
      <w:lvlJc w:val="left"/>
      <w:pPr>
        <w:tabs>
          <w:tab w:val="num" w:pos="720"/>
        </w:tabs>
        <w:ind w:left="720" w:hanging="360"/>
      </w:pPr>
      <w:rPr>
        <w:rFonts w:ascii="Times New Roman" w:hAnsi="Times New Roman" w:hint="default"/>
      </w:rPr>
    </w:lvl>
    <w:lvl w:ilvl="1" w:tplc="A03233D4" w:tentative="1">
      <w:start w:val="1"/>
      <w:numFmt w:val="bullet"/>
      <w:lvlText w:val="•"/>
      <w:lvlJc w:val="left"/>
      <w:pPr>
        <w:tabs>
          <w:tab w:val="num" w:pos="1440"/>
        </w:tabs>
        <w:ind w:left="1440" w:hanging="360"/>
      </w:pPr>
      <w:rPr>
        <w:rFonts w:ascii="Times New Roman" w:hAnsi="Times New Roman" w:hint="default"/>
      </w:rPr>
    </w:lvl>
    <w:lvl w:ilvl="2" w:tplc="B7723C8A" w:tentative="1">
      <w:start w:val="1"/>
      <w:numFmt w:val="bullet"/>
      <w:lvlText w:val="•"/>
      <w:lvlJc w:val="left"/>
      <w:pPr>
        <w:tabs>
          <w:tab w:val="num" w:pos="2160"/>
        </w:tabs>
        <w:ind w:left="2160" w:hanging="360"/>
      </w:pPr>
      <w:rPr>
        <w:rFonts w:ascii="Times New Roman" w:hAnsi="Times New Roman" w:hint="default"/>
      </w:rPr>
    </w:lvl>
    <w:lvl w:ilvl="3" w:tplc="D1E4C092" w:tentative="1">
      <w:start w:val="1"/>
      <w:numFmt w:val="bullet"/>
      <w:lvlText w:val="•"/>
      <w:lvlJc w:val="left"/>
      <w:pPr>
        <w:tabs>
          <w:tab w:val="num" w:pos="2880"/>
        </w:tabs>
        <w:ind w:left="2880" w:hanging="360"/>
      </w:pPr>
      <w:rPr>
        <w:rFonts w:ascii="Times New Roman" w:hAnsi="Times New Roman" w:hint="default"/>
      </w:rPr>
    </w:lvl>
    <w:lvl w:ilvl="4" w:tplc="3C7CE9D2" w:tentative="1">
      <w:start w:val="1"/>
      <w:numFmt w:val="bullet"/>
      <w:lvlText w:val="•"/>
      <w:lvlJc w:val="left"/>
      <w:pPr>
        <w:tabs>
          <w:tab w:val="num" w:pos="3600"/>
        </w:tabs>
        <w:ind w:left="3600" w:hanging="360"/>
      </w:pPr>
      <w:rPr>
        <w:rFonts w:ascii="Times New Roman" w:hAnsi="Times New Roman" w:hint="default"/>
      </w:rPr>
    </w:lvl>
    <w:lvl w:ilvl="5" w:tplc="DAEC5256" w:tentative="1">
      <w:start w:val="1"/>
      <w:numFmt w:val="bullet"/>
      <w:lvlText w:val="•"/>
      <w:lvlJc w:val="left"/>
      <w:pPr>
        <w:tabs>
          <w:tab w:val="num" w:pos="4320"/>
        </w:tabs>
        <w:ind w:left="4320" w:hanging="360"/>
      </w:pPr>
      <w:rPr>
        <w:rFonts w:ascii="Times New Roman" w:hAnsi="Times New Roman" w:hint="default"/>
      </w:rPr>
    </w:lvl>
    <w:lvl w:ilvl="6" w:tplc="440A9AB0" w:tentative="1">
      <w:start w:val="1"/>
      <w:numFmt w:val="bullet"/>
      <w:lvlText w:val="•"/>
      <w:lvlJc w:val="left"/>
      <w:pPr>
        <w:tabs>
          <w:tab w:val="num" w:pos="5040"/>
        </w:tabs>
        <w:ind w:left="5040" w:hanging="360"/>
      </w:pPr>
      <w:rPr>
        <w:rFonts w:ascii="Times New Roman" w:hAnsi="Times New Roman" w:hint="default"/>
      </w:rPr>
    </w:lvl>
    <w:lvl w:ilvl="7" w:tplc="CA96917C" w:tentative="1">
      <w:start w:val="1"/>
      <w:numFmt w:val="bullet"/>
      <w:lvlText w:val="•"/>
      <w:lvlJc w:val="left"/>
      <w:pPr>
        <w:tabs>
          <w:tab w:val="num" w:pos="5760"/>
        </w:tabs>
        <w:ind w:left="5760" w:hanging="360"/>
      </w:pPr>
      <w:rPr>
        <w:rFonts w:ascii="Times New Roman" w:hAnsi="Times New Roman" w:hint="default"/>
      </w:rPr>
    </w:lvl>
    <w:lvl w:ilvl="8" w:tplc="E9B2133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C9537B4"/>
    <w:multiLevelType w:val="hybridMultilevel"/>
    <w:tmpl w:val="20361106"/>
    <w:lvl w:ilvl="0" w:tplc="B37630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0630E5"/>
    <w:multiLevelType w:val="hybridMultilevel"/>
    <w:tmpl w:val="51E0503A"/>
    <w:lvl w:ilvl="0" w:tplc="B376309E">
      <w:numFmt w:val="bullet"/>
      <w:lvlText w:val="-"/>
      <w:lvlJc w:val="left"/>
      <w:pPr>
        <w:ind w:left="771" w:hanging="360"/>
      </w:pPr>
      <w:rPr>
        <w:rFonts w:ascii="Arial" w:eastAsiaTheme="minorHAnsi" w:hAnsi="Arial" w:cs="Aria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6" w15:restartNumberingAfterBreak="0">
    <w:nsid w:val="74483980"/>
    <w:multiLevelType w:val="hybridMultilevel"/>
    <w:tmpl w:val="5EF42A9C"/>
    <w:lvl w:ilvl="0" w:tplc="2F706894">
      <w:start w:val="1"/>
      <w:numFmt w:val="bullet"/>
      <w:lvlText w:val="•"/>
      <w:lvlJc w:val="left"/>
      <w:pPr>
        <w:tabs>
          <w:tab w:val="num" w:pos="720"/>
        </w:tabs>
        <w:ind w:left="720" w:hanging="360"/>
      </w:pPr>
      <w:rPr>
        <w:rFonts w:ascii="Times New Roman" w:hAnsi="Times New Roman" w:hint="default"/>
      </w:rPr>
    </w:lvl>
    <w:lvl w:ilvl="1" w:tplc="7450B910" w:tentative="1">
      <w:start w:val="1"/>
      <w:numFmt w:val="bullet"/>
      <w:lvlText w:val="•"/>
      <w:lvlJc w:val="left"/>
      <w:pPr>
        <w:tabs>
          <w:tab w:val="num" w:pos="1440"/>
        </w:tabs>
        <w:ind w:left="1440" w:hanging="360"/>
      </w:pPr>
      <w:rPr>
        <w:rFonts w:ascii="Times New Roman" w:hAnsi="Times New Roman" w:hint="default"/>
      </w:rPr>
    </w:lvl>
    <w:lvl w:ilvl="2" w:tplc="0AE8E804" w:tentative="1">
      <w:start w:val="1"/>
      <w:numFmt w:val="bullet"/>
      <w:lvlText w:val="•"/>
      <w:lvlJc w:val="left"/>
      <w:pPr>
        <w:tabs>
          <w:tab w:val="num" w:pos="2160"/>
        </w:tabs>
        <w:ind w:left="2160" w:hanging="360"/>
      </w:pPr>
      <w:rPr>
        <w:rFonts w:ascii="Times New Roman" w:hAnsi="Times New Roman" w:hint="default"/>
      </w:rPr>
    </w:lvl>
    <w:lvl w:ilvl="3" w:tplc="6BCC05BC" w:tentative="1">
      <w:start w:val="1"/>
      <w:numFmt w:val="bullet"/>
      <w:lvlText w:val="•"/>
      <w:lvlJc w:val="left"/>
      <w:pPr>
        <w:tabs>
          <w:tab w:val="num" w:pos="2880"/>
        </w:tabs>
        <w:ind w:left="2880" w:hanging="360"/>
      </w:pPr>
      <w:rPr>
        <w:rFonts w:ascii="Times New Roman" w:hAnsi="Times New Roman" w:hint="default"/>
      </w:rPr>
    </w:lvl>
    <w:lvl w:ilvl="4" w:tplc="397A8C50" w:tentative="1">
      <w:start w:val="1"/>
      <w:numFmt w:val="bullet"/>
      <w:lvlText w:val="•"/>
      <w:lvlJc w:val="left"/>
      <w:pPr>
        <w:tabs>
          <w:tab w:val="num" w:pos="3600"/>
        </w:tabs>
        <w:ind w:left="3600" w:hanging="360"/>
      </w:pPr>
      <w:rPr>
        <w:rFonts w:ascii="Times New Roman" w:hAnsi="Times New Roman" w:hint="default"/>
      </w:rPr>
    </w:lvl>
    <w:lvl w:ilvl="5" w:tplc="55449498" w:tentative="1">
      <w:start w:val="1"/>
      <w:numFmt w:val="bullet"/>
      <w:lvlText w:val="•"/>
      <w:lvlJc w:val="left"/>
      <w:pPr>
        <w:tabs>
          <w:tab w:val="num" w:pos="4320"/>
        </w:tabs>
        <w:ind w:left="4320" w:hanging="360"/>
      </w:pPr>
      <w:rPr>
        <w:rFonts w:ascii="Times New Roman" w:hAnsi="Times New Roman" w:hint="default"/>
      </w:rPr>
    </w:lvl>
    <w:lvl w:ilvl="6" w:tplc="104C7578" w:tentative="1">
      <w:start w:val="1"/>
      <w:numFmt w:val="bullet"/>
      <w:lvlText w:val="•"/>
      <w:lvlJc w:val="left"/>
      <w:pPr>
        <w:tabs>
          <w:tab w:val="num" w:pos="5040"/>
        </w:tabs>
        <w:ind w:left="5040" w:hanging="360"/>
      </w:pPr>
      <w:rPr>
        <w:rFonts w:ascii="Times New Roman" w:hAnsi="Times New Roman" w:hint="default"/>
      </w:rPr>
    </w:lvl>
    <w:lvl w:ilvl="7" w:tplc="D9F29A56" w:tentative="1">
      <w:start w:val="1"/>
      <w:numFmt w:val="bullet"/>
      <w:lvlText w:val="•"/>
      <w:lvlJc w:val="left"/>
      <w:pPr>
        <w:tabs>
          <w:tab w:val="num" w:pos="5760"/>
        </w:tabs>
        <w:ind w:left="5760" w:hanging="360"/>
      </w:pPr>
      <w:rPr>
        <w:rFonts w:ascii="Times New Roman" w:hAnsi="Times New Roman" w:hint="default"/>
      </w:rPr>
    </w:lvl>
    <w:lvl w:ilvl="8" w:tplc="7FCA0210"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2"/>
  </w:num>
  <w:num w:numId="3">
    <w:abstractNumId w:val="3"/>
  </w:num>
  <w:num w:numId="4">
    <w:abstractNumId w:val="6"/>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6EB"/>
    <w:rsid w:val="0001367B"/>
    <w:rsid w:val="0001522C"/>
    <w:rsid w:val="00024D37"/>
    <w:rsid w:val="00077E04"/>
    <w:rsid w:val="00096DD4"/>
    <w:rsid w:val="000F1EAE"/>
    <w:rsid w:val="00107EF2"/>
    <w:rsid w:val="0011530F"/>
    <w:rsid w:val="0012009B"/>
    <w:rsid w:val="001330EC"/>
    <w:rsid w:val="00165173"/>
    <w:rsid w:val="00190C41"/>
    <w:rsid w:val="001C264F"/>
    <w:rsid w:val="001D6212"/>
    <w:rsid w:val="00214684"/>
    <w:rsid w:val="002800F7"/>
    <w:rsid w:val="002818CA"/>
    <w:rsid w:val="002A307A"/>
    <w:rsid w:val="002F0D31"/>
    <w:rsid w:val="00306D5B"/>
    <w:rsid w:val="003A26EB"/>
    <w:rsid w:val="003A3FB4"/>
    <w:rsid w:val="003F1E81"/>
    <w:rsid w:val="00423553"/>
    <w:rsid w:val="00455151"/>
    <w:rsid w:val="004873A9"/>
    <w:rsid w:val="004C69CB"/>
    <w:rsid w:val="004E5651"/>
    <w:rsid w:val="004E5DC2"/>
    <w:rsid w:val="00502240"/>
    <w:rsid w:val="0051209F"/>
    <w:rsid w:val="005501D2"/>
    <w:rsid w:val="00576398"/>
    <w:rsid w:val="0058704E"/>
    <w:rsid w:val="005A73B5"/>
    <w:rsid w:val="00610963"/>
    <w:rsid w:val="00620FEE"/>
    <w:rsid w:val="0062571E"/>
    <w:rsid w:val="00625C0C"/>
    <w:rsid w:val="00626A7C"/>
    <w:rsid w:val="00630F5A"/>
    <w:rsid w:val="00650AA2"/>
    <w:rsid w:val="00680616"/>
    <w:rsid w:val="00713AD0"/>
    <w:rsid w:val="007238F8"/>
    <w:rsid w:val="007625B9"/>
    <w:rsid w:val="00786449"/>
    <w:rsid w:val="0078737E"/>
    <w:rsid w:val="007C337C"/>
    <w:rsid w:val="007E1E2B"/>
    <w:rsid w:val="00803FA4"/>
    <w:rsid w:val="00817662"/>
    <w:rsid w:val="00865032"/>
    <w:rsid w:val="008B4A61"/>
    <w:rsid w:val="008B73F8"/>
    <w:rsid w:val="008E1272"/>
    <w:rsid w:val="008E5713"/>
    <w:rsid w:val="00963972"/>
    <w:rsid w:val="009B3327"/>
    <w:rsid w:val="009C2239"/>
    <w:rsid w:val="009E597D"/>
    <w:rsid w:val="00A01174"/>
    <w:rsid w:val="00A23164"/>
    <w:rsid w:val="00A41837"/>
    <w:rsid w:val="00A46117"/>
    <w:rsid w:val="00AB46E5"/>
    <w:rsid w:val="00AC15E0"/>
    <w:rsid w:val="00AE1241"/>
    <w:rsid w:val="00AE4787"/>
    <w:rsid w:val="00B02AFB"/>
    <w:rsid w:val="00B06187"/>
    <w:rsid w:val="00B2429A"/>
    <w:rsid w:val="00B9195D"/>
    <w:rsid w:val="00B955B7"/>
    <w:rsid w:val="00B9754C"/>
    <w:rsid w:val="00BA4E25"/>
    <w:rsid w:val="00CC4279"/>
    <w:rsid w:val="00CE4881"/>
    <w:rsid w:val="00CF41ED"/>
    <w:rsid w:val="00CF44C7"/>
    <w:rsid w:val="00D20232"/>
    <w:rsid w:val="00D21BCD"/>
    <w:rsid w:val="00D33D8E"/>
    <w:rsid w:val="00D6232B"/>
    <w:rsid w:val="00D6458A"/>
    <w:rsid w:val="00D6529C"/>
    <w:rsid w:val="00D8078E"/>
    <w:rsid w:val="00DA637E"/>
    <w:rsid w:val="00DB1B52"/>
    <w:rsid w:val="00DD3B28"/>
    <w:rsid w:val="00DE3598"/>
    <w:rsid w:val="00E02420"/>
    <w:rsid w:val="00E158D7"/>
    <w:rsid w:val="00E30021"/>
    <w:rsid w:val="00E41B43"/>
    <w:rsid w:val="00E45DB8"/>
    <w:rsid w:val="00E51B37"/>
    <w:rsid w:val="00E75F07"/>
    <w:rsid w:val="00E80B87"/>
    <w:rsid w:val="00EA1023"/>
    <w:rsid w:val="00F0763F"/>
    <w:rsid w:val="00F3347D"/>
    <w:rsid w:val="00F44F9B"/>
    <w:rsid w:val="00F458F2"/>
    <w:rsid w:val="00F7598F"/>
    <w:rsid w:val="00F95BB7"/>
    <w:rsid w:val="00FD2118"/>
    <w:rsid w:val="00FD2785"/>
    <w:rsid w:val="00FE0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3F7D8A"/>
  <w15:chartTrackingRefBased/>
  <w15:docId w15:val="{87D510EE-F92E-6242-80C9-8A7B8F0A3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118"/>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26EB"/>
    <w:pPr>
      <w:ind w:left="720"/>
      <w:contextualSpacing/>
    </w:pPr>
  </w:style>
  <w:style w:type="table" w:styleId="TableGrid">
    <w:name w:val="Table Grid"/>
    <w:basedOn w:val="TableNormal"/>
    <w:uiPriority w:val="39"/>
    <w:rsid w:val="00F759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B73F8"/>
    <w:pPr>
      <w:spacing w:before="100" w:beforeAutospacing="1" w:after="100" w:afterAutospacing="1"/>
    </w:pPr>
  </w:style>
  <w:style w:type="character" w:customStyle="1" w:styleId="apple-converted-space">
    <w:name w:val="apple-converted-space"/>
    <w:basedOn w:val="DefaultParagraphFont"/>
    <w:rsid w:val="007625B9"/>
  </w:style>
  <w:style w:type="character" w:styleId="Hyperlink">
    <w:name w:val="Hyperlink"/>
    <w:basedOn w:val="DefaultParagraphFont"/>
    <w:uiPriority w:val="99"/>
    <w:semiHidden/>
    <w:unhideWhenUsed/>
    <w:rsid w:val="008650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735064">
      <w:bodyDiv w:val="1"/>
      <w:marLeft w:val="0"/>
      <w:marRight w:val="0"/>
      <w:marTop w:val="0"/>
      <w:marBottom w:val="0"/>
      <w:divBdr>
        <w:top w:val="none" w:sz="0" w:space="0" w:color="auto"/>
        <w:left w:val="none" w:sz="0" w:space="0" w:color="auto"/>
        <w:bottom w:val="none" w:sz="0" w:space="0" w:color="auto"/>
        <w:right w:val="none" w:sz="0" w:space="0" w:color="auto"/>
      </w:divBdr>
      <w:divsChild>
        <w:div w:id="1492678361">
          <w:marLeft w:val="360"/>
          <w:marRight w:val="0"/>
          <w:marTop w:val="200"/>
          <w:marBottom w:val="0"/>
          <w:divBdr>
            <w:top w:val="none" w:sz="0" w:space="0" w:color="auto"/>
            <w:left w:val="none" w:sz="0" w:space="0" w:color="auto"/>
            <w:bottom w:val="none" w:sz="0" w:space="0" w:color="auto"/>
            <w:right w:val="none" w:sz="0" w:space="0" w:color="auto"/>
          </w:divBdr>
        </w:div>
        <w:div w:id="2119446744">
          <w:marLeft w:val="360"/>
          <w:marRight w:val="0"/>
          <w:marTop w:val="200"/>
          <w:marBottom w:val="0"/>
          <w:divBdr>
            <w:top w:val="none" w:sz="0" w:space="0" w:color="auto"/>
            <w:left w:val="none" w:sz="0" w:space="0" w:color="auto"/>
            <w:bottom w:val="none" w:sz="0" w:space="0" w:color="auto"/>
            <w:right w:val="none" w:sz="0" w:space="0" w:color="auto"/>
          </w:divBdr>
        </w:div>
        <w:div w:id="1949580713">
          <w:marLeft w:val="360"/>
          <w:marRight w:val="0"/>
          <w:marTop w:val="200"/>
          <w:marBottom w:val="0"/>
          <w:divBdr>
            <w:top w:val="none" w:sz="0" w:space="0" w:color="auto"/>
            <w:left w:val="none" w:sz="0" w:space="0" w:color="auto"/>
            <w:bottom w:val="none" w:sz="0" w:space="0" w:color="auto"/>
            <w:right w:val="none" w:sz="0" w:space="0" w:color="auto"/>
          </w:divBdr>
        </w:div>
      </w:divsChild>
    </w:div>
    <w:div w:id="142743369">
      <w:bodyDiv w:val="1"/>
      <w:marLeft w:val="0"/>
      <w:marRight w:val="0"/>
      <w:marTop w:val="0"/>
      <w:marBottom w:val="0"/>
      <w:divBdr>
        <w:top w:val="none" w:sz="0" w:space="0" w:color="auto"/>
        <w:left w:val="none" w:sz="0" w:space="0" w:color="auto"/>
        <w:bottom w:val="none" w:sz="0" w:space="0" w:color="auto"/>
        <w:right w:val="none" w:sz="0" w:space="0" w:color="auto"/>
      </w:divBdr>
      <w:divsChild>
        <w:div w:id="1786341303">
          <w:marLeft w:val="547"/>
          <w:marRight w:val="0"/>
          <w:marTop w:val="0"/>
          <w:marBottom w:val="0"/>
          <w:divBdr>
            <w:top w:val="none" w:sz="0" w:space="0" w:color="auto"/>
            <w:left w:val="none" w:sz="0" w:space="0" w:color="auto"/>
            <w:bottom w:val="none" w:sz="0" w:space="0" w:color="auto"/>
            <w:right w:val="none" w:sz="0" w:space="0" w:color="auto"/>
          </w:divBdr>
        </w:div>
      </w:divsChild>
    </w:div>
    <w:div w:id="181015166">
      <w:bodyDiv w:val="1"/>
      <w:marLeft w:val="0"/>
      <w:marRight w:val="0"/>
      <w:marTop w:val="0"/>
      <w:marBottom w:val="0"/>
      <w:divBdr>
        <w:top w:val="none" w:sz="0" w:space="0" w:color="auto"/>
        <w:left w:val="none" w:sz="0" w:space="0" w:color="auto"/>
        <w:bottom w:val="none" w:sz="0" w:space="0" w:color="auto"/>
        <w:right w:val="none" w:sz="0" w:space="0" w:color="auto"/>
      </w:divBdr>
    </w:div>
    <w:div w:id="280259564">
      <w:bodyDiv w:val="1"/>
      <w:marLeft w:val="0"/>
      <w:marRight w:val="0"/>
      <w:marTop w:val="0"/>
      <w:marBottom w:val="0"/>
      <w:divBdr>
        <w:top w:val="none" w:sz="0" w:space="0" w:color="auto"/>
        <w:left w:val="none" w:sz="0" w:space="0" w:color="auto"/>
        <w:bottom w:val="none" w:sz="0" w:space="0" w:color="auto"/>
        <w:right w:val="none" w:sz="0" w:space="0" w:color="auto"/>
      </w:divBdr>
    </w:div>
    <w:div w:id="425200342">
      <w:bodyDiv w:val="1"/>
      <w:marLeft w:val="0"/>
      <w:marRight w:val="0"/>
      <w:marTop w:val="0"/>
      <w:marBottom w:val="0"/>
      <w:divBdr>
        <w:top w:val="none" w:sz="0" w:space="0" w:color="auto"/>
        <w:left w:val="none" w:sz="0" w:space="0" w:color="auto"/>
        <w:bottom w:val="none" w:sz="0" w:space="0" w:color="auto"/>
        <w:right w:val="none" w:sz="0" w:space="0" w:color="auto"/>
      </w:divBdr>
    </w:div>
    <w:div w:id="596446347">
      <w:bodyDiv w:val="1"/>
      <w:marLeft w:val="0"/>
      <w:marRight w:val="0"/>
      <w:marTop w:val="0"/>
      <w:marBottom w:val="0"/>
      <w:divBdr>
        <w:top w:val="none" w:sz="0" w:space="0" w:color="auto"/>
        <w:left w:val="none" w:sz="0" w:space="0" w:color="auto"/>
        <w:bottom w:val="none" w:sz="0" w:space="0" w:color="auto"/>
        <w:right w:val="none" w:sz="0" w:space="0" w:color="auto"/>
      </w:divBdr>
      <w:divsChild>
        <w:div w:id="1078865856">
          <w:marLeft w:val="547"/>
          <w:marRight w:val="0"/>
          <w:marTop w:val="0"/>
          <w:marBottom w:val="0"/>
          <w:divBdr>
            <w:top w:val="none" w:sz="0" w:space="0" w:color="auto"/>
            <w:left w:val="none" w:sz="0" w:space="0" w:color="auto"/>
            <w:bottom w:val="none" w:sz="0" w:space="0" w:color="auto"/>
            <w:right w:val="none" w:sz="0" w:space="0" w:color="auto"/>
          </w:divBdr>
        </w:div>
        <w:div w:id="1223323670">
          <w:marLeft w:val="547"/>
          <w:marRight w:val="0"/>
          <w:marTop w:val="0"/>
          <w:marBottom w:val="0"/>
          <w:divBdr>
            <w:top w:val="none" w:sz="0" w:space="0" w:color="auto"/>
            <w:left w:val="none" w:sz="0" w:space="0" w:color="auto"/>
            <w:bottom w:val="none" w:sz="0" w:space="0" w:color="auto"/>
            <w:right w:val="none" w:sz="0" w:space="0" w:color="auto"/>
          </w:divBdr>
        </w:div>
      </w:divsChild>
    </w:div>
    <w:div w:id="597837629">
      <w:bodyDiv w:val="1"/>
      <w:marLeft w:val="0"/>
      <w:marRight w:val="0"/>
      <w:marTop w:val="0"/>
      <w:marBottom w:val="0"/>
      <w:divBdr>
        <w:top w:val="none" w:sz="0" w:space="0" w:color="auto"/>
        <w:left w:val="none" w:sz="0" w:space="0" w:color="auto"/>
        <w:bottom w:val="none" w:sz="0" w:space="0" w:color="auto"/>
        <w:right w:val="none" w:sz="0" w:space="0" w:color="auto"/>
      </w:divBdr>
      <w:divsChild>
        <w:div w:id="1132137247">
          <w:marLeft w:val="0"/>
          <w:marRight w:val="0"/>
          <w:marTop w:val="0"/>
          <w:marBottom w:val="0"/>
          <w:divBdr>
            <w:top w:val="none" w:sz="0" w:space="0" w:color="auto"/>
            <w:left w:val="none" w:sz="0" w:space="0" w:color="auto"/>
            <w:bottom w:val="none" w:sz="0" w:space="0" w:color="auto"/>
            <w:right w:val="none" w:sz="0" w:space="0" w:color="auto"/>
          </w:divBdr>
          <w:divsChild>
            <w:div w:id="1758672871">
              <w:marLeft w:val="0"/>
              <w:marRight w:val="0"/>
              <w:marTop w:val="0"/>
              <w:marBottom w:val="0"/>
              <w:divBdr>
                <w:top w:val="none" w:sz="0" w:space="0" w:color="auto"/>
                <w:left w:val="none" w:sz="0" w:space="0" w:color="auto"/>
                <w:bottom w:val="none" w:sz="0" w:space="0" w:color="auto"/>
                <w:right w:val="none" w:sz="0" w:space="0" w:color="auto"/>
              </w:divBdr>
              <w:divsChild>
                <w:div w:id="163394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898626">
      <w:bodyDiv w:val="1"/>
      <w:marLeft w:val="0"/>
      <w:marRight w:val="0"/>
      <w:marTop w:val="0"/>
      <w:marBottom w:val="0"/>
      <w:divBdr>
        <w:top w:val="none" w:sz="0" w:space="0" w:color="auto"/>
        <w:left w:val="none" w:sz="0" w:space="0" w:color="auto"/>
        <w:bottom w:val="none" w:sz="0" w:space="0" w:color="auto"/>
        <w:right w:val="none" w:sz="0" w:space="0" w:color="auto"/>
      </w:divBdr>
    </w:div>
    <w:div w:id="746727445">
      <w:bodyDiv w:val="1"/>
      <w:marLeft w:val="0"/>
      <w:marRight w:val="0"/>
      <w:marTop w:val="0"/>
      <w:marBottom w:val="0"/>
      <w:divBdr>
        <w:top w:val="none" w:sz="0" w:space="0" w:color="auto"/>
        <w:left w:val="none" w:sz="0" w:space="0" w:color="auto"/>
        <w:bottom w:val="none" w:sz="0" w:space="0" w:color="auto"/>
        <w:right w:val="none" w:sz="0" w:space="0" w:color="auto"/>
      </w:divBdr>
    </w:div>
    <w:div w:id="913394696">
      <w:bodyDiv w:val="1"/>
      <w:marLeft w:val="0"/>
      <w:marRight w:val="0"/>
      <w:marTop w:val="0"/>
      <w:marBottom w:val="0"/>
      <w:divBdr>
        <w:top w:val="none" w:sz="0" w:space="0" w:color="auto"/>
        <w:left w:val="none" w:sz="0" w:space="0" w:color="auto"/>
        <w:bottom w:val="none" w:sz="0" w:space="0" w:color="auto"/>
        <w:right w:val="none" w:sz="0" w:space="0" w:color="auto"/>
      </w:divBdr>
    </w:div>
    <w:div w:id="918444654">
      <w:bodyDiv w:val="1"/>
      <w:marLeft w:val="0"/>
      <w:marRight w:val="0"/>
      <w:marTop w:val="0"/>
      <w:marBottom w:val="0"/>
      <w:divBdr>
        <w:top w:val="none" w:sz="0" w:space="0" w:color="auto"/>
        <w:left w:val="none" w:sz="0" w:space="0" w:color="auto"/>
        <w:bottom w:val="none" w:sz="0" w:space="0" w:color="auto"/>
        <w:right w:val="none" w:sz="0" w:space="0" w:color="auto"/>
      </w:divBdr>
      <w:divsChild>
        <w:div w:id="192421645">
          <w:marLeft w:val="547"/>
          <w:marRight w:val="0"/>
          <w:marTop w:val="0"/>
          <w:marBottom w:val="0"/>
          <w:divBdr>
            <w:top w:val="none" w:sz="0" w:space="0" w:color="auto"/>
            <w:left w:val="none" w:sz="0" w:space="0" w:color="auto"/>
            <w:bottom w:val="none" w:sz="0" w:space="0" w:color="auto"/>
            <w:right w:val="none" w:sz="0" w:space="0" w:color="auto"/>
          </w:divBdr>
        </w:div>
      </w:divsChild>
    </w:div>
    <w:div w:id="947783256">
      <w:bodyDiv w:val="1"/>
      <w:marLeft w:val="0"/>
      <w:marRight w:val="0"/>
      <w:marTop w:val="0"/>
      <w:marBottom w:val="0"/>
      <w:divBdr>
        <w:top w:val="none" w:sz="0" w:space="0" w:color="auto"/>
        <w:left w:val="none" w:sz="0" w:space="0" w:color="auto"/>
        <w:bottom w:val="none" w:sz="0" w:space="0" w:color="auto"/>
        <w:right w:val="none" w:sz="0" w:space="0" w:color="auto"/>
      </w:divBdr>
    </w:div>
    <w:div w:id="983971628">
      <w:bodyDiv w:val="1"/>
      <w:marLeft w:val="0"/>
      <w:marRight w:val="0"/>
      <w:marTop w:val="0"/>
      <w:marBottom w:val="0"/>
      <w:divBdr>
        <w:top w:val="none" w:sz="0" w:space="0" w:color="auto"/>
        <w:left w:val="none" w:sz="0" w:space="0" w:color="auto"/>
        <w:bottom w:val="none" w:sz="0" w:space="0" w:color="auto"/>
        <w:right w:val="none" w:sz="0" w:space="0" w:color="auto"/>
      </w:divBdr>
    </w:div>
    <w:div w:id="996227192">
      <w:bodyDiv w:val="1"/>
      <w:marLeft w:val="0"/>
      <w:marRight w:val="0"/>
      <w:marTop w:val="0"/>
      <w:marBottom w:val="0"/>
      <w:divBdr>
        <w:top w:val="none" w:sz="0" w:space="0" w:color="auto"/>
        <w:left w:val="none" w:sz="0" w:space="0" w:color="auto"/>
        <w:bottom w:val="none" w:sz="0" w:space="0" w:color="auto"/>
        <w:right w:val="none" w:sz="0" w:space="0" w:color="auto"/>
      </w:divBdr>
    </w:div>
    <w:div w:id="1179000530">
      <w:bodyDiv w:val="1"/>
      <w:marLeft w:val="0"/>
      <w:marRight w:val="0"/>
      <w:marTop w:val="0"/>
      <w:marBottom w:val="0"/>
      <w:divBdr>
        <w:top w:val="none" w:sz="0" w:space="0" w:color="auto"/>
        <w:left w:val="none" w:sz="0" w:space="0" w:color="auto"/>
        <w:bottom w:val="none" w:sz="0" w:space="0" w:color="auto"/>
        <w:right w:val="none" w:sz="0" w:space="0" w:color="auto"/>
      </w:divBdr>
      <w:divsChild>
        <w:div w:id="484903048">
          <w:marLeft w:val="0"/>
          <w:marRight w:val="0"/>
          <w:marTop w:val="0"/>
          <w:marBottom w:val="0"/>
          <w:divBdr>
            <w:top w:val="none" w:sz="0" w:space="0" w:color="auto"/>
            <w:left w:val="none" w:sz="0" w:space="0" w:color="auto"/>
            <w:bottom w:val="none" w:sz="0" w:space="0" w:color="auto"/>
            <w:right w:val="none" w:sz="0" w:space="0" w:color="auto"/>
          </w:divBdr>
          <w:divsChild>
            <w:div w:id="2063796102">
              <w:marLeft w:val="0"/>
              <w:marRight w:val="0"/>
              <w:marTop w:val="0"/>
              <w:marBottom w:val="0"/>
              <w:divBdr>
                <w:top w:val="none" w:sz="0" w:space="0" w:color="auto"/>
                <w:left w:val="none" w:sz="0" w:space="0" w:color="auto"/>
                <w:bottom w:val="none" w:sz="0" w:space="0" w:color="auto"/>
                <w:right w:val="none" w:sz="0" w:space="0" w:color="auto"/>
              </w:divBdr>
              <w:divsChild>
                <w:div w:id="1237324874">
                  <w:marLeft w:val="0"/>
                  <w:marRight w:val="0"/>
                  <w:marTop w:val="0"/>
                  <w:marBottom w:val="0"/>
                  <w:divBdr>
                    <w:top w:val="none" w:sz="0" w:space="0" w:color="auto"/>
                    <w:left w:val="none" w:sz="0" w:space="0" w:color="auto"/>
                    <w:bottom w:val="none" w:sz="0" w:space="0" w:color="auto"/>
                    <w:right w:val="none" w:sz="0" w:space="0" w:color="auto"/>
                  </w:divBdr>
                  <w:divsChild>
                    <w:div w:id="13811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690349">
      <w:bodyDiv w:val="1"/>
      <w:marLeft w:val="0"/>
      <w:marRight w:val="0"/>
      <w:marTop w:val="0"/>
      <w:marBottom w:val="0"/>
      <w:divBdr>
        <w:top w:val="none" w:sz="0" w:space="0" w:color="auto"/>
        <w:left w:val="none" w:sz="0" w:space="0" w:color="auto"/>
        <w:bottom w:val="none" w:sz="0" w:space="0" w:color="auto"/>
        <w:right w:val="none" w:sz="0" w:space="0" w:color="auto"/>
      </w:divBdr>
    </w:div>
    <w:div w:id="1294364134">
      <w:bodyDiv w:val="1"/>
      <w:marLeft w:val="0"/>
      <w:marRight w:val="0"/>
      <w:marTop w:val="0"/>
      <w:marBottom w:val="0"/>
      <w:divBdr>
        <w:top w:val="none" w:sz="0" w:space="0" w:color="auto"/>
        <w:left w:val="none" w:sz="0" w:space="0" w:color="auto"/>
        <w:bottom w:val="none" w:sz="0" w:space="0" w:color="auto"/>
        <w:right w:val="none" w:sz="0" w:space="0" w:color="auto"/>
      </w:divBdr>
    </w:div>
    <w:div w:id="1383559782">
      <w:bodyDiv w:val="1"/>
      <w:marLeft w:val="0"/>
      <w:marRight w:val="0"/>
      <w:marTop w:val="0"/>
      <w:marBottom w:val="0"/>
      <w:divBdr>
        <w:top w:val="none" w:sz="0" w:space="0" w:color="auto"/>
        <w:left w:val="none" w:sz="0" w:space="0" w:color="auto"/>
        <w:bottom w:val="none" w:sz="0" w:space="0" w:color="auto"/>
        <w:right w:val="none" w:sz="0" w:space="0" w:color="auto"/>
      </w:divBdr>
      <w:divsChild>
        <w:div w:id="567885857">
          <w:marLeft w:val="0"/>
          <w:marRight w:val="0"/>
          <w:marTop w:val="0"/>
          <w:marBottom w:val="0"/>
          <w:divBdr>
            <w:top w:val="none" w:sz="0" w:space="0" w:color="auto"/>
            <w:left w:val="none" w:sz="0" w:space="0" w:color="auto"/>
            <w:bottom w:val="none" w:sz="0" w:space="0" w:color="auto"/>
            <w:right w:val="none" w:sz="0" w:space="0" w:color="auto"/>
          </w:divBdr>
          <w:divsChild>
            <w:div w:id="1595017714">
              <w:marLeft w:val="0"/>
              <w:marRight w:val="0"/>
              <w:marTop w:val="0"/>
              <w:marBottom w:val="0"/>
              <w:divBdr>
                <w:top w:val="none" w:sz="0" w:space="0" w:color="auto"/>
                <w:left w:val="none" w:sz="0" w:space="0" w:color="auto"/>
                <w:bottom w:val="none" w:sz="0" w:space="0" w:color="auto"/>
                <w:right w:val="none" w:sz="0" w:space="0" w:color="auto"/>
              </w:divBdr>
              <w:divsChild>
                <w:div w:id="1112749672">
                  <w:marLeft w:val="0"/>
                  <w:marRight w:val="0"/>
                  <w:marTop w:val="0"/>
                  <w:marBottom w:val="0"/>
                  <w:divBdr>
                    <w:top w:val="none" w:sz="0" w:space="0" w:color="auto"/>
                    <w:left w:val="none" w:sz="0" w:space="0" w:color="auto"/>
                    <w:bottom w:val="none" w:sz="0" w:space="0" w:color="auto"/>
                    <w:right w:val="none" w:sz="0" w:space="0" w:color="auto"/>
                  </w:divBdr>
                  <w:divsChild>
                    <w:div w:id="12369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9568286">
      <w:bodyDiv w:val="1"/>
      <w:marLeft w:val="0"/>
      <w:marRight w:val="0"/>
      <w:marTop w:val="0"/>
      <w:marBottom w:val="0"/>
      <w:divBdr>
        <w:top w:val="none" w:sz="0" w:space="0" w:color="auto"/>
        <w:left w:val="none" w:sz="0" w:space="0" w:color="auto"/>
        <w:bottom w:val="none" w:sz="0" w:space="0" w:color="auto"/>
        <w:right w:val="none" w:sz="0" w:space="0" w:color="auto"/>
      </w:divBdr>
      <w:divsChild>
        <w:div w:id="974216981">
          <w:marLeft w:val="0"/>
          <w:marRight w:val="0"/>
          <w:marTop w:val="0"/>
          <w:marBottom w:val="0"/>
          <w:divBdr>
            <w:top w:val="none" w:sz="0" w:space="0" w:color="auto"/>
            <w:left w:val="none" w:sz="0" w:space="0" w:color="auto"/>
            <w:bottom w:val="none" w:sz="0" w:space="0" w:color="auto"/>
            <w:right w:val="none" w:sz="0" w:space="0" w:color="auto"/>
          </w:divBdr>
          <w:divsChild>
            <w:div w:id="867644975">
              <w:marLeft w:val="0"/>
              <w:marRight w:val="0"/>
              <w:marTop w:val="0"/>
              <w:marBottom w:val="0"/>
              <w:divBdr>
                <w:top w:val="none" w:sz="0" w:space="0" w:color="auto"/>
                <w:left w:val="none" w:sz="0" w:space="0" w:color="auto"/>
                <w:bottom w:val="none" w:sz="0" w:space="0" w:color="auto"/>
                <w:right w:val="none" w:sz="0" w:space="0" w:color="auto"/>
              </w:divBdr>
              <w:divsChild>
                <w:div w:id="1621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424606">
      <w:bodyDiv w:val="1"/>
      <w:marLeft w:val="0"/>
      <w:marRight w:val="0"/>
      <w:marTop w:val="0"/>
      <w:marBottom w:val="0"/>
      <w:divBdr>
        <w:top w:val="none" w:sz="0" w:space="0" w:color="auto"/>
        <w:left w:val="none" w:sz="0" w:space="0" w:color="auto"/>
        <w:bottom w:val="none" w:sz="0" w:space="0" w:color="auto"/>
        <w:right w:val="none" w:sz="0" w:space="0" w:color="auto"/>
      </w:divBdr>
      <w:divsChild>
        <w:div w:id="752819611">
          <w:marLeft w:val="0"/>
          <w:marRight w:val="0"/>
          <w:marTop w:val="0"/>
          <w:marBottom w:val="0"/>
          <w:divBdr>
            <w:top w:val="none" w:sz="0" w:space="0" w:color="auto"/>
            <w:left w:val="none" w:sz="0" w:space="0" w:color="auto"/>
            <w:bottom w:val="none" w:sz="0" w:space="0" w:color="auto"/>
            <w:right w:val="none" w:sz="0" w:space="0" w:color="auto"/>
          </w:divBdr>
          <w:divsChild>
            <w:div w:id="1432966575">
              <w:marLeft w:val="0"/>
              <w:marRight w:val="0"/>
              <w:marTop w:val="0"/>
              <w:marBottom w:val="0"/>
              <w:divBdr>
                <w:top w:val="none" w:sz="0" w:space="0" w:color="auto"/>
                <w:left w:val="none" w:sz="0" w:space="0" w:color="auto"/>
                <w:bottom w:val="none" w:sz="0" w:space="0" w:color="auto"/>
                <w:right w:val="none" w:sz="0" w:space="0" w:color="auto"/>
              </w:divBdr>
              <w:divsChild>
                <w:div w:id="639842187">
                  <w:marLeft w:val="0"/>
                  <w:marRight w:val="0"/>
                  <w:marTop w:val="0"/>
                  <w:marBottom w:val="0"/>
                  <w:divBdr>
                    <w:top w:val="none" w:sz="0" w:space="0" w:color="auto"/>
                    <w:left w:val="none" w:sz="0" w:space="0" w:color="auto"/>
                    <w:bottom w:val="none" w:sz="0" w:space="0" w:color="auto"/>
                    <w:right w:val="none" w:sz="0" w:space="0" w:color="auto"/>
                  </w:divBdr>
                  <w:divsChild>
                    <w:div w:id="151742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121561">
      <w:bodyDiv w:val="1"/>
      <w:marLeft w:val="0"/>
      <w:marRight w:val="0"/>
      <w:marTop w:val="0"/>
      <w:marBottom w:val="0"/>
      <w:divBdr>
        <w:top w:val="none" w:sz="0" w:space="0" w:color="auto"/>
        <w:left w:val="none" w:sz="0" w:space="0" w:color="auto"/>
        <w:bottom w:val="none" w:sz="0" w:space="0" w:color="auto"/>
        <w:right w:val="none" w:sz="0" w:space="0" w:color="auto"/>
      </w:divBdr>
      <w:divsChild>
        <w:div w:id="964772694">
          <w:marLeft w:val="547"/>
          <w:marRight w:val="0"/>
          <w:marTop w:val="0"/>
          <w:marBottom w:val="0"/>
          <w:divBdr>
            <w:top w:val="none" w:sz="0" w:space="0" w:color="auto"/>
            <w:left w:val="none" w:sz="0" w:space="0" w:color="auto"/>
            <w:bottom w:val="none" w:sz="0" w:space="0" w:color="auto"/>
            <w:right w:val="none" w:sz="0" w:space="0" w:color="auto"/>
          </w:divBdr>
        </w:div>
      </w:divsChild>
    </w:div>
    <w:div w:id="1739478708">
      <w:bodyDiv w:val="1"/>
      <w:marLeft w:val="0"/>
      <w:marRight w:val="0"/>
      <w:marTop w:val="0"/>
      <w:marBottom w:val="0"/>
      <w:divBdr>
        <w:top w:val="none" w:sz="0" w:space="0" w:color="auto"/>
        <w:left w:val="none" w:sz="0" w:space="0" w:color="auto"/>
        <w:bottom w:val="none" w:sz="0" w:space="0" w:color="auto"/>
        <w:right w:val="none" w:sz="0" w:space="0" w:color="auto"/>
      </w:divBdr>
      <w:divsChild>
        <w:div w:id="189074112">
          <w:marLeft w:val="0"/>
          <w:marRight w:val="0"/>
          <w:marTop w:val="0"/>
          <w:marBottom w:val="0"/>
          <w:divBdr>
            <w:top w:val="none" w:sz="0" w:space="0" w:color="auto"/>
            <w:left w:val="none" w:sz="0" w:space="0" w:color="auto"/>
            <w:bottom w:val="none" w:sz="0" w:space="0" w:color="auto"/>
            <w:right w:val="none" w:sz="0" w:space="0" w:color="auto"/>
          </w:divBdr>
          <w:divsChild>
            <w:div w:id="1227298144">
              <w:marLeft w:val="0"/>
              <w:marRight w:val="0"/>
              <w:marTop w:val="0"/>
              <w:marBottom w:val="0"/>
              <w:divBdr>
                <w:top w:val="none" w:sz="0" w:space="0" w:color="auto"/>
                <w:left w:val="none" w:sz="0" w:space="0" w:color="auto"/>
                <w:bottom w:val="none" w:sz="0" w:space="0" w:color="auto"/>
                <w:right w:val="none" w:sz="0" w:space="0" w:color="auto"/>
              </w:divBdr>
              <w:divsChild>
                <w:div w:id="139415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548778">
      <w:bodyDiv w:val="1"/>
      <w:marLeft w:val="0"/>
      <w:marRight w:val="0"/>
      <w:marTop w:val="0"/>
      <w:marBottom w:val="0"/>
      <w:divBdr>
        <w:top w:val="none" w:sz="0" w:space="0" w:color="auto"/>
        <w:left w:val="none" w:sz="0" w:space="0" w:color="auto"/>
        <w:bottom w:val="none" w:sz="0" w:space="0" w:color="auto"/>
        <w:right w:val="none" w:sz="0" w:space="0" w:color="auto"/>
      </w:divBdr>
    </w:div>
    <w:div w:id="1770545161">
      <w:bodyDiv w:val="1"/>
      <w:marLeft w:val="0"/>
      <w:marRight w:val="0"/>
      <w:marTop w:val="0"/>
      <w:marBottom w:val="0"/>
      <w:divBdr>
        <w:top w:val="none" w:sz="0" w:space="0" w:color="auto"/>
        <w:left w:val="none" w:sz="0" w:space="0" w:color="auto"/>
        <w:bottom w:val="none" w:sz="0" w:space="0" w:color="auto"/>
        <w:right w:val="none" w:sz="0" w:space="0" w:color="auto"/>
      </w:divBdr>
      <w:divsChild>
        <w:div w:id="683702720">
          <w:marLeft w:val="0"/>
          <w:marRight w:val="0"/>
          <w:marTop w:val="0"/>
          <w:marBottom w:val="0"/>
          <w:divBdr>
            <w:top w:val="none" w:sz="0" w:space="0" w:color="auto"/>
            <w:left w:val="none" w:sz="0" w:space="0" w:color="auto"/>
            <w:bottom w:val="none" w:sz="0" w:space="0" w:color="auto"/>
            <w:right w:val="none" w:sz="0" w:space="0" w:color="auto"/>
          </w:divBdr>
          <w:divsChild>
            <w:div w:id="1745226564">
              <w:marLeft w:val="0"/>
              <w:marRight w:val="0"/>
              <w:marTop w:val="0"/>
              <w:marBottom w:val="0"/>
              <w:divBdr>
                <w:top w:val="none" w:sz="0" w:space="0" w:color="auto"/>
                <w:left w:val="none" w:sz="0" w:space="0" w:color="auto"/>
                <w:bottom w:val="none" w:sz="0" w:space="0" w:color="auto"/>
                <w:right w:val="none" w:sz="0" w:space="0" w:color="auto"/>
              </w:divBdr>
              <w:divsChild>
                <w:div w:id="39420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341916">
      <w:bodyDiv w:val="1"/>
      <w:marLeft w:val="0"/>
      <w:marRight w:val="0"/>
      <w:marTop w:val="0"/>
      <w:marBottom w:val="0"/>
      <w:divBdr>
        <w:top w:val="none" w:sz="0" w:space="0" w:color="auto"/>
        <w:left w:val="none" w:sz="0" w:space="0" w:color="auto"/>
        <w:bottom w:val="none" w:sz="0" w:space="0" w:color="auto"/>
        <w:right w:val="none" w:sz="0" w:space="0" w:color="auto"/>
      </w:divBdr>
    </w:div>
    <w:div w:id="181738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dFm2qkashd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201</TotalTime>
  <Pages>1</Pages>
  <Words>876</Words>
  <Characters>4999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chloe-may southway</dc:creator>
  <cp:keywords/>
  <dc:description/>
  <cp:lastModifiedBy>chloe-may southway</cp:lastModifiedBy>
  <cp:revision>90</cp:revision>
  <cp:lastPrinted>2021-01-19T17:38:00Z</cp:lastPrinted>
  <dcterms:created xsi:type="dcterms:W3CDTF">2021-01-19T11:11:00Z</dcterms:created>
  <dcterms:modified xsi:type="dcterms:W3CDTF">2021-01-20T17:42:00Z</dcterms:modified>
</cp:coreProperties>
</file>