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4A4D018D">
      <w:pPr>
        <w:tabs>
          <w:tab w:val="left" w:pos="5103"/>
        </w:tabs>
        <w:jc w:val="center"/>
        <w:rPr>
          <w:rFonts w:ascii="Arial" w:hAnsi="Arial" w:cs="Arial"/>
          <w:b/>
          <w:bCs/>
          <w:sz w:val="24"/>
          <w:szCs w:val="24"/>
        </w:rPr>
      </w:pPr>
    </w:p>
    <w:p w14:paraId="42F8420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6CA165">
      <w:pPr>
        <w:tabs>
          <w:tab w:val="left" w:pos="5103"/>
        </w:tabs>
        <w:ind w:right="282"/>
        <w:jc w:val="center"/>
        <w:rPr>
          <w:rFonts w:ascii="Arial" w:hAnsi="Arial" w:cs="Arial"/>
          <w:b/>
          <w:bCs/>
        </w:rPr>
      </w:pPr>
    </w:p>
    <w:p w14:paraId="2C9AA41F">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67B5E10D">
      <w:pPr>
        <w:tabs>
          <w:tab w:val="left" w:pos="5103"/>
        </w:tabs>
        <w:ind w:right="282"/>
        <w:jc w:val="center"/>
        <w:rPr>
          <w:rFonts w:ascii="Arial" w:hAnsi="Arial" w:cs="Arial"/>
          <w:b/>
          <w:bCs/>
          <w:sz w:val="16"/>
          <w:szCs w:val="16"/>
        </w:rPr>
      </w:pPr>
    </w:p>
    <w:p w14:paraId="723B1A2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7BA16D">
      <w:pPr>
        <w:tabs>
          <w:tab w:val="left" w:pos="5103"/>
        </w:tabs>
        <w:ind w:right="282"/>
        <w:jc w:val="both"/>
        <w:rPr>
          <w:rFonts w:ascii="Arial" w:hAnsi="Arial" w:cs="Arial"/>
          <w:sz w:val="22"/>
          <w:szCs w:val="22"/>
        </w:rPr>
      </w:pPr>
    </w:p>
    <w:p w14:paraId="0D24FEAA">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CB05228">
      <w:pPr>
        <w:tabs>
          <w:tab w:val="left" w:pos="5103"/>
        </w:tabs>
        <w:ind w:right="282"/>
        <w:jc w:val="both"/>
        <w:rPr>
          <w:rFonts w:ascii="Arial" w:hAnsi="Arial" w:cs="Arial"/>
          <w:sz w:val="22"/>
          <w:szCs w:val="22"/>
        </w:rPr>
      </w:pPr>
    </w:p>
    <w:p w14:paraId="34FD2D2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37177841">
      <w:pPr>
        <w:autoSpaceDE w:val="0"/>
        <w:autoSpaceDN w:val="0"/>
        <w:adjustRightInd w:val="0"/>
        <w:jc w:val="both"/>
        <w:rPr>
          <w:rFonts w:ascii="Arial" w:hAnsi="Arial" w:cs="Arial"/>
          <w:sz w:val="22"/>
          <w:szCs w:val="22"/>
        </w:rPr>
      </w:pPr>
    </w:p>
    <w:p w14:paraId="053E2529">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A: About You (Principal Researcher) </w:t>
      </w:r>
    </w:p>
    <w:tbl>
      <w:tblPr>
        <w:tblStyle w:val="1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93806B1">
        <w:tblPrEx>
          <w:tblLayout w:type="fixed"/>
        </w:tblPrEx>
        <w:trPr>
          <w:trHeight w:val="439" w:hRule="atLeast"/>
        </w:trPr>
        <w:tc>
          <w:tcPr>
            <w:tcW w:w="559" w:type="dxa"/>
            <w:shd w:val="clear" w:color="auto" w:fill="F2F2F2"/>
            <w:vAlign w:val="center"/>
          </w:tcPr>
          <w:p w14:paraId="75FFC2BF">
            <w:pPr>
              <w:rPr>
                <w:rFonts w:ascii="Arial" w:hAnsi="Arial" w:cs="Arial"/>
                <w:sz w:val="22"/>
                <w:szCs w:val="22"/>
              </w:rPr>
            </w:pPr>
            <w:r>
              <w:rPr>
                <w:rFonts w:ascii="Arial" w:hAnsi="Arial" w:cs="Arial"/>
                <w:sz w:val="22"/>
                <w:szCs w:val="22"/>
              </w:rPr>
              <w:t>1</w:t>
            </w:r>
          </w:p>
        </w:tc>
        <w:tc>
          <w:tcPr>
            <w:tcW w:w="3253" w:type="dxa"/>
            <w:shd w:val="clear" w:color="auto" w:fill="F2F2F2"/>
            <w:vAlign w:val="center"/>
          </w:tcPr>
          <w:p w14:paraId="672F5433">
            <w:pPr>
              <w:rPr>
                <w:rFonts w:ascii="Arial" w:hAnsi="Arial" w:cs="Arial"/>
                <w:sz w:val="22"/>
                <w:szCs w:val="22"/>
              </w:rPr>
            </w:pPr>
            <w:r>
              <w:rPr>
                <w:rFonts w:ascii="Arial" w:hAnsi="Arial" w:cs="Arial"/>
                <w:sz w:val="22"/>
                <w:szCs w:val="22"/>
              </w:rPr>
              <w:t>Full Name:</w:t>
            </w:r>
          </w:p>
        </w:tc>
        <w:tc>
          <w:tcPr>
            <w:tcW w:w="6636" w:type="dxa"/>
            <w:vAlign w:val="center"/>
          </w:tcPr>
          <w:p w14:paraId="7DC22CA1">
            <w:pPr>
              <w:rPr>
                <w:rFonts w:ascii="Arial" w:hAnsi="Arial" w:cs="Arial"/>
                <w:sz w:val="22"/>
                <w:szCs w:val="22"/>
              </w:rPr>
            </w:pPr>
            <w:r>
              <w:rPr>
                <w:rFonts w:ascii="Arial" w:hAnsi="Arial" w:cs="Arial"/>
                <w:sz w:val="22"/>
                <w:szCs w:val="22"/>
                <w:lang w:val="en-US"/>
              </w:rPr>
              <w:t xml:space="preserve">Monalikumari Ishwarbhai Tandel </w:t>
            </w:r>
          </w:p>
        </w:tc>
      </w:tr>
      <w:tr w14:paraId="441042ED">
        <w:tblPrEx>
          <w:tblLayout w:type="fixed"/>
        </w:tblPrEx>
        <w:trPr>
          <w:cantSplit/>
          <w:trHeight w:val="340" w:hRule="atLeast"/>
        </w:trPr>
        <w:tc>
          <w:tcPr>
            <w:tcW w:w="559" w:type="dxa"/>
            <w:shd w:val="clear" w:color="auto" w:fill="F2F2F2"/>
            <w:vAlign w:val="center"/>
          </w:tcPr>
          <w:p w14:paraId="0169B059">
            <w:pPr>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6C604A8C">
            <w:pPr>
              <w:rPr>
                <w:rFonts w:ascii="Arial" w:hAnsi="Arial" w:cs="Arial"/>
                <w:sz w:val="22"/>
                <w:szCs w:val="22"/>
              </w:rPr>
            </w:pPr>
            <w:r>
              <w:rPr>
                <w:rFonts w:ascii="Arial" w:hAnsi="Arial" w:cs="Arial"/>
                <w:sz w:val="22"/>
                <w:szCs w:val="22"/>
              </w:rPr>
              <w:t>Student Number:</w:t>
            </w:r>
          </w:p>
        </w:tc>
        <w:tc>
          <w:tcPr>
            <w:tcW w:w="6636" w:type="dxa"/>
            <w:vAlign w:val="center"/>
          </w:tcPr>
          <w:p w14:paraId="468019FD">
            <w:pPr>
              <w:rPr>
                <w:rFonts w:ascii="Arial" w:hAnsi="Arial" w:cs="Arial"/>
                <w:sz w:val="22"/>
                <w:szCs w:val="22"/>
              </w:rPr>
            </w:pPr>
          </w:p>
          <w:p w14:paraId="2C877C72">
            <w:pPr>
              <w:rPr>
                <w:rFonts w:ascii="Arial" w:hAnsi="Arial" w:cs="Arial"/>
                <w:sz w:val="22"/>
                <w:szCs w:val="22"/>
              </w:rPr>
            </w:pPr>
            <w:r>
              <w:rPr>
                <w:rFonts w:ascii="Arial" w:hAnsi="Arial" w:cs="Arial"/>
                <w:sz w:val="22"/>
                <w:szCs w:val="22"/>
                <w:lang w:val="en-US"/>
              </w:rPr>
              <w:t>2505012</w:t>
            </w:r>
          </w:p>
        </w:tc>
      </w:tr>
      <w:tr w14:paraId="687C906E">
        <w:tblPrEx>
          <w:tblLayout w:type="fixed"/>
        </w:tblPrEx>
        <w:trPr>
          <w:trHeight w:val="513" w:hRule="atLeast"/>
        </w:trPr>
        <w:tc>
          <w:tcPr>
            <w:tcW w:w="559" w:type="dxa"/>
            <w:shd w:val="clear" w:color="auto" w:fill="F2F2F2"/>
            <w:vAlign w:val="center"/>
          </w:tcPr>
          <w:p w14:paraId="6AE371CE">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42EB32BA">
            <w:pPr>
              <w:rPr>
                <w:rFonts w:ascii="Arial" w:hAnsi="Arial" w:cs="Arial"/>
                <w:sz w:val="22"/>
                <w:szCs w:val="22"/>
              </w:rPr>
            </w:pPr>
            <w:r>
              <w:rPr>
                <w:rFonts w:ascii="Arial" w:hAnsi="Arial" w:cs="Arial"/>
                <w:sz w:val="22"/>
                <w:szCs w:val="22"/>
              </w:rPr>
              <w:t>Email address:</w:t>
            </w:r>
          </w:p>
        </w:tc>
        <w:tc>
          <w:tcPr>
            <w:tcW w:w="6636" w:type="dxa"/>
            <w:vAlign w:val="center"/>
          </w:tcPr>
          <w:p w14:paraId="1E69DD20">
            <w:pPr>
              <w:rPr>
                <w:rFonts w:ascii="Arial" w:hAnsi="Arial" w:cs="Arial"/>
                <w:sz w:val="22"/>
                <w:szCs w:val="22"/>
              </w:rPr>
            </w:pPr>
            <w:r>
              <w:rPr>
                <w:rFonts w:ascii="Arial" w:hAnsi="Arial" w:cs="Arial"/>
                <w:sz w:val="22"/>
                <w:szCs w:val="22"/>
                <w:lang w:val="en-US"/>
              </w:rPr>
              <w:t>2505012@student.uwtsd.ac.uk</w:t>
            </w:r>
          </w:p>
        </w:tc>
      </w:tr>
      <w:tr w14:paraId="63A3BBF2">
        <w:tblPrEx>
          <w:tblLayout w:type="fixed"/>
        </w:tblPrEx>
        <w:trPr>
          <w:trHeight w:val="549" w:hRule="atLeast"/>
        </w:trPr>
        <w:tc>
          <w:tcPr>
            <w:tcW w:w="559" w:type="dxa"/>
            <w:shd w:val="clear" w:color="auto" w:fill="F2F2F2"/>
            <w:vAlign w:val="center"/>
          </w:tcPr>
          <w:p w14:paraId="4149790E">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1042DBEC">
            <w:pPr>
              <w:rPr>
                <w:rFonts w:ascii="Arial" w:hAnsi="Arial" w:cs="Arial"/>
                <w:sz w:val="22"/>
                <w:szCs w:val="22"/>
              </w:rPr>
            </w:pPr>
            <w:r>
              <w:rPr>
                <w:rFonts w:ascii="Arial" w:hAnsi="Arial" w:cs="Arial"/>
                <w:sz w:val="22"/>
                <w:szCs w:val="22"/>
              </w:rPr>
              <w:t>Programme of Study:</w:t>
            </w:r>
          </w:p>
        </w:tc>
        <w:tc>
          <w:tcPr>
            <w:tcW w:w="6636" w:type="dxa"/>
            <w:vAlign w:val="center"/>
          </w:tcPr>
          <w:p w14:paraId="47D4452D">
            <w:pPr>
              <w:rPr>
                <w:rFonts w:ascii="Arial" w:hAnsi="Arial" w:cs="Arial"/>
                <w:sz w:val="22"/>
                <w:szCs w:val="22"/>
              </w:rPr>
            </w:pPr>
            <w:r>
              <w:rPr>
                <w:rFonts w:ascii="Arial" w:hAnsi="Arial" w:cs="Arial"/>
                <w:sz w:val="22"/>
                <w:szCs w:val="22"/>
                <w:lang w:val="en-US"/>
              </w:rPr>
              <w:t xml:space="preserve">MSc public health and social care in practice </w:t>
            </w:r>
          </w:p>
        </w:tc>
      </w:tr>
      <w:tr w14:paraId="03DFF576">
        <w:tblPrEx>
          <w:tblLayout w:type="fixed"/>
        </w:tblPrEx>
        <w:trPr>
          <w:trHeight w:val="557" w:hRule="atLeast"/>
        </w:trPr>
        <w:tc>
          <w:tcPr>
            <w:tcW w:w="559" w:type="dxa"/>
            <w:shd w:val="clear" w:color="auto" w:fill="F2F2F2"/>
            <w:vAlign w:val="center"/>
          </w:tcPr>
          <w:p w14:paraId="46C17A06">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0380378B">
            <w:pPr>
              <w:rPr>
                <w:rFonts w:ascii="Arial" w:hAnsi="Arial" w:cs="Arial"/>
                <w:sz w:val="22"/>
                <w:szCs w:val="22"/>
              </w:rPr>
            </w:pPr>
            <w:r>
              <w:rPr>
                <w:rFonts w:ascii="Arial" w:hAnsi="Arial" w:cs="Arial"/>
                <w:sz w:val="22"/>
                <w:szCs w:val="22"/>
              </w:rPr>
              <w:t>Supervisor:</w:t>
            </w:r>
          </w:p>
        </w:tc>
        <w:tc>
          <w:tcPr>
            <w:tcW w:w="6636" w:type="dxa"/>
            <w:vAlign w:val="center"/>
          </w:tcPr>
          <w:p w14:paraId="62FB5F91">
            <w:pPr>
              <w:rPr>
                <w:rFonts w:ascii="Arial" w:hAnsi="Arial" w:cs="Arial"/>
                <w:sz w:val="22"/>
                <w:szCs w:val="22"/>
              </w:rPr>
            </w:pPr>
            <w:r>
              <w:rPr>
                <w:rFonts w:ascii="Arial" w:hAnsi="Arial" w:cs="Arial"/>
                <w:sz w:val="22"/>
                <w:szCs w:val="22"/>
                <w:lang w:val="en-US"/>
              </w:rPr>
              <w:t>Farah wi</w:t>
            </w:r>
            <w:r>
              <w:rPr>
                <w:rFonts w:ascii="Arial" w:hAnsi="Arial" w:cs="Arial"/>
                <w:sz w:val="22"/>
                <w:szCs w:val="22"/>
              </w:rPr>
              <w:t>ita</w:t>
            </w:r>
          </w:p>
        </w:tc>
      </w:tr>
    </w:tbl>
    <w:p w14:paraId="4162237E">
      <w:pPr>
        <w:autoSpaceDE w:val="0"/>
        <w:autoSpaceDN w:val="0"/>
        <w:adjustRightInd w:val="0"/>
        <w:spacing w:after="240"/>
        <w:jc w:val="both"/>
        <w:rPr>
          <w:rFonts w:ascii="Arial" w:hAnsi="Arial" w:cs="Arial"/>
          <w:b/>
          <w:sz w:val="22"/>
          <w:szCs w:val="22"/>
        </w:rPr>
      </w:pPr>
    </w:p>
    <w:p w14:paraId="1439EC5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3"/>
        <w:gridCol w:w="8783"/>
        <w:gridCol w:w="1134"/>
      </w:tblGrid>
      <w:tr w14:paraId="261DDE86">
        <w:tblPrEx>
          <w:tblLayout w:type="fixed"/>
        </w:tblPrEx>
        <w:tc>
          <w:tcPr>
            <w:tcW w:w="563" w:type="dxa"/>
            <w:shd w:val="clear" w:color="auto" w:fill="F2F2F2"/>
          </w:tcPr>
          <w:p w14:paraId="704725FA">
            <w:pPr>
              <w:autoSpaceDE w:val="0"/>
              <w:autoSpaceDN w:val="0"/>
              <w:adjustRightInd w:val="0"/>
              <w:rPr>
                <w:rFonts w:ascii="Arial" w:hAnsi="Arial" w:cs="Arial"/>
                <w:sz w:val="22"/>
                <w:szCs w:val="22"/>
              </w:rPr>
            </w:pPr>
          </w:p>
        </w:tc>
        <w:tc>
          <w:tcPr>
            <w:tcW w:w="9917" w:type="dxa"/>
            <w:gridSpan w:val="2"/>
            <w:shd w:val="clear" w:color="auto" w:fill="F2F2F2"/>
          </w:tcPr>
          <w:p w14:paraId="64D5466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201B2F64">
        <w:tblPrEx>
          <w:tblLayout w:type="fixed"/>
        </w:tblPrEx>
        <w:trPr>
          <w:trHeight w:val="355" w:hRule="atLeast"/>
        </w:trPr>
        <w:tc>
          <w:tcPr>
            <w:tcW w:w="563" w:type="dxa"/>
            <w:vAlign w:val="center"/>
          </w:tcPr>
          <w:p w14:paraId="22D69368">
            <w:pPr>
              <w:autoSpaceDE w:val="0"/>
              <w:autoSpaceDN w:val="0"/>
              <w:adjustRightInd w:val="0"/>
              <w:rPr>
                <w:rFonts w:ascii="Arial" w:hAnsi="Arial" w:cs="Arial"/>
                <w:sz w:val="22"/>
                <w:szCs w:val="22"/>
              </w:rPr>
            </w:pPr>
            <w:r>
              <w:rPr>
                <w:rFonts w:ascii="Arial" w:hAnsi="Arial" w:cs="Arial"/>
                <w:sz w:val="22"/>
                <w:szCs w:val="22"/>
              </w:rPr>
              <w:t>1</w:t>
            </w:r>
          </w:p>
        </w:tc>
        <w:tc>
          <w:tcPr>
            <w:tcW w:w="8783" w:type="dxa"/>
            <w:vAlign w:val="center"/>
          </w:tcPr>
          <w:p w14:paraId="2A0045DB">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tc>
        <w:tc>
          <w:tcPr>
            <w:tcW w:w="1134" w:type="dxa"/>
            <w:shd w:val="clear" w:color="auto" w:fill="BFBFBF"/>
            <w:vAlign w:val="center"/>
          </w:tcPr>
          <w:p w14:paraId="7DF86A9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r>
      <w:tr w14:paraId="7A4C7FB5">
        <w:tblPrEx>
          <w:tblLayout w:type="fixed"/>
        </w:tblPrEx>
        <w:trPr>
          <w:trHeight w:val="417" w:hRule="atLeast"/>
        </w:trPr>
        <w:tc>
          <w:tcPr>
            <w:tcW w:w="563" w:type="dxa"/>
            <w:vAlign w:val="center"/>
          </w:tcPr>
          <w:p w14:paraId="3DC0C705">
            <w:pPr>
              <w:autoSpaceDE w:val="0"/>
              <w:autoSpaceDN w:val="0"/>
              <w:adjustRightInd w:val="0"/>
              <w:rPr>
                <w:rFonts w:ascii="Arial" w:hAnsi="Arial" w:cs="Arial"/>
                <w:sz w:val="22"/>
                <w:szCs w:val="22"/>
              </w:rPr>
            </w:pPr>
            <w:r>
              <w:rPr>
                <w:rFonts w:ascii="Arial" w:hAnsi="Arial" w:cs="Arial"/>
                <w:sz w:val="22"/>
                <w:szCs w:val="22"/>
              </w:rPr>
              <w:t>2</w:t>
            </w:r>
          </w:p>
        </w:tc>
        <w:tc>
          <w:tcPr>
            <w:tcW w:w="8783" w:type="dxa"/>
            <w:vAlign w:val="center"/>
          </w:tcPr>
          <w:p w14:paraId="6F648BE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6000FAFB">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tc>
      </w:tr>
      <w:tr w14:paraId="2FA0958B">
        <w:tblPrEx>
          <w:tblLayout w:type="fixed"/>
        </w:tblPrEx>
        <w:trPr>
          <w:trHeight w:val="409" w:hRule="atLeast"/>
        </w:trPr>
        <w:tc>
          <w:tcPr>
            <w:tcW w:w="563" w:type="dxa"/>
            <w:vAlign w:val="center"/>
          </w:tcPr>
          <w:p w14:paraId="083333D4">
            <w:pPr>
              <w:autoSpaceDE w:val="0"/>
              <w:autoSpaceDN w:val="0"/>
              <w:adjustRightInd w:val="0"/>
              <w:rPr>
                <w:rFonts w:ascii="Arial" w:hAnsi="Arial" w:cs="Arial"/>
                <w:sz w:val="22"/>
                <w:szCs w:val="22"/>
              </w:rPr>
            </w:pPr>
            <w:r>
              <w:rPr>
                <w:rFonts w:ascii="Arial" w:hAnsi="Arial" w:cs="Arial"/>
                <w:sz w:val="22"/>
                <w:szCs w:val="22"/>
              </w:rPr>
              <w:t>3</w:t>
            </w:r>
          </w:p>
        </w:tc>
        <w:tc>
          <w:tcPr>
            <w:tcW w:w="8783" w:type="dxa"/>
            <w:vAlign w:val="center"/>
          </w:tcPr>
          <w:p w14:paraId="4994362F">
            <w:pPr>
              <w:autoSpaceDE w:val="0"/>
              <w:autoSpaceDN w:val="0"/>
              <w:adjustRightInd w:val="0"/>
              <w:rPr>
                <w:rFonts w:ascii="Arial" w:hAnsi="Arial" w:cs="Arial"/>
                <w:b/>
                <w:bCs/>
                <w:iCs/>
                <w:sz w:val="22"/>
                <w:szCs w:val="22"/>
              </w:rPr>
            </w:pPr>
          </w:p>
        </w:tc>
        <w:tc>
          <w:tcPr>
            <w:tcW w:w="1134" w:type="dxa"/>
            <w:shd w:val="clear" w:color="auto" w:fill="BFBFBF"/>
            <w:vAlign w:val="center"/>
          </w:tcPr>
          <w:p w14:paraId="1274D9F5">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tc>
      </w:tr>
      <w:tr w14:paraId="237E4B9F">
        <w:tblPrEx>
          <w:tblLayout w:type="fixed"/>
        </w:tblPrEx>
        <w:trPr>
          <w:trHeight w:val="409" w:hRule="atLeast"/>
        </w:trPr>
        <w:tc>
          <w:tcPr>
            <w:tcW w:w="563" w:type="dxa"/>
            <w:vAlign w:val="center"/>
          </w:tcPr>
          <w:p w14:paraId="0A425439">
            <w:pPr>
              <w:autoSpaceDE w:val="0"/>
              <w:autoSpaceDN w:val="0"/>
              <w:adjustRightInd w:val="0"/>
              <w:rPr>
                <w:rFonts w:ascii="Arial" w:hAnsi="Arial" w:cs="Arial"/>
                <w:sz w:val="22"/>
                <w:szCs w:val="22"/>
              </w:rPr>
            </w:pPr>
            <w:r>
              <w:rPr>
                <w:rFonts w:ascii="Arial" w:hAnsi="Arial" w:cs="Arial"/>
                <w:sz w:val="22"/>
                <w:szCs w:val="22"/>
              </w:rPr>
              <w:t>4</w:t>
            </w:r>
          </w:p>
        </w:tc>
        <w:tc>
          <w:tcPr>
            <w:tcW w:w="8783" w:type="dxa"/>
            <w:vAlign w:val="center"/>
          </w:tcPr>
          <w:p w14:paraId="19AC4918">
            <w:pPr>
              <w:autoSpaceDE w:val="0"/>
              <w:autoSpaceDN w:val="0"/>
              <w:adjustRightInd w:val="0"/>
              <w:rPr>
                <w:rFonts w:ascii="Arial" w:hAnsi="Arial" w:cs="Arial"/>
                <w:b/>
                <w:bCs/>
                <w:i/>
                <w:sz w:val="22"/>
                <w:szCs w:val="22"/>
              </w:rPr>
            </w:pPr>
          </w:p>
        </w:tc>
        <w:tc>
          <w:tcPr>
            <w:tcW w:w="1134" w:type="dxa"/>
            <w:shd w:val="clear" w:color="auto" w:fill="BFBFBF"/>
            <w:vAlign w:val="center"/>
          </w:tcPr>
          <w:p w14:paraId="4F15DF8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r>
    </w:tbl>
    <w:p w14:paraId="333DCAB7">
      <w:pPr>
        <w:autoSpaceDE w:val="0"/>
        <w:autoSpaceDN w:val="0"/>
        <w:adjustRightInd w:val="0"/>
        <w:spacing w:after="240"/>
        <w:jc w:val="both"/>
        <w:rPr>
          <w:rFonts w:ascii="Arial" w:hAnsi="Arial" w:cs="Arial"/>
          <w:b/>
          <w:sz w:val="22"/>
          <w:szCs w:val="22"/>
        </w:rPr>
      </w:pPr>
    </w:p>
    <w:p w14:paraId="78B05419">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18"/>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99"/>
        <w:gridCol w:w="1616"/>
        <w:gridCol w:w="3278"/>
        <w:gridCol w:w="1701"/>
        <w:gridCol w:w="3402"/>
      </w:tblGrid>
      <w:tr w14:paraId="4E2A46D1">
        <w:tblPrEx>
          <w:tblLayout w:type="fixed"/>
        </w:tblPrEx>
        <w:trPr>
          <w:trHeight w:val="454" w:hRule="atLeast"/>
        </w:trPr>
        <w:tc>
          <w:tcPr>
            <w:tcW w:w="499" w:type="dxa"/>
            <w:tcBorders>
              <w:top w:val="single" w:color="auto" w:sz="4" w:space="0"/>
              <w:left w:val="single" w:color="auto" w:sz="4" w:space="0"/>
              <w:bottom w:val="single" w:color="auto" w:sz="4" w:space="0"/>
              <w:right w:val="single" w:color="auto" w:sz="4" w:space="0"/>
            </w:tcBorders>
            <w:shd w:val="clear" w:color="auto" w:fill="F2F2F2"/>
            <w:vAlign w:val="center"/>
          </w:tcPr>
          <w:p w14:paraId="799C4BBF">
            <w:pPr>
              <w:rPr>
                <w:rFonts w:ascii="Arial" w:hAnsi="Arial" w:cs="Arial"/>
                <w:sz w:val="22"/>
                <w:szCs w:val="22"/>
              </w:rPr>
            </w:pPr>
            <w:r>
              <w:rPr>
                <w:rFonts w:ascii="Arial" w:hAnsi="Arial" w:cs="Arial"/>
                <w:sz w:val="22"/>
                <w:szCs w:val="22"/>
              </w:rPr>
              <w:t>1</w:t>
            </w:r>
          </w:p>
        </w:tc>
        <w:tc>
          <w:tcPr>
            <w:tcW w:w="1616" w:type="dxa"/>
            <w:tcBorders>
              <w:top w:val="single" w:color="auto" w:sz="4" w:space="0"/>
              <w:left w:val="single" w:color="auto" w:sz="4" w:space="0"/>
              <w:bottom w:val="single" w:color="auto" w:sz="4" w:space="0"/>
              <w:right w:val="single" w:color="auto" w:sz="4" w:space="0"/>
            </w:tcBorders>
            <w:shd w:val="clear" w:color="auto" w:fill="F2F2F2"/>
            <w:vAlign w:val="center"/>
          </w:tcPr>
          <w:p w14:paraId="61665105">
            <w:pPr>
              <w:rPr>
                <w:rFonts w:ascii="Arial" w:hAnsi="Arial" w:cs="Arial"/>
                <w:sz w:val="22"/>
                <w:szCs w:val="22"/>
              </w:rPr>
            </w:pPr>
            <w:r>
              <w:rPr>
                <w:rFonts w:ascii="Arial" w:hAnsi="Arial" w:cs="Arial"/>
                <w:sz w:val="22"/>
                <w:szCs w:val="22"/>
              </w:rPr>
              <w:t>Indicative title:</w:t>
            </w:r>
          </w:p>
        </w:tc>
        <w:tc>
          <w:tcPr>
            <w:tcW w:w="8381" w:type="dxa"/>
            <w:gridSpan w:val="3"/>
            <w:tcBorders>
              <w:top w:val="single" w:color="auto" w:sz="4" w:space="0"/>
              <w:left w:val="single" w:color="auto" w:sz="4" w:space="0"/>
              <w:bottom w:val="single" w:color="auto" w:sz="4" w:space="0"/>
              <w:right w:val="single" w:color="auto" w:sz="4" w:space="0"/>
            </w:tcBorders>
            <w:vAlign w:val="center"/>
          </w:tcPr>
          <w:p w14:paraId="0DFB7C4B">
            <w:pPr>
              <w:spacing w:line="360" w:lineRule="auto"/>
              <w:jc w:val="center"/>
              <w:rPr>
                <w:b/>
                <w:bCs/>
                <w:color w:val="333333"/>
                <w:sz w:val="32"/>
                <w:szCs w:val="32"/>
                <w:highlight w:val="white"/>
              </w:rPr>
            </w:pPr>
          </w:p>
          <w:p w14:paraId="46377BB6">
            <w:pPr>
              <w:rPr>
                <w:sz w:val="28"/>
                <w:szCs w:val="28"/>
                <w:highlight w:val="white"/>
              </w:rPr>
            </w:pPr>
            <w:r>
              <w:rPr>
                <w:sz w:val="28"/>
                <w:szCs w:val="28"/>
              </w:rPr>
              <w:t>Barriers to Early Mental Health Intervention for Children aged 5-11 with Mild mental health difficulties in UK: An Analysis of Policy and Service Delivery Challenges</w:t>
            </w:r>
          </w:p>
          <w:p w14:paraId="4293E61A">
            <w:pPr>
              <w:rPr>
                <w:rFonts w:ascii="Arial" w:hAnsi="Arial" w:cs="Arial"/>
                <w:sz w:val="22"/>
                <w:szCs w:val="22"/>
              </w:rPr>
            </w:pPr>
          </w:p>
        </w:tc>
      </w:tr>
      <w:tr w14:paraId="050688B3">
        <w:tblPrEx>
          <w:tblLayout w:type="fixed"/>
        </w:tblPrEx>
        <w:trPr>
          <w:trHeight w:val="454" w:hRule="atLeast"/>
        </w:trPr>
        <w:tc>
          <w:tcPr>
            <w:tcW w:w="499" w:type="dxa"/>
            <w:tcBorders>
              <w:top w:val="single" w:color="auto" w:sz="4" w:space="0"/>
              <w:left w:val="single" w:color="auto" w:sz="4" w:space="0"/>
              <w:bottom w:val="single" w:color="auto" w:sz="4" w:space="0"/>
              <w:right w:val="single" w:color="auto" w:sz="4" w:space="0"/>
            </w:tcBorders>
            <w:shd w:val="clear" w:color="auto" w:fill="F2F2F2"/>
            <w:vAlign w:val="center"/>
          </w:tcPr>
          <w:p w14:paraId="51BD8B3C">
            <w:pPr>
              <w:rPr>
                <w:rFonts w:ascii="Arial" w:hAnsi="Arial" w:cs="Arial"/>
                <w:sz w:val="22"/>
                <w:szCs w:val="22"/>
              </w:rPr>
            </w:pPr>
            <w:r>
              <w:rPr>
                <w:rFonts w:ascii="Arial" w:hAnsi="Arial" w:cs="Arial"/>
                <w:sz w:val="22"/>
                <w:szCs w:val="22"/>
              </w:rPr>
              <w:t>2</w:t>
            </w:r>
          </w:p>
        </w:tc>
        <w:tc>
          <w:tcPr>
            <w:tcW w:w="1616" w:type="dxa"/>
            <w:tcBorders>
              <w:top w:val="single" w:color="auto" w:sz="4" w:space="0"/>
              <w:left w:val="single" w:color="auto" w:sz="4" w:space="0"/>
              <w:bottom w:val="single" w:color="auto" w:sz="4" w:space="0"/>
              <w:right w:val="single" w:color="auto" w:sz="4" w:space="0"/>
            </w:tcBorders>
            <w:shd w:val="clear" w:color="auto" w:fill="F2F2F2"/>
            <w:vAlign w:val="center"/>
          </w:tcPr>
          <w:p w14:paraId="2A179316">
            <w:pPr>
              <w:rPr>
                <w:rFonts w:ascii="Arial" w:hAnsi="Arial" w:cs="Arial"/>
                <w:sz w:val="22"/>
                <w:szCs w:val="22"/>
              </w:rPr>
            </w:pPr>
            <w:r>
              <w:rPr>
                <w:rFonts w:ascii="Arial" w:hAnsi="Arial" w:cs="Arial"/>
                <w:sz w:val="22"/>
                <w:szCs w:val="22"/>
              </w:rPr>
              <w:t>Proposed start date:</w:t>
            </w:r>
          </w:p>
        </w:tc>
        <w:tc>
          <w:tcPr>
            <w:tcW w:w="3278" w:type="dxa"/>
            <w:tcBorders>
              <w:top w:val="single" w:color="auto" w:sz="4" w:space="0"/>
              <w:left w:val="single" w:color="auto" w:sz="4" w:space="0"/>
              <w:bottom w:val="single" w:color="auto" w:sz="4" w:space="0"/>
              <w:right w:val="single" w:color="auto" w:sz="4" w:space="0"/>
            </w:tcBorders>
            <w:vAlign w:val="center"/>
          </w:tcPr>
          <w:p w14:paraId="2F831EE9">
            <w:pPr>
              <w:rPr>
                <w:rFonts w:ascii="Arial" w:hAnsi="Arial" w:cs="Arial"/>
                <w:sz w:val="22"/>
                <w:szCs w:val="22"/>
              </w:rPr>
            </w:pPr>
            <w:r>
              <w:rPr>
                <w:rFonts w:ascii="Arial" w:hAnsi="Arial" w:cs="Arial"/>
                <w:sz w:val="22"/>
                <w:szCs w:val="22"/>
                <w:lang w:val="en-US"/>
              </w:rPr>
              <w:t>8th june 2026</w:t>
            </w:r>
          </w:p>
        </w:tc>
        <w:tc>
          <w:tcPr>
            <w:tcW w:w="1701" w:type="dxa"/>
            <w:tcBorders>
              <w:top w:val="single" w:color="auto" w:sz="4" w:space="0"/>
              <w:left w:val="single" w:color="auto" w:sz="4" w:space="0"/>
              <w:bottom w:val="single" w:color="auto" w:sz="4" w:space="0"/>
              <w:right w:val="single" w:color="auto" w:sz="4" w:space="0"/>
            </w:tcBorders>
            <w:shd w:val="clear" w:color="auto" w:fill="F2F2F2"/>
            <w:vAlign w:val="center"/>
          </w:tcPr>
          <w:p w14:paraId="3F1256F5">
            <w:pPr>
              <w:rPr>
                <w:rFonts w:ascii="Arial" w:hAnsi="Arial" w:cs="Arial"/>
                <w:sz w:val="22"/>
                <w:szCs w:val="22"/>
              </w:rPr>
            </w:pPr>
            <w:r>
              <w:rPr>
                <w:rFonts w:ascii="Arial" w:hAnsi="Arial" w:cs="Arial"/>
                <w:sz w:val="22"/>
                <w:szCs w:val="22"/>
              </w:rPr>
              <w:t>Proposed end date:</w:t>
            </w:r>
          </w:p>
        </w:tc>
        <w:tc>
          <w:tcPr>
            <w:tcW w:w="3402" w:type="dxa"/>
            <w:tcBorders>
              <w:top w:val="single" w:color="auto" w:sz="4" w:space="0"/>
              <w:left w:val="single" w:color="auto" w:sz="4" w:space="0"/>
              <w:bottom w:val="single" w:color="auto" w:sz="4" w:space="0"/>
              <w:right w:val="single" w:color="auto" w:sz="4" w:space="0"/>
            </w:tcBorders>
            <w:vAlign w:val="center"/>
          </w:tcPr>
          <w:p w14:paraId="6C35207F">
            <w:pPr>
              <w:rPr>
                <w:rFonts w:ascii="Arial" w:hAnsi="Arial" w:cs="Arial"/>
                <w:sz w:val="22"/>
                <w:szCs w:val="22"/>
              </w:rPr>
            </w:pPr>
            <w:r>
              <w:rPr>
                <w:rFonts w:ascii="Arial" w:hAnsi="Arial" w:cs="Arial"/>
                <w:sz w:val="22"/>
                <w:szCs w:val="22"/>
                <w:lang w:val="en-US"/>
              </w:rPr>
              <w:t>5th October 2026</w:t>
            </w:r>
          </w:p>
        </w:tc>
      </w:tr>
      <w:tr w14:paraId="3B15E37B">
        <w:tblPrEx>
          <w:tblLayout w:type="fixed"/>
        </w:tblPrEx>
        <w:trPr>
          <w:trHeight w:val="454" w:hRule="atLeast"/>
        </w:trPr>
        <w:tc>
          <w:tcPr>
            <w:tcW w:w="499" w:type="dxa"/>
            <w:tcBorders>
              <w:top w:val="single" w:color="auto" w:sz="4" w:space="0"/>
            </w:tcBorders>
            <w:shd w:val="clear" w:color="auto" w:fill="F2F2F2"/>
            <w:vAlign w:val="center"/>
          </w:tcPr>
          <w:p w14:paraId="3862634E">
            <w:pPr>
              <w:spacing w:before="120" w:after="120"/>
              <w:rPr>
                <w:rFonts w:ascii="Arial" w:hAnsi="Arial" w:cs="Arial"/>
                <w:sz w:val="22"/>
                <w:szCs w:val="22"/>
              </w:rPr>
            </w:pPr>
          </w:p>
        </w:tc>
        <w:tc>
          <w:tcPr>
            <w:tcW w:w="9997" w:type="dxa"/>
            <w:gridSpan w:val="4"/>
            <w:tcBorders>
              <w:top w:val="single" w:color="auto" w:sz="4" w:space="0"/>
            </w:tcBorders>
            <w:shd w:val="clear" w:color="auto" w:fill="F2F2F2"/>
            <w:vAlign w:val="center"/>
          </w:tcPr>
          <w:p w14:paraId="5FDBE383">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3077E405">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5A40BF">
            <w:pPr>
              <w:pStyle w:val="31"/>
              <w:numPr>
                <w:ilvl w:val="0"/>
                <w:numId w:val="1"/>
              </w:numPr>
              <w:contextualSpacing w:val="0"/>
              <w:rPr>
                <w:rFonts w:ascii="Arial" w:hAnsi="Arial" w:cs="Arial"/>
                <w:i/>
              </w:rPr>
            </w:pPr>
            <w:r>
              <w:rPr>
                <w:rFonts w:ascii="Arial" w:hAnsi="Arial" w:cs="Arial"/>
                <w:i/>
              </w:rPr>
              <w:t>Purpose of Research Activity</w:t>
            </w:r>
          </w:p>
          <w:p w14:paraId="5EC67891">
            <w:pPr>
              <w:pStyle w:val="31"/>
              <w:numPr>
                <w:ilvl w:val="0"/>
                <w:numId w:val="1"/>
              </w:numPr>
              <w:contextualSpacing w:val="0"/>
              <w:rPr>
                <w:rFonts w:ascii="Arial" w:hAnsi="Arial" w:cs="Arial"/>
                <w:i/>
              </w:rPr>
            </w:pPr>
            <w:r>
              <w:rPr>
                <w:rFonts w:ascii="Arial" w:hAnsi="Arial" w:cs="Arial"/>
                <w:i/>
              </w:rPr>
              <w:t>Proposed Research Question</w:t>
            </w:r>
          </w:p>
          <w:p w14:paraId="2861CC60">
            <w:pPr>
              <w:pStyle w:val="31"/>
              <w:numPr>
                <w:ilvl w:val="0"/>
                <w:numId w:val="1"/>
              </w:numPr>
              <w:contextualSpacing w:val="0"/>
              <w:rPr>
                <w:rFonts w:ascii="Arial" w:hAnsi="Arial" w:cs="Arial"/>
                <w:i/>
              </w:rPr>
            </w:pPr>
            <w:r>
              <w:rPr>
                <w:rFonts w:ascii="Arial" w:hAnsi="Arial" w:cs="Arial"/>
                <w:i/>
              </w:rPr>
              <w:t>Aims of Research Activity</w:t>
            </w:r>
          </w:p>
          <w:p w14:paraId="413256B9">
            <w:pPr>
              <w:pStyle w:val="31"/>
              <w:numPr>
                <w:ilvl w:val="0"/>
                <w:numId w:val="1"/>
              </w:numPr>
              <w:ind w:left="714" w:hanging="357"/>
              <w:contextualSpacing w:val="0"/>
              <w:rPr>
                <w:rFonts w:ascii="Arial" w:hAnsi="Arial" w:cs="Arial"/>
                <w:i/>
              </w:rPr>
            </w:pPr>
            <w:r>
              <w:rPr>
                <w:rFonts w:ascii="Arial" w:hAnsi="Arial" w:cs="Arial"/>
                <w:i/>
              </w:rPr>
              <w:t>Objectives of Research Activity</w:t>
            </w:r>
          </w:p>
          <w:p w14:paraId="46CF0AB5">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66BA0B9">
            <w:pPr>
              <w:pStyle w:val="31"/>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19C94B0">
            <w:pPr>
              <w:pStyle w:val="31"/>
              <w:numPr>
                <w:ilvl w:val="0"/>
                <w:numId w:val="1"/>
              </w:numPr>
              <w:contextualSpacing w:val="0"/>
              <w:rPr>
                <w:rFonts w:ascii="Arial" w:hAnsi="Arial" w:cs="Arial"/>
              </w:rPr>
            </w:pPr>
            <w:r>
              <w:rPr>
                <w:rFonts w:ascii="Arial" w:hAnsi="Arial" w:cs="Arial"/>
                <w:i/>
              </w:rPr>
              <w:t xml:space="preserve">How it addresses an area of importance. </w:t>
            </w:r>
          </w:p>
        </w:tc>
      </w:tr>
      <w:tr w14:paraId="52289220">
        <w:tblPrEx>
          <w:tblLayout w:type="fixed"/>
        </w:tblPrEx>
        <w:trPr>
          <w:trHeight w:val="454" w:hRule="atLeast"/>
        </w:trPr>
        <w:tc>
          <w:tcPr>
            <w:tcW w:w="499" w:type="dxa"/>
            <w:vAlign w:val="center"/>
          </w:tcPr>
          <w:p w14:paraId="6FB11C9F">
            <w:pPr>
              <w:autoSpaceDE w:val="0"/>
              <w:autoSpaceDN w:val="0"/>
              <w:adjustRightInd w:val="0"/>
              <w:rPr>
                <w:rFonts w:ascii="Arial" w:hAnsi="Arial" w:cs="Arial"/>
                <w:sz w:val="22"/>
                <w:szCs w:val="22"/>
              </w:rPr>
            </w:pPr>
            <w:r>
              <w:rPr>
                <w:rFonts w:ascii="Arial" w:hAnsi="Arial" w:cs="Arial"/>
                <w:sz w:val="22"/>
                <w:szCs w:val="22"/>
              </w:rPr>
              <w:t>3</w:t>
            </w:r>
          </w:p>
        </w:tc>
        <w:tc>
          <w:tcPr>
            <w:tcW w:w="9997" w:type="dxa"/>
            <w:gridSpan w:val="4"/>
            <w:vAlign w:val="center"/>
          </w:tcPr>
          <w:p w14:paraId="1E4624C5">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317E654">
            <w:pPr>
              <w:spacing w:line="360" w:lineRule="auto"/>
              <w:jc w:val="both"/>
            </w:pPr>
            <w:r>
              <w:t xml:space="preserve">This study is justified by the fact that early intervention is significant in enhancing long-term mental health outcomes. Despite the fact that UK policies emphasise on early support, children with mild mental health issues are commonly hindered from accessing services (Kirk et al., 2023). This policy-practice gap needs to be critically analysed. One of the primary groups is children between 5 and 11 years old. Early interventions can help avoid the development of mental health issues (Duffy et al., 2023). Nonetheless, existing systems are more inclined to focus on more serious cases, neglecting mild conditions. This usually leads to late intervention and deteriorating conditions.   </w:t>
            </w:r>
          </w:p>
          <w:p w14:paraId="08F2FC2A">
            <w:pPr>
              <w:spacing w:line="360" w:lineRule="auto"/>
              <w:jc w:val="both"/>
            </w:pPr>
            <w:r>
              <w:t xml:space="preserve">The access is further hindered by barriers such as long queues, scarcity of resources and disjointed services, especially in the busy areas. The knowledge regarding the issues in policy and service systems are crucial towards enhancing the access to care. The study will help define and discuss those barriers and make evidence-based suggestions to improve early intervention services. The children and their families can have improved mental health outcomes and benefits in the long run by enhancing access to timely support (Bauer et al., 2021). </w:t>
            </w:r>
          </w:p>
          <w:p w14:paraId="36BDA076">
            <w:pPr>
              <w:spacing w:line="360" w:lineRule="auto"/>
              <w:jc w:val="both"/>
            </w:pPr>
          </w:p>
          <w:p w14:paraId="555E315A">
            <w:pPr>
              <w:spacing w:line="360" w:lineRule="auto"/>
              <w:jc w:val="both"/>
            </w:pPr>
          </w:p>
          <w:p w14:paraId="326974A4">
            <w:pPr>
              <w:spacing w:line="360" w:lineRule="auto"/>
              <w:jc w:val="both"/>
            </w:pPr>
            <w:r>
              <w:t>References</w:t>
            </w:r>
          </w:p>
          <w:p w14:paraId="46828CA4">
            <w:pPr>
              <w:spacing w:line="360" w:lineRule="auto"/>
              <w:jc w:val="both"/>
            </w:pPr>
            <w:r>
              <w:t xml:space="preserve">Duffy, A., Goodday, S.M., Christiansen, H., Patton, G., Thorup, A.A.E., Preisig, M., Vandeleur, C., Weissman, M. and De Girolamo, G., 2023. The well-being of children at familial risk of\ severe mental illness: an overlooked yet crucial prevention and early intervention opportunity. Nature Mental Health, 1(8), pp.534-541. </w:t>
            </w:r>
            <w:r>
              <w:fldChar w:fldCharType="begin"/>
            </w:r>
            <w:r>
              <w:instrText xml:space="preserve"> HYPERLINK "https://doi.org/10.1038/s44220-023-00090-4" </w:instrText>
            </w:r>
            <w:r>
              <w:fldChar w:fldCharType="separate"/>
            </w:r>
            <w:r>
              <w:rPr>
                <w:rStyle w:val="15"/>
              </w:rPr>
              <w:t>https://doi.org/10.1038/s44220-023-00090-4</w:t>
            </w:r>
            <w:r>
              <w:rPr>
                <w:rStyle w:val="15"/>
              </w:rPr>
              <w:fldChar w:fldCharType="end"/>
            </w:r>
            <w:r>
              <w:t xml:space="preserve">   </w:t>
            </w:r>
          </w:p>
          <w:p w14:paraId="5B343A34">
            <w:pPr>
              <w:spacing w:line="360" w:lineRule="auto"/>
              <w:jc w:val="both"/>
            </w:pPr>
            <w:r>
              <w:t xml:space="preserve">Bauer, A., Stevens, M., Purtscheller, D., Knapp, M., Fonagy, P., Evans-Lacko, S. and Paul, J., 2021. Mobilising social support to improve mental health for children and adolescents: A systematic review using principles of realist synthesis. PloS one, 16(5), p.e0251750. </w:t>
            </w:r>
            <w:r>
              <w:fldChar w:fldCharType="begin"/>
            </w:r>
            <w:r>
              <w:instrText xml:space="preserve"> HYPERLINK "https://doi.org/10.1371/journal.pone.0251750" </w:instrText>
            </w:r>
            <w:r>
              <w:fldChar w:fldCharType="separate"/>
            </w:r>
            <w:r>
              <w:rPr>
                <w:rStyle w:val="15"/>
              </w:rPr>
              <w:t>https://doi.org/10.1371/journal.pone.0251750</w:t>
            </w:r>
            <w:r>
              <w:rPr>
                <w:rStyle w:val="15"/>
              </w:rPr>
              <w:fldChar w:fldCharType="end"/>
            </w:r>
            <w:r>
              <w:t xml:space="preserve"> </w:t>
            </w:r>
          </w:p>
          <w:p w14:paraId="58F0472C">
            <w:pPr>
              <w:spacing w:line="360" w:lineRule="auto"/>
              <w:jc w:val="both"/>
            </w:pPr>
            <w:r>
              <w:t xml:space="preserve">Kirk, S., Fraser, C., Evans, N., Lane, R., Crooks, J., Naughton, G. and Pryjmachuk, S., 2023. Perceptions of the key components of effective, acceptable and accessible services for children and young people experiencing common mental health problems: a qualitative study. BMC Health Services Research, 23(1), p.391. </w:t>
            </w:r>
            <w:r>
              <w:fldChar w:fldCharType="begin"/>
            </w:r>
            <w:r>
              <w:instrText xml:space="preserve"> HYPERLINK "https://doi.org/10.1186/s12913-023-09300-2" </w:instrText>
            </w:r>
            <w:r>
              <w:fldChar w:fldCharType="separate"/>
            </w:r>
            <w:r>
              <w:rPr>
                <w:rStyle w:val="15"/>
              </w:rPr>
              <w:t>https://doi.org/10.1186/s12913-023-09300-2</w:t>
            </w:r>
            <w:r>
              <w:rPr>
                <w:rStyle w:val="15"/>
              </w:rPr>
              <w:fldChar w:fldCharType="end"/>
            </w:r>
            <w:r>
              <w:t xml:space="preserve"> </w:t>
            </w:r>
          </w:p>
          <w:p w14:paraId="0D65EFA1">
            <w:pPr>
              <w:spacing w:line="360" w:lineRule="auto"/>
              <w:jc w:val="both"/>
              <w:rPr>
                <w:rFonts w:ascii="Arial" w:hAnsi="Arial" w:cs="Arial"/>
              </w:rPr>
            </w:pPr>
          </w:p>
        </w:tc>
      </w:tr>
      <w:tr w14:paraId="422B1004">
        <w:tblPrEx>
          <w:tblLayout w:type="fixed"/>
        </w:tblPrEx>
        <w:trPr>
          <w:trHeight w:val="454" w:hRule="atLeast"/>
        </w:trPr>
        <w:tc>
          <w:tcPr>
            <w:tcW w:w="499" w:type="dxa"/>
            <w:vAlign w:val="center"/>
          </w:tcPr>
          <w:p w14:paraId="7848AC6D">
            <w:pPr>
              <w:autoSpaceDE w:val="0"/>
              <w:autoSpaceDN w:val="0"/>
              <w:adjustRightInd w:val="0"/>
              <w:rPr>
                <w:rFonts w:ascii="Arial" w:hAnsi="Arial" w:cs="Arial"/>
                <w:sz w:val="22"/>
                <w:szCs w:val="22"/>
              </w:rPr>
            </w:pPr>
            <w:r>
              <w:rPr>
                <w:rFonts w:ascii="Arial" w:hAnsi="Arial" w:cs="Arial"/>
                <w:sz w:val="22"/>
                <w:szCs w:val="22"/>
              </w:rPr>
              <w:t>4</w:t>
            </w:r>
          </w:p>
        </w:tc>
        <w:tc>
          <w:tcPr>
            <w:tcW w:w="9997" w:type="dxa"/>
            <w:gridSpan w:val="4"/>
            <w:vAlign w:val="center"/>
          </w:tcPr>
          <w:p w14:paraId="2A99C955">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0554C4E">
            <w:pPr>
              <w:autoSpaceDE w:val="0"/>
              <w:autoSpaceDN w:val="0"/>
              <w:adjustRightInd w:val="0"/>
              <w:rPr>
                <w:rFonts w:ascii="Arial" w:hAnsi="Arial" w:cs="Arial"/>
                <w:b/>
                <w:bCs/>
                <w:sz w:val="22"/>
                <w:szCs w:val="22"/>
              </w:rPr>
            </w:pPr>
          </w:p>
          <w:p w14:paraId="637B26B2">
            <w:pPr>
              <w:autoSpaceDE w:val="0"/>
              <w:autoSpaceDN w:val="0"/>
              <w:adjustRightInd w:val="0"/>
              <w:rPr>
                <w:rFonts w:ascii="Arial" w:hAnsi="Arial" w:cs="Arial"/>
                <w:sz w:val="22"/>
                <w:szCs w:val="22"/>
                <w:lang w:val="en-IN"/>
              </w:rPr>
            </w:pPr>
            <w:r>
              <w:rPr>
                <w:rFonts w:ascii="Arial" w:hAnsi="Arial" w:cs="Arial"/>
                <w:sz w:val="22"/>
                <w:szCs w:val="22"/>
                <w:lang w:val="en-US"/>
              </w:rPr>
              <w:t>What policy and service delivery barriers affect access to early mental health intervention for children aged 5–11 with mild mental health difficulties in London?</w:t>
            </w:r>
          </w:p>
          <w:p w14:paraId="40887F8F">
            <w:pPr>
              <w:autoSpaceDE w:val="0"/>
              <w:autoSpaceDN w:val="0"/>
              <w:adjustRightInd w:val="0"/>
              <w:rPr>
                <w:rFonts w:ascii="Arial" w:hAnsi="Arial" w:cs="Arial"/>
                <w:b/>
                <w:bCs/>
                <w:sz w:val="22"/>
                <w:szCs w:val="22"/>
              </w:rPr>
            </w:pPr>
          </w:p>
        </w:tc>
      </w:tr>
      <w:tr w14:paraId="062E5F8B">
        <w:tblPrEx>
          <w:tblLayout w:type="fixed"/>
        </w:tblPrEx>
        <w:trPr>
          <w:trHeight w:val="454" w:hRule="atLeast"/>
        </w:trPr>
        <w:tc>
          <w:tcPr>
            <w:tcW w:w="499" w:type="dxa"/>
            <w:vAlign w:val="center"/>
          </w:tcPr>
          <w:p w14:paraId="26D83457">
            <w:pPr>
              <w:autoSpaceDE w:val="0"/>
              <w:autoSpaceDN w:val="0"/>
              <w:adjustRightInd w:val="0"/>
              <w:rPr>
                <w:rFonts w:ascii="Arial" w:hAnsi="Arial" w:cs="Arial"/>
                <w:sz w:val="22"/>
                <w:szCs w:val="22"/>
              </w:rPr>
            </w:pPr>
            <w:r>
              <w:rPr>
                <w:rFonts w:ascii="Arial" w:hAnsi="Arial" w:cs="Arial"/>
                <w:sz w:val="22"/>
                <w:szCs w:val="22"/>
              </w:rPr>
              <w:t>5</w:t>
            </w:r>
          </w:p>
        </w:tc>
        <w:tc>
          <w:tcPr>
            <w:tcW w:w="9997" w:type="dxa"/>
            <w:gridSpan w:val="4"/>
            <w:vAlign w:val="center"/>
          </w:tcPr>
          <w:p w14:paraId="70A22FE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4218EC6">
            <w:pPr>
              <w:rPr>
                <w:rFonts w:ascii="Arial" w:hAnsi="Arial" w:cs="Arial"/>
              </w:rPr>
            </w:pPr>
          </w:p>
          <w:p w14:paraId="33A01557">
            <w:pPr>
              <w:spacing w:line="360" w:lineRule="auto"/>
              <w:jc w:val="both"/>
            </w:pPr>
            <w:r>
              <w:t xml:space="preserve">To critically examine the key barriers to early mental health intervention for children aged 5-11 with Mild MH difficulties in London, focusing on policy frameworks and service delivery challenges. </w:t>
            </w:r>
          </w:p>
        </w:tc>
      </w:tr>
      <w:tr w14:paraId="4E3F6ABC">
        <w:tblPrEx>
          <w:tblLayout w:type="fixed"/>
        </w:tblPrEx>
        <w:trPr>
          <w:trHeight w:val="454" w:hRule="atLeast"/>
        </w:trPr>
        <w:tc>
          <w:tcPr>
            <w:tcW w:w="499" w:type="dxa"/>
            <w:vAlign w:val="center"/>
          </w:tcPr>
          <w:p w14:paraId="55992E45">
            <w:pPr>
              <w:autoSpaceDE w:val="0"/>
              <w:autoSpaceDN w:val="0"/>
              <w:adjustRightInd w:val="0"/>
              <w:rPr>
                <w:rFonts w:ascii="Arial" w:hAnsi="Arial" w:cs="Arial"/>
                <w:sz w:val="22"/>
                <w:szCs w:val="22"/>
              </w:rPr>
            </w:pPr>
            <w:r>
              <w:rPr>
                <w:rFonts w:ascii="Arial" w:hAnsi="Arial" w:cs="Arial"/>
                <w:sz w:val="22"/>
                <w:szCs w:val="22"/>
              </w:rPr>
              <w:t>6</w:t>
            </w:r>
          </w:p>
        </w:tc>
        <w:tc>
          <w:tcPr>
            <w:tcW w:w="9997" w:type="dxa"/>
            <w:gridSpan w:val="4"/>
            <w:vAlign w:val="center"/>
          </w:tcPr>
          <w:p w14:paraId="78F179D6">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6A3AAE2">
            <w:pPr>
              <w:rPr>
                <w:rFonts w:ascii="Arial" w:hAnsi="Arial" w:cs="Arial"/>
                <w:sz w:val="22"/>
                <w:szCs w:val="22"/>
              </w:rPr>
            </w:pPr>
          </w:p>
          <w:p w14:paraId="473BED0D">
            <w:pPr>
              <w:numPr>
                <w:ilvl w:val="0"/>
                <w:numId w:val="2"/>
              </w:numPr>
              <w:spacing w:line="360" w:lineRule="auto"/>
              <w:jc w:val="both"/>
            </w:pPr>
            <w:r>
              <w:t>To review relevant national and London-specific policies on early intervention.</w:t>
            </w:r>
          </w:p>
          <w:p w14:paraId="57836E46">
            <w:pPr>
              <w:numPr>
                <w:ilvl w:val="0"/>
                <w:numId w:val="2"/>
              </w:numPr>
              <w:spacing w:line="360" w:lineRule="auto"/>
              <w:jc w:val="both"/>
            </w:pPr>
            <w:r>
              <w:t>To identify systemic and organisational barriers affecting access to services.</w:t>
            </w:r>
          </w:p>
          <w:p w14:paraId="1BC13EE4">
            <w:pPr>
              <w:numPr>
                <w:ilvl w:val="0"/>
                <w:numId w:val="2"/>
              </w:numPr>
              <w:spacing w:line="360" w:lineRule="auto"/>
              <w:jc w:val="both"/>
            </w:pPr>
            <w:r>
              <w:t>To understand how these policies and service-level barriers influence access to early mental health intervention services in London.</w:t>
            </w:r>
          </w:p>
          <w:p w14:paraId="7B0403BE">
            <w:pPr>
              <w:numPr>
                <w:ilvl w:val="0"/>
                <w:numId w:val="2"/>
              </w:numPr>
              <w:spacing w:line="360" w:lineRule="auto"/>
              <w:jc w:val="both"/>
            </w:pPr>
            <w:r>
              <w:t>To provide recommendations to strengthen early mental health intervention services for children aged 5–11 in London.</w:t>
            </w:r>
          </w:p>
        </w:tc>
      </w:tr>
      <w:tr w14:paraId="74E3308E">
        <w:tblPrEx>
          <w:tblLayout w:type="fixed"/>
        </w:tblPrEx>
        <w:trPr>
          <w:trHeight w:val="454" w:hRule="atLeast"/>
        </w:trPr>
        <w:tc>
          <w:tcPr>
            <w:tcW w:w="499" w:type="dxa"/>
            <w:shd w:val="clear" w:color="auto" w:fill="F2F2F2"/>
            <w:vAlign w:val="center"/>
          </w:tcPr>
          <w:p w14:paraId="303B1A88">
            <w:pPr>
              <w:spacing w:before="120" w:after="120"/>
              <w:rPr>
                <w:rFonts w:ascii="Arial" w:hAnsi="Arial" w:cs="Arial"/>
                <w:sz w:val="22"/>
                <w:szCs w:val="22"/>
              </w:rPr>
            </w:pPr>
          </w:p>
        </w:tc>
        <w:tc>
          <w:tcPr>
            <w:tcW w:w="9997" w:type="dxa"/>
            <w:gridSpan w:val="4"/>
            <w:shd w:val="clear" w:color="auto" w:fill="F2F2F2"/>
            <w:vAlign w:val="center"/>
          </w:tcPr>
          <w:p w14:paraId="7C4E9C0C">
            <w:pPr>
              <w:spacing w:before="120" w:after="120"/>
              <w:rPr>
                <w:rFonts w:ascii="Arial" w:hAnsi="Arial" w:cs="Arial"/>
                <w:b/>
                <w:sz w:val="22"/>
                <w:szCs w:val="22"/>
              </w:rPr>
            </w:pPr>
            <w:r>
              <w:rPr>
                <w:rFonts w:ascii="Arial" w:hAnsi="Arial" w:cs="Arial"/>
                <w:b/>
                <w:sz w:val="22"/>
                <w:szCs w:val="22"/>
              </w:rPr>
              <w:t>Proposed data collection methods (maximum 600 words)</w:t>
            </w:r>
          </w:p>
          <w:p w14:paraId="3BE8BC1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42B8DA7">
        <w:tblPrEx>
          <w:tblLayout w:type="fixed"/>
        </w:tblPrEx>
        <w:trPr>
          <w:trHeight w:val="454" w:hRule="atLeast"/>
        </w:trPr>
        <w:tc>
          <w:tcPr>
            <w:tcW w:w="499" w:type="dxa"/>
            <w:vAlign w:val="center"/>
          </w:tcPr>
          <w:p w14:paraId="2DB1BE8E">
            <w:pPr>
              <w:rPr>
                <w:rFonts w:ascii="Arial" w:hAnsi="Arial" w:cs="Arial"/>
                <w:sz w:val="22"/>
                <w:szCs w:val="22"/>
              </w:rPr>
            </w:pPr>
            <w:r>
              <w:rPr>
                <w:rFonts w:ascii="Arial" w:hAnsi="Arial" w:cs="Arial"/>
                <w:sz w:val="22"/>
                <w:szCs w:val="22"/>
              </w:rPr>
              <w:t>7</w:t>
            </w:r>
          </w:p>
        </w:tc>
        <w:tc>
          <w:tcPr>
            <w:tcW w:w="9997" w:type="dxa"/>
            <w:gridSpan w:val="4"/>
            <w:vAlign w:val="center"/>
          </w:tcPr>
          <w:p w14:paraId="47802435">
            <w:pPr>
              <w:pStyle w:val="2"/>
              <w:spacing w:before="240" w:after="24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Research design</w:t>
            </w:r>
          </w:p>
          <w:p w14:paraId="19F9D953">
            <w:pPr>
              <w:spacing w:before="240" w:after="240" w:line="360" w:lineRule="auto"/>
              <w:jc w:val="both"/>
              <w:rPr>
                <w:b/>
                <w:bCs/>
                <w:color w:val="000000" w:themeColor="text1"/>
                <w14:textFill>
                  <w14:solidFill>
                    <w14:schemeClr w14:val="tx1"/>
                  </w14:solidFill>
                </w14:textFill>
              </w:rPr>
            </w:pPr>
            <w:r>
              <w:rPr>
                <w:color w:val="000000" w:themeColor="text1"/>
                <w14:textFill>
                  <w14:solidFill>
                    <w14:schemeClr w14:val="tx1"/>
                  </w14:solidFill>
                </w14:textFill>
              </w:rPr>
              <w:t xml:space="preserve">This section summarises the methodological context of the study of obstacles to early mental health intervention in children aged 5-11 in London. The research design used is a secondary research design that will allow conducting a thorough analysis of the available literature, policy documents and reports. This method is suitable because the study is aimed at learning the policy frameworks and service delivery issues instead of gathering primary data. </w:t>
            </w:r>
          </w:p>
          <w:p w14:paraId="4D656FD5">
            <w:pPr>
              <w:rPr>
                <w:b/>
                <w:bCs/>
              </w:rPr>
            </w:pPr>
            <w:r>
              <w:rPr>
                <w:b/>
                <w:bCs/>
              </w:rPr>
              <w:t>Research philosophy</w:t>
            </w:r>
          </w:p>
          <w:p w14:paraId="2F737641">
            <w:pPr/>
            <w:r>
              <w:t xml:space="preserve">The present study is informed by an interpretation research philosophy which attempts to comprehend social realities in terms of subjective meaning and experiences. This study is suited to interpretation because it enables the researcher to explore the role of policies and systems of service delivery in access to early mental health intervention. By contrast, Interpretation is focused on the context, viewpoints and the difficulty of constructing an accurate representation from an objectively and quantitatively defined perspective (positivism). </w:t>
            </w:r>
          </w:p>
          <w:p w14:paraId="01FBD8CA">
            <w:pPr>
              <w:rPr>
                <w:b/>
                <w:bCs/>
              </w:rPr>
            </w:pPr>
            <w:r>
              <w:rPr>
                <w:b/>
                <w:bCs/>
              </w:rPr>
              <w:t>Research Approach</w:t>
            </w:r>
          </w:p>
          <w:p w14:paraId="48A7C30A">
            <w:pPr/>
            <w:r>
              <w:t xml:space="preserve">The research approach used in the study will be an inductive research approach that is based on the data as opposed to testing predetermined hypotheses. The method will be appropriate in qualitative research especially on complex problems such as barriers to policy and issues in service delivery. Patterns and themes will be observed in the analysed data through an inductive process, letting the findings come forward. </w:t>
            </w:r>
          </w:p>
          <w:p w14:paraId="48FBEA9D">
            <w:pPr>
              <w:rPr>
                <w:b/>
                <w:bCs/>
              </w:rPr>
            </w:pPr>
            <w:r>
              <w:rPr>
                <w:b/>
                <w:bCs/>
              </w:rPr>
              <w:t>Research strategy</w:t>
            </w:r>
          </w:p>
          <w:p w14:paraId="2AA2AD7E">
            <w:pPr/>
            <w:r>
              <w:t xml:space="preserve">In this study, secondary qualitative research design will be used. It entails the examination of available data sources such as government publications, NHS reports and peer-reviewed research. It gives a general picture of the existing policies and service delivery systems in regards to child mental health in the UK, especially in London. The design is also flexible and time saving as it allows the researcher to generalise the results of various sources. Nevertheless, it is dependent on the quality and availability of the existing data. Secondary sources such as peer-reviewed journal articles, government reports, policy frameworks and publications of recognised organisations will be used to collect data. The most important ones are NHS reports, UK government documents and academic databases such as Google Scholar and PubMed. </w:t>
            </w:r>
          </w:p>
          <w:p w14:paraId="1A8A1D25">
            <w:pPr>
              <w:rPr>
                <w:b/>
                <w:bCs/>
              </w:rPr>
            </w:pPr>
            <w:r>
              <w:rPr>
                <w:b/>
                <w:bCs/>
              </w:rPr>
              <w:t xml:space="preserve">Keywords </w:t>
            </w:r>
          </w:p>
          <w:p w14:paraId="3F8CE4D7">
            <w:pPr>
              <w:spacing w:before="240" w:after="24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The used keywords for searching relevant studies include “Child mental health UK”, “Early mental health intervention”, “Children aged 5–11 mental health”, “CAMHS access barriers”, “Mental health policy UK” and “Service delivery challenges mental health”. The research increases the credibility and depth of analysis through the utilisation of various sources with some inclusion and exclusion criteria discussed below.</w:t>
            </w:r>
          </w:p>
          <w:p w14:paraId="10160928">
            <w:pPr>
              <w:spacing w:before="240" w:after="24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Inclusion Criteria:</w:t>
            </w:r>
          </w:p>
          <w:p w14:paraId="3869F163">
            <w:pPr>
              <w:pStyle w:val="34"/>
              <w:numPr>
                <w:ilvl w:val="0"/>
                <w:numId w:val="3"/>
              </w:numPr>
              <w:spacing w:before="240" w:after="240" w:line="360" w:lineRule="auto"/>
              <w:jc w:val="both"/>
              <w:rPr>
                <w:rFonts w:ascii="Times New Roman" w:hAnsi="Times New Roman" w:eastAsia="Times New Roman" w:cs="Times New Roman"/>
                <w:color w:val="000000" w:themeColor="text1"/>
                <w:sz w:val="20"/>
                <w:szCs w:val="20"/>
                <w:lang w:val="en-GB"/>
                <w14:textFill>
                  <w14:solidFill>
                    <w14:schemeClr w14:val="tx1"/>
                  </w14:solidFill>
                </w14:textFill>
              </w:rPr>
            </w:pPr>
            <w:r>
              <w:rPr>
                <w:rFonts w:ascii="Times New Roman" w:hAnsi="Times New Roman" w:eastAsia="Times New Roman" w:cs="Times New Roman"/>
                <w:color w:val="000000" w:themeColor="text1"/>
                <w:sz w:val="20"/>
                <w:szCs w:val="20"/>
                <w:lang w:val="en-GB"/>
                <w14:textFill>
                  <w14:solidFill>
                    <w14:schemeClr w14:val="tx1"/>
                  </w14:solidFill>
                </w14:textFill>
              </w:rPr>
              <w:t xml:space="preserve">Recent studies published over the past five years to obtain currently acceptable evidence. </w:t>
            </w:r>
          </w:p>
          <w:p w14:paraId="535E4319">
            <w:pPr>
              <w:pStyle w:val="34"/>
              <w:numPr>
                <w:ilvl w:val="0"/>
                <w:numId w:val="3"/>
              </w:numPr>
              <w:spacing w:before="240" w:after="240" w:line="360" w:lineRule="auto"/>
              <w:jc w:val="both"/>
              <w:rPr>
                <w:rFonts w:ascii="Times New Roman" w:hAnsi="Times New Roman" w:eastAsia="Times New Roman" w:cs="Times New Roman"/>
                <w:color w:val="000000" w:themeColor="text1"/>
                <w:sz w:val="20"/>
                <w:szCs w:val="20"/>
                <w:lang w:val="en-GB"/>
                <w14:textFill>
                  <w14:solidFill>
                    <w14:schemeClr w14:val="tx1"/>
                  </w14:solidFill>
                </w14:textFill>
              </w:rPr>
            </w:pPr>
            <w:r>
              <w:rPr>
                <w:rFonts w:ascii="Times New Roman" w:hAnsi="Times New Roman" w:eastAsia="Times New Roman" w:cs="Times New Roman"/>
                <w:color w:val="000000" w:themeColor="text1"/>
                <w:sz w:val="20"/>
                <w:szCs w:val="20"/>
                <w:lang w:val="en-GB"/>
                <w14:textFill>
                  <w14:solidFill>
                    <w14:schemeClr w14:val="tx1"/>
                  </w14:solidFill>
                </w14:textFill>
              </w:rPr>
              <w:t xml:space="preserve">Research conducted specifically on children aged five through eleven and in the context of the United Kingdom. </w:t>
            </w:r>
          </w:p>
          <w:p w14:paraId="6240F1A5">
            <w:pPr>
              <w:pStyle w:val="34"/>
              <w:numPr>
                <w:ilvl w:val="0"/>
                <w:numId w:val="3"/>
              </w:numPr>
              <w:spacing w:before="240" w:after="240" w:line="360" w:lineRule="auto"/>
              <w:jc w:val="both"/>
              <w:rPr>
                <w:rFonts w:ascii="Times New Roman" w:hAnsi="Times New Roman" w:eastAsia="Times New Roman" w:cs="Times New Roman"/>
                <w:color w:val="000000" w:themeColor="text1"/>
                <w:sz w:val="20"/>
                <w:szCs w:val="20"/>
                <w:lang w:val="en-GB"/>
                <w14:textFill>
                  <w14:solidFill>
                    <w14:schemeClr w14:val="tx1"/>
                  </w14:solidFill>
                </w14:textFill>
              </w:rPr>
            </w:pPr>
            <w:r>
              <w:rPr>
                <w:rFonts w:ascii="Times New Roman" w:hAnsi="Times New Roman" w:eastAsia="Times New Roman" w:cs="Times New Roman"/>
                <w:color w:val="000000" w:themeColor="text1"/>
                <w:sz w:val="20"/>
                <w:szCs w:val="20"/>
                <w:lang w:val="en-GB"/>
                <w14:textFill>
                  <w14:solidFill>
                    <w14:schemeClr w14:val="tx1"/>
                  </w14:solidFill>
                </w14:textFill>
              </w:rPr>
              <w:t>Sources that discuss early intervention, policy frameworks, or barriers related to the delivery of services.</w:t>
            </w:r>
          </w:p>
          <w:p w14:paraId="70831F6E">
            <w:pPr>
              <w:spacing w:before="240" w:after="240"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Exclusion Criteria:</w:t>
            </w:r>
          </w:p>
          <w:p w14:paraId="7159ACA7">
            <w:pPr>
              <w:pStyle w:val="34"/>
              <w:numPr>
                <w:ilvl w:val="0"/>
                <w:numId w:val="4"/>
              </w:numPr>
              <w:spacing w:before="240" w:after="240" w:line="360" w:lineRule="auto"/>
              <w:jc w:val="both"/>
              <w:rPr>
                <w:rFonts w:ascii="Times New Roman" w:hAnsi="Times New Roman" w:eastAsia="Times New Roman" w:cs="Times New Roman"/>
                <w:color w:val="000000" w:themeColor="text1"/>
                <w:sz w:val="20"/>
                <w:szCs w:val="20"/>
                <w:lang w:val="en-GB"/>
                <w14:textFill>
                  <w14:solidFill>
                    <w14:schemeClr w14:val="tx1"/>
                  </w14:solidFill>
                </w14:textFill>
              </w:rPr>
            </w:pPr>
            <w:r>
              <w:rPr>
                <w:rFonts w:ascii="Times New Roman" w:hAnsi="Times New Roman" w:eastAsia="Times New Roman" w:cs="Times New Roman"/>
                <w:color w:val="000000" w:themeColor="text1"/>
                <w:sz w:val="20"/>
                <w:szCs w:val="20"/>
                <w:lang w:val="en-GB"/>
                <w14:textFill>
                  <w14:solidFill>
                    <w14:schemeClr w14:val="tx1"/>
                  </w14:solidFill>
                </w14:textFill>
              </w:rPr>
              <w:t xml:space="preserve">Studies with participants aged twelve years or older, as well as studies that are not applicable to younger children. </w:t>
            </w:r>
          </w:p>
          <w:p w14:paraId="18417FE0">
            <w:pPr>
              <w:pStyle w:val="34"/>
              <w:numPr>
                <w:ilvl w:val="0"/>
                <w:numId w:val="4"/>
              </w:numPr>
              <w:spacing w:before="240" w:after="240" w:line="360" w:lineRule="auto"/>
              <w:jc w:val="both"/>
              <w:rPr>
                <w:rFonts w:ascii="Times New Roman" w:hAnsi="Times New Roman" w:eastAsia="Times New Roman" w:cs="Times New Roman"/>
                <w:color w:val="000000" w:themeColor="text1"/>
                <w:sz w:val="20"/>
                <w:szCs w:val="20"/>
                <w:lang w:val="en-GB"/>
                <w14:textFill>
                  <w14:solidFill>
                    <w14:schemeClr w14:val="tx1"/>
                  </w14:solidFill>
                </w14:textFill>
              </w:rPr>
            </w:pPr>
            <w:r>
              <w:rPr>
                <w:rFonts w:ascii="Times New Roman" w:hAnsi="Times New Roman" w:eastAsia="Times New Roman" w:cs="Times New Roman"/>
                <w:color w:val="000000" w:themeColor="text1"/>
                <w:sz w:val="20"/>
                <w:szCs w:val="20"/>
                <w:lang w:val="en-GB"/>
                <w14:textFill>
                  <w14:solidFill>
                    <w14:schemeClr w14:val="tx1"/>
                  </w14:solidFill>
                </w14:textFill>
              </w:rPr>
              <w:t xml:space="preserve">Sources that do not have any form of academic credibility (blogs, opinion articles, or other forms of publication that do not undergo a peer review/verification process). </w:t>
            </w:r>
          </w:p>
          <w:p w14:paraId="2084574E">
            <w:pPr>
              <w:pStyle w:val="34"/>
              <w:numPr>
                <w:ilvl w:val="0"/>
                <w:numId w:val="4"/>
              </w:numPr>
              <w:spacing w:before="240" w:after="240" w:line="360" w:lineRule="auto"/>
              <w:jc w:val="both"/>
              <w:rPr>
                <w:rFonts w:ascii="Times New Roman" w:hAnsi="Times New Roman" w:eastAsia="Times New Roman" w:cs="Times New Roman"/>
                <w:color w:val="000000" w:themeColor="text1"/>
                <w:sz w:val="20"/>
                <w:szCs w:val="20"/>
                <w:lang w:val="en-GB"/>
                <w14:textFill>
                  <w14:solidFill>
                    <w14:schemeClr w14:val="tx1"/>
                  </w14:solidFill>
                </w14:textFill>
              </w:rPr>
            </w:pPr>
            <w:r>
              <w:rPr>
                <w:rFonts w:ascii="Times New Roman" w:hAnsi="Times New Roman" w:eastAsia="Times New Roman" w:cs="Times New Roman"/>
                <w:color w:val="000000" w:themeColor="text1"/>
                <w:sz w:val="20"/>
                <w:szCs w:val="20"/>
                <w:lang w:val="en-GB"/>
                <w14:textFill>
                  <w14:solidFill>
                    <w14:schemeClr w14:val="tx1"/>
                  </w14:solidFill>
                </w14:textFill>
              </w:rPr>
              <w:t>Research that is not in some way related to access to mental health services or policies; this may include studies that are not specifically within the context of the United Kingdom.</w:t>
            </w:r>
          </w:p>
          <w:p w14:paraId="20021BA7">
            <w:pPr>
              <w:rPr>
                <w:b/>
                <w:bCs/>
              </w:rPr>
            </w:pPr>
            <w:r>
              <w:rPr>
                <w:b/>
                <w:bCs/>
              </w:rPr>
              <w:t>Data analysing technique</w:t>
            </w:r>
          </w:p>
          <w:p w14:paraId="0704B367">
            <w:pPr/>
            <w:r>
              <w:t xml:space="preserve">The analysis of the collected data in the study will be done using thematic analysis. It is a process of identifying, analysing and interpreting patterns or themes in qualitative data. This will start with the familiarisation of the data then coding key concepts on barriers in policy and service delivery. These codes are subsequently categorised into bigger themes including systemic issues, organisational challenges and resource constraints. Thematic analysis is appropriate in this study because it offers a systematic method of analysing qualitative data that are complex and obtained in several sources. </w:t>
            </w:r>
          </w:p>
          <w:p w14:paraId="28A66517">
            <w:pPr/>
            <w:r>
              <w:t>Quality appraisal tool will be CASP.</w:t>
            </w:r>
          </w:p>
          <w:p w14:paraId="39A0DD5B">
            <w:pPr>
              <w:rPr>
                <w:b/>
                <w:bCs/>
              </w:rPr>
            </w:pPr>
            <w:r>
              <w:rPr>
                <w:b/>
                <w:bCs/>
              </w:rPr>
              <w:t>PRISMA</w:t>
            </w:r>
          </w:p>
          <w:p w14:paraId="6DDD87DD">
            <w:pPr/>
            <w:r>
              <w:rPr>
                <w:highlight w:val="white"/>
              </w:rPr>
              <w:t>PRISMA (Preferred Reporting Items for Systematic Reviews and Meta-Analyses) will be used in the study to maintain a systematic process of selecting secondary data sources. The systematic identification of studies is a way to collect data and screening and therefore, the variety of data collected as an outcome will result in a richer dataset</w:t>
            </w:r>
            <w:r>
              <w:t xml:space="preserve">. </w:t>
            </w:r>
          </w:p>
          <w:p w14:paraId="6CFCB7CB">
            <w:pPr>
              <w:rPr>
                <w:b/>
                <w:bCs/>
              </w:rPr>
            </w:pPr>
            <w:r>
              <w:rPr>
                <w:b/>
                <w:bCs/>
              </w:rPr>
              <w:t>Ethical Considerations</w:t>
            </w:r>
          </w:p>
          <w:p w14:paraId="7EC69DCC">
            <w:pPr>
              <w:spacing w:before="240" w:after="240" w:line="360" w:lineRule="auto"/>
              <w:jc w:val="both"/>
              <w:rPr>
                <w:b/>
                <w:bCs/>
                <w:color w:val="000000" w:themeColor="text1"/>
                <w14:textFill>
                  <w14:solidFill>
                    <w14:schemeClr w14:val="tx1"/>
                  </w14:solidFill>
                </w14:textFill>
              </w:rPr>
            </w:pPr>
            <w:r>
              <w:rPr>
                <w:color w:val="000000" w:themeColor="text1"/>
                <w14:textFill>
                  <w14:solidFill>
                    <w14:schemeClr w14:val="tx1"/>
                  </w14:solidFill>
                </w14:textFill>
              </w:rPr>
              <w:t xml:space="preserve">Even though the study will not entail primary data collection, there is the issue of ethical considerations. The study is based on secondary data, and one must be keen to accuracy, proper referencing and academic integrity. All sources are mentioned correctly to prevent plagiarism and to refer to original authors. Only trustworthy and publicly accessible data is employed as it leads to transparency and reliability (Macaulay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2025). The data will be interpreted in an objective and unbiased manner. There is no misrepresentation or biased use of information to preserve the validity of the findings. The study adheres to ethical standards of research and thus the results of the study will be credible and trustworthy.  </w:t>
            </w:r>
          </w:p>
          <w:p w14:paraId="0F9914FB">
            <w:pPr/>
          </w:p>
          <w:p w14:paraId="135CE583">
            <w:pPr/>
          </w:p>
          <w:p w14:paraId="061C4EB9">
            <w:pPr/>
          </w:p>
          <w:p w14:paraId="631608FB">
            <w:pPr>
              <w:rPr>
                <w:rFonts w:ascii="Arial" w:hAnsi="Arial" w:cs="Arial"/>
                <w:b/>
                <w:sz w:val="22"/>
                <w:szCs w:val="22"/>
              </w:rPr>
            </w:pPr>
          </w:p>
        </w:tc>
      </w:tr>
    </w:tbl>
    <w:p w14:paraId="43238EF6">
      <w:pPr/>
    </w:p>
    <w:p w14:paraId="16A84BD9">
      <w:pPr>
        <w:spacing w:after="240"/>
        <w:rPr>
          <w:rFonts w:ascii="Arial" w:hAnsi="Arial" w:cs="Arial"/>
          <w:b/>
          <w:sz w:val="22"/>
          <w:szCs w:val="22"/>
        </w:rPr>
      </w:pPr>
      <w:r>
        <w:rPr>
          <w:rFonts w:ascii="Arial" w:hAnsi="Arial" w:cs="Arial"/>
          <w:b/>
          <w:sz w:val="22"/>
          <w:szCs w:val="22"/>
        </w:rPr>
        <w:t>SECTION D: Scope of Research Activity</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14:paraId="24B4A903">
        <w:tblPrEx>
          <w:tblLayout w:type="fixed"/>
        </w:tblPrEx>
        <w:trPr>
          <w:trHeight w:val="558" w:hRule="atLeast"/>
        </w:trPr>
        <w:tc>
          <w:tcPr>
            <w:tcW w:w="562" w:type="dxa"/>
            <w:shd w:val="clear" w:color="auto" w:fill="F2F2F2"/>
            <w:vAlign w:val="center"/>
          </w:tcPr>
          <w:p w14:paraId="5CC1E0CE">
            <w:pPr>
              <w:autoSpaceDE w:val="0"/>
              <w:autoSpaceDN w:val="0"/>
              <w:adjustRightInd w:val="0"/>
              <w:rPr>
                <w:rFonts w:ascii="Arial" w:hAnsi="Arial" w:cs="Arial"/>
                <w:b/>
                <w:sz w:val="22"/>
                <w:szCs w:val="22"/>
              </w:rPr>
            </w:pPr>
          </w:p>
        </w:tc>
        <w:tc>
          <w:tcPr>
            <w:tcW w:w="8227" w:type="dxa"/>
            <w:shd w:val="clear" w:color="auto" w:fill="F2F2F2"/>
            <w:vAlign w:val="center"/>
          </w:tcPr>
          <w:p w14:paraId="2C0EB9B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684135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2C3A04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2EC91065">
        <w:tblPrEx>
          <w:tblLayout w:type="fixed"/>
        </w:tblPrEx>
        <w:trPr>
          <w:trHeight w:val="439" w:hRule="atLeast"/>
        </w:trPr>
        <w:tc>
          <w:tcPr>
            <w:tcW w:w="562" w:type="dxa"/>
            <w:shd w:val="clear" w:color="auto" w:fill="F2F2F2"/>
            <w:vAlign w:val="center"/>
          </w:tcPr>
          <w:p w14:paraId="70F0A5F3">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4559994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16CA0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74981D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5962C5D4">
        <w:tblPrEx>
          <w:tblLayout w:type="fixed"/>
        </w:tblPrEx>
        <w:trPr>
          <w:trHeight w:val="439" w:hRule="atLeast"/>
        </w:trPr>
        <w:tc>
          <w:tcPr>
            <w:tcW w:w="562" w:type="dxa"/>
            <w:shd w:val="clear" w:color="auto" w:fill="F2F2F2"/>
            <w:vAlign w:val="center"/>
          </w:tcPr>
          <w:p w14:paraId="5849DBA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5A483A85">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32062F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3DDC5A7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5A3D1C04">
        <w:tblPrEx>
          <w:tblLayout w:type="fixed"/>
        </w:tblPrEx>
        <w:trPr>
          <w:trHeight w:val="439" w:hRule="atLeast"/>
        </w:trPr>
        <w:tc>
          <w:tcPr>
            <w:tcW w:w="562" w:type="dxa"/>
            <w:shd w:val="clear" w:color="auto" w:fill="F2F2F2"/>
            <w:vAlign w:val="center"/>
          </w:tcPr>
          <w:p w14:paraId="16E38D4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4C214AC">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7DF318D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6E1953A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r>
      <w:tr w14:paraId="01D2F0C0">
        <w:tblPrEx>
          <w:tblLayout w:type="fixed"/>
        </w:tblPrEx>
        <w:trPr>
          <w:trHeight w:val="403" w:hRule="atLeast"/>
        </w:trPr>
        <w:tc>
          <w:tcPr>
            <w:tcW w:w="562" w:type="dxa"/>
            <w:shd w:val="clear" w:color="auto" w:fill="F2F2F2"/>
            <w:vAlign w:val="center"/>
          </w:tcPr>
          <w:p w14:paraId="5A3AC6B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394911A5">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250BE9F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71F020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09AB90E6">
        <w:tblPrEx>
          <w:tblLayout w:type="fixed"/>
        </w:tblPrEx>
        <w:trPr>
          <w:trHeight w:val="403" w:hRule="atLeast"/>
        </w:trPr>
        <w:tc>
          <w:tcPr>
            <w:tcW w:w="562" w:type="dxa"/>
            <w:shd w:val="clear" w:color="auto" w:fill="F2F2F2"/>
            <w:vAlign w:val="center"/>
          </w:tcPr>
          <w:p w14:paraId="6F1680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415AA0F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3E29AFE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70D9C50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r>
      <w:tr w14:paraId="115CD66F">
        <w:tblPrEx>
          <w:tblLayout w:type="fixed"/>
        </w:tblPrEx>
        <w:trPr>
          <w:trHeight w:val="403" w:hRule="atLeast"/>
        </w:trPr>
        <w:tc>
          <w:tcPr>
            <w:tcW w:w="562" w:type="dxa"/>
            <w:shd w:val="clear" w:color="auto" w:fill="F2F2F2"/>
            <w:vAlign w:val="center"/>
          </w:tcPr>
          <w:p w14:paraId="48CC923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56E59602">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3144C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45B29E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5A32E4BC">
        <w:tblPrEx>
          <w:tblLayout w:type="fixed"/>
        </w:tblPrEx>
        <w:trPr>
          <w:trHeight w:val="439" w:hRule="atLeast"/>
        </w:trPr>
        <w:tc>
          <w:tcPr>
            <w:tcW w:w="562" w:type="dxa"/>
            <w:shd w:val="clear" w:color="auto" w:fill="F2F2F2"/>
            <w:vAlign w:val="center"/>
          </w:tcPr>
          <w:p w14:paraId="139251D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5F181E7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037291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2B59606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3DB75EBD">
        <w:tblPrEx>
          <w:tblLayout w:type="fixed"/>
        </w:tblPrEx>
        <w:trPr>
          <w:trHeight w:val="403" w:hRule="atLeast"/>
        </w:trPr>
        <w:tc>
          <w:tcPr>
            <w:tcW w:w="562" w:type="dxa"/>
            <w:shd w:val="clear" w:color="auto" w:fill="F2F2F2"/>
            <w:vAlign w:val="center"/>
          </w:tcPr>
          <w:p w14:paraId="2DAB8AD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611F6D4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7EB7E1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2808B2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6E934D93">
        <w:tblPrEx>
          <w:tblLayout w:type="fixed"/>
        </w:tblPrEx>
        <w:trPr>
          <w:trHeight w:val="439" w:hRule="atLeast"/>
        </w:trPr>
        <w:tc>
          <w:tcPr>
            <w:tcW w:w="562" w:type="dxa"/>
            <w:shd w:val="clear" w:color="auto" w:fill="F2F2F2"/>
            <w:vAlign w:val="center"/>
          </w:tcPr>
          <w:p w14:paraId="318B953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161CDC9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3C2204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1439ED0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5A1799BA">
        <w:tblPrEx>
          <w:tblLayout w:type="fixed"/>
        </w:tblPrEx>
        <w:trPr>
          <w:trHeight w:val="403" w:hRule="atLeast"/>
        </w:trPr>
        <w:tc>
          <w:tcPr>
            <w:tcW w:w="562" w:type="dxa"/>
            <w:shd w:val="clear" w:color="auto" w:fill="F2F2F2"/>
            <w:vAlign w:val="center"/>
          </w:tcPr>
          <w:p w14:paraId="27A6D2D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54ABC9E">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A6C59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284DEC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5E7895AE">
        <w:tblPrEx>
          <w:tblLayout w:type="fixed"/>
        </w:tblPrEx>
        <w:trPr>
          <w:trHeight w:val="403" w:hRule="atLeast"/>
        </w:trPr>
        <w:tc>
          <w:tcPr>
            <w:tcW w:w="562" w:type="dxa"/>
            <w:shd w:val="clear" w:color="auto" w:fill="F2F2F2"/>
            <w:vAlign w:val="center"/>
          </w:tcPr>
          <w:p w14:paraId="157A01A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7FA2CACF">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35923E4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1C501E5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r>
      <w:tr w14:paraId="38CB05DC">
        <w:tblPrEx>
          <w:tblLayout w:type="fixed"/>
        </w:tblPrEx>
        <w:trPr>
          <w:trHeight w:val="403" w:hRule="atLeast"/>
        </w:trPr>
        <w:tc>
          <w:tcPr>
            <w:tcW w:w="562" w:type="dxa"/>
            <w:shd w:val="clear" w:color="auto" w:fill="F2F2F2"/>
            <w:vAlign w:val="center"/>
          </w:tcPr>
          <w:p w14:paraId="0E1B0911">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0C71371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449383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4340D4C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r>
      <w:tr w14:paraId="72B9FFA5">
        <w:tblPrEx>
          <w:tblLayout w:type="fixed"/>
        </w:tblPrEx>
        <w:trPr>
          <w:trHeight w:val="403" w:hRule="atLeast"/>
        </w:trPr>
        <w:tc>
          <w:tcPr>
            <w:tcW w:w="562" w:type="dxa"/>
            <w:shd w:val="clear" w:color="auto" w:fill="F2F2F2"/>
            <w:vAlign w:val="center"/>
          </w:tcPr>
          <w:p w14:paraId="0B0C4C7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66115AE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249D383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0C49D14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r>
      <w:tr w14:paraId="1FA1C671">
        <w:tblPrEx>
          <w:tblLayout w:type="fixed"/>
        </w:tblPrEx>
        <w:trPr>
          <w:trHeight w:val="403" w:hRule="atLeast"/>
        </w:trPr>
        <w:tc>
          <w:tcPr>
            <w:tcW w:w="562" w:type="dxa"/>
            <w:shd w:val="clear" w:color="auto" w:fill="F2F2F2"/>
            <w:vAlign w:val="center"/>
          </w:tcPr>
          <w:p w14:paraId="7FEF677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0BC1EA2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03290CB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2E587E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r>
      <w:tr w14:paraId="6CFC8B94">
        <w:tblPrEx>
          <w:tblLayout w:type="fixed"/>
        </w:tblPrEx>
        <w:trPr>
          <w:trHeight w:val="403" w:hRule="atLeast"/>
        </w:trPr>
        <w:tc>
          <w:tcPr>
            <w:tcW w:w="562" w:type="dxa"/>
            <w:shd w:val="clear" w:color="auto" w:fill="F2F2F2"/>
            <w:vAlign w:val="center"/>
          </w:tcPr>
          <w:p w14:paraId="04196C09">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627491F">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3676FDB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72A7154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r>
      <w:tr w14:paraId="654A3EE4">
        <w:tblPrEx>
          <w:tblLayout w:type="fixed"/>
        </w:tblPrEx>
        <w:trPr>
          <w:trHeight w:val="403" w:hRule="atLeast"/>
        </w:trPr>
        <w:tc>
          <w:tcPr>
            <w:tcW w:w="562" w:type="dxa"/>
            <w:shd w:val="clear" w:color="auto" w:fill="F2F2F2"/>
            <w:vAlign w:val="center"/>
          </w:tcPr>
          <w:p w14:paraId="4B503D0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6D002EE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55EBAE0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c>
          <w:tcPr>
            <w:tcW w:w="816" w:type="dxa"/>
            <w:shd w:val="clear" w:color="auto" w:fill="BFBFBF"/>
            <w:vAlign w:val="center"/>
          </w:tcPr>
          <w:p w14:paraId="333E894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r>
      <w:tr w14:paraId="01C46756">
        <w:tblPrEx>
          <w:tblLayout w:type="fixed"/>
        </w:tblPrEx>
        <w:trPr>
          <w:trHeight w:val="403" w:hRule="atLeast"/>
        </w:trPr>
        <w:tc>
          <w:tcPr>
            <w:tcW w:w="562" w:type="dxa"/>
            <w:shd w:val="clear" w:color="auto" w:fill="F2F2F2"/>
            <w:vAlign w:val="center"/>
          </w:tcPr>
          <w:p w14:paraId="3A0FE862">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1279B037">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47276C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c>
          <w:tcPr>
            <w:tcW w:w="816" w:type="dxa"/>
            <w:vMerge w:val="restart"/>
            <w:shd w:val="clear" w:color="auto" w:fill="BFBFBF"/>
            <w:vAlign w:val="center"/>
          </w:tcPr>
          <w:p w14:paraId="2D246E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tr>
      <w:tr w14:paraId="15D40224">
        <w:tblPrEx>
          <w:tblLayout w:type="fixed"/>
        </w:tblPrEx>
        <w:trPr>
          <w:trHeight w:val="403" w:hRule="atLeast"/>
        </w:trPr>
        <w:tc>
          <w:tcPr>
            <w:tcW w:w="562" w:type="dxa"/>
            <w:vAlign w:val="center"/>
          </w:tcPr>
          <w:p w14:paraId="57109EE8">
            <w:pPr>
              <w:autoSpaceDE w:val="0"/>
              <w:autoSpaceDN w:val="0"/>
              <w:adjustRightInd w:val="0"/>
              <w:rPr>
                <w:rFonts w:ascii="Arial" w:hAnsi="Arial" w:cs="Arial"/>
                <w:sz w:val="22"/>
                <w:szCs w:val="22"/>
              </w:rPr>
            </w:pPr>
          </w:p>
        </w:tc>
        <w:tc>
          <w:tcPr>
            <w:tcW w:w="8227" w:type="dxa"/>
            <w:vAlign w:val="center"/>
          </w:tcPr>
          <w:p w14:paraId="71FA78B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CB41D12">
            <w:pPr>
              <w:rPr>
                <w:rFonts w:ascii="Arial" w:hAnsi="Arial" w:cs="Arial"/>
              </w:rPr>
            </w:pPr>
          </w:p>
          <w:p w14:paraId="0D89FC2E">
            <w:pPr>
              <w:rPr>
                <w:rFonts w:ascii="Arial" w:hAnsi="Arial" w:cs="Arial"/>
              </w:rPr>
            </w:pPr>
          </w:p>
          <w:p w14:paraId="542295F4">
            <w:pPr>
              <w:rPr>
                <w:rFonts w:ascii="Arial" w:hAnsi="Arial" w:cs="Arial"/>
                <w:sz w:val="22"/>
                <w:szCs w:val="22"/>
              </w:rPr>
            </w:pPr>
          </w:p>
          <w:p w14:paraId="72C1752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FBFBF"/>
            <w:vAlign w:val="center"/>
          </w:tcPr>
          <w:p w14:paraId="561D3876">
            <w:pPr>
              <w:autoSpaceDE w:val="0"/>
              <w:autoSpaceDN w:val="0"/>
              <w:adjustRightInd w:val="0"/>
              <w:jc w:val="center"/>
              <w:rPr>
                <w:rFonts w:ascii="Arial" w:hAnsi="Arial" w:cs="Arial"/>
                <w:b/>
                <w:bCs/>
                <w:sz w:val="22"/>
                <w:szCs w:val="22"/>
              </w:rPr>
            </w:pPr>
          </w:p>
        </w:tc>
        <w:tc>
          <w:tcPr>
            <w:tcW w:w="816" w:type="dxa"/>
            <w:vMerge w:val="continue"/>
            <w:shd w:val="clear" w:color="auto" w:fill="BFBFBF"/>
            <w:vAlign w:val="center"/>
          </w:tcPr>
          <w:p w14:paraId="0E00CF99">
            <w:pPr>
              <w:autoSpaceDE w:val="0"/>
              <w:autoSpaceDN w:val="0"/>
              <w:adjustRightInd w:val="0"/>
              <w:jc w:val="center"/>
              <w:rPr>
                <w:rFonts w:ascii="Arial" w:hAnsi="Arial" w:cs="Arial"/>
                <w:b/>
                <w:bCs/>
                <w:sz w:val="22"/>
                <w:szCs w:val="22"/>
              </w:rPr>
            </w:pPr>
          </w:p>
        </w:tc>
      </w:tr>
    </w:tbl>
    <w:p w14:paraId="0440374F">
      <w:pPr>
        <w:jc w:val="both"/>
        <w:rPr>
          <w:rFonts w:ascii="Arial" w:hAnsi="Arial" w:cs="Arial"/>
          <w:bCs/>
          <w:iCs/>
          <w:sz w:val="22"/>
          <w:szCs w:val="22"/>
        </w:rPr>
      </w:pPr>
    </w:p>
    <w:p w14:paraId="0BA4D408">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603D6C3E">
      <w:pPr>
        <w:rPr>
          <w:rFonts w:ascii="Arial" w:hAnsi="Arial" w:cs="Arial"/>
          <w:bCs/>
          <w:iCs/>
          <w:sz w:val="22"/>
          <w:szCs w:val="22"/>
        </w:rPr>
      </w:pPr>
    </w:p>
    <w:p w14:paraId="670C14D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9B3AF1B">
      <w:pPr>
        <w:rPr>
          <w:rFonts w:ascii="Arial" w:hAnsi="Arial" w:cs="Arial"/>
          <w:bCs/>
          <w:iCs/>
          <w:sz w:val="22"/>
          <w:szCs w:val="22"/>
        </w:rPr>
      </w:pPr>
    </w:p>
    <w:p w14:paraId="402CA2B0">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14:paraId="7C9C4323">
        <w:tblPrEx>
          <w:tblLayout w:type="fixed"/>
        </w:tblPrEx>
        <w:tc>
          <w:tcPr>
            <w:tcW w:w="562" w:type="dxa"/>
            <w:shd w:val="clear" w:color="auto" w:fill="F2F2F2"/>
            <w:vAlign w:val="center"/>
          </w:tcPr>
          <w:p w14:paraId="6AEA7D73">
            <w:pPr>
              <w:autoSpaceDE w:val="0"/>
              <w:autoSpaceDN w:val="0"/>
              <w:adjustRightInd w:val="0"/>
              <w:jc w:val="center"/>
              <w:rPr>
                <w:rFonts w:ascii="Arial" w:hAnsi="Arial" w:cs="Arial"/>
                <w:b/>
                <w:sz w:val="22"/>
                <w:szCs w:val="22"/>
              </w:rPr>
            </w:pPr>
          </w:p>
        </w:tc>
        <w:tc>
          <w:tcPr>
            <w:tcW w:w="8217" w:type="dxa"/>
            <w:shd w:val="clear" w:color="auto" w:fill="F2F2F2"/>
          </w:tcPr>
          <w:p w14:paraId="6524682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2C74D552">
            <w:pPr>
              <w:autoSpaceDE w:val="0"/>
              <w:autoSpaceDN w:val="0"/>
              <w:adjustRightInd w:val="0"/>
              <w:jc w:val="center"/>
              <w:rPr>
                <w:rFonts w:ascii="Arial" w:hAnsi="Arial" w:cs="Arial"/>
                <w:b/>
                <w:bCs/>
                <w:sz w:val="22"/>
                <w:szCs w:val="22"/>
              </w:rPr>
            </w:pPr>
          </w:p>
          <w:p w14:paraId="45E42B9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D2D399D">
            <w:pPr>
              <w:autoSpaceDE w:val="0"/>
              <w:autoSpaceDN w:val="0"/>
              <w:adjustRightInd w:val="0"/>
              <w:jc w:val="center"/>
              <w:rPr>
                <w:rFonts w:ascii="Arial" w:hAnsi="Arial" w:cs="Arial"/>
                <w:b/>
                <w:bCs/>
                <w:sz w:val="22"/>
                <w:szCs w:val="22"/>
              </w:rPr>
            </w:pPr>
          </w:p>
          <w:p w14:paraId="0438A25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EC3FF8C">
        <w:tblPrEx>
          <w:tblLayout w:type="fixed"/>
        </w:tblPrEx>
        <w:trPr>
          <w:trHeight w:val="439" w:hRule="atLeast"/>
        </w:trPr>
        <w:tc>
          <w:tcPr>
            <w:tcW w:w="562" w:type="dxa"/>
            <w:shd w:val="clear" w:color="auto" w:fill="F2F2F2"/>
            <w:vAlign w:val="center"/>
          </w:tcPr>
          <w:p w14:paraId="28C7B15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0E9DE89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3577A6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6E64BAD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01E7A0DF">
        <w:tblPrEx>
          <w:tblLayout w:type="fixed"/>
        </w:tblPrEx>
        <w:trPr>
          <w:trHeight w:val="403" w:hRule="atLeast"/>
        </w:trPr>
        <w:tc>
          <w:tcPr>
            <w:tcW w:w="562" w:type="dxa"/>
            <w:shd w:val="clear" w:color="auto" w:fill="F2F2F2"/>
            <w:vAlign w:val="center"/>
          </w:tcPr>
          <w:p w14:paraId="2F10140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184530C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237CB4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3F6102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62FBB36F">
        <w:tblPrEx>
          <w:tblLayout w:type="fixed"/>
        </w:tblPrEx>
        <w:trPr>
          <w:trHeight w:val="439" w:hRule="atLeast"/>
        </w:trPr>
        <w:tc>
          <w:tcPr>
            <w:tcW w:w="562" w:type="dxa"/>
            <w:shd w:val="clear" w:color="auto" w:fill="F2F2F2"/>
            <w:vAlign w:val="center"/>
          </w:tcPr>
          <w:p w14:paraId="7657B339">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74BF7C9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788F2F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2B61552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1268A8D">
        <w:tblPrEx>
          <w:tblLayout w:type="fixed"/>
        </w:tblPrEx>
        <w:trPr>
          <w:trHeight w:val="403" w:hRule="atLeast"/>
        </w:trPr>
        <w:tc>
          <w:tcPr>
            <w:tcW w:w="562" w:type="dxa"/>
            <w:shd w:val="clear" w:color="auto" w:fill="F2F2F2"/>
            <w:vAlign w:val="center"/>
          </w:tcPr>
          <w:p w14:paraId="3FDEE9C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3A48FEF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431FEBC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2627166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8096C6A">
        <w:tblPrEx>
          <w:tblLayout w:type="fixed"/>
        </w:tblPrEx>
        <w:trPr>
          <w:trHeight w:val="403" w:hRule="atLeast"/>
        </w:trPr>
        <w:tc>
          <w:tcPr>
            <w:tcW w:w="562" w:type="dxa"/>
            <w:shd w:val="clear" w:color="auto" w:fill="F2F2F2"/>
            <w:vAlign w:val="center"/>
          </w:tcPr>
          <w:p w14:paraId="1AF6BB4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4D33D5D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1BDA079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1A03A6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6259D26C">
        <w:tblPrEx>
          <w:tblLayout w:type="fixed"/>
        </w:tblPrEx>
        <w:trPr>
          <w:trHeight w:val="439" w:hRule="atLeast"/>
        </w:trPr>
        <w:tc>
          <w:tcPr>
            <w:tcW w:w="562" w:type="dxa"/>
            <w:shd w:val="clear" w:color="auto" w:fill="F2F2F2"/>
            <w:vAlign w:val="center"/>
          </w:tcPr>
          <w:p w14:paraId="0F023ED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4786A1F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73AE56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7189A45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924193B">
        <w:tblPrEx>
          <w:tblLayout w:type="fixed"/>
        </w:tblPrEx>
        <w:trPr>
          <w:trHeight w:val="403" w:hRule="atLeast"/>
        </w:trPr>
        <w:tc>
          <w:tcPr>
            <w:tcW w:w="562" w:type="dxa"/>
            <w:shd w:val="clear" w:color="auto" w:fill="F2F2F2"/>
            <w:vAlign w:val="center"/>
          </w:tcPr>
          <w:p w14:paraId="330D3DC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41ECC1D3">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1AABD7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3D6FF85D">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tc>
      </w:tr>
      <w:tr w14:paraId="7BAC764A">
        <w:tblPrEx>
          <w:tblLayout w:type="fixed"/>
        </w:tblPrEx>
        <w:trPr>
          <w:trHeight w:val="403" w:hRule="atLeast"/>
        </w:trPr>
        <w:tc>
          <w:tcPr>
            <w:tcW w:w="562" w:type="dxa"/>
            <w:shd w:val="clear" w:color="auto" w:fill="F2F2F2"/>
            <w:vAlign w:val="center"/>
          </w:tcPr>
          <w:p w14:paraId="5FDE2E0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73B3B62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56677D5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22" w:type="dxa"/>
            <w:shd w:val="clear" w:color="auto" w:fill="BFBFBF"/>
            <w:vAlign w:val="center"/>
          </w:tcPr>
          <w:p w14:paraId="3C0465A2">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tc>
      </w:tr>
      <w:tr w14:paraId="5A330D10">
        <w:tblPrEx>
          <w:tblLayout w:type="fixed"/>
        </w:tblPrEx>
        <w:trPr>
          <w:trHeight w:val="403" w:hRule="atLeast"/>
        </w:trPr>
        <w:tc>
          <w:tcPr>
            <w:tcW w:w="562" w:type="dxa"/>
            <w:shd w:val="clear" w:color="auto" w:fill="F2F2F2"/>
            <w:vAlign w:val="center"/>
          </w:tcPr>
          <w:p w14:paraId="0D13163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7A52BA1E">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49C092E9">
            <w:pPr>
              <w:autoSpaceDE w:val="0"/>
              <w:autoSpaceDN w:val="0"/>
              <w:adjustRightInd w:val="0"/>
              <w:rPr>
                <w:rFonts w:ascii="Arial" w:hAnsi="Arial" w:cs="Arial"/>
                <w:sz w:val="22"/>
                <w:szCs w:val="22"/>
              </w:rPr>
            </w:pPr>
          </w:p>
        </w:tc>
        <w:tc>
          <w:tcPr>
            <w:tcW w:w="850" w:type="dxa"/>
            <w:vMerge w:val="restart"/>
            <w:shd w:val="clear" w:color="auto" w:fill="BFBFBF"/>
            <w:vAlign w:val="center"/>
          </w:tcPr>
          <w:p w14:paraId="5BF8A66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822" w:type="dxa"/>
            <w:vMerge w:val="restart"/>
            <w:shd w:val="clear" w:color="auto" w:fill="BFBFBF"/>
            <w:vAlign w:val="center"/>
          </w:tcPr>
          <w:p w14:paraId="194900E9">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tc>
      </w:tr>
      <w:tr w14:paraId="201DA58A">
        <w:tblPrEx>
          <w:tblLayout w:type="fixed"/>
        </w:tblPrEx>
        <w:trPr>
          <w:trHeight w:val="403" w:hRule="atLeast"/>
        </w:trPr>
        <w:tc>
          <w:tcPr>
            <w:tcW w:w="562" w:type="dxa"/>
            <w:vAlign w:val="center"/>
          </w:tcPr>
          <w:p w14:paraId="098B2AA3">
            <w:pPr>
              <w:autoSpaceDE w:val="0"/>
              <w:autoSpaceDN w:val="0"/>
              <w:adjustRightInd w:val="0"/>
              <w:jc w:val="center"/>
              <w:rPr>
                <w:rFonts w:ascii="Arial" w:hAnsi="Arial" w:cs="Arial"/>
                <w:sz w:val="22"/>
                <w:szCs w:val="22"/>
              </w:rPr>
            </w:pPr>
          </w:p>
        </w:tc>
        <w:tc>
          <w:tcPr>
            <w:tcW w:w="8217" w:type="dxa"/>
            <w:vAlign w:val="center"/>
          </w:tcPr>
          <w:p w14:paraId="1EA996E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D260E73">
            <w:pPr>
              <w:rPr>
                <w:rFonts w:ascii="Arial" w:hAnsi="Arial" w:cs="Arial"/>
              </w:rPr>
            </w:pPr>
            <w:r>
              <w:rPr>
                <w:rFonts w:ascii="Arial" w:hAnsi="Arial" w:cs="Arial"/>
                <w:color w:val="00B050"/>
                <w:sz w:val="22"/>
              </w:rPr>
              <w:t>Complete this only if your participants cannot give consent. This includes animals</w:t>
            </w:r>
          </w:p>
          <w:p w14:paraId="071FEE96">
            <w:pPr>
              <w:rPr>
                <w:rFonts w:ascii="Arial" w:hAnsi="Arial" w:cs="Arial"/>
              </w:rPr>
            </w:pPr>
          </w:p>
          <w:p w14:paraId="0A3B5B0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FBFBF"/>
            <w:vAlign w:val="center"/>
          </w:tcPr>
          <w:p w14:paraId="09EE36F2">
            <w:pPr>
              <w:autoSpaceDE w:val="0"/>
              <w:autoSpaceDN w:val="0"/>
              <w:adjustRightInd w:val="0"/>
              <w:jc w:val="center"/>
              <w:rPr>
                <w:rFonts w:ascii="Arial" w:hAnsi="Arial" w:cs="Arial"/>
                <w:b/>
                <w:bCs/>
                <w:sz w:val="22"/>
                <w:szCs w:val="22"/>
              </w:rPr>
            </w:pPr>
          </w:p>
        </w:tc>
        <w:tc>
          <w:tcPr>
            <w:tcW w:w="822" w:type="dxa"/>
            <w:vMerge w:val="continue"/>
            <w:shd w:val="clear" w:color="auto" w:fill="BFBFBF"/>
            <w:vAlign w:val="center"/>
          </w:tcPr>
          <w:p w14:paraId="5C6AD518">
            <w:pPr>
              <w:autoSpaceDE w:val="0"/>
              <w:autoSpaceDN w:val="0"/>
              <w:adjustRightInd w:val="0"/>
              <w:jc w:val="center"/>
              <w:rPr>
                <w:rFonts w:ascii="Arial" w:hAnsi="Arial" w:cs="Arial"/>
                <w:b/>
                <w:bCs/>
                <w:sz w:val="22"/>
                <w:szCs w:val="22"/>
              </w:rPr>
            </w:pPr>
          </w:p>
        </w:tc>
      </w:tr>
    </w:tbl>
    <w:p w14:paraId="404208D5">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14:paraId="48733327">
        <w:tblPrEx>
          <w:tblLayout w:type="fixed"/>
        </w:tblPrEx>
        <w:trPr>
          <w:trHeight w:val="403" w:hRule="atLeast"/>
        </w:trPr>
        <w:tc>
          <w:tcPr>
            <w:tcW w:w="562" w:type="dxa"/>
            <w:tcBorders>
              <w:bottom w:val="single" w:color="auto" w:sz="4" w:space="0"/>
            </w:tcBorders>
            <w:shd w:val="clear" w:color="auto" w:fill="F2F2F2"/>
          </w:tcPr>
          <w:p w14:paraId="57474081">
            <w:pPr>
              <w:rPr>
                <w:rFonts w:ascii="Arial" w:hAnsi="Arial" w:cs="Arial"/>
                <w:bCs/>
                <w:sz w:val="22"/>
                <w:szCs w:val="22"/>
              </w:rPr>
            </w:pPr>
          </w:p>
        </w:tc>
        <w:tc>
          <w:tcPr>
            <w:tcW w:w="9889" w:type="dxa"/>
            <w:gridSpan w:val="2"/>
            <w:tcBorders>
              <w:bottom w:val="single" w:color="auto" w:sz="4" w:space="0"/>
            </w:tcBorders>
            <w:shd w:val="clear" w:color="auto" w:fill="F2F2F2"/>
            <w:vAlign w:val="center"/>
          </w:tcPr>
          <w:p w14:paraId="65103A9A">
            <w:pPr>
              <w:rPr>
                <w:rFonts w:ascii="Arial" w:hAnsi="Arial" w:cs="Arial"/>
                <w:b/>
                <w:sz w:val="22"/>
                <w:szCs w:val="22"/>
              </w:rPr>
            </w:pPr>
            <w:r>
              <w:rPr>
                <w:rFonts w:ascii="Arial" w:hAnsi="Arial" w:cs="Arial"/>
                <w:b/>
                <w:sz w:val="22"/>
                <w:szCs w:val="22"/>
              </w:rPr>
              <w:t>Participant numbers and source</w:t>
            </w:r>
          </w:p>
          <w:p w14:paraId="3FEF543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6D3F6DF6">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2F2F2"/>
            <w:vAlign w:val="center"/>
          </w:tcPr>
          <w:p w14:paraId="4996316C">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vAlign w:val="center"/>
          </w:tcPr>
          <w:p w14:paraId="447BFCEA">
            <w:pPr>
              <w:rPr>
                <w:rFonts w:ascii="Arial" w:hAnsi="Arial" w:cs="Arial"/>
                <w:sz w:val="22"/>
                <w:szCs w:val="22"/>
              </w:rPr>
            </w:pPr>
            <w:r>
              <w:rPr>
                <w:rFonts w:ascii="Arial" w:hAnsi="Arial" w:cs="Arial"/>
                <w:sz w:val="22"/>
                <w:szCs w:val="22"/>
              </w:rPr>
              <w:t>How many participants are expected?</w:t>
            </w:r>
          </w:p>
          <w:p w14:paraId="3AD8C896">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421362C9">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429DE78E">
            <w:pPr>
              <w:rPr>
                <w:rFonts w:ascii="Arial" w:hAnsi="Arial" w:cs="Arial"/>
                <w:sz w:val="22"/>
                <w:szCs w:val="22"/>
              </w:rPr>
            </w:pPr>
          </w:p>
          <w:p w14:paraId="58F540BF">
            <w:pPr>
              <w:rPr>
                <w:rFonts w:ascii="Arial" w:hAnsi="Arial" w:cs="Arial"/>
                <w:sz w:val="22"/>
                <w:szCs w:val="22"/>
              </w:rPr>
            </w:pPr>
          </w:p>
          <w:p w14:paraId="3177F636">
            <w:pPr>
              <w:rPr>
                <w:rFonts w:ascii="Arial" w:hAnsi="Arial" w:cs="Arial"/>
                <w:b/>
                <w:sz w:val="22"/>
                <w:szCs w:val="22"/>
              </w:rPr>
            </w:pPr>
            <w:r>
              <w:rPr>
                <w:rFonts w:ascii="Arial" w:hAnsi="Arial" w:cs="Arial"/>
                <w:i/>
                <w:color w:val="808080"/>
                <w:sz w:val="18"/>
                <w:szCs w:val="18"/>
              </w:rPr>
              <w:t>(this box should expand as you type)</w:t>
            </w:r>
          </w:p>
        </w:tc>
      </w:tr>
      <w:tr w14:paraId="36FA4250">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2F2F2"/>
            <w:vAlign w:val="center"/>
          </w:tcPr>
          <w:p w14:paraId="6A4283E3">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vAlign w:val="center"/>
          </w:tcPr>
          <w:p w14:paraId="5469D0A0">
            <w:pPr>
              <w:rPr>
                <w:rFonts w:ascii="Arial" w:hAnsi="Arial" w:cs="Arial"/>
                <w:sz w:val="22"/>
                <w:szCs w:val="22"/>
              </w:rPr>
            </w:pPr>
            <w:r>
              <w:rPr>
                <w:rFonts w:ascii="Arial" w:hAnsi="Arial" w:cs="Arial"/>
                <w:sz w:val="22"/>
                <w:szCs w:val="22"/>
              </w:rPr>
              <w:t>Who will the participants be?</w:t>
            </w:r>
          </w:p>
          <w:p w14:paraId="03541889">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331AD45">
            <w:pPr>
              <w:rPr>
                <w:rFonts w:ascii="Arial" w:hAnsi="Arial" w:cs="Arial"/>
                <w:sz w:val="22"/>
                <w:szCs w:val="22"/>
              </w:rPr>
            </w:pPr>
          </w:p>
          <w:p w14:paraId="248CC138">
            <w:pPr>
              <w:rPr>
                <w:rFonts w:ascii="Arial" w:hAnsi="Arial" w:cs="Arial"/>
                <w:sz w:val="22"/>
                <w:szCs w:val="22"/>
              </w:rPr>
            </w:pPr>
          </w:p>
          <w:p w14:paraId="177C80FE">
            <w:pPr>
              <w:rPr>
                <w:rFonts w:ascii="Arial" w:hAnsi="Arial" w:cs="Arial"/>
                <w:sz w:val="22"/>
                <w:szCs w:val="22"/>
              </w:rPr>
            </w:pPr>
          </w:p>
          <w:p w14:paraId="7B2008D6">
            <w:pPr>
              <w:rPr>
                <w:rFonts w:ascii="Arial" w:hAnsi="Arial" w:cs="Arial"/>
                <w:i/>
                <w:color w:val="808080"/>
                <w:sz w:val="18"/>
                <w:szCs w:val="18"/>
              </w:rPr>
            </w:pPr>
            <w:r>
              <w:rPr>
                <w:rFonts w:ascii="Arial" w:hAnsi="Arial" w:cs="Arial"/>
                <w:i/>
                <w:color w:val="808080"/>
                <w:sz w:val="18"/>
                <w:szCs w:val="18"/>
              </w:rPr>
              <w:t>(this box should expand as you type)</w:t>
            </w:r>
          </w:p>
        </w:tc>
      </w:tr>
      <w:tr w14:paraId="564D1905">
        <w:tblPrEx>
          <w:tblLayout w:type="fixed"/>
        </w:tblPrEx>
        <w:trPr>
          <w:trHeight w:val="403" w:hRule="atLeast"/>
        </w:trPr>
        <w:tc>
          <w:tcPr>
            <w:tcW w:w="562" w:type="dxa"/>
            <w:tcBorders>
              <w:top w:val="single" w:color="auto" w:sz="4" w:space="0"/>
            </w:tcBorders>
            <w:shd w:val="clear" w:color="auto" w:fill="F2F2F2"/>
            <w:vAlign w:val="center"/>
          </w:tcPr>
          <w:p w14:paraId="2A52B0F1">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vAlign w:val="center"/>
          </w:tcPr>
          <w:p w14:paraId="1813BD6F">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7BE616FC">
            <w:pPr>
              <w:rPr>
                <w:rFonts w:ascii="Arial" w:hAnsi="Arial" w:cs="Arial"/>
                <w:sz w:val="22"/>
                <w:szCs w:val="22"/>
              </w:rPr>
            </w:pPr>
          </w:p>
          <w:p w14:paraId="779A7A9D">
            <w:pPr>
              <w:rPr>
                <w:rFonts w:ascii="Arial" w:hAnsi="Arial" w:cs="Arial"/>
                <w:sz w:val="22"/>
                <w:szCs w:val="22"/>
              </w:rPr>
            </w:pPr>
          </w:p>
          <w:p w14:paraId="090F8D45">
            <w:pPr>
              <w:rPr>
                <w:rFonts w:ascii="Arial" w:hAnsi="Arial" w:cs="Arial"/>
                <w:sz w:val="22"/>
                <w:szCs w:val="22"/>
              </w:rPr>
            </w:pPr>
          </w:p>
          <w:p w14:paraId="42058588">
            <w:pPr>
              <w:rPr>
                <w:rFonts w:ascii="Arial" w:hAnsi="Arial" w:cs="Arial"/>
                <w:color w:val="808080"/>
                <w:sz w:val="18"/>
                <w:szCs w:val="18"/>
              </w:rPr>
            </w:pPr>
            <w:r>
              <w:rPr>
                <w:rFonts w:ascii="Arial" w:hAnsi="Arial" w:cs="Arial"/>
                <w:i/>
                <w:color w:val="808080"/>
                <w:sz w:val="18"/>
                <w:szCs w:val="18"/>
              </w:rPr>
              <w:t>(this box should expand as you type)</w:t>
            </w:r>
          </w:p>
        </w:tc>
      </w:tr>
    </w:tbl>
    <w:p w14:paraId="0D8544EF">
      <w:pPr>
        <w:rPr>
          <w:rFonts w:ascii="Arial" w:hAnsi="Arial" w:cs="Arial"/>
          <w:bCs/>
          <w:sz w:val="24"/>
          <w:szCs w:val="24"/>
        </w:rPr>
      </w:pPr>
    </w:p>
    <w:p w14:paraId="766935BB">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3"/>
        <w:gridCol w:w="7086"/>
        <w:gridCol w:w="992"/>
        <w:gridCol w:w="852"/>
        <w:gridCol w:w="992"/>
      </w:tblGrid>
      <w:tr w14:paraId="5879542E">
        <w:tblPrEx>
          <w:tblLayout w:type="fixed"/>
        </w:tblPrEx>
        <w:tc>
          <w:tcPr>
            <w:tcW w:w="563" w:type="dxa"/>
            <w:shd w:val="clear" w:color="auto" w:fill="F2F2F2"/>
            <w:vAlign w:val="center"/>
          </w:tcPr>
          <w:p w14:paraId="2D42DF33">
            <w:pPr>
              <w:autoSpaceDE w:val="0"/>
              <w:autoSpaceDN w:val="0"/>
              <w:adjustRightInd w:val="0"/>
              <w:jc w:val="center"/>
              <w:rPr>
                <w:rFonts w:ascii="Arial" w:hAnsi="Arial" w:cs="Arial"/>
                <w:bCs/>
                <w:sz w:val="22"/>
                <w:szCs w:val="22"/>
              </w:rPr>
            </w:pPr>
          </w:p>
        </w:tc>
        <w:tc>
          <w:tcPr>
            <w:tcW w:w="7086" w:type="dxa"/>
            <w:shd w:val="clear" w:color="auto" w:fill="F2F2F2"/>
          </w:tcPr>
          <w:p w14:paraId="7701A58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6EAE06B9">
            <w:pPr>
              <w:autoSpaceDE w:val="0"/>
              <w:autoSpaceDN w:val="0"/>
              <w:adjustRightInd w:val="0"/>
              <w:jc w:val="center"/>
              <w:rPr>
                <w:rFonts w:ascii="Arial" w:hAnsi="Arial" w:cs="Arial"/>
                <w:b/>
                <w:bCs/>
                <w:sz w:val="16"/>
                <w:szCs w:val="16"/>
              </w:rPr>
            </w:pPr>
          </w:p>
          <w:p w14:paraId="223FCF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2" w:type="dxa"/>
            <w:shd w:val="clear" w:color="auto" w:fill="F2F2F2"/>
            <w:vAlign w:val="bottom"/>
          </w:tcPr>
          <w:p w14:paraId="0EB5F12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283CF603">
            <w:pPr>
              <w:autoSpaceDE w:val="0"/>
              <w:autoSpaceDN w:val="0"/>
              <w:adjustRightInd w:val="0"/>
              <w:jc w:val="center"/>
              <w:rPr>
                <w:rFonts w:ascii="Arial" w:hAnsi="Arial" w:cs="Arial"/>
                <w:b/>
                <w:bCs/>
                <w:sz w:val="16"/>
                <w:szCs w:val="16"/>
              </w:rPr>
            </w:pPr>
          </w:p>
          <w:p w14:paraId="1A725F3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F3E73E0">
        <w:tblPrEx>
          <w:tblLayout w:type="fixed"/>
        </w:tblPrEx>
        <w:trPr>
          <w:trHeight w:val="439" w:hRule="atLeast"/>
        </w:trPr>
        <w:tc>
          <w:tcPr>
            <w:tcW w:w="563" w:type="dxa"/>
            <w:shd w:val="clear" w:color="auto" w:fill="F2F2F2"/>
            <w:vAlign w:val="center"/>
          </w:tcPr>
          <w:p w14:paraId="240A246F">
            <w:pPr>
              <w:autoSpaceDE w:val="0"/>
              <w:autoSpaceDN w:val="0"/>
              <w:adjustRightInd w:val="0"/>
              <w:jc w:val="center"/>
              <w:rPr>
                <w:rFonts w:ascii="Arial" w:hAnsi="Arial" w:cs="Arial"/>
                <w:sz w:val="22"/>
                <w:szCs w:val="22"/>
              </w:rPr>
            </w:pPr>
            <w:r>
              <w:rPr>
                <w:rFonts w:ascii="Arial" w:hAnsi="Arial" w:cs="Arial"/>
                <w:sz w:val="22"/>
                <w:szCs w:val="22"/>
              </w:rPr>
              <w:t>13</w:t>
            </w:r>
          </w:p>
        </w:tc>
        <w:tc>
          <w:tcPr>
            <w:tcW w:w="7086" w:type="dxa"/>
            <w:shd w:val="clear" w:color="auto" w:fill="F2F2F2"/>
            <w:vAlign w:val="center"/>
          </w:tcPr>
          <w:p w14:paraId="45CB8BE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3ACF38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54A276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7FA9544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376DAD28">
        <w:tblPrEx>
          <w:tblLayout w:type="fixed"/>
        </w:tblPrEx>
        <w:trPr>
          <w:trHeight w:val="403" w:hRule="atLeast"/>
        </w:trPr>
        <w:tc>
          <w:tcPr>
            <w:tcW w:w="563" w:type="dxa"/>
            <w:shd w:val="clear" w:color="auto" w:fill="F2F2F2"/>
            <w:vAlign w:val="center"/>
          </w:tcPr>
          <w:p w14:paraId="1C7E2135">
            <w:pPr>
              <w:autoSpaceDE w:val="0"/>
              <w:autoSpaceDN w:val="0"/>
              <w:adjustRightInd w:val="0"/>
              <w:jc w:val="center"/>
              <w:rPr>
                <w:rFonts w:ascii="Arial" w:hAnsi="Arial" w:cs="Arial"/>
                <w:sz w:val="22"/>
                <w:szCs w:val="22"/>
              </w:rPr>
            </w:pPr>
            <w:r>
              <w:rPr>
                <w:rFonts w:ascii="Arial" w:hAnsi="Arial" w:cs="Arial"/>
                <w:sz w:val="22"/>
                <w:szCs w:val="22"/>
              </w:rPr>
              <w:t>14</w:t>
            </w:r>
          </w:p>
        </w:tc>
        <w:tc>
          <w:tcPr>
            <w:tcW w:w="7086" w:type="dxa"/>
            <w:shd w:val="clear" w:color="auto" w:fill="F2F2F2"/>
            <w:vAlign w:val="center"/>
          </w:tcPr>
          <w:p w14:paraId="5E2CA54F">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7717FCF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0170B9B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6D0F614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0D09D01A">
        <w:tblPrEx>
          <w:tblLayout w:type="fixed"/>
        </w:tblPrEx>
        <w:trPr>
          <w:trHeight w:val="439" w:hRule="atLeast"/>
        </w:trPr>
        <w:tc>
          <w:tcPr>
            <w:tcW w:w="563" w:type="dxa"/>
            <w:shd w:val="clear" w:color="auto" w:fill="F2F2F2"/>
            <w:vAlign w:val="center"/>
          </w:tcPr>
          <w:p w14:paraId="37D9700A">
            <w:pPr>
              <w:autoSpaceDE w:val="0"/>
              <w:autoSpaceDN w:val="0"/>
              <w:adjustRightInd w:val="0"/>
              <w:jc w:val="center"/>
              <w:rPr>
                <w:rFonts w:ascii="Arial" w:hAnsi="Arial" w:cs="Arial"/>
                <w:sz w:val="22"/>
                <w:szCs w:val="22"/>
              </w:rPr>
            </w:pPr>
            <w:r>
              <w:rPr>
                <w:rFonts w:ascii="Arial" w:hAnsi="Arial" w:cs="Arial"/>
                <w:sz w:val="22"/>
                <w:szCs w:val="22"/>
              </w:rPr>
              <w:t>15</w:t>
            </w:r>
          </w:p>
        </w:tc>
        <w:tc>
          <w:tcPr>
            <w:tcW w:w="7086" w:type="dxa"/>
            <w:shd w:val="clear" w:color="auto" w:fill="F2F2F2"/>
            <w:vAlign w:val="center"/>
          </w:tcPr>
          <w:p w14:paraId="76CAA64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60FE75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02A0DCA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2010840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03B7D7E0">
        <w:tblPrEx>
          <w:tblLayout w:type="fixed"/>
        </w:tblPrEx>
        <w:trPr>
          <w:trHeight w:val="403" w:hRule="atLeast"/>
        </w:trPr>
        <w:tc>
          <w:tcPr>
            <w:tcW w:w="563" w:type="dxa"/>
            <w:shd w:val="clear" w:color="auto" w:fill="F2F2F2"/>
            <w:vAlign w:val="center"/>
          </w:tcPr>
          <w:p w14:paraId="0EBC9CD9">
            <w:pPr>
              <w:autoSpaceDE w:val="0"/>
              <w:autoSpaceDN w:val="0"/>
              <w:adjustRightInd w:val="0"/>
              <w:jc w:val="center"/>
              <w:rPr>
                <w:rFonts w:ascii="Arial" w:hAnsi="Arial" w:cs="Arial"/>
                <w:sz w:val="22"/>
                <w:szCs w:val="22"/>
              </w:rPr>
            </w:pPr>
            <w:r>
              <w:rPr>
                <w:rFonts w:ascii="Arial" w:hAnsi="Arial" w:cs="Arial"/>
                <w:sz w:val="22"/>
                <w:szCs w:val="22"/>
              </w:rPr>
              <w:t>16</w:t>
            </w:r>
          </w:p>
        </w:tc>
        <w:tc>
          <w:tcPr>
            <w:tcW w:w="7086" w:type="dxa"/>
            <w:shd w:val="clear" w:color="auto" w:fill="F2F2F2"/>
            <w:vAlign w:val="center"/>
          </w:tcPr>
          <w:p w14:paraId="47FE8A5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8631E4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25E5AC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5E622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2684B8F3">
        <w:tblPrEx>
          <w:tblLayout w:type="fixed"/>
        </w:tblPrEx>
        <w:trPr>
          <w:trHeight w:val="439" w:hRule="atLeast"/>
        </w:trPr>
        <w:tc>
          <w:tcPr>
            <w:tcW w:w="563" w:type="dxa"/>
            <w:shd w:val="clear" w:color="auto" w:fill="F2F2F2"/>
            <w:vAlign w:val="center"/>
          </w:tcPr>
          <w:p w14:paraId="2053F529">
            <w:pPr>
              <w:autoSpaceDE w:val="0"/>
              <w:autoSpaceDN w:val="0"/>
              <w:adjustRightInd w:val="0"/>
              <w:jc w:val="center"/>
              <w:rPr>
                <w:rFonts w:ascii="Arial" w:hAnsi="Arial" w:cs="Arial"/>
                <w:sz w:val="22"/>
                <w:szCs w:val="22"/>
              </w:rPr>
            </w:pPr>
            <w:r>
              <w:rPr>
                <w:rFonts w:ascii="Arial" w:hAnsi="Arial" w:cs="Arial"/>
                <w:sz w:val="22"/>
                <w:szCs w:val="22"/>
              </w:rPr>
              <w:t>17</w:t>
            </w:r>
          </w:p>
        </w:tc>
        <w:tc>
          <w:tcPr>
            <w:tcW w:w="7086" w:type="dxa"/>
            <w:shd w:val="clear" w:color="auto" w:fill="F2F2F2"/>
            <w:vAlign w:val="center"/>
          </w:tcPr>
          <w:p w14:paraId="4DC7E1AF">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2A98EFC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2ED0C3C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4891B87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6E1DB192">
        <w:tblPrEx>
          <w:tblLayout w:type="fixed"/>
        </w:tblPrEx>
        <w:trPr>
          <w:trHeight w:val="403" w:hRule="atLeast"/>
        </w:trPr>
        <w:tc>
          <w:tcPr>
            <w:tcW w:w="563" w:type="dxa"/>
            <w:shd w:val="clear" w:color="auto" w:fill="F2F2F2"/>
            <w:vAlign w:val="center"/>
          </w:tcPr>
          <w:p w14:paraId="74260A91">
            <w:pPr>
              <w:autoSpaceDE w:val="0"/>
              <w:autoSpaceDN w:val="0"/>
              <w:adjustRightInd w:val="0"/>
              <w:jc w:val="center"/>
              <w:rPr>
                <w:rFonts w:ascii="Arial" w:hAnsi="Arial" w:cs="Arial"/>
                <w:sz w:val="22"/>
                <w:szCs w:val="22"/>
              </w:rPr>
            </w:pPr>
            <w:r>
              <w:rPr>
                <w:rFonts w:ascii="Arial" w:hAnsi="Arial" w:cs="Arial"/>
                <w:sz w:val="22"/>
                <w:szCs w:val="22"/>
              </w:rPr>
              <w:t>18</w:t>
            </w:r>
          </w:p>
        </w:tc>
        <w:tc>
          <w:tcPr>
            <w:tcW w:w="7086" w:type="dxa"/>
            <w:shd w:val="clear" w:color="auto" w:fill="F2F2F2"/>
            <w:vAlign w:val="center"/>
          </w:tcPr>
          <w:p w14:paraId="714AF445">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2B8DC8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6260645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2612917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020FFE3C">
        <w:tblPrEx>
          <w:tblLayout w:type="fixed"/>
        </w:tblPrEx>
        <w:trPr>
          <w:trHeight w:val="439" w:hRule="atLeast"/>
        </w:trPr>
        <w:tc>
          <w:tcPr>
            <w:tcW w:w="563" w:type="dxa"/>
            <w:shd w:val="clear" w:color="auto" w:fill="F2F2F2"/>
            <w:vAlign w:val="center"/>
          </w:tcPr>
          <w:p w14:paraId="0FD9014C">
            <w:pPr>
              <w:autoSpaceDE w:val="0"/>
              <w:autoSpaceDN w:val="0"/>
              <w:adjustRightInd w:val="0"/>
              <w:jc w:val="center"/>
              <w:rPr>
                <w:rFonts w:ascii="Arial" w:hAnsi="Arial" w:cs="Arial"/>
                <w:sz w:val="22"/>
                <w:szCs w:val="22"/>
              </w:rPr>
            </w:pPr>
            <w:r>
              <w:rPr>
                <w:rFonts w:ascii="Arial" w:hAnsi="Arial" w:cs="Arial"/>
                <w:sz w:val="22"/>
                <w:szCs w:val="22"/>
              </w:rPr>
              <w:t>19</w:t>
            </w:r>
          </w:p>
        </w:tc>
        <w:tc>
          <w:tcPr>
            <w:tcW w:w="7086" w:type="dxa"/>
            <w:shd w:val="clear" w:color="auto" w:fill="F2F2F2"/>
            <w:vAlign w:val="center"/>
          </w:tcPr>
          <w:p w14:paraId="254C7B2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B35F1C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6AFE14A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49DD83F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12B15F60">
        <w:tblPrEx>
          <w:tblLayout w:type="fixed"/>
        </w:tblPrEx>
        <w:trPr>
          <w:trHeight w:val="403" w:hRule="atLeast"/>
        </w:trPr>
        <w:tc>
          <w:tcPr>
            <w:tcW w:w="563" w:type="dxa"/>
            <w:shd w:val="clear" w:color="auto" w:fill="F2F2F2"/>
            <w:vAlign w:val="center"/>
          </w:tcPr>
          <w:p w14:paraId="35F7B3BB">
            <w:pPr>
              <w:autoSpaceDE w:val="0"/>
              <w:autoSpaceDN w:val="0"/>
              <w:adjustRightInd w:val="0"/>
              <w:jc w:val="center"/>
              <w:rPr>
                <w:rFonts w:ascii="Arial" w:hAnsi="Arial" w:cs="Arial"/>
                <w:sz w:val="22"/>
                <w:szCs w:val="22"/>
              </w:rPr>
            </w:pPr>
            <w:r>
              <w:rPr>
                <w:rFonts w:ascii="Arial" w:hAnsi="Arial" w:cs="Arial"/>
                <w:sz w:val="22"/>
                <w:szCs w:val="22"/>
              </w:rPr>
              <w:t>20</w:t>
            </w:r>
          </w:p>
        </w:tc>
        <w:tc>
          <w:tcPr>
            <w:tcW w:w="7086" w:type="dxa"/>
            <w:shd w:val="clear" w:color="auto" w:fill="F2F2F2"/>
            <w:vAlign w:val="center"/>
          </w:tcPr>
          <w:p w14:paraId="4196948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AE8D49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33D073F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2C22EE7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FA397C6">
        <w:tblPrEx>
          <w:tblLayout w:type="fixed"/>
        </w:tblPrEx>
        <w:trPr>
          <w:trHeight w:val="439" w:hRule="atLeast"/>
        </w:trPr>
        <w:tc>
          <w:tcPr>
            <w:tcW w:w="563" w:type="dxa"/>
            <w:shd w:val="clear" w:color="auto" w:fill="F2F2F2"/>
            <w:vAlign w:val="center"/>
          </w:tcPr>
          <w:p w14:paraId="5EA4B159">
            <w:pPr>
              <w:autoSpaceDE w:val="0"/>
              <w:autoSpaceDN w:val="0"/>
              <w:adjustRightInd w:val="0"/>
              <w:jc w:val="center"/>
              <w:rPr>
                <w:rFonts w:ascii="Arial" w:hAnsi="Arial" w:cs="Arial"/>
                <w:sz w:val="22"/>
                <w:szCs w:val="22"/>
              </w:rPr>
            </w:pPr>
            <w:r>
              <w:rPr>
                <w:rFonts w:ascii="Arial" w:hAnsi="Arial" w:cs="Arial"/>
                <w:sz w:val="22"/>
                <w:szCs w:val="22"/>
              </w:rPr>
              <w:t>21</w:t>
            </w:r>
          </w:p>
        </w:tc>
        <w:tc>
          <w:tcPr>
            <w:tcW w:w="7086" w:type="dxa"/>
            <w:shd w:val="clear" w:color="auto" w:fill="F2F2F2"/>
            <w:vAlign w:val="center"/>
          </w:tcPr>
          <w:p w14:paraId="3B73514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37AEF0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67C6744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114445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D21CD03">
        <w:tblPrEx>
          <w:tblLayout w:type="fixed"/>
        </w:tblPrEx>
        <w:trPr>
          <w:trHeight w:val="403" w:hRule="atLeast"/>
        </w:trPr>
        <w:tc>
          <w:tcPr>
            <w:tcW w:w="563" w:type="dxa"/>
            <w:tcBorders>
              <w:bottom w:val="single" w:color="auto" w:sz="4" w:space="0"/>
            </w:tcBorders>
            <w:shd w:val="clear" w:color="auto" w:fill="F2F2F2"/>
            <w:vAlign w:val="center"/>
          </w:tcPr>
          <w:p w14:paraId="084EFE1F">
            <w:pPr>
              <w:autoSpaceDE w:val="0"/>
              <w:autoSpaceDN w:val="0"/>
              <w:adjustRightInd w:val="0"/>
              <w:jc w:val="center"/>
              <w:rPr>
                <w:rFonts w:ascii="Arial" w:hAnsi="Arial" w:cs="Arial"/>
                <w:sz w:val="22"/>
                <w:szCs w:val="22"/>
              </w:rPr>
            </w:pPr>
            <w:r>
              <w:rPr>
                <w:rFonts w:ascii="Arial" w:hAnsi="Arial" w:cs="Arial"/>
                <w:sz w:val="22"/>
                <w:szCs w:val="22"/>
              </w:rPr>
              <w:t>22</w:t>
            </w:r>
          </w:p>
        </w:tc>
        <w:tc>
          <w:tcPr>
            <w:tcW w:w="9922" w:type="dxa"/>
            <w:gridSpan w:val="4"/>
            <w:tcBorders>
              <w:bottom w:val="single" w:color="auto" w:sz="4" w:space="0"/>
            </w:tcBorders>
            <w:shd w:val="clear" w:color="auto" w:fill="F2F2F2"/>
            <w:vAlign w:val="center"/>
          </w:tcPr>
          <w:p w14:paraId="522483B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3732A481">
        <w:tblPrEx>
          <w:tblLayout w:type="fixed"/>
        </w:tblPrEx>
        <w:trPr>
          <w:trHeight w:val="403" w:hRule="atLeast"/>
        </w:trPr>
        <w:tc>
          <w:tcPr>
            <w:tcW w:w="563" w:type="dxa"/>
            <w:vAlign w:val="center"/>
          </w:tcPr>
          <w:p w14:paraId="2B7BE8C9">
            <w:pPr>
              <w:jc w:val="center"/>
              <w:rPr>
                <w:rFonts w:ascii="Arial" w:hAnsi="Arial" w:cs="Arial"/>
                <w:sz w:val="22"/>
                <w:szCs w:val="22"/>
              </w:rPr>
            </w:pPr>
          </w:p>
        </w:tc>
        <w:tc>
          <w:tcPr>
            <w:tcW w:w="9922" w:type="dxa"/>
            <w:gridSpan w:val="4"/>
            <w:vAlign w:val="center"/>
          </w:tcPr>
          <w:p w14:paraId="19775CB2">
            <w:pPr>
              <w:rPr>
                <w:rFonts w:ascii="Arial" w:hAnsi="Arial" w:cs="Arial"/>
                <w:color w:val="00B050"/>
                <w:sz w:val="24"/>
                <w:szCs w:val="22"/>
              </w:rPr>
            </w:pPr>
            <w:r>
              <w:rPr>
                <w:rFonts w:ascii="Arial" w:hAnsi="Arial" w:cs="Arial"/>
                <w:color w:val="00B050"/>
                <w:sz w:val="22"/>
              </w:rPr>
              <w:t xml:space="preserve">You should be able to tick YES for </w:t>
            </w:r>
            <w:r>
              <w:rPr>
                <w:rFonts w:ascii="Arial" w:hAnsi="Arial" w:cs="Arial"/>
                <w:color w:val="00B050"/>
                <w:sz w:val="22"/>
              </w:rPr>
              <w:t>all of</w:t>
            </w:r>
            <w:r>
              <w:rPr>
                <w:rFonts w:ascii="Arial" w:hAnsi="Arial" w:cs="Arial"/>
                <w:color w:val="00B050"/>
                <w:sz w:val="22"/>
              </w:rPr>
              <w:t xml:space="preserve"> these questions. If not, then explain why not in this box.</w:t>
            </w:r>
          </w:p>
          <w:p w14:paraId="4F337C79">
            <w:pPr>
              <w:rPr>
                <w:rFonts w:ascii="Arial" w:hAnsi="Arial" w:cs="Arial"/>
                <w:sz w:val="22"/>
                <w:szCs w:val="22"/>
              </w:rPr>
            </w:pPr>
          </w:p>
          <w:p w14:paraId="2BFDE6D8">
            <w:pPr>
              <w:autoSpaceDE w:val="0"/>
              <w:autoSpaceDN w:val="0"/>
              <w:adjustRightInd w:val="0"/>
              <w:rPr>
                <w:rFonts w:cs="Arial"/>
              </w:rPr>
            </w:pPr>
            <w:r>
              <w:rPr>
                <w:rFonts w:ascii="Arial" w:hAnsi="Arial" w:cs="Arial"/>
                <w:i/>
                <w:color w:val="808080"/>
                <w:sz w:val="18"/>
                <w:szCs w:val="18"/>
              </w:rPr>
              <w:t>(this box should expand as you type)</w:t>
            </w:r>
          </w:p>
        </w:tc>
      </w:tr>
    </w:tbl>
    <w:p w14:paraId="135F2BB6">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3"/>
        <w:gridCol w:w="7086"/>
        <w:gridCol w:w="992"/>
        <w:gridCol w:w="852"/>
        <w:gridCol w:w="992"/>
      </w:tblGrid>
      <w:tr w14:paraId="050A3418">
        <w:tblPrEx>
          <w:tblLayout w:type="fixed"/>
        </w:tblPrEx>
        <w:tc>
          <w:tcPr>
            <w:tcW w:w="563" w:type="dxa"/>
            <w:shd w:val="clear" w:color="auto" w:fill="F2F2F2"/>
          </w:tcPr>
          <w:p w14:paraId="6328B562">
            <w:pPr>
              <w:autoSpaceDE w:val="0"/>
              <w:autoSpaceDN w:val="0"/>
              <w:adjustRightInd w:val="0"/>
              <w:jc w:val="both"/>
              <w:rPr>
                <w:rFonts w:ascii="Arial" w:hAnsi="Arial" w:cs="Arial"/>
                <w:bCs/>
                <w:sz w:val="22"/>
                <w:szCs w:val="22"/>
              </w:rPr>
            </w:pPr>
          </w:p>
        </w:tc>
        <w:tc>
          <w:tcPr>
            <w:tcW w:w="7086" w:type="dxa"/>
            <w:shd w:val="clear" w:color="auto" w:fill="F2F2F2"/>
            <w:vAlign w:val="center"/>
          </w:tcPr>
          <w:p w14:paraId="5F0A9FBC">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7BF3D79">
            <w:pPr>
              <w:autoSpaceDE w:val="0"/>
              <w:autoSpaceDN w:val="0"/>
              <w:adjustRightInd w:val="0"/>
              <w:jc w:val="center"/>
              <w:rPr>
                <w:rFonts w:ascii="Arial" w:hAnsi="Arial" w:cs="Arial"/>
                <w:b/>
                <w:bCs/>
                <w:sz w:val="16"/>
                <w:szCs w:val="16"/>
              </w:rPr>
            </w:pPr>
          </w:p>
          <w:p w14:paraId="0CEC344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2" w:type="dxa"/>
            <w:shd w:val="clear" w:color="auto" w:fill="F2F2F2"/>
            <w:vAlign w:val="bottom"/>
          </w:tcPr>
          <w:p w14:paraId="6379C1F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609DF4D4">
            <w:pPr>
              <w:autoSpaceDE w:val="0"/>
              <w:autoSpaceDN w:val="0"/>
              <w:adjustRightInd w:val="0"/>
              <w:jc w:val="center"/>
              <w:rPr>
                <w:rFonts w:ascii="Arial" w:hAnsi="Arial" w:cs="Arial"/>
                <w:b/>
                <w:bCs/>
                <w:sz w:val="16"/>
                <w:szCs w:val="16"/>
              </w:rPr>
            </w:pPr>
          </w:p>
          <w:p w14:paraId="520B3F1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083E966">
        <w:tblPrEx>
          <w:tblLayout w:type="fixed"/>
        </w:tblPrEx>
        <w:trPr>
          <w:trHeight w:val="439" w:hRule="atLeast"/>
        </w:trPr>
        <w:tc>
          <w:tcPr>
            <w:tcW w:w="563" w:type="dxa"/>
            <w:shd w:val="clear" w:color="auto" w:fill="F2F2F2"/>
            <w:vAlign w:val="center"/>
          </w:tcPr>
          <w:p w14:paraId="5DFBC668">
            <w:pPr>
              <w:autoSpaceDE w:val="0"/>
              <w:autoSpaceDN w:val="0"/>
              <w:adjustRightInd w:val="0"/>
              <w:jc w:val="center"/>
              <w:rPr>
                <w:rFonts w:ascii="Arial" w:hAnsi="Arial" w:cs="Arial"/>
                <w:sz w:val="22"/>
                <w:szCs w:val="22"/>
              </w:rPr>
            </w:pPr>
            <w:r>
              <w:rPr>
                <w:rFonts w:ascii="Arial" w:hAnsi="Arial" w:cs="Arial"/>
                <w:sz w:val="22"/>
                <w:szCs w:val="22"/>
              </w:rPr>
              <w:t>24</w:t>
            </w:r>
          </w:p>
        </w:tc>
        <w:tc>
          <w:tcPr>
            <w:tcW w:w="7086" w:type="dxa"/>
            <w:shd w:val="clear" w:color="auto" w:fill="F2F2F2"/>
            <w:vAlign w:val="center"/>
          </w:tcPr>
          <w:p w14:paraId="3FA6E34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285812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07F02BF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1A30A3B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C32049F">
        <w:tblPrEx>
          <w:tblLayout w:type="fixed"/>
        </w:tblPrEx>
        <w:trPr>
          <w:trHeight w:val="403" w:hRule="atLeast"/>
        </w:trPr>
        <w:tc>
          <w:tcPr>
            <w:tcW w:w="563" w:type="dxa"/>
            <w:shd w:val="clear" w:color="auto" w:fill="F2F2F2"/>
            <w:vAlign w:val="center"/>
          </w:tcPr>
          <w:p w14:paraId="30651B31">
            <w:pPr>
              <w:autoSpaceDE w:val="0"/>
              <w:autoSpaceDN w:val="0"/>
              <w:adjustRightInd w:val="0"/>
              <w:jc w:val="center"/>
              <w:rPr>
                <w:rFonts w:ascii="Arial" w:hAnsi="Arial" w:cs="Arial"/>
                <w:sz w:val="22"/>
                <w:szCs w:val="22"/>
              </w:rPr>
            </w:pPr>
            <w:r>
              <w:rPr>
                <w:rFonts w:ascii="Arial" w:hAnsi="Arial" w:cs="Arial"/>
                <w:sz w:val="22"/>
                <w:szCs w:val="22"/>
              </w:rPr>
              <w:t>25</w:t>
            </w:r>
          </w:p>
        </w:tc>
        <w:tc>
          <w:tcPr>
            <w:tcW w:w="7086" w:type="dxa"/>
            <w:shd w:val="clear" w:color="auto" w:fill="F2F2F2"/>
            <w:vAlign w:val="center"/>
          </w:tcPr>
          <w:p w14:paraId="61A4ABF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5039BF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7699958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2887AB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1DF12CC9">
        <w:tblPrEx>
          <w:tblLayout w:type="fixed"/>
        </w:tblPrEx>
        <w:trPr>
          <w:trHeight w:val="439" w:hRule="atLeast"/>
        </w:trPr>
        <w:tc>
          <w:tcPr>
            <w:tcW w:w="563" w:type="dxa"/>
            <w:shd w:val="clear" w:color="auto" w:fill="F2F2F2"/>
            <w:vAlign w:val="center"/>
          </w:tcPr>
          <w:p w14:paraId="1DA5B117">
            <w:pPr>
              <w:autoSpaceDE w:val="0"/>
              <w:autoSpaceDN w:val="0"/>
              <w:adjustRightInd w:val="0"/>
              <w:jc w:val="center"/>
              <w:rPr>
                <w:rFonts w:ascii="Arial" w:hAnsi="Arial" w:cs="Arial"/>
                <w:sz w:val="22"/>
                <w:szCs w:val="22"/>
              </w:rPr>
            </w:pPr>
            <w:r>
              <w:rPr>
                <w:rFonts w:ascii="Arial" w:hAnsi="Arial" w:cs="Arial"/>
                <w:sz w:val="22"/>
                <w:szCs w:val="22"/>
              </w:rPr>
              <w:t>26</w:t>
            </w:r>
          </w:p>
        </w:tc>
        <w:tc>
          <w:tcPr>
            <w:tcW w:w="7086" w:type="dxa"/>
            <w:shd w:val="clear" w:color="auto" w:fill="F2F2F2"/>
            <w:vAlign w:val="center"/>
          </w:tcPr>
          <w:p w14:paraId="138762DF">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3962F69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748C1E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734C7F6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3F74DEB">
        <w:tblPrEx>
          <w:tblLayout w:type="fixed"/>
        </w:tblPrEx>
        <w:trPr>
          <w:trHeight w:val="403" w:hRule="atLeast"/>
        </w:trPr>
        <w:tc>
          <w:tcPr>
            <w:tcW w:w="563" w:type="dxa"/>
            <w:shd w:val="clear" w:color="auto" w:fill="F2F2F2"/>
            <w:vAlign w:val="center"/>
          </w:tcPr>
          <w:p w14:paraId="695062E3">
            <w:pPr>
              <w:autoSpaceDE w:val="0"/>
              <w:autoSpaceDN w:val="0"/>
              <w:adjustRightInd w:val="0"/>
              <w:jc w:val="center"/>
              <w:rPr>
                <w:rFonts w:ascii="Arial" w:hAnsi="Arial" w:cs="Arial"/>
                <w:sz w:val="22"/>
                <w:szCs w:val="22"/>
              </w:rPr>
            </w:pPr>
            <w:r>
              <w:rPr>
                <w:rFonts w:ascii="Arial" w:hAnsi="Arial" w:cs="Arial"/>
                <w:sz w:val="22"/>
                <w:szCs w:val="22"/>
              </w:rPr>
              <w:t>27</w:t>
            </w:r>
          </w:p>
        </w:tc>
        <w:tc>
          <w:tcPr>
            <w:tcW w:w="7086" w:type="dxa"/>
            <w:shd w:val="clear" w:color="auto" w:fill="F2F2F2"/>
            <w:vAlign w:val="center"/>
          </w:tcPr>
          <w:p w14:paraId="5940389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D4249F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c>
          <w:tcPr>
            <w:tcW w:w="852" w:type="dxa"/>
            <w:shd w:val="clear" w:color="auto" w:fill="BFBFBF"/>
            <w:vAlign w:val="center"/>
          </w:tcPr>
          <w:p w14:paraId="4A7FEDF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992" w:type="dxa"/>
            <w:shd w:val="clear" w:color="auto" w:fill="BFBFBF"/>
            <w:vAlign w:val="center"/>
          </w:tcPr>
          <w:p w14:paraId="6DB24F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1D641DEA">
        <w:tblPrEx>
          <w:tblLayout w:type="fixed"/>
        </w:tblPrEx>
        <w:trPr>
          <w:trHeight w:val="403" w:hRule="atLeast"/>
        </w:trPr>
        <w:tc>
          <w:tcPr>
            <w:tcW w:w="563" w:type="dxa"/>
            <w:shd w:val="clear" w:color="auto" w:fill="F2F2F2"/>
            <w:vAlign w:val="center"/>
          </w:tcPr>
          <w:p w14:paraId="7564D549">
            <w:pPr>
              <w:autoSpaceDE w:val="0"/>
              <w:autoSpaceDN w:val="0"/>
              <w:adjustRightInd w:val="0"/>
              <w:jc w:val="center"/>
              <w:rPr>
                <w:rFonts w:ascii="Arial" w:hAnsi="Arial" w:cs="Arial"/>
                <w:sz w:val="22"/>
                <w:szCs w:val="22"/>
              </w:rPr>
            </w:pPr>
            <w:r>
              <w:rPr>
                <w:rFonts w:ascii="Arial" w:hAnsi="Arial" w:cs="Arial"/>
                <w:sz w:val="22"/>
                <w:szCs w:val="22"/>
              </w:rPr>
              <w:t>28</w:t>
            </w:r>
          </w:p>
        </w:tc>
        <w:tc>
          <w:tcPr>
            <w:tcW w:w="9922" w:type="dxa"/>
            <w:gridSpan w:val="4"/>
            <w:shd w:val="clear" w:color="auto" w:fill="F2F2F2"/>
            <w:vAlign w:val="center"/>
          </w:tcPr>
          <w:p w14:paraId="4F6E0905">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33915CD9">
        <w:tblPrEx>
          <w:tblLayout w:type="fixed"/>
        </w:tblPrEx>
        <w:trPr>
          <w:trHeight w:val="403" w:hRule="atLeast"/>
        </w:trPr>
        <w:tc>
          <w:tcPr>
            <w:tcW w:w="563" w:type="dxa"/>
            <w:vAlign w:val="center"/>
          </w:tcPr>
          <w:p w14:paraId="0AE5A7DC">
            <w:pPr>
              <w:jc w:val="center"/>
              <w:rPr>
                <w:rFonts w:ascii="Arial" w:hAnsi="Arial" w:cs="Arial"/>
                <w:sz w:val="22"/>
                <w:szCs w:val="22"/>
              </w:rPr>
            </w:pPr>
          </w:p>
        </w:tc>
        <w:tc>
          <w:tcPr>
            <w:tcW w:w="9922" w:type="dxa"/>
            <w:gridSpan w:val="4"/>
            <w:vAlign w:val="center"/>
          </w:tcPr>
          <w:p w14:paraId="1A39DB8C">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4ACA7F7">
            <w:pPr>
              <w:rPr>
                <w:rFonts w:ascii="Arial" w:hAnsi="Arial" w:cs="Arial"/>
                <w:sz w:val="22"/>
                <w:szCs w:val="22"/>
              </w:rPr>
            </w:pPr>
          </w:p>
          <w:p w14:paraId="2523D160">
            <w:pPr>
              <w:autoSpaceDE w:val="0"/>
              <w:autoSpaceDN w:val="0"/>
              <w:adjustRightInd w:val="0"/>
              <w:rPr>
                <w:rFonts w:cs="Arial"/>
              </w:rPr>
            </w:pPr>
            <w:r>
              <w:rPr>
                <w:rFonts w:ascii="Arial" w:hAnsi="Arial" w:cs="Arial"/>
                <w:i/>
                <w:color w:val="808080"/>
                <w:sz w:val="18"/>
                <w:szCs w:val="18"/>
              </w:rPr>
              <w:t>(this box should expand as you type)</w:t>
            </w:r>
          </w:p>
        </w:tc>
      </w:tr>
    </w:tbl>
    <w:p w14:paraId="288FA512">
      <w:pPr>
        <w:autoSpaceDE w:val="0"/>
        <w:autoSpaceDN w:val="0"/>
        <w:adjustRightInd w:val="0"/>
        <w:spacing w:after="240"/>
        <w:jc w:val="both"/>
        <w:rPr>
          <w:rFonts w:ascii="Arial" w:hAnsi="Arial" w:cs="Arial"/>
          <w:b/>
          <w:sz w:val="22"/>
          <w:szCs w:val="22"/>
        </w:rPr>
      </w:pPr>
    </w:p>
    <w:p w14:paraId="6AED303A">
      <w:pPr>
        <w:rPr>
          <w:rFonts w:ascii="Arial" w:hAnsi="Arial" w:cs="Arial"/>
          <w:b/>
          <w:sz w:val="22"/>
          <w:szCs w:val="22"/>
        </w:rPr>
      </w:pPr>
      <w:r>
        <w:rPr>
          <w:rFonts w:ascii="Arial" w:hAnsi="Arial" w:cs="Arial"/>
          <w:b/>
          <w:sz w:val="22"/>
          <w:szCs w:val="22"/>
        </w:rPr>
        <w:t>SECTION F: Anticipated Risks</w:t>
      </w:r>
    </w:p>
    <w:p w14:paraId="7AAFAE5F">
      <w:pPr>
        <w:rPr>
          <w:rFonts w:ascii="Arial" w:hAnsi="Arial" w:cs="Arial"/>
          <w:b/>
          <w:sz w:val="22"/>
          <w:szCs w:val="22"/>
        </w:rPr>
      </w:pPr>
    </w:p>
    <w:tbl>
      <w:tblPr>
        <w:tblStyle w:val="1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7"/>
        <w:gridCol w:w="4991"/>
        <w:gridCol w:w="4931"/>
      </w:tblGrid>
      <w:tr w14:paraId="52BADD7D">
        <w:tblPrEx>
          <w:tblLayout w:type="fixed"/>
        </w:tblPrEx>
        <w:tc>
          <w:tcPr>
            <w:tcW w:w="597" w:type="dxa"/>
            <w:tcBorders>
              <w:bottom w:val="single" w:color="auto" w:sz="4" w:space="0"/>
            </w:tcBorders>
            <w:shd w:val="clear" w:color="auto" w:fill="F2F2F2"/>
          </w:tcPr>
          <w:p w14:paraId="314E241A">
            <w:pPr>
              <w:pStyle w:val="2"/>
              <w:jc w:val="left"/>
              <w:rPr>
                <w:rFonts w:ascii="Arial" w:hAnsi="Arial" w:cs="Arial"/>
                <w:b w:val="0"/>
                <w:bCs w:val="0"/>
              </w:rPr>
            </w:pPr>
          </w:p>
        </w:tc>
        <w:tc>
          <w:tcPr>
            <w:tcW w:w="9922" w:type="dxa"/>
            <w:gridSpan w:val="2"/>
            <w:tcBorders>
              <w:bottom w:val="single" w:color="auto" w:sz="4" w:space="0"/>
            </w:tcBorders>
            <w:shd w:val="clear" w:color="auto" w:fill="F2F2F2"/>
          </w:tcPr>
          <w:p w14:paraId="38B95A06">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6A149D1">
        <w:tblPrEx>
          <w:tblLayout w:type="fixed"/>
        </w:tblPrEx>
        <w:tc>
          <w:tcPr>
            <w:tcW w:w="597" w:type="dxa"/>
            <w:tcBorders>
              <w:bottom w:val="single" w:color="auto" w:sz="4" w:space="0"/>
            </w:tcBorders>
            <w:shd w:val="clear" w:color="auto" w:fill="F2F2F2"/>
            <w:vAlign w:val="center"/>
          </w:tcPr>
          <w:p w14:paraId="6933FC20">
            <w:pPr>
              <w:jc w:val="center"/>
              <w:rPr>
                <w:rFonts w:ascii="Arial" w:hAnsi="Arial" w:cs="Arial"/>
                <w:sz w:val="22"/>
                <w:szCs w:val="22"/>
              </w:rPr>
            </w:pPr>
            <w:r>
              <w:rPr>
                <w:rFonts w:ascii="Arial" w:hAnsi="Arial" w:cs="Arial"/>
                <w:sz w:val="22"/>
                <w:szCs w:val="22"/>
              </w:rPr>
              <w:t>1</w:t>
            </w:r>
          </w:p>
        </w:tc>
        <w:tc>
          <w:tcPr>
            <w:tcW w:w="9922" w:type="dxa"/>
            <w:gridSpan w:val="2"/>
            <w:tcBorders>
              <w:bottom w:val="single" w:color="auto" w:sz="4" w:space="0"/>
            </w:tcBorders>
            <w:shd w:val="clear" w:color="auto" w:fill="F2F2F2"/>
          </w:tcPr>
          <w:p w14:paraId="10DF0B4B">
            <w:pPr>
              <w:rPr>
                <w:rFonts w:ascii="Arial" w:hAnsi="Arial" w:cs="Arial"/>
                <w:sz w:val="22"/>
                <w:szCs w:val="22"/>
              </w:rPr>
            </w:pPr>
            <w:r>
              <w:rPr>
                <w:rFonts w:ascii="Arial" w:hAnsi="Arial" w:cs="Arial"/>
                <w:b/>
                <w:sz w:val="22"/>
                <w:szCs w:val="22"/>
              </w:rPr>
              <w:t>Risks to participants</w:t>
            </w:r>
          </w:p>
          <w:p w14:paraId="6434F11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017F6D67">
        <w:tblPrEx>
          <w:tblLayout w:type="fixed"/>
        </w:tblPrEx>
        <w:tc>
          <w:tcPr>
            <w:tcW w:w="597" w:type="dxa"/>
            <w:tcBorders>
              <w:top w:val="single" w:color="auto" w:sz="4" w:space="0"/>
              <w:bottom w:val="single" w:color="auto" w:sz="4" w:space="0"/>
            </w:tcBorders>
            <w:vAlign w:val="center"/>
          </w:tcPr>
          <w:p w14:paraId="1A6CF0C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23F0B3B4">
            <w:pPr>
              <w:autoSpaceDE w:val="0"/>
              <w:autoSpaceDN w:val="0"/>
              <w:adjustRightInd w:val="0"/>
              <w:rPr>
                <w:rFonts w:ascii="Arial" w:hAnsi="Arial" w:cs="Arial"/>
                <w:sz w:val="22"/>
                <w:szCs w:val="22"/>
              </w:rPr>
            </w:pPr>
            <w:r>
              <w:rPr>
                <w:rFonts w:ascii="Arial" w:hAnsi="Arial" w:cs="Arial"/>
                <w:sz w:val="22"/>
                <w:szCs w:val="22"/>
              </w:rPr>
              <w:t>Risk to participants:</w:t>
            </w:r>
          </w:p>
          <w:p w14:paraId="46EF819F">
            <w:pPr>
              <w:autoSpaceDE w:val="0"/>
              <w:autoSpaceDN w:val="0"/>
              <w:adjustRightInd w:val="0"/>
              <w:rPr>
                <w:rFonts w:ascii="Arial" w:hAnsi="Arial" w:cs="Arial"/>
                <w:sz w:val="22"/>
                <w:szCs w:val="22"/>
              </w:rPr>
            </w:pPr>
            <w:r>
              <w:rPr>
                <w:rFonts w:hint="eastAsia"/>
              </w:rPr>
              <w:t>N/A – This study does not involve human participants because it is based entirely on secondary data analysis of publicly available literature, policy documents, and reports</w:t>
            </w:r>
          </w:p>
        </w:tc>
        <w:tc>
          <w:tcPr>
            <w:tcW w:w="4931" w:type="dxa"/>
            <w:tcBorders>
              <w:top w:val="single" w:color="auto" w:sz="4" w:space="0"/>
              <w:bottom w:val="single" w:color="auto" w:sz="4" w:space="0"/>
            </w:tcBorders>
          </w:tcPr>
          <w:p w14:paraId="3341DF9E">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171F5F5">
            <w:pPr/>
            <w:r>
              <w:rPr>
                <w:rFonts w:hint="eastAsia"/>
              </w:rPr>
              <w:t>As no primary data collection or direct participant involvement is included in this study, there are no foreseeable risks to participants. The research will use publicly available and ethically sourced materials only, while maintaining academic integrity and accurate referencing throughout the study.</w:t>
            </w:r>
          </w:p>
          <w:p w14:paraId="3A15A7F4">
            <w:pPr>
              <w:rPr>
                <w:rFonts w:ascii="Arial" w:hAnsi="Arial" w:cs="Arial"/>
                <w:sz w:val="22"/>
                <w:szCs w:val="22"/>
              </w:rPr>
            </w:pPr>
          </w:p>
          <w:p w14:paraId="3BC339EC">
            <w:pPr>
              <w:rPr>
                <w:rFonts w:ascii="Arial" w:hAnsi="Arial" w:cs="Arial"/>
                <w:sz w:val="22"/>
                <w:szCs w:val="22"/>
              </w:rPr>
            </w:pPr>
          </w:p>
          <w:p w14:paraId="10905A38">
            <w:pPr>
              <w:rPr>
                <w:rFonts w:ascii="Arial" w:hAnsi="Arial" w:cs="Arial"/>
                <w:sz w:val="22"/>
                <w:szCs w:val="22"/>
              </w:rPr>
            </w:pPr>
          </w:p>
          <w:p w14:paraId="054494AC">
            <w:pPr>
              <w:autoSpaceDE w:val="0"/>
              <w:autoSpaceDN w:val="0"/>
              <w:adjustRightInd w:val="0"/>
              <w:rPr>
                <w:rFonts w:cs="Arial"/>
                <w:i/>
              </w:rPr>
            </w:pPr>
            <w:r>
              <w:rPr>
                <w:rFonts w:ascii="Arial" w:hAnsi="Arial" w:cs="Arial"/>
                <w:i/>
                <w:color w:val="808080"/>
                <w:sz w:val="18"/>
                <w:szCs w:val="18"/>
              </w:rPr>
              <w:t>(this box should expand as you type)</w:t>
            </w:r>
          </w:p>
        </w:tc>
      </w:tr>
      <w:tr w14:paraId="49281216">
        <w:tblPrEx>
          <w:tblLayout w:type="fixed"/>
        </w:tblPrEx>
        <w:tc>
          <w:tcPr>
            <w:tcW w:w="597" w:type="dxa"/>
            <w:tcBorders>
              <w:bottom w:val="single" w:color="auto" w:sz="4" w:space="0"/>
            </w:tcBorders>
            <w:shd w:val="clear" w:color="auto" w:fill="F2F2F2"/>
            <w:vAlign w:val="center"/>
          </w:tcPr>
          <w:p w14:paraId="4BDBDD8E">
            <w:pPr>
              <w:jc w:val="center"/>
              <w:rPr>
                <w:rFonts w:ascii="Arial" w:hAnsi="Arial" w:cs="Arial"/>
                <w:sz w:val="22"/>
                <w:szCs w:val="22"/>
              </w:rPr>
            </w:pPr>
            <w:r>
              <w:rPr>
                <w:rFonts w:ascii="Arial" w:hAnsi="Arial" w:cs="Arial"/>
                <w:sz w:val="22"/>
                <w:szCs w:val="22"/>
              </w:rPr>
              <w:t>2</w:t>
            </w:r>
          </w:p>
        </w:tc>
        <w:tc>
          <w:tcPr>
            <w:tcW w:w="9922" w:type="dxa"/>
            <w:gridSpan w:val="2"/>
            <w:tcBorders>
              <w:bottom w:val="single" w:color="auto" w:sz="4" w:space="0"/>
            </w:tcBorders>
            <w:shd w:val="clear" w:color="auto" w:fill="F2F2F2"/>
          </w:tcPr>
          <w:p w14:paraId="4BD3246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Pr>
                <w:rFonts w:ascii="Arial" w:hAnsi="Arial" w:cs="Arial"/>
                <w:color w:val="161616"/>
                <w:sz w:val="22"/>
                <w:szCs w:val="22"/>
                <w:lang w:val="en-US" w:eastAsia="en-GB"/>
              </w:rPr>
              <w:t>actually illegal</w:t>
            </w:r>
            <w:r>
              <w:rPr>
                <w:rFonts w:ascii="Arial" w:hAnsi="Arial" w:cs="Arial"/>
                <w:color w:val="161616"/>
                <w:sz w:val="22"/>
                <w:szCs w:val="22"/>
                <w:lang w:val="en-US" w:eastAsia="en-GB"/>
              </w:rPr>
              <w:t xml:space="preserve"> is discovered </w:t>
            </w:r>
            <w:r>
              <w:rPr>
                <w:rFonts w:ascii="Arial" w:hAnsi="Arial" w:cs="Arial"/>
                <w:color w:val="161616"/>
                <w:sz w:val="22"/>
                <w:szCs w:val="22"/>
                <w:lang w:val="en-US" w:eastAsia="en-GB"/>
              </w:rPr>
              <w:t>in the course of</w:t>
            </w:r>
            <w:r>
              <w:rPr>
                <w:rFonts w:ascii="Arial" w:hAnsi="Arial" w:cs="Arial"/>
                <w:color w:val="161616"/>
                <w:sz w:val="22"/>
                <w:szCs w:val="22"/>
                <w:lang w:val="en-US" w:eastAsia="en-GB"/>
              </w:rPr>
              <w:t xml:space="preserve"> a project, it may need to be disclosed to the proper authorities</w:t>
            </w:r>
          </w:p>
        </w:tc>
      </w:tr>
      <w:tr w14:paraId="673E8FBA">
        <w:tblPrEx>
          <w:tblLayout w:type="fixed"/>
        </w:tblPrEx>
        <w:tc>
          <w:tcPr>
            <w:tcW w:w="597" w:type="dxa"/>
            <w:tcBorders>
              <w:top w:val="single" w:color="auto" w:sz="4" w:space="0"/>
              <w:bottom w:val="single" w:color="auto" w:sz="4" w:space="0"/>
            </w:tcBorders>
            <w:vAlign w:val="center"/>
          </w:tcPr>
          <w:p w14:paraId="64722FC6">
            <w:pPr>
              <w:jc w:val="center"/>
              <w:rPr>
                <w:rFonts w:ascii="Arial" w:hAnsi="Arial" w:cs="Arial"/>
                <w:sz w:val="22"/>
                <w:szCs w:val="22"/>
              </w:rPr>
            </w:pPr>
          </w:p>
        </w:tc>
        <w:tc>
          <w:tcPr>
            <w:tcW w:w="9922" w:type="dxa"/>
            <w:gridSpan w:val="2"/>
            <w:tcBorders>
              <w:top w:val="single" w:color="auto" w:sz="4" w:space="0"/>
              <w:bottom w:val="single" w:color="auto" w:sz="4" w:space="0"/>
            </w:tcBorders>
          </w:tcPr>
          <w:p w14:paraId="50A8F415">
            <w:pPr>
              <w:rPr>
                <w:rFonts w:ascii="Arial" w:hAnsi="Arial" w:cs="Arial"/>
                <w:sz w:val="22"/>
                <w:szCs w:val="22"/>
              </w:rPr>
            </w:pPr>
          </w:p>
          <w:p w14:paraId="4666A580">
            <w:pPr>
              <w:autoSpaceDE w:val="0"/>
              <w:autoSpaceDN w:val="0"/>
              <w:adjustRightInd w:val="0"/>
              <w:rPr>
                <w:rFonts w:cs="Arial"/>
              </w:rPr>
            </w:pPr>
            <w:r>
              <w:rPr>
                <w:rFonts w:ascii="Arial" w:hAnsi="Arial" w:cs="Arial"/>
                <w:color w:val="000000"/>
                <w:sz w:val="22"/>
                <w:szCs w:val="22"/>
              </w:rPr>
              <w:t>N/A</w:t>
            </w:r>
          </w:p>
        </w:tc>
      </w:tr>
      <w:tr w14:paraId="5695A5F6">
        <w:tblPrEx>
          <w:tblLayout w:type="fixed"/>
        </w:tblPrEx>
        <w:tc>
          <w:tcPr>
            <w:tcW w:w="597" w:type="dxa"/>
            <w:tcBorders>
              <w:top w:val="single" w:color="auto" w:sz="4" w:space="0"/>
              <w:bottom w:val="single" w:color="auto" w:sz="4" w:space="0"/>
            </w:tcBorders>
            <w:shd w:val="clear" w:color="auto" w:fill="F2F2F2"/>
            <w:vAlign w:val="center"/>
          </w:tcPr>
          <w:p w14:paraId="3CC238D7">
            <w:pPr>
              <w:jc w:val="center"/>
              <w:rPr>
                <w:rFonts w:ascii="Arial" w:hAnsi="Arial" w:cs="Arial"/>
                <w:sz w:val="22"/>
                <w:szCs w:val="22"/>
              </w:rPr>
            </w:pPr>
            <w:r>
              <w:rPr>
                <w:rFonts w:ascii="Arial" w:hAnsi="Arial" w:cs="Arial"/>
                <w:sz w:val="22"/>
                <w:szCs w:val="22"/>
              </w:rPr>
              <w:t>3</w:t>
            </w:r>
          </w:p>
        </w:tc>
        <w:tc>
          <w:tcPr>
            <w:tcW w:w="9922" w:type="dxa"/>
            <w:gridSpan w:val="2"/>
            <w:tcBorders>
              <w:top w:val="single" w:color="auto" w:sz="4" w:space="0"/>
              <w:bottom w:val="single" w:color="auto" w:sz="4" w:space="0"/>
            </w:tcBorders>
            <w:shd w:val="clear" w:color="auto" w:fill="F2F2F2"/>
          </w:tcPr>
          <w:p w14:paraId="006FA7A0">
            <w:pPr>
              <w:rPr>
                <w:rFonts w:ascii="Arial" w:hAnsi="Arial" w:cs="Arial"/>
                <w:sz w:val="22"/>
                <w:szCs w:val="22"/>
              </w:rPr>
            </w:pPr>
            <w:r>
              <w:rPr>
                <w:rFonts w:ascii="Arial" w:hAnsi="Arial" w:cs="Arial"/>
                <w:b/>
                <w:sz w:val="22"/>
                <w:szCs w:val="22"/>
              </w:rPr>
              <w:t>Risks to the investigator</w:t>
            </w:r>
          </w:p>
          <w:p w14:paraId="23446F9F">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1BCC5955">
        <w:tblPrEx>
          <w:tblLayout w:type="fixed"/>
        </w:tblPrEx>
        <w:tc>
          <w:tcPr>
            <w:tcW w:w="597" w:type="dxa"/>
            <w:tcBorders>
              <w:top w:val="single" w:color="auto" w:sz="4" w:space="0"/>
              <w:bottom w:val="single" w:color="auto" w:sz="4" w:space="0"/>
            </w:tcBorders>
            <w:vAlign w:val="center"/>
          </w:tcPr>
          <w:p w14:paraId="0A17FE25">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206BE390">
            <w:pPr>
              <w:autoSpaceDE w:val="0"/>
              <w:autoSpaceDN w:val="0"/>
              <w:adjustRightInd w:val="0"/>
              <w:rPr>
                <w:rFonts w:ascii="Arial" w:hAnsi="Arial" w:cs="Arial"/>
                <w:sz w:val="22"/>
                <w:szCs w:val="22"/>
              </w:rPr>
            </w:pPr>
            <w:r>
              <w:rPr>
                <w:rFonts w:ascii="Arial" w:hAnsi="Arial" w:cs="Arial"/>
                <w:sz w:val="22"/>
                <w:szCs w:val="22"/>
              </w:rPr>
              <w:t>Risk to the investigator:</w:t>
            </w:r>
          </w:p>
          <w:p w14:paraId="316B47A3">
            <w:pPr>
              <w:autoSpaceDE w:val="0"/>
              <w:autoSpaceDN w:val="0"/>
              <w:adjustRightInd w:val="0"/>
              <w:rPr>
                <w:rFonts w:ascii="Arial" w:hAnsi="Arial" w:cs="Arial"/>
                <w:sz w:val="22"/>
                <w:szCs w:val="22"/>
              </w:rPr>
            </w:pPr>
            <w:r>
              <w:rPr>
                <w:rFonts w:ascii="Arial" w:hAnsi="Arial" w:cs="Arial"/>
                <w:sz w:val="22"/>
                <w:szCs w:val="22"/>
              </w:rPr>
              <w:t xml:space="preserve">A level of emotional distress might be experienced </w:t>
            </w:r>
          </w:p>
        </w:tc>
        <w:tc>
          <w:tcPr>
            <w:tcW w:w="4931" w:type="dxa"/>
            <w:tcBorders>
              <w:top w:val="single" w:color="auto" w:sz="4" w:space="0"/>
              <w:bottom w:val="single" w:color="auto" w:sz="4" w:space="0"/>
            </w:tcBorders>
          </w:tcPr>
          <w:p w14:paraId="34304886">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33FA40E0">
            <w:pPr>
              <w:rPr>
                <w:rFonts w:ascii="Arial" w:hAnsi="Arial" w:cs="Arial"/>
                <w:sz w:val="22"/>
                <w:szCs w:val="22"/>
              </w:rPr>
            </w:pPr>
            <w:r>
              <w:rPr>
                <w:rFonts w:ascii="Arial" w:hAnsi="Arial" w:cs="Arial"/>
                <w:sz w:val="22"/>
                <w:szCs w:val="22"/>
              </w:rPr>
              <w:t xml:space="preserve">Regular meditation </w:t>
            </w:r>
          </w:p>
          <w:p w14:paraId="70387F03">
            <w:pPr>
              <w:rPr>
                <w:rFonts w:ascii="Arial" w:hAnsi="Arial" w:cs="Arial"/>
                <w:sz w:val="22"/>
                <w:szCs w:val="22"/>
              </w:rPr>
            </w:pPr>
            <w:r>
              <w:rPr>
                <w:rFonts w:ascii="Arial" w:hAnsi="Arial" w:cs="Arial"/>
                <w:sz w:val="22"/>
                <w:szCs w:val="22"/>
              </w:rPr>
              <w:t xml:space="preserve">Regular meeting with supervisor </w:t>
            </w:r>
          </w:p>
          <w:p w14:paraId="5CA39FA1">
            <w:pPr>
              <w:rPr>
                <w:rFonts w:ascii="Arial" w:hAnsi="Arial" w:cs="Arial"/>
                <w:sz w:val="22"/>
                <w:szCs w:val="22"/>
              </w:rPr>
            </w:pPr>
            <w:r>
              <w:rPr>
                <w:rFonts w:ascii="Arial" w:hAnsi="Arial" w:cs="Arial"/>
                <w:sz w:val="22"/>
                <w:szCs w:val="22"/>
              </w:rPr>
              <w:t xml:space="preserve">Regular physical exercise </w:t>
            </w:r>
          </w:p>
          <w:p w14:paraId="221943A6">
            <w:pPr>
              <w:rPr>
                <w:rFonts w:ascii="Arial" w:hAnsi="Arial" w:cs="Arial"/>
                <w:sz w:val="22"/>
                <w:szCs w:val="22"/>
              </w:rPr>
            </w:pPr>
          </w:p>
          <w:p w14:paraId="2B3E486A">
            <w:pPr>
              <w:autoSpaceDE w:val="0"/>
              <w:autoSpaceDN w:val="0"/>
              <w:adjustRightInd w:val="0"/>
              <w:rPr>
                <w:rFonts w:cs="Arial"/>
              </w:rPr>
            </w:pPr>
            <w:r>
              <w:rPr>
                <w:rFonts w:ascii="Arial" w:hAnsi="Arial" w:cs="Arial"/>
                <w:i/>
                <w:color w:val="808080"/>
                <w:sz w:val="18"/>
                <w:szCs w:val="18"/>
              </w:rPr>
              <w:t>(this box should expand as you type)</w:t>
            </w:r>
          </w:p>
        </w:tc>
      </w:tr>
      <w:tr w14:paraId="5C5F2199">
        <w:tblPrEx>
          <w:tblLayout w:type="fixed"/>
        </w:tblPrEx>
        <w:tc>
          <w:tcPr>
            <w:tcW w:w="597" w:type="dxa"/>
            <w:tcBorders>
              <w:top w:val="single" w:color="auto" w:sz="4" w:space="0"/>
              <w:bottom w:val="single" w:color="auto" w:sz="4" w:space="0"/>
            </w:tcBorders>
            <w:shd w:val="clear" w:color="auto" w:fill="F2F2F2"/>
            <w:vAlign w:val="center"/>
          </w:tcPr>
          <w:p w14:paraId="588E0B91">
            <w:pPr>
              <w:jc w:val="center"/>
              <w:rPr>
                <w:rFonts w:ascii="Arial" w:hAnsi="Arial" w:cs="Arial"/>
                <w:sz w:val="22"/>
                <w:szCs w:val="22"/>
              </w:rPr>
            </w:pPr>
            <w:r>
              <w:rPr>
                <w:rFonts w:ascii="Arial" w:hAnsi="Arial" w:cs="Arial"/>
                <w:sz w:val="22"/>
                <w:szCs w:val="22"/>
              </w:rPr>
              <w:t>4</w:t>
            </w:r>
          </w:p>
        </w:tc>
        <w:tc>
          <w:tcPr>
            <w:tcW w:w="9922" w:type="dxa"/>
            <w:gridSpan w:val="2"/>
            <w:tcBorders>
              <w:top w:val="single" w:color="auto" w:sz="4" w:space="0"/>
              <w:bottom w:val="single" w:color="auto" w:sz="4" w:space="0"/>
            </w:tcBorders>
            <w:shd w:val="clear" w:color="auto" w:fill="F2F2F2"/>
          </w:tcPr>
          <w:p w14:paraId="546016EF">
            <w:pPr>
              <w:rPr>
                <w:rFonts w:ascii="Arial" w:hAnsi="Arial" w:cs="Arial"/>
                <w:sz w:val="22"/>
                <w:szCs w:val="22"/>
              </w:rPr>
            </w:pPr>
            <w:r>
              <w:rPr>
                <w:rFonts w:ascii="Arial" w:hAnsi="Arial" w:cs="Arial"/>
                <w:b/>
                <w:sz w:val="22"/>
                <w:szCs w:val="22"/>
              </w:rPr>
              <w:t>University/institutional risks</w:t>
            </w:r>
          </w:p>
          <w:p w14:paraId="41F0E88C">
            <w:pPr>
              <w:rPr>
                <w:rFonts w:ascii="Arial" w:hAnsi="Arial" w:cs="Arial"/>
                <w:sz w:val="22"/>
                <w:szCs w:val="22"/>
              </w:rPr>
            </w:pPr>
            <w:r>
              <w:rPr>
                <w:rFonts w:ascii="Arial" w:hAnsi="Arial" w:cs="Arial"/>
                <w:sz w:val="22"/>
                <w:szCs w:val="22"/>
              </w:rPr>
              <w:t>For example: adverse publicity, financial loss, data protection</w:t>
            </w:r>
          </w:p>
        </w:tc>
      </w:tr>
      <w:tr w14:paraId="14422234">
        <w:tblPrEx>
          <w:tblLayout w:type="fixed"/>
        </w:tblPrEx>
        <w:tc>
          <w:tcPr>
            <w:tcW w:w="597" w:type="dxa"/>
            <w:tcBorders>
              <w:top w:val="single" w:color="auto" w:sz="4" w:space="0"/>
              <w:bottom w:val="single" w:color="auto" w:sz="4" w:space="0"/>
            </w:tcBorders>
            <w:vAlign w:val="center"/>
          </w:tcPr>
          <w:p w14:paraId="215F1EF5">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F5F4CC4">
            <w:pPr>
              <w:autoSpaceDE w:val="0"/>
              <w:autoSpaceDN w:val="0"/>
              <w:adjustRightInd w:val="0"/>
              <w:rPr>
                <w:rFonts w:ascii="Arial" w:hAnsi="Arial" w:cs="Arial"/>
                <w:sz w:val="22"/>
                <w:szCs w:val="22"/>
              </w:rPr>
            </w:pPr>
            <w:r>
              <w:rPr>
                <w:rFonts w:ascii="Arial" w:hAnsi="Arial" w:cs="Arial"/>
                <w:sz w:val="22"/>
                <w:szCs w:val="22"/>
              </w:rPr>
              <w:t>Risk to the University:</w:t>
            </w:r>
          </w:p>
          <w:p w14:paraId="1D3E35D3">
            <w:pPr>
              <w:autoSpaceDE w:val="0"/>
              <w:autoSpaceDN w:val="0"/>
              <w:adjustRightInd w:val="0"/>
              <w:rPr>
                <w:rFonts w:ascii="Arial" w:hAnsi="Arial" w:cs="Arial"/>
                <w:sz w:val="22"/>
                <w:szCs w:val="22"/>
              </w:rPr>
            </w:pPr>
            <w:r>
              <w:rPr>
                <w:rFonts w:ascii="Arial" w:hAnsi="Arial" w:cs="Arial"/>
                <w:sz w:val="22"/>
                <w:szCs w:val="22"/>
              </w:rPr>
              <w:t xml:space="preserve">Data breaches and cybersecurity issues </w:t>
            </w:r>
          </w:p>
        </w:tc>
        <w:tc>
          <w:tcPr>
            <w:tcW w:w="4931" w:type="dxa"/>
            <w:tcBorders>
              <w:top w:val="single" w:color="auto" w:sz="4" w:space="0"/>
              <w:bottom w:val="single" w:color="auto" w:sz="4" w:space="0"/>
            </w:tcBorders>
          </w:tcPr>
          <w:p w14:paraId="4767C813">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97EC295">
            <w:pPr>
              <w:rPr>
                <w:rFonts w:ascii="Arial" w:hAnsi="Arial" w:cs="Arial"/>
                <w:sz w:val="22"/>
                <w:szCs w:val="22"/>
              </w:rPr>
            </w:pPr>
            <w:r>
              <w:rPr>
                <w:rFonts w:ascii="Arial" w:hAnsi="Arial" w:cs="Arial"/>
                <w:sz w:val="22"/>
                <w:szCs w:val="22"/>
              </w:rPr>
              <w:t xml:space="preserve">Adhere strictly to university ethical guidelines store data securely using password-protected systems and restrict access </w:t>
            </w:r>
          </w:p>
          <w:p w14:paraId="1A944783">
            <w:pPr>
              <w:rPr>
                <w:rFonts w:ascii="Arial" w:hAnsi="Arial" w:cs="Arial"/>
                <w:sz w:val="22"/>
                <w:szCs w:val="22"/>
              </w:rPr>
            </w:pPr>
          </w:p>
          <w:p w14:paraId="3DE1F846">
            <w:pPr>
              <w:autoSpaceDE w:val="0"/>
              <w:autoSpaceDN w:val="0"/>
              <w:adjustRightInd w:val="0"/>
              <w:rPr>
                <w:rFonts w:cs="Arial"/>
              </w:rPr>
            </w:pPr>
            <w:r>
              <w:rPr>
                <w:rFonts w:ascii="Arial" w:hAnsi="Arial" w:cs="Arial"/>
                <w:i/>
                <w:color w:val="808080"/>
                <w:sz w:val="18"/>
                <w:szCs w:val="18"/>
              </w:rPr>
              <w:t>(this box should expand as you type)</w:t>
            </w:r>
          </w:p>
        </w:tc>
      </w:tr>
      <w:tr w14:paraId="7FB66A83">
        <w:tblPrEx>
          <w:tblLayout w:type="fixed"/>
        </w:tblPrEx>
        <w:tc>
          <w:tcPr>
            <w:tcW w:w="597" w:type="dxa"/>
            <w:tcBorders>
              <w:top w:val="single" w:color="auto" w:sz="4" w:space="0"/>
              <w:bottom w:val="single" w:color="auto" w:sz="4" w:space="0"/>
            </w:tcBorders>
            <w:shd w:val="clear" w:color="auto" w:fill="F2F2F2"/>
            <w:vAlign w:val="center"/>
          </w:tcPr>
          <w:p w14:paraId="0E97C9AE">
            <w:pPr>
              <w:jc w:val="center"/>
              <w:rPr>
                <w:rFonts w:ascii="Arial" w:hAnsi="Arial" w:cs="Arial"/>
                <w:sz w:val="22"/>
                <w:szCs w:val="22"/>
              </w:rPr>
            </w:pPr>
            <w:r>
              <w:rPr>
                <w:rFonts w:ascii="Arial" w:hAnsi="Arial" w:cs="Arial"/>
                <w:sz w:val="22"/>
                <w:szCs w:val="22"/>
              </w:rPr>
              <w:t>5</w:t>
            </w:r>
          </w:p>
        </w:tc>
        <w:tc>
          <w:tcPr>
            <w:tcW w:w="9922" w:type="dxa"/>
            <w:gridSpan w:val="2"/>
            <w:tcBorders>
              <w:top w:val="single" w:color="auto" w:sz="4" w:space="0"/>
              <w:bottom w:val="single" w:color="auto" w:sz="4" w:space="0"/>
            </w:tcBorders>
            <w:shd w:val="clear" w:color="auto" w:fill="F2F2F2"/>
          </w:tcPr>
          <w:p w14:paraId="06EC9935">
            <w:pPr>
              <w:rPr>
                <w:rFonts w:ascii="Arial" w:hAnsi="Arial" w:cs="Arial"/>
                <w:sz w:val="22"/>
                <w:szCs w:val="22"/>
              </w:rPr>
            </w:pPr>
            <w:r>
              <w:rPr>
                <w:rFonts w:ascii="Arial" w:hAnsi="Arial" w:cs="Arial"/>
                <w:b/>
                <w:sz w:val="22"/>
                <w:szCs w:val="22"/>
              </w:rPr>
              <w:t>Environmental risks</w:t>
            </w:r>
          </w:p>
          <w:p w14:paraId="6FB39A22">
            <w:pPr>
              <w:rPr>
                <w:rFonts w:ascii="Arial" w:hAnsi="Arial" w:cs="Arial"/>
                <w:sz w:val="22"/>
                <w:szCs w:val="22"/>
              </w:rPr>
            </w:pPr>
            <w:r>
              <w:rPr>
                <w:rFonts w:ascii="Arial" w:hAnsi="Arial" w:cs="Arial"/>
                <w:sz w:val="22"/>
                <w:szCs w:val="22"/>
              </w:rPr>
              <w:t>For example: accidental spillage of pollutants, damage to local ecosystems</w:t>
            </w:r>
          </w:p>
        </w:tc>
      </w:tr>
      <w:tr w14:paraId="2A27A5EA">
        <w:tblPrEx>
          <w:tblLayout w:type="fixed"/>
        </w:tblPrEx>
        <w:tc>
          <w:tcPr>
            <w:tcW w:w="597" w:type="dxa"/>
            <w:tcBorders>
              <w:top w:val="single" w:color="auto" w:sz="4" w:space="0"/>
              <w:bottom w:val="single" w:color="auto" w:sz="4" w:space="0"/>
            </w:tcBorders>
            <w:vAlign w:val="center"/>
          </w:tcPr>
          <w:p w14:paraId="787ADCBF">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4B1EE7C2">
            <w:pPr>
              <w:autoSpaceDE w:val="0"/>
              <w:autoSpaceDN w:val="0"/>
              <w:adjustRightInd w:val="0"/>
              <w:rPr>
                <w:rFonts w:ascii="Arial" w:hAnsi="Arial" w:cs="Arial"/>
                <w:sz w:val="22"/>
                <w:szCs w:val="22"/>
              </w:rPr>
            </w:pPr>
            <w:r>
              <w:rPr>
                <w:rFonts w:ascii="Arial" w:hAnsi="Arial" w:cs="Arial"/>
                <w:sz w:val="22"/>
                <w:szCs w:val="22"/>
              </w:rPr>
              <w:t>Risk to the environment:</w:t>
            </w:r>
          </w:p>
          <w:p w14:paraId="4E00FB1E">
            <w:pPr>
              <w:autoSpaceDE w:val="0"/>
              <w:autoSpaceDN w:val="0"/>
              <w:adjustRightInd w:val="0"/>
              <w:rPr>
                <w:rFonts w:ascii="Arial" w:hAnsi="Arial" w:cs="Arial"/>
                <w:sz w:val="22"/>
                <w:szCs w:val="22"/>
              </w:rPr>
            </w:pPr>
            <w:r>
              <w:rPr>
                <w:rFonts w:ascii="Arial" w:hAnsi="Arial" w:cs="Arial"/>
                <w:sz w:val="22"/>
                <w:szCs w:val="22"/>
              </w:rPr>
              <w:t>The overuse of resources ( electricity, Paper)</w:t>
            </w:r>
          </w:p>
        </w:tc>
        <w:tc>
          <w:tcPr>
            <w:tcW w:w="4931" w:type="dxa"/>
            <w:tcBorders>
              <w:top w:val="single" w:color="auto" w:sz="4" w:space="0"/>
              <w:bottom w:val="single" w:color="auto" w:sz="4" w:space="0"/>
            </w:tcBorders>
          </w:tcPr>
          <w:p w14:paraId="5E2A8FE1">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A45C6F7">
            <w:pPr>
              <w:rPr>
                <w:rFonts w:ascii="Arial" w:hAnsi="Arial" w:cs="Arial"/>
                <w:sz w:val="22"/>
                <w:szCs w:val="22"/>
              </w:rPr>
            </w:pPr>
            <w:r>
              <w:rPr>
                <w:rFonts w:ascii="Arial" w:hAnsi="Arial" w:cs="Arial"/>
                <w:sz w:val="22"/>
                <w:szCs w:val="22"/>
              </w:rPr>
              <w:t xml:space="preserve">Limit unnecessary energy consumption by switching off devices when not in use </w:t>
            </w:r>
          </w:p>
          <w:p w14:paraId="5023037B">
            <w:pPr>
              <w:rPr>
                <w:rFonts w:ascii="Arial" w:hAnsi="Arial" w:cs="Arial"/>
                <w:sz w:val="22"/>
                <w:szCs w:val="22"/>
              </w:rPr>
            </w:pPr>
          </w:p>
          <w:p w14:paraId="3DB49EB0">
            <w:pPr>
              <w:autoSpaceDE w:val="0"/>
              <w:autoSpaceDN w:val="0"/>
              <w:adjustRightInd w:val="0"/>
              <w:rPr>
                <w:rFonts w:cs="Arial"/>
              </w:rPr>
            </w:pPr>
            <w:r>
              <w:rPr>
                <w:rFonts w:ascii="Arial" w:hAnsi="Arial" w:cs="Arial"/>
                <w:i/>
                <w:color w:val="808080"/>
                <w:sz w:val="18"/>
                <w:szCs w:val="18"/>
              </w:rPr>
              <w:t>(this box should expand as you type)</w:t>
            </w:r>
          </w:p>
        </w:tc>
      </w:tr>
    </w:tbl>
    <w:p w14:paraId="759032F0">
      <w:pPr/>
    </w:p>
    <w:p w14:paraId="180BDD8C">
      <w:pPr>
        <w:rPr>
          <w:rFonts w:ascii="Arial" w:hAnsi="Arial" w:cs="Arial"/>
          <w:b/>
          <w:sz w:val="22"/>
          <w:szCs w:val="22"/>
        </w:rPr>
      </w:pPr>
      <w:r>
        <w:rPr>
          <w:rFonts w:ascii="Arial" w:hAnsi="Arial" w:cs="Arial"/>
          <w:b/>
          <w:sz w:val="22"/>
          <w:szCs w:val="22"/>
        </w:rPr>
        <w:t>SECTION G: Feedback, Consent and Confidentiality</w:t>
      </w:r>
    </w:p>
    <w:p w14:paraId="1AC09491">
      <w:pPr>
        <w:rPr>
          <w:rFonts w:ascii="Arial" w:hAnsi="Arial" w:cs="Arial"/>
          <w:b/>
          <w:sz w:val="22"/>
          <w:szCs w:val="22"/>
        </w:rPr>
      </w:pPr>
    </w:p>
    <w:p w14:paraId="2BDF067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370CA8D6">
      <w:pPr>
        <w:rPr>
          <w:rFonts w:ascii="Arial" w:hAnsi="Arial" w:cs="Arial"/>
          <w:b/>
          <w:sz w:val="22"/>
          <w:szCs w:val="22"/>
        </w:rPr>
      </w:pPr>
    </w:p>
    <w:tbl>
      <w:tblPr>
        <w:tblStyle w:val="1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7"/>
        <w:gridCol w:w="9922"/>
      </w:tblGrid>
      <w:tr w14:paraId="0BCB4C9C">
        <w:tblPrEx>
          <w:tblLayout w:type="fixed"/>
        </w:tblPrEx>
        <w:tc>
          <w:tcPr>
            <w:tcW w:w="597" w:type="dxa"/>
            <w:tcBorders>
              <w:top w:val="single" w:color="auto" w:sz="4" w:space="0"/>
              <w:bottom w:val="single" w:color="auto" w:sz="4" w:space="0"/>
            </w:tcBorders>
            <w:shd w:val="clear" w:color="auto" w:fill="F2F2F2"/>
          </w:tcPr>
          <w:p w14:paraId="6D6F192F">
            <w:pPr>
              <w:rPr>
                <w:rFonts w:ascii="Arial" w:hAnsi="Arial" w:cs="Arial"/>
                <w:bCs/>
                <w:sz w:val="22"/>
                <w:szCs w:val="22"/>
              </w:rPr>
            </w:pPr>
            <w:r>
              <w:rPr>
                <w:rFonts w:ascii="Arial" w:hAnsi="Arial" w:cs="Arial"/>
                <w:bCs/>
                <w:sz w:val="22"/>
                <w:szCs w:val="22"/>
              </w:rPr>
              <w:t>1</w:t>
            </w:r>
          </w:p>
        </w:tc>
        <w:tc>
          <w:tcPr>
            <w:tcW w:w="9922" w:type="dxa"/>
            <w:tcBorders>
              <w:top w:val="single" w:color="auto" w:sz="4" w:space="0"/>
              <w:bottom w:val="single" w:color="auto" w:sz="4" w:space="0"/>
            </w:tcBorders>
            <w:shd w:val="clear" w:color="auto" w:fill="F2F2F2"/>
          </w:tcPr>
          <w:p w14:paraId="121E67C7">
            <w:pPr>
              <w:rPr>
                <w:rFonts w:ascii="Arial" w:hAnsi="Arial" w:cs="Arial"/>
                <w:sz w:val="22"/>
                <w:szCs w:val="22"/>
              </w:rPr>
            </w:pPr>
            <w:r>
              <w:rPr>
                <w:rFonts w:ascii="Arial" w:hAnsi="Arial" w:cs="Arial"/>
                <w:b/>
                <w:sz w:val="22"/>
                <w:szCs w:val="22"/>
              </w:rPr>
              <w:t>Feedback</w:t>
            </w:r>
          </w:p>
          <w:p w14:paraId="2A174F0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7D191F45">
        <w:tblPrEx>
          <w:tblLayout w:type="fixed"/>
        </w:tblPrEx>
        <w:tc>
          <w:tcPr>
            <w:tcW w:w="597" w:type="dxa"/>
            <w:tcBorders>
              <w:top w:val="single" w:color="auto" w:sz="4" w:space="0"/>
              <w:bottom w:val="single" w:color="auto" w:sz="4" w:space="0"/>
            </w:tcBorders>
          </w:tcPr>
          <w:p w14:paraId="7FAFAA27">
            <w:pPr>
              <w:rPr>
                <w:rFonts w:ascii="Arial" w:hAnsi="Arial" w:cs="Arial"/>
                <w:bCs/>
                <w:sz w:val="22"/>
                <w:szCs w:val="22"/>
              </w:rPr>
            </w:pPr>
          </w:p>
        </w:tc>
        <w:tc>
          <w:tcPr>
            <w:tcW w:w="9922" w:type="dxa"/>
            <w:tcBorders>
              <w:top w:val="single" w:color="auto" w:sz="4" w:space="0"/>
              <w:bottom w:val="single" w:color="auto" w:sz="4" w:space="0"/>
            </w:tcBorders>
          </w:tcPr>
          <w:p w14:paraId="48E60139">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8FF5E1F">
            <w:pPr>
              <w:rPr>
                <w:rFonts w:ascii="Arial" w:hAnsi="Arial" w:cs="Arial"/>
                <w:sz w:val="22"/>
                <w:szCs w:val="22"/>
              </w:rPr>
            </w:pPr>
          </w:p>
          <w:p w14:paraId="64E57389">
            <w:pPr>
              <w:autoSpaceDE w:val="0"/>
              <w:autoSpaceDN w:val="0"/>
              <w:adjustRightInd w:val="0"/>
              <w:rPr>
                <w:rFonts w:cs="Arial"/>
              </w:rPr>
            </w:pPr>
            <w:r>
              <w:rPr>
                <w:rFonts w:ascii="Arial" w:hAnsi="Arial" w:cs="Arial"/>
                <w:i/>
                <w:color w:val="808080"/>
                <w:sz w:val="18"/>
                <w:szCs w:val="18"/>
              </w:rPr>
              <w:t>(this box should expand as you type)</w:t>
            </w:r>
          </w:p>
        </w:tc>
      </w:tr>
      <w:tr w14:paraId="0C1E1ABA">
        <w:tblPrEx>
          <w:tblLayout w:type="fixed"/>
        </w:tblPrEx>
        <w:tc>
          <w:tcPr>
            <w:tcW w:w="597" w:type="dxa"/>
            <w:tcBorders>
              <w:top w:val="single" w:color="auto" w:sz="4" w:space="0"/>
              <w:bottom w:val="single" w:color="auto" w:sz="4" w:space="0"/>
            </w:tcBorders>
            <w:shd w:val="clear" w:color="auto" w:fill="F2F2F2"/>
          </w:tcPr>
          <w:p w14:paraId="45BD71A8">
            <w:pPr>
              <w:rPr>
                <w:rFonts w:ascii="Arial" w:hAnsi="Arial" w:cs="Arial"/>
                <w:bCs/>
                <w:sz w:val="22"/>
                <w:szCs w:val="22"/>
              </w:rPr>
            </w:pPr>
            <w:r>
              <w:rPr>
                <w:rFonts w:ascii="Arial" w:hAnsi="Arial" w:cs="Arial"/>
                <w:bCs/>
                <w:sz w:val="22"/>
                <w:szCs w:val="22"/>
              </w:rPr>
              <w:t>2</w:t>
            </w:r>
          </w:p>
        </w:tc>
        <w:tc>
          <w:tcPr>
            <w:tcW w:w="9922" w:type="dxa"/>
            <w:tcBorders>
              <w:top w:val="single" w:color="auto" w:sz="4" w:space="0"/>
              <w:bottom w:val="single" w:color="auto" w:sz="4" w:space="0"/>
            </w:tcBorders>
            <w:shd w:val="clear" w:color="auto" w:fill="F2F2F2"/>
          </w:tcPr>
          <w:p w14:paraId="18AF19D5">
            <w:pPr>
              <w:rPr>
                <w:rFonts w:ascii="Arial" w:hAnsi="Arial" w:cs="Arial"/>
                <w:sz w:val="22"/>
                <w:szCs w:val="22"/>
              </w:rPr>
            </w:pPr>
            <w:r>
              <w:rPr>
                <w:rFonts w:ascii="Arial" w:hAnsi="Arial" w:cs="Arial"/>
                <w:b/>
                <w:sz w:val="22"/>
                <w:szCs w:val="22"/>
              </w:rPr>
              <w:t>Informed consent</w:t>
            </w:r>
          </w:p>
          <w:p w14:paraId="735999F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379139CF">
        <w:tblPrEx>
          <w:tblLayout w:type="fixed"/>
        </w:tblPrEx>
        <w:tc>
          <w:tcPr>
            <w:tcW w:w="597" w:type="dxa"/>
            <w:tcBorders>
              <w:top w:val="single" w:color="auto" w:sz="4" w:space="0"/>
              <w:bottom w:val="single" w:color="auto" w:sz="4" w:space="0"/>
            </w:tcBorders>
          </w:tcPr>
          <w:p w14:paraId="4948BA81">
            <w:pPr>
              <w:rPr>
                <w:rFonts w:ascii="Arial" w:hAnsi="Arial" w:cs="Arial"/>
                <w:bCs/>
                <w:sz w:val="22"/>
                <w:szCs w:val="22"/>
              </w:rPr>
            </w:pPr>
          </w:p>
        </w:tc>
        <w:tc>
          <w:tcPr>
            <w:tcW w:w="9922" w:type="dxa"/>
            <w:tcBorders>
              <w:top w:val="single" w:color="auto" w:sz="4" w:space="0"/>
              <w:bottom w:val="single" w:color="auto" w:sz="4" w:space="0"/>
            </w:tcBorders>
          </w:tcPr>
          <w:p w14:paraId="779FFA55">
            <w:pPr>
              <w:pStyle w:val="7"/>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5AEC9185">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8783B7F">
            <w:pPr>
              <w:rPr>
                <w:rFonts w:ascii="Arial" w:hAnsi="Arial" w:cs="Arial"/>
                <w:sz w:val="22"/>
                <w:szCs w:val="22"/>
              </w:rPr>
            </w:pPr>
          </w:p>
          <w:p w14:paraId="12AD63C4">
            <w:pPr>
              <w:autoSpaceDE w:val="0"/>
              <w:autoSpaceDN w:val="0"/>
              <w:adjustRightInd w:val="0"/>
              <w:rPr>
                <w:rFonts w:cs="Arial"/>
              </w:rPr>
            </w:pPr>
            <w:r>
              <w:rPr>
                <w:rFonts w:ascii="Arial" w:hAnsi="Arial" w:cs="Arial"/>
                <w:i/>
                <w:color w:val="808080"/>
                <w:sz w:val="18"/>
                <w:szCs w:val="18"/>
              </w:rPr>
              <w:t>(this box should expand as you type)</w:t>
            </w:r>
          </w:p>
        </w:tc>
      </w:tr>
      <w:tr w14:paraId="17C317B8">
        <w:tblPrEx>
          <w:tblLayout w:type="fixed"/>
        </w:tblPrEx>
        <w:tc>
          <w:tcPr>
            <w:tcW w:w="597" w:type="dxa"/>
            <w:tcBorders>
              <w:top w:val="single" w:color="auto" w:sz="4" w:space="0"/>
              <w:bottom w:val="single" w:color="auto" w:sz="4" w:space="0"/>
            </w:tcBorders>
            <w:shd w:val="clear" w:color="auto" w:fill="F2F2F2"/>
          </w:tcPr>
          <w:p w14:paraId="387FDC1B">
            <w:pPr>
              <w:rPr>
                <w:rFonts w:ascii="Arial" w:hAnsi="Arial" w:cs="Arial"/>
                <w:bCs/>
                <w:sz w:val="22"/>
                <w:szCs w:val="22"/>
              </w:rPr>
            </w:pPr>
            <w:r>
              <w:rPr>
                <w:rFonts w:ascii="Arial" w:hAnsi="Arial" w:cs="Arial"/>
                <w:bCs/>
                <w:sz w:val="22"/>
                <w:szCs w:val="22"/>
              </w:rPr>
              <w:t>3</w:t>
            </w:r>
          </w:p>
        </w:tc>
        <w:tc>
          <w:tcPr>
            <w:tcW w:w="9922" w:type="dxa"/>
            <w:tcBorders>
              <w:top w:val="single" w:color="auto" w:sz="4" w:space="0"/>
              <w:bottom w:val="single" w:color="auto" w:sz="4" w:space="0"/>
            </w:tcBorders>
            <w:shd w:val="clear" w:color="auto" w:fill="F2F2F2"/>
          </w:tcPr>
          <w:p w14:paraId="4E3BCC1E">
            <w:pPr>
              <w:rPr>
                <w:rFonts w:ascii="Arial" w:hAnsi="Arial" w:cs="Arial"/>
                <w:b/>
                <w:sz w:val="22"/>
                <w:szCs w:val="22"/>
              </w:rPr>
            </w:pPr>
            <w:r>
              <w:rPr>
                <w:rFonts w:ascii="Arial" w:hAnsi="Arial" w:cs="Arial"/>
                <w:b/>
                <w:sz w:val="22"/>
                <w:szCs w:val="22"/>
              </w:rPr>
              <w:t>Confidentiality / Anonymity</w:t>
            </w:r>
          </w:p>
          <w:p w14:paraId="6A832A3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0B38C2F3">
        <w:tblPrEx>
          <w:tblLayout w:type="fixed"/>
        </w:tblPrEx>
        <w:tc>
          <w:tcPr>
            <w:tcW w:w="597" w:type="dxa"/>
            <w:tcBorders>
              <w:top w:val="single" w:color="auto" w:sz="4" w:space="0"/>
              <w:bottom w:val="single" w:color="auto" w:sz="4" w:space="0"/>
            </w:tcBorders>
          </w:tcPr>
          <w:p w14:paraId="3449DE93">
            <w:pPr>
              <w:rPr>
                <w:rFonts w:ascii="Arial" w:hAnsi="Arial" w:cs="Arial"/>
                <w:bCs/>
                <w:sz w:val="22"/>
                <w:szCs w:val="22"/>
              </w:rPr>
            </w:pPr>
          </w:p>
        </w:tc>
        <w:tc>
          <w:tcPr>
            <w:tcW w:w="9922" w:type="dxa"/>
            <w:tcBorders>
              <w:top w:val="single" w:color="auto" w:sz="4" w:space="0"/>
              <w:bottom w:val="single" w:color="auto" w:sz="4" w:space="0"/>
            </w:tcBorders>
          </w:tcPr>
          <w:p w14:paraId="655CB584">
            <w:pPr>
              <w:pStyle w:val="7"/>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37A2A7AE">
            <w:pPr>
              <w:rPr>
                <w:rFonts w:ascii="Arial" w:hAnsi="Arial" w:cs="Arial"/>
                <w:sz w:val="22"/>
                <w:szCs w:val="22"/>
              </w:rPr>
            </w:pPr>
          </w:p>
          <w:p w14:paraId="2D25F717">
            <w:pPr>
              <w:autoSpaceDE w:val="0"/>
              <w:autoSpaceDN w:val="0"/>
              <w:adjustRightInd w:val="0"/>
              <w:rPr>
                <w:rFonts w:cs="Arial"/>
              </w:rPr>
            </w:pPr>
            <w:r>
              <w:rPr>
                <w:rFonts w:ascii="Arial" w:hAnsi="Arial" w:cs="Arial"/>
                <w:i/>
                <w:color w:val="808080"/>
                <w:sz w:val="18"/>
                <w:szCs w:val="18"/>
              </w:rPr>
              <w:t>(this box should expand as you type)</w:t>
            </w:r>
          </w:p>
        </w:tc>
      </w:tr>
    </w:tbl>
    <w:p w14:paraId="06E51305">
      <w:pPr>
        <w:rPr>
          <w:rFonts w:ascii="Arial" w:hAnsi="Arial" w:cs="Arial"/>
          <w:sz w:val="22"/>
          <w:szCs w:val="22"/>
        </w:rPr>
      </w:pPr>
    </w:p>
    <w:p w14:paraId="0C82CF0B">
      <w:pPr>
        <w:rPr>
          <w:rFonts w:ascii="Arial" w:hAnsi="Arial" w:cs="Arial"/>
          <w:b/>
          <w:sz w:val="22"/>
          <w:szCs w:val="22"/>
        </w:rPr>
      </w:pPr>
      <w:r>
        <w:rPr>
          <w:rFonts w:ascii="Arial" w:hAnsi="Arial" w:cs="Arial"/>
          <w:b/>
          <w:sz w:val="22"/>
          <w:szCs w:val="22"/>
        </w:rPr>
        <w:t>SECTION H: Data Protection and Storage</w:t>
      </w:r>
    </w:p>
    <w:p w14:paraId="751898CB">
      <w:pPr>
        <w:rPr>
          <w:rFonts w:ascii="Arial" w:hAnsi="Arial" w:cs="Arial"/>
          <w:b/>
          <w:sz w:val="22"/>
          <w:szCs w:val="22"/>
        </w:rPr>
      </w:pPr>
    </w:p>
    <w:tbl>
      <w:tblPr>
        <w:tblStyle w:val="18"/>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3"/>
        <w:gridCol w:w="993"/>
        <w:gridCol w:w="1027"/>
      </w:tblGrid>
      <w:tr w14:paraId="2FD298CA">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2F2F2"/>
            <w:vAlign w:val="center"/>
          </w:tcPr>
          <w:p w14:paraId="0AB617B8">
            <w:pPr>
              <w:pStyle w:val="11"/>
              <w:autoSpaceDE w:val="0"/>
              <w:autoSpaceDN w:val="0"/>
              <w:adjustRightInd w:val="0"/>
              <w:jc w:val="center"/>
              <w:rPr>
                <w:rFonts w:ascii="Arial" w:hAnsi="Arial" w:cs="Arial"/>
                <w:sz w:val="22"/>
                <w:szCs w:val="22"/>
              </w:rPr>
            </w:pPr>
          </w:p>
        </w:tc>
        <w:tc>
          <w:tcPr>
            <w:tcW w:w="7903" w:type="dxa"/>
            <w:tcBorders>
              <w:left w:val="single" w:color="auto" w:sz="4" w:space="0"/>
              <w:bottom w:val="single" w:color="auto" w:sz="4" w:space="0"/>
              <w:right w:val="single" w:color="auto" w:sz="4" w:space="0"/>
            </w:tcBorders>
            <w:shd w:val="clear" w:color="auto" w:fill="F2F2F2"/>
            <w:vAlign w:val="center"/>
          </w:tcPr>
          <w:p w14:paraId="51035B88">
            <w:pPr>
              <w:pStyle w:val="11"/>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3" w:type="dxa"/>
            <w:tcBorders>
              <w:top w:val="single" w:color="auto" w:sz="4" w:space="0"/>
              <w:left w:val="single" w:color="auto" w:sz="4" w:space="0"/>
              <w:bottom w:val="single" w:color="auto" w:sz="4" w:space="0"/>
              <w:right w:val="single" w:color="auto" w:sz="4" w:space="0"/>
            </w:tcBorders>
            <w:shd w:val="clear" w:color="auto" w:fill="F2F2F2"/>
            <w:vAlign w:val="center"/>
          </w:tcPr>
          <w:p w14:paraId="65681D6E">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7" w:type="dxa"/>
            <w:tcBorders>
              <w:top w:val="single" w:color="auto" w:sz="4" w:space="0"/>
              <w:left w:val="single" w:color="auto" w:sz="4" w:space="0"/>
              <w:bottom w:val="single" w:color="auto" w:sz="4" w:space="0"/>
              <w:right w:val="single" w:color="auto" w:sz="4" w:space="0"/>
            </w:tcBorders>
            <w:shd w:val="clear" w:color="auto" w:fill="F2F2F2"/>
            <w:vAlign w:val="center"/>
          </w:tcPr>
          <w:p w14:paraId="66997EEF">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1976B6A">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2F2F2"/>
            <w:vAlign w:val="center"/>
          </w:tcPr>
          <w:p w14:paraId="2D0C736A">
            <w:pPr>
              <w:pStyle w:val="11"/>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3" w:type="dxa"/>
            <w:tcBorders>
              <w:left w:val="single" w:color="auto" w:sz="4" w:space="0"/>
              <w:bottom w:val="single" w:color="auto" w:sz="4" w:space="0"/>
              <w:right w:val="single" w:color="auto" w:sz="4" w:space="0"/>
            </w:tcBorders>
            <w:shd w:val="clear" w:color="auto" w:fill="F2F2F2"/>
            <w:vAlign w:val="center"/>
          </w:tcPr>
          <w:p w14:paraId="5DD09FD8">
            <w:pPr>
              <w:pStyle w:val="11"/>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r>
              <w:rPr>
                <w:rFonts w:ascii="Arial" w:hAnsi="Arial" w:cs="Arial"/>
                <w:i/>
                <w:iCs/>
                <w:color w:val="333333"/>
                <w:sz w:val="22"/>
                <w:shd w:val="clear" w:color="auto" w:fill="F2F2F2"/>
              </w:rPr>
              <w:t>in particular by</w:t>
            </w:r>
            <w:r>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Pr>
                <w:rFonts w:ascii="Arial" w:hAnsi="Arial" w:cs="Arial"/>
                <w:i/>
                <w:iCs/>
                <w:color w:val="333333"/>
                <w:sz w:val="22"/>
                <w:shd w:val="clear" w:color="auto" w:fill="F2F2F2"/>
              </w:rPr>
              <w:t>is considered to be</w:t>
            </w:r>
            <w:r>
              <w:rPr>
                <w:rFonts w:ascii="Arial" w:hAnsi="Arial" w:cs="Arial"/>
                <w:i/>
                <w:iCs/>
                <w:color w:val="333333"/>
                <w:sz w:val="22"/>
                <w:shd w:val="clear" w:color="auto" w:fill="F2F2F2"/>
              </w:rPr>
              <w:t xml:space="preserve"> personal data.</w:t>
            </w:r>
          </w:p>
        </w:tc>
        <w:tc>
          <w:tcPr>
            <w:tcW w:w="993" w:type="dxa"/>
            <w:tcBorders>
              <w:top w:val="single" w:color="auto" w:sz="4" w:space="0"/>
              <w:left w:val="single" w:color="auto" w:sz="4" w:space="0"/>
              <w:bottom w:val="single" w:color="auto" w:sz="4" w:space="0"/>
              <w:right w:val="single" w:color="auto" w:sz="4" w:space="0"/>
            </w:tcBorders>
            <w:shd w:val="clear" w:color="auto" w:fill="BFBFBF"/>
            <w:vAlign w:val="center"/>
          </w:tcPr>
          <w:p w14:paraId="40FCADC6">
            <w:pPr>
              <w:pStyle w:val="11"/>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7" w:type="dxa"/>
            <w:tcBorders>
              <w:top w:val="single" w:color="auto" w:sz="4" w:space="0"/>
              <w:left w:val="single" w:color="auto" w:sz="4" w:space="0"/>
              <w:bottom w:val="single" w:color="auto" w:sz="4" w:space="0"/>
              <w:right w:val="single" w:color="auto" w:sz="4" w:space="0"/>
            </w:tcBorders>
            <w:shd w:val="clear" w:color="auto" w:fill="BFBFBF"/>
            <w:vAlign w:val="center"/>
          </w:tcPr>
          <w:p w14:paraId="4C22D74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p w14:paraId="33D74DD5">
            <w:pPr>
              <w:pStyle w:val="11"/>
              <w:autoSpaceDE w:val="0"/>
              <w:autoSpaceDN w:val="0"/>
              <w:adjustRightInd w:val="0"/>
              <w:jc w:val="center"/>
              <w:rPr>
                <w:rFonts w:ascii="MS Gothic" w:hAnsi="MS Gothic" w:eastAsia="MS Gothic" w:cs="Arial"/>
                <w:b/>
                <w:bCs/>
                <w:sz w:val="22"/>
                <w:szCs w:val="22"/>
                <w:lang w:val="en-US"/>
              </w:rPr>
            </w:pPr>
          </w:p>
        </w:tc>
      </w:tr>
      <w:tr w14:paraId="6E118E7D">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2F2F2"/>
            <w:vAlign w:val="center"/>
          </w:tcPr>
          <w:p w14:paraId="29496A3F">
            <w:pPr>
              <w:pStyle w:val="11"/>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vAlign w:val="center"/>
          </w:tcPr>
          <w:p w14:paraId="2E3643EA">
            <w:pPr>
              <w:pStyle w:val="11"/>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38D94946">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70E2E1E4">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36AC7852">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2C4F4DFB">
            <w:pPr>
              <w:rPr>
                <w:rFonts w:ascii="Arial" w:hAnsi="Arial" w:cs="Arial"/>
                <w:sz w:val="22"/>
                <w:szCs w:val="22"/>
              </w:rPr>
            </w:pPr>
          </w:p>
          <w:p w14:paraId="2C19F2D6">
            <w:pPr>
              <w:autoSpaceDE w:val="0"/>
              <w:autoSpaceDN w:val="0"/>
              <w:adjustRightInd w:val="0"/>
              <w:rPr>
                <w:i/>
              </w:rPr>
            </w:pPr>
            <w:r>
              <w:rPr>
                <w:rFonts w:ascii="Arial" w:hAnsi="Arial" w:cs="Arial"/>
                <w:i/>
                <w:color w:val="808080"/>
                <w:sz w:val="18"/>
                <w:szCs w:val="18"/>
              </w:rPr>
              <w:t>(this box should expand as you type)</w:t>
            </w:r>
          </w:p>
        </w:tc>
      </w:tr>
      <w:tr w14:paraId="547DBAAA">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2F2F2"/>
            <w:vAlign w:val="center"/>
          </w:tcPr>
          <w:p w14:paraId="2F910021">
            <w:pPr>
              <w:pStyle w:val="11"/>
              <w:autoSpaceDE w:val="0"/>
              <w:autoSpaceDN w:val="0"/>
              <w:adjustRightInd w:val="0"/>
              <w:spacing w:before="0" w:beforeAutospacing="0" w:after="0" w:afterAutospacing="0"/>
              <w:jc w:val="center"/>
              <w:rPr>
                <w:rFonts w:ascii="Arial" w:hAnsi="Arial" w:cs="Arial"/>
                <w:sz w:val="22"/>
                <w:szCs w:val="22"/>
              </w:rPr>
            </w:pPr>
          </w:p>
        </w:tc>
        <w:tc>
          <w:tcPr>
            <w:tcW w:w="7903" w:type="dxa"/>
            <w:tcBorders>
              <w:left w:val="single" w:color="auto" w:sz="4" w:space="0"/>
              <w:bottom w:val="single" w:color="auto" w:sz="4" w:space="0"/>
              <w:right w:val="single" w:color="auto" w:sz="4" w:space="0"/>
            </w:tcBorders>
            <w:shd w:val="clear" w:color="auto" w:fill="F2F2F2"/>
            <w:vAlign w:val="center"/>
          </w:tcPr>
          <w:p w14:paraId="6FCC4230">
            <w:pPr>
              <w:pStyle w:val="11"/>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3" w:type="dxa"/>
            <w:tcBorders>
              <w:top w:val="single" w:color="auto" w:sz="4" w:space="0"/>
              <w:left w:val="single" w:color="auto" w:sz="4" w:space="0"/>
              <w:bottom w:val="single" w:color="auto" w:sz="4" w:space="0"/>
              <w:right w:val="single" w:color="auto" w:sz="4" w:space="0"/>
            </w:tcBorders>
            <w:shd w:val="clear" w:color="auto" w:fill="F2F2F2"/>
            <w:vAlign w:val="center"/>
          </w:tcPr>
          <w:p w14:paraId="7157F81A">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7" w:type="dxa"/>
            <w:tcBorders>
              <w:top w:val="single" w:color="auto" w:sz="4" w:space="0"/>
              <w:left w:val="single" w:color="auto" w:sz="4" w:space="0"/>
              <w:bottom w:val="single" w:color="auto" w:sz="4" w:space="0"/>
              <w:right w:val="single" w:color="auto" w:sz="4" w:space="0"/>
            </w:tcBorders>
            <w:shd w:val="clear" w:color="auto" w:fill="F2F2F2"/>
            <w:vAlign w:val="center"/>
          </w:tcPr>
          <w:p w14:paraId="73E659BE">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14212CB0">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2F2F2"/>
            <w:vAlign w:val="center"/>
          </w:tcPr>
          <w:p w14:paraId="1B395A70">
            <w:pPr>
              <w:pStyle w:val="11"/>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3" w:type="dxa"/>
            <w:tcBorders>
              <w:top w:val="single" w:color="auto" w:sz="4" w:space="0"/>
              <w:left w:val="single" w:color="auto" w:sz="4" w:space="0"/>
              <w:bottom w:val="single" w:color="auto" w:sz="4" w:space="0"/>
              <w:right w:val="single" w:color="auto" w:sz="4" w:space="0"/>
            </w:tcBorders>
            <w:shd w:val="clear" w:color="auto" w:fill="F2F2F2"/>
            <w:vAlign w:val="center"/>
          </w:tcPr>
          <w:p w14:paraId="220B8415">
            <w:pPr>
              <w:pStyle w:val="11"/>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Pr>
                <w:rFonts w:ascii="Arial" w:hAnsi="Arial" w:cs="Arial"/>
                <w:i/>
                <w:iCs/>
                <w:color w:val="000000"/>
                <w:sz w:val="20"/>
                <w:szCs w:val="23"/>
              </w:rPr>
              <w:t>subjects’</w:t>
            </w:r>
            <w:r>
              <w:rPr>
                <w:rFonts w:ascii="Arial" w:hAnsi="Arial" w:cs="Arial"/>
                <w:i/>
                <w:iCs/>
                <w:color w:val="000000"/>
                <w:sz w:val="20"/>
                <w:szCs w:val="23"/>
              </w:rPr>
              <w:t xml:space="preserve"> –</w:t>
            </w:r>
          </w:p>
          <w:p w14:paraId="118228D8">
            <w:pPr>
              <w:pStyle w:val="11"/>
              <w:spacing w:before="0" w:beforeAutospacing="0" w:after="0" w:afterAutospacing="0"/>
              <w:ind w:left="1134" w:right="567"/>
            </w:pPr>
            <w:r>
              <w:rPr>
                <w:rFonts w:ascii="Arial" w:hAnsi="Arial" w:cs="Arial"/>
                <w:i/>
                <w:iCs/>
                <w:color w:val="000000"/>
                <w:sz w:val="20"/>
                <w:szCs w:val="23"/>
              </w:rPr>
              <w:t>(a) racial or ethnic origin,</w:t>
            </w:r>
          </w:p>
          <w:p w14:paraId="23A1B2BE">
            <w:pPr>
              <w:pStyle w:val="11"/>
              <w:spacing w:before="0" w:beforeAutospacing="0" w:after="0" w:afterAutospacing="0"/>
              <w:ind w:left="1134" w:right="567"/>
            </w:pPr>
            <w:r>
              <w:rPr>
                <w:rFonts w:ascii="Arial" w:hAnsi="Arial" w:cs="Arial"/>
                <w:i/>
                <w:iCs/>
                <w:color w:val="000000"/>
                <w:sz w:val="20"/>
                <w:szCs w:val="23"/>
              </w:rPr>
              <w:t>(b) political opinions,</w:t>
            </w:r>
          </w:p>
          <w:p w14:paraId="2AB9042C">
            <w:pPr>
              <w:pStyle w:val="11"/>
              <w:spacing w:before="0" w:beforeAutospacing="0" w:after="0" w:afterAutospacing="0"/>
              <w:ind w:left="1134" w:right="567"/>
            </w:pPr>
            <w:r>
              <w:rPr>
                <w:rFonts w:ascii="Arial" w:hAnsi="Arial" w:cs="Arial"/>
                <w:i/>
                <w:iCs/>
                <w:color w:val="000000"/>
                <w:sz w:val="20"/>
                <w:szCs w:val="23"/>
              </w:rPr>
              <w:t>(c) religious beliefs or other beliefs of a similar nature,</w:t>
            </w:r>
          </w:p>
          <w:p w14:paraId="01341612">
            <w:pPr>
              <w:pStyle w:val="11"/>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E2DCA6E">
            <w:pPr>
              <w:pStyle w:val="11"/>
              <w:spacing w:before="0" w:beforeAutospacing="0" w:after="0" w:afterAutospacing="0"/>
              <w:ind w:left="1134" w:right="567"/>
            </w:pPr>
            <w:r>
              <w:rPr>
                <w:rFonts w:ascii="Arial" w:hAnsi="Arial" w:cs="Arial"/>
                <w:i/>
                <w:iCs/>
                <w:color w:val="000000"/>
                <w:sz w:val="20"/>
                <w:szCs w:val="23"/>
              </w:rPr>
              <w:t>(e) physical or mental health or condition,</w:t>
            </w:r>
          </w:p>
          <w:p w14:paraId="48AC5BA1">
            <w:pPr>
              <w:pStyle w:val="11"/>
              <w:spacing w:before="0" w:beforeAutospacing="0" w:after="0" w:afterAutospacing="0"/>
              <w:ind w:left="1134" w:right="567"/>
            </w:pPr>
            <w:r>
              <w:rPr>
                <w:rFonts w:ascii="Arial" w:hAnsi="Arial" w:cs="Arial"/>
                <w:i/>
                <w:iCs/>
                <w:color w:val="000000"/>
                <w:sz w:val="20"/>
                <w:szCs w:val="23"/>
              </w:rPr>
              <w:t>(f) sexual life,</w:t>
            </w:r>
          </w:p>
          <w:p w14:paraId="1B9A3EC9">
            <w:pPr>
              <w:pStyle w:val="11"/>
              <w:spacing w:before="0" w:beforeAutospacing="0" w:after="0" w:afterAutospacing="0"/>
              <w:ind w:left="1134" w:right="567"/>
            </w:pPr>
            <w:r>
              <w:rPr>
                <w:rFonts w:ascii="Arial" w:hAnsi="Arial" w:cs="Arial"/>
                <w:i/>
                <w:iCs/>
                <w:color w:val="000000"/>
                <w:sz w:val="20"/>
                <w:szCs w:val="23"/>
              </w:rPr>
              <w:t>(g) genetics,</w:t>
            </w:r>
          </w:p>
          <w:p w14:paraId="21A4E4B3">
            <w:pPr>
              <w:pStyle w:val="11"/>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3" w:type="dxa"/>
            <w:tcBorders>
              <w:top w:val="single" w:color="auto" w:sz="4" w:space="0"/>
              <w:left w:val="single" w:color="auto" w:sz="4" w:space="0"/>
              <w:bottom w:val="single" w:color="auto" w:sz="4" w:space="0"/>
              <w:right w:val="single" w:color="auto" w:sz="4" w:space="0"/>
            </w:tcBorders>
            <w:shd w:val="clear" w:color="auto" w:fill="BFBFBF"/>
            <w:vAlign w:val="center"/>
          </w:tcPr>
          <w:p w14:paraId="2085B26A">
            <w:pPr>
              <w:pStyle w:val="11"/>
              <w:autoSpaceDE w:val="0"/>
              <w:autoSpaceDN w:val="0"/>
              <w:adjustRightInd w:val="0"/>
              <w:jc w:val="center"/>
              <w:rPr>
                <w:rFonts w:ascii="MS Gothic" w:hAnsi="MS Gothic" w:eastAsia="MS Gothic" w:cs="Arial"/>
                <w:b/>
                <w:bCs/>
                <w:sz w:val="22"/>
                <w:szCs w:val="22"/>
                <w:lang w:val="en-US"/>
              </w:rPr>
            </w:pPr>
          </w:p>
          <w:p w14:paraId="53C2FB1A">
            <w:pPr>
              <w:pStyle w:val="11"/>
              <w:autoSpaceDE w:val="0"/>
              <w:autoSpaceDN w:val="0"/>
              <w:adjustRightInd w:val="0"/>
              <w:jc w:val="center"/>
            </w:pPr>
            <w:r>
              <w:rPr>
                <w:rFonts w:hint="eastAsia" w:ascii="MS Gothic" w:hAnsi="MS Gothic" w:eastAsia="MS Gothic" w:cs="Arial"/>
                <w:b/>
                <w:bCs/>
                <w:sz w:val="22"/>
                <w:szCs w:val="22"/>
                <w:lang w:val="en-US"/>
              </w:rPr>
              <w:t>☐</w:t>
            </w:r>
          </w:p>
        </w:tc>
        <w:tc>
          <w:tcPr>
            <w:tcW w:w="1027" w:type="dxa"/>
            <w:tcBorders>
              <w:top w:val="single" w:color="auto" w:sz="4" w:space="0"/>
              <w:left w:val="single" w:color="auto" w:sz="4" w:space="0"/>
              <w:bottom w:val="single" w:color="auto" w:sz="4" w:space="0"/>
              <w:right w:val="single" w:color="auto" w:sz="4" w:space="0"/>
            </w:tcBorders>
            <w:shd w:val="clear" w:color="auto" w:fill="BFBFBF"/>
            <w:vAlign w:val="center"/>
          </w:tcPr>
          <w:p w14:paraId="0E5E0049">
            <w:pPr>
              <w:pStyle w:val="11"/>
              <w:autoSpaceDE w:val="0"/>
              <w:autoSpaceDN w:val="0"/>
              <w:adjustRightInd w:val="0"/>
              <w:jc w:val="center"/>
              <w:rPr>
                <w:rFonts w:ascii="MS Gothic" w:hAnsi="MS Gothic" w:eastAsia="MS Gothic" w:cs="Arial"/>
                <w:b/>
                <w:bCs/>
                <w:sz w:val="22"/>
                <w:szCs w:val="22"/>
                <w:lang w:val="en-US"/>
              </w:rPr>
            </w:pPr>
          </w:p>
          <w:p w14:paraId="23723CA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p w14:paraId="42B7ACA3">
            <w:pPr>
              <w:pStyle w:val="11"/>
              <w:autoSpaceDE w:val="0"/>
              <w:autoSpaceDN w:val="0"/>
              <w:adjustRightInd w:val="0"/>
              <w:jc w:val="center"/>
            </w:pPr>
          </w:p>
        </w:tc>
      </w:tr>
      <w:tr w14:paraId="4B7BA101">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2F2F2"/>
            <w:vAlign w:val="center"/>
          </w:tcPr>
          <w:p w14:paraId="3ACA8C79">
            <w:pPr>
              <w:pStyle w:val="11"/>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vAlign w:val="center"/>
          </w:tcPr>
          <w:p w14:paraId="11F5051C">
            <w:pPr>
              <w:pStyle w:val="11"/>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5A78FE31">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EBF5A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26D7E087">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2CB7B8CA">
            <w:pPr>
              <w:rPr>
                <w:rFonts w:ascii="Arial" w:hAnsi="Arial" w:cs="Arial"/>
                <w:sz w:val="22"/>
                <w:szCs w:val="22"/>
              </w:rPr>
            </w:pPr>
          </w:p>
          <w:p w14:paraId="76C09CFB">
            <w:pPr>
              <w:rPr>
                <w:rFonts w:ascii="Arial" w:hAnsi="Arial" w:cs="Arial"/>
                <w:sz w:val="22"/>
                <w:szCs w:val="22"/>
              </w:rPr>
            </w:pPr>
          </w:p>
          <w:p w14:paraId="0751FFDA">
            <w:pPr>
              <w:rPr>
                <w:rFonts w:ascii="Arial" w:hAnsi="Arial" w:cs="Arial"/>
                <w:sz w:val="22"/>
                <w:szCs w:val="22"/>
              </w:rPr>
            </w:pPr>
          </w:p>
          <w:p w14:paraId="24146AE8">
            <w:pPr>
              <w:autoSpaceDE w:val="0"/>
              <w:autoSpaceDN w:val="0"/>
              <w:adjustRightInd w:val="0"/>
            </w:pPr>
            <w:r>
              <w:rPr>
                <w:rFonts w:ascii="Arial" w:hAnsi="Arial" w:cs="Arial"/>
                <w:i/>
                <w:color w:val="808080"/>
                <w:sz w:val="18"/>
                <w:szCs w:val="18"/>
              </w:rPr>
              <w:t>(this box should expand as you type)</w:t>
            </w:r>
          </w:p>
        </w:tc>
      </w:tr>
    </w:tbl>
    <w:p w14:paraId="6A72F31A">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2"/>
        <w:gridCol w:w="994"/>
        <w:gridCol w:w="1027"/>
      </w:tblGrid>
      <w:tr w14:paraId="1FBEADAA">
        <w:tblPrEx>
          <w:tblLayout w:type="fixed"/>
        </w:tblPrEx>
        <w:trPr>
          <w:trHeight w:val="439" w:hRule="atLeast"/>
        </w:trPr>
        <w:tc>
          <w:tcPr>
            <w:tcW w:w="562" w:type="dxa"/>
            <w:shd w:val="clear" w:color="auto" w:fill="F2F2F2"/>
            <w:vAlign w:val="center"/>
          </w:tcPr>
          <w:p w14:paraId="50E3AC27">
            <w:pPr>
              <w:autoSpaceDE w:val="0"/>
              <w:autoSpaceDN w:val="0"/>
              <w:adjustRightInd w:val="0"/>
              <w:jc w:val="center"/>
              <w:rPr>
                <w:rFonts w:ascii="Arial" w:hAnsi="Arial" w:cs="Arial"/>
                <w:sz w:val="22"/>
                <w:szCs w:val="22"/>
              </w:rPr>
            </w:pPr>
          </w:p>
        </w:tc>
        <w:tc>
          <w:tcPr>
            <w:tcW w:w="7902" w:type="dxa"/>
            <w:shd w:val="clear" w:color="auto" w:fill="F2F2F2"/>
          </w:tcPr>
          <w:p w14:paraId="6B2B49B5">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4" w:type="dxa"/>
            <w:shd w:val="clear" w:color="auto" w:fill="F2F2F2"/>
          </w:tcPr>
          <w:p w14:paraId="44A37B0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7" w:type="dxa"/>
            <w:shd w:val="clear" w:color="auto" w:fill="F2F2F2"/>
          </w:tcPr>
          <w:p w14:paraId="235F6BE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CF1107A">
        <w:tblPrEx>
          <w:tblLayout w:type="fixed"/>
        </w:tblPrEx>
        <w:trPr>
          <w:trHeight w:val="439" w:hRule="atLeast"/>
        </w:trPr>
        <w:tc>
          <w:tcPr>
            <w:tcW w:w="562" w:type="dxa"/>
            <w:shd w:val="clear" w:color="auto" w:fill="F2F2F2"/>
            <w:vAlign w:val="center"/>
          </w:tcPr>
          <w:p w14:paraId="12CE04F3">
            <w:pPr>
              <w:autoSpaceDE w:val="0"/>
              <w:autoSpaceDN w:val="0"/>
              <w:adjustRightInd w:val="0"/>
              <w:jc w:val="center"/>
              <w:rPr>
                <w:rFonts w:ascii="Arial" w:hAnsi="Arial" w:cs="Arial"/>
                <w:sz w:val="22"/>
                <w:szCs w:val="22"/>
              </w:rPr>
            </w:pPr>
            <w:r>
              <w:rPr>
                <w:rFonts w:ascii="Arial" w:hAnsi="Arial" w:cs="Arial"/>
                <w:sz w:val="22"/>
                <w:szCs w:val="22"/>
              </w:rPr>
              <w:t>5</w:t>
            </w:r>
          </w:p>
        </w:tc>
        <w:tc>
          <w:tcPr>
            <w:tcW w:w="7902" w:type="dxa"/>
            <w:shd w:val="clear" w:color="auto" w:fill="F2F2F2"/>
            <w:vAlign w:val="center"/>
          </w:tcPr>
          <w:p w14:paraId="095D4BF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4" w:type="dxa"/>
            <w:shd w:val="clear" w:color="auto" w:fill="BFBFBF"/>
          </w:tcPr>
          <w:p w14:paraId="76D9007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tcPr>
          <w:p w14:paraId="774D854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7878D07A">
        <w:tblPrEx>
          <w:tblLayout w:type="fixed"/>
        </w:tblPrEx>
        <w:trPr>
          <w:trHeight w:val="403" w:hRule="atLeast"/>
        </w:trPr>
        <w:tc>
          <w:tcPr>
            <w:tcW w:w="562" w:type="dxa"/>
            <w:shd w:val="clear" w:color="auto" w:fill="F2F2F2"/>
            <w:vAlign w:val="center"/>
          </w:tcPr>
          <w:p w14:paraId="0AC4A38A">
            <w:pPr>
              <w:autoSpaceDE w:val="0"/>
              <w:autoSpaceDN w:val="0"/>
              <w:adjustRightInd w:val="0"/>
              <w:jc w:val="center"/>
              <w:rPr>
                <w:rFonts w:ascii="Arial" w:hAnsi="Arial" w:cs="Arial"/>
                <w:sz w:val="22"/>
                <w:szCs w:val="22"/>
              </w:rPr>
            </w:pPr>
            <w:r>
              <w:rPr>
                <w:rFonts w:ascii="Arial" w:hAnsi="Arial" w:cs="Arial"/>
                <w:sz w:val="22"/>
                <w:szCs w:val="22"/>
              </w:rPr>
              <w:t>6</w:t>
            </w:r>
          </w:p>
        </w:tc>
        <w:tc>
          <w:tcPr>
            <w:tcW w:w="7902" w:type="dxa"/>
            <w:shd w:val="clear" w:color="auto" w:fill="F2F2F2"/>
            <w:vAlign w:val="center"/>
          </w:tcPr>
          <w:p w14:paraId="1A94D889">
            <w:pPr>
              <w:autoSpaceDE w:val="0"/>
              <w:autoSpaceDN w:val="0"/>
              <w:adjustRightInd w:val="0"/>
              <w:rPr>
                <w:rFonts w:ascii="Arial" w:hAnsi="Arial" w:cs="Arial"/>
                <w:sz w:val="22"/>
                <w:szCs w:val="22"/>
              </w:rPr>
            </w:pPr>
            <w:r>
              <w:rPr>
                <w:rFonts w:ascii="Arial" w:hAnsi="Arial" w:cs="Arial"/>
                <w:sz w:val="22"/>
                <w:szCs w:val="22"/>
              </w:rPr>
              <w:t>University computers?</w:t>
            </w:r>
          </w:p>
        </w:tc>
        <w:tc>
          <w:tcPr>
            <w:tcW w:w="994" w:type="dxa"/>
            <w:shd w:val="clear" w:color="auto" w:fill="BFBFBF"/>
          </w:tcPr>
          <w:p w14:paraId="12DD2AB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tcPr>
          <w:p w14:paraId="1642710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04F8F97C">
        <w:tblPrEx>
          <w:tblLayout w:type="fixed"/>
        </w:tblPrEx>
        <w:trPr>
          <w:trHeight w:val="439" w:hRule="atLeast"/>
        </w:trPr>
        <w:tc>
          <w:tcPr>
            <w:tcW w:w="562" w:type="dxa"/>
            <w:shd w:val="clear" w:color="auto" w:fill="F2F2F2"/>
            <w:vAlign w:val="center"/>
          </w:tcPr>
          <w:p w14:paraId="6DBB9EB0">
            <w:pPr>
              <w:autoSpaceDE w:val="0"/>
              <w:autoSpaceDN w:val="0"/>
              <w:adjustRightInd w:val="0"/>
              <w:jc w:val="center"/>
              <w:rPr>
                <w:rFonts w:ascii="Arial" w:hAnsi="Arial" w:cs="Arial"/>
                <w:sz w:val="22"/>
                <w:szCs w:val="22"/>
              </w:rPr>
            </w:pPr>
            <w:r>
              <w:rPr>
                <w:rFonts w:ascii="Arial" w:hAnsi="Arial" w:cs="Arial"/>
                <w:sz w:val="22"/>
                <w:szCs w:val="22"/>
              </w:rPr>
              <w:t>7</w:t>
            </w:r>
          </w:p>
        </w:tc>
        <w:tc>
          <w:tcPr>
            <w:tcW w:w="7902" w:type="dxa"/>
            <w:shd w:val="clear" w:color="auto" w:fill="F2F2F2"/>
            <w:vAlign w:val="center"/>
          </w:tcPr>
          <w:p w14:paraId="27F2944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4" w:type="dxa"/>
            <w:shd w:val="clear" w:color="auto" w:fill="BFBFBF"/>
          </w:tcPr>
          <w:p w14:paraId="65471A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tcPr>
          <w:p w14:paraId="537F43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511C02F6">
        <w:tblPrEx>
          <w:tblLayout w:type="fixed"/>
        </w:tblPrEx>
        <w:trPr>
          <w:trHeight w:val="403" w:hRule="atLeast"/>
        </w:trPr>
        <w:tc>
          <w:tcPr>
            <w:tcW w:w="562" w:type="dxa"/>
            <w:shd w:val="clear" w:color="auto" w:fill="F2F2F2"/>
            <w:vAlign w:val="center"/>
          </w:tcPr>
          <w:p w14:paraId="61D9CE45">
            <w:pPr>
              <w:autoSpaceDE w:val="0"/>
              <w:autoSpaceDN w:val="0"/>
              <w:adjustRightInd w:val="0"/>
              <w:jc w:val="center"/>
              <w:rPr>
                <w:rFonts w:ascii="Arial" w:hAnsi="Arial" w:cs="Arial"/>
                <w:sz w:val="22"/>
                <w:szCs w:val="22"/>
              </w:rPr>
            </w:pPr>
            <w:r>
              <w:rPr>
                <w:rFonts w:ascii="Arial" w:hAnsi="Arial" w:cs="Arial"/>
                <w:sz w:val="22"/>
                <w:szCs w:val="22"/>
              </w:rPr>
              <w:t>8</w:t>
            </w:r>
          </w:p>
        </w:tc>
        <w:tc>
          <w:tcPr>
            <w:tcW w:w="7902" w:type="dxa"/>
            <w:shd w:val="clear" w:color="auto" w:fill="F2F2F2"/>
            <w:vAlign w:val="center"/>
          </w:tcPr>
          <w:p w14:paraId="5F36B8E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4" w:type="dxa"/>
            <w:shd w:val="clear" w:color="auto" w:fill="BFBFBF"/>
          </w:tcPr>
          <w:p w14:paraId="5F826DF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tcPr>
          <w:p w14:paraId="57A3D24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737D9946">
        <w:tblPrEx>
          <w:tblLayout w:type="fixed"/>
        </w:tblPrEx>
        <w:trPr>
          <w:trHeight w:val="403" w:hRule="atLeast"/>
        </w:trPr>
        <w:tc>
          <w:tcPr>
            <w:tcW w:w="562" w:type="dxa"/>
            <w:shd w:val="clear" w:color="auto" w:fill="F2F2F2"/>
            <w:vAlign w:val="center"/>
          </w:tcPr>
          <w:p w14:paraId="1952F02E">
            <w:pPr>
              <w:autoSpaceDE w:val="0"/>
              <w:autoSpaceDN w:val="0"/>
              <w:adjustRightInd w:val="0"/>
              <w:jc w:val="center"/>
              <w:rPr>
                <w:rFonts w:ascii="Arial" w:hAnsi="Arial" w:cs="Arial"/>
                <w:sz w:val="22"/>
                <w:szCs w:val="22"/>
              </w:rPr>
            </w:pPr>
            <w:r>
              <w:rPr>
                <w:rFonts w:ascii="Arial" w:hAnsi="Arial" w:cs="Arial"/>
                <w:sz w:val="22"/>
                <w:szCs w:val="22"/>
              </w:rPr>
              <w:t>9</w:t>
            </w:r>
          </w:p>
        </w:tc>
        <w:tc>
          <w:tcPr>
            <w:tcW w:w="7902" w:type="dxa"/>
            <w:shd w:val="clear" w:color="auto" w:fill="F2F2F2"/>
            <w:vAlign w:val="center"/>
          </w:tcPr>
          <w:p w14:paraId="667FDFC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4" w:type="dxa"/>
            <w:shd w:val="clear" w:color="auto" w:fill="BFBFBF"/>
          </w:tcPr>
          <w:p w14:paraId="1B87A1A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tcPr>
          <w:p w14:paraId="6C3C5D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307A0D78">
        <w:tblPrEx>
          <w:tblLayout w:type="fixed"/>
        </w:tblPrEx>
        <w:trPr>
          <w:trHeight w:val="403" w:hRule="atLeast"/>
        </w:trPr>
        <w:tc>
          <w:tcPr>
            <w:tcW w:w="562" w:type="dxa"/>
            <w:shd w:val="clear" w:color="auto" w:fill="F2F2F2"/>
            <w:vAlign w:val="center"/>
          </w:tcPr>
          <w:p w14:paraId="03511371">
            <w:pPr>
              <w:autoSpaceDE w:val="0"/>
              <w:autoSpaceDN w:val="0"/>
              <w:adjustRightInd w:val="0"/>
              <w:jc w:val="center"/>
              <w:rPr>
                <w:rFonts w:ascii="Arial" w:hAnsi="Arial" w:cs="Arial"/>
                <w:sz w:val="22"/>
                <w:szCs w:val="22"/>
              </w:rPr>
            </w:pPr>
            <w:r>
              <w:rPr>
                <w:rFonts w:ascii="Arial" w:hAnsi="Arial" w:cs="Arial"/>
                <w:sz w:val="22"/>
                <w:szCs w:val="22"/>
              </w:rPr>
              <w:t>10</w:t>
            </w:r>
          </w:p>
        </w:tc>
        <w:tc>
          <w:tcPr>
            <w:tcW w:w="7902" w:type="dxa"/>
            <w:shd w:val="clear" w:color="auto" w:fill="F2F2F2"/>
            <w:vAlign w:val="center"/>
          </w:tcPr>
          <w:p w14:paraId="0C0504D6">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4" w:type="dxa"/>
            <w:shd w:val="clear" w:color="auto" w:fill="BFBFBF"/>
          </w:tcPr>
          <w:p w14:paraId="36A1071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tcPr>
          <w:p w14:paraId="4C73DA5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1B77F92F">
        <w:tblPrEx>
          <w:tblLayout w:type="fixed"/>
        </w:tblPrEx>
        <w:trPr>
          <w:trHeight w:val="403" w:hRule="atLeast"/>
        </w:trPr>
        <w:tc>
          <w:tcPr>
            <w:tcW w:w="562" w:type="dxa"/>
            <w:shd w:val="clear" w:color="auto" w:fill="F2F2F2"/>
            <w:vAlign w:val="center"/>
          </w:tcPr>
          <w:p w14:paraId="43BD747A">
            <w:pPr>
              <w:autoSpaceDE w:val="0"/>
              <w:autoSpaceDN w:val="0"/>
              <w:adjustRightInd w:val="0"/>
              <w:jc w:val="center"/>
              <w:rPr>
                <w:rFonts w:ascii="Arial" w:hAnsi="Arial" w:cs="Arial"/>
                <w:sz w:val="22"/>
                <w:szCs w:val="22"/>
              </w:rPr>
            </w:pPr>
            <w:r>
              <w:rPr>
                <w:rFonts w:ascii="Arial" w:hAnsi="Arial" w:cs="Arial"/>
                <w:sz w:val="22"/>
                <w:szCs w:val="22"/>
              </w:rPr>
              <w:t>11</w:t>
            </w:r>
          </w:p>
        </w:tc>
        <w:tc>
          <w:tcPr>
            <w:tcW w:w="7902" w:type="dxa"/>
            <w:shd w:val="clear" w:color="auto" w:fill="F2F2F2"/>
          </w:tcPr>
          <w:p w14:paraId="6AA43D3F">
            <w:pPr>
              <w:autoSpaceDE w:val="0"/>
              <w:autoSpaceDN w:val="0"/>
              <w:adjustRightInd w:val="0"/>
              <w:rPr>
                <w:rFonts w:ascii="Arial" w:hAnsi="Arial" w:cs="Arial"/>
                <w:sz w:val="22"/>
                <w:szCs w:val="22"/>
              </w:rPr>
            </w:pPr>
            <w:r>
              <w:rPr>
                <w:rFonts w:ascii="Arial" w:hAnsi="Arial" w:cs="Arial"/>
                <w:sz w:val="22"/>
                <w:szCs w:val="22"/>
              </w:rPr>
              <w:t>Other – specify:</w:t>
            </w:r>
          </w:p>
          <w:p w14:paraId="7E91F9FD">
            <w:pPr>
              <w:autoSpaceDE w:val="0"/>
              <w:autoSpaceDN w:val="0"/>
              <w:adjustRightInd w:val="0"/>
              <w:rPr>
                <w:rFonts w:ascii="Arial" w:hAnsi="Arial" w:cs="Arial"/>
                <w:sz w:val="22"/>
                <w:szCs w:val="22"/>
              </w:rPr>
            </w:pPr>
          </w:p>
        </w:tc>
        <w:tc>
          <w:tcPr>
            <w:tcW w:w="994" w:type="dxa"/>
            <w:shd w:val="clear" w:color="auto" w:fill="BFBFBF"/>
            <w:vAlign w:val="center"/>
          </w:tcPr>
          <w:p w14:paraId="0BD1E4C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7" w:type="dxa"/>
            <w:shd w:val="clear" w:color="auto" w:fill="BFBFBF"/>
            <w:vAlign w:val="center"/>
          </w:tcPr>
          <w:p w14:paraId="4700F0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7C1DA5D5">
        <w:tblPrEx>
          <w:tblLayout w:type="fixed"/>
        </w:tblPrEx>
        <w:trPr>
          <w:trHeight w:val="403" w:hRule="atLeast"/>
        </w:trPr>
        <w:tc>
          <w:tcPr>
            <w:tcW w:w="562" w:type="dxa"/>
            <w:shd w:val="clear" w:color="auto" w:fill="F2F2F2"/>
            <w:vAlign w:val="center"/>
          </w:tcPr>
          <w:p w14:paraId="3EB4C9C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649FEA13">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0EDF24AE">
        <w:tblPrEx>
          <w:tblLayout w:type="fixed"/>
        </w:tblPrEx>
        <w:trPr>
          <w:trHeight w:val="403" w:hRule="atLeast"/>
        </w:trPr>
        <w:tc>
          <w:tcPr>
            <w:tcW w:w="562" w:type="dxa"/>
            <w:vAlign w:val="center"/>
          </w:tcPr>
          <w:p w14:paraId="19A37229">
            <w:pPr>
              <w:jc w:val="center"/>
              <w:rPr>
                <w:rFonts w:ascii="Arial" w:hAnsi="Arial" w:cs="Arial"/>
                <w:sz w:val="22"/>
                <w:szCs w:val="22"/>
              </w:rPr>
            </w:pPr>
          </w:p>
        </w:tc>
        <w:tc>
          <w:tcPr>
            <w:tcW w:w="9923" w:type="dxa"/>
            <w:gridSpan w:val="3"/>
          </w:tcPr>
          <w:p w14:paraId="1890D8D4">
            <w:pPr>
              <w:widowControl/>
              <w:jc w:val="left"/>
            </w:pPr>
            <w:bookmarkStart w:id="0" w:name="_GoBack"/>
            <w:bookmarkEnd w:id="0"/>
            <w:r>
              <w:rPr>
                <w:rFonts w:ascii="Arial" w:hAnsi="Arial" w:cs="Arial"/>
                <w:iCs/>
                <w:color w:val="000000"/>
                <w:sz w:val="22"/>
                <w:szCs w:val="22"/>
                <w:lang w:eastAsia="en-GB"/>
              </w:rPr>
              <w:t>In my personal Laptop</w:t>
            </w:r>
            <w:r>
              <w:rPr>
                <w:rFonts w:ascii="Arial" w:hAnsi="Arial" w:cs="Arial"/>
                <w:iCs/>
                <w:color w:val="000000"/>
                <w:sz w:val="22"/>
                <w:szCs w:val="22"/>
                <w:lang w:eastAsia="en-GB"/>
              </w:rPr>
              <w:t xml:space="preserve">. </w:t>
            </w:r>
            <w:r>
              <w:rPr>
                <w:rFonts w:hint="eastAsia"/>
              </w:rPr>
              <w:t>All data will be encrypted and kept in password protected cloud storage on the University Office 365 system which will not be shared. Any USB sticks used to store or transfer data will be password protected. All data transfers will be encrypted and password protected.</w:t>
            </w:r>
          </w:p>
          <w:p w14:paraId="24D5EC6F">
            <w:pPr>
              <w:autoSpaceDE w:val="0"/>
              <w:autoSpaceDN w:val="0"/>
              <w:adjustRightInd w:val="0"/>
              <w:rPr>
                <w:rFonts w:ascii="Arial" w:hAnsi="Arial" w:cs="Arial"/>
                <w:iCs/>
                <w:color w:val="000000"/>
                <w:sz w:val="22"/>
                <w:szCs w:val="22"/>
                <w:lang w:eastAsia="en-GB"/>
              </w:rPr>
            </w:pPr>
          </w:p>
          <w:p w14:paraId="58B6D955">
            <w:pPr>
              <w:rPr>
                <w:rFonts w:ascii="Arial" w:hAnsi="Arial" w:cs="Arial"/>
                <w:sz w:val="22"/>
                <w:szCs w:val="22"/>
              </w:rPr>
            </w:pPr>
          </w:p>
          <w:p w14:paraId="5DA3F298">
            <w:pPr>
              <w:rPr>
                <w:rFonts w:ascii="Arial" w:hAnsi="Arial" w:cs="Arial"/>
                <w:sz w:val="22"/>
                <w:szCs w:val="22"/>
              </w:rPr>
            </w:pPr>
          </w:p>
          <w:p w14:paraId="4188E50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A9CA002">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4"/>
        <w:gridCol w:w="993"/>
        <w:gridCol w:w="1026"/>
      </w:tblGrid>
      <w:tr w14:paraId="58A5F9E2">
        <w:tblPrEx>
          <w:tblLayout w:type="fixed"/>
        </w:tblPrEx>
        <w:trPr>
          <w:trHeight w:val="439" w:hRule="atLeast"/>
        </w:trPr>
        <w:tc>
          <w:tcPr>
            <w:tcW w:w="562" w:type="dxa"/>
            <w:shd w:val="clear" w:color="auto" w:fill="F2F2F2"/>
          </w:tcPr>
          <w:p w14:paraId="48803C15">
            <w:pPr>
              <w:autoSpaceDE w:val="0"/>
              <w:autoSpaceDN w:val="0"/>
              <w:adjustRightInd w:val="0"/>
              <w:rPr>
                <w:rFonts w:ascii="Arial" w:hAnsi="Arial" w:cs="Arial"/>
                <w:sz w:val="22"/>
                <w:szCs w:val="22"/>
              </w:rPr>
            </w:pPr>
          </w:p>
        </w:tc>
        <w:tc>
          <w:tcPr>
            <w:tcW w:w="9923" w:type="dxa"/>
            <w:gridSpan w:val="3"/>
            <w:shd w:val="clear" w:color="auto" w:fill="F2F2F2"/>
            <w:vAlign w:val="center"/>
          </w:tcPr>
          <w:p w14:paraId="7C158F9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E124D3D">
        <w:tblPrEx>
          <w:tblLayout w:type="fixed"/>
        </w:tblPrEx>
        <w:trPr>
          <w:trHeight w:val="439" w:hRule="atLeast"/>
        </w:trPr>
        <w:tc>
          <w:tcPr>
            <w:tcW w:w="562" w:type="dxa"/>
            <w:shd w:val="clear" w:color="auto" w:fill="F2F2F2"/>
            <w:vAlign w:val="center"/>
          </w:tcPr>
          <w:p w14:paraId="49665524">
            <w:pPr>
              <w:autoSpaceDE w:val="0"/>
              <w:autoSpaceDN w:val="0"/>
              <w:adjustRightInd w:val="0"/>
              <w:jc w:val="center"/>
              <w:rPr>
                <w:rFonts w:ascii="Arial" w:hAnsi="Arial" w:cs="Arial"/>
                <w:sz w:val="22"/>
                <w:szCs w:val="22"/>
              </w:rPr>
            </w:pPr>
          </w:p>
        </w:tc>
        <w:tc>
          <w:tcPr>
            <w:tcW w:w="7904" w:type="dxa"/>
            <w:shd w:val="clear" w:color="auto" w:fill="F2F2F2"/>
            <w:vAlign w:val="center"/>
          </w:tcPr>
          <w:p w14:paraId="20CFB04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3" w:type="dxa"/>
            <w:shd w:val="clear" w:color="auto" w:fill="F2F2F2"/>
            <w:vAlign w:val="center"/>
          </w:tcPr>
          <w:p w14:paraId="78882F2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072DE8B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277592DA">
        <w:tblPrEx>
          <w:tblLayout w:type="fixed"/>
        </w:tblPrEx>
        <w:trPr>
          <w:trHeight w:val="439" w:hRule="atLeast"/>
        </w:trPr>
        <w:tc>
          <w:tcPr>
            <w:tcW w:w="562" w:type="dxa"/>
            <w:shd w:val="clear" w:color="auto" w:fill="F2F2F2"/>
            <w:vAlign w:val="center"/>
          </w:tcPr>
          <w:p w14:paraId="732FB190">
            <w:pPr>
              <w:autoSpaceDE w:val="0"/>
              <w:autoSpaceDN w:val="0"/>
              <w:adjustRightInd w:val="0"/>
              <w:jc w:val="center"/>
              <w:rPr>
                <w:rFonts w:ascii="Arial" w:hAnsi="Arial" w:cs="Arial"/>
                <w:sz w:val="22"/>
                <w:szCs w:val="22"/>
              </w:rPr>
            </w:pPr>
            <w:r>
              <w:rPr>
                <w:rFonts w:ascii="Arial" w:hAnsi="Arial" w:cs="Arial"/>
                <w:sz w:val="22"/>
                <w:szCs w:val="22"/>
              </w:rPr>
              <w:t>13</w:t>
            </w:r>
          </w:p>
        </w:tc>
        <w:tc>
          <w:tcPr>
            <w:tcW w:w="7904" w:type="dxa"/>
            <w:shd w:val="clear" w:color="auto" w:fill="F2F2F2"/>
            <w:vAlign w:val="center"/>
          </w:tcPr>
          <w:p w14:paraId="4B03F9B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3" w:type="dxa"/>
            <w:shd w:val="clear" w:color="auto" w:fill="BFBFBF"/>
            <w:vAlign w:val="center"/>
          </w:tcPr>
          <w:p w14:paraId="4FF0DD2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6" w:type="dxa"/>
            <w:shd w:val="clear" w:color="auto" w:fill="BFBFBF"/>
            <w:vAlign w:val="center"/>
          </w:tcPr>
          <w:p w14:paraId="2E7602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34822D0D">
        <w:tblPrEx>
          <w:tblLayout w:type="fixed"/>
        </w:tblPrEx>
        <w:trPr>
          <w:trHeight w:val="403" w:hRule="atLeast"/>
        </w:trPr>
        <w:tc>
          <w:tcPr>
            <w:tcW w:w="562" w:type="dxa"/>
            <w:shd w:val="clear" w:color="auto" w:fill="F2F2F2"/>
            <w:vAlign w:val="center"/>
          </w:tcPr>
          <w:p w14:paraId="21625A17">
            <w:pPr>
              <w:autoSpaceDE w:val="0"/>
              <w:autoSpaceDN w:val="0"/>
              <w:adjustRightInd w:val="0"/>
              <w:jc w:val="center"/>
              <w:rPr>
                <w:rFonts w:ascii="Arial" w:hAnsi="Arial" w:cs="Arial"/>
                <w:sz w:val="22"/>
                <w:szCs w:val="22"/>
              </w:rPr>
            </w:pPr>
            <w:r>
              <w:rPr>
                <w:rFonts w:ascii="Arial" w:hAnsi="Arial" w:cs="Arial"/>
                <w:sz w:val="22"/>
                <w:szCs w:val="22"/>
              </w:rPr>
              <w:t>14</w:t>
            </w:r>
          </w:p>
        </w:tc>
        <w:tc>
          <w:tcPr>
            <w:tcW w:w="7904" w:type="dxa"/>
            <w:shd w:val="clear" w:color="auto" w:fill="F2F2F2"/>
            <w:vAlign w:val="center"/>
          </w:tcPr>
          <w:p w14:paraId="3335D6D6">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3" w:type="dxa"/>
            <w:shd w:val="clear" w:color="auto" w:fill="BFBFBF"/>
            <w:vAlign w:val="center"/>
          </w:tcPr>
          <w:p w14:paraId="3E262C4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6" w:type="dxa"/>
            <w:shd w:val="clear" w:color="auto" w:fill="BFBFBF"/>
            <w:vAlign w:val="center"/>
          </w:tcPr>
          <w:p w14:paraId="199E3E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40587314">
        <w:tblPrEx>
          <w:tblLayout w:type="fixed"/>
        </w:tblPrEx>
        <w:trPr>
          <w:trHeight w:val="439" w:hRule="atLeast"/>
        </w:trPr>
        <w:tc>
          <w:tcPr>
            <w:tcW w:w="562" w:type="dxa"/>
            <w:shd w:val="clear" w:color="auto" w:fill="F2F2F2"/>
            <w:vAlign w:val="center"/>
          </w:tcPr>
          <w:p w14:paraId="05E9C26D">
            <w:pPr>
              <w:autoSpaceDE w:val="0"/>
              <w:autoSpaceDN w:val="0"/>
              <w:adjustRightInd w:val="0"/>
              <w:jc w:val="center"/>
              <w:rPr>
                <w:rFonts w:ascii="Arial" w:hAnsi="Arial" w:cs="Arial"/>
                <w:sz w:val="22"/>
                <w:szCs w:val="22"/>
              </w:rPr>
            </w:pPr>
            <w:r>
              <w:rPr>
                <w:rFonts w:ascii="Arial" w:hAnsi="Arial" w:cs="Arial"/>
                <w:sz w:val="22"/>
                <w:szCs w:val="22"/>
              </w:rPr>
              <w:t>15</w:t>
            </w:r>
          </w:p>
        </w:tc>
        <w:tc>
          <w:tcPr>
            <w:tcW w:w="7904" w:type="dxa"/>
            <w:shd w:val="clear" w:color="auto" w:fill="F2F2F2"/>
            <w:vAlign w:val="center"/>
          </w:tcPr>
          <w:p w14:paraId="08905C3E">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3" w:type="dxa"/>
            <w:shd w:val="clear" w:color="auto" w:fill="BFBFBF"/>
            <w:vAlign w:val="center"/>
          </w:tcPr>
          <w:p w14:paraId="337B1B4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6" w:type="dxa"/>
            <w:shd w:val="clear" w:color="auto" w:fill="BFBFBF"/>
            <w:vAlign w:val="center"/>
          </w:tcPr>
          <w:p w14:paraId="620214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77A2FEB9">
        <w:tblPrEx>
          <w:tblLayout w:type="fixed"/>
        </w:tblPrEx>
        <w:trPr>
          <w:trHeight w:val="403" w:hRule="atLeast"/>
        </w:trPr>
        <w:tc>
          <w:tcPr>
            <w:tcW w:w="562" w:type="dxa"/>
            <w:shd w:val="clear" w:color="auto" w:fill="F2F2F2"/>
            <w:vAlign w:val="center"/>
          </w:tcPr>
          <w:p w14:paraId="7BAB2A94">
            <w:pPr>
              <w:autoSpaceDE w:val="0"/>
              <w:autoSpaceDN w:val="0"/>
              <w:adjustRightInd w:val="0"/>
              <w:jc w:val="center"/>
              <w:rPr>
                <w:rFonts w:ascii="Arial" w:hAnsi="Arial" w:cs="Arial"/>
                <w:sz w:val="22"/>
                <w:szCs w:val="22"/>
              </w:rPr>
            </w:pPr>
            <w:r>
              <w:rPr>
                <w:rFonts w:ascii="Arial" w:hAnsi="Arial" w:cs="Arial"/>
                <w:sz w:val="22"/>
                <w:szCs w:val="22"/>
              </w:rPr>
              <w:t>16</w:t>
            </w:r>
          </w:p>
        </w:tc>
        <w:tc>
          <w:tcPr>
            <w:tcW w:w="7904" w:type="dxa"/>
            <w:shd w:val="clear" w:color="auto" w:fill="F2F2F2"/>
            <w:vAlign w:val="center"/>
          </w:tcPr>
          <w:p w14:paraId="2CA880C9">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3" w:type="dxa"/>
            <w:shd w:val="clear" w:color="auto" w:fill="BFBFBF"/>
            <w:vAlign w:val="center"/>
          </w:tcPr>
          <w:p w14:paraId="6245F45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6" w:type="dxa"/>
            <w:shd w:val="clear" w:color="auto" w:fill="BFBFBF"/>
            <w:vAlign w:val="center"/>
          </w:tcPr>
          <w:p w14:paraId="24DF44F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3E876AD8">
        <w:tblPrEx>
          <w:tblLayout w:type="fixed"/>
        </w:tblPrEx>
        <w:trPr>
          <w:trHeight w:val="403" w:hRule="atLeast"/>
        </w:trPr>
        <w:tc>
          <w:tcPr>
            <w:tcW w:w="562" w:type="dxa"/>
            <w:shd w:val="clear" w:color="auto" w:fill="F2F2F2"/>
            <w:vAlign w:val="center"/>
          </w:tcPr>
          <w:p w14:paraId="1B4B22C3">
            <w:pPr>
              <w:autoSpaceDE w:val="0"/>
              <w:autoSpaceDN w:val="0"/>
              <w:adjustRightInd w:val="0"/>
              <w:jc w:val="center"/>
              <w:rPr>
                <w:rFonts w:ascii="Arial" w:hAnsi="Arial" w:cs="Arial"/>
                <w:sz w:val="22"/>
                <w:szCs w:val="22"/>
              </w:rPr>
            </w:pPr>
            <w:r>
              <w:rPr>
                <w:rFonts w:ascii="Arial" w:hAnsi="Arial" w:cs="Arial"/>
                <w:sz w:val="22"/>
                <w:szCs w:val="22"/>
              </w:rPr>
              <w:t>17</w:t>
            </w:r>
          </w:p>
        </w:tc>
        <w:tc>
          <w:tcPr>
            <w:tcW w:w="7904" w:type="dxa"/>
            <w:shd w:val="clear" w:color="auto" w:fill="F2F2F2"/>
            <w:vAlign w:val="center"/>
          </w:tcPr>
          <w:p w14:paraId="37CAE28F">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3" w:type="dxa"/>
            <w:shd w:val="clear" w:color="auto" w:fill="BFBFBF"/>
            <w:vAlign w:val="center"/>
          </w:tcPr>
          <w:p w14:paraId="7F9D023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6" w:type="dxa"/>
            <w:shd w:val="clear" w:color="auto" w:fill="BFBFBF"/>
            <w:vAlign w:val="center"/>
          </w:tcPr>
          <w:p w14:paraId="146842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66B4EE2E">
        <w:tblPrEx>
          <w:tblLayout w:type="fixed"/>
        </w:tblPrEx>
        <w:trPr>
          <w:trHeight w:val="403" w:hRule="atLeast"/>
        </w:trPr>
        <w:tc>
          <w:tcPr>
            <w:tcW w:w="562" w:type="dxa"/>
            <w:shd w:val="clear" w:color="auto" w:fill="F2F2F2"/>
            <w:vAlign w:val="center"/>
          </w:tcPr>
          <w:p w14:paraId="63744318">
            <w:pPr>
              <w:autoSpaceDE w:val="0"/>
              <w:autoSpaceDN w:val="0"/>
              <w:adjustRightInd w:val="0"/>
              <w:jc w:val="center"/>
              <w:rPr>
                <w:rFonts w:ascii="Arial" w:hAnsi="Arial" w:cs="Arial"/>
                <w:sz w:val="22"/>
                <w:szCs w:val="22"/>
              </w:rPr>
            </w:pPr>
            <w:r>
              <w:rPr>
                <w:rFonts w:ascii="Arial" w:hAnsi="Arial" w:cs="Arial"/>
                <w:sz w:val="22"/>
                <w:szCs w:val="22"/>
              </w:rPr>
              <w:t>18</w:t>
            </w:r>
          </w:p>
        </w:tc>
        <w:tc>
          <w:tcPr>
            <w:tcW w:w="7904" w:type="dxa"/>
            <w:shd w:val="clear" w:color="auto" w:fill="F2F2F2"/>
            <w:vAlign w:val="center"/>
          </w:tcPr>
          <w:p w14:paraId="575C4B1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3" w:type="dxa"/>
            <w:shd w:val="clear" w:color="auto" w:fill="BFBFBF"/>
            <w:vAlign w:val="center"/>
          </w:tcPr>
          <w:p w14:paraId="71AAA83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tc>
        <w:tc>
          <w:tcPr>
            <w:tcW w:w="1026" w:type="dxa"/>
            <w:shd w:val="clear" w:color="auto" w:fill="BFBFBF"/>
            <w:vAlign w:val="center"/>
          </w:tcPr>
          <w:p w14:paraId="0A5655B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tc>
      </w:tr>
      <w:tr w14:paraId="7CEB255E">
        <w:tblPrEx>
          <w:tblLayout w:type="fixed"/>
        </w:tblPrEx>
        <w:trPr>
          <w:trHeight w:val="403" w:hRule="atLeast"/>
        </w:trPr>
        <w:tc>
          <w:tcPr>
            <w:tcW w:w="562" w:type="dxa"/>
            <w:shd w:val="clear" w:color="auto" w:fill="F2F2F2"/>
            <w:vAlign w:val="center"/>
          </w:tcPr>
          <w:p w14:paraId="262D5159">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36AFDE5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523B5EF2">
        <w:tblPrEx>
          <w:tblLayout w:type="fixed"/>
        </w:tblPrEx>
        <w:trPr>
          <w:trHeight w:val="403" w:hRule="atLeast"/>
        </w:trPr>
        <w:tc>
          <w:tcPr>
            <w:tcW w:w="562" w:type="dxa"/>
            <w:vAlign w:val="center"/>
          </w:tcPr>
          <w:p w14:paraId="10B64CA1">
            <w:pPr>
              <w:autoSpaceDE w:val="0"/>
              <w:autoSpaceDN w:val="0"/>
              <w:adjustRightInd w:val="0"/>
              <w:jc w:val="center"/>
              <w:rPr>
                <w:rFonts w:ascii="Arial" w:hAnsi="Arial" w:cs="Arial"/>
                <w:sz w:val="22"/>
                <w:szCs w:val="22"/>
              </w:rPr>
            </w:pPr>
          </w:p>
        </w:tc>
        <w:tc>
          <w:tcPr>
            <w:tcW w:w="9923" w:type="dxa"/>
            <w:gridSpan w:val="3"/>
            <w:vAlign w:val="center"/>
          </w:tcPr>
          <w:p w14:paraId="6347C6DE">
            <w:pPr>
              <w:autoSpaceDE w:val="0"/>
              <w:autoSpaceDN w:val="0"/>
              <w:adjustRightInd w:val="0"/>
              <w:rPr>
                <w:rFonts w:ascii="Arial" w:hAnsi="Arial" w:cs="Arial"/>
                <w:color w:val="00B050"/>
                <w:sz w:val="22"/>
                <w:szCs w:val="22"/>
              </w:rPr>
            </w:pPr>
          </w:p>
          <w:p w14:paraId="6D4AB6E9">
            <w:pPr>
              <w:autoSpaceDE w:val="0"/>
              <w:autoSpaceDN w:val="0"/>
              <w:adjustRightInd w:val="0"/>
              <w:rPr>
                <w:rFonts w:ascii="Arial" w:hAnsi="Arial" w:cs="Arial"/>
                <w:sz w:val="22"/>
                <w:szCs w:val="22"/>
              </w:rPr>
            </w:pPr>
          </w:p>
          <w:p w14:paraId="55F35F84">
            <w:pPr>
              <w:autoSpaceDE w:val="0"/>
              <w:autoSpaceDN w:val="0"/>
              <w:adjustRightInd w:val="0"/>
              <w:rPr>
                <w:rFonts w:ascii="Arial" w:hAnsi="Arial" w:cs="Arial"/>
                <w:i/>
                <w:color w:val="121212"/>
                <w:sz w:val="22"/>
                <w:szCs w:val="22"/>
                <w:lang w:eastAsia="en-GB"/>
              </w:rPr>
            </w:pPr>
            <w:r>
              <w:rPr>
                <w:rFonts w:ascii="Arial" w:hAnsi="Arial" w:cs="Arial"/>
                <w:i/>
                <w:color w:val="121212"/>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3AF46984">
            <w:pPr>
              <w:autoSpaceDE w:val="0"/>
              <w:autoSpaceDN w:val="0"/>
              <w:adjustRightInd w:val="0"/>
              <w:rPr>
                <w:rFonts w:ascii="Arial" w:hAnsi="Arial" w:cs="Arial"/>
                <w:i/>
                <w:color w:val="121212"/>
                <w:sz w:val="22"/>
                <w:szCs w:val="22"/>
                <w:lang w:eastAsia="en-GB"/>
              </w:rPr>
            </w:pPr>
          </w:p>
          <w:p w14:paraId="730FDF8F">
            <w:pPr>
              <w:autoSpaceDE w:val="0"/>
              <w:autoSpaceDN w:val="0"/>
              <w:adjustRightInd w:val="0"/>
              <w:rPr>
                <w:rFonts w:ascii="Arial" w:hAnsi="Arial" w:cs="Arial"/>
                <w:i/>
                <w:color w:val="121212"/>
                <w:sz w:val="22"/>
                <w:szCs w:val="22"/>
                <w:lang w:eastAsia="en-GB"/>
              </w:rPr>
            </w:pPr>
            <w:r>
              <w:rPr>
                <w:rFonts w:ascii="Arial" w:hAnsi="Arial" w:cs="Arial"/>
                <w:i/>
                <w:color w:val="121212"/>
                <w:sz w:val="22"/>
                <w:szCs w:val="22"/>
                <w:lang w:eastAsia="en-GB"/>
              </w:rPr>
              <w:t xml:space="preserve">The data will be stored until the completion of the project and then deleted </w:t>
            </w:r>
            <w:r>
              <w:rPr>
                <w:rFonts w:ascii="Arial" w:hAnsi="Arial" w:cs="Arial"/>
                <w:i/>
                <w:color w:val="121212"/>
                <w:sz w:val="22"/>
                <w:szCs w:val="22"/>
                <w:lang w:eastAsia="en-GB"/>
              </w:rPr>
              <w:t>( 31</w:t>
            </w:r>
            <w:r>
              <w:rPr>
                <w:rFonts w:ascii="Arial" w:hAnsi="Arial" w:cs="Arial"/>
                <w:i/>
                <w:color w:val="121212"/>
                <w:sz w:val="22"/>
                <w:szCs w:val="22"/>
                <w:lang w:eastAsia="en-GB"/>
              </w:rPr>
              <w:t xml:space="preserve"> st of December 2026).</w:t>
            </w:r>
          </w:p>
          <w:p w14:paraId="0F54943B">
            <w:pPr>
              <w:autoSpaceDE w:val="0"/>
              <w:autoSpaceDN w:val="0"/>
              <w:adjustRightInd w:val="0"/>
              <w:rPr>
                <w:rFonts w:ascii="Arial" w:hAnsi="Arial" w:cs="Arial"/>
                <w:sz w:val="22"/>
                <w:szCs w:val="22"/>
              </w:rPr>
            </w:pPr>
          </w:p>
          <w:p w14:paraId="0F4F9292">
            <w:pPr>
              <w:autoSpaceDE w:val="0"/>
              <w:autoSpaceDN w:val="0"/>
              <w:adjustRightInd w:val="0"/>
              <w:rPr>
                <w:rFonts w:cs="Arial"/>
              </w:rPr>
            </w:pPr>
            <w:r>
              <w:rPr>
                <w:rFonts w:ascii="Arial" w:hAnsi="Arial" w:cs="Arial"/>
                <w:i/>
                <w:color w:val="808080"/>
                <w:sz w:val="18"/>
                <w:szCs w:val="18"/>
              </w:rPr>
              <w:t>(this box should expand as you type)</w:t>
            </w:r>
          </w:p>
        </w:tc>
      </w:tr>
      <w:tr w14:paraId="2BC6D073">
        <w:tblPrEx>
          <w:tblLayout w:type="fixed"/>
        </w:tblPrEx>
        <w:trPr>
          <w:trHeight w:val="403" w:hRule="atLeast"/>
        </w:trPr>
        <w:tc>
          <w:tcPr>
            <w:tcW w:w="562" w:type="dxa"/>
            <w:shd w:val="clear" w:color="auto" w:fill="F2F2F2"/>
            <w:vAlign w:val="center"/>
          </w:tcPr>
          <w:p w14:paraId="67DB6DE3">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vAlign w:val="center"/>
          </w:tcPr>
          <w:p w14:paraId="09CA228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0A6B7341">
        <w:tblPrEx>
          <w:tblLayout w:type="fixed"/>
        </w:tblPrEx>
        <w:trPr>
          <w:trHeight w:val="403" w:hRule="atLeast"/>
        </w:trPr>
        <w:tc>
          <w:tcPr>
            <w:tcW w:w="562" w:type="dxa"/>
            <w:vAlign w:val="center"/>
          </w:tcPr>
          <w:p w14:paraId="2E78E46F">
            <w:pPr>
              <w:autoSpaceDE w:val="0"/>
              <w:autoSpaceDN w:val="0"/>
              <w:adjustRightInd w:val="0"/>
              <w:jc w:val="center"/>
              <w:rPr>
                <w:rFonts w:ascii="Arial" w:hAnsi="Arial" w:cs="Arial"/>
                <w:sz w:val="22"/>
                <w:szCs w:val="22"/>
              </w:rPr>
            </w:pPr>
          </w:p>
        </w:tc>
        <w:tc>
          <w:tcPr>
            <w:tcW w:w="9923" w:type="dxa"/>
            <w:gridSpan w:val="3"/>
            <w:vAlign w:val="center"/>
          </w:tcPr>
          <w:p w14:paraId="2A6832F4">
            <w:pPr>
              <w:autoSpaceDE w:val="0"/>
              <w:autoSpaceDN w:val="0"/>
              <w:adjustRightInd w:val="0"/>
              <w:rPr>
                <w:rFonts w:ascii="Arial" w:hAnsi="Arial" w:cs="Arial"/>
                <w:color w:val="000000"/>
                <w:sz w:val="24"/>
                <w:szCs w:val="22"/>
              </w:rPr>
            </w:pPr>
            <w:r>
              <w:rPr>
                <w:rFonts w:hint="eastAsia"/>
              </w:rPr>
              <w:t>Student research and Supervisor</w:t>
            </w:r>
          </w:p>
          <w:p w14:paraId="24CA1EEA">
            <w:pPr>
              <w:autoSpaceDE w:val="0"/>
              <w:autoSpaceDN w:val="0"/>
              <w:adjustRightInd w:val="0"/>
              <w:rPr>
                <w:rFonts w:ascii="Arial" w:hAnsi="Arial" w:cs="Arial"/>
                <w:sz w:val="22"/>
                <w:szCs w:val="22"/>
              </w:rPr>
            </w:pPr>
          </w:p>
        </w:tc>
      </w:tr>
      <w:tr w14:paraId="419876AF">
        <w:tblPrEx>
          <w:tblLayout w:type="fixed"/>
        </w:tblPrEx>
        <w:trPr>
          <w:trHeight w:val="403" w:hRule="atLeast"/>
        </w:trPr>
        <w:tc>
          <w:tcPr>
            <w:tcW w:w="562" w:type="dxa"/>
            <w:shd w:val="clear" w:color="auto" w:fill="F2F2F2"/>
            <w:vAlign w:val="center"/>
          </w:tcPr>
          <w:p w14:paraId="6AFFCDFB">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7AB9562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71C3C621">
        <w:tblPrEx>
          <w:tblLayout w:type="fixed"/>
        </w:tblPrEx>
        <w:trPr>
          <w:trHeight w:val="403" w:hRule="atLeast"/>
        </w:trPr>
        <w:tc>
          <w:tcPr>
            <w:tcW w:w="562" w:type="dxa"/>
            <w:vAlign w:val="center"/>
          </w:tcPr>
          <w:p w14:paraId="6E48E71B">
            <w:pPr>
              <w:autoSpaceDE w:val="0"/>
              <w:autoSpaceDN w:val="0"/>
              <w:adjustRightInd w:val="0"/>
              <w:jc w:val="center"/>
              <w:rPr>
                <w:rFonts w:ascii="Arial" w:hAnsi="Arial" w:cs="Arial"/>
                <w:sz w:val="22"/>
                <w:szCs w:val="22"/>
              </w:rPr>
            </w:pPr>
          </w:p>
        </w:tc>
        <w:tc>
          <w:tcPr>
            <w:tcW w:w="9923" w:type="dxa"/>
            <w:gridSpan w:val="3"/>
          </w:tcPr>
          <w:p w14:paraId="077BD5B8">
            <w:pPr>
              <w:autoSpaceDE w:val="0"/>
              <w:autoSpaceDN w:val="0"/>
              <w:adjustRightInd w:val="0"/>
              <w:rPr>
                <w:rFonts w:ascii="Arial" w:hAnsi="Arial" w:cs="Arial"/>
                <w:color w:val="000000"/>
                <w:sz w:val="24"/>
                <w:szCs w:val="22"/>
              </w:rPr>
            </w:pPr>
            <w:r>
              <w:rPr>
                <w:rFonts w:ascii="Arial" w:hAnsi="Arial" w:cs="Arial"/>
                <w:color w:val="000000"/>
                <w:sz w:val="24"/>
                <w:szCs w:val="22"/>
              </w:rPr>
              <w:t>Researcher Only</w:t>
            </w:r>
          </w:p>
          <w:p w14:paraId="1FACCB0F">
            <w:pPr>
              <w:autoSpaceDE w:val="0"/>
              <w:autoSpaceDN w:val="0"/>
              <w:adjustRightInd w:val="0"/>
              <w:rPr>
                <w:rFonts w:ascii="Arial" w:hAnsi="Arial" w:cs="Arial"/>
                <w:sz w:val="22"/>
                <w:szCs w:val="22"/>
              </w:rPr>
            </w:pPr>
          </w:p>
        </w:tc>
      </w:tr>
      <w:tr w14:paraId="1E87A051">
        <w:tblPrEx>
          <w:tblLayout w:type="fixed"/>
        </w:tblPrEx>
        <w:trPr>
          <w:trHeight w:val="403" w:hRule="atLeast"/>
        </w:trPr>
        <w:tc>
          <w:tcPr>
            <w:tcW w:w="562" w:type="dxa"/>
            <w:shd w:val="clear" w:color="auto" w:fill="F2F2F2"/>
            <w:vAlign w:val="center"/>
          </w:tcPr>
          <w:p w14:paraId="4D764D49">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30851285">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00AB2AE">
        <w:tblPrEx>
          <w:tblLayout w:type="fixed"/>
        </w:tblPrEx>
        <w:trPr>
          <w:trHeight w:val="403" w:hRule="atLeast"/>
        </w:trPr>
        <w:tc>
          <w:tcPr>
            <w:tcW w:w="562" w:type="dxa"/>
            <w:vAlign w:val="center"/>
          </w:tcPr>
          <w:p w14:paraId="25346D41">
            <w:pPr>
              <w:autoSpaceDE w:val="0"/>
              <w:autoSpaceDN w:val="0"/>
              <w:adjustRightInd w:val="0"/>
              <w:jc w:val="center"/>
              <w:rPr>
                <w:rFonts w:ascii="Arial" w:hAnsi="Arial" w:cs="Arial"/>
                <w:sz w:val="22"/>
                <w:szCs w:val="22"/>
              </w:rPr>
            </w:pPr>
          </w:p>
        </w:tc>
        <w:tc>
          <w:tcPr>
            <w:tcW w:w="9923" w:type="dxa"/>
            <w:gridSpan w:val="3"/>
          </w:tcPr>
          <w:p w14:paraId="08A80D20">
            <w:pPr>
              <w:autoSpaceDE w:val="0"/>
              <w:autoSpaceDN w:val="0"/>
              <w:adjustRightInd w:val="0"/>
              <w:rPr>
                <w:rFonts w:ascii="Arial" w:hAnsi="Arial" w:cs="Arial"/>
                <w:iCs/>
                <w:color w:val="000000"/>
                <w:sz w:val="22"/>
                <w:szCs w:val="22"/>
              </w:rPr>
            </w:pPr>
            <w:r>
              <w:rPr>
                <w:rFonts w:ascii="Arial" w:hAnsi="Arial" w:cs="Arial"/>
                <w:iCs/>
                <w:color w:val="000000"/>
                <w:sz w:val="22"/>
                <w:szCs w:val="22"/>
                <w:lang w:eastAsia="en-GB"/>
              </w:rPr>
              <w:t xml:space="preserve">All data will be encrypted and kept in password protected in my personal Laptop. The data will be stored until the completion of the project and then deleted. </w:t>
            </w:r>
          </w:p>
          <w:p w14:paraId="5FC9172B">
            <w:pPr>
              <w:autoSpaceDE w:val="0"/>
              <w:autoSpaceDN w:val="0"/>
              <w:adjustRightInd w:val="0"/>
              <w:rPr>
                <w:rFonts w:ascii="Arial" w:hAnsi="Arial" w:cs="Arial"/>
                <w:iCs/>
                <w:color w:val="000000"/>
                <w:sz w:val="22"/>
                <w:szCs w:val="22"/>
              </w:rPr>
            </w:pPr>
          </w:p>
        </w:tc>
      </w:tr>
      <w:tr w14:paraId="63C3E498">
        <w:tblPrEx>
          <w:tblLayout w:type="fixed"/>
        </w:tblPrEx>
        <w:trPr>
          <w:trHeight w:val="600" w:hRule="atLeast"/>
        </w:trPr>
        <w:tc>
          <w:tcPr>
            <w:tcW w:w="562" w:type="dxa"/>
            <w:shd w:val="clear" w:color="auto" w:fill="F2F2F2"/>
            <w:vAlign w:val="center"/>
          </w:tcPr>
          <w:p w14:paraId="4C892DDA">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4" w:type="dxa"/>
            <w:shd w:val="clear" w:color="auto" w:fill="F2F2F2"/>
          </w:tcPr>
          <w:p w14:paraId="2F0A9B25">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tc>
        <w:tc>
          <w:tcPr>
            <w:tcW w:w="2019" w:type="dxa"/>
            <w:gridSpan w:val="2"/>
            <w:vAlign w:val="center"/>
          </w:tcPr>
          <w:p w14:paraId="1D78B957">
            <w:pPr>
              <w:autoSpaceDE w:val="0"/>
              <w:autoSpaceDN w:val="0"/>
              <w:adjustRightInd w:val="0"/>
              <w:jc w:val="center"/>
              <w:rPr>
                <w:rFonts w:ascii="Arial" w:hAnsi="Arial" w:cs="Arial"/>
                <w:sz w:val="22"/>
                <w:szCs w:val="22"/>
              </w:rPr>
            </w:pPr>
            <w:r>
              <w:rPr>
                <w:rFonts w:hint="eastAsia" w:ascii="MS Gothic" w:hAnsi="MS Gothic" w:eastAsia="MS Gothic" w:cs="Arial"/>
                <w:b/>
                <w:bCs/>
              </w:rPr>
              <w:t>☒</w:t>
            </w:r>
          </w:p>
        </w:tc>
      </w:tr>
      <w:tr w14:paraId="545239A1">
        <w:tblPrEx>
          <w:tblLayout w:type="fixed"/>
        </w:tblPrEx>
        <w:trPr>
          <w:trHeight w:val="632" w:hRule="atLeast"/>
        </w:trPr>
        <w:tc>
          <w:tcPr>
            <w:tcW w:w="562" w:type="dxa"/>
            <w:shd w:val="clear" w:color="auto" w:fill="F2F2F2"/>
            <w:vAlign w:val="center"/>
          </w:tcPr>
          <w:p w14:paraId="114396C1">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4" w:type="dxa"/>
            <w:shd w:val="clear" w:color="auto" w:fill="F2F2F2"/>
          </w:tcPr>
          <w:p w14:paraId="2D8D8C1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9" w:type="dxa"/>
            <w:gridSpan w:val="2"/>
            <w:vAlign w:val="center"/>
          </w:tcPr>
          <w:p w14:paraId="772A3901">
            <w:pPr>
              <w:autoSpaceDE w:val="0"/>
              <w:autoSpaceDN w:val="0"/>
              <w:adjustRightInd w:val="0"/>
              <w:jc w:val="center"/>
              <w:rPr>
                <w:rFonts w:ascii="Arial" w:hAnsi="Arial" w:cs="Arial"/>
                <w:sz w:val="22"/>
                <w:szCs w:val="22"/>
              </w:rPr>
            </w:pPr>
            <w:r>
              <w:rPr>
                <w:rFonts w:hint="eastAsia" w:ascii="MS Gothic" w:hAnsi="MS Gothic" w:eastAsia="MS Gothic" w:cs="Arial"/>
                <w:b/>
                <w:bCs/>
              </w:rPr>
              <w:t>☒</w:t>
            </w:r>
          </w:p>
        </w:tc>
      </w:tr>
    </w:tbl>
    <w:p w14:paraId="4F5963D7">
      <w:pPr>
        <w:rPr>
          <w:rFonts w:ascii="Arial" w:hAnsi="Arial" w:cs="Arial"/>
          <w:b/>
          <w:bCs/>
          <w:sz w:val="22"/>
          <w:szCs w:val="22"/>
        </w:rPr>
      </w:pPr>
    </w:p>
    <w:p w14:paraId="7BECC80C">
      <w:pPr>
        <w:autoSpaceDE w:val="0"/>
        <w:autoSpaceDN w:val="0"/>
        <w:adjustRightInd w:val="0"/>
        <w:spacing w:after="240"/>
        <w:jc w:val="both"/>
        <w:rPr>
          <w:rFonts w:ascii="Arial" w:hAnsi="Arial" w:cs="Arial"/>
          <w:b/>
          <w:sz w:val="22"/>
          <w:szCs w:val="22"/>
        </w:rPr>
      </w:pPr>
    </w:p>
    <w:p w14:paraId="5B2E2105">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53"/>
        <w:gridCol w:w="6837"/>
        <w:gridCol w:w="981"/>
        <w:gridCol w:w="1109"/>
        <w:gridCol w:w="1007"/>
      </w:tblGrid>
      <w:tr w14:paraId="56E5FF19">
        <w:tblPrEx>
          <w:tblLayout w:type="fixed"/>
        </w:tblPrEx>
        <w:tc>
          <w:tcPr>
            <w:tcW w:w="7390" w:type="dxa"/>
            <w:gridSpan w:val="2"/>
            <w:shd w:val="clear" w:color="auto" w:fill="F2F2F2"/>
          </w:tcPr>
          <w:p w14:paraId="2466DA3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6EAAAF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12AE109">
            <w:pPr>
              <w:autoSpaceDE w:val="0"/>
              <w:autoSpaceDN w:val="0"/>
              <w:adjustRightInd w:val="0"/>
              <w:jc w:val="both"/>
              <w:rPr>
                <w:rFonts w:ascii="Arial" w:hAnsi="Arial" w:cs="Arial"/>
                <w:bCs/>
                <w:sz w:val="22"/>
                <w:szCs w:val="22"/>
              </w:rPr>
            </w:pPr>
          </w:p>
          <w:p w14:paraId="1C160F3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1" w:type="dxa"/>
            <w:shd w:val="clear" w:color="auto" w:fill="F2F2F2"/>
            <w:vAlign w:val="center"/>
          </w:tcPr>
          <w:p w14:paraId="29AB3FC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vAlign w:val="center"/>
          </w:tcPr>
          <w:p w14:paraId="029B488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7" w:type="dxa"/>
            <w:shd w:val="clear" w:color="auto" w:fill="F2F2F2"/>
            <w:vAlign w:val="center"/>
          </w:tcPr>
          <w:p w14:paraId="691D5A45">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F32D482">
        <w:tblPrEx>
          <w:tblLayout w:type="fixed"/>
        </w:tblPrEx>
        <w:trPr>
          <w:trHeight w:val="439" w:hRule="atLeast"/>
        </w:trPr>
        <w:tc>
          <w:tcPr>
            <w:tcW w:w="553" w:type="dxa"/>
            <w:shd w:val="clear" w:color="auto" w:fill="F2F2F2"/>
            <w:vAlign w:val="center"/>
          </w:tcPr>
          <w:p w14:paraId="419CA89C">
            <w:pPr>
              <w:autoSpaceDE w:val="0"/>
              <w:autoSpaceDN w:val="0"/>
              <w:adjustRightInd w:val="0"/>
              <w:jc w:val="center"/>
              <w:rPr>
                <w:rFonts w:ascii="Arial" w:hAnsi="Arial" w:cs="Arial"/>
                <w:sz w:val="22"/>
                <w:szCs w:val="22"/>
              </w:rPr>
            </w:pPr>
            <w:r>
              <w:rPr>
                <w:rFonts w:ascii="Arial" w:hAnsi="Arial" w:cs="Arial"/>
                <w:sz w:val="22"/>
                <w:szCs w:val="22"/>
              </w:rPr>
              <w:t>1</w:t>
            </w:r>
          </w:p>
        </w:tc>
        <w:tc>
          <w:tcPr>
            <w:tcW w:w="6837" w:type="dxa"/>
            <w:shd w:val="clear" w:color="auto" w:fill="F2F2F2"/>
            <w:vAlign w:val="center"/>
          </w:tcPr>
          <w:p w14:paraId="0094E751">
            <w:pPr>
              <w:autoSpaceDE w:val="0"/>
              <w:autoSpaceDN w:val="0"/>
              <w:adjustRightInd w:val="0"/>
              <w:rPr>
                <w:rFonts w:ascii="Arial" w:hAnsi="Arial" w:cs="Arial"/>
                <w:sz w:val="22"/>
                <w:szCs w:val="22"/>
              </w:rPr>
            </w:pPr>
            <w:r>
              <w:rPr>
                <w:rFonts w:ascii="Arial" w:hAnsi="Arial" w:cs="Arial"/>
                <w:sz w:val="22"/>
                <w:szCs w:val="22"/>
              </w:rPr>
              <w:t>Capture data?</w:t>
            </w:r>
          </w:p>
        </w:tc>
        <w:tc>
          <w:tcPr>
            <w:tcW w:w="981" w:type="dxa"/>
            <w:shd w:val="clear" w:color="auto" w:fill="BFBFBF"/>
            <w:vAlign w:val="center"/>
          </w:tcPr>
          <w:p w14:paraId="5789DD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109" w:type="dxa"/>
            <w:shd w:val="clear" w:color="auto" w:fill="BFBFBF"/>
            <w:vAlign w:val="center"/>
          </w:tcPr>
          <w:p w14:paraId="6A2D98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7D0C9C4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27C09469">
        <w:tblPrEx>
          <w:tblLayout w:type="fixed"/>
        </w:tblPrEx>
        <w:trPr>
          <w:trHeight w:val="403" w:hRule="atLeast"/>
        </w:trPr>
        <w:tc>
          <w:tcPr>
            <w:tcW w:w="553" w:type="dxa"/>
            <w:shd w:val="clear" w:color="auto" w:fill="F2F2F2"/>
            <w:vAlign w:val="center"/>
          </w:tcPr>
          <w:p w14:paraId="738D60BE">
            <w:pPr>
              <w:autoSpaceDE w:val="0"/>
              <w:autoSpaceDN w:val="0"/>
              <w:adjustRightInd w:val="0"/>
              <w:jc w:val="center"/>
              <w:rPr>
                <w:rFonts w:ascii="Arial" w:hAnsi="Arial" w:cs="Arial"/>
                <w:sz w:val="22"/>
                <w:szCs w:val="22"/>
              </w:rPr>
            </w:pPr>
            <w:r>
              <w:rPr>
                <w:rFonts w:ascii="Arial" w:hAnsi="Arial" w:cs="Arial"/>
                <w:sz w:val="22"/>
                <w:szCs w:val="22"/>
              </w:rPr>
              <w:t>2</w:t>
            </w:r>
          </w:p>
        </w:tc>
        <w:tc>
          <w:tcPr>
            <w:tcW w:w="6837" w:type="dxa"/>
            <w:shd w:val="clear" w:color="auto" w:fill="F2F2F2"/>
            <w:vAlign w:val="center"/>
          </w:tcPr>
          <w:p w14:paraId="4C5A9D9F">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1" w:type="dxa"/>
            <w:shd w:val="clear" w:color="auto" w:fill="BFBFBF"/>
            <w:vAlign w:val="center"/>
          </w:tcPr>
          <w:p w14:paraId="143CCF2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109" w:type="dxa"/>
            <w:shd w:val="clear" w:color="auto" w:fill="BFBFBF"/>
            <w:vAlign w:val="center"/>
          </w:tcPr>
          <w:p w14:paraId="6F58B1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45DD2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7AAF9CC3">
        <w:tblPrEx>
          <w:tblLayout w:type="fixed"/>
        </w:tblPrEx>
        <w:trPr>
          <w:trHeight w:val="403" w:hRule="atLeast"/>
        </w:trPr>
        <w:tc>
          <w:tcPr>
            <w:tcW w:w="553" w:type="dxa"/>
            <w:shd w:val="clear" w:color="auto" w:fill="F2F2F2"/>
            <w:vAlign w:val="center"/>
          </w:tcPr>
          <w:p w14:paraId="04227E00">
            <w:pPr>
              <w:autoSpaceDE w:val="0"/>
              <w:autoSpaceDN w:val="0"/>
              <w:adjustRightInd w:val="0"/>
              <w:jc w:val="center"/>
              <w:rPr>
                <w:rFonts w:ascii="Arial" w:hAnsi="Arial" w:cs="Arial"/>
                <w:sz w:val="22"/>
                <w:szCs w:val="22"/>
              </w:rPr>
            </w:pPr>
            <w:r>
              <w:rPr>
                <w:rFonts w:ascii="Arial" w:hAnsi="Arial" w:cs="Arial"/>
                <w:sz w:val="22"/>
                <w:szCs w:val="22"/>
              </w:rPr>
              <w:t>3</w:t>
            </w:r>
          </w:p>
        </w:tc>
        <w:tc>
          <w:tcPr>
            <w:tcW w:w="6837" w:type="dxa"/>
            <w:shd w:val="clear" w:color="auto" w:fill="F2F2F2"/>
            <w:vAlign w:val="center"/>
          </w:tcPr>
          <w:p w14:paraId="18B2E9DF">
            <w:pPr>
              <w:autoSpaceDE w:val="0"/>
              <w:autoSpaceDN w:val="0"/>
              <w:adjustRightInd w:val="0"/>
              <w:rPr>
                <w:rFonts w:ascii="Arial" w:hAnsi="Arial" w:cs="Arial"/>
                <w:sz w:val="22"/>
                <w:szCs w:val="22"/>
              </w:rPr>
            </w:pPr>
            <w:r>
              <w:rPr>
                <w:rFonts w:ascii="Arial" w:hAnsi="Arial" w:cs="Arial"/>
                <w:sz w:val="22"/>
                <w:szCs w:val="22"/>
              </w:rPr>
              <w:t>Generate graphics?</w:t>
            </w:r>
          </w:p>
        </w:tc>
        <w:tc>
          <w:tcPr>
            <w:tcW w:w="981" w:type="dxa"/>
            <w:shd w:val="clear" w:color="auto" w:fill="BFBFBF"/>
            <w:vAlign w:val="center"/>
          </w:tcPr>
          <w:p w14:paraId="602584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109" w:type="dxa"/>
            <w:shd w:val="clear" w:color="auto" w:fill="BFBFBF"/>
            <w:vAlign w:val="center"/>
          </w:tcPr>
          <w:p w14:paraId="577E1E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30C3503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371F3F32">
        <w:tblPrEx>
          <w:tblLayout w:type="fixed"/>
        </w:tblPrEx>
        <w:trPr>
          <w:trHeight w:val="403" w:hRule="atLeast"/>
        </w:trPr>
        <w:tc>
          <w:tcPr>
            <w:tcW w:w="553" w:type="dxa"/>
            <w:shd w:val="clear" w:color="auto" w:fill="F2F2F2"/>
            <w:vAlign w:val="center"/>
          </w:tcPr>
          <w:p w14:paraId="5CB13252">
            <w:pPr>
              <w:autoSpaceDE w:val="0"/>
              <w:autoSpaceDN w:val="0"/>
              <w:adjustRightInd w:val="0"/>
              <w:jc w:val="center"/>
              <w:rPr>
                <w:rFonts w:ascii="Arial" w:hAnsi="Arial" w:cs="Arial"/>
                <w:sz w:val="22"/>
                <w:szCs w:val="22"/>
              </w:rPr>
            </w:pPr>
            <w:r>
              <w:rPr>
                <w:rFonts w:ascii="Arial" w:hAnsi="Arial" w:cs="Arial"/>
                <w:sz w:val="22"/>
                <w:szCs w:val="22"/>
              </w:rPr>
              <w:t>4</w:t>
            </w:r>
          </w:p>
        </w:tc>
        <w:tc>
          <w:tcPr>
            <w:tcW w:w="6837" w:type="dxa"/>
            <w:shd w:val="clear" w:color="auto" w:fill="F2F2F2"/>
            <w:vAlign w:val="center"/>
          </w:tcPr>
          <w:p w14:paraId="50DFDBDA">
            <w:pPr>
              <w:autoSpaceDE w:val="0"/>
              <w:autoSpaceDN w:val="0"/>
              <w:adjustRightInd w:val="0"/>
              <w:rPr>
                <w:rFonts w:ascii="Arial" w:hAnsi="Arial" w:cs="Arial"/>
                <w:sz w:val="22"/>
                <w:szCs w:val="22"/>
              </w:rPr>
            </w:pPr>
            <w:r>
              <w:rPr>
                <w:rFonts w:ascii="Arial" w:hAnsi="Arial" w:cs="Arial"/>
                <w:sz w:val="22"/>
                <w:szCs w:val="22"/>
              </w:rPr>
              <w:t>Generate video?</w:t>
            </w:r>
          </w:p>
        </w:tc>
        <w:tc>
          <w:tcPr>
            <w:tcW w:w="981" w:type="dxa"/>
            <w:shd w:val="clear" w:color="auto" w:fill="BFBFBF"/>
            <w:vAlign w:val="center"/>
          </w:tcPr>
          <w:p w14:paraId="07AC3E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109" w:type="dxa"/>
            <w:shd w:val="clear" w:color="auto" w:fill="BFBFBF"/>
            <w:vAlign w:val="center"/>
          </w:tcPr>
          <w:p w14:paraId="120E7C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3C31E93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2AD0B86B">
        <w:tblPrEx>
          <w:tblLayout w:type="fixed"/>
        </w:tblPrEx>
        <w:trPr>
          <w:trHeight w:val="403" w:hRule="atLeast"/>
        </w:trPr>
        <w:tc>
          <w:tcPr>
            <w:tcW w:w="553" w:type="dxa"/>
            <w:shd w:val="clear" w:color="auto" w:fill="F2F2F2"/>
            <w:vAlign w:val="center"/>
          </w:tcPr>
          <w:p w14:paraId="35AB580F">
            <w:pPr>
              <w:autoSpaceDE w:val="0"/>
              <w:autoSpaceDN w:val="0"/>
              <w:adjustRightInd w:val="0"/>
              <w:jc w:val="center"/>
              <w:rPr>
                <w:rFonts w:ascii="Arial" w:hAnsi="Arial" w:cs="Arial"/>
                <w:sz w:val="22"/>
                <w:szCs w:val="22"/>
              </w:rPr>
            </w:pPr>
            <w:r>
              <w:rPr>
                <w:rFonts w:ascii="Arial" w:hAnsi="Arial" w:cs="Arial"/>
                <w:sz w:val="22"/>
                <w:szCs w:val="22"/>
              </w:rPr>
              <w:t>5</w:t>
            </w:r>
          </w:p>
        </w:tc>
        <w:tc>
          <w:tcPr>
            <w:tcW w:w="6837" w:type="dxa"/>
            <w:shd w:val="clear" w:color="auto" w:fill="F2F2F2"/>
            <w:vAlign w:val="center"/>
          </w:tcPr>
          <w:p w14:paraId="4A721023">
            <w:pPr>
              <w:autoSpaceDE w:val="0"/>
              <w:autoSpaceDN w:val="0"/>
              <w:adjustRightInd w:val="0"/>
              <w:rPr>
                <w:rFonts w:ascii="Arial" w:hAnsi="Arial" w:cs="Arial"/>
                <w:sz w:val="22"/>
                <w:szCs w:val="22"/>
              </w:rPr>
            </w:pPr>
            <w:r>
              <w:rPr>
                <w:rFonts w:ascii="Arial" w:hAnsi="Arial" w:cs="Arial"/>
                <w:sz w:val="22"/>
                <w:szCs w:val="22"/>
              </w:rPr>
              <w:t>Generate sound/music?</w:t>
            </w:r>
          </w:p>
        </w:tc>
        <w:tc>
          <w:tcPr>
            <w:tcW w:w="981" w:type="dxa"/>
            <w:shd w:val="clear" w:color="auto" w:fill="BFBFBF"/>
            <w:vAlign w:val="center"/>
          </w:tcPr>
          <w:p w14:paraId="6653ED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109" w:type="dxa"/>
            <w:shd w:val="clear" w:color="auto" w:fill="BFBFBF"/>
            <w:vAlign w:val="center"/>
          </w:tcPr>
          <w:p w14:paraId="45027B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38E52F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01C75A86">
        <w:tblPrEx>
          <w:tblLayout w:type="fixed"/>
        </w:tblPrEx>
        <w:trPr>
          <w:trHeight w:val="439" w:hRule="atLeast"/>
        </w:trPr>
        <w:tc>
          <w:tcPr>
            <w:tcW w:w="553" w:type="dxa"/>
            <w:shd w:val="clear" w:color="auto" w:fill="F2F2F2"/>
            <w:vAlign w:val="center"/>
          </w:tcPr>
          <w:p w14:paraId="52C42230">
            <w:pPr>
              <w:autoSpaceDE w:val="0"/>
              <w:autoSpaceDN w:val="0"/>
              <w:adjustRightInd w:val="0"/>
              <w:jc w:val="center"/>
              <w:rPr>
                <w:rFonts w:ascii="Arial" w:hAnsi="Arial" w:cs="Arial"/>
                <w:sz w:val="22"/>
                <w:szCs w:val="22"/>
              </w:rPr>
            </w:pPr>
            <w:r>
              <w:rPr>
                <w:rFonts w:ascii="Arial" w:hAnsi="Arial" w:cs="Arial"/>
                <w:sz w:val="22"/>
                <w:szCs w:val="22"/>
              </w:rPr>
              <w:t>6</w:t>
            </w:r>
          </w:p>
        </w:tc>
        <w:tc>
          <w:tcPr>
            <w:tcW w:w="6837" w:type="dxa"/>
            <w:shd w:val="clear" w:color="auto" w:fill="F2F2F2"/>
            <w:vAlign w:val="center"/>
          </w:tcPr>
          <w:p w14:paraId="528F7DD2">
            <w:pPr>
              <w:autoSpaceDE w:val="0"/>
              <w:autoSpaceDN w:val="0"/>
              <w:adjustRightInd w:val="0"/>
              <w:rPr>
                <w:rFonts w:ascii="Arial" w:hAnsi="Arial" w:cs="Arial"/>
                <w:sz w:val="22"/>
                <w:szCs w:val="22"/>
              </w:rPr>
            </w:pPr>
            <w:r>
              <w:rPr>
                <w:rFonts w:ascii="Arial" w:hAnsi="Arial" w:cs="Arial"/>
                <w:sz w:val="22"/>
                <w:szCs w:val="22"/>
              </w:rPr>
              <w:t>Generate code?</w:t>
            </w:r>
          </w:p>
        </w:tc>
        <w:tc>
          <w:tcPr>
            <w:tcW w:w="981" w:type="dxa"/>
            <w:shd w:val="clear" w:color="auto" w:fill="BFBFBF"/>
            <w:vAlign w:val="center"/>
          </w:tcPr>
          <w:p w14:paraId="10DCC8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c>
          <w:tcPr>
            <w:tcW w:w="1109" w:type="dxa"/>
            <w:shd w:val="clear" w:color="auto" w:fill="BFBFBF"/>
            <w:vAlign w:val="center"/>
          </w:tcPr>
          <w:p w14:paraId="5ED6BB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40D60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10A255BD">
        <w:tblPrEx>
          <w:tblLayout w:type="fixed"/>
        </w:tblPrEx>
        <w:trPr>
          <w:trHeight w:val="403" w:hRule="atLeast"/>
        </w:trPr>
        <w:tc>
          <w:tcPr>
            <w:tcW w:w="553" w:type="dxa"/>
            <w:shd w:val="clear" w:color="auto" w:fill="F2F2F2"/>
            <w:vAlign w:val="center"/>
          </w:tcPr>
          <w:p w14:paraId="2C7F0023">
            <w:pPr>
              <w:autoSpaceDE w:val="0"/>
              <w:autoSpaceDN w:val="0"/>
              <w:adjustRightInd w:val="0"/>
              <w:jc w:val="center"/>
              <w:rPr>
                <w:rFonts w:ascii="Arial" w:hAnsi="Arial" w:cs="Arial"/>
                <w:sz w:val="22"/>
                <w:szCs w:val="22"/>
              </w:rPr>
            </w:pPr>
            <w:r>
              <w:rPr>
                <w:rFonts w:ascii="Arial" w:hAnsi="Arial" w:cs="Arial"/>
                <w:sz w:val="22"/>
                <w:szCs w:val="22"/>
              </w:rPr>
              <w:t>7</w:t>
            </w:r>
          </w:p>
        </w:tc>
        <w:tc>
          <w:tcPr>
            <w:tcW w:w="6837" w:type="dxa"/>
            <w:shd w:val="clear" w:color="auto" w:fill="F2F2F2"/>
            <w:vAlign w:val="center"/>
          </w:tcPr>
          <w:p w14:paraId="45C108E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1" w:type="dxa"/>
            <w:shd w:val="clear" w:color="auto" w:fill="BFBFBF"/>
            <w:vAlign w:val="center"/>
          </w:tcPr>
          <w:p w14:paraId="28C6DDA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c>
          <w:tcPr>
            <w:tcW w:w="1109" w:type="dxa"/>
            <w:shd w:val="clear" w:color="auto" w:fill="BFBFBF"/>
            <w:vAlign w:val="center"/>
          </w:tcPr>
          <w:p w14:paraId="651EE1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2F2ACEB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4143BCFB">
        <w:tblPrEx>
          <w:tblLayout w:type="fixed"/>
        </w:tblPrEx>
        <w:trPr>
          <w:trHeight w:val="403" w:hRule="atLeast"/>
        </w:trPr>
        <w:tc>
          <w:tcPr>
            <w:tcW w:w="553" w:type="dxa"/>
            <w:shd w:val="clear" w:color="auto" w:fill="F2F2F2"/>
            <w:vAlign w:val="center"/>
          </w:tcPr>
          <w:p w14:paraId="6122E23B">
            <w:pPr>
              <w:autoSpaceDE w:val="0"/>
              <w:autoSpaceDN w:val="0"/>
              <w:adjustRightInd w:val="0"/>
              <w:jc w:val="center"/>
              <w:rPr>
                <w:rFonts w:ascii="Arial" w:hAnsi="Arial" w:cs="Arial"/>
                <w:sz w:val="22"/>
                <w:szCs w:val="22"/>
              </w:rPr>
            </w:pPr>
            <w:r>
              <w:rPr>
                <w:rFonts w:ascii="Arial" w:hAnsi="Arial" w:cs="Arial"/>
                <w:sz w:val="22"/>
                <w:szCs w:val="22"/>
              </w:rPr>
              <w:t>8</w:t>
            </w:r>
          </w:p>
        </w:tc>
        <w:tc>
          <w:tcPr>
            <w:tcW w:w="6837" w:type="dxa"/>
            <w:shd w:val="clear" w:color="auto" w:fill="F2F2F2"/>
            <w:vAlign w:val="center"/>
          </w:tcPr>
          <w:p w14:paraId="1E5B16F7">
            <w:pPr>
              <w:autoSpaceDE w:val="0"/>
              <w:autoSpaceDN w:val="0"/>
              <w:adjustRightInd w:val="0"/>
              <w:rPr>
                <w:rFonts w:ascii="Arial" w:hAnsi="Arial" w:cs="Arial"/>
                <w:sz w:val="22"/>
                <w:szCs w:val="22"/>
              </w:rPr>
            </w:pPr>
            <w:r>
              <w:rPr>
                <w:rFonts w:ascii="Arial" w:hAnsi="Arial" w:cs="Arial"/>
                <w:sz w:val="22"/>
                <w:szCs w:val="22"/>
              </w:rPr>
              <w:t>Analyse data?</w:t>
            </w:r>
          </w:p>
        </w:tc>
        <w:tc>
          <w:tcPr>
            <w:tcW w:w="981" w:type="dxa"/>
            <w:shd w:val="clear" w:color="auto" w:fill="BFBFBF"/>
            <w:vAlign w:val="center"/>
          </w:tcPr>
          <w:p w14:paraId="7735F0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c>
          <w:tcPr>
            <w:tcW w:w="1109" w:type="dxa"/>
            <w:shd w:val="clear" w:color="auto" w:fill="BFBFBF"/>
            <w:vAlign w:val="center"/>
          </w:tcPr>
          <w:p w14:paraId="1184140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24EC44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58CBCC21">
        <w:tblPrEx>
          <w:tblLayout w:type="fixed"/>
        </w:tblPrEx>
        <w:trPr>
          <w:trHeight w:val="403" w:hRule="atLeast"/>
        </w:trPr>
        <w:tc>
          <w:tcPr>
            <w:tcW w:w="553" w:type="dxa"/>
            <w:shd w:val="clear" w:color="auto" w:fill="F2F2F2"/>
            <w:vAlign w:val="center"/>
          </w:tcPr>
          <w:p w14:paraId="216B8AB5">
            <w:pPr>
              <w:autoSpaceDE w:val="0"/>
              <w:autoSpaceDN w:val="0"/>
              <w:adjustRightInd w:val="0"/>
              <w:jc w:val="center"/>
              <w:rPr>
                <w:rFonts w:ascii="Arial" w:hAnsi="Arial" w:cs="Arial"/>
                <w:sz w:val="22"/>
                <w:szCs w:val="22"/>
              </w:rPr>
            </w:pPr>
            <w:r>
              <w:rPr>
                <w:rFonts w:ascii="Arial" w:hAnsi="Arial" w:cs="Arial"/>
                <w:sz w:val="22"/>
                <w:szCs w:val="22"/>
              </w:rPr>
              <w:t>9</w:t>
            </w:r>
          </w:p>
        </w:tc>
        <w:tc>
          <w:tcPr>
            <w:tcW w:w="6837" w:type="dxa"/>
            <w:shd w:val="clear" w:color="auto" w:fill="F2F2F2"/>
            <w:vAlign w:val="center"/>
          </w:tcPr>
          <w:p w14:paraId="62BFC46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1" w:type="dxa"/>
            <w:shd w:val="clear" w:color="auto" w:fill="BFBFBF"/>
            <w:vAlign w:val="center"/>
          </w:tcPr>
          <w:p w14:paraId="18A53347">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1109" w:type="dxa"/>
            <w:shd w:val="clear" w:color="auto" w:fill="BFBFBF"/>
            <w:vAlign w:val="center"/>
          </w:tcPr>
          <w:p w14:paraId="30EDD1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5CD5C5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3EFEFB0C">
        <w:tblPrEx>
          <w:tblLayout w:type="fixed"/>
        </w:tblPrEx>
        <w:trPr>
          <w:trHeight w:val="439" w:hRule="atLeast"/>
        </w:trPr>
        <w:tc>
          <w:tcPr>
            <w:tcW w:w="553" w:type="dxa"/>
            <w:shd w:val="clear" w:color="auto" w:fill="F2F2F2"/>
            <w:vAlign w:val="center"/>
          </w:tcPr>
          <w:p w14:paraId="7E75D8CF">
            <w:pPr>
              <w:autoSpaceDE w:val="0"/>
              <w:autoSpaceDN w:val="0"/>
              <w:adjustRightInd w:val="0"/>
              <w:jc w:val="center"/>
              <w:rPr>
                <w:rFonts w:ascii="Arial" w:hAnsi="Arial" w:cs="Arial"/>
                <w:sz w:val="22"/>
                <w:szCs w:val="22"/>
              </w:rPr>
            </w:pPr>
            <w:r>
              <w:rPr>
                <w:rFonts w:ascii="Arial" w:hAnsi="Arial" w:cs="Arial"/>
                <w:sz w:val="22"/>
                <w:szCs w:val="22"/>
              </w:rPr>
              <w:t>10</w:t>
            </w:r>
          </w:p>
        </w:tc>
        <w:tc>
          <w:tcPr>
            <w:tcW w:w="6837" w:type="dxa"/>
            <w:shd w:val="clear" w:color="auto" w:fill="F2F2F2"/>
            <w:vAlign w:val="center"/>
          </w:tcPr>
          <w:p w14:paraId="2E100BE9">
            <w:pPr>
              <w:autoSpaceDE w:val="0"/>
              <w:autoSpaceDN w:val="0"/>
              <w:adjustRightInd w:val="0"/>
              <w:rPr>
                <w:rFonts w:ascii="Arial" w:hAnsi="Arial" w:cs="Arial"/>
                <w:sz w:val="22"/>
                <w:szCs w:val="22"/>
              </w:rPr>
            </w:pPr>
            <w:r>
              <w:rPr>
                <w:rFonts w:ascii="Arial" w:hAnsi="Arial" w:cs="Arial"/>
                <w:sz w:val="22"/>
                <w:szCs w:val="22"/>
              </w:rPr>
              <w:t>Classify data?</w:t>
            </w:r>
          </w:p>
        </w:tc>
        <w:tc>
          <w:tcPr>
            <w:tcW w:w="981" w:type="dxa"/>
            <w:shd w:val="clear" w:color="auto" w:fill="BFBFBF"/>
            <w:vAlign w:val="center"/>
          </w:tcPr>
          <w:p w14:paraId="063AEFB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c>
          <w:tcPr>
            <w:tcW w:w="1109" w:type="dxa"/>
            <w:shd w:val="clear" w:color="auto" w:fill="BFBFBF"/>
            <w:vAlign w:val="center"/>
          </w:tcPr>
          <w:p w14:paraId="1BC2BE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07" w:type="dxa"/>
            <w:shd w:val="clear" w:color="auto" w:fill="BFBFBF"/>
            <w:vAlign w:val="center"/>
          </w:tcPr>
          <w:p w14:paraId="4209E4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0E05F6B7">
        <w:tblPrEx>
          <w:tblLayout w:type="fixed"/>
        </w:tblPrEx>
        <w:trPr>
          <w:trHeight w:val="439" w:hRule="atLeast"/>
        </w:trPr>
        <w:tc>
          <w:tcPr>
            <w:tcW w:w="553" w:type="dxa"/>
            <w:shd w:val="clear" w:color="auto" w:fill="F2F2F2"/>
            <w:vAlign w:val="center"/>
          </w:tcPr>
          <w:p w14:paraId="3BD9FE7F">
            <w:pPr>
              <w:autoSpaceDE w:val="0"/>
              <w:autoSpaceDN w:val="0"/>
              <w:adjustRightInd w:val="0"/>
              <w:jc w:val="center"/>
              <w:rPr>
                <w:rFonts w:ascii="Arial" w:hAnsi="Arial" w:cs="Arial"/>
                <w:sz w:val="22"/>
                <w:szCs w:val="22"/>
              </w:rPr>
            </w:pPr>
            <w:r>
              <w:rPr>
                <w:rFonts w:ascii="Arial" w:hAnsi="Arial" w:cs="Arial"/>
                <w:sz w:val="22"/>
                <w:szCs w:val="22"/>
              </w:rPr>
              <w:t>11</w:t>
            </w:r>
          </w:p>
        </w:tc>
        <w:tc>
          <w:tcPr>
            <w:tcW w:w="6837" w:type="dxa"/>
            <w:shd w:val="clear" w:color="auto" w:fill="F2F2F2"/>
            <w:vAlign w:val="center"/>
          </w:tcPr>
          <w:p w14:paraId="460C0B76">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1" w:type="dxa"/>
            <w:shd w:val="clear" w:color="auto" w:fill="BFBFBF"/>
            <w:vAlign w:val="center"/>
          </w:tcPr>
          <w:p w14:paraId="3D033D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109" w:type="dxa"/>
            <w:shd w:val="clear" w:color="auto" w:fill="BFBFBF"/>
            <w:vAlign w:val="center"/>
          </w:tcPr>
          <w:p w14:paraId="0C1BFC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c>
          <w:tcPr>
            <w:tcW w:w="1007" w:type="dxa"/>
            <w:shd w:val="clear" w:color="auto" w:fill="BFBFBF"/>
            <w:vAlign w:val="center"/>
          </w:tcPr>
          <w:p w14:paraId="3B2B8D1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tr>
      <w:tr w14:paraId="10FB214F">
        <w:tblPrEx>
          <w:tblLayout w:type="fixed"/>
        </w:tblPrEx>
        <w:trPr>
          <w:trHeight w:val="403" w:hRule="atLeast"/>
        </w:trPr>
        <w:tc>
          <w:tcPr>
            <w:tcW w:w="10487" w:type="dxa"/>
            <w:gridSpan w:val="5"/>
            <w:shd w:val="clear" w:color="auto" w:fill="F2F2F2"/>
            <w:vAlign w:val="center"/>
          </w:tcPr>
          <w:p w14:paraId="44CAD305">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695C2B43">
        <w:tblPrEx>
          <w:tblLayout w:type="fixed"/>
        </w:tblPrEx>
        <w:trPr>
          <w:trHeight w:val="403" w:hRule="atLeast"/>
        </w:trPr>
        <w:tc>
          <w:tcPr>
            <w:tcW w:w="553" w:type="dxa"/>
            <w:vAlign w:val="center"/>
          </w:tcPr>
          <w:p w14:paraId="15B0C3A5">
            <w:pPr>
              <w:jc w:val="center"/>
              <w:rPr>
                <w:rFonts w:ascii="Arial" w:hAnsi="Arial" w:cs="Arial"/>
                <w:sz w:val="22"/>
                <w:szCs w:val="22"/>
              </w:rPr>
            </w:pPr>
            <w:r>
              <w:rPr>
                <w:rFonts w:ascii="Arial" w:hAnsi="Arial" w:cs="Arial"/>
                <w:sz w:val="22"/>
                <w:szCs w:val="22"/>
              </w:rPr>
              <w:t>12</w:t>
            </w:r>
          </w:p>
        </w:tc>
        <w:tc>
          <w:tcPr>
            <w:tcW w:w="9934" w:type="dxa"/>
            <w:gridSpan w:val="4"/>
            <w:vAlign w:val="center"/>
          </w:tcPr>
          <w:p w14:paraId="45228945">
            <w:pPr>
              <w:rPr>
                <w:rFonts w:ascii="Arial" w:hAnsi="Arial" w:cs="Arial"/>
                <w:color w:val="121212"/>
                <w:sz w:val="22"/>
                <w:szCs w:val="22"/>
              </w:rPr>
            </w:pPr>
            <w:r>
              <w:rPr>
                <w:rFonts w:ascii="Arial" w:hAnsi="Arial" w:cs="Arial"/>
                <w:color w:val="121212"/>
                <w:sz w:val="22"/>
                <w:szCs w:val="22"/>
              </w:rPr>
              <w:t xml:space="preserve">Free generative AI tools may be used for proofreading purposes only (e.g. </w:t>
            </w:r>
            <w:r>
              <w:rPr>
                <w:rFonts w:ascii="Arial" w:hAnsi="Arial" w:cs="Arial"/>
                <w:color w:val="121212"/>
                <w:sz w:val="22"/>
                <w:szCs w:val="22"/>
              </w:rPr>
              <w:t>copilot,incl</w:t>
            </w:r>
            <w:r>
              <w:rPr>
                <w:rFonts w:ascii="Arial" w:hAnsi="Arial" w:cs="Arial"/>
                <w:color w:val="121212"/>
                <w:sz w:val="22"/>
                <w:szCs w:val="22"/>
              </w:rPr>
              <w:t>.uwtsd</w:t>
            </w:r>
            <w:r>
              <w:rPr>
                <w:rFonts w:ascii="Arial" w:hAnsi="Arial" w:cs="Arial"/>
                <w:color w:val="121212"/>
                <w:sz w:val="22"/>
                <w:szCs w:val="22"/>
              </w:rPr>
              <w:t xml:space="preserve"> </w:t>
            </w:r>
            <w:r>
              <w:rPr>
                <w:rFonts w:ascii="Arial" w:hAnsi="Arial" w:cs="Arial"/>
                <w:color w:val="121212"/>
                <w:sz w:val="22"/>
                <w:szCs w:val="22"/>
              </w:rPr>
              <w:t>version ,</w:t>
            </w:r>
            <w:r>
              <w:rPr>
                <w:rFonts w:ascii="Arial" w:hAnsi="Arial" w:cs="Arial"/>
                <w:color w:val="121212"/>
                <w:sz w:val="22"/>
                <w:szCs w:val="22"/>
              </w:rPr>
              <w:t xml:space="preserve"> word editor, Grammarly) </w:t>
            </w:r>
          </w:p>
          <w:p w14:paraId="205FC9AF">
            <w:pPr>
              <w:rPr>
                <w:rFonts w:ascii="Arial" w:hAnsi="Arial" w:cs="Arial"/>
                <w:color w:val="121212"/>
                <w:sz w:val="22"/>
                <w:szCs w:val="22"/>
              </w:rPr>
            </w:pPr>
          </w:p>
          <w:p w14:paraId="015FFD98">
            <w:pPr>
              <w:rPr>
                <w:rFonts w:ascii="Arial" w:hAnsi="Arial" w:cs="Arial"/>
                <w:color w:val="121212"/>
                <w:sz w:val="22"/>
                <w:szCs w:val="22"/>
              </w:rPr>
            </w:pPr>
            <w:r>
              <w:rPr>
                <w:rFonts w:ascii="Arial" w:hAnsi="Arial" w:cs="Arial"/>
                <w:color w:val="121212"/>
                <w:sz w:val="22"/>
                <w:szCs w:val="22"/>
              </w:rPr>
              <w:t>When using these AI tools for this specific purpose the research will comply with current UWTSD guidance/policy of the use of AI</w:t>
            </w:r>
          </w:p>
          <w:p w14:paraId="5A12BC1A">
            <w:pPr>
              <w:autoSpaceDE w:val="0"/>
              <w:autoSpaceDN w:val="0"/>
              <w:adjustRightInd w:val="0"/>
              <w:rPr>
                <w:rFonts w:ascii="Arial" w:hAnsi="Arial" w:cs="Arial"/>
                <w:i/>
                <w:color w:val="808080"/>
                <w:sz w:val="18"/>
                <w:szCs w:val="18"/>
              </w:rPr>
            </w:pPr>
          </w:p>
          <w:p w14:paraId="1D7924B6">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0E8DF08">
      <w:pPr>
        <w:rPr>
          <w:rFonts w:ascii="Arial" w:hAnsi="Arial" w:cs="Arial"/>
          <w:b/>
          <w:bCs/>
          <w:sz w:val="22"/>
          <w:szCs w:val="22"/>
        </w:rPr>
      </w:pPr>
    </w:p>
    <w:p w14:paraId="165E4791">
      <w:pPr>
        <w:rPr>
          <w:rFonts w:ascii="Arial" w:hAnsi="Arial" w:cs="Arial"/>
          <w:b/>
          <w:bCs/>
          <w:sz w:val="22"/>
          <w:szCs w:val="22"/>
        </w:rPr>
      </w:pPr>
    </w:p>
    <w:p w14:paraId="4CC61E13">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18"/>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8"/>
        <w:gridCol w:w="555"/>
        <w:gridCol w:w="6"/>
        <w:gridCol w:w="2829"/>
        <w:gridCol w:w="6"/>
        <w:gridCol w:w="4938"/>
        <w:gridCol w:w="6"/>
        <w:gridCol w:w="2130"/>
        <w:gridCol w:w="6"/>
      </w:tblGrid>
      <w:tr w14:paraId="180225C5">
        <w:tblPrEx>
          <w:tblLayout w:type="fixed"/>
        </w:tblPrEx>
        <w:trPr>
          <w:gridBefore w:val="1"/>
          <w:wBefore w:w="8" w:type="dxa"/>
          <w:trHeight w:val="1807" w:hRule="atLeast"/>
        </w:trPr>
        <w:tc>
          <w:tcPr>
            <w:tcW w:w="561" w:type="dxa"/>
            <w:gridSpan w:val="2"/>
            <w:shd w:val="clear" w:color="auto" w:fill="F2F2F2"/>
            <w:vAlign w:val="center"/>
          </w:tcPr>
          <w:p w14:paraId="1E05BFF4">
            <w:pPr>
              <w:jc w:val="center"/>
              <w:rPr>
                <w:rFonts w:ascii="Arial" w:hAnsi="Arial" w:cs="Arial"/>
                <w:sz w:val="22"/>
                <w:szCs w:val="22"/>
              </w:rPr>
            </w:pPr>
          </w:p>
        </w:tc>
        <w:tc>
          <w:tcPr>
            <w:tcW w:w="9915" w:type="dxa"/>
            <w:gridSpan w:val="6"/>
            <w:shd w:val="clear" w:color="auto" w:fill="F2F2F2"/>
            <w:vAlign w:val="center"/>
          </w:tcPr>
          <w:p w14:paraId="3E4DCC35">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B5065EB">
            <w:pPr>
              <w:jc w:val="both"/>
              <w:rPr>
                <w:rFonts w:ascii="Arial" w:hAnsi="Arial" w:cs="Arial"/>
                <w:b/>
                <w:bCs/>
                <w:color w:val="000000"/>
                <w:sz w:val="22"/>
                <w:szCs w:val="22"/>
              </w:rPr>
            </w:pPr>
          </w:p>
          <w:p w14:paraId="454C96C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14:paraId="2D5A0ACA">
        <w:tblPrEx>
          <w:tblLayout w:type="fixed"/>
        </w:tblPrEx>
        <w:trPr>
          <w:gridBefore w:val="1"/>
          <w:wBefore w:w="8" w:type="dxa"/>
          <w:trHeight w:val="657" w:hRule="atLeast"/>
        </w:trPr>
        <w:tc>
          <w:tcPr>
            <w:tcW w:w="561" w:type="dxa"/>
            <w:gridSpan w:val="2"/>
            <w:tcBorders>
              <w:top w:val="single" w:color="auto" w:sz="4" w:space="0"/>
              <w:left w:val="single" w:color="auto" w:sz="4" w:space="0"/>
              <w:bottom w:val="single" w:color="auto" w:sz="4" w:space="0"/>
              <w:right w:val="single" w:color="auto" w:sz="4" w:space="0"/>
            </w:tcBorders>
            <w:shd w:val="clear" w:color="auto" w:fill="F2F2F2"/>
            <w:vAlign w:val="center"/>
          </w:tcPr>
          <w:p w14:paraId="4170B8D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gridSpan w:val="2"/>
            <w:tcBorders>
              <w:top w:val="single" w:color="auto" w:sz="4" w:space="0"/>
              <w:left w:val="single" w:color="auto" w:sz="4" w:space="0"/>
              <w:bottom w:val="single" w:color="auto" w:sz="4" w:space="0"/>
              <w:right w:val="single" w:color="auto" w:sz="4" w:space="0"/>
            </w:tcBorders>
            <w:shd w:val="clear" w:color="auto" w:fill="F2F2F2"/>
            <w:vAlign w:val="center"/>
          </w:tcPr>
          <w:p w14:paraId="7E7806FD">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4" w:type="dxa"/>
            <w:gridSpan w:val="2"/>
            <w:tcBorders>
              <w:left w:val="single" w:color="auto" w:sz="4" w:space="0"/>
            </w:tcBorders>
            <w:vAlign w:val="center"/>
          </w:tcPr>
          <w:p w14:paraId="4FFEE87E">
            <w:pPr>
              <w:spacing w:before="100" w:beforeAutospacing="1" w:after="100" w:afterAutospacing="1"/>
              <w:rPr>
                <w:rFonts w:ascii="Arial" w:hAnsi="Arial" w:cs="Arial"/>
                <w:sz w:val="22"/>
                <w:szCs w:val="22"/>
              </w:rPr>
            </w:pPr>
            <w:r>
              <w:rPr>
                <w:rFonts w:ascii="Arial" w:hAnsi="Arial" w:cs="Arial"/>
                <w:sz w:val="22"/>
                <w:szCs w:val="22"/>
              </w:rPr>
              <w:t>Monalikumari Ishwarbhai Tandel</w:t>
            </w:r>
          </w:p>
        </w:tc>
        <w:tc>
          <w:tcPr>
            <w:tcW w:w="2136" w:type="dxa"/>
            <w:gridSpan w:val="2"/>
            <w:vAlign w:val="center"/>
          </w:tcPr>
          <w:p w14:paraId="3BCBD03E">
            <w:pPr>
              <w:spacing w:before="100" w:beforeAutospacing="1" w:after="100" w:afterAutospacing="1"/>
              <w:rPr>
                <w:rFonts w:ascii="Arial" w:hAnsi="Arial" w:cs="Arial"/>
                <w:b/>
                <w:bCs/>
                <w:sz w:val="22"/>
                <w:szCs w:val="22"/>
              </w:rPr>
            </w:pPr>
            <w:r>
              <w:rPr>
                <w:rFonts w:ascii="Arial" w:hAnsi="Arial" w:cs="Arial"/>
                <w:b/>
                <w:bCs/>
                <w:sz w:val="22"/>
                <w:szCs w:val="22"/>
              </w:rPr>
              <w:t>Date: 21-4-2026</w:t>
            </w:r>
          </w:p>
          <w:p w14:paraId="15EB8425">
            <w:pPr>
              <w:spacing w:before="100" w:beforeAutospacing="1" w:after="100" w:afterAutospacing="1"/>
              <w:rPr>
                <w:rFonts w:ascii="Arial" w:hAnsi="Arial" w:cs="Arial"/>
                <w:sz w:val="22"/>
                <w:szCs w:val="22"/>
              </w:rPr>
            </w:pPr>
          </w:p>
        </w:tc>
      </w:tr>
      <w:tr w14:paraId="4C77FF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gridAfter w:val="1"/>
          <w:wAfter w:w="6" w:type="dxa"/>
          <w:trHeight w:val="346" w:hRule="atLeast"/>
        </w:trPr>
        <w:tc>
          <w:tcPr>
            <w:tcW w:w="563" w:type="dxa"/>
            <w:gridSpan w:val="2"/>
            <w:shd w:val="clear" w:color="auto" w:fill="F2F2F2"/>
            <w:vAlign w:val="center"/>
          </w:tcPr>
          <w:p w14:paraId="4D251863">
            <w:pPr>
              <w:pStyle w:val="31"/>
              <w:ind w:left="0"/>
              <w:jc w:val="center"/>
              <w:rPr>
                <w:rFonts w:ascii="Arial" w:hAnsi="Arial" w:cs="Arial"/>
              </w:rPr>
            </w:pPr>
            <w:r>
              <w:rPr>
                <w:rFonts w:ascii="Arial" w:hAnsi="Arial" w:cs="Arial"/>
              </w:rPr>
              <w:t>2</w:t>
            </w:r>
          </w:p>
        </w:tc>
        <w:tc>
          <w:tcPr>
            <w:tcW w:w="2835" w:type="dxa"/>
            <w:gridSpan w:val="2"/>
            <w:shd w:val="clear" w:color="auto" w:fill="F2F2F2"/>
            <w:vAlign w:val="center"/>
          </w:tcPr>
          <w:p w14:paraId="64B9669F">
            <w:pPr>
              <w:pStyle w:val="31"/>
              <w:ind w:left="0"/>
              <w:rPr>
                <w:rFonts w:ascii="Arial" w:hAnsi="Arial" w:cs="Arial"/>
              </w:rPr>
            </w:pPr>
            <w:r>
              <w:rPr>
                <w:rFonts w:ascii="Arial" w:hAnsi="Arial" w:cs="Arial"/>
              </w:rPr>
              <w:t>Supervisor:</w:t>
            </w:r>
          </w:p>
        </w:tc>
        <w:tc>
          <w:tcPr>
            <w:tcW w:w="4944" w:type="dxa"/>
            <w:gridSpan w:val="2"/>
            <w:vAlign w:val="center"/>
          </w:tcPr>
          <w:p w14:paraId="6722ADAC">
            <w:pPr>
              <w:pStyle w:val="31"/>
              <w:ind w:left="0"/>
              <w:rPr>
                <w:rFonts w:ascii="Arial" w:hAnsi="Arial" w:cs="Arial"/>
              </w:rPr>
            </w:pPr>
            <w:r>
              <w:rPr>
                <w:rFonts w:ascii="Arial" w:hAnsi="Arial" w:cs="Arial"/>
              </w:rPr>
              <w:t>Farah Wiita</w:t>
            </w:r>
          </w:p>
        </w:tc>
        <w:tc>
          <w:tcPr>
            <w:tcW w:w="2136" w:type="dxa"/>
            <w:gridSpan w:val="2"/>
            <w:vMerge w:val="restart"/>
          </w:tcPr>
          <w:p w14:paraId="3D0AD11F">
            <w:pPr>
              <w:pStyle w:val="31"/>
              <w:ind w:left="0"/>
              <w:rPr>
                <w:rFonts w:ascii="Arial" w:hAnsi="Arial" w:cs="Arial"/>
              </w:rPr>
            </w:pPr>
            <w:r>
              <w:rPr>
                <w:rFonts w:ascii="Arial" w:hAnsi="Arial" w:cs="Arial"/>
                <w:b/>
                <w:bCs/>
              </w:rPr>
              <w:t>Date: 14.05.2026</w:t>
            </w:r>
          </w:p>
        </w:tc>
      </w:tr>
      <w:tr w14:paraId="3B3519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gridAfter w:val="1"/>
          <w:wAfter w:w="6" w:type="dxa"/>
          <w:trHeight w:val="347" w:hRule="atLeast"/>
        </w:trPr>
        <w:tc>
          <w:tcPr>
            <w:tcW w:w="563" w:type="dxa"/>
            <w:gridSpan w:val="2"/>
            <w:shd w:val="clear" w:color="auto" w:fill="F2F2F2"/>
            <w:vAlign w:val="center"/>
          </w:tcPr>
          <w:p w14:paraId="2D43D98D">
            <w:pPr>
              <w:pStyle w:val="31"/>
              <w:ind w:left="0"/>
              <w:jc w:val="center"/>
              <w:rPr>
                <w:rFonts w:ascii="Arial" w:hAnsi="Arial" w:cs="Arial"/>
              </w:rPr>
            </w:pPr>
            <w:r>
              <w:rPr>
                <w:rFonts w:ascii="Arial" w:hAnsi="Arial" w:cs="Arial"/>
              </w:rPr>
              <w:t>3</w:t>
            </w:r>
          </w:p>
        </w:tc>
        <w:tc>
          <w:tcPr>
            <w:tcW w:w="2835" w:type="dxa"/>
            <w:gridSpan w:val="2"/>
            <w:shd w:val="clear" w:color="auto" w:fill="F2F2F2"/>
            <w:vAlign w:val="center"/>
          </w:tcPr>
          <w:p w14:paraId="59824E06">
            <w:pPr>
              <w:pStyle w:val="31"/>
              <w:ind w:left="0"/>
              <w:rPr>
                <w:rFonts w:ascii="Arial" w:hAnsi="Arial" w:cs="Arial"/>
              </w:rPr>
            </w:pPr>
            <w:r>
              <w:rPr>
                <w:rFonts w:ascii="Arial" w:hAnsi="Arial" w:cs="Arial"/>
              </w:rPr>
              <w:t>Signature:</w:t>
            </w:r>
          </w:p>
        </w:tc>
        <w:tc>
          <w:tcPr>
            <w:tcW w:w="4944" w:type="dxa"/>
            <w:gridSpan w:val="2"/>
            <w:vAlign w:val="center"/>
          </w:tcPr>
          <w:p w14:paraId="15F19190">
            <w:pPr>
              <w:pStyle w:val="31"/>
              <w:ind w:left="0"/>
              <w:rPr>
                <w:rFonts w:ascii="Arial" w:hAnsi="Arial" w:cs="Arial"/>
              </w:rPr>
            </w:pPr>
            <w:r>
              <w:rPr>
                <w:rFonts w:ascii="Arial" w:hAnsi="Arial" w:cs="Arial"/>
              </w:rPr>
              <w:drawing>
                <wp:inline distT="0" distB="0" distL="0" distR="0">
                  <wp:extent cx="512445" cy="387985"/>
                  <wp:effectExtent l="0" t="0" r="0" b="5715"/>
                  <wp:docPr id="128267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670618" name="Picture 1"/>
                          <pic:cNvPicPr>
                            <a:picLocks noChangeAspect="1"/>
                          </pic:cNvPicPr>
                        </pic:nvPicPr>
                        <pic:blipFill>
                          <a:blip r:embed="rId6"/>
                          <a:stretch>
                            <a:fillRect/>
                          </a:stretch>
                        </pic:blipFill>
                        <pic:spPr>
                          <a:xfrm>
                            <a:off x="0" y="0"/>
                            <a:ext cx="540640" cy="409417"/>
                          </a:xfrm>
                          <a:prstGeom prst="rect">
                            <a:avLst/>
                          </a:prstGeom>
                        </pic:spPr>
                      </pic:pic>
                    </a:graphicData>
                  </a:graphic>
                </wp:inline>
              </w:drawing>
            </w:r>
          </w:p>
          <w:p w14:paraId="6CB5F7CA">
            <w:pPr>
              <w:pStyle w:val="31"/>
              <w:ind w:left="0"/>
              <w:rPr>
                <w:rFonts w:ascii="Arial" w:hAnsi="Arial" w:cs="Arial"/>
              </w:rPr>
            </w:pPr>
          </w:p>
        </w:tc>
        <w:tc>
          <w:tcPr>
            <w:tcW w:w="2136" w:type="dxa"/>
            <w:gridSpan w:val="2"/>
            <w:vMerge w:val="continue"/>
            <w:vAlign w:val="center"/>
          </w:tcPr>
          <w:p w14:paraId="587ADED2">
            <w:pPr>
              <w:pStyle w:val="31"/>
              <w:ind w:left="0"/>
              <w:rPr>
                <w:rFonts w:ascii="Arial" w:hAnsi="Arial" w:cs="Arial"/>
              </w:rPr>
            </w:pPr>
          </w:p>
        </w:tc>
      </w:tr>
    </w:tbl>
    <w:p w14:paraId="7D1DBEAC">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0000000000000000000"/>
    <w:charset w:val="86"/>
    <w:family w:val="auto"/>
    <w:pitch w:val="default"/>
    <w:sig w:usb0="00000000" w:usb1="00000000" w:usb2="00000000" w:usb3="00000000" w:csb0="00000000"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decorative"/>
    <w:pitch w:val="default"/>
    <w:sig w:usb0="00000000" w:usb1="00000000" w:usb2="00000000" w:usb3="00000000" w:csb0="80000000" w:csb1="00000000"/>
  </w:font>
  <w:font w:name="SimSun">
    <w:altName w:val="宋体"/>
    <w:panose1 w:val="02010600030101010101"/>
    <w:charset w:val="86"/>
    <w:family w:val="auto"/>
    <w:pitch w:val="default"/>
    <w:sig w:usb0="00000000" w:usb1="00000000" w:usb2="00000016" w:usb3="00000000" w:csb0="00040001" w:csb1="00000000"/>
  </w:font>
  <w:font w:name="Tahoma">
    <w:panose1 w:val="020B0604030504040204"/>
    <w:charset w:val="00"/>
    <w:family w:val="swiss"/>
    <w:pitch w:val="default"/>
    <w:sig w:usb0="00000000" w:usb1="00000000" w:usb2="00000029" w:usb3="00000000" w:csb0="000101FF" w:csb1="00000000"/>
  </w:font>
  <w:font w:name="MS Gothic">
    <w:altName w:val="ＭＳ ゴシック"/>
    <w:panose1 w:val="020B0609070205080204"/>
    <w:charset w:val="80"/>
    <w:family w:val="modern"/>
    <w:pitch w:val="default"/>
    <w:sig w:usb0="00000000" w:usb1="00000000" w:usb2="08000012" w:usb3="00000000" w:csb0="0002009F" w:csb1="00000000"/>
  </w:font>
  <w:font w:name="Segoe UI Symbol">
    <w:panose1 w:val="020B0502040204020203"/>
    <w:charset w:val="00"/>
    <w:family w:val="swiss"/>
    <w:pitch w:val="default"/>
    <w:sig w:usb0="00000000" w:usb1="00000000" w:usb2="00040000" w:usb3="00000000" w:csb0="00000001" w:csb1="00000000"/>
  </w:font>
  <w:font w:name="-apple-system">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569341E">
    <w:pPr>
      <w:pStyle w:val="9"/>
      <w:rPr>
        <w:rStyle w:val="16"/>
        <w:rFonts w:ascii="Arial" w:hAnsi="Arial" w:cs="Arial"/>
      </w:rPr>
    </w:pPr>
    <w:r>
      <w:rPr>
        <w:rFonts w:ascii="Arial" w:hAnsi="Arial" w:cs="Arial"/>
      </w:rPr>
      <w:t>January 2026</w:t>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t xml:space="preserve">Ethical Approval Form </w:t>
    </w:r>
  </w:p>
  <w:p w14:paraId="10F56A5C">
    <w:pPr>
      <w:pStyle w:val="9"/>
    </w:pPr>
    <w:r>
      <w:rPr>
        <w:rStyle w:val="16"/>
        <w:rFonts w:ascii="Arial" w:hAnsi="Arial" w:cs="Arial"/>
      </w:rPr>
      <w:t xml:space="preserve">                                        </w:t>
    </w:r>
    <w:r>
      <w:rPr>
        <w:rFonts w:ascii="Arial" w:hAnsi="Arial" w:cs="Arial"/>
        <w:b/>
        <w:bCs/>
        <w:sz w:val="16"/>
        <w:szCs w:val="16"/>
      </w:rPr>
      <w:t>UNDERGRADUATE AND TAUGHT POSTGRADUATE COURSES ONLY</w:t>
    </w:r>
    <w:r>
      <w:rPr>
        <w:rStyle w:val="16"/>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289C85">
    <w:pPr>
      <w:pStyle w:val="10"/>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6"/>
    <w:multiLevelType w:val="multilevel"/>
    <w:tmpl w:val="0000000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000001B"/>
    <w:multiLevelType w:val="multilevel"/>
    <w:tmpl w:val="0000001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1F27AE3"/>
    <w:multiLevelType w:val="multilevel"/>
    <w:tmpl w:val="51F27AE3"/>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5C207E29"/>
    <w:multiLevelType w:val="multilevel"/>
    <w:tmpl w:val="5C207E2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embedSystemFonts/>
  <w:bordersDoNotSurroundHeader w:val="0"/>
  <w:bordersDoNotSurroundFooter w:val="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ulTrailSpace/>
    <w:doNotBreakWrappedTables/>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nhideWhenUsed="0" w:uiPriority="9" w:semiHidden="0" w:name="heading 2"/>
    <w:lsdException w:qFormat="1" w:uiPriority="0" w:name="heading 3"/>
    <w:lsdException w:qFormat="1" w:unhideWhenUsed="0"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99" w:semiHidden="0" w:name="annotation text"/>
    <w:lsdException w:unhideWhenUsed="0" w:uiPriority="99"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99" w:semiHidden="0" w:name="annotation reference"/>
    <w:lsdException w:unhideWhenUsed="0" w:uiPriority="0" w:semiHidden="0" w:name="line number"/>
    <w:lsdException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99"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99"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99"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99" w:semiHidden="0" w:name="Balloon Text"/>
    <w:lsdException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2"/>
    <w:basedOn w:val="1"/>
    <w:next w:val="1"/>
    <w:link w:val="32"/>
    <w:qFormat/>
    <w:uiPriority w:val="9"/>
    <w:pPr>
      <w:keepNext/>
      <w:keepLines/>
      <w:spacing w:before="40"/>
      <w:outlineLvl w:val="1"/>
    </w:pPr>
    <w:rPr>
      <w:rFonts w:ascii="Cambria" w:hAnsi="Cambria" w:eastAsia="SimSun"/>
      <w:color w:val="365F91"/>
      <w:sz w:val="26"/>
      <w:szCs w:val="26"/>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12">
    <w:name w:val="Default Paragraph Font"/>
    <w:unhideWhenUsed/>
    <w:uiPriority w:val="1"/>
  </w:style>
  <w:style w:type="table" w:default="1" w:styleId="18">
    <w:name w:val="Normal Table"/>
    <w:unhideWhenUsed/>
    <w:uiPriority w:val="99"/>
    <w:tblPr>
      <w:tblLayout w:type="fixed"/>
      <w:tblCellMar>
        <w:top w:w="0" w:type="dxa"/>
        <w:left w:w="108" w:type="dxa"/>
        <w:bottom w:w="0" w:type="dxa"/>
        <w:right w:w="108" w:type="dxa"/>
      </w:tblCellMar>
    </w:tblPr>
  </w:style>
  <w:style w:type="paragraph" w:styleId="5">
    <w:name w:val="Balloon Text"/>
    <w:basedOn w:val="1"/>
    <w:link w:val="24"/>
    <w:uiPriority w:val="99"/>
    <w:rPr>
      <w:rFonts w:ascii="Tahoma" w:hAnsi="Tahoma" w:cs="Tahoma"/>
      <w:sz w:val="16"/>
      <w:szCs w:val="16"/>
    </w:rPr>
  </w:style>
  <w:style w:type="paragraph" w:styleId="6">
    <w:name w:val="Body Text 2"/>
    <w:basedOn w:val="1"/>
    <w:link w:val="22"/>
    <w:uiPriority w:val="99"/>
    <w:pPr>
      <w:ind w:left="720" w:hanging="720"/>
    </w:pPr>
    <w:rPr>
      <w:b/>
      <w:bCs/>
      <w:sz w:val="22"/>
      <w:szCs w:val="22"/>
    </w:rPr>
  </w:style>
  <w:style w:type="paragraph" w:styleId="7">
    <w:name w:val="annotation text"/>
    <w:basedOn w:val="1"/>
    <w:link w:val="29"/>
    <w:uiPriority w:val="99"/>
  </w:style>
  <w:style w:type="paragraph" w:styleId="8">
    <w:name w:val="annotation subject"/>
    <w:basedOn w:val="7"/>
    <w:next w:val="7"/>
    <w:link w:val="30"/>
    <w:uiPriority w:val="99"/>
    <w:rPr>
      <w:b/>
      <w:bCs/>
    </w:rPr>
  </w:style>
  <w:style w:type="paragraph" w:styleId="9">
    <w:name w:val="footer"/>
    <w:basedOn w:val="1"/>
    <w:link w:val="26"/>
    <w:uiPriority w:val="99"/>
    <w:pPr>
      <w:tabs>
        <w:tab w:val="center" w:pos="4513"/>
        <w:tab w:val="right" w:pos="9026"/>
      </w:tabs>
    </w:pPr>
  </w:style>
  <w:style w:type="paragraph" w:styleId="10">
    <w:name w:val="header"/>
    <w:basedOn w:val="1"/>
    <w:link w:val="25"/>
    <w:uiPriority w:val="99"/>
    <w:pPr>
      <w:tabs>
        <w:tab w:val="center" w:pos="4513"/>
        <w:tab w:val="right" w:pos="9026"/>
      </w:tabs>
    </w:pPr>
  </w:style>
  <w:style w:type="paragraph" w:styleId="11">
    <w:name w:val="Normal (Web)"/>
    <w:basedOn w:val="1"/>
    <w:uiPriority w:val="99"/>
    <w:pPr>
      <w:spacing w:before="100" w:beforeAutospacing="1" w:after="100" w:afterAutospacing="1"/>
    </w:pPr>
    <w:rPr>
      <w:sz w:val="24"/>
      <w:szCs w:val="24"/>
      <w:lang w:eastAsia="en-GB"/>
    </w:rPr>
  </w:style>
  <w:style w:type="character" w:styleId="13">
    <w:name w:val="annotation reference"/>
    <w:uiPriority w:val="99"/>
    <w:rPr>
      <w:sz w:val="16"/>
      <w:szCs w:val="16"/>
    </w:rPr>
  </w:style>
  <w:style w:type="character" w:styleId="14">
    <w:name w:val="FollowedHyperlink"/>
    <w:uiPriority w:val="99"/>
    <w:rPr>
      <w:color w:val="800080"/>
      <w:u w:val="single"/>
    </w:rPr>
  </w:style>
  <w:style w:type="character" w:styleId="15">
    <w:name w:val="Hyperlink"/>
    <w:uiPriority w:val="99"/>
    <w:rPr>
      <w:color w:val="0000FF"/>
      <w:u w:val="single"/>
    </w:rPr>
  </w:style>
  <w:style w:type="character" w:styleId="16">
    <w:name w:val="page number"/>
    <w:basedOn w:val="12"/>
    <w:uiPriority w:val="99"/>
  </w:style>
  <w:style w:type="character" w:styleId="17">
    <w:name w:val="Strong"/>
    <w:qFormat/>
    <w:uiPriority w:val="22"/>
    <w:rPr>
      <w:b/>
      <w:bCs/>
    </w:rPr>
  </w:style>
  <w:style w:type="table" w:styleId="19">
    <w:name w:val="Table Grid"/>
    <w:basedOn w:val="1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20">
    <w:name w:val="Heading 1 Char"/>
    <w:link w:val="2"/>
    <w:uiPriority w:val="99"/>
    <w:rPr>
      <w:rFonts w:ascii="Cambria" w:hAnsi="Cambria" w:cs="Cambria"/>
      <w:b/>
      <w:bCs/>
      <w:kern w:val="32"/>
      <w:sz w:val="32"/>
      <w:szCs w:val="32"/>
      <w:lang w:eastAsia="en-US"/>
    </w:rPr>
  </w:style>
  <w:style w:type="character" w:customStyle="1" w:styleId="21">
    <w:name w:val="Heading 4 Char"/>
    <w:link w:val="4"/>
    <w:uiPriority w:val="99"/>
    <w:rPr>
      <w:rFonts w:ascii="Calibri" w:hAnsi="Calibri" w:cs="Calibri"/>
      <w:b/>
      <w:bCs/>
      <w:sz w:val="28"/>
      <w:szCs w:val="28"/>
      <w:lang w:eastAsia="en-US"/>
    </w:rPr>
  </w:style>
  <w:style w:type="character" w:customStyle="1" w:styleId="22">
    <w:name w:val="Body Text 2 Char"/>
    <w:link w:val="6"/>
    <w:uiPriority w:val="99"/>
    <w:rPr>
      <w:sz w:val="20"/>
      <w:szCs w:val="20"/>
      <w:lang w:eastAsia="en-US"/>
    </w:rPr>
  </w:style>
  <w:style w:type="paragraph" w:customStyle="1" w:styleId="23">
    <w:name w:val="deannah1"/>
    <w:basedOn w:val="1"/>
    <w:uiPriority w:val="99"/>
    <w:pPr>
      <w:keepNext/>
      <w:spacing w:after="240"/>
    </w:pPr>
    <w:rPr>
      <w:b/>
      <w:bCs/>
      <w:sz w:val="24"/>
      <w:szCs w:val="24"/>
    </w:rPr>
  </w:style>
  <w:style w:type="character" w:customStyle="1" w:styleId="24">
    <w:name w:val="Balloon Text Char"/>
    <w:link w:val="5"/>
    <w:uiPriority w:val="99"/>
    <w:rPr>
      <w:sz w:val="2"/>
      <w:szCs w:val="2"/>
      <w:lang w:eastAsia="en-US"/>
    </w:rPr>
  </w:style>
  <w:style w:type="character" w:customStyle="1" w:styleId="25">
    <w:name w:val="Header Char"/>
    <w:link w:val="10"/>
    <w:uiPriority w:val="99"/>
    <w:rPr>
      <w:lang w:eastAsia="en-US"/>
    </w:rPr>
  </w:style>
  <w:style w:type="character" w:customStyle="1" w:styleId="26">
    <w:name w:val="Footer Char"/>
    <w:link w:val="9"/>
    <w:uiPriority w:val="99"/>
    <w:rPr>
      <w:lang w:eastAsia="en-US"/>
    </w:rPr>
  </w:style>
  <w:style w:type="character" w:customStyle="1" w:styleId="27">
    <w:name w:val="Hyperlink1"/>
    <w:uiPriority w:val="99"/>
    <w:rPr>
      <w:color w:val="535353"/>
      <w:u w:val="single"/>
    </w:rPr>
  </w:style>
  <w:style w:type="paragraph" w:customStyle="1" w:styleId="28">
    <w:name w:val="Normal (Web)1"/>
    <w:basedOn w:val="1"/>
    <w:uiPriority w:val="99"/>
    <w:pPr>
      <w:spacing w:before="100" w:beforeAutospacing="1" w:after="300"/>
    </w:pPr>
    <w:rPr>
      <w:sz w:val="24"/>
      <w:szCs w:val="24"/>
      <w:lang w:eastAsia="en-GB"/>
    </w:rPr>
  </w:style>
  <w:style w:type="character" w:customStyle="1" w:styleId="29">
    <w:name w:val="Comment Text Char"/>
    <w:link w:val="7"/>
    <w:uiPriority w:val="99"/>
    <w:rPr>
      <w:lang w:eastAsia="en-US"/>
    </w:rPr>
  </w:style>
  <w:style w:type="character" w:customStyle="1" w:styleId="30">
    <w:name w:val="Comment Subject Char"/>
    <w:link w:val="8"/>
    <w:uiPriority w:val="99"/>
    <w:rPr>
      <w:b/>
      <w:bCs/>
      <w:lang w:eastAsia="en-US"/>
    </w:rPr>
  </w:style>
  <w:style w:type="paragraph" w:customStyle="1" w:styleId="31">
    <w:name w:val="List Paragraph1"/>
    <w:basedOn w:val="1"/>
    <w:qFormat/>
    <w:uiPriority w:val="34"/>
    <w:pPr>
      <w:ind w:left="720"/>
      <w:contextualSpacing/>
    </w:pPr>
    <w:rPr>
      <w:rFonts w:ascii="Calibri" w:hAnsi="Calibri" w:eastAsia="Calibri"/>
      <w:sz w:val="22"/>
      <w:szCs w:val="22"/>
    </w:rPr>
  </w:style>
  <w:style w:type="character" w:customStyle="1" w:styleId="32">
    <w:name w:val="Heading 2 Char"/>
    <w:basedOn w:val="12"/>
    <w:link w:val="3"/>
    <w:uiPriority w:val="9"/>
    <w:rPr>
      <w:rFonts w:ascii="Cambria" w:hAnsi="Cambria" w:eastAsia="SimSun" w:cs="Times New Roman"/>
      <w:color w:val="365F91"/>
      <w:sz w:val="26"/>
      <w:szCs w:val="26"/>
      <w:lang w:eastAsia="en-US"/>
    </w:rPr>
  </w:style>
  <w:style w:type="character" w:customStyle="1" w:styleId="33">
    <w:name w:val="Unresolved Mention1"/>
    <w:basedOn w:val="12"/>
    <w:unhideWhenUsed/>
    <w:uiPriority w:val="99"/>
    <w:rPr>
      <w:color w:val="605E5C"/>
      <w:shd w:val="clear" w:color="auto" w:fill="E1DFDD"/>
    </w:rPr>
  </w:style>
  <w:style w:type="paragraph" w:customStyle="1" w:styleId="34">
    <w:name w:val="List Paragraph2"/>
    <w:basedOn w:val="1"/>
    <w:qFormat/>
    <w:uiPriority w:val="34"/>
    <w:pPr>
      <w:spacing w:after="0" w:line="276" w:lineRule="auto"/>
      <w:ind w:left="720"/>
      <w:contextualSpacing/>
    </w:pPr>
    <w:rPr>
      <w:rFonts w:ascii="Arial" w:hAnsi="Arial" w:eastAsia="Arial" w:cs="Arial"/>
      <w:sz w:val="22"/>
      <w:szCs w:val="22"/>
      <w:lang w:val="en-IN" w:eastAsia="en-I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4490</Words>
  <Characters>23758</Characters>
  <Lines>913</Lines>
  <Paragraphs>688</Paragraphs>
  <ScaleCrop>false</ScaleCrop>
  <LinksUpToDate>false</LinksUpToDate>
  <CharactersWithSpaces>27560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2026-04-19T09:50:00Z</dcterms:created>
  <cp:lastModifiedBy>iPhone</cp:lastModifiedBy>
  <dcterms:modified xsi:type="dcterms:W3CDTF">2026-06-10T21:59:45Z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9b233387ca2445328542bca3eaba76d1</vt:lpwstr>
  </property>
  <property fmtid="{D5CDD505-2E9C-101B-9397-08002B2CF9AE}" pid="3" name="KSOProductBuildVer">
    <vt:lpwstr>3081-26.3.1</vt:lpwstr>
  </property>
</Properties>
</file>