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7F2F3" w14:textId="1F903DEE" w:rsidR="00A50B87" w:rsidRDefault="00A50B87" w:rsidP="00A50B87">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bookmarkStart w:id="0" w:name="_Toc230700264"/>
      <w:r w:rsidRPr="00A50B87">
        <w:rPr>
          <w:rFonts w:ascii="Times New Roman" w:eastAsia="Times New Roman" w:hAnsi="Times New Roman" w:cs="Times New Roman"/>
          <w:b/>
          <w:bCs/>
          <w:color w:val="000000"/>
          <w:kern w:val="36"/>
          <w:sz w:val="48"/>
          <w:szCs w:val="48"/>
          <w:lang w:eastAsia="en-GB"/>
          <w14:ligatures w14:val="none"/>
        </w:rPr>
        <w:t>Digital Opportunities for Customer Engagement at BrightWave Café</w:t>
      </w:r>
      <w:bookmarkEnd w:id="0"/>
    </w:p>
    <w:p w14:paraId="19F2996A" w14:textId="77777777" w:rsidR="00A50B87" w:rsidRPr="00A50B87" w:rsidRDefault="00A50B87" w:rsidP="00A50B87">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2D3261DC" w14:textId="67D93805" w:rsidR="00A50B87" w:rsidRPr="00A50B87" w:rsidRDefault="00A50B87" w:rsidP="00A50B87">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A50B87">
        <w:rPr>
          <w:rFonts w:ascii="Times New Roman" w:eastAsia="Times New Roman" w:hAnsi="Times New Roman" w:cs="Times New Roman"/>
          <w:b/>
          <w:bCs/>
          <w:color w:val="000000"/>
          <w:kern w:val="0"/>
          <w:lang w:eastAsia="en-GB"/>
          <w14:ligatures w14:val="none"/>
        </w:rPr>
        <w:t>Module:</w:t>
      </w:r>
      <w:r w:rsidRPr="00A50B87">
        <w:rPr>
          <w:rFonts w:ascii="Times New Roman" w:eastAsia="Times New Roman" w:hAnsi="Times New Roman" w:cs="Times New Roman"/>
          <w:color w:val="000000"/>
          <w:kern w:val="0"/>
          <w:lang w:eastAsia="en-GB"/>
          <w14:ligatures w14:val="none"/>
        </w:rPr>
        <w:t> Digital Skills for Business</w:t>
      </w:r>
      <w:r w:rsidRPr="00A50B87">
        <w:rPr>
          <w:rFonts w:ascii="Times New Roman" w:eastAsia="Times New Roman" w:hAnsi="Times New Roman" w:cs="Times New Roman"/>
          <w:color w:val="000000"/>
          <w:kern w:val="0"/>
          <w:lang w:eastAsia="en-GB"/>
          <w14:ligatures w14:val="none"/>
        </w:rPr>
        <w:br/>
      </w:r>
      <w:r w:rsidRPr="00A50B87">
        <w:rPr>
          <w:rFonts w:ascii="Times New Roman" w:eastAsia="Times New Roman" w:hAnsi="Times New Roman" w:cs="Times New Roman"/>
          <w:b/>
          <w:bCs/>
          <w:color w:val="000000"/>
          <w:kern w:val="0"/>
          <w:lang w:eastAsia="en-GB"/>
          <w14:ligatures w14:val="none"/>
        </w:rPr>
        <w:t>Assessment:</w:t>
      </w:r>
      <w:r w:rsidRPr="00A50B87">
        <w:rPr>
          <w:rFonts w:ascii="Times New Roman" w:eastAsia="Times New Roman" w:hAnsi="Times New Roman" w:cs="Times New Roman"/>
          <w:color w:val="000000"/>
          <w:kern w:val="0"/>
          <w:lang w:eastAsia="en-GB"/>
          <w14:ligatures w14:val="none"/>
        </w:rPr>
        <w:t> In-Class Digital Report and AI Reflection</w:t>
      </w:r>
      <w:r w:rsidRPr="00A50B87">
        <w:rPr>
          <w:rFonts w:ascii="Times New Roman" w:eastAsia="Times New Roman" w:hAnsi="Times New Roman" w:cs="Times New Roman"/>
          <w:color w:val="000000"/>
          <w:kern w:val="0"/>
          <w:lang w:eastAsia="en-GB"/>
          <w14:ligatures w14:val="none"/>
        </w:rPr>
        <w:br/>
      </w:r>
      <w:r w:rsidRPr="00A50B87">
        <w:rPr>
          <w:rFonts w:ascii="Times New Roman" w:eastAsia="Times New Roman" w:hAnsi="Times New Roman" w:cs="Times New Roman"/>
          <w:b/>
          <w:bCs/>
          <w:color w:val="000000"/>
          <w:kern w:val="0"/>
          <w:lang w:eastAsia="en-GB"/>
          <w14:ligatures w14:val="none"/>
        </w:rPr>
        <w:t>Student Name:</w:t>
      </w:r>
      <w:r w:rsidRPr="00A50B87">
        <w:rPr>
          <w:rFonts w:ascii="Times New Roman" w:eastAsia="Times New Roman" w:hAnsi="Times New Roman" w:cs="Times New Roman"/>
          <w:color w:val="000000"/>
          <w:kern w:val="0"/>
          <w:lang w:eastAsia="en-GB"/>
          <w14:ligatures w14:val="none"/>
        </w:rPr>
        <w:t> </w:t>
      </w:r>
      <w:r>
        <w:rPr>
          <w:rFonts w:ascii="Times New Roman" w:eastAsia="Times New Roman" w:hAnsi="Times New Roman" w:cs="Times New Roman"/>
          <w:color w:val="000000"/>
          <w:kern w:val="0"/>
          <w:lang w:eastAsia="en-GB"/>
          <w14:ligatures w14:val="none"/>
        </w:rPr>
        <w:t>Kalim Ali</w:t>
      </w:r>
      <w:r w:rsidRPr="00A50B87">
        <w:rPr>
          <w:rFonts w:ascii="Times New Roman" w:eastAsia="Times New Roman" w:hAnsi="Times New Roman" w:cs="Times New Roman"/>
          <w:color w:val="000000"/>
          <w:kern w:val="0"/>
          <w:lang w:eastAsia="en-GB"/>
          <w14:ligatures w14:val="none"/>
        </w:rPr>
        <w:br/>
      </w:r>
      <w:r w:rsidRPr="00A50B87">
        <w:rPr>
          <w:rFonts w:ascii="Times New Roman" w:eastAsia="Times New Roman" w:hAnsi="Times New Roman" w:cs="Times New Roman"/>
          <w:b/>
          <w:bCs/>
          <w:color w:val="000000"/>
          <w:kern w:val="0"/>
          <w:lang w:eastAsia="en-GB"/>
          <w14:ligatures w14:val="none"/>
        </w:rPr>
        <w:t>Student Number:</w:t>
      </w:r>
      <w:r w:rsidRPr="00A50B87">
        <w:rPr>
          <w:rFonts w:ascii="Times New Roman" w:eastAsia="Times New Roman" w:hAnsi="Times New Roman" w:cs="Times New Roman"/>
          <w:color w:val="000000"/>
          <w:kern w:val="0"/>
          <w:lang w:eastAsia="en-GB"/>
          <w14:ligatures w14:val="none"/>
        </w:rPr>
        <w:t> </w:t>
      </w:r>
      <w:r>
        <w:rPr>
          <w:rFonts w:ascii="Times New Roman" w:eastAsia="Times New Roman" w:hAnsi="Times New Roman" w:cs="Times New Roman"/>
          <w:color w:val="000000"/>
          <w:kern w:val="0"/>
          <w:lang w:eastAsia="en-GB"/>
          <w14:ligatures w14:val="none"/>
        </w:rPr>
        <w:t>2535869</w:t>
      </w:r>
      <w:r w:rsidRPr="00A50B87">
        <w:rPr>
          <w:rFonts w:ascii="Times New Roman" w:eastAsia="Times New Roman" w:hAnsi="Times New Roman" w:cs="Times New Roman"/>
          <w:color w:val="000000"/>
          <w:kern w:val="0"/>
          <w:lang w:eastAsia="en-GB"/>
          <w14:ligatures w14:val="none"/>
        </w:rPr>
        <w:br/>
      </w:r>
      <w:r w:rsidRPr="00A50B87">
        <w:rPr>
          <w:rFonts w:ascii="Times New Roman" w:eastAsia="Times New Roman" w:hAnsi="Times New Roman" w:cs="Times New Roman"/>
          <w:b/>
          <w:bCs/>
          <w:color w:val="000000"/>
          <w:kern w:val="0"/>
          <w:lang w:eastAsia="en-GB"/>
          <w14:ligatures w14:val="none"/>
        </w:rPr>
        <w:t>Date:</w:t>
      </w:r>
      <w:r>
        <w:rPr>
          <w:rFonts w:ascii="Times New Roman" w:eastAsia="Times New Roman" w:hAnsi="Times New Roman" w:cs="Times New Roman"/>
          <w:color w:val="000000"/>
          <w:kern w:val="0"/>
          <w:lang w:eastAsia="en-GB"/>
          <w14:ligatures w14:val="none"/>
        </w:rPr>
        <w:t xml:space="preserve"> 26/05/2026</w:t>
      </w:r>
    </w:p>
    <w:p w14:paraId="00E0EDF2" w14:textId="77777777" w:rsidR="00A50B87" w:rsidRPr="00A50B87" w:rsidRDefault="00A50B87" w:rsidP="00A50B87">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bookmarkStart w:id="1" w:name="_Toc230700265"/>
      <w:r w:rsidRPr="00A50B87">
        <w:rPr>
          <w:rFonts w:ascii="Times New Roman" w:eastAsia="Times New Roman" w:hAnsi="Times New Roman" w:cs="Times New Roman"/>
          <w:b/>
          <w:bCs/>
          <w:color w:val="000000"/>
          <w:kern w:val="36"/>
          <w:sz w:val="36"/>
          <w:szCs w:val="36"/>
          <w:lang w:eastAsia="en-GB"/>
          <w14:ligatures w14:val="none"/>
        </w:rPr>
        <w:t>Contents</w:t>
      </w:r>
      <w:bookmarkEnd w:id="1"/>
    </w:p>
    <w:sdt>
      <w:sdtPr>
        <w:id w:val="1845282475"/>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20B10B4" w14:textId="61382138" w:rsidR="009D66EA" w:rsidRDefault="009D66EA">
          <w:pPr>
            <w:pStyle w:val="TOCHeading"/>
          </w:pPr>
          <w:r>
            <w:t>Table of Contents</w:t>
          </w:r>
        </w:p>
        <w:p w14:paraId="79191E1E" w14:textId="3BFE8BC3" w:rsidR="005E1812" w:rsidRDefault="009D66EA">
          <w:pPr>
            <w:pStyle w:val="TOC1"/>
            <w:tabs>
              <w:tab w:val="right" w:leader="dot" w:pos="9016"/>
            </w:tabs>
            <w:rPr>
              <w:rFonts w:eastAsiaTheme="minorEastAsia" w:cstheme="minorBidi"/>
              <w:b w:val="0"/>
              <w:bCs w:val="0"/>
              <w:i w:val="0"/>
              <w:iCs w:val="0"/>
              <w:noProof/>
              <w:szCs w:val="24"/>
              <w:lang w:eastAsia="en-GB"/>
            </w:rPr>
          </w:pPr>
          <w:r>
            <w:rPr>
              <w:b w:val="0"/>
              <w:bCs w:val="0"/>
            </w:rPr>
            <w:fldChar w:fldCharType="begin"/>
          </w:r>
          <w:r>
            <w:instrText xml:space="preserve"> TOC \o "1-3" \h \z \u </w:instrText>
          </w:r>
          <w:r>
            <w:rPr>
              <w:b w:val="0"/>
              <w:bCs w:val="0"/>
            </w:rPr>
            <w:fldChar w:fldCharType="separate"/>
          </w:r>
          <w:hyperlink w:anchor="_Toc230700264" w:history="1">
            <w:r w:rsidR="005E1812" w:rsidRPr="0038456A">
              <w:rPr>
                <w:rStyle w:val="Hyperlink"/>
                <w:rFonts w:ascii="Times New Roman" w:eastAsia="Times New Roman" w:hAnsi="Times New Roman"/>
                <w:noProof/>
                <w:kern w:val="36"/>
                <w:lang w:eastAsia="en-GB"/>
                <w14:ligatures w14:val="none"/>
              </w:rPr>
              <w:t>Digital Opportunities for Customer Engagement at BrightWave Café</w:t>
            </w:r>
            <w:r w:rsidR="005E1812">
              <w:rPr>
                <w:noProof/>
                <w:webHidden/>
              </w:rPr>
              <w:tab/>
            </w:r>
            <w:r w:rsidR="005E1812">
              <w:rPr>
                <w:noProof/>
                <w:webHidden/>
              </w:rPr>
              <w:fldChar w:fldCharType="begin"/>
            </w:r>
            <w:r w:rsidR="005E1812">
              <w:rPr>
                <w:noProof/>
                <w:webHidden/>
              </w:rPr>
              <w:instrText xml:space="preserve"> PAGEREF _Toc230700264 \h </w:instrText>
            </w:r>
            <w:r w:rsidR="005E1812">
              <w:rPr>
                <w:noProof/>
                <w:webHidden/>
              </w:rPr>
            </w:r>
            <w:r w:rsidR="005E1812">
              <w:rPr>
                <w:noProof/>
                <w:webHidden/>
              </w:rPr>
              <w:fldChar w:fldCharType="separate"/>
            </w:r>
            <w:r w:rsidR="005E1812">
              <w:rPr>
                <w:noProof/>
                <w:webHidden/>
              </w:rPr>
              <w:t>1</w:t>
            </w:r>
            <w:r w:rsidR="005E1812">
              <w:rPr>
                <w:noProof/>
                <w:webHidden/>
              </w:rPr>
              <w:fldChar w:fldCharType="end"/>
            </w:r>
          </w:hyperlink>
        </w:p>
        <w:p w14:paraId="53A54E3F" w14:textId="7595665F" w:rsidR="005E1812" w:rsidRDefault="005E1812">
          <w:pPr>
            <w:pStyle w:val="TOC1"/>
            <w:tabs>
              <w:tab w:val="right" w:leader="dot" w:pos="9016"/>
            </w:tabs>
            <w:rPr>
              <w:rFonts w:eastAsiaTheme="minorEastAsia" w:cstheme="minorBidi"/>
              <w:b w:val="0"/>
              <w:bCs w:val="0"/>
              <w:i w:val="0"/>
              <w:iCs w:val="0"/>
              <w:noProof/>
              <w:szCs w:val="24"/>
              <w:lang w:eastAsia="en-GB"/>
            </w:rPr>
          </w:pPr>
          <w:hyperlink w:anchor="_Toc230700265" w:history="1">
            <w:r w:rsidRPr="0038456A">
              <w:rPr>
                <w:rStyle w:val="Hyperlink"/>
                <w:rFonts w:ascii="Times New Roman" w:eastAsia="Times New Roman" w:hAnsi="Times New Roman"/>
                <w:noProof/>
                <w:kern w:val="36"/>
                <w:lang w:eastAsia="en-GB"/>
                <w14:ligatures w14:val="none"/>
              </w:rPr>
              <w:t>Contents</w:t>
            </w:r>
            <w:r>
              <w:rPr>
                <w:noProof/>
                <w:webHidden/>
              </w:rPr>
              <w:tab/>
            </w:r>
            <w:r>
              <w:rPr>
                <w:noProof/>
                <w:webHidden/>
              </w:rPr>
              <w:fldChar w:fldCharType="begin"/>
            </w:r>
            <w:r>
              <w:rPr>
                <w:noProof/>
                <w:webHidden/>
              </w:rPr>
              <w:instrText xml:space="preserve"> PAGEREF _Toc230700265 \h </w:instrText>
            </w:r>
            <w:r>
              <w:rPr>
                <w:noProof/>
                <w:webHidden/>
              </w:rPr>
            </w:r>
            <w:r>
              <w:rPr>
                <w:noProof/>
                <w:webHidden/>
              </w:rPr>
              <w:fldChar w:fldCharType="separate"/>
            </w:r>
            <w:r>
              <w:rPr>
                <w:noProof/>
                <w:webHidden/>
              </w:rPr>
              <w:t>1</w:t>
            </w:r>
            <w:r>
              <w:rPr>
                <w:noProof/>
                <w:webHidden/>
              </w:rPr>
              <w:fldChar w:fldCharType="end"/>
            </w:r>
          </w:hyperlink>
        </w:p>
        <w:p w14:paraId="07B7AF91" w14:textId="3445E60C" w:rsidR="005E1812" w:rsidRDefault="005E1812">
          <w:pPr>
            <w:pStyle w:val="TOC2"/>
            <w:tabs>
              <w:tab w:val="right" w:leader="dot" w:pos="9016"/>
            </w:tabs>
            <w:rPr>
              <w:rFonts w:eastAsiaTheme="minorEastAsia" w:cstheme="minorBidi"/>
              <w:b w:val="0"/>
              <w:bCs w:val="0"/>
              <w:noProof/>
              <w:sz w:val="24"/>
              <w:szCs w:val="24"/>
              <w:lang w:eastAsia="en-GB"/>
            </w:rPr>
          </w:pPr>
          <w:hyperlink w:anchor="_Toc230700266" w:history="1">
            <w:r w:rsidRPr="0038456A">
              <w:rPr>
                <w:rStyle w:val="Hyperlink"/>
                <w:rFonts w:ascii="Times New Roman" w:eastAsia="Times New Roman" w:hAnsi="Times New Roman"/>
                <w:noProof/>
                <w:kern w:val="0"/>
                <w:lang w:eastAsia="en-GB"/>
                <w14:ligatures w14:val="none"/>
              </w:rPr>
              <w:t>Section 1 : Professional report</w:t>
            </w:r>
            <w:r>
              <w:rPr>
                <w:noProof/>
                <w:webHidden/>
              </w:rPr>
              <w:tab/>
            </w:r>
            <w:r>
              <w:rPr>
                <w:noProof/>
                <w:webHidden/>
              </w:rPr>
              <w:fldChar w:fldCharType="begin"/>
            </w:r>
            <w:r>
              <w:rPr>
                <w:noProof/>
                <w:webHidden/>
              </w:rPr>
              <w:instrText xml:space="preserve"> PAGEREF _Toc230700266 \h </w:instrText>
            </w:r>
            <w:r>
              <w:rPr>
                <w:noProof/>
                <w:webHidden/>
              </w:rPr>
            </w:r>
            <w:r>
              <w:rPr>
                <w:noProof/>
                <w:webHidden/>
              </w:rPr>
              <w:fldChar w:fldCharType="separate"/>
            </w:r>
            <w:r>
              <w:rPr>
                <w:noProof/>
                <w:webHidden/>
              </w:rPr>
              <w:t>1</w:t>
            </w:r>
            <w:r>
              <w:rPr>
                <w:noProof/>
                <w:webHidden/>
              </w:rPr>
              <w:fldChar w:fldCharType="end"/>
            </w:r>
          </w:hyperlink>
        </w:p>
        <w:p w14:paraId="2CD6F7A3" w14:textId="58A6BDA2" w:rsidR="005E1812" w:rsidRDefault="005E1812">
          <w:pPr>
            <w:pStyle w:val="TOC2"/>
            <w:tabs>
              <w:tab w:val="right" w:leader="dot" w:pos="9016"/>
            </w:tabs>
            <w:rPr>
              <w:rFonts w:eastAsiaTheme="minorEastAsia" w:cstheme="minorBidi"/>
              <w:b w:val="0"/>
              <w:bCs w:val="0"/>
              <w:noProof/>
              <w:sz w:val="24"/>
              <w:szCs w:val="24"/>
              <w:lang w:eastAsia="en-GB"/>
            </w:rPr>
          </w:pPr>
          <w:hyperlink w:anchor="_Toc230700267" w:history="1">
            <w:r w:rsidRPr="0038456A">
              <w:rPr>
                <w:rStyle w:val="Hyperlink"/>
                <w:rFonts w:ascii="Times New Roman" w:eastAsia="Times New Roman" w:hAnsi="Times New Roman"/>
                <w:noProof/>
                <w:kern w:val="0"/>
                <w:lang w:eastAsia="en-GB"/>
                <w14:ligatures w14:val="none"/>
              </w:rPr>
              <w:t>Digital Opportunities for Customer Engagement at Brightwave Café</w:t>
            </w:r>
            <w:r>
              <w:rPr>
                <w:noProof/>
                <w:webHidden/>
              </w:rPr>
              <w:tab/>
            </w:r>
            <w:r>
              <w:rPr>
                <w:noProof/>
                <w:webHidden/>
              </w:rPr>
              <w:fldChar w:fldCharType="begin"/>
            </w:r>
            <w:r>
              <w:rPr>
                <w:noProof/>
                <w:webHidden/>
              </w:rPr>
              <w:instrText xml:space="preserve"> PAGEREF _Toc230700267 \h </w:instrText>
            </w:r>
            <w:r>
              <w:rPr>
                <w:noProof/>
                <w:webHidden/>
              </w:rPr>
            </w:r>
            <w:r>
              <w:rPr>
                <w:noProof/>
                <w:webHidden/>
              </w:rPr>
              <w:fldChar w:fldCharType="separate"/>
            </w:r>
            <w:r>
              <w:rPr>
                <w:noProof/>
                <w:webHidden/>
              </w:rPr>
              <w:t>1</w:t>
            </w:r>
            <w:r>
              <w:rPr>
                <w:noProof/>
                <w:webHidden/>
              </w:rPr>
              <w:fldChar w:fldCharType="end"/>
            </w:r>
          </w:hyperlink>
        </w:p>
        <w:p w14:paraId="4DE6F743" w14:textId="3444410A" w:rsidR="005E1812" w:rsidRDefault="005E1812">
          <w:pPr>
            <w:pStyle w:val="TOC1"/>
            <w:tabs>
              <w:tab w:val="right" w:leader="dot" w:pos="9016"/>
            </w:tabs>
            <w:rPr>
              <w:rFonts w:eastAsiaTheme="minorEastAsia" w:cstheme="minorBidi"/>
              <w:b w:val="0"/>
              <w:bCs w:val="0"/>
              <w:i w:val="0"/>
              <w:iCs w:val="0"/>
              <w:noProof/>
              <w:szCs w:val="24"/>
              <w:lang w:eastAsia="en-GB"/>
            </w:rPr>
          </w:pPr>
          <w:hyperlink w:anchor="_Toc230700268" w:history="1">
            <w:r w:rsidRPr="0038456A">
              <w:rPr>
                <w:rStyle w:val="Hyperlink"/>
                <w:rFonts w:eastAsia="Times New Roman"/>
                <w:noProof/>
                <w:lang w:eastAsia="en-GB"/>
              </w:rPr>
              <w:t>Introduction</w:t>
            </w:r>
            <w:r>
              <w:rPr>
                <w:noProof/>
                <w:webHidden/>
              </w:rPr>
              <w:tab/>
            </w:r>
            <w:r>
              <w:rPr>
                <w:noProof/>
                <w:webHidden/>
              </w:rPr>
              <w:fldChar w:fldCharType="begin"/>
            </w:r>
            <w:r>
              <w:rPr>
                <w:noProof/>
                <w:webHidden/>
              </w:rPr>
              <w:instrText xml:space="preserve"> PAGEREF _Toc230700268 \h </w:instrText>
            </w:r>
            <w:r>
              <w:rPr>
                <w:noProof/>
                <w:webHidden/>
              </w:rPr>
            </w:r>
            <w:r>
              <w:rPr>
                <w:noProof/>
                <w:webHidden/>
              </w:rPr>
              <w:fldChar w:fldCharType="separate"/>
            </w:r>
            <w:r>
              <w:rPr>
                <w:noProof/>
                <w:webHidden/>
              </w:rPr>
              <w:t>2</w:t>
            </w:r>
            <w:r>
              <w:rPr>
                <w:noProof/>
                <w:webHidden/>
              </w:rPr>
              <w:fldChar w:fldCharType="end"/>
            </w:r>
          </w:hyperlink>
        </w:p>
        <w:p w14:paraId="30A8B762" w14:textId="7BE31FDA" w:rsidR="005E1812" w:rsidRDefault="005E1812">
          <w:pPr>
            <w:pStyle w:val="TOC2"/>
            <w:tabs>
              <w:tab w:val="right" w:leader="dot" w:pos="9016"/>
            </w:tabs>
            <w:rPr>
              <w:rFonts w:eastAsiaTheme="minorEastAsia" w:cstheme="minorBidi"/>
              <w:b w:val="0"/>
              <w:bCs w:val="0"/>
              <w:noProof/>
              <w:sz w:val="24"/>
              <w:szCs w:val="24"/>
              <w:lang w:eastAsia="en-GB"/>
            </w:rPr>
          </w:pPr>
          <w:hyperlink w:anchor="_Toc230700269" w:history="1">
            <w:r w:rsidRPr="0038456A">
              <w:rPr>
                <w:rStyle w:val="Hyperlink"/>
                <w:rFonts w:asciiTheme="majorBidi" w:eastAsia="Times New Roman" w:hAnsiTheme="majorBidi"/>
                <w:noProof/>
                <w:lang w:eastAsia="en-GB"/>
              </w:rPr>
              <w:t>Email Newsletters</w:t>
            </w:r>
            <w:r>
              <w:rPr>
                <w:noProof/>
                <w:webHidden/>
              </w:rPr>
              <w:tab/>
            </w:r>
            <w:r>
              <w:rPr>
                <w:noProof/>
                <w:webHidden/>
              </w:rPr>
              <w:fldChar w:fldCharType="begin"/>
            </w:r>
            <w:r>
              <w:rPr>
                <w:noProof/>
                <w:webHidden/>
              </w:rPr>
              <w:instrText xml:space="preserve"> PAGEREF _Toc230700269 \h </w:instrText>
            </w:r>
            <w:r>
              <w:rPr>
                <w:noProof/>
                <w:webHidden/>
              </w:rPr>
            </w:r>
            <w:r>
              <w:rPr>
                <w:noProof/>
                <w:webHidden/>
              </w:rPr>
              <w:fldChar w:fldCharType="separate"/>
            </w:r>
            <w:r>
              <w:rPr>
                <w:noProof/>
                <w:webHidden/>
              </w:rPr>
              <w:t>2</w:t>
            </w:r>
            <w:r>
              <w:rPr>
                <w:noProof/>
                <w:webHidden/>
              </w:rPr>
              <w:fldChar w:fldCharType="end"/>
            </w:r>
          </w:hyperlink>
        </w:p>
        <w:p w14:paraId="538FEF9C" w14:textId="552C1DBC" w:rsidR="005E1812" w:rsidRDefault="005E1812">
          <w:pPr>
            <w:pStyle w:val="TOC2"/>
            <w:tabs>
              <w:tab w:val="right" w:leader="dot" w:pos="9016"/>
            </w:tabs>
            <w:rPr>
              <w:rFonts w:eastAsiaTheme="minorEastAsia" w:cstheme="minorBidi"/>
              <w:b w:val="0"/>
              <w:bCs w:val="0"/>
              <w:noProof/>
              <w:sz w:val="24"/>
              <w:szCs w:val="24"/>
              <w:lang w:eastAsia="en-GB"/>
            </w:rPr>
          </w:pPr>
          <w:hyperlink w:anchor="_Toc230700270" w:history="1">
            <w:r w:rsidRPr="0038456A">
              <w:rPr>
                <w:rStyle w:val="Hyperlink"/>
                <w:rFonts w:asciiTheme="majorBidi" w:eastAsia="Times New Roman" w:hAnsiTheme="majorBidi"/>
                <w:noProof/>
                <w:lang w:eastAsia="en-GB"/>
              </w:rPr>
              <w:t>Social Media Posts</w:t>
            </w:r>
            <w:r>
              <w:rPr>
                <w:noProof/>
                <w:webHidden/>
              </w:rPr>
              <w:tab/>
            </w:r>
            <w:r>
              <w:rPr>
                <w:noProof/>
                <w:webHidden/>
              </w:rPr>
              <w:fldChar w:fldCharType="begin"/>
            </w:r>
            <w:r>
              <w:rPr>
                <w:noProof/>
                <w:webHidden/>
              </w:rPr>
              <w:instrText xml:space="preserve"> PAGEREF _Toc230700270 \h </w:instrText>
            </w:r>
            <w:r>
              <w:rPr>
                <w:noProof/>
                <w:webHidden/>
              </w:rPr>
            </w:r>
            <w:r>
              <w:rPr>
                <w:noProof/>
                <w:webHidden/>
              </w:rPr>
              <w:fldChar w:fldCharType="separate"/>
            </w:r>
            <w:r>
              <w:rPr>
                <w:noProof/>
                <w:webHidden/>
              </w:rPr>
              <w:t>2</w:t>
            </w:r>
            <w:r>
              <w:rPr>
                <w:noProof/>
                <w:webHidden/>
              </w:rPr>
              <w:fldChar w:fldCharType="end"/>
            </w:r>
          </w:hyperlink>
        </w:p>
        <w:p w14:paraId="53E818AD" w14:textId="2367A935" w:rsidR="005E1812" w:rsidRDefault="005E1812">
          <w:pPr>
            <w:pStyle w:val="TOC2"/>
            <w:tabs>
              <w:tab w:val="right" w:leader="dot" w:pos="9016"/>
            </w:tabs>
            <w:rPr>
              <w:rFonts w:eastAsiaTheme="minorEastAsia" w:cstheme="minorBidi"/>
              <w:b w:val="0"/>
              <w:bCs w:val="0"/>
              <w:noProof/>
              <w:sz w:val="24"/>
              <w:szCs w:val="24"/>
              <w:lang w:eastAsia="en-GB"/>
            </w:rPr>
          </w:pPr>
          <w:hyperlink w:anchor="_Toc230700271" w:history="1">
            <w:r w:rsidRPr="0038456A">
              <w:rPr>
                <w:rStyle w:val="Hyperlink"/>
                <w:rFonts w:asciiTheme="majorBidi" w:eastAsia="Times New Roman" w:hAnsiTheme="majorBidi"/>
                <w:noProof/>
                <w:lang w:eastAsia="en-GB"/>
              </w:rPr>
              <w:t>Automated Responses</w:t>
            </w:r>
            <w:r>
              <w:rPr>
                <w:noProof/>
                <w:webHidden/>
              </w:rPr>
              <w:tab/>
            </w:r>
            <w:r>
              <w:rPr>
                <w:noProof/>
                <w:webHidden/>
              </w:rPr>
              <w:fldChar w:fldCharType="begin"/>
            </w:r>
            <w:r>
              <w:rPr>
                <w:noProof/>
                <w:webHidden/>
              </w:rPr>
              <w:instrText xml:space="preserve"> PAGEREF _Toc230700271 \h </w:instrText>
            </w:r>
            <w:r>
              <w:rPr>
                <w:noProof/>
                <w:webHidden/>
              </w:rPr>
            </w:r>
            <w:r>
              <w:rPr>
                <w:noProof/>
                <w:webHidden/>
              </w:rPr>
              <w:fldChar w:fldCharType="separate"/>
            </w:r>
            <w:r>
              <w:rPr>
                <w:noProof/>
                <w:webHidden/>
              </w:rPr>
              <w:t>3</w:t>
            </w:r>
            <w:r>
              <w:rPr>
                <w:noProof/>
                <w:webHidden/>
              </w:rPr>
              <w:fldChar w:fldCharType="end"/>
            </w:r>
          </w:hyperlink>
        </w:p>
        <w:p w14:paraId="0A0778FF" w14:textId="71E34628" w:rsidR="005E1812" w:rsidRDefault="005E1812">
          <w:pPr>
            <w:pStyle w:val="TOC2"/>
            <w:tabs>
              <w:tab w:val="right" w:leader="dot" w:pos="9016"/>
            </w:tabs>
            <w:rPr>
              <w:rFonts w:eastAsiaTheme="minorEastAsia" w:cstheme="minorBidi"/>
              <w:b w:val="0"/>
              <w:bCs w:val="0"/>
              <w:noProof/>
              <w:sz w:val="24"/>
              <w:szCs w:val="24"/>
              <w:lang w:eastAsia="en-GB"/>
            </w:rPr>
          </w:pPr>
          <w:hyperlink w:anchor="_Toc230700272" w:history="1">
            <w:r w:rsidRPr="0038456A">
              <w:rPr>
                <w:rStyle w:val="Hyperlink"/>
                <w:rFonts w:ascii="Times New Roman" w:eastAsia="Times New Roman" w:hAnsi="Times New Roman"/>
                <w:noProof/>
                <w:kern w:val="0"/>
                <w:lang w:eastAsia="en-GB"/>
                <w14:ligatures w14:val="none"/>
              </w:rPr>
              <w:t>Conclusion</w:t>
            </w:r>
            <w:r>
              <w:rPr>
                <w:noProof/>
                <w:webHidden/>
              </w:rPr>
              <w:tab/>
            </w:r>
            <w:r>
              <w:rPr>
                <w:noProof/>
                <w:webHidden/>
              </w:rPr>
              <w:fldChar w:fldCharType="begin"/>
            </w:r>
            <w:r>
              <w:rPr>
                <w:noProof/>
                <w:webHidden/>
              </w:rPr>
              <w:instrText xml:space="preserve"> PAGEREF _Toc230700272 \h </w:instrText>
            </w:r>
            <w:r>
              <w:rPr>
                <w:noProof/>
                <w:webHidden/>
              </w:rPr>
            </w:r>
            <w:r>
              <w:rPr>
                <w:noProof/>
                <w:webHidden/>
              </w:rPr>
              <w:fldChar w:fldCharType="separate"/>
            </w:r>
            <w:r>
              <w:rPr>
                <w:noProof/>
                <w:webHidden/>
              </w:rPr>
              <w:t>3</w:t>
            </w:r>
            <w:r>
              <w:rPr>
                <w:noProof/>
                <w:webHidden/>
              </w:rPr>
              <w:fldChar w:fldCharType="end"/>
            </w:r>
          </w:hyperlink>
        </w:p>
        <w:p w14:paraId="5BB98170" w14:textId="3187699E" w:rsidR="005E1812" w:rsidRDefault="005E1812">
          <w:pPr>
            <w:pStyle w:val="TOC1"/>
            <w:tabs>
              <w:tab w:val="right" w:leader="dot" w:pos="9016"/>
            </w:tabs>
            <w:rPr>
              <w:rFonts w:eastAsiaTheme="minorEastAsia" w:cstheme="minorBidi"/>
              <w:b w:val="0"/>
              <w:bCs w:val="0"/>
              <w:i w:val="0"/>
              <w:iCs w:val="0"/>
              <w:noProof/>
              <w:szCs w:val="24"/>
              <w:lang w:eastAsia="en-GB"/>
            </w:rPr>
          </w:pPr>
          <w:hyperlink w:anchor="_Toc230700273" w:history="1">
            <w:r w:rsidRPr="0038456A">
              <w:rPr>
                <w:rStyle w:val="Hyperlink"/>
                <w:rFonts w:ascii="Times New Roman" w:eastAsia="Times New Roman" w:hAnsi="Times New Roman"/>
                <w:noProof/>
                <w:kern w:val="36"/>
                <w:lang w:eastAsia="en-GB"/>
                <w14:ligatures w14:val="none"/>
              </w:rPr>
              <w:t>Section 2 : Ethical and Professional Reflection</w:t>
            </w:r>
            <w:r>
              <w:rPr>
                <w:noProof/>
                <w:webHidden/>
              </w:rPr>
              <w:tab/>
            </w:r>
            <w:r>
              <w:rPr>
                <w:noProof/>
                <w:webHidden/>
              </w:rPr>
              <w:fldChar w:fldCharType="begin"/>
            </w:r>
            <w:r>
              <w:rPr>
                <w:noProof/>
                <w:webHidden/>
              </w:rPr>
              <w:instrText xml:space="preserve"> PAGEREF _Toc230700273 \h </w:instrText>
            </w:r>
            <w:r>
              <w:rPr>
                <w:noProof/>
                <w:webHidden/>
              </w:rPr>
            </w:r>
            <w:r>
              <w:rPr>
                <w:noProof/>
                <w:webHidden/>
              </w:rPr>
              <w:fldChar w:fldCharType="separate"/>
            </w:r>
            <w:r>
              <w:rPr>
                <w:noProof/>
                <w:webHidden/>
              </w:rPr>
              <w:t>3</w:t>
            </w:r>
            <w:r>
              <w:rPr>
                <w:noProof/>
                <w:webHidden/>
              </w:rPr>
              <w:fldChar w:fldCharType="end"/>
            </w:r>
          </w:hyperlink>
        </w:p>
        <w:p w14:paraId="76A7855E" w14:textId="162752BD" w:rsidR="005E1812" w:rsidRDefault="005E1812">
          <w:pPr>
            <w:pStyle w:val="TOC1"/>
            <w:tabs>
              <w:tab w:val="right" w:leader="dot" w:pos="9016"/>
            </w:tabs>
            <w:rPr>
              <w:rFonts w:eastAsiaTheme="minorEastAsia" w:cstheme="minorBidi"/>
              <w:b w:val="0"/>
              <w:bCs w:val="0"/>
              <w:i w:val="0"/>
              <w:iCs w:val="0"/>
              <w:noProof/>
              <w:szCs w:val="24"/>
              <w:lang w:eastAsia="en-GB"/>
            </w:rPr>
          </w:pPr>
          <w:hyperlink w:anchor="_Toc230700274" w:history="1">
            <w:r w:rsidRPr="0038456A">
              <w:rPr>
                <w:rStyle w:val="Hyperlink"/>
                <w:rFonts w:ascii="Times New Roman" w:eastAsia="Times New Roman" w:hAnsi="Times New Roman"/>
                <w:noProof/>
                <w:kern w:val="36"/>
                <w:lang w:eastAsia="en-GB"/>
                <w14:ligatures w14:val="none"/>
              </w:rPr>
              <w:t>References</w:t>
            </w:r>
            <w:r>
              <w:rPr>
                <w:noProof/>
                <w:webHidden/>
              </w:rPr>
              <w:tab/>
            </w:r>
            <w:r>
              <w:rPr>
                <w:noProof/>
                <w:webHidden/>
              </w:rPr>
              <w:fldChar w:fldCharType="begin"/>
            </w:r>
            <w:r>
              <w:rPr>
                <w:noProof/>
                <w:webHidden/>
              </w:rPr>
              <w:instrText xml:space="preserve"> PAGEREF _Toc230700274 \h </w:instrText>
            </w:r>
            <w:r>
              <w:rPr>
                <w:noProof/>
                <w:webHidden/>
              </w:rPr>
            </w:r>
            <w:r>
              <w:rPr>
                <w:noProof/>
                <w:webHidden/>
              </w:rPr>
              <w:fldChar w:fldCharType="separate"/>
            </w:r>
            <w:r>
              <w:rPr>
                <w:noProof/>
                <w:webHidden/>
              </w:rPr>
              <w:t>4</w:t>
            </w:r>
            <w:r>
              <w:rPr>
                <w:noProof/>
                <w:webHidden/>
              </w:rPr>
              <w:fldChar w:fldCharType="end"/>
            </w:r>
          </w:hyperlink>
        </w:p>
        <w:p w14:paraId="0D8CB8BD" w14:textId="13B465A1" w:rsidR="009D66EA" w:rsidRDefault="009D66EA">
          <w:r>
            <w:rPr>
              <w:b/>
              <w:bCs/>
              <w:noProof/>
            </w:rPr>
            <w:fldChar w:fldCharType="end"/>
          </w:r>
        </w:p>
      </w:sdtContent>
    </w:sdt>
    <w:p w14:paraId="601D830A" w14:textId="77777777" w:rsidR="00A50B87" w:rsidRDefault="00A50B87" w:rsidP="00A50B87">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p>
    <w:p w14:paraId="59125B68" w14:textId="37990D3B" w:rsidR="00A50B87" w:rsidRDefault="00A50B87" w:rsidP="00A50B87">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bookmarkStart w:id="2" w:name="_Toc230700266"/>
      <w:r>
        <w:rPr>
          <w:rFonts w:ascii="Times New Roman" w:eastAsia="Times New Roman" w:hAnsi="Times New Roman" w:cs="Times New Roman"/>
          <w:b/>
          <w:bCs/>
          <w:color w:val="000000"/>
          <w:kern w:val="0"/>
          <w:sz w:val="36"/>
          <w:szCs w:val="36"/>
          <w:lang w:eastAsia="en-GB"/>
          <w14:ligatures w14:val="none"/>
        </w:rPr>
        <w:t>Section 1 : Professional report</w:t>
      </w:r>
      <w:bookmarkEnd w:id="2"/>
      <w:r>
        <w:rPr>
          <w:rFonts w:ascii="Times New Roman" w:eastAsia="Times New Roman" w:hAnsi="Times New Roman" w:cs="Times New Roman"/>
          <w:b/>
          <w:bCs/>
          <w:color w:val="000000"/>
          <w:kern w:val="0"/>
          <w:sz w:val="36"/>
          <w:szCs w:val="36"/>
          <w:lang w:eastAsia="en-GB"/>
          <w14:ligatures w14:val="none"/>
        </w:rPr>
        <w:t xml:space="preserve"> </w:t>
      </w:r>
    </w:p>
    <w:p w14:paraId="226F138E" w14:textId="1A4DEA4E" w:rsidR="00A50B87" w:rsidRPr="00A50B87" w:rsidRDefault="00A50B87" w:rsidP="00A50B87">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bookmarkStart w:id="3" w:name="_Toc230700267"/>
      <w:r>
        <w:rPr>
          <w:rFonts w:ascii="Times New Roman" w:eastAsia="Times New Roman" w:hAnsi="Times New Roman" w:cs="Times New Roman"/>
          <w:b/>
          <w:bCs/>
          <w:color w:val="000000"/>
          <w:kern w:val="0"/>
          <w:sz w:val="36"/>
          <w:szCs w:val="36"/>
          <w:lang w:eastAsia="en-GB"/>
          <w14:ligatures w14:val="none"/>
        </w:rPr>
        <w:t>Digital Opportunities for Customer Engagement at Brightwave Café</w:t>
      </w:r>
      <w:bookmarkEnd w:id="3"/>
    </w:p>
    <w:p w14:paraId="114F7C56" w14:textId="443E2D53" w:rsidR="007649B6" w:rsidRDefault="007649B6" w:rsidP="009D66EA">
      <w:pPr>
        <w:pStyle w:val="Heading1"/>
        <w:rPr>
          <w:rFonts w:eastAsia="Times New Roman"/>
          <w:lang w:eastAsia="en-GB"/>
        </w:rPr>
      </w:pPr>
      <w:bookmarkStart w:id="4" w:name="_Toc230700268"/>
      <w:r w:rsidRPr="007649B6">
        <w:rPr>
          <w:rFonts w:eastAsia="Times New Roman"/>
          <w:lang w:eastAsia="en-GB"/>
        </w:rPr>
        <w:lastRenderedPageBreak/>
        <w:t>Introduction</w:t>
      </w:r>
      <w:bookmarkEnd w:id="4"/>
      <w:r w:rsidR="00A50B87">
        <w:rPr>
          <w:rFonts w:eastAsia="Times New Roman"/>
          <w:lang w:eastAsia="en-GB"/>
        </w:rPr>
        <w:t xml:space="preserve"> </w:t>
      </w:r>
    </w:p>
    <w:p w14:paraId="1E0C8855" w14:textId="2752AAEC" w:rsidR="007B27FD" w:rsidRDefault="007B27FD" w:rsidP="005E1812">
      <w:pPr>
        <w:rPr>
          <w:lang w:eastAsia="en-GB"/>
        </w:rPr>
      </w:pPr>
      <w:r>
        <w:rPr>
          <w:lang w:eastAsia="en-GB"/>
        </w:rPr>
        <w:t>Brightwave Café is a small business that wants to improve customer communication and create a better experience for customers by using digital tools. With the rise of technology, cafés can use platforms and artificial intelligence (AI) to better connect with customers, promote products and improve efficiency. With technology being increasingly important in businesses because customers expect quick service, online communications and easy access to information Kotler and Armstrong (2021). Digital tools can help the café improve marketing and make daily tasks efficient. This report explains how using digital tools and artificial intelligence (AI) can help elevate customer engagement and support business growth.</w:t>
      </w:r>
    </w:p>
    <w:p w14:paraId="100C1102" w14:textId="77777777" w:rsidR="00A50B87" w:rsidRDefault="00A50B87" w:rsidP="007B27FD">
      <w:pPr>
        <w:spacing w:before="100" w:beforeAutospacing="1" w:after="100" w:afterAutospacing="1" w:line="240" w:lineRule="auto"/>
        <w:outlineLvl w:val="1"/>
        <w:rPr>
          <w:rFonts w:ascii="Times New Roman" w:eastAsia="Times New Roman" w:hAnsi="Times New Roman" w:cs="Times New Roman"/>
          <w:color w:val="000000"/>
          <w:kern w:val="0"/>
          <w:lang w:eastAsia="en-GB"/>
          <w14:ligatures w14:val="none"/>
        </w:rPr>
      </w:pPr>
    </w:p>
    <w:p w14:paraId="10D0932A" w14:textId="77777777" w:rsidR="00A50B87" w:rsidRPr="007B27FD" w:rsidRDefault="00A50B87" w:rsidP="007B27FD">
      <w:pPr>
        <w:spacing w:before="100" w:beforeAutospacing="1" w:after="100" w:afterAutospacing="1" w:line="240" w:lineRule="auto"/>
        <w:outlineLvl w:val="1"/>
        <w:rPr>
          <w:rFonts w:ascii="Times New Roman" w:eastAsia="Times New Roman" w:hAnsi="Times New Roman" w:cs="Times New Roman"/>
          <w:color w:val="000000"/>
          <w:kern w:val="0"/>
          <w:lang w:eastAsia="en-GB"/>
          <w14:ligatures w14:val="none"/>
        </w:rPr>
      </w:pPr>
    </w:p>
    <w:p w14:paraId="0D27566E" w14:textId="77777777" w:rsidR="007649B6" w:rsidRPr="009D66EA" w:rsidRDefault="007649B6" w:rsidP="009D66EA">
      <w:pPr>
        <w:pStyle w:val="Heading2"/>
        <w:rPr>
          <w:rFonts w:asciiTheme="majorBidi" w:eastAsia="Times New Roman" w:hAnsiTheme="majorBidi"/>
          <w:lang w:eastAsia="en-GB"/>
        </w:rPr>
      </w:pPr>
      <w:bookmarkStart w:id="5" w:name="_Toc230700269"/>
      <w:r w:rsidRPr="009D66EA">
        <w:rPr>
          <w:rFonts w:asciiTheme="majorBidi" w:eastAsia="Times New Roman" w:hAnsiTheme="majorBidi"/>
          <w:lang w:eastAsia="en-GB"/>
        </w:rPr>
        <w:t>Email Newsletters</w:t>
      </w:r>
      <w:bookmarkEnd w:id="5"/>
    </w:p>
    <w:p w14:paraId="392B6173" w14:textId="77777777" w:rsidR="007649B6" w:rsidRPr="007649B6" w:rsidRDefault="007649B6" w:rsidP="007649B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649B6">
        <w:rPr>
          <w:rFonts w:ascii="Times New Roman" w:eastAsia="Times New Roman" w:hAnsi="Times New Roman" w:cs="Times New Roman"/>
          <w:color w:val="000000"/>
          <w:kern w:val="0"/>
          <w:lang w:eastAsia="en-GB"/>
          <w14:ligatures w14:val="none"/>
        </w:rPr>
        <w:t>One effective digital tool that BrightWave Café could use is email newsletters. Customers could sign up to receive updates through the café’s website or during visits to the café. These newsletters could include information about new menu items, seasonal drinks, discounts, loyalty rewards, or upcoming events.</w:t>
      </w:r>
    </w:p>
    <w:p w14:paraId="5046480D" w14:textId="77777777" w:rsidR="007649B6" w:rsidRPr="007649B6" w:rsidRDefault="007649B6" w:rsidP="007649B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649B6">
        <w:rPr>
          <w:rFonts w:ascii="Times New Roman" w:eastAsia="Times New Roman" w:hAnsi="Times New Roman" w:cs="Times New Roman"/>
          <w:color w:val="000000"/>
          <w:kern w:val="0"/>
          <w:lang w:eastAsia="en-GB"/>
          <w14:ligatures w14:val="none"/>
        </w:rPr>
        <w:t>Email newsletters are useful because they allow the business to communicate directly with customers in a professional and cost-effective way. Sending regular updates can encourage repeat visits and help customers feel connected to the business. For example, a weekly promotion offering discounted coffee and pastries could attract more customers during quieter periods. Email marketing also allows the café to build long-term customer relationships by keeping customers informed and engaged.</w:t>
      </w:r>
    </w:p>
    <w:p w14:paraId="3346FB4E" w14:textId="77777777" w:rsidR="007649B6" w:rsidRPr="005E1812" w:rsidRDefault="007649B6" w:rsidP="005E1812">
      <w:pPr>
        <w:pStyle w:val="Heading2"/>
        <w:rPr>
          <w:rFonts w:asciiTheme="majorBidi" w:eastAsia="Times New Roman" w:hAnsiTheme="majorBidi"/>
          <w:lang w:eastAsia="en-GB"/>
        </w:rPr>
      </w:pPr>
      <w:bookmarkStart w:id="6" w:name="_Toc230700270"/>
      <w:r w:rsidRPr="005E1812">
        <w:rPr>
          <w:rFonts w:asciiTheme="majorBidi" w:eastAsia="Times New Roman" w:hAnsiTheme="majorBidi"/>
          <w:lang w:eastAsia="en-GB"/>
        </w:rPr>
        <w:t>Social Media Posts</w:t>
      </w:r>
      <w:bookmarkEnd w:id="6"/>
    </w:p>
    <w:p w14:paraId="4523BE58" w14:textId="77777777" w:rsidR="007649B6" w:rsidRPr="007649B6" w:rsidRDefault="007649B6" w:rsidP="007649B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649B6">
        <w:rPr>
          <w:rFonts w:ascii="Times New Roman" w:eastAsia="Times New Roman" w:hAnsi="Times New Roman" w:cs="Times New Roman"/>
          <w:color w:val="000000"/>
          <w:kern w:val="0"/>
          <w:lang w:eastAsia="en-GB"/>
          <w14:ligatures w14:val="none"/>
        </w:rPr>
        <w:t>Social media platforms such as Instagram, Facebook, and TikTok provide excellent opportunities for customer engagement. BrightWave Café could post high-quality photos and videos of food, drinks, or behind-the-scenes activities to attract attention online. These posts could help the café build a strong online presence and reach a wider audience.</w:t>
      </w:r>
    </w:p>
    <w:p w14:paraId="074A1C1A" w14:textId="77777777" w:rsidR="007649B6" w:rsidRPr="007649B6" w:rsidRDefault="007649B6" w:rsidP="007649B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649B6">
        <w:rPr>
          <w:rFonts w:ascii="Times New Roman" w:eastAsia="Times New Roman" w:hAnsi="Times New Roman" w:cs="Times New Roman"/>
          <w:color w:val="000000"/>
          <w:kern w:val="0"/>
          <w:lang w:eastAsia="en-GB"/>
          <w14:ligatures w14:val="none"/>
        </w:rPr>
        <w:t>Social media also encourages customer interaction. Customers can comment on posts, leave reviews, share content, or participate in competitions and polls. This type of engagement helps businesses understand customer preferences and improve their services. Posting regularly and responding to comments can make customers feel valued and increase trust in the brand.</w:t>
      </w:r>
    </w:p>
    <w:p w14:paraId="4124B4A9" w14:textId="77777777" w:rsidR="007649B6" w:rsidRPr="007649B6" w:rsidRDefault="007649B6" w:rsidP="007649B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649B6">
        <w:rPr>
          <w:rFonts w:ascii="Times New Roman" w:eastAsia="Times New Roman" w:hAnsi="Times New Roman" w:cs="Times New Roman"/>
          <w:color w:val="000000"/>
          <w:kern w:val="0"/>
          <w:lang w:eastAsia="en-GB"/>
          <w14:ligatures w14:val="none"/>
        </w:rPr>
        <w:t>In addition, social media can be used to advertise special offers, promote events, and encourage customers to visit the café. This makes it an important marketing tool for small businesses.</w:t>
      </w:r>
    </w:p>
    <w:p w14:paraId="723C9456" w14:textId="77777777" w:rsidR="007649B6" w:rsidRDefault="007649B6" w:rsidP="007649B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p>
    <w:p w14:paraId="38339F79" w14:textId="70727698" w:rsidR="007649B6" w:rsidRPr="005E1812" w:rsidRDefault="007649B6" w:rsidP="005E1812">
      <w:pPr>
        <w:pStyle w:val="Heading2"/>
        <w:rPr>
          <w:rFonts w:asciiTheme="majorBidi" w:eastAsia="Times New Roman" w:hAnsiTheme="majorBidi"/>
          <w:lang w:eastAsia="en-GB"/>
        </w:rPr>
      </w:pPr>
      <w:bookmarkStart w:id="7" w:name="_Toc230700271"/>
      <w:r w:rsidRPr="005E1812">
        <w:rPr>
          <w:rFonts w:asciiTheme="majorBidi" w:eastAsia="Times New Roman" w:hAnsiTheme="majorBidi"/>
          <w:lang w:eastAsia="en-GB"/>
        </w:rPr>
        <w:t>Automated Responses</w:t>
      </w:r>
      <w:bookmarkEnd w:id="7"/>
    </w:p>
    <w:p w14:paraId="2F79A3E6" w14:textId="77777777" w:rsidR="007649B6" w:rsidRPr="007649B6" w:rsidRDefault="007649B6" w:rsidP="007649B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649B6">
        <w:rPr>
          <w:rFonts w:ascii="Times New Roman" w:eastAsia="Times New Roman" w:hAnsi="Times New Roman" w:cs="Times New Roman"/>
          <w:color w:val="000000"/>
          <w:kern w:val="0"/>
          <w:lang w:eastAsia="en-GB"/>
          <w14:ligatures w14:val="none"/>
        </w:rPr>
        <w:t>Automated responses are another useful digital tool for BrightWave Café. Automated messaging systems on websites or social media platforms can answer common customer questions instantly. For example, customers may want information about opening hours, menu options, Wi-Fi availability, or reservation details.</w:t>
      </w:r>
    </w:p>
    <w:p w14:paraId="68917835" w14:textId="77777777" w:rsidR="007649B6" w:rsidRPr="007649B6" w:rsidRDefault="007649B6" w:rsidP="007649B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649B6">
        <w:rPr>
          <w:rFonts w:ascii="Times New Roman" w:eastAsia="Times New Roman" w:hAnsi="Times New Roman" w:cs="Times New Roman"/>
          <w:color w:val="000000"/>
          <w:kern w:val="0"/>
          <w:lang w:eastAsia="en-GB"/>
          <w14:ligatures w14:val="none"/>
        </w:rPr>
        <w:t>Using automated responses can improve customer service because customers receive quick replies, even outside normal business hours. It can also save staff time by reducing the number of repetitive enquiries employees need to answer. This allows staff members to focus on other important tasks within the café.</w:t>
      </w:r>
    </w:p>
    <w:p w14:paraId="2FBD784D" w14:textId="77777777" w:rsidR="007649B6" w:rsidRPr="007649B6" w:rsidRDefault="007649B6" w:rsidP="007649B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649B6">
        <w:rPr>
          <w:rFonts w:ascii="Times New Roman" w:eastAsia="Times New Roman" w:hAnsi="Times New Roman" w:cs="Times New Roman"/>
          <w:color w:val="000000"/>
          <w:kern w:val="0"/>
          <w:lang w:eastAsia="en-GB"/>
          <w14:ligatures w14:val="none"/>
        </w:rPr>
        <w:t>However, it is important that automated systems do not completely replace human interaction. Customers with complaints or more complex questions may still need to speak directly with a member of staff. Therefore, automated tools should support customer service rather than replace it entirely.</w:t>
      </w:r>
    </w:p>
    <w:p w14:paraId="12BCDCCB" w14:textId="77777777" w:rsidR="007649B6" w:rsidRPr="005E1812" w:rsidRDefault="007649B6" w:rsidP="005E1812">
      <w:pPr>
        <w:pStyle w:val="Heading4"/>
        <w:rPr>
          <w:rFonts w:eastAsia="Times New Roman"/>
          <w:sz w:val="32"/>
          <w:szCs w:val="32"/>
          <w:lang w:eastAsia="en-GB"/>
        </w:rPr>
      </w:pPr>
      <w:r w:rsidRPr="005E1812">
        <w:rPr>
          <w:rFonts w:eastAsia="Times New Roman"/>
          <w:sz w:val="32"/>
          <w:szCs w:val="32"/>
          <w:lang w:eastAsia="en-GB"/>
        </w:rPr>
        <w:t>Digital Menus</w:t>
      </w:r>
    </w:p>
    <w:p w14:paraId="726F21C6" w14:textId="77777777" w:rsidR="007649B6" w:rsidRPr="007649B6" w:rsidRDefault="007649B6" w:rsidP="007649B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649B6">
        <w:rPr>
          <w:rFonts w:ascii="Times New Roman" w:eastAsia="Times New Roman" w:hAnsi="Times New Roman" w:cs="Times New Roman"/>
          <w:color w:val="000000"/>
          <w:kern w:val="0"/>
          <w:lang w:eastAsia="en-GB"/>
          <w14:ligatures w14:val="none"/>
        </w:rPr>
        <w:t>Digital menus are becoming increasingly popular in cafés and restaurants. BrightWave Café could use QR codes on tables or posters so customers can access menus on their phones. Digital menus can easily be updated when prices change or new products are introduced, reducing printing costs and paper waste.</w:t>
      </w:r>
    </w:p>
    <w:p w14:paraId="2C6F9474" w14:textId="77777777" w:rsidR="007649B6" w:rsidRPr="007649B6" w:rsidRDefault="007649B6" w:rsidP="007649B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649B6">
        <w:rPr>
          <w:rFonts w:ascii="Times New Roman" w:eastAsia="Times New Roman" w:hAnsi="Times New Roman" w:cs="Times New Roman"/>
          <w:color w:val="000000"/>
          <w:kern w:val="0"/>
          <w:lang w:eastAsia="en-GB"/>
          <w14:ligatures w14:val="none"/>
        </w:rPr>
        <w:t>Digital menus can also improve the customer experience by including photos, allergy information, and nutritional details. Customers may find it easier to make decisions when they have access to more detailed information. In busy periods, digital menus can speed up service because customers can view the menu before ordering.</w:t>
      </w:r>
    </w:p>
    <w:p w14:paraId="4F9EF2CB" w14:textId="77777777" w:rsidR="007649B6" w:rsidRPr="007649B6" w:rsidRDefault="007649B6" w:rsidP="007649B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649B6">
        <w:rPr>
          <w:rFonts w:ascii="Times New Roman" w:eastAsia="Times New Roman" w:hAnsi="Times New Roman" w:cs="Times New Roman"/>
          <w:color w:val="000000"/>
          <w:kern w:val="0"/>
          <w:lang w:eastAsia="en-GB"/>
          <w14:ligatures w14:val="none"/>
        </w:rPr>
        <w:t>Additionally, digital menus can support online ordering and delivery services, making the café more convenient and accessible for customers.</w:t>
      </w:r>
    </w:p>
    <w:p w14:paraId="1FD5289E" w14:textId="77777777" w:rsidR="007649B6" w:rsidRPr="007649B6" w:rsidRDefault="007649B6" w:rsidP="007649B6">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lang w:eastAsia="en-GB"/>
          <w14:ligatures w14:val="none"/>
        </w:rPr>
      </w:pPr>
      <w:bookmarkStart w:id="8" w:name="_Toc230700272"/>
      <w:r w:rsidRPr="007649B6">
        <w:rPr>
          <w:rFonts w:ascii="Times New Roman" w:eastAsia="Times New Roman" w:hAnsi="Times New Roman" w:cs="Times New Roman"/>
          <w:b/>
          <w:bCs/>
          <w:color w:val="000000"/>
          <w:kern w:val="0"/>
          <w:sz w:val="36"/>
          <w:szCs w:val="36"/>
          <w:lang w:eastAsia="en-GB"/>
          <w14:ligatures w14:val="none"/>
        </w:rPr>
        <w:t>Conclusion</w:t>
      </w:r>
      <w:bookmarkEnd w:id="8"/>
    </w:p>
    <w:p w14:paraId="4F840B31" w14:textId="77777777" w:rsidR="007649B6" w:rsidRPr="007649B6" w:rsidRDefault="007649B6" w:rsidP="007649B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649B6">
        <w:rPr>
          <w:rFonts w:ascii="Times New Roman" w:eastAsia="Times New Roman" w:hAnsi="Times New Roman" w:cs="Times New Roman"/>
          <w:color w:val="000000"/>
          <w:kern w:val="0"/>
          <w:lang w:eastAsia="en-GB"/>
          <w14:ligatures w14:val="none"/>
        </w:rPr>
        <w:t>In conclusion, digital tools provide many opportunities for BrightWave Café to improve customer engagement and business efficiency. Email newsletters can strengthen communication with customers, social media can increase brand awareness, automated responses can improve customer service, and digital menus can create a faster and more convenient experience. Although technology cannot replace personal interaction completely, it can support business growth and help the café build stronger relationships with customers.</w:t>
      </w:r>
    </w:p>
    <w:p w14:paraId="17AE2FD2" w14:textId="77777777" w:rsidR="007649B6" w:rsidRPr="007649B6" w:rsidRDefault="00C9185C" w:rsidP="007649B6">
      <w:pPr>
        <w:spacing w:after="0" w:line="240" w:lineRule="auto"/>
        <w:rPr>
          <w:rFonts w:ascii="Times New Roman" w:eastAsia="Times New Roman" w:hAnsi="Times New Roman" w:cs="Times New Roman"/>
          <w:kern w:val="0"/>
          <w:lang w:eastAsia="en-GB"/>
          <w14:ligatures w14:val="none"/>
        </w:rPr>
      </w:pPr>
      <w:r w:rsidRPr="00C9185C">
        <w:rPr>
          <w:rFonts w:ascii="Times New Roman" w:eastAsia="Times New Roman" w:hAnsi="Times New Roman" w:cs="Times New Roman"/>
          <w:noProof/>
          <w:kern w:val="0"/>
          <w:lang w:eastAsia="en-GB"/>
        </w:rPr>
        <w:pict w14:anchorId="53029F80">
          <v:rect id="_x0000_i1026" alt="" style="width:451.3pt;height:.05pt;mso-width-percent:0;mso-height-percent:0;mso-width-percent:0;mso-height-percent:0" o:hralign="center" o:hrstd="t" o:hr="t" fillcolor="#a0a0a0" stroked="f"/>
        </w:pict>
      </w:r>
    </w:p>
    <w:p w14:paraId="7A035114" w14:textId="77777777" w:rsidR="005E1812" w:rsidRDefault="005E1812" w:rsidP="007649B6">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bookmarkStart w:id="9" w:name="_Toc230700273"/>
    </w:p>
    <w:p w14:paraId="1ED83D91" w14:textId="12A5B451" w:rsidR="00A50B87" w:rsidRPr="00A50B87" w:rsidRDefault="00A50B87" w:rsidP="007649B6">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Pr>
          <w:rFonts w:ascii="Times New Roman" w:eastAsia="Times New Roman" w:hAnsi="Times New Roman" w:cs="Times New Roman"/>
          <w:b/>
          <w:bCs/>
          <w:color w:val="000000"/>
          <w:kern w:val="36"/>
          <w:sz w:val="36"/>
          <w:szCs w:val="36"/>
          <w:lang w:eastAsia="en-GB"/>
          <w14:ligatures w14:val="none"/>
        </w:rPr>
        <w:lastRenderedPageBreak/>
        <w:t>Section 2 : Ethical and Professional Reflection</w:t>
      </w:r>
      <w:bookmarkEnd w:id="9"/>
    </w:p>
    <w:p w14:paraId="48D744D8" w14:textId="77777777" w:rsidR="007649B6" w:rsidRPr="007649B6" w:rsidRDefault="007649B6" w:rsidP="007649B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649B6">
        <w:rPr>
          <w:rFonts w:ascii="Times New Roman" w:eastAsia="Times New Roman" w:hAnsi="Times New Roman" w:cs="Times New Roman"/>
          <w:color w:val="000000"/>
          <w:kern w:val="0"/>
          <w:lang w:eastAsia="en-GB"/>
          <w14:ligatures w14:val="none"/>
        </w:rPr>
        <w:t>While creating this report, I checked the information carefully to ensure it was accurate and suitable for a café business. I reviewed the content generated by AI and compared some ideas with trusted business and marketing websites. I also checked the spelling, grammar, and structure of the report to make sure it was professional and easy to understand.</w:t>
      </w:r>
    </w:p>
    <w:p w14:paraId="0578DC94" w14:textId="77777777" w:rsidR="007649B6" w:rsidRPr="007649B6" w:rsidRDefault="007649B6" w:rsidP="007649B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649B6">
        <w:rPr>
          <w:rFonts w:ascii="Times New Roman" w:eastAsia="Times New Roman" w:hAnsi="Times New Roman" w:cs="Times New Roman"/>
          <w:color w:val="000000"/>
          <w:kern w:val="0"/>
          <w:lang w:eastAsia="en-GB"/>
          <w14:ligatures w14:val="none"/>
        </w:rPr>
        <w:t>One limitation of AI-generated content is that it can sometimes sound repetitive or too general. AI may also provide suggestions that are not suitable for every business situation. Because of this, it is important to edit and review the work carefully instead of copying it directly without checking.</w:t>
      </w:r>
    </w:p>
    <w:p w14:paraId="08B2BF88" w14:textId="77777777" w:rsidR="007649B6" w:rsidRPr="007649B6" w:rsidRDefault="007649B6" w:rsidP="007649B6">
      <w:pPr>
        <w:spacing w:before="100" w:beforeAutospacing="1" w:after="100" w:afterAutospacing="1" w:line="240" w:lineRule="auto"/>
        <w:rPr>
          <w:rFonts w:ascii="Times New Roman" w:eastAsia="Times New Roman" w:hAnsi="Times New Roman" w:cs="Times New Roman"/>
          <w:color w:val="000000"/>
          <w:kern w:val="0"/>
          <w:lang w:eastAsia="en-GB"/>
          <w14:ligatures w14:val="none"/>
        </w:rPr>
      </w:pPr>
      <w:r w:rsidRPr="007649B6">
        <w:rPr>
          <w:rFonts w:ascii="Times New Roman" w:eastAsia="Times New Roman" w:hAnsi="Times New Roman" w:cs="Times New Roman"/>
          <w:color w:val="000000"/>
          <w:kern w:val="0"/>
          <w:lang w:eastAsia="en-GB"/>
          <w14:ligatures w14:val="none"/>
        </w:rPr>
        <w:t>Responsible use of AI in a small business means using it to support tasks such as communication, marketing, and organisation while still protecting customer information and ensuring accuracy. Human judgement remains important because people can identify mistakes, improve the tone of the writing, and decide whether the information is realistic and useful. AI is a helpful tool for generating ideas and saving time, but final decisions should always be made by humans.</w:t>
      </w:r>
    </w:p>
    <w:p w14:paraId="4C6A8CDD" w14:textId="77777777" w:rsidR="007649B6" w:rsidRPr="007649B6" w:rsidRDefault="00C9185C" w:rsidP="007649B6">
      <w:pPr>
        <w:spacing w:after="0" w:line="240" w:lineRule="auto"/>
        <w:rPr>
          <w:rFonts w:ascii="Times New Roman" w:eastAsia="Times New Roman" w:hAnsi="Times New Roman" w:cs="Times New Roman"/>
          <w:kern w:val="0"/>
          <w:lang w:eastAsia="en-GB"/>
          <w14:ligatures w14:val="none"/>
        </w:rPr>
      </w:pPr>
      <w:r w:rsidRPr="00C9185C">
        <w:rPr>
          <w:rFonts w:ascii="Times New Roman" w:eastAsia="Times New Roman" w:hAnsi="Times New Roman" w:cs="Times New Roman"/>
          <w:noProof/>
          <w:kern w:val="0"/>
          <w:lang w:eastAsia="en-GB"/>
        </w:rPr>
        <w:pict w14:anchorId="25156E09">
          <v:rect id="_x0000_i1025" alt="" style="width:451.3pt;height:.05pt;mso-width-percent:0;mso-height-percent:0;mso-width-percent:0;mso-height-percent:0" o:hralign="center" o:hrstd="t" o:hr="t" fillcolor="#a0a0a0" stroked="f"/>
        </w:pict>
      </w:r>
    </w:p>
    <w:p w14:paraId="2416272E" w14:textId="77777777" w:rsidR="00A50B87" w:rsidRDefault="00A50B87" w:rsidP="007649B6">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p>
    <w:p w14:paraId="2EAAC690" w14:textId="1346F448" w:rsidR="007649B6" w:rsidRPr="007649B6" w:rsidRDefault="007649B6" w:rsidP="007649B6">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bookmarkStart w:id="10" w:name="_Toc230700274"/>
      <w:r w:rsidRPr="007649B6">
        <w:rPr>
          <w:rFonts w:ascii="Times New Roman" w:eastAsia="Times New Roman" w:hAnsi="Times New Roman" w:cs="Times New Roman"/>
          <w:b/>
          <w:bCs/>
          <w:color w:val="000000"/>
          <w:kern w:val="36"/>
          <w:sz w:val="48"/>
          <w:szCs w:val="48"/>
          <w:lang w:eastAsia="en-GB"/>
          <w14:ligatures w14:val="none"/>
        </w:rPr>
        <w:t>References</w:t>
      </w:r>
      <w:bookmarkEnd w:id="10"/>
    </w:p>
    <w:p w14:paraId="0B4F3132" w14:textId="77777777" w:rsidR="00536E48" w:rsidRDefault="00536E48" w:rsidP="00536E48">
      <w:pPr>
        <w:pStyle w:val="NormalWeb"/>
        <w:rPr>
          <w:color w:val="000000"/>
        </w:rPr>
      </w:pPr>
      <w:r>
        <w:rPr>
          <w:color w:val="000000"/>
        </w:rPr>
        <w:t>Chaffey, D. and Ellis-Chadwick, F. (2022)</w:t>
      </w:r>
      <w:r>
        <w:rPr>
          <w:rStyle w:val="apple-converted-space"/>
          <w:color w:val="000000"/>
        </w:rPr>
        <w:t> </w:t>
      </w:r>
      <w:r>
        <w:rPr>
          <w:rStyle w:val="Emphasis"/>
          <w:color w:val="000000"/>
        </w:rPr>
        <w:t>Digital Marketing</w:t>
      </w:r>
      <w:r>
        <w:rPr>
          <w:color w:val="000000"/>
        </w:rPr>
        <w:t>. 8th edn. Harlow: Pearson.</w:t>
      </w:r>
    </w:p>
    <w:p w14:paraId="781EFE1D" w14:textId="77777777" w:rsidR="00536E48" w:rsidRDefault="00536E48" w:rsidP="00536E48">
      <w:pPr>
        <w:pStyle w:val="NormalWeb"/>
        <w:rPr>
          <w:color w:val="000000"/>
        </w:rPr>
      </w:pPr>
      <w:r>
        <w:rPr>
          <w:color w:val="000000"/>
        </w:rPr>
        <w:t>Kotler, P. and Armstrong, G. (2021)</w:t>
      </w:r>
      <w:r>
        <w:rPr>
          <w:rStyle w:val="apple-converted-space"/>
          <w:color w:val="000000"/>
        </w:rPr>
        <w:t> </w:t>
      </w:r>
      <w:r>
        <w:rPr>
          <w:rStyle w:val="Emphasis"/>
          <w:color w:val="000000"/>
        </w:rPr>
        <w:t>Principles of Marketing</w:t>
      </w:r>
      <w:r>
        <w:rPr>
          <w:color w:val="000000"/>
        </w:rPr>
        <w:t>. 18th edn. Harlow: Pearson.</w:t>
      </w:r>
    </w:p>
    <w:p w14:paraId="58078C27" w14:textId="77777777" w:rsidR="00536E48" w:rsidRDefault="00536E48" w:rsidP="00536E48">
      <w:pPr>
        <w:pStyle w:val="NormalWeb"/>
        <w:rPr>
          <w:color w:val="000000"/>
        </w:rPr>
      </w:pPr>
      <w:hyperlink r:id="rId6" w:tgtFrame="_blank" w:history="1">
        <w:r>
          <w:rPr>
            <w:rStyle w:val="Hyperlink"/>
          </w:rPr>
          <w:t>Google Business Profile Help</w:t>
        </w:r>
      </w:hyperlink>
      <w:r>
        <w:rPr>
          <w:rStyle w:val="apple-converted-space"/>
          <w:color w:val="000000"/>
        </w:rPr>
        <w:t> </w:t>
      </w:r>
      <w:r>
        <w:rPr>
          <w:color w:val="000000"/>
        </w:rPr>
        <w:t>(2026)</w:t>
      </w:r>
      <w:r>
        <w:rPr>
          <w:rStyle w:val="apple-converted-space"/>
          <w:color w:val="000000"/>
        </w:rPr>
        <w:t> </w:t>
      </w:r>
      <w:r>
        <w:rPr>
          <w:rStyle w:val="Emphasis"/>
          <w:color w:val="000000"/>
        </w:rPr>
        <w:t>Google Business Profile Help Centre</w:t>
      </w:r>
      <w:r>
        <w:rPr>
          <w:color w:val="000000"/>
        </w:rPr>
        <w:t>. Available at:</w:t>
      </w:r>
      <w:r>
        <w:rPr>
          <w:rStyle w:val="apple-converted-space"/>
          <w:color w:val="000000"/>
        </w:rPr>
        <w:t> </w:t>
      </w:r>
      <w:hyperlink r:id="rId7" w:tgtFrame="_new" w:history="1">
        <w:r>
          <w:rPr>
            <w:rStyle w:val="Hyperlink"/>
          </w:rPr>
          <w:t>https://support.google.com/business</w:t>
        </w:r>
      </w:hyperlink>
      <w:r>
        <w:rPr>
          <w:rStyle w:val="apple-converted-space"/>
          <w:color w:val="000000"/>
        </w:rPr>
        <w:t> </w:t>
      </w:r>
      <w:r>
        <w:rPr>
          <w:color w:val="000000"/>
        </w:rPr>
        <w:t>(Accessed: 26 May 2026).</w:t>
      </w:r>
    </w:p>
    <w:p w14:paraId="3498AA7B" w14:textId="77777777" w:rsidR="00536E48" w:rsidRDefault="00536E48" w:rsidP="00536E48">
      <w:pPr>
        <w:pStyle w:val="NormalWeb"/>
        <w:rPr>
          <w:color w:val="000000"/>
        </w:rPr>
      </w:pPr>
      <w:hyperlink r:id="rId8" w:tgtFrame="_blank" w:history="1">
        <w:r>
          <w:rPr>
            <w:rStyle w:val="Hyperlink"/>
          </w:rPr>
          <w:t>HubSpot</w:t>
        </w:r>
      </w:hyperlink>
      <w:r>
        <w:rPr>
          <w:rStyle w:val="apple-converted-space"/>
          <w:color w:val="000000"/>
        </w:rPr>
        <w:t> </w:t>
      </w:r>
      <w:r>
        <w:rPr>
          <w:color w:val="000000"/>
        </w:rPr>
        <w:t>(2026)</w:t>
      </w:r>
      <w:r>
        <w:rPr>
          <w:rStyle w:val="apple-converted-space"/>
          <w:color w:val="000000"/>
        </w:rPr>
        <w:t> </w:t>
      </w:r>
      <w:r>
        <w:rPr>
          <w:rStyle w:val="Emphasis"/>
          <w:color w:val="000000"/>
        </w:rPr>
        <w:t>Customer Engagement Strategies</w:t>
      </w:r>
      <w:r>
        <w:rPr>
          <w:color w:val="000000"/>
        </w:rPr>
        <w:t>. Available at:</w:t>
      </w:r>
      <w:r>
        <w:rPr>
          <w:rStyle w:val="apple-converted-space"/>
          <w:color w:val="000000"/>
        </w:rPr>
        <w:t> </w:t>
      </w:r>
      <w:hyperlink r:id="rId9" w:tgtFrame="_new" w:history="1">
        <w:r>
          <w:rPr>
            <w:rStyle w:val="Hyperlink"/>
          </w:rPr>
          <w:t>https://www.hubspot.com</w:t>
        </w:r>
      </w:hyperlink>
      <w:r>
        <w:rPr>
          <w:rStyle w:val="apple-converted-space"/>
          <w:color w:val="000000"/>
        </w:rPr>
        <w:t> </w:t>
      </w:r>
      <w:r>
        <w:rPr>
          <w:color w:val="000000"/>
        </w:rPr>
        <w:t>(Accessed: 26 May 2026).</w:t>
      </w:r>
    </w:p>
    <w:p w14:paraId="5FD10341" w14:textId="77777777" w:rsidR="00536E48" w:rsidRDefault="00536E48" w:rsidP="00536E48">
      <w:pPr>
        <w:pStyle w:val="NormalWeb"/>
        <w:rPr>
          <w:color w:val="000000"/>
        </w:rPr>
      </w:pPr>
      <w:hyperlink r:id="rId10" w:tgtFrame="_blank" w:history="1">
        <w:r>
          <w:rPr>
            <w:rStyle w:val="Hyperlink"/>
          </w:rPr>
          <w:t>Mailchimp</w:t>
        </w:r>
      </w:hyperlink>
      <w:r>
        <w:rPr>
          <w:rStyle w:val="apple-converted-space"/>
          <w:color w:val="000000"/>
        </w:rPr>
        <w:t> </w:t>
      </w:r>
      <w:r>
        <w:rPr>
          <w:color w:val="000000"/>
        </w:rPr>
        <w:t>(2026)</w:t>
      </w:r>
      <w:r>
        <w:rPr>
          <w:rStyle w:val="apple-converted-space"/>
          <w:color w:val="000000"/>
        </w:rPr>
        <w:t> </w:t>
      </w:r>
      <w:r>
        <w:rPr>
          <w:rStyle w:val="Emphasis"/>
          <w:color w:val="000000"/>
        </w:rPr>
        <w:t>Email Marketing Guide</w:t>
      </w:r>
      <w:r>
        <w:rPr>
          <w:color w:val="000000"/>
        </w:rPr>
        <w:t>. Available at:</w:t>
      </w:r>
      <w:r>
        <w:rPr>
          <w:rStyle w:val="apple-converted-space"/>
          <w:color w:val="000000"/>
        </w:rPr>
        <w:t> </w:t>
      </w:r>
      <w:hyperlink r:id="rId11" w:tgtFrame="_new" w:history="1">
        <w:r>
          <w:rPr>
            <w:rStyle w:val="Hyperlink"/>
          </w:rPr>
          <w:t>https://mailchimp.com</w:t>
        </w:r>
      </w:hyperlink>
      <w:r>
        <w:rPr>
          <w:rStyle w:val="apple-converted-space"/>
          <w:color w:val="000000"/>
        </w:rPr>
        <w:t> </w:t>
      </w:r>
      <w:r>
        <w:rPr>
          <w:color w:val="000000"/>
        </w:rPr>
        <w:t>(Accessed: 26 May 2026).</w:t>
      </w:r>
    </w:p>
    <w:p w14:paraId="7076B4E5" w14:textId="77777777" w:rsidR="00536E48" w:rsidRDefault="00536E48" w:rsidP="00536E48">
      <w:pPr>
        <w:pStyle w:val="NormalWeb"/>
        <w:rPr>
          <w:color w:val="000000"/>
        </w:rPr>
      </w:pPr>
      <w:hyperlink r:id="rId12" w:tgtFrame="_blank" w:history="1">
        <w:r>
          <w:rPr>
            <w:rStyle w:val="Hyperlink"/>
          </w:rPr>
          <w:t>Meta for Business</w:t>
        </w:r>
      </w:hyperlink>
      <w:r>
        <w:rPr>
          <w:rStyle w:val="apple-converted-space"/>
          <w:color w:val="000000"/>
        </w:rPr>
        <w:t> </w:t>
      </w:r>
      <w:r>
        <w:rPr>
          <w:color w:val="000000"/>
        </w:rPr>
        <w:t>(2026)</w:t>
      </w:r>
      <w:r>
        <w:rPr>
          <w:rStyle w:val="apple-converted-space"/>
          <w:color w:val="000000"/>
        </w:rPr>
        <w:t> </w:t>
      </w:r>
      <w:r>
        <w:rPr>
          <w:rStyle w:val="Emphasis"/>
          <w:color w:val="000000"/>
        </w:rPr>
        <w:t>Social Media Marketing Tools</w:t>
      </w:r>
      <w:r>
        <w:rPr>
          <w:color w:val="000000"/>
        </w:rPr>
        <w:t>. Available at:</w:t>
      </w:r>
      <w:r>
        <w:rPr>
          <w:rStyle w:val="apple-converted-space"/>
          <w:color w:val="000000"/>
        </w:rPr>
        <w:t> </w:t>
      </w:r>
      <w:hyperlink r:id="rId13" w:tgtFrame="_new" w:history="1">
        <w:r>
          <w:rPr>
            <w:rStyle w:val="Hyperlink"/>
          </w:rPr>
          <w:t>https://www.facebook.com/business</w:t>
        </w:r>
      </w:hyperlink>
      <w:r>
        <w:rPr>
          <w:rStyle w:val="apple-converted-space"/>
          <w:color w:val="000000"/>
        </w:rPr>
        <w:t> </w:t>
      </w:r>
      <w:r>
        <w:rPr>
          <w:color w:val="000000"/>
        </w:rPr>
        <w:t>(Accessed: 26 May 2026).</w:t>
      </w:r>
    </w:p>
    <w:p w14:paraId="15069EB2" w14:textId="77777777" w:rsidR="00536E48" w:rsidRDefault="00536E48" w:rsidP="00536E48">
      <w:pPr>
        <w:pStyle w:val="NormalWeb"/>
        <w:rPr>
          <w:color w:val="000000"/>
        </w:rPr>
      </w:pPr>
      <w:hyperlink r:id="rId14" w:tgtFrame="_blank" w:history="1">
        <w:r>
          <w:rPr>
            <w:rStyle w:val="Hyperlink"/>
          </w:rPr>
          <w:t>Square</w:t>
        </w:r>
      </w:hyperlink>
      <w:r>
        <w:rPr>
          <w:rStyle w:val="apple-converted-space"/>
          <w:color w:val="000000"/>
        </w:rPr>
        <w:t> </w:t>
      </w:r>
      <w:r>
        <w:rPr>
          <w:color w:val="000000"/>
        </w:rPr>
        <w:t>(2026)</w:t>
      </w:r>
      <w:r>
        <w:rPr>
          <w:rStyle w:val="apple-converted-space"/>
          <w:color w:val="000000"/>
        </w:rPr>
        <w:t> </w:t>
      </w:r>
      <w:r>
        <w:rPr>
          <w:rStyle w:val="Emphasis"/>
          <w:color w:val="000000"/>
        </w:rPr>
        <w:t>Digital Menu Solutions</w:t>
      </w:r>
      <w:r>
        <w:rPr>
          <w:color w:val="000000"/>
        </w:rPr>
        <w:t>. Available at:</w:t>
      </w:r>
      <w:r>
        <w:rPr>
          <w:rStyle w:val="apple-converted-space"/>
          <w:color w:val="000000"/>
        </w:rPr>
        <w:t> </w:t>
      </w:r>
      <w:hyperlink r:id="rId15" w:tgtFrame="_new" w:history="1">
        <w:r>
          <w:rPr>
            <w:rStyle w:val="Hyperlink"/>
          </w:rPr>
          <w:t>https://squareup.com</w:t>
        </w:r>
      </w:hyperlink>
      <w:r>
        <w:rPr>
          <w:rStyle w:val="apple-converted-space"/>
          <w:color w:val="000000"/>
        </w:rPr>
        <w:t> </w:t>
      </w:r>
      <w:r>
        <w:rPr>
          <w:color w:val="000000"/>
        </w:rPr>
        <w:t>(Accessed: 26 May 2026).</w:t>
      </w:r>
    </w:p>
    <w:p w14:paraId="75BAB48A" w14:textId="1DE18287" w:rsidR="001573B1" w:rsidRPr="00A50B87" w:rsidRDefault="001573B1" w:rsidP="00A50B87">
      <w:pPr>
        <w:spacing w:after="0" w:line="240" w:lineRule="auto"/>
        <w:rPr>
          <w:rFonts w:ascii="Times New Roman" w:eastAsia="Times New Roman" w:hAnsi="Times New Roman" w:cs="Times New Roman"/>
          <w:kern w:val="0"/>
          <w:lang w:eastAsia="en-GB"/>
          <w14:ligatures w14:val="none"/>
        </w:rPr>
      </w:pPr>
    </w:p>
    <w:sectPr w:rsidR="001573B1" w:rsidRPr="00A50B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DA4F30"/>
    <w:multiLevelType w:val="multilevel"/>
    <w:tmpl w:val="00EC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7014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9B6"/>
    <w:rsid w:val="001573B1"/>
    <w:rsid w:val="00266788"/>
    <w:rsid w:val="00536E48"/>
    <w:rsid w:val="005E1812"/>
    <w:rsid w:val="00690BE5"/>
    <w:rsid w:val="007649B6"/>
    <w:rsid w:val="007B27FD"/>
    <w:rsid w:val="009D66EA"/>
    <w:rsid w:val="00A50B87"/>
    <w:rsid w:val="00C9185C"/>
    <w:rsid w:val="00DF33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DC44D"/>
  <w15:chartTrackingRefBased/>
  <w15:docId w15:val="{3FE8599A-B1F7-204B-8EB0-7AA23F23F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9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49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649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7649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49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49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49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49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49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9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649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649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7649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49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49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49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49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49B6"/>
    <w:rPr>
      <w:rFonts w:eastAsiaTheme="majorEastAsia" w:cstheme="majorBidi"/>
      <w:color w:val="272727" w:themeColor="text1" w:themeTint="D8"/>
    </w:rPr>
  </w:style>
  <w:style w:type="paragraph" w:styleId="Title">
    <w:name w:val="Title"/>
    <w:basedOn w:val="Normal"/>
    <w:next w:val="Normal"/>
    <w:link w:val="TitleChar"/>
    <w:uiPriority w:val="10"/>
    <w:qFormat/>
    <w:rsid w:val="007649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9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49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49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49B6"/>
    <w:pPr>
      <w:spacing w:before="160"/>
      <w:jc w:val="center"/>
    </w:pPr>
    <w:rPr>
      <w:i/>
      <w:iCs/>
      <w:color w:val="404040" w:themeColor="text1" w:themeTint="BF"/>
    </w:rPr>
  </w:style>
  <w:style w:type="character" w:customStyle="1" w:styleId="QuoteChar">
    <w:name w:val="Quote Char"/>
    <w:basedOn w:val="DefaultParagraphFont"/>
    <w:link w:val="Quote"/>
    <w:uiPriority w:val="29"/>
    <w:rsid w:val="007649B6"/>
    <w:rPr>
      <w:i/>
      <w:iCs/>
      <w:color w:val="404040" w:themeColor="text1" w:themeTint="BF"/>
    </w:rPr>
  </w:style>
  <w:style w:type="paragraph" w:styleId="ListParagraph">
    <w:name w:val="List Paragraph"/>
    <w:basedOn w:val="Normal"/>
    <w:uiPriority w:val="34"/>
    <w:qFormat/>
    <w:rsid w:val="007649B6"/>
    <w:pPr>
      <w:ind w:left="720"/>
      <w:contextualSpacing/>
    </w:pPr>
  </w:style>
  <w:style w:type="character" w:styleId="IntenseEmphasis">
    <w:name w:val="Intense Emphasis"/>
    <w:basedOn w:val="DefaultParagraphFont"/>
    <w:uiPriority w:val="21"/>
    <w:qFormat/>
    <w:rsid w:val="007649B6"/>
    <w:rPr>
      <w:i/>
      <w:iCs/>
      <w:color w:val="0F4761" w:themeColor="accent1" w:themeShade="BF"/>
    </w:rPr>
  </w:style>
  <w:style w:type="paragraph" w:styleId="IntenseQuote">
    <w:name w:val="Intense Quote"/>
    <w:basedOn w:val="Normal"/>
    <w:next w:val="Normal"/>
    <w:link w:val="IntenseQuoteChar"/>
    <w:uiPriority w:val="30"/>
    <w:qFormat/>
    <w:rsid w:val="007649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49B6"/>
    <w:rPr>
      <w:i/>
      <w:iCs/>
      <w:color w:val="0F4761" w:themeColor="accent1" w:themeShade="BF"/>
    </w:rPr>
  </w:style>
  <w:style w:type="character" w:styleId="IntenseReference">
    <w:name w:val="Intense Reference"/>
    <w:basedOn w:val="DefaultParagraphFont"/>
    <w:uiPriority w:val="32"/>
    <w:qFormat/>
    <w:rsid w:val="007649B6"/>
    <w:rPr>
      <w:b/>
      <w:bCs/>
      <w:smallCaps/>
      <w:color w:val="0F4761" w:themeColor="accent1" w:themeShade="BF"/>
      <w:spacing w:val="5"/>
    </w:rPr>
  </w:style>
  <w:style w:type="paragraph" w:styleId="NormalWeb">
    <w:name w:val="Normal (Web)"/>
    <w:basedOn w:val="Normal"/>
    <w:uiPriority w:val="99"/>
    <w:semiHidden/>
    <w:unhideWhenUsed/>
    <w:rsid w:val="007649B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7649B6"/>
    <w:rPr>
      <w:color w:val="0000FF"/>
      <w:u w:val="single"/>
    </w:rPr>
  </w:style>
  <w:style w:type="character" w:styleId="Strong">
    <w:name w:val="Strong"/>
    <w:basedOn w:val="DefaultParagraphFont"/>
    <w:uiPriority w:val="22"/>
    <w:qFormat/>
    <w:rsid w:val="00A50B87"/>
    <w:rPr>
      <w:b/>
      <w:bCs/>
    </w:rPr>
  </w:style>
  <w:style w:type="character" w:customStyle="1" w:styleId="apple-converted-space">
    <w:name w:val="apple-converted-space"/>
    <w:basedOn w:val="DefaultParagraphFont"/>
    <w:rsid w:val="00A50B87"/>
  </w:style>
  <w:style w:type="character" w:styleId="Emphasis">
    <w:name w:val="Emphasis"/>
    <w:basedOn w:val="DefaultParagraphFont"/>
    <w:uiPriority w:val="20"/>
    <w:qFormat/>
    <w:rsid w:val="00A50B87"/>
    <w:rPr>
      <w:i/>
      <w:iCs/>
    </w:rPr>
  </w:style>
  <w:style w:type="paragraph" w:styleId="TOCHeading">
    <w:name w:val="TOC Heading"/>
    <w:basedOn w:val="Heading1"/>
    <w:next w:val="Normal"/>
    <w:uiPriority w:val="39"/>
    <w:unhideWhenUsed/>
    <w:qFormat/>
    <w:rsid w:val="009D66EA"/>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D66EA"/>
    <w:pPr>
      <w:spacing w:before="120" w:after="0"/>
    </w:pPr>
    <w:rPr>
      <w:rFonts w:cs="Times New Roman"/>
      <w:b/>
      <w:bCs/>
      <w:i/>
      <w:iCs/>
      <w:szCs w:val="28"/>
    </w:rPr>
  </w:style>
  <w:style w:type="paragraph" w:styleId="TOC2">
    <w:name w:val="toc 2"/>
    <w:basedOn w:val="Normal"/>
    <w:next w:val="Normal"/>
    <w:autoRedefine/>
    <w:uiPriority w:val="39"/>
    <w:unhideWhenUsed/>
    <w:rsid w:val="009D66EA"/>
    <w:pPr>
      <w:spacing w:before="120" w:after="0"/>
      <w:ind w:left="240"/>
    </w:pPr>
    <w:rPr>
      <w:rFonts w:cs="Times New Roman"/>
      <w:b/>
      <w:bCs/>
      <w:sz w:val="22"/>
      <w:szCs w:val="26"/>
    </w:rPr>
  </w:style>
  <w:style w:type="paragraph" w:styleId="TOC3">
    <w:name w:val="toc 3"/>
    <w:basedOn w:val="Normal"/>
    <w:next w:val="Normal"/>
    <w:autoRedefine/>
    <w:uiPriority w:val="39"/>
    <w:unhideWhenUsed/>
    <w:rsid w:val="009D66EA"/>
    <w:pPr>
      <w:spacing w:after="0"/>
      <w:ind w:left="480"/>
    </w:pPr>
    <w:rPr>
      <w:rFonts w:cs="Times New Roman"/>
      <w:sz w:val="20"/>
    </w:rPr>
  </w:style>
  <w:style w:type="paragraph" w:styleId="TOC4">
    <w:name w:val="toc 4"/>
    <w:basedOn w:val="Normal"/>
    <w:next w:val="Normal"/>
    <w:autoRedefine/>
    <w:uiPriority w:val="39"/>
    <w:semiHidden/>
    <w:unhideWhenUsed/>
    <w:rsid w:val="009D66EA"/>
    <w:pPr>
      <w:spacing w:after="0"/>
      <w:ind w:left="720"/>
    </w:pPr>
    <w:rPr>
      <w:rFonts w:cs="Times New Roman"/>
      <w:sz w:val="20"/>
    </w:rPr>
  </w:style>
  <w:style w:type="paragraph" w:styleId="TOC5">
    <w:name w:val="toc 5"/>
    <w:basedOn w:val="Normal"/>
    <w:next w:val="Normal"/>
    <w:autoRedefine/>
    <w:uiPriority w:val="39"/>
    <w:semiHidden/>
    <w:unhideWhenUsed/>
    <w:rsid w:val="009D66EA"/>
    <w:pPr>
      <w:spacing w:after="0"/>
      <w:ind w:left="960"/>
    </w:pPr>
    <w:rPr>
      <w:rFonts w:cs="Times New Roman"/>
      <w:sz w:val="20"/>
    </w:rPr>
  </w:style>
  <w:style w:type="paragraph" w:styleId="TOC6">
    <w:name w:val="toc 6"/>
    <w:basedOn w:val="Normal"/>
    <w:next w:val="Normal"/>
    <w:autoRedefine/>
    <w:uiPriority w:val="39"/>
    <w:semiHidden/>
    <w:unhideWhenUsed/>
    <w:rsid w:val="009D66EA"/>
    <w:pPr>
      <w:spacing w:after="0"/>
      <w:ind w:left="1200"/>
    </w:pPr>
    <w:rPr>
      <w:rFonts w:cs="Times New Roman"/>
      <w:sz w:val="20"/>
    </w:rPr>
  </w:style>
  <w:style w:type="paragraph" w:styleId="TOC7">
    <w:name w:val="toc 7"/>
    <w:basedOn w:val="Normal"/>
    <w:next w:val="Normal"/>
    <w:autoRedefine/>
    <w:uiPriority w:val="39"/>
    <w:semiHidden/>
    <w:unhideWhenUsed/>
    <w:rsid w:val="009D66EA"/>
    <w:pPr>
      <w:spacing w:after="0"/>
      <w:ind w:left="1440"/>
    </w:pPr>
    <w:rPr>
      <w:rFonts w:cs="Times New Roman"/>
      <w:sz w:val="20"/>
    </w:rPr>
  </w:style>
  <w:style w:type="paragraph" w:styleId="TOC8">
    <w:name w:val="toc 8"/>
    <w:basedOn w:val="Normal"/>
    <w:next w:val="Normal"/>
    <w:autoRedefine/>
    <w:uiPriority w:val="39"/>
    <w:semiHidden/>
    <w:unhideWhenUsed/>
    <w:rsid w:val="009D66EA"/>
    <w:pPr>
      <w:spacing w:after="0"/>
      <w:ind w:left="1680"/>
    </w:pPr>
    <w:rPr>
      <w:rFonts w:cs="Times New Roman"/>
      <w:sz w:val="20"/>
    </w:rPr>
  </w:style>
  <w:style w:type="paragraph" w:styleId="TOC9">
    <w:name w:val="toc 9"/>
    <w:basedOn w:val="Normal"/>
    <w:next w:val="Normal"/>
    <w:autoRedefine/>
    <w:uiPriority w:val="39"/>
    <w:semiHidden/>
    <w:unhideWhenUsed/>
    <w:rsid w:val="009D66EA"/>
    <w:pPr>
      <w:spacing w:after="0"/>
      <w:ind w:left="1920"/>
    </w:pPr>
    <w:rPr>
      <w:rFonts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bspot.com/?utm_source=chatgpt.com" TargetMode="External"/><Relationship Id="rId13" Type="http://schemas.openxmlformats.org/officeDocument/2006/relationships/hyperlink" Target="https://www.facebook.com/business" TargetMode="External"/><Relationship Id="rId3" Type="http://schemas.openxmlformats.org/officeDocument/2006/relationships/styles" Target="styles.xml"/><Relationship Id="rId7" Type="http://schemas.openxmlformats.org/officeDocument/2006/relationships/hyperlink" Target="https://support.google.com/business" TargetMode="External"/><Relationship Id="rId12" Type="http://schemas.openxmlformats.org/officeDocument/2006/relationships/hyperlink" Target="https://www.facebook.com/business?utm_source=chatgpt.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support.google.com/business?utm_source=chatgpt.com" TargetMode="External"/><Relationship Id="rId11" Type="http://schemas.openxmlformats.org/officeDocument/2006/relationships/hyperlink" Target="https://mailchimp.com/" TargetMode="External"/><Relationship Id="rId5" Type="http://schemas.openxmlformats.org/officeDocument/2006/relationships/webSettings" Target="webSettings.xml"/><Relationship Id="rId15" Type="http://schemas.openxmlformats.org/officeDocument/2006/relationships/hyperlink" Target="https://squareup.com/" TargetMode="External"/><Relationship Id="rId10" Type="http://schemas.openxmlformats.org/officeDocument/2006/relationships/hyperlink" Target="https://mailchimp.com/?utm_source=chatgpt.com" TargetMode="External"/><Relationship Id="rId4" Type="http://schemas.openxmlformats.org/officeDocument/2006/relationships/settings" Target="settings.xml"/><Relationship Id="rId9" Type="http://schemas.openxmlformats.org/officeDocument/2006/relationships/hyperlink" Target="https://www.hubspot.com/" TargetMode="External"/><Relationship Id="rId14" Type="http://schemas.openxmlformats.org/officeDocument/2006/relationships/hyperlink" Target="https://squareup.com/?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4DDE1-FBD7-4148-8F44-33AF5EB74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4</Pages>
  <Words>1305</Words>
  <Characters>7443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Kalim Ali Abdullah Ali Abdullah Ali (2535869)</dc:creator>
  <cp:keywords/>
  <dc:description/>
  <cp:lastModifiedBy>Kalim Ali Abdullah Ali Abdullah Ali (2535869)</cp:lastModifiedBy>
  <cp:revision>1</cp:revision>
  <dcterms:created xsi:type="dcterms:W3CDTF">2026-05-26T12:54:00Z</dcterms:created>
  <dcterms:modified xsi:type="dcterms:W3CDTF">2026-05-26T14:04:00Z</dcterms:modified>
</cp:coreProperties>
</file>