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 Generated by Aspose.Words for Java 20.11.0 -->
  <w:body>
    <w:p w:rsidR="008F7C07" w:rsidRPr="00052643" w:rsidP="00052643">
      <w:pPr>
        <w:spacing w:line="360" w:lineRule="auto"/>
        <w:jc w:val="both"/>
        <w:rPr>
          <w:rFonts w:ascii="Times New Roman" w:hAnsi="Times New Roman" w:cs="Times New Roman"/>
          <w:sz w:val="24"/>
          <w:szCs w:val="24"/>
        </w:rPr>
      </w:pPr>
    </w:p>
    <w:p w:rsidR="00771F37" w:rsidRPr="00052643" w:rsidP="00052643">
      <w:pPr>
        <w:spacing w:line="360" w:lineRule="auto"/>
        <w:jc w:val="both"/>
        <w:rPr>
          <w:rFonts w:ascii="Times New Roman" w:hAnsi="Times New Roman" w:cs="Times New Roman"/>
          <w:sz w:val="24"/>
          <w:szCs w:val="24"/>
        </w:rPr>
      </w:pPr>
    </w:p>
    <w:p w:rsidR="00771F37" w:rsidRPr="00052643" w:rsidP="00052643">
      <w:pPr>
        <w:spacing w:line="360" w:lineRule="auto"/>
        <w:jc w:val="both"/>
        <w:rPr>
          <w:rFonts w:ascii="Times New Roman" w:hAnsi="Times New Roman" w:cs="Times New Roman"/>
          <w:sz w:val="24"/>
          <w:szCs w:val="24"/>
        </w:rPr>
      </w:pPr>
    </w:p>
    <w:p w:rsidR="00771F37" w:rsidRPr="00052643" w:rsidP="00052643">
      <w:pPr>
        <w:spacing w:line="360" w:lineRule="auto"/>
        <w:jc w:val="both"/>
        <w:rPr>
          <w:rFonts w:ascii="Times New Roman" w:hAnsi="Times New Roman" w:cs="Times New Roman"/>
          <w:b/>
          <w:sz w:val="24"/>
          <w:szCs w:val="24"/>
        </w:rPr>
      </w:pPr>
    </w:p>
    <w:p w:rsidR="00771F37" w:rsidRPr="00052643" w:rsidP="00052643">
      <w:pPr>
        <w:spacing w:line="360" w:lineRule="auto"/>
        <w:jc w:val="both"/>
        <w:rPr>
          <w:rFonts w:ascii="Times New Roman" w:hAnsi="Times New Roman" w:cs="Times New Roman"/>
          <w:b/>
          <w:sz w:val="24"/>
          <w:szCs w:val="24"/>
        </w:rPr>
      </w:pPr>
    </w:p>
    <w:p w:rsidR="00771F37" w:rsidRPr="00052643" w:rsidP="00052643">
      <w:pPr>
        <w:spacing w:line="360" w:lineRule="auto"/>
        <w:jc w:val="both"/>
        <w:rPr>
          <w:rFonts w:ascii="Times New Roman" w:hAnsi="Times New Roman" w:cs="Times New Roman"/>
          <w:b/>
          <w:sz w:val="24"/>
          <w:szCs w:val="24"/>
        </w:rPr>
      </w:pPr>
    </w:p>
    <w:p w:rsidR="00771F37" w:rsidRPr="00052643" w:rsidP="00052643">
      <w:pPr>
        <w:spacing w:line="360" w:lineRule="auto"/>
        <w:jc w:val="center"/>
        <w:rPr>
          <w:rFonts w:ascii="Times New Roman" w:hAnsi="Times New Roman" w:cs="Times New Roman"/>
          <w:b/>
          <w:sz w:val="24"/>
          <w:szCs w:val="24"/>
        </w:rPr>
      </w:pPr>
      <w:r w:rsidRPr="00052643">
        <w:rPr>
          <w:rFonts w:ascii="Times New Roman" w:hAnsi="Times New Roman" w:cs="Times New Roman"/>
          <w:b/>
          <w:sz w:val="24"/>
          <w:szCs w:val="24"/>
        </w:rPr>
        <w:t>Reflection upon Community Engagement</w:t>
      </w: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P="00052643">
      <w:pPr>
        <w:spacing w:line="360" w:lineRule="auto"/>
        <w:jc w:val="both"/>
        <w:rPr>
          <w:rFonts w:ascii="Times New Roman" w:hAnsi="Times New Roman" w:cs="Times New Roman"/>
          <w:b/>
          <w:sz w:val="24"/>
          <w:szCs w:val="24"/>
        </w:rPr>
      </w:pPr>
    </w:p>
    <w:p w:rsidR="00052643"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sdt>
      <w:sdtPr>
        <w:rPr>
          <w:rFonts w:ascii="Times New Roman" w:hAnsi="Times New Roman" w:cs="Times New Roman"/>
          <w:color w:val="auto"/>
          <w:sz w:val="24"/>
          <w:szCs w:val="24"/>
        </w:rPr>
        <w:id w:val="1658405068"/>
        <w:docPartObj>
          <w:docPartGallery w:val="Table of Contents"/>
          <w:docPartUnique/>
        </w:docPartObj>
      </w:sdtPr>
      <w:sdtEndPr>
        <w:rPr>
          <w:rFonts w:eastAsiaTheme="minorHAnsi"/>
          <w:b w:val="0"/>
          <w:bCs w:val="0"/>
        </w:rPr>
      </w:sdtEndPr>
      <w:sdtContent>
        <w:p w:rsidR="00D85F74" w:rsidRPr="00052643" w:rsidP="00052643">
          <w:pPr>
            <w:pStyle w:val="TOCHeading"/>
            <w:spacing w:line="360" w:lineRule="auto"/>
            <w:jc w:val="both"/>
            <w:rPr>
              <w:rFonts w:ascii="Times New Roman" w:hAnsi="Times New Roman" w:cs="Times New Roman"/>
              <w:color w:val="auto"/>
              <w:sz w:val="24"/>
              <w:szCs w:val="24"/>
            </w:rPr>
          </w:pPr>
        </w:p>
        <w:p w:rsidR="00D85F74" w:rsidRPr="00052643" w:rsidP="00052643">
          <w:pPr>
            <w:pStyle w:val="TOC2"/>
          </w:pPr>
          <w:r w:rsidRPr="00052643">
            <w:t>Table of Content</w:t>
          </w:r>
        </w:p>
        <w:p w:rsidR="00D85F74" w:rsidRPr="00052643" w:rsidP="00052643">
          <w:pPr>
            <w:pStyle w:val="TOC2"/>
            <w:rPr>
              <w:b w:val="0"/>
              <w:noProof/>
            </w:rPr>
          </w:pPr>
          <w:r w:rsidRPr="00052643">
            <w:fldChar w:fldCharType="begin"/>
          </w:r>
          <w:r w:rsidRPr="00052643">
            <w:instrText xml:space="preserve"> TOC \o "1-3" \h \z \u </w:instrText>
          </w:r>
          <w:r w:rsidRPr="00052643">
            <w:fldChar w:fldCharType="separate"/>
          </w:r>
          <w:hyperlink w:anchor="_Toc58342620" w:history="1">
            <w:r w:rsidRPr="00052643">
              <w:rPr>
                <w:rStyle w:val="Hyperlink"/>
                <w:b w:val="0"/>
                <w:noProof/>
                <w:color w:val="auto"/>
              </w:rPr>
              <w:t>Introduction</w:t>
            </w:r>
            <w:r w:rsidRPr="00052643">
              <w:rPr>
                <w:b w:val="0"/>
                <w:noProof/>
                <w:webHidden/>
              </w:rPr>
              <w:tab/>
            </w:r>
            <w:r w:rsidRPr="00052643">
              <w:rPr>
                <w:b w:val="0"/>
                <w:noProof/>
                <w:webHidden/>
              </w:rPr>
              <w:fldChar w:fldCharType="begin"/>
            </w:r>
            <w:r w:rsidRPr="00052643">
              <w:rPr>
                <w:b w:val="0"/>
                <w:noProof/>
                <w:webHidden/>
              </w:rPr>
              <w:instrText xml:space="preserve"> PAGEREF _Toc58342620 \h </w:instrText>
            </w:r>
            <w:r w:rsidRPr="00052643">
              <w:rPr>
                <w:b w:val="0"/>
                <w:noProof/>
                <w:webHidden/>
              </w:rPr>
              <w:fldChar w:fldCharType="separate"/>
            </w:r>
            <w:r w:rsidRPr="00052643">
              <w:rPr>
                <w:b w:val="0"/>
                <w:noProof/>
                <w:webHidden/>
              </w:rPr>
              <w:t>3</w:t>
            </w:r>
            <w:r w:rsidRPr="00052643">
              <w:rPr>
                <w:b w:val="0"/>
                <w:noProof/>
                <w:webHidden/>
              </w:rPr>
              <w:fldChar w:fldCharType="end"/>
            </w:r>
          </w:hyperlink>
        </w:p>
        <w:p w:rsidR="00D85F74" w:rsidRPr="00052643" w:rsidP="00052643">
          <w:pPr>
            <w:pStyle w:val="TOC2"/>
            <w:rPr>
              <w:b w:val="0"/>
              <w:noProof/>
            </w:rPr>
          </w:pPr>
          <w:hyperlink w:anchor="_Toc58342621" w:history="1">
            <w:r w:rsidRPr="00052643">
              <w:rPr>
                <w:rStyle w:val="Hyperlink"/>
                <w:b w:val="0"/>
                <w:noProof/>
                <w:color w:val="auto"/>
              </w:rPr>
              <w:t>Reflection</w:t>
            </w:r>
            <w:r w:rsidRPr="00052643">
              <w:rPr>
                <w:b w:val="0"/>
                <w:noProof/>
                <w:webHidden/>
              </w:rPr>
              <w:tab/>
            </w:r>
            <w:r w:rsidRPr="00052643">
              <w:rPr>
                <w:b w:val="0"/>
                <w:noProof/>
                <w:webHidden/>
              </w:rPr>
              <w:fldChar w:fldCharType="begin"/>
            </w:r>
            <w:r w:rsidRPr="00052643">
              <w:rPr>
                <w:b w:val="0"/>
                <w:noProof/>
                <w:webHidden/>
              </w:rPr>
              <w:instrText xml:space="preserve"> PAGEREF _Toc58342621 \h </w:instrText>
            </w:r>
            <w:r w:rsidRPr="00052643">
              <w:rPr>
                <w:b w:val="0"/>
                <w:noProof/>
                <w:webHidden/>
              </w:rPr>
              <w:fldChar w:fldCharType="separate"/>
            </w:r>
            <w:r w:rsidRPr="00052643">
              <w:rPr>
                <w:b w:val="0"/>
                <w:noProof/>
                <w:webHidden/>
              </w:rPr>
              <w:t>4</w:t>
            </w:r>
            <w:r w:rsidRPr="00052643">
              <w:rPr>
                <w:b w:val="0"/>
                <w:noProof/>
                <w:webHidden/>
              </w:rPr>
              <w:fldChar w:fldCharType="end"/>
            </w:r>
          </w:hyperlink>
        </w:p>
        <w:p w:rsidR="00D85F74" w:rsidRPr="00052643" w:rsidP="00052643">
          <w:pPr>
            <w:pStyle w:val="TOC2"/>
            <w:rPr>
              <w:b w:val="0"/>
              <w:noProof/>
            </w:rPr>
          </w:pPr>
          <w:hyperlink w:anchor="_Toc58342622" w:history="1">
            <w:r w:rsidRPr="00052643">
              <w:rPr>
                <w:rStyle w:val="Hyperlink"/>
                <w:b w:val="0"/>
                <w:noProof/>
                <w:color w:val="auto"/>
              </w:rPr>
              <w:t>Conclusion</w:t>
            </w:r>
            <w:r w:rsidRPr="00052643">
              <w:rPr>
                <w:b w:val="0"/>
                <w:noProof/>
                <w:webHidden/>
              </w:rPr>
              <w:tab/>
            </w:r>
            <w:r w:rsidRPr="00052643">
              <w:rPr>
                <w:b w:val="0"/>
                <w:noProof/>
                <w:webHidden/>
              </w:rPr>
              <w:fldChar w:fldCharType="begin"/>
            </w:r>
            <w:r w:rsidRPr="00052643">
              <w:rPr>
                <w:b w:val="0"/>
                <w:noProof/>
                <w:webHidden/>
              </w:rPr>
              <w:instrText xml:space="preserve"> PAGEREF _Toc58342622 \h </w:instrText>
            </w:r>
            <w:r w:rsidRPr="00052643">
              <w:rPr>
                <w:b w:val="0"/>
                <w:noProof/>
                <w:webHidden/>
              </w:rPr>
              <w:fldChar w:fldCharType="separate"/>
            </w:r>
            <w:r w:rsidRPr="00052643">
              <w:rPr>
                <w:b w:val="0"/>
                <w:noProof/>
                <w:webHidden/>
              </w:rPr>
              <w:t>9</w:t>
            </w:r>
            <w:r w:rsidRPr="00052643">
              <w:rPr>
                <w:b w:val="0"/>
                <w:noProof/>
                <w:webHidden/>
              </w:rPr>
              <w:fldChar w:fldCharType="end"/>
            </w:r>
          </w:hyperlink>
        </w:p>
        <w:p w:rsidR="00D85F74" w:rsidRPr="00052643" w:rsidP="00052643">
          <w:pPr>
            <w:pStyle w:val="TOC2"/>
            <w:rPr>
              <w:noProof/>
            </w:rPr>
          </w:pPr>
          <w:hyperlink w:anchor="_Toc58342623" w:history="1">
            <w:r w:rsidRPr="00052643">
              <w:rPr>
                <w:rStyle w:val="Hyperlink"/>
                <w:b w:val="0"/>
                <w:noProof/>
                <w:color w:val="auto"/>
              </w:rPr>
              <w:t>Reference List</w:t>
            </w:r>
            <w:r w:rsidRPr="00052643">
              <w:rPr>
                <w:b w:val="0"/>
                <w:noProof/>
                <w:webHidden/>
              </w:rPr>
              <w:tab/>
            </w:r>
            <w:r w:rsidRPr="00052643">
              <w:rPr>
                <w:b w:val="0"/>
                <w:noProof/>
                <w:webHidden/>
              </w:rPr>
              <w:fldChar w:fldCharType="begin"/>
            </w:r>
            <w:r w:rsidRPr="00052643">
              <w:rPr>
                <w:b w:val="0"/>
                <w:noProof/>
                <w:webHidden/>
              </w:rPr>
              <w:instrText xml:space="preserve"> PAGEREF _Toc58342623 \h </w:instrText>
            </w:r>
            <w:r w:rsidRPr="00052643">
              <w:rPr>
                <w:b w:val="0"/>
                <w:noProof/>
                <w:webHidden/>
              </w:rPr>
              <w:fldChar w:fldCharType="separate"/>
            </w:r>
            <w:r w:rsidRPr="00052643">
              <w:rPr>
                <w:b w:val="0"/>
                <w:noProof/>
                <w:webHidden/>
              </w:rPr>
              <w:t>10</w:t>
            </w:r>
            <w:r w:rsidRPr="00052643">
              <w:rPr>
                <w:b w:val="0"/>
                <w:noProof/>
                <w:webHidden/>
              </w:rPr>
              <w:fldChar w:fldCharType="end"/>
            </w:r>
          </w:hyperlink>
        </w:p>
        <w:p w:rsidR="00D85F74" w:rsidRPr="00052643" w:rsidP="00052643">
          <w:pPr>
            <w:spacing w:line="360" w:lineRule="auto"/>
            <w:jc w:val="both"/>
            <w:rPr>
              <w:rFonts w:ascii="Times New Roman" w:hAnsi="Times New Roman" w:cs="Times New Roman"/>
              <w:sz w:val="24"/>
              <w:szCs w:val="24"/>
            </w:rPr>
          </w:pPr>
          <w:r w:rsidRPr="00052643">
            <w:rPr>
              <w:rFonts w:ascii="Times New Roman" w:hAnsi="Times New Roman" w:cs="Times New Roman"/>
              <w:sz w:val="24"/>
              <w:szCs w:val="24"/>
            </w:rPr>
            <w:fldChar w:fldCharType="end"/>
          </w:r>
        </w:p>
      </w:sdtContent>
    </w:sdt>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pStyle w:val="Heading2"/>
        <w:spacing w:line="360" w:lineRule="auto"/>
        <w:jc w:val="center"/>
        <w:rPr>
          <w:rFonts w:ascii="Times New Roman" w:hAnsi="Times New Roman" w:cs="Times New Roman"/>
          <w:color w:val="auto"/>
          <w:sz w:val="24"/>
          <w:szCs w:val="24"/>
        </w:rPr>
      </w:pPr>
      <w:bookmarkStart w:id="0" w:name="_Toc58342620"/>
      <w:r w:rsidRPr="00052643">
        <w:rPr>
          <w:rFonts w:ascii="Times New Roman" w:hAnsi="Times New Roman" w:cs="Times New Roman"/>
          <w:color w:val="auto"/>
          <w:sz w:val="24"/>
          <w:szCs w:val="24"/>
        </w:rPr>
        <w:t>Introduction</w:t>
      </w:r>
      <w:bookmarkEnd w:id="0"/>
    </w:p>
    <w:p w:rsidR="00F44076" w:rsidRPr="00052643" w:rsidP="00052643">
      <w:pPr>
        <w:spacing w:line="360" w:lineRule="auto"/>
        <w:jc w:val="both"/>
        <w:rPr>
          <w:rFonts w:ascii="Times New Roman" w:hAnsi="Times New Roman" w:cs="Times New Roman"/>
          <w:sz w:val="24"/>
          <w:szCs w:val="24"/>
        </w:rPr>
      </w:pPr>
      <w:r w:rsidRPr="00052643">
        <w:rPr>
          <w:rFonts w:ascii="Times New Roman" w:hAnsi="Times New Roman" w:cs="Times New Roman"/>
          <w:sz w:val="24"/>
          <w:szCs w:val="24"/>
        </w:rPr>
        <w:t xml:space="preserve">This reflection report covers the concept of community engagement and is important for the management of the company. The Company also explained how to engage their employee in the community project that is beneficial for society. The report has explained the stakeholder participation and its influence on the productivity and performance of the firm. Local society has to play an essential role in the success of the firm. The Company has maintained relationships with employees that help to increase their knowledge and experience. The reflection helps to enhance the knowledge, skills and also promotes social activities for the welfare of society. Thus, the community project is best technique that helps to satisfy the demand of customers and also helps to develop a good relationship with community members. Community engagement is important for community support and shared the roles or responsibility of CSR activities that can help to satisfy the needs and requirements of needy people. </w:t>
      </w: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pStyle w:val="Heading2"/>
        <w:spacing w:line="360" w:lineRule="auto"/>
        <w:jc w:val="center"/>
        <w:rPr>
          <w:rFonts w:ascii="Times New Roman" w:hAnsi="Times New Roman" w:cs="Times New Roman"/>
          <w:color w:val="auto"/>
          <w:sz w:val="24"/>
          <w:szCs w:val="24"/>
        </w:rPr>
      </w:pPr>
      <w:bookmarkStart w:id="1" w:name="_Toc58342621"/>
      <w:r w:rsidRPr="00052643">
        <w:rPr>
          <w:rFonts w:ascii="Times New Roman" w:hAnsi="Times New Roman" w:cs="Times New Roman"/>
          <w:color w:val="auto"/>
          <w:sz w:val="24"/>
          <w:szCs w:val="24"/>
        </w:rPr>
        <w:t>Reflection</w:t>
      </w:r>
      <w:bookmarkEnd w:id="1"/>
    </w:p>
    <w:p w:rsidR="00F44076" w:rsidRPr="00052643" w:rsidP="00052643">
      <w:pPr>
        <w:spacing w:line="360" w:lineRule="auto"/>
        <w:jc w:val="both"/>
        <w:rPr>
          <w:rFonts w:ascii="Times New Roman" w:hAnsi="Times New Roman" w:cs="Times New Roman"/>
          <w:sz w:val="24"/>
          <w:szCs w:val="24"/>
        </w:rPr>
      </w:pPr>
      <w:r w:rsidRPr="00052643">
        <w:rPr>
          <w:rFonts w:ascii="Times New Roman" w:hAnsi="Times New Roman" w:cs="Times New Roman"/>
          <w:sz w:val="24"/>
          <w:szCs w:val="24"/>
        </w:rPr>
        <w:t xml:space="preserve">Community engagement is the key to real change. Leadership, engagement of employee, and community growth is important for change in society. I am thinking that community engagement is important to develop a good working environment and also helps to improve the consumer's satisfaction. This project helps me to evaluate the social issues or problems faced by the community members as well as the customer. I feel that the engagement of employees helps to make changes and it also influences the stakeholders. Thus, it assists to get the best result for any challenges faced by local people </w:t>
      </w:r>
      <w:r w:rsidRPr="00052643">
        <w:rPr>
          <w:rFonts w:ascii="Times New Roman" w:hAnsi="Times New Roman" w:cs="Times New Roman"/>
          <w:sz w:val="24"/>
          <w:szCs w:val="24"/>
          <w:shd w:val="clear" w:color="auto" w:fill="FFFFFF"/>
        </w:rPr>
        <w:t>(Martinez et al., 2020)</w:t>
      </w:r>
      <w:r w:rsidRPr="00052643">
        <w:rPr>
          <w:rFonts w:ascii="Times New Roman" w:hAnsi="Times New Roman" w:cs="Times New Roman"/>
          <w:sz w:val="24"/>
          <w:szCs w:val="24"/>
        </w:rPr>
        <w:t xml:space="preserve">. Thus, the concept of community engagement helps me to improve my knowledge and experience regarding health issues. During the project, I am also maintaining cooperation with local members for the welfare of the firm. Gibbs Reflection Cycle helps to describe the personal experience of community engagement are described below:  </w:t>
      </w:r>
    </w:p>
    <w:p w:rsidR="00F44076" w:rsidRPr="00052643" w:rsidP="00052643">
      <w:pPr>
        <w:spacing w:line="360" w:lineRule="auto"/>
        <w:jc w:val="both"/>
        <w:rPr>
          <w:rFonts w:ascii="Times New Roman" w:hAnsi="Times New Roman" w:cs="Times New Roman"/>
          <w:sz w:val="24"/>
          <w:szCs w:val="24"/>
        </w:rPr>
      </w:pPr>
      <w:r w:rsidRPr="00052643">
        <w:rPr>
          <w:rFonts w:ascii="Times New Roman" w:hAnsi="Times New Roman" w:cs="Times New Roman"/>
          <w:b/>
          <w:sz w:val="24"/>
          <w:szCs w:val="24"/>
        </w:rPr>
        <w:t>Description</w:t>
      </w:r>
      <w:r w:rsidRPr="00052643">
        <w:rPr>
          <w:rFonts w:ascii="Times New Roman" w:hAnsi="Times New Roman" w:cs="Times New Roman"/>
          <w:sz w:val="24"/>
          <w:szCs w:val="24"/>
        </w:rPr>
        <w:t xml:space="preserve">: I am taking an active part in the community project that is helpful for the welfare of the firm. In the community campaign, the professional team has offered free medical services to needy people. I have been very cheerful to become a part of the volunteer project. I have also taken an active part in volunteer activities regarding the community project. I had improved the experience of the needy people and enjoy the community project. I feel that community involvement improves my trust and attitudes toward the public. I will always try to promise the people to promote the community project </w:t>
      </w:r>
      <w:r w:rsidRPr="00052643">
        <w:rPr>
          <w:rFonts w:ascii="Times New Roman" w:hAnsi="Times New Roman" w:cs="Times New Roman"/>
          <w:sz w:val="24"/>
          <w:szCs w:val="24"/>
          <w:shd w:val="clear" w:color="auto" w:fill="FFFFFF"/>
        </w:rPr>
        <w:t>(Mead et al., 2020)</w:t>
      </w:r>
      <w:r w:rsidRPr="00052643">
        <w:rPr>
          <w:rFonts w:ascii="Times New Roman" w:hAnsi="Times New Roman" w:cs="Times New Roman"/>
          <w:sz w:val="24"/>
          <w:szCs w:val="24"/>
        </w:rPr>
        <w:t xml:space="preserve">. I feel that community projects assist me to develop the interpersonal skills and effective community skills. Moreover, I will also become gentle and kind to people. This community engagement assists me to build a good relationship with workers and social groups. This project helps me to invest more time to satisfy the needs of people for society's welfare. This project helps me to maintain stability in life and kindhearted person in life. The community project helps me to maintain patience and also motivated to engage their employee to become targeted persons. </w:t>
      </w:r>
    </w:p>
    <w:p w:rsidR="00F44076" w:rsidRPr="00052643" w:rsidP="00052643">
      <w:pPr>
        <w:spacing w:line="360" w:lineRule="auto"/>
        <w:jc w:val="both"/>
        <w:rPr>
          <w:rFonts w:ascii="Times New Roman" w:hAnsi="Times New Roman" w:cs="Times New Roman"/>
          <w:sz w:val="24"/>
          <w:szCs w:val="24"/>
        </w:rPr>
      </w:pPr>
      <w:r w:rsidRPr="00052643">
        <w:rPr>
          <w:rFonts w:ascii="Times New Roman" w:hAnsi="Times New Roman" w:cs="Times New Roman"/>
          <w:sz w:val="24"/>
          <w:szCs w:val="24"/>
        </w:rPr>
        <w:t xml:space="preserve"> </w:t>
      </w:r>
      <w:r w:rsidRPr="00052643">
        <w:rPr>
          <w:rFonts w:ascii="Times New Roman" w:hAnsi="Times New Roman" w:cs="Times New Roman"/>
          <w:b/>
          <w:sz w:val="24"/>
          <w:szCs w:val="24"/>
        </w:rPr>
        <w:t>Feelings</w:t>
      </w:r>
      <w:r w:rsidRPr="00052643">
        <w:rPr>
          <w:rFonts w:ascii="Times New Roman" w:hAnsi="Times New Roman" w:cs="Times New Roman"/>
          <w:sz w:val="24"/>
          <w:szCs w:val="24"/>
        </w:rPr>
        <w:t xml:space="preserve">: Community engagement helps to highlight the social welfare activities and also helps to learn about the local public. I will also maintain coordination with dissimilar age groups of people and also helps to understand the tradition and culture. I will also analyze that I become stress because of college schedule, application future growth. Therefore, I had get opportunity to take active part of community project. I will also make decided to help needy people who cannot capable to satisfy their needs. I am glad to become a party of community project and I also feel that these local children has my brother and sisters and discuss my stories or challenges of my life with them. In this project, I will improve the skills and experience after collect data about social problem such as hunger, lack of medical facilities, insecurity for food, and malnutrition. During the community project, I and my team member has distributed food and clothes to children and they give use cute smile that helps to build my confidence and inspire me to so these kinds of activities. Therefore, I am passionate to become a part of social welfare activities and helps people </w:t>
      </w:r>
      <w:r w:rsidRPr="00052643">
        <w:rPr>
          <w:rFonts w:ascii="Times New Roman" w:hAnsi="Times New Roman" w:cs="Times New Roman"/>
          <w:sz w:val="24"/>
          <w:szCs w:val="24"/>
          <w:shd w:val="clear" w:color="auto" w:fill="FFFFFF"/>
        </w:rPr>
        <w:t>(Martinez et al., 2020)</w:t>
      </w:r>
      <w:r w:rsidRPr="00052643">
        <w:rPr>
          <w:rFonts w:ascii="Times New Roman" w:hAnsi="Times New Roman" w:cs="Times New Roman"/>
          <w:sz w:val="24"/>
          <w:szCs w:val="24"/>
        </w:rPr>
        <w:t xml:space="preserve">. So, I will become responsible and well-disciplined member of the society welfare project. I will always try to make changes in lives of people of local society.   During this project, I will maintain close connection with my childhood friend that mainly inspired me to build new idea to help them. This community project helps me to interact with them and share my achievement and some motivated stories with them. I will always cooperate with my group member so we easily raised money to fulfill the necessity of the needy people that are not able to satisfy their basic requirement. </w:t>
      </w:r>
    </w:p>
    <w:p w:rsidR="00F44076" w:rsidRPr="00052643" w:rsidP="00052643">
      <w:pPr>
        <w:spacing w:line="360" w:lineRule="auto"/>
        <w:jc w:val="both"/>
        <w:rPr>
          <w:rFonts w:ascii="Times New Roman" w:hAnsi="Times New Roman" w:cs="Times New Roman"/>
          <w:sz w:val="24"/>
          <w:szCs w:val="24"/>
          <w:shd w:val="clear" w:color="auto" w:fill="FFFFFF"/>
        </w:rPr>
      </w:pPr>
      <w:r w:rsidRPr="00052643">
        <w:rPr>
          <w:rFonts w:ascii="Times New Roman" w:hAnsi="Times New Roman" w:cs="Times New Roman"/>
          <w:b/>
          <w:sz w:val="24"/>
          <w:szCs w:val="24"/>
        </w:rPr>
        <w:t>Evaluation:</w:t>
      </w:r>
      <w:r w:rsidRPr="00052643">
        <w:rPr>
          <w:rFonts w:ascii="Times New Roman" w:hAnsi="Times New Roman" w:cs="Times New Roman"/>
          <w:sz w:val="24"/>
          <w:szCs w:val="24"/>
        </w:rPr>
        <w:t xml:space="preserve"> In this project, I get a chance to make change in life of poor people of my local society. I have analyzed the knowledge and capabilities of my group members through communicate about the health related problem of poor people that inspired us for active participation. Community engagement helps to improve the knowledge and capability of members and it is important factor for wellbeing of the society. It helps to create a local network of community members that help to know about what is going in the society with local people. I and my team members have decided to distribute a medical bag to every low class women and their children so it helps them from infection</w:t>
      </w:r>
      <w:r w:rsidRPr="00052643">
        <w:rPr>
          <w:rFonts w:ascii="Times New Roman" w:hAnsi="Times New Roman" w:cs="Times New Roman"/>
          <w:sz w:val="24"/>
          <w:szCs w:val="24"/>
          <w:shd w:val="clear" w:color="auto" w:fill="FFFFFF"/>
        </w:rPr>
        <w:t xml:space="preserve"> (Algharabat and Rana, 2020). </w:t>
      </w:r>
      <w:r w:rsidRPr="00052643">
        <w:rPr>
          <w:rFonts w:ascii="Times New Roman" w:hAnsi="Times New Roman" w:cs="Times New Roman"/>
          <w:sz w:val="24"/>
          <w:szCs w:val="24"/>
        </w:rPr>
        <w:t xml:space="preserve">The medical kit or bags contain masks or sanitizer that is very important to protect them from Covid-19 pandemic. The project inspired me to focus on animal's welfare and collect more data about those people who cannot capable to satisfy their basic requirement. I will become happy and satisfy because the projects provide information about the culture, tradition and society. </w:t>
      </w:r>
    </w:p>
    <w:p w:rsidR="00F44076" w:rsidRPr="00052643" w:rsidP="00052643">
      <w:pPr>
        <w:spacing w:line="360" w:lineRule="auto"/>
        <w:jc w:val="both"/>
        <w:rPr>
          <w:rFonts w:ascii="Times New Roman" w:hAnsi="Times New Roman" w:cs="Times New Roman"/>
          <w:sz w:val="24"/>
          <w:szCs w:val="24"/>
        </w:rPr>
      </w:pPr>
      <w:r w:rsidRPr="00052643">
        <w:rPr>
          <w:rFonts w:ascii="Times New Roman" w:hAnsi="Times New Roman" w:cs="Times New Roman"/>
          <w:sz w:val="24"/>
          <w:szCs w:val="24"/>
        </w:rPr>
        <w:t xml:space="preserve">The community project helps me to improve my knowledge and experience after coordinate with different people of different background. This project also helps me to know about the current physical and mental condition of needy women. The team member of community project has recognize my hard work and also feel satisfy from my work. I will try to provide appropriate time for this kind of project that helpful for society. During this project, I will increase my understanding and collect data about the present project so that helps me to reduce the challenges or issues face by needy people of the local society. I feel happy when I properly manage my work effectively and also maintain good connection with my team. Community project improve my experience and knowledge that helps to effectively manage my future project. In this project, I will improve my learning capacity and also build new competencies. The knowledge or experience I am gain from the community member it is priceless. I am also communicating with children about their routine and hobbies. It also helps me to collect information about the condition of children because few children work in tea stall only for little money, etc. So my team members try to raise money so these kinds of children well focus on their study. </w:t>
      </w:r>
    </w:p>
    <w:p w:rsidR="00F44076" w:rsidRPr="00052643" w:rsidP="00052643">
      <w:pPr>
        <w:spacing w:line="360" w:lineRule="auto"/>
        <w:jc w:val="both"/>
        <w:rPr>
          <w:rFonts w:ascii="Times New Roman" w:hAnsi="Times New Roman" w:cs="Times New Roman"/>
          <w:sz w:val="24"/>
          <w:szCs w:val="24"/>
        </w:rPr>
      </w:pPr>
      <w:r w:rsidRPr="00052643">
        <w:rPr>
          <w:rFonts w:ascii="Times New Roman" w:hAnsi="Times New Roman" w:cs="Times New Roman"/>
          <w:sz w:val="24"/>
          <w:szCs w:val="24"/>
        </w:rPr>
        <w:t>In this project, I have use different way to communicate with members because the member is comes from different background. My team member always tries to make these children happy and joyful. I feel that I know about the problem faced by local society and I am also become a part to reduce their problem. I feel that community project services create positive attitude among all member of the team. Thus, the community engagement helps to learn about people caring and give them respect because they are also human being and also a part of the society. The community service helps me to become best person for everyone</w:t>
      </w:r>
      <w:r w:rsidRPr="00052643" w:rsidR="00D85F74">
        <w:rPr>
          <w:rFonts w:ascii="Times New Roman" w:hAnsi="Times New Roman" w:cs="Times New Roman"/>
          <w:sz w:val="24"/>
          <w:szCs w:val="24"/>
        </w:rPr>
        <w:t xml:space="preserve"> </w:t>
      </w:r>
      <w:r w:rsidRPr="00052643" w:rsidR="00D85F74">
        <w:rPr>
          <w:rFonts w:ascii="Times New Roman" w:hAnsi="Times New Roman" w:cs="Times New Roman"/>
          <w:sz w:val="24"/>
          <w:szCs w:val="24"/>
          <w:shd w:val="clear" w:color="auto" w:fill="FFFFFF"/>
        </w:rPr>
        <w:t>(Maher, 2019)</w:t>
      </w:r>
      <w:r w:rsidRPr="00052643">
        <w:rPr>
          <w:rFonts w:ascii="Times New Roman" w:hAnsi="Times New Roman" w:cs="Times New Roman"/>
          <w:sz w:val="24"/>
          <w:szCs w:val="24"/>
        </w:rPr>
        <w:t>. I will always try to become participation in all social projects and improve my knowledge and I will easily share my idea or experience with others</w:t>
      </w:r>
      <w:r w:rsidRPr="00052643" w:rsidR="00D85F74">
        <w:rPr>
          <w:rFonts w:ascii="Times New Roman" w:hAnsi="Times New Roman" w:cs="Times New Roman"/>
          <w:sz w:val="24"/>
          <w:szCs w:val="24"/>
          <w:shd w:val="clear" w:color="auto" w:fill="FFFFFF"/>
        </w:rPr>
        <w:t xml:space="preserve"> (Niedermeir et al., 2019)</w:t>
      </w:r>
      <w:r w:rsidRPr="00052643">
        <w:rPr>
          <w:rFonts w:ascii="Times New Roman" w:hAnsi="Times New Roman" w:cs="Times New Roman"/>
          <w:sz w:val="24"/>
          <w:szCs w:val="24"/>
        </w:rPr>
        <w:t xml:space="preserve">. I am maintain balance in my personal and social life. I will also study different magazine, e-book, blogs, etc that provide knowledge of those places where the people needs these kinds of helps. I feel motivated when I am listen the achievement and stories of my team member because they also faced many problems in their own life. I will always to part to expand my society and economical condition of the country. I am improve my communication skills after sharing my idea, thought, feeling and opinion regarding the community success and also help to improve the health facilities of needy people. I am always conducting a research to improve my information about the society and also help me to enhance the performance of employee. In this way, I utilize the information with my team members to enhance their knowledge. I will also try to collect information my team members and deal with society in effective manner and satisfy the needs and expectation of customers. </w:t>
      </w:r>
    </w:p>
    <w:p w:rsidR="00F44076" w:rsidRPr="00052643" w:rsidP="00052643">
      <w:pPr>
        <w:spacing w:line="360" w:lineRule="auto"/>
        <w:jc w:val="both"/>
        <w:rPr>
          <w:rFonts w:ascii="Times New Roman" w:hAnsi="Times New Roman" w:cs="Times New Roman"/>
          <w:sz w:val="24"/>
          <w:szCs w:val="24"/>
        </w:rPr>
      </w:pPr>
      <w:r w:rsidRPr="00052643">
        <w:rPr>
          <w:rFonts w:ascii="Times New Roman" w:hAnsi="Times New Roman" w:cs="Times New Roman"/>
          <w:b/>
          <w:sz w:val="24"/>
          <w:szCs w:val="24"/>
        </w:rPr>
        <w:t>Analysis</w:t>
      </w:r>
      <w:r w:rsidRPr="00052643">
        <w:rPr>
          <w:rFonts w:ascii="Times New Roman" w:hAnsi="Times New Roman" w:cs="Times New Roman"/>
          <w:sz w:val="24"/>
          <w:szCs w:val="24"/>
        </w:rPr>
        <w:t>: I feel that community services helps to develop strong connection between marketer and local customer. I think that I am experience to take right decision to solve the problem of society. I am tried to expand the opportunity related to the community services and development. I feel happy and satisfied to become a part of social welfare program. Throughout my post graduation, I study about the community program and I feel cheerful to become the part of the community project. In this way, I was able to develop my skills and achieve my goals within stipulated time. I will also explore my knowledge based on Belbin Team roles that helps to build a productive team for growth of the community services</w:t>
      </w:r>
      <w:r w:rsidRPr="00052643" w:rsidR="00D85F74">
        <w:rPr>
          <w:rFonts w:ascii="Times New Roman" w:hAnsi="Times New Roman" w:cs="Times New Roman"/>
          <w:sz w:val="24"/>
          <w:szCs w:val="24"/>
        </w:rPr>
        <w:t xml:space="preserve"> </w:t>
      </w:r>
      <w:r w:rsidRPr="00052643" w:rsidR="00D85F74">
        <w:rPr>
          <w:rFonts w:ascii="Times New Roman" w:hAnsi="Times New Roman" w:cs="Times New Roman"/>
          <w:sz w:val="24"/>
          <w:szCs w:val="24"/>
          <w:shd w:val="clear" w:color="auto" w:fill="FFFFFF"/>
        </w:rPr>
        <w:t>(Haverila et al.,2020)</w:t>
      </w:r>
      <w:r w:rsidRPr="00052643">
        <w:rPr>
          <w:rFonts w:ascii="Times New Roman" w:hAnsi="Times New Roman" w:cs="Times New Roman"/>
          <w:sz w:val="24"/>
          <w:szCs w:val="24"/>
        </w:rPr>
        <w:t xml:space="preserve">. I will increase knowledge about the community engagement that helps me to get best solution for social challenges face by needy people. I am become active participation of the community project so I will get a chance to interact with professional or experts. I will effectively manage and allocate the task as per the skills of team member so the project becomes successful. In this project, I mainly focus on health and safety services that are very important for society welfare. I will gain experience from community project that helps me to create positive influence on my team. I feel that community engagement helps us to understand the feeling and expectation of society. It also helps me to develop new idea that easily solves the problem of society. Thus, I realized that it also helps me to build good relations with members of the project. </w:t>
      </w:r>
    </w:p>
    <w:p w:rsidR="00F44076" w:rsidRPr="00052643" w:rsidP="00052643">
      <w:pPr>
        <w:spacing w:line="360" w:lineRule="auto"/>
        <w:jc w:val="both"/>
        <w:rPr>
          <w:rFonts w:ascii="Times New Roman" w:hAnsi="Times New Roman" w:cs="Times New Roman"/>
          <w:sz w:val="24"/>
          <w:szCs w:val="24"/>
        </w:rPr>
      </w:pPr>
      <w:r w:rsidRPr="00052643">
        <w:rPr>
          <w:rFonts w:ascii="Times New Roman" w:hAnsi="Times New Roman" w:cs="Times New Roman"/>
          <w:sz w:val="24"/>
          <w:szCs w:val="24"/>
        </w:rPr>
        <w:t xml:space="preserve">I feel that community engagement helps me to know about people expectation and their current requirement. The community project increases my contribution toward the society. Thus, the company has invested huge amount for development of community and try to create good impression among customers. The project motivated me to build a same objective for entire community project. I will try to collect relevant data and share with my team member so everyone is aware about the current condition of </w:t>
      </w:r>
      <w:r w:rsidRPr="00052643" w:rsidR="00D85F74">
        <w:rPr>
          <w:rFonts w:ascii="Times New Roman" w:hAnsi="Times New Roman" w:cs="Times New Roman"/>
          <w:sz w:val="24"/>
          <w:szCs w:val="24"/>
        </w:rPr>
        <w:t xml:space="preserve">project </w:t>
      </w:r>
      <w:r w:rsidRPr="00052643" w:rsidR="00D85F74">
        <w:rPr>
          <w:rFonts w:ascii="Times New Roman" w:hAnsi="Times New Roman" w:cs="Times New Roman"/>
          <w:sz w:val="24"/>
          <w:szCs w:val="24"/>
          <w:shd w:val="clear" w:color="auto" w:fill="FFFFFF"/>
        </w:rPr>
        <w:t>(Pratt et al.,2020)</w:t>
      </w:r>
      <w:r w:rsidRPr="00052643">
        <w:rPr>
          <w:rFonts w:ascii="Times New Roman" w:hAnsi="Times New Roman" w:cs="Times New Roman"/>
          <w:sz w:val="24"/>
          <w:szCs w:val="24"/>
        </w:rPr>
        <w:t xml:space="preserve">. I feel that community project helps me to increase the happiness among local people. The project also helps to collect data about the culture and their tradition. In this project, I will pay my attention to protect the surrounding and know about the social challenges faced by them. The community project helps me to improve the living standard of people belong to the society. I will equally distribute the task and responsibility so everyone is properly engages their work and completes the task within time. </w:t>
      </w:r>
    </w:p>
    <w:p w:rsidR="00F44076" w:rsidRPr="00052643" w:rsidP="00052643">
      <w:pPr>
        <w:spacing w:line="360" w:lineRule="auto"/>
        <w:jc w:val="both"/>
        <w:rPr>
          <w:rFonts w:ascii="Times New Roman" w:hAnsi="Times New Roman" w:cs="Times New Roman"/>
          <w:sz w:val="24"/>
          <w:szCs w:val="24"/>
        </w:rPr>
      </w:pPr>
      <w:r w:rsidRPr="00052643">
        <w:rPr>
          <w:rFonts w:ascii="Times New Roman" w:hAnsi="Times New Roman" w:cs="Times New Roman"/>
          <w:b/>
          <w:sz w:val="24"/>
          <w:szCs w:val="24"/>
        </w:rPr>
        <w:t>Conclusion:</w:t>
      </w:r>
      <w:r w:rsidRPr="00052643">
        <w:rPr>
          <w:rFonts w:ascii="Times New Roman" w:hAnsi="Times New Roman" w:cs="Times New Roman"/>
          <w:sz w:val="24"/>
          <w:szCs w:val="24"/>
        </w:rPr>
        <w:t xml:space="preserve"> After conduct the research on community engagement, I will learn about the problem and challenges faced by local people. I am increase my knowledge and skill through understand the social needs and also pay more attention to understand the needs or requirement of them. During the community project, I had deep routed regarding the team building skills by develop a learning situation for my team members of project</w:t>
      </w:r>
      <w:r w:rsidRPr="00052643" w:rsidR="00D85F74">
        <w:rPr>
          <w:rFonts w:ascii="Times New Roman" w:hAnsi="Times New Roman" w:cs="Times New Roman"/>
          <w:sz w:val="24"/>
          <w:szCs w:val="24"/>
          <w:shd w:val="clear" w:color="auto" w:fill="FFFFFF"/>
        </w:rPr>
        <w:t xml:space="preserve"> (Zifla and Wattal, 2016)</w:t>
      </w:r>
      <w:r w:rsidRPr="00052643">
        <w:rPr>
          <w:rFonts w:ascii="Times New Roman" w:hAnsi="Times New Roman" w:cs="Times New Roman"/>
          <w:sz w:val="24"/>
          <w:szCs w:val="24"/>
        </w:rPr>
        <w:t xml:space="preserve">.  I will share all information with my team member that helps them to inspire to perform their duties or responsibilities in effective way. I will understand the important of community engagement that helps us to expand the business and also improve the customer satisfaction. I am maintaining strong relationship with customer because it helps us to become a part of social activities.  In the community project I will become capable to gain confidence and trust of others. </w:t>
      </w:r>
    </w:p>
    <w:p w:rsidR="00F44076" w:rsidRPr="00052643" w:rsidP="00052643">
      <w:pPr>
        <w:spacing w:line="360" w:lineRule="auto"/>
        <w:jc w:val="both"/>
        <w:rPr>
          <w:rFonts w:ascii="Times New Roman" w:hAnsi="Times New Roman" w:cs="Times New Roman"/>
          <w:sz w:val="24"/>
          <w:szCs w:val="24"/>
        </w:rPr>
      </w:pPr>
      <w:r w:rsidRPr="00052643">
        <w:rPr>
          <w:rFonts w:ascii="Times New Roman" w:hAnsi="Times New Roman" w:cs="Times New Roman"/>
          <w:b/>
          <w:sz w:val="24"/>
          <w:szCs w:val="24"/>
        </w:rPr>
        <w:t>Action Plan</w:t>
      </w:r>
      <w:r w:rsidRPr="00052643">
        <w:rPr>
          <w:rFonts w:ascii="Times New Roman" w:hAnsi="Times New Roman" w:cs="Times New Roman"/>
          <w:sz w:val="24"/>
          <w:szCs w:val="24"/>
        </w:rPr>
        <w:t xml:space="preserve">: During the community project, I will realized my weakness and try to prepare a action plan that helps me to improve my decision making skills by collecting relevant data from employee or other subordinates. I feel happy to become a part of social welfare activities conduct by company and also help to improve my knowledge. I will maintain good environmental condition to improve their performance or productivity level. This project helps me to prepare a action plan that is useful to improve my skills. </w:t>
      </w:r>
    </w:p>
    <w:tbl>
      <w:tblPr>
        <w:tblStyle w:val="TableGrid"/>
        <w:tblW w:w="0" w:type="auto"/>
        <w:tblLook w:val="04A0"/>
      </w:tblPr>
      <w:tblGrid>
        <w:gridCol w:w="3192"/>
        <w:gridCol w:w="3192"/>
        <w:gridCol w:w="3192"/>
      </w:tblGrid>
      <w:tr w:rsidTr="00F44076">
        <w:tblPrEx>
          <w:tblW w:w="0" w:type="auto"/>
          <w:tblLook w:val="04A0"/>
        </w:tblPrEx>
        <w:tc>
          <w:tcPr>
            <w:tcW w:w="3192" w:type="dxa"/>
          </w:tcPr>
          <w:p w:rsidR="00F44076" w:rsidRPr="00052643" w:rsidP="00052643">
            <w:pPr>
              <w:spacing w:line="360" w:lineRule="auto"/>
              <w:jc w:val="both"/>
              <w:rPr>
                <w:rFonts w:ascii="Times New Roman" w:hAnsi="Times New Roman" w:cs="Times New Roman"/>
                <w:b/>
                <w:sz w:val="24"/>
                <w:szCs w:val="24"/>
              </w:rPr>
            </w:pPr>
            <w:r w:rsidRPr="00052643">
              <w:rPr>
                <w:rFonts w:ascii="Times New Roman" w:hAnsi="Times New Roman" w:cs="Times New Roman"/>
                <w:b/>
                <w:sz w:val="24"/>
                <w:szCs w:val="24"/>
              </w:rPr>
              <w:t>Skills</w:t>
            </w:r>
          </w:p>
          <w:p w:rsidR="00F44076" w:rsidRPr="00052643" w:rsidP="00052643">
            <w:pPr>
              <w:spacing w:line="360" w:lineRule="auto"/>
              <w:jc w:val="both"/>
              <w:rPr>
                <w:rFonts w:ascii="Times New Roman" w:hAnsi="Times New Roman" w:cs="Times New Roman"/>
                <w:sz w:val="24"/>
                <w:szCs w:val="24"/>
              </w:rPr>
            </w:pPr>
            <w:r w:rsidRPr="00052643">
              <w:rPr>
                <w:rFonts w:ascii="Times New Roman" w:hAnsi="Times New Roman" w:cs="Times New Roman"/>
                <w:b/>
                <w:sz w:val="24"/>
                <w:szCs w:val="24"/>
              </w:rPr>
              <w:t>Decision making skills</w:t>
            </w:r>
          </w:p>
        </w:tc>
        <w:tc>
          <w:tcPr>
            <w:tcW w:w="3192" w:type="dxa"/>
          </w:tcPr>
          <w:p w:rsidR="00F44076" w:rsidRPr="00052643" w:rsidP="00052643">
            <w:pPr>
              <w:spacing w:line="360" w:lineRule="auto"/>
              <w:jc w:val="both"/>
              <w:rPr>
                <w:rFonts w:ascii="Times New Roman" w:hAnsi="Times New Roman" w:cs="Times New Roman"/>
                <w:b/>
                <w:sz w:val="24"/>
                <w:szCs w:val="24"/>
              </w:rPr>
            </w:pPr>
            <w:r w:rsidRPr="00052643">
              <w:rPr>
                <w:rFonts w:ascii="Times New Roman" w:hAnsi="Times New Roman" w:cs="Times New Roman"/>
                <w:b/>
                <w:sz w:val="24"/>
                <w:szCs w:val="24"/>
              </w:rPr>
              <w:t>Actions</w:t>
            </w:r>
          </w:p>
          <w:p w:rsidR="00F44076" w:rsidRPr="00052643" w:rsidP="00052643">
            <w:pPr>
              <w:pStyle w:val="ListParagraph"/>
              <w:numPr>
                <w:ilvl w:val="0"/>
                <w:numId w:val="1"/>
              </w:numPr>
              <w:spacing w:line="360" w:lineRule="auto"/>
              <w:jc w:val="both"/>
              <w:rPr>
                <w:rFonts w:ascii="Times New Roman" w:hAnsi="Times New Roman" w:cs="Times New Roman"/>
                <w:sz w:val="24"/>
                <w:szCs w:val="24"/>
              </w:rPr>
            </w:pPr>
            <w:r w:rsidRPr="00052643">
              <w:rPr>
                <w:rFonts w:ascii="Times New Roman" w:hAnsi="Times New Roman" w:cs="Times New Roman"/>
                <w:sz w:val="24"/>
                <w:szCs w:val="24"/>
              </w:rPr>
              <w:t>I will center of attention to develop my serious thinking that helps me in taking logical decision.</w:t>
            </w:r>
          </w:p>
          <w:p w:rsidR="00F44076" w:rsidRPr="00052643" w:rsidP="00052643">
            <w:pPr>
              <w:pStyle w:val="ListParagraph"/>
              <w:numPr>
                <w:ilvl w:val="0"/>
                <w:numId w:val="1"/>
              </w:numPr>
              <w:spacing w:line="360" w:lineRule="auto"/>
              <w:jc w:val="both"/>
              <w:rPr>
                <w:rFonts w:ascii="Times New Roman" w:hAnsi="Times New Roman" w:cs="Times New Roman"/>
                <w:sz w:val="24"/>
                <w:szCs w:val="24"/>
              </w:rPr>
            </w:pPr>
            <w:r w:rsidRPr="00052643">
              <w:rPr>
                <w:rFonts w:ascii="Times New Roman" w:hAnsi="Times New Roman" w:cs="Times New Roman"/>
                <w:sz w:val="24"/>
                <w:szCs w:val="24"/>
              </w:rPr>
              <w:t>I am also take appraise, advice from social group to make right decision</w:t>
            </w:r>
          </w:p>
        </w:tc>
        <w:tc>
          <w:tcPr>
            <w:tcW w:w="3192" w:type="dxa"/>
          </w:tcPr>
          <w:p w:rsidR="00F44076" w:rsidRPr="00052643" w:rsidP="00052643">
            <w:pPr>
              <w:spacing w:line="360" w:lineRule="auto"/>
              <w:jc w:val="both"/>
              <w:rPr>
                <w:rFonts w:ascii="Times New Roman" w:hAnsi="Times New Roman" w:cs="Times New Roman"/>
                <w:b/>
                <w:sz w:val="24"/>
                <w:szCs w:val="24"/>
              </w:rPr>
            </w:pPr>
            <w:r w:rsidRPr="00052643">
              <w:rPr>
                <w:rFonts w:ascii="Times New Roman" w:hAnsi="Times New Roman" w:cs="Times New Roman"/>
                <w:b/>
                <w:sz w:val="24"/>
                <w:szCs w:val="24"/>
              </w:rPr>
              <w:t>Timeline</w:t>
            </w:r>
          </w:p>
          <w:p w:rsidR="00F44076" w:rsidRPr="00052643" w:rsidP="00052643">
            <w:pPr>
              <w:spacing w:line="360" w:lineRule="auto"/>
              <w:jc w:val="both"/>
              <w:rPr>
                <w:rFonts w:ascii="Times New Roman" w:hAnsi="Times New Roman" w:cs="Times New Roman"/>
                <w:sz w:val="24"/>
                <w:szCs w:val="24"/>
              </w:rPr>
            </w:pPr>
            <w:r w:rsidRPr="00052643">
              <w:rPr>
                <w:rFonts w:ascii="Times New Roman" w:hAnsi="Times New Roman" w:cs="Times New Roman"/>
                <w:b/>
                <w:sz w:val="24"/>
                <w:szCs w:val="24"/>
              </w:rPr>
              <w:tab/>
            </w:r>
            <w:r w:rsidRPr="00052643">
              <w:rPr>
                <w:rFonts w:ascii="Times New Roman" w:hAnsi="Times New Roman" w:cs="Times New Roman"/>
                <w:sz w:val="24"/>
                <w:szCs w:val="24"/>
              </w:rPr>
              <w:t>4-6 months</w:t>
            </w:r>
          </w:p>
          <w:p w:rsidR="00F44076" w:rsidRPr="00052643" w:rsidP="00052643">
            <w:pPr>
              <w:spacing w:line="360" w:lineRule="auto"/>
              <w:jc w:val="both"/>
              <w:rPr>
                <w:rFonts w:ascii="Times New Roman" w:hAnsi="Times New Roman" w:cs="Times New Roman"/>
                <w:sz w:val="24"/>
                <w:szCs w:val="24"/>
              </w:rPr>
            </w:pPr>
          </w:p>
        </w:tc>
      </w:tr>
    </w:tbl>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spacing w:line="360" w:lineRule="auto"/>
        <w:jc w:val="both"/>
        <w:rPr>
          <w:rFonts w:ascii="Times New Roman" w:hAnsi="Times New Roman" w:cs="Times New Roman"/>
          <w:b/>
          <w:sz w:val="24"/>
          <w:szCs w:val="24"/>
        </w:rPr>
      </w:pPr>
    </w:p>
    <w:p w:rsidR="00F44076" w:rsidRPr="00052643" w:rsidP="00052643">
      <w:pPr>
        <w:pStyle w:val="Heading2"/>
        <w:spacing w:line="360" w:lineRule="auto"/>
        <w:jc w:val="center"/>
        <w:rPr>
          <w:rFonts w:ascii="Times New Roman" w:hAnsi="Times New Roman" w:cs="Times New Roman"/>
          <w:color w:val="auto"/>
          <w:sz w:val="24"/>
          <w:szCs w:val="24"/>
        </w:rPr>
      </w:pPr>
      <w:bookmarkStart w:id="2" w:name="_Toc58342622"/>
      <w:r w:rsidRPr="00052643">
        <w:rPr>
          <w:rFonts w:ascii="Times New Roman" w:hAnsi="Times New Roman" w:cs="Times New Roman"/>
          <w:color w:val="auto"/>
          <w:sz w:val="24"/>
          <w:szCs w:val="24"/>
        </w:rPr>
        <w:t>Conclusion</w:t>
      </w:r>
      <w:bookmarkEnd w:id="2"/>
    </w:p>
    <w:p w:rsidR="00F44076" w:rsidRPr="00052643" w:rsidP="00052643">
      <w:pPr>
        <w:spacing w:line="360" w:lineRule="auto"/>
        <w:jc w:val="both"/>
        <w:rPr>
          <w:rFonts w:ascii="Times New Roman" w:hAnsi="Times New Roman" w:cs="Times New Roman"/>
          <w:sz w:val="24"/>
          <w:szCs w:val="24"/>
        </w:rPr>
      </w:pPr>
      <w:r w:rsidRPr="00052643">
        <w:rPr>
          <w:rFonts w:ascii="Times New Roman" w:hAnsi="Times New Roman" w:cs="Times New Roman"/>
          <w:sz w:val="24"/>
          <w:szCs w:val="24"/>
        </w:rPr>
        <w:t>In conclusion, the reflective report helps me to improve my learning and understanding capability to become a part of community project. I will feel many problems in collecting information regarding the people faced problem within local society. The reflection report helps me to understand the importance of community engagement because it also helps to develop trust and inspired other to become part of social activities.</w:t>
      </w:r>
    </w:p>
    <w:p w:rsidR="00F44076" w:rsidRPr="00052643" w:rsidP="00052643">
      <w:pPr>
        <w:spacing w:line="360" w:lineRule="auto"/>
        <w:jc w:val="both"/>
        <w:rPr>
          <w:rFonts w:ascii="Times New Roman" w:hAnsi="Times New Roman" w:cs="Times New Roman"/>
          <w:sz w:val="24"/>
          <w:szCs w:val="24"/>
        </w:rPr>
      </w:pPr>
    </w:p>
    <w:p w:rsidR="00F44076" w:rsidRPr="00052643" w:rsidP="00052643">
      <w:pPr>
        <w:spacing w:line="360" w:lineRule="auto"/>
        <w:jc w:val="both"/>
        <w:rPr>
          <w:rFonts w:ascii="Times New Roman" w:hAnsi="Times New Roman" w:cs="Times New Roman"/>
          <w:sz w:val="24"/>
          <w:szCs w:val="24"/>
        </w:rPr>
      </w:pPr>
    </w:p>
    <w:p w:rsidR="00F44076" w:rsidRPr="00052643" w:rsidP="00052643">
      <w:pPr>
        <w:spacing w:line="360" w:lineRule="auto"/>
        <w:jc w:val="both"/>
        <w:rPr>
          <w:rFonts w:ascii="Times New Roman" w:hAnsi="Times New Roman" w:cs="Times New Roman"/>
          <w:sz w:val="24"/>
          <w:szCs w:val="24"/>
        </w:rPr>
      </w:pPr>
    </w:p>
    <w:p w:rsidR="00F44076" w:rsidRPr="00052643" w:rsidP="00052643">
      <w:pPr>
        <w:spacing w:line="360" w:lineRule="auto"/>
        <w:jc w:val="both"/>
        <w:rPr>
          <w:rFonts w:ascii="Times New Roman" w:hAnsi="Times New Roman" w:cs="Times New Roman"/>
          <w:sz w:val="24"/>
          <w:szCs w:val="24"/>
        </w:rPr>
      </w:pPr>
    </w:p>
    <w:p w:rsidR="00F44076" w:rsidRPr="00052643" w:rsidP="00052643">
      <w:pPr>
        <w:spacing w:line="360" w:lineRule="auto"/>
        <w:jc w:val="both"/>
        <w:rPr>
          <w:rFonts w:ascii="Times New Roman" w:hAnsi="Times New Roman" w:cs="Times New Roman"/>
          <w:sz w:val="24"/>
          <w:szCs w:val="24"/>
        </w:rPr>
      </w:pPr>
    </w:p>
    <w:p w:rsidR="00F44076" w:rsidRPr="00052643" w:rsidP="00052643">
      <w:pPr>
        <w:spacing w:line="360" w:lineRule="auto"/>
        <w:jc w:val="both"/>
        <w:rPr>
          <w:rFonts w:ascii="Times New Roman" w:hAnsi="Times New Roman" w:cs="Times New Roman"/>
          <w:sz w:val="24"/>
          <w:szCs w:val="24"/>
        </w:rPr>
      </w:pPr>
    </w:p>
    <w:p w:rsidR="00F44076" w:rsidRPr="00052643" w:rsidP="00052643">
      <w:pPr>
        <w:spacing w:line="360" w:lineRule="auto"/>
        <w:jc w:val="both"/>
        <w:rPr>
          <w:rFonts w:ascii="Times New Roman" w:hAnsi="Times New Roman" w:cs="Times New Roman"/>
          <w:sz w:val="24"/>
          <w:szCs w:val="24"/>
        </w:rPr>
      </w:pPr>
    </w:p>
    <w:p w:rsidR="00F44076" w:rsidRPr="00052643" w:rsidP="00052643">
      <w:pPr>
        <w:spacing w:line="360" w:lineRule="auto"/>
        <w:jc w:val="both"/>
        <w:rPr>
          <w:rFonts w:ascii="Times New Roman" w:hAnsi="Times New Roman" w:cs="Times New Roman"/>
          <w:sz w:val="24"/>
          <w:szCs w:val="24"/>
        </w:rPr>
      </w:pPr>
    </w:p>
    <w:p w:rsidR="00F44076" w:rsidRPr="00052643" w:rsidP="00052643">
      <w:pPr>
        <w:spacing w:line="360" w:lineRule="auto"/>
        <w:jc w:val="both"/>
        <w:rPr>
          <w:rFonts w:ascii="Times New Roman" w:hAnsi="Times New Roman" w:cs="Times New Roman"/>
          <w:sz w:val="24"/>
          <w:szCs w:val="24"/>
        </w:rPr>
      </w:pPr>
    </w:p>
    <w:p w:rsidR="00F44076" w:rsidRPr="00052643" w:rsidP="00052643">
      <w:pPr>
        <w:spacing w:line="360" w:lineRule="auto"/>
        <w:jc w:val="both"/>
        <w:rPr>
          <w:rFonts w:ascii="Times New Roman" w:hAnsi="Times New Roman" w:cs="Times New Roman"/>
          <w:sz w:val="24"/>
          <w:szCs w:val="24"/>
        </w:rPr>
      </w:pPr>
    </w:p>
    <w:p w:rsidR="00F44076" w:rsidRPr="00052643" w:rsidP="00052643">
      <w:pPr>
        <w:spacing w:line="360" w:lineRule="auto"/>
        <w:jc w:val="both"/>
        <w:rPr>
          <w:rFonts w:ascii="Times New Roman" w:hAnsi="Times New Roman" w:cs="Times New Roman"/>
          <w:sz w:val="24"/>
          <w:szCs w:val="24"/>
        </w:rPr>
      </w:pPr>
    </w:p>
    <w:p w:rsidR="00F44076" w:rsidRPr="00052643" w:rsidP="00052643">
      <w:pPr>
        <w:spacing w:line="360" w:lineRule="auto"/>
        <w:jc w:val="both"/>
        <w:rPr>
          <w:rFonts w:ascii="Times New Roman" w:hAnsi="Times New Roman" w:cs="Times New Roman"/>
          <w:sz w:val="24"/>
          <w:szCs w:val="24"/>
        </w:rPr>
      </w:pPr>
    </w:p>
    <w:p w:rsidR="00F44076" w:rsidRPr="00052643" w:rsidP="00052643">
      <w:pPr>
        <w:spacing w:line="360" w:lineRule="auto"/>
        <w:jc w:val="both"/>
        <w:rPr>
          <w:rFonts w:ascii="Times New Roman" w:hAnsi="Times New Roman" w:cs="Times New Roman"/>
          <w:sz w:val="24"/>
          <w:szCs w:val="24"/>
        </w:rPr>
      </w:pPr>
    </w:p>
    <w:p w:rsidR="00F44076" w:rsidRPr="00052643" w:rsidP="00052643">
      <w:pPr>
        <w:spacing w:line="360" w:lineRule="auto"/>
        <w:jc w:val="both"/>
        <w:rPr>
          <w:rFonts w:ascii="Times New Roman" w:hAnsi="Times New Roman" w:cs="Times New Roman"/>
          <w:sz w:val="24"/>
          <w:szCs w:val="24"/>
        </w:rPr>
      </w:pPr>
    </w:p>
    <w:p w:rsidR="00D85F74" w:rsidRPr="00052643" w:rsidP="00052643">
      <w:pPr>
        <w:spacing w:line="360" w:lineRule="auto"/>
        <w:jc w:val="both"/>
        <w:rPr>
          <w:rFonts w:ascii="Times New Roman" w:hAnsi="Times New Roman" w:cs="Times New Roman"/>
          <w:b/>
          <w:sz w:val="24"/>
          <w:szCs w:val="24"/>
        </w:rPr>
      </w:pPr>
    </w:p>
    <w:p w:rsidR="00D85F74" w:rsidRPr="00052643" w:rsidP="00052643">
      <w:pPr>
        <w:spacing w:line="360" w:lineRule="auto"/>
        <w:jc w:val="both"/>
        <w:rPr>
          <w:rFonts w:ascii="Times New Roman" w:hAnsi="Times New Roman" w:cs="Times New Roman"/>
          <w:b/>
          <w:sz w:val="24"/>
          <w:szCs w:val="24"/>
        </w:rPr>
      </w:pPr>
    </w:p>
    <w:p w:rsidR="00D85F74" w:rsidRPr="00052643" w:rsidP="00052643">
      <w:pPr>
        <w:spacing w:line="360" w:lineRule="auto"/>
        <w:jc w:val="both"/>
        <w:rPr>
          <w:rFonts w:ascii="Times New Roman" w:hAnsi="Times New Roman" w:cs="Times New Roman"/>
          <w:b/>
          <w:sz w:val="24"/>
          <w:szCs w:val="24"/>
        </w:rPr>
      </w:pPr>
    </w:p>
    <w:p w:rsidR="00F44076" w:rsidRPr="00052643" w:rsidP="00052643">
      <w:pPr>
        <w:pStyle w:val="Heading2"/>
        <w:spacing w:line="360" w:lineRule="auto"/>
        <w:jc w:val="center"/>
        <w:rPr>
          <w:rFonts w:ascii="Times New Roman" w:hAnsi="Times New Roman" w:cs="Times New Roman"/>
          <w:color w:val="auto"/>
          <w:sz w:val="24"/>
          <w:szCs w:val="24"/>
        </w:rPr>
      </w:pPr>
      <w:bookmarkStart w:id="3" w:name="_Toc58342623"/>
      <w:r w:rsidRPr="00052643">
        <w:rPr>
          <w:rFonts w:ascii="Times New Roman" w:hAnsi="Times New Roman" w:cs="Times New Roman"/>
          <w:color w:val="auto"/>
          <w:sz w:val="24"/>
          <w:szCs w:val="24"/>
        </w:rPr>
        <w:t>Reference List</w:t>
      </w:r>
      <w:bookmarkEnd w:id="3"/>
    </w:p>
    <w:p w:rsidR="00D85F74" w:rsidRPr="00052643" w:rsidP="00052643">
      <w:pPr>
        <w:spacing w:line="360" w:lineRule="auto"/>
        <w:jc w:val="both"/>
        <w:rPr>
          <w:rFonts w:ascii="Times New Roman" w:hAnsi="Times New Roman" w:cs="Times New Roman"/>
          <w:sz w:val="24"/>
          <w:szCs w:val="24"/>
          <w:shd w:val="clear" w:color="auto" w:fill="FFFFFF"/>
        </w:rPr>
      </w:pPr>
      <w:r w:rsidRPr="00052643">
        <w:rPr>
          <w:rFonts w:ascii="Times New Roman" w:hAnsi="Times New Roman" w:cs="Times New Roman"/>
          <w:sz w:val="24"/>
          <w:szCs w:val="24"/>
          <w:shd w:val="clear" w:color="auto" w:fill="FFFFFF"/>
        </w:rPr>
        <w:t xml:space="preserve">Algharabat, R.S. and Rana, N.P., 2020. Social commerce in emerging markets and its impact on online community engagement. </w:t>
      </w:r>
      <w:r w:rsidRPr="00052643">
        <w:rPr>
          <w:rFonts w:ascii="Times New Roman" w:hAnsi="Times New Roman" w:cs="Times New Roman"/>
          <w:i/>
          <w:iCs/>
          <w:sz w:val="24"/>
          <w:szCs w:val="24"/>
          <w:shd w:val="clear" w:color="auto" w:fill="FFFFFF"/>
        </w:rPr>
        <w:t>Information Systems Frontiers</w:t>
      </w:r>
      <w:r w:rsidRPr="00052643">
        <w:rPr>
          <w:rFonts w:ascii="Times New Roman" w:hAnsi="Times New Roman" w:cs="Times New Roman"/>
          <w:sz w:val="24"/>
          <w:szCs w:val="24"/>
          <w:shd w:val="clear" w:color="auto" w:fill="FFFFFF"/>
        </w:rPr>
        <w:t xml:space="preserve">, pp.1-22. </w:t>
      </w:r>
    </w:p>
    <w:p w:rsidR="00D85F74" w:rsidRPr="00052643" w:rsidP="00052643">
      <w:pPr>
        <w:spacing w:line="360" w:lineRule="auto"/>
        <w:jc w:val="both"/>
        <w:rPr>
          <w:rFonts w:ascii="Times New Roman" w:hAnsi="Times New Roman" w:cs="Times New Roman"/>
          <w:sz w:val="24"/>
          <w:szCs w:val="24"/>
          <w:shd w:val="clear" w:color="auto" w:fill="FFFFFF"/>
        </w:rPr>
      </w:pPr>
      <w:r w:rsidRPr="00052643">
        <w:rPr>
          <w:rFonts w:ascii="Times New Roman" w:hAnsi="Times New Roman" w:cs="Times New Roman"/>
          <w:sz w:val="24"/>
          <w:szCs w:val="24"/>
          <w:shd w:val="clear" w:color="auto" w:fill="FFFFFF"/>
        </w:rPr>
        <w:t xml:space="preserve">Haverila, M., McLaughlin, C., Haverila, K.C. and Viskovics, J., 2020. Brand community motives and their impact on brand community engagement: variations between diverse audiences. </w:t>
      </w:r>
      <w:r w:rsidRPr="00052643">
        <w:rPr>
          <w:rFonts w:ascii="Times New Roman" w:hAnsi="Times New Roman" w:cs="Times New Roman"/>
          <w:i/>
          <w:iCs/>
          <w:sz w:val="24"/>
          <w:szCs w:val="24"/>
          <w:shd w:val="clear" w:color="auto" w:fill="FFFFFF"/>
        </w:rPr>
        <w:t>Management Decision</w:t>
      </w:r>
      <w:r w:rsidRPr="00052643">
        <w:rPr>
          <w:rFonts w:ascii="Times New Roman" w:hAnsi="Times New Roman" w:cs="Times New Roman"/>
          <w:sz w:val="24"/>
          <w:szCs w:val="24"/>
          <w:shd w:val="clear" w:color="auto" w:fill="FFFFFF"/>
        </w:rPr>
        <w:t xml:space="preserve">. </w:t>
      </w:r>
    </w:p>
    <w:p w:rsidR="00D85F74" w:rsidRPr="00052643" w:rsidP="00052643">
      <w:pPr>
        <w:spacing w:line="360" w:lineRule="auto"/>
        <w:jc w:val="both"/>
        <w:rPr>
          <w:rFonts w:ascii="Times New Roman" w:hAnsi="Times New Roman" w:cs="Times New Roman"/>
          <w:sz w:val="24"/>
          <w:szCs w:val="24"/>
          <w:shd w:val="clear" w:color="auto" w:fill="FFFFFF"/>
        </w:rPr>
      </w:pPr>
      <w:r w:rsidRPr="00052643">
        <w:rPr>
          <w:rFonts w:ascii="Times New Roman" w:hAnsi="Times New Roman" w:cs="Times New Roman"/>
          <w:sz w:val="24"/>
          <w:szCs w:val="24"/>
          <w:shd w:val="clear" w:color="auto" w:fill="FFFFFF"/>
        </w:rPr>
        <w:t xml:space="preserve">Maher, R., 2019. Squeezing psychological freedom in corporate–community engagement. </w:t>
      </w:r>
      <w:r w:rsidRPr="00052643">
        <w:rPr>
          <w:rFonts w:ascii="Times New Roman" w:hAnsi="Times New Roman" w:cs="Times New Roman"/>
          <w:i/>
          <w:iCs/>
          <w:sz w:val="24"/>
          <w:szCs w:val="24"/>
          <w:shd w:val="clear" w:color="auto" w:fill="FFFFFF"/>
        </w:rPr>
        <w:t>Journal of Business Ethics</w:t>
      </w:r>
      <w:r w:rsidRPr="00052643">
        <w:rPr>
          <w:rFonts w:ascii="Times New Roman" w:hAnsi="Times New Roman" w:cs="Times New Roman"/>
          <w:sz w:val="24"/>
          <w:szCs w:val="24"/>
          <w:shd w:val="clear" w:color="auto" w:fill="FFFFFF"/>
        </w:rPr>
        <w:t xml:space="preserve">, </w:t>
      </w:r>
      <w:r w:rsidRPr="00052643">
        <w:rPr>
          <w:rFonts w:ascii="Times New Roman" w:hAnsi="Times New Roman" w:cs="Times New Roman"/>
          <w:i/>
          <w:iCs/>
          <w:sz w:val="24"/>
          <w:szCs w:val="24"/>
          <w:shd w:val="clear" w:color="auto" w:fill="FFFFFF"/>
        </w:rPr>
        <w:t>160</w:t>
      </w:r>
      <w:r w:rsidRPr="00052643">
        <w:rPr>
          <w:rFonts w:ascii="Times New Roman" w:hAnsi="Times New Roman" w:cs="Times New Roman"/>
          <w:sz w:val="24"/>
          <w:szCs w:val="24"/>
          <w:shd w:val="clear" w:color="auto" w:fill="FFFFFF"/>
        </w:rPr>
        <w:t xml:space="preserve">(4), pp.1047-1066. </w:t>
      </w:r>
    </w:p>
    <w:p w:rsidR="00D85F74" w:rsidRPr="00052643" w:rsidP="00052643">
      <w:pPr>
        <w:spacing w:line="360" w:lineRule="auto"/>
        <w:jc w:val="both"/>
        <w:rPr>
          <w:rFonts w:ascii="Times New Roman" w:hAnsi="Times New Roman" w:cs="Times New Roman"/>
          <w:sz w:val="24"/>
          <w:szCs w:val="24"/>
          <w:shd w:val="clear" w:color="auto" w:fill="FFFFFF"/>
        </w:rPr>
      </w:pPr>
      <w:r w:rsidRPr="00052643">
        <w:rPr>
          <w:rFonts w:ascii="Times New Roman" w:hAnsi="Times New Roman" w:cs="Times New Roman"/>
          <w:sz w:val="24"/>
          <w:szCs w:val="24"/>
          <w:shd w:val="clear" w:color="auto" w:fill="FFFFFF"/>
        </w:rPr>
        <w:t xml:space="preserve">Martinez, L.S., Rapkin, B.D., Young, A., Freisthler, B., Glasgow, L., Hunt, T., Salsberry, P.J., Oga, E.A., Bennet-Fallin, A., Plouck, T.J. and Drainoni, M.L., 2020. Community engagement to implement evidence-based practices in the HEALing Communities Study. </w:t>
      </w:r>
      <w:r w:rsidRPr="00052643">
        <w:rPr>
          <w:rFonts w:ascii="Times New Roman" w:hAnsi="Times New Roman" w:cs="Times New Roman"/>
          <w:i/>
          <w:iCs/>
          <w:sz w:val="24"/>
          <w:szCs w:val="24"/>
          <w:shd w:val="clear" w:color="auto" w:fill="FFFFFF"/>
        </w:rPr>
        <w:t>Drug and Alcohol Dependence</w:t>
      </w:r>
      <w:r w:rsidRPr="00052643">
        <w:rPr>
          <w:rFonts w:ascii="Times New Roman" w:hAnsi="Times New Roman" w:cs="Times New Roman"/>
          <w:sz w:val="24"/>
          <w:szCs w:val="24"/>
          <w:shd w:val="clear" w:color="auto" w:fill="FFFFFF"/>
        </w:rPr>
        <w:t xml:space="preserve">, </w:t>
      </w:r>
      <w:r w:rsidRPr="00052643">
        <w:rPr>
          <w:rFonts w:ascii="Times New Roman" w:hAnsi="Times New Roman" w:cs="Times New Roman"/>
          <w:i/>
          <w:iCs/>
          <w:sz w:val="24"/>
          <w:szCs w:val="24"/>
          <w:shd w:val="clear" w:color="auto" w:fill="FFFFFF"/>
        </w:rPr>
        <w:t>217</w:t>
      </w:r>
      <w:r w:rsidRPr="00052643">
        <w:rPr>
          <w:rFonts w:ascii="Times New Roman" w:hAnsi="Times New Roman" w:cs="Times New Roman"/>
          <w:sz w:val="24"/>
          <w:szCs w:val="24"/>
          <w:shd w:val="clear" w:color="auto" w:fill="FFFFFF"/>
        </w:rPr>
        <w:t xml:space="preserve">, p.108326. </w:t>
      </w:r>
    </w:p>
    <w:p w:rsidR="00D85F74" w:rsidRPr="00052643" w:rsidP="00052643">
      <w:pPr>
        <w:spacing w:line="360" w:lineRule="auto"/>
        <w:jc w:val="both"/>
        <w:rPr>
          <w:rFonts w:ascii="Times New Roman" w:hAnsi="Times New Roman" w:cs="Times New Roman"/>
          <w:sz w:val="24"/>
          <w:szCs w:val="24"/>
          <w:shd w:val="clear" w:color="auto" w:fill="FFFFFF"/>
        </w:rPr>
      </w:pPr>
      <w:r w:rsidRPr="00052643">
        <w:rPr>
          <w:rFonts w:ascii="Times New Roman" w:hAnsi="Times New Roman" w:cs="Times New Roman"/>
          <w:sz w:val="24"/>
          <w:szCs w:val="24"/>
          <w:shd w:val="clear" w:color="auto" w:fill="FFFFFF"/>
        </w:rPr>
        <w:t xml:space="preserve">Mead, J.A., LeMay, S.A., Hawkins, R.R., Morgan, F.N. and Allman, H.F., 2020. The U Choose Awards: A Marketing Research, Branding, and Community Engagement Project. </w:t>
      </w:r>
      <w:r w:rsidRPr="00052643">
        <w:rPr>
          <w:rFonts w:ascii="Times New Roman" w:hAnsi="Times New Roman" w:cs="Times New Roman"/>
          <w:i/>
          <w:iCs/>
          <w:sz w:val="24"/>
          <w:szCs w:val="24"/>
          <w:shd w:val="clear" w:color="auto" w:fill="FFFFFF"/>
        </w:rPr>
        <w:t>Marketing Education Review</w:t>
      </w:r>
      <w:r w:rsidRPr="00052643">
        <w:rPr>
          <w:rFonts w:ascii="Times New Roman" w:hAnsi="Times New Roman" w:cs="Times New Roman"/>
          <w:sz w:val="24"/>
          <w:szCs w:val="24"/>
          <w:shd w:val="clear" w:color="auto" w:fill="FFFFFF"/>
        </w:rPr>
        <w:t xml:space="preserve">, pp.1-6. </w:t>
      </w:r>
    </w:p>
    <w:p w:rsidR="00D85F74" w:rsidRPr="00052643" w:rsidP="00052643">
      <w:pPr>
        <w:spacing w:line="360" w:lineRule="auto"/>
        <w:jc w:val="both"/>
        <w:rPr>
          <w:rFonts w:ascii="Times New Roman" w:hAnsi="Times New Roman" w:cs="Times New Roman"/>
          <w:sz w:val="24"/>
          <w:szCs w:val="24"/>
          <w:shd w:val="clear" w:color="auto" w:fill="FFFFFF"/>
        </w:rPr>
      </w:pPr>
      <w:r w:rsidRPr="00052643">
        <w:rPr>
          <w:rFonts w:ascii="Times New Roman" w:hAnsi="Times New Roman" w:cs="Times New Roman"/>
          <w:sz w:val="24"/>
          <w:szCs w:val="24"/>
          <w:shd w:val="clear" w:color="auto" w:fill="FFFFFF"/>
        </w:rPr>
        <w:t xml:space="preserve">Niedermeier, A., Albrecht, L. and Jahn, B., 2019. "Happy Together": Effects of Brand Community Engagement on Customer Happiness. </w:t>
      </w:r>
      <w:r w:rsidRPr="00052643">
        <w:rPr>
          <w:rFonts w:ascii="Times New Roman" w:hAnsi="Times New Roman" w:cs="Times New Roman"/>
          <w:i/>
          <w:iCs/>
          <w:sz w:val="24"/>
          <w:szCs w:val="24"/>
          <w:shd w:val="clear" w:color="auto" w:fill="FFFFFF"/>
        </w:rPr>
        <w:t>Journal of Relationship Marketing</w:t>
      </w:r>
      <w:r w:rsidRPr="00052643">
        <w:rPr>
          <w:rFonts w:ascii="Times New Roman" w:hAnsi="Times New Roman" w:cs="Times New Roman"/>
          <w:sz w:val="24"/>
          <w:szCs w:val="24"/>
          <w:shd w:val="clear" w:color="auto" w:fill="FFFFFF"/>
        </w:rPr>
        <w:t xml:space="preserve">, </w:t>
      </w:r>
      <w:r w:rsidRPr="00052643">
        <w:rPr>
          <w:rFonts w:ascii="Times New Roman" w:hAnsi="Times New Roman" w:cs="Times New Roman"/>
          <w:i/>
          <w:iCs/>
          <w:sz w:val="24"/>
          <w:szCs w:val="24"/>
          <w:shd w:val="clear" w:color="auto" w:fill="FFFFFF"/>
        </w:rPr>
        <w:t>18</w:t>
      </w:r>
      <w:r w:rsidRPr="00052643">
        <w:rPr>
          <w:rFonts w:ascii="Times New Roman" w:hAnsi="Times New Roman" w:cs="Times New Roman"/>
          <w:sz w:val="24"/>
          <w:szCs w:val="24"/>
          <w:shd w:val="clear" w:color="auto" w:fill="FFFFFF"/>
        </w:rPr>
        <w:t xml:space="preserve">(1), pp.54-76. </w:t>
      </w:r>
    </w:p>
    <w:p w:rsidR="00D85F74" w:rsidRPr="00052643" w:rsidP="00052643">
      <w:pPr>
        <w:spacing w:line="360" w:lineRule="auto"/>
        <w:jc w:val="both"/>
        <w:rPr>
          <w:rFonts w:ascii="Times New Roman" w:hAnsi="Times New Roman" w:cs="Times New Roman"/>
          <w:sz w:val="24"/>
          <w:szCs w:val="24"/>
          <w:shd w:val="clear" w:color="auto" w:fill="FFFFFF"/>
        </w:rPr>
      </w:pPr>
      <w:r w:rsidRPr="00052643">
        <w:rPr>
          <w:rFonts w:ascii="Times New Roman" w:hAnsi="Times New Roman" w:cs="Times New Roman"/>
          <w:sz w:val="24"/>
          <w:szCs w:val="24"/>
          <w:shd w:val="clear" w:color="auto" w:fill="FFFFFF"/>
        </w:rPr>
        <w:t xml:space="preserve">Pratt, B., Cheah, P.Y. and Marsh, V., 2020. Solidarity and community engagement in global health research. </w:t>
      </w:r>
      <w:r w:rsidRPr="00052643">
        <w:rPr>
          <w:rFonts w:ascii="Times New Roman" w:hAnsi="Times New Roman" w:cs="Times New Roman"/>
          <w:i/>
          <w:iCs/>
          <w:sz w:val="24"/>
          <w:szCs w:val="24"/>
          <w:shd w:val="clear" w:color="auto" w:fill="FFFFFF"/>
        </w:rPr>
        <w:t>The American Journal of Bioethics</w:t>
      </w:r>
      <w:r w:rsidRPr="00052643">
        <w:rPr>
          <w:rFonts w:ascii="Times New Roman" w:hAnsi="Times New Roman" w:cs="Times New Roman"/>
          <w:sz w:val="24"/>
          <w:szCs w:val="24"/>
          <w:shd w:val="clear" w:color="auto" w:fill="FFFFFF"/>
        </w:rPr>
        <w:t xml:space="preserve">, </w:t>
      </w:r>
      <w:r w:rsidRPr="00052643">
        <w:rPr>
          <w:rFonts w:ascii="Times New Roman" w:hAnsi="Times New Roman" w:cs="Times New Roman"/>
          <w:i/>
          <w:iCs/>
          <w:sz w:val="24"/>
          <w:szCs w:val="24"/>
          <w:shd w:val="clear" w:color="auto" w:fill="FFFFFF"/>
        </w:rPr>
        <w:t>20</w:t>
      </w:r>
      <w:r w:rsidRPr="00052643">
        <w:rPr>
          <w:rFonts w:ascii="Times New Roman" w:hAnsi="Times New Roman" w:cs="Times New Roman"/>
          <w:sz w:val="24"/>
          <w:szCs w:val="24"/>
          <w:shd w:val="clear" w:color="auto" w:fill="FFFFFF"/>
        </w:rPr>
        <w:t xml:space="preserve">(5), pp.43-56. </w:t>
      </w:r>
    </w:p>
    <w:p w:rsidR="00D85F74" w:rsidRPr="00052643" w:rsidP="00052643">
      <w:pPr>
        <w:spacing w:line="360" w:lineRule="auto"/>
        <w:jc w:val="both"/>
        <w:rPr>
          <w:rFonts w:ascii="Times New Roman" w:hAnsi="Times New Roman" w:cs="Times New Roman"/>
          <w:b/>
          <w:sz w:val="24"/>
          <w:szCs w:val="24"/>
        </w:rPr>
      </w:pPr>
      <w:r w:rsidRPr="00052643">
        <w:rPr>
          <w:rFonts w:ascii="Times New Roman" w:hAnsi="Times New Roman" w:cs="Times New Roman"/>
          <w:sz w:val="24"/>
          <w:szCs w:val="24"/>
          <w:shd w:val="clear" w:color="auto" w:fill="FFFFFF"/>
        </w:rPr>
        <w:t xml:space="preserve">Zifla, E. and Wattal, S., 2016. Community engagement in peer-to-peer business: evidence from Etsy. Com. </w:t>
      </w:r>
    </w:p>
    <w:sectPr w:rsidSect="005D2E10">
      <w:footerReference w:type="default" r:id="rId5"/>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58405067"/>
      <w:docPartObj>
        <w:docPartGallery w:val="Page Numbers (Bottom of Page)"/>
        <w:docPartUnique/>
      </w:docPartObj>
    </w:sdtPr>
    <w:sdtContent>
      <w:p w:rsidR="00D85F74">
        <w:pPr>
          <w:pStyle w:val="Footer"/>
          <w:jc w:val="right"/>
        </w:pPr>
        <w:r>
          <w:fldChar w:fldCharType="begin"/>
        </w:r>
        <w:r>
          <w:instrText xml:space="preserve"> PAGE   \* MERGEFORMAT </w:instrText>
        </w:r>
        <w:r>
          <w:fldChar w:fldCharType="separate"/>
        </w:r>
        <w:r w:rsidR="00835E50">
          <w:rPr>
            <w:noProof/>
          </w:rPr>
          <w:t>1</w:t>
        </w:r>
        <w:r w:rsidR="00835E50">
          <w:rPr>
            <w:noProof/>
          </w:rPr>
          <w:fldChar w:fldCharType="end"/>
        </w:r>
      </w:p>
    </w:sdtContent>
  </w:sdt>
  <w:p w:rsidR="00D85F74">
    <w:pPr>
      <w:pStyle w:val="Footer"/>
    </w:pP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E411B2C"/>
    <w:multiLevelType w:val="hybridMultilevel"/>
    <w:tmpl w:val="942495D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compat/>
  <w:rsids>
    <w:rsidRoot w:val="00771F37"/>
    <w:rsid w:val="00052643"/>
    <w:rsid w:val="003118F3"/>
    <w:rsid w:val="005D2E10"/>
    <w:rsid w:val="00771F37"/>
    <w:rsid w:val="008034F1"/>
    <w:rsid w:val="00835E50"/>
    <w:rsid w:val="008F7C07"/>
    <w:rsid w:val="00D85F74"/>
    <w:rsid w:val="00F44076"/>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2E10"/>
  </w:style>
  <w:style w:type="paragraph" w:styleId="Heading1">
    <w:name w:val="heading 1"/>
    <w:basedOn w:val="Normal"/>
    <w:next w:val="Normal"/>
    <w:link w:val="Heading1Char"/>
    <w:uiPriority w:val="9"/>
    <w:qFormat/>
    <w:rsid w:val="00D85F7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85F7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4407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F44076"/>
    <w:pPr>
      <w:ind w:left="720"/>
      <w:contextualSpacing/>
    </w:pPr>
  </w:style>
  <w:style w:type="paragraph" w:styleId="Header">
    <w:name w:val="header"/>
    <w:basedOn w:val="Normal"/>
    <w:link w:val="HeaderChar"/>
    <w:uiPriority w:val="99"/>
    <w:semiHidden/>
    <w:unhideWhenUsed/>
    <w:rsid w:val="00D85F7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85F74"/>
  </w:style>
  <w:style w:type="paragraph" w:styleId="Footer">
    <w:name w:val="footer"/>
    <w:basedOn w:val="Normal"/>
    <w:link w:val="FooterChar"/>
    <w:uiPriority w:val="99"/>
    <w:unhideWhenUsed/>
    <w:rsid w:val="00D85F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5F74"/>
  </w:style>
  <w:style w:type="character" w:customStyle="1" w:styleId="Heading2Char">
    <w:name w:val="Heading 2 Char"/>
    <w:basedOn w:val="DefaultParagraphFont"/>
    <w:link w:val="Heading2"/>
    <w:uiPriority w:val="9"/>
    <w:rsid w:val="00D85F74"/>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D85F7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85F74"/>
    <w:pPr>
      <w:outlineLvl w:val="9"/>
    </w:pPr>
  </w:style>
  <w:style w:type="paragraph" w:styleId="TOC2">
    <w:name w:val="toc 2"/>
    <w:basedOn w:val="Normal"/>
    <w:next w:val="Normal"/>
    <w:autoRedefine/>
    <w:uiPriority w:val="39"/>
    <w:unhideWhenUsed/>
    <w:rsid w:val="00052643"/>
    <w:pPr>
      <w:tabs>
        <w:tab w:val="right" w:leader="dot" w:pos="9350"/>
      </w:tabs>
      <w:spacing w:after="100" w:line="360" w:lineRule="auto"/>
      <w:ind w:left="220"/>
      <w:jc w:val="center"/>
    </w:pPr>
    <w:rPr>
      <w:rFonts w:ascii="Times New Roman" w:hAnsi="Times New Roman" w:cs="Times New Roman"/>
      <w:b/>
      <w:sz w:val="24"/>
      <w:szCs w:val="24"/>
    </w:rPr>
  </w:style>
  <w:style w:type="character" w:styleId="Hyperlink">
    <w:name w:val="Hyperlink"/>
    <w:basedOn w:val="DefaultParagraphFont"/>
    <w:uiPriority w:val="99"/>
    <w:unhideWhenUsed/>
    <w:rsid w:val="00D85F74"/>
    <w:rPr>
      <w:color w:val="0000FF" w:themeColor="hyperlink"/>
      <w:u w:val="single"/>
    </w:rPr>
  </w:style>
  <w:style w:type="paragraph" w:styleId="BalloonText">
    <w:name w:val="Balloon Text"/>
    <w:basedOn w:val="Normal"/>
    <w:link w:val="BalloonTextChar"/>
    <w:uiPriority w:val="99"/>
    <w:semiHidden/>
    <w:unhideWhenUsed/>
    <w:rsid w:val="00D85F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5F7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footer" Target="footer1.xml" /><Relationship Id="rId6" Type="http://schemas.openxmlformats.org/officeDocument/2006/relationships/theme" Target="theme/theme1.xml" /><Relationship Id="rId7" Type="http://schemas.openxmlformats.org/officeDocument/2006/relationships/numbering" Target="numbering.xml" /><Relationship Id="rId8"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5896BC-43B9-48D1-A5E3-1030E5A281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10</Pages>
  <Words>2352</Words>
  <Characters>13412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3</cp:revision>
  <dcterms:created xsi:type="dcterms:W3CDTF">2020-12-08T12:11:00Z</dcterms:created>
  <dcterms:modified xsi:type="dcterms:W3CDTF">2020-12-08T12:29:00Z</dcterms:modified>
</cp:coreProperties>
</file>