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52354658" w:displacedByCustomXml="next"/>
    <w:bookmarkEnd w:id="0" w:displacedByCustomXml="next"/>
    <w:sdt>
      <w:sdtPr>
        <w:id w:val="1034390234"/>
        <w:docPartObj>
          <w:docPartGallery w:val="Cover Pages"/>
          <w:docPartUnique/>
        </w:docPartObj>
      </w:sdtPr>
      <w:sdtEndPr>
        <w:rPr>
          <w:rFonts w:ascii="Arial" w:hAnsi="Arial" w:cs="Arial"/>
          <w:b/>
          <w:bCs/>
          <w:sz w:val="24"/>
          <w:szCs w:val="24"/>
        </w:rPr>
      </w:sdtEndPr>
      <w:sdtContent>
        <w:p w14:paraId="720FC1CC" w14:textId="7F5C9BDA" w:rsidR="00D91B31" w:rsidRDefault="00D91B31">
          <w:r>
            <w:rPr>
              <w:noProof/>
            </w:rPr>
            <mc:AlternateContent>
              <mc:Choice Requires="wpg">
                <w:drawing>
                  <wp:anchor distT="0" distB="0" distL="114300" distR="114300" simplePos="0" relativeHeight="251659264" behindDoc="1" locked="0" layoutInCell="1" allowOverlap="1" wp14:anchorId="618AB468" wp14:editId="2137D904">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7876B8D" w14:textId="012A9726" w:rsidR="00D91B31" w:rsidRDefault="00D91B31">
                                      <w:pPr>
                                        <w:pStyle w:val="NoSpacing"/>
                                        <w:spacing w:before="120"/>
                                        <w:jc w:val="center"/>
                                        <w:rPr>
                                          <w:color w:val="FFFFFF" w:themeColor="background1"/>
                                        </w:rPr>
                                      </w:pPr>
                                    </w:p>
                                  </w:sdtContent>
                                </w:sdt>
                                <w:p w14:paraId="3135D4D1" w14:textId="1F4A7D58" w:rsidR="00D91B31" w:rsidRDefault="00D91B31">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4458D1">
                                        <w:rPr>
                                          <w:caps/>
                                          <w:color w:val="FFFFFF" w:themeColor="background1"/>
                                        </w:rPr>
                                        <w:t xml:space="preserve">     </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4458D1">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5C99F18" w14:textId="0A362A61" w:rsidR="00D91B31" w:rsidRDefault="00D91B31">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jade brown – 2319007</w:t>
                                      </w:r>
                                      <w:r w:rsidR="00256159">
                                        <w:rPr>
                                          <w:rFonts w:asciiTheme="majorHAnsi" w:eastAsiaTheme="majorEastAsia" w:hAnsiTheme="majorHAnsi" w:cstheme="majorBidi"/>
                                          <w:caps/>
                                          <w:color w:val="4472C4" w:themeColor="accent1"/>
                                          <w:sz w:val="72"/>
                                          <w:szCs w:val="72"/>
                                        </w:rPr>
                                        <w:t xml:space="preserve"> bmlw</w:t>
                                      </w:r>
                                      <w:r w:rsidR="004458D1">
                                        <w:rPr>
                                          <w:rFonts w:asciiTheme="majorHAnsi" w:eastAsiaTheme="majorEastAsia" w:hAnsiTheme="majorHAnsi" w:cstheme="majorBidi"/>
                                          <w:caps/>
                                          <w:color w:val="4472C4" w:themeColor="accent1"/>
                                          <w:sz w:val="72"/>
                                          <w:szCs w:val="72"/>
                                        </w:rPr>
                                        <w:t>4001</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18AB468"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7876B8D" w14:textId="012A9726" w:rsidR="00D91B31" w:rsidRDefault="00D91B31">
                                <w:pPr>
                                  <w:pStyle w:val="NoSpacing"/>
                                  <w:spacing w:before="120"/>
                                  <w:jc w:val="center"/>
                                  <w:rPr>
                                    <w:color w:val="FFFFFF" w:themeColor="background1"/>
                                  </w:rPr>
                                </w:pPr>
                              </w:p>
                            </w:sdtContent>
                          </w:sdt>
                          <w:p w14:paraId="3135D4D1" w14:textId="1F4A7D58" w:rsidR="00D91B31" w:rsidRDefault="00D91B31">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4458D1">
                                  <w:rPr>
                                    <w:caps/>
                                    <w:color w:val="FFFFFF" w:themeColor="background1"/>
                                  </w:rPr>
                                  <w:t xml:space="preserve">     </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4458D1">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5C99F18" w14:textId="0A362A61" w:rsidR="00D91B31" w:rsidRDefault="00D91B31">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jade brown – 2319007</w:t>
                                </w:r>
                                <w:r w:rsidR="00256159">
                                  <w:rPr>
                                    <w:rFonts w:asciiTheme="majorHAnsi" w:eastAsiaTheme="majorEastAsia" w:hAnsiTheme="majorHAnsi" w:cstheme="majorBidi"/>
                                    <w:caps/>
                                    <w:color w:val="4472C4" w:themeColor="accent1"/>
                                    <w:sz w:val="72"/>
                                    <w:szCs w:val="72"/>
                                  </w:rPr>
                                  <w:t xml:space="preserve"> bmlw</w:t>
                                </w:r>
                                <w:r w:rsidR="004458D1">
                                  <w:rPr>
                                    <w:rFonts w:asciiTheme="majorHAnsi" w:eastAsiaTheme="majorEastAsia" w:hAnsiTheme="majorHAnsi" w:cstheme="majorBidi"/>
                                    <w:caps/>
                                    <w:color w:val="4472C4" w:themeColor="accent1"/>
                                    <w:sz w:val="72"/>
                                    <w:szCs w:val="72"/>
                                  </w:rPr>
                                  <w:t>4001</w:t>
                                </w:r>
                              </w:p>
                            </w:sdtContent>
                          </w:sdt>
                        </w:txbxContent>
                      </v:textbox>
                    </v:shape>
                    <w10:wrap anchorx="page" anchory="page"/>
                  </v:group>
                </w:pict>
              </mc:Fallback>
            </mc:AlternateContent>
          </w:r>
        </w:p>
        <w:p w14:paraId="5472B407" w14:textId="546D7EA2" w:rsidR="00D91B31" w:rsidRDefault="00D91B31">
          <w:pPr>
            <w:spacing w:after="160" w:line="259" w:lineRule="auto"/>
            <w:rPr>
              <w:rFonts w:ascii="Arial" w:hAnsi="Arial" w:cs="Arial"/>
              <w:b/>
              <w:bCs/>
              <w:sz w:val="24"/>
              <w:szCs w:val="24"/>
            </w:rPr>
          </w:pPr>
          <w:r>
            <w:rPr>
              <w:rFonts w:ascii="Arial" w:hAnsi="Arial" w:cs="Arial"/>
              <w:b/>
              <w:bCs/>
              <w:sz w:val="24"/>
              <w:szCs w:val="24"/>
            </w:rPr>
            <w:br w:type="page"/>
          </w:r>
        </w:p>
      </w:sdtContent>
    </w:sdt>
    <w:p w14:paraId="360BCA15" w14:textId="5E6499F2" w:rsidR="00F85987" w:rsidRPr="00AB1EE8" w:rsidRDefault="00BD4120" w:rsidP="00BD4120">
      <w:pPr>
        <w:rPr>
          <w:rFonts w:ascii="Arial" w:hAnsi="Arial" w:cs="Arial"/>
          <w:b/>
          <w:bCs/>
          <w:sz w:val="24"/>
          <w:szCs w:val="24"/>
        </w:rPr>
      </w:pPr>
      <w:r>
        <w:rPr>
          <w:rFonts w:ascii="Arial" w:hAnsi="Arial" w:cs="Arial"/>
          <w:b/>
          <w:bCs/>
          <w:sz w:val="24"/>
          <w:szCs w:val="24"/>
        </w:rPr>
        <w:lastRenderedPageBreak/>
        <w:t xml:space="preserve">      </w:t>
      </w:r>
      <w:r w:rsidR="000D23AB">
        <w:rPr>
          <w:rFonts w:ascii="Arial" w:hAnsi="Arial" w:cs="Arial"/>
          <w:b/>
          <w:bCs/>
          <w:sz w:val="24"/>
          <w:szCs w:val="24"/>
        </w:rPr>
        <w:t xml:space="preserve"> </w:t>
      </w:r>
      <w:r>
        <w:rPr>
          <w:rFonts w:ascii="Arial" w:hAnsi="Arial" w:cs="Arial"/>
          <w:b/>
          <w:bCs/>
          <w:sz w:val="24"/>
          <w:szCs w:val="24"/>
        </w:rPr>
        <w:t xml:space="preserve"> </w:t>
      </w:r>
      <w:r w:rsidR="00F85987" w:rsidRPr="00AB1EE8">
        <w:rPr>
          <w:rFonts w:ascii="Arial" w:hAnsi="Arial" w:cs="Arial"/>
          <w:b/>
          <w:bCs/>
          <w:sz w:val="24"/>
          <w:szCs w:val="24"/>
        </w:rPr>
        <w:t>PRIVATE &amp; CONFIDENTIAL – this letter is subject to legal privilege.</w:t>
      </w:r>
    </w:p>
    <w:p w14:paraId="7D5459D2" w14:textId="77777777" w:rsidR="00F85987" w:rsidRPr="00AB1EE8" w:rsidRDefault="00F85987" w:rsidP="00F85987">
      <w:pPr>
        <w:jc w:val="right"/>
        <w:rPr>
          <w:rFonts w:ascii="Arial" w:hAnsi="Arial" w:cs="Arial"/>
          <w:sz w:val="24"/>
          <w:szCs w:val="24"/>
        </w:rPr>
      </w:pPr>
    </w:p>
    <w:p w14:paraId="2806D775" w14:textId="77777777" w:rsidR="00F85987" w:rsidRPr="00AB1EE8" w:rsidRDefault="00F85987" w:rsidP="00F85987">
      <w:pPr>
        <w:jc w:val="right"/>
        <w:rPr>
          <w:rFonts w:ascii="Arial" w:hAnsi="Arial" w:cs="Arial"/>
          <w:sz w:val="24"/>
          <w:szCs w:val="24"/>
        </w:rPr>
      </w:pPr>
      <w:r w:rsidRPr="00AB1EE8">
        <w:rPr>
          <w:rFonts w:ascii="Arial" w:hAnsi="Arial" w:cs="Arial"/>
          <w:sz w:val="24"/>
          <w:szCs w:val="24"/>
        </w:rPr>
        <w:t>Singleton Solicitors</w:t>
      </w:r>
    </w:p>
    <w:p w14:paraId="29847B3F" w14:textId="77777777" w:rsidR="00F85987" w:rsidRPr="00AB1EE8" w:rsidRDefault="00F85987" w:rsidP="00F85987">
      <w:pPr>
        <w:jc w:val="right"/>
        <w:rPr>
          <w:rFonts w:ascii="Arial" w:hAnsi="Arial" w:cs="Arial"/>
          <w:sz w:val="24"/>
          <w:szCs w:val="24"/>
        </w:rPr>
      </w:pPr>
      <w:r w:rsidRPr="00AB1EE8">
        <w:rPr>
          <w:rFonts w:ascii="Arial" w:hAnsi="Arial" w:cs="Arial"/>
          <w:sz w:val="24"/>
          <w:szCs w:val="24"/>
        </w:rPr>
        <w:t>High Street</w:t>
      </w:r>
    </w:p>
    <w:p w14:paraId="5A78EE43" w14:textId="77777777" w:rsidR="00F85987" w:rsidRPr="00AB1EE8" w:rsidRDefault="00F85987" w:rsidP="00F85987">
      <w:pPr>
        <w:jc w:val="right"/>
        <w:rPr>
          <w:rFonts w:ascii="Arial" w:hAnsi="Arial" w:cs="Arial"/>
          <w:sz w:val="24"/>
          <w:szCs w:val="24"/>
        </w:rPr>
      </w:pPr>
      <w:r w:rsidRPr="00AB1EE8">
        <w:rPr>
          <w:rFonts w:ascii="Arial" w:hAnsi="Arial" w:cs="Arial"/>
          <w:sz w:val="24"/>
          <w:szCs w:val="24"/>
        </w:rPr>
        <w:t>Swansea</w:t>
      </w:r>
    </w:p>
    <w:p w14:paraId="6C595A07" w14:textId="77777777" w:rsidR="00F85987" w:rsidRPr="00AB1EE8" w:rsidRDefault="00F85987" w:rsidP="00F85987">
      <w:pPr>
        <w:jc w:val="right"/>
        <w:rPr>
          <w:rFonts w:ascii="Arial" w:hAnsi="Arial" w:cs="Arial"/>
          <w:sz w:val="24"/>
          <w:szCs w:val="24"/>
        </w:rPr>
      </w:pPr>
      <w:r w:rsidRPr="00AB1EE8">
        <w:rPr>
          <w:rFonts w:ascii="Arial" w:hAnsi="Arial" w:cs="Arial"/>
          <w:sz w:val="24"/>
          <w:szCs w:val="24"/>
        </w:rPr>
        <w:t>SA1 XXX</w:t>
      </w:r>
    </w:p>
    <w:p w14:paraId="3ADFA8A4" w14:textId="77777777" w:rsidR="00F85987" w:rsidRPr="00AB1EE8" w:rsidRDefault="00F85987" w:rsidP="00F85987">
      <w:pPr>
        <w:rPr>
          <w:rFonts w:ascii="Arial" w:hAnsi="Arial" w:cs="Arial"/>
          <w:sz w:val="24"/>
          <w:szCs w:val="24"/>
        </w:rPr>
      </w:pPr>
      <w:r w:rsidRPr="00AB1EE8">
        <w:rPr>
          <w:rFonts w:ascii="Arial" w:hAnsi="Arial" w:cs="Arial"/>
          <w:sz w:val="24"/>
          <w:szCs w:val="24"/>
        </w:rPr>
        <w:t>Ms A Jones</w:t>
      </w:r>
    </w:p>
    <w:p w14:paraId="31557D36" w14:textId="77777777" w:rsidR="00F85987" w:rsidRPr="00AB1EE8" w:rsidRDefault="00F85987" w:rsidP="00F85987">
      <w:pPr>
        <w:rPr>
          <w:rFonts w:ascii="Arial" w:hAnsi="Arial" w:cs="Arial"/>
          <w:sz w:val="24"/>
          <w:szCs w:val="24"/>
        </w:rPr>
      </w:pPr>
      <w:r w:rsidRPr="00AB1EE8">
        <w:rPr>
          <w:rFonts w:ascii="Arial" w:hAnsi="Arial" w:cs="Arial"/>
          <w:sz w:val="24"/>
          <w:szCs w:val="24"/>
        </w:rPr>
        <w:t>1 Road Avenue</w:t>
      </w:r>
    </w:p>
    <w:p w14:paraId="37B14E18" w14:textId="77777777" w:rsidR="00F85987" w:rsidRPr="00AB1EE8" w:rsidRDefault="00F85987" w:rsidP="00F85987">
      <w:pPr>
        <w:rPr>
          <w:rFonts w:ascii="Arial" w:hAnsi="Arial" w:cs="Arial"/>
          <w:sz w:val="24"/>
          <w:szCs w:val="24"/>
        </w:rPr>
      </w:pPr>
      <w:r w:rsidRPr="00AB1EE8">
        <w:rPr>
          <w:rFonts w:ascii="Arial" w:hAnsi="Arial" w:cs="Arial"/>
          <w:sz w:val="24"/>
          <w:szCs w:val="24"/>
        </w:rPr>
        <w:t>Swansea</w:t>
      </w:r>
    </w:p>
    <w:p w14:paraId="280DC184" w14:textId="77777777" w:rsidR="00F85987" w:rsidRPr="00AB1EE8" w:rsidRDefault="00F85987" w:rsidP="00F85987">
      <w:pPr>
        <w:rPr>
          <w:rFonts w:ascii="Arial" w:hAnsi="Arial" w:cs="Arial"/>
          <w:sz w:val="24"/>
          <w:szCs w:val="24"/>
        </w:rPr>
      </w:pPr>
      <w:r w:rsidRPr="00AB1EE8">
        <w:rPr>
          <w:rFonts w:ascii="Arial" w:hAnsi="Arial" w:cs="Arial"/>
          <w:sz w:val="24"/>
          <w:szCs w:val="24"/>
        </w:rPr>
        <w:t>SA1 XXX</w:t>
      </w:r>
    </w:p>
    <w:p w14:paraId="32C5B3C7" w14:textId="50A29AE2" w:rsidR="00F85987" w:rsidRPr="00AB1EE8" w:rsidRDefault="00F051E2" w:rsidP="00F85987">
      <w:pPr>
        <w:jc w:val="right"/>
        <w:rPr>
          <w:rFonts w:ascii="Arial" w:hAnsi="Arial" w:cs="Arial"/>
          <w:sz w:val="24"/>
          <w:szCs w:val="24"/>
        </w:rPr>
      </w:pPr>
      <w:r>
        <w:rPr>
          <w:rFonts w:ascii="Arial" w:hAnsi="Arial" w:cs="Arial"/>
          <w:sz w:val="24"/>
          <w:szCs w:val="24"/>
        </w:rPr>
        <w:t>27</w:t>
      </w:r>
      <w:r w:rsidR="00F85987" w:rsidRPr="00AB1EE8">
        <w:rPr>
          <w:rFonts w:ascii="Arial" w:hAnsi="Arial" w:cs="Arial"/>
          <w:sz w:val="24"/>
          <w:szCs w:val="24"/>
        </w:rPr>
        <w:t>/</w:t>
      </w:r>
      <w:r>
        <w:rPr>
          <w:rFonts w:ascii="Arial" w:hAnsi="Arial" w:cs="Arial"/>
          <w:sz w:val="24"/>
          <w:szCs w:val="24"/>
        </w:rPr>
        <w:t>11</w:t>
      </w:r>
      <w:r w:rsidR="00F85987" w:rsidRPr="00AB1EE8">
        <w:rPr>
          <w:rFonts w:ascii="Arial" w:hAnsi="Arial" w:cs="Arial"/>
          <w:sz w:val="24"/>
          <w:szCs w:val="24"/>
        </w:rPr>
        <w:t>/</w:t>
      </w:r>
      <w:r>
        <w:rPr>
          <w:rFonts w:ascii="Arial" w:hAnsi="Arial" w:cs="Arial"/>
          <w:sz w:val="24"/>
          <w:szCs w:val="24"/>
        </w:rPr>
        <w:t>2023</w:t>
      </w:r>
    </w:p>
    <w:p w14:paraId="658EB66D" w14:textId="77777777" w:rsidR="00F85987" w:rsidRPr="00AB1EE8" w:rsidRDefault="00F85987" w:rsidP="00F85987">
      <w:pPr>
        <w:rPr>
          <w:rFonts w:ascii="Arial" w:hAnsi="Arial" w:cs="Arial"/>
          <w:sz w:val="24"/>
          <w:szCs w:val="24"/>
        </w:rPr>
      </w:pPr>
    </w:p>
    <w:p w14:paraId="2EF96B56" w14:textId="77777777" w:rsidR="00F85987" w:rsidRPr="00AB1EE8" w:rsidRDefault="00F85987" w:rsidP="00F85987">
      <w:pPr>
        <w:rPr>
          <w:rFonts w:ascii="Arial" w:hAnsi="Arial" w:cs="Arial"/>
          <w:sz w:val="24"/>
          <w:szCs w:val="24"/>
        </w:rPr>
      </w:pPr>
      <w:r w:rsidRPr="00AB1EE8">
        <w:rPr>
          <w:rFonts w:ascii="Arial" w:hAnsi="Arial" w:cs="Arial"/>
          <w:sz w:val="24"/>
          <w:szCs w:val="24"/>
        </w:rPr>
        <w:t>Dear Ms Jones</w:t>
      </w:r>
    </w:p>
    <w:p w14:paraId="31977FC2" w14:textId="77777777" w:rsidR="00F85987" w:rsidRPr="00AB1EE8" w:rsidRDefault="00F85987" w:rsidP="00F85987">
      <w:pPr>
        <w:rPr>
          <w:rFonts w:ascii="Arial" w:hAnsi="Arial" w:cs="Arial"/>
          <w:b/>
          <w:bCs/>
          <w:sz w:val="24"/>
          <w:szCs w:val="24"/>
          <w:u w:val="single"/>
        </w:rPr>
      </w:pPr>
    </w:p>
    <w:p w14:paraId="1C0D1430" w14:textId="77777777" w:rsidR="00F85987" w:rsidRPr="00AB1EE8" w:rsidRDefault="00F85987" w:rsidP="00F85987">
      <w:pPr>
        <w:rPr>
          <w:rFonts w:ascii="Arial" w:hAnsi="Arial" w:cs="Arial"/>
          <w:b/>
          <w:bCs/>
          <w:sz w:val="24"/>
          <w:szCs w:val="24"/>
          <w:u w:val="single"/>
        </w:rPr>
      </w:pPr>
      <w:r w:rsidRPr="00AB1EE8">
        <w:rPr>
          <w:rFonts w:ascii="Arial" w:hAnsi="Arial" w:cs="Arial"/>
          <w:b/>
          <w:bCs/>
          <w:sz w:val="24"/>
          <w:szCs w:val="24"/>
          <w:u w:val="single"/>
        </w:rPr>
        <w:t>In the matter of: R v A Jones</w:t>
      </w:r>
    </w:p>
    <w:p w14:paraId="3CCC3FB1" w14:textId="77777777" w:rsidR="00F85987" w:rsidRPr="00AB1EE8" w:rsidRDefault="00F85987" w:rsidP="00F85987">
      <w:pPr>
        <w:rPr>
          <w:rFonts w:ascii="Arial" w:hAnsi="Arial" w:cs="Arial"/>
          <w:b/>
          <w:bCs/>
          <w:sz w:val="24"/>
          <w:szCs w:val="24"/>
          <w:u w:val="single"/>
        </w:rPr>
      </w:pPr>
      <w:r w:rsidRPr="00AB1EE8">
        <w:rPr>
          <w:rFonts w:ascii="Arial" w:hAnsi="Arial" w:cs="Arial"/>
          <w:b/>
          <w:bCs/>
          <w:sz w:val="24"/>
          <w:szCs w:val="24"/>
          <w:u w:val="single"/>
        </w:rPr>
        <w:t>Case number: 01234567</w:t>
      </w:r>
    </w:p>
    <w:p w14:paraId="02B4435E" w14:textId="77777777" w:rsidR="00F85987" w:rsidRPr="00AB1EE8" w:rsidRDefault="00F85987" w:rsidP="00F85987">
      <w:pPr>
        <w:rPr>
          <w:rFonts w:ascii="Arial" w:hAnsi="Arial" w:cs="Arial"/>
          <w:b/>
          <w:bCs/>
          <w:sz w:val="24"/>
          <w:szCs w:val="24"/>
          <w:u w:val="single"/>
        </w:rPr>
      </w:pPr>
      <w:r w:rsidRPr="00AB1EE8">
        <w:rPr>
          <w:rFonts w:ascii="Arial" w:hAnsi="Arial" w:cs="Arial"/>
          <w:b/>
          <w:bCs/>
          <w:sz w:val="24"/>
          <w:szCs w:val="24"/>
          <w:u w:val="single"/>
        </w:rPr>
        <w:t>Letter of Advice</w:t>
      </w:r>
    </w:p>
    <w:p w14:paraId="58892D5C" w14:textId="77777777" w:rsidR="00F85987" w:rsidRPr="00AB1EE8" w:rsidRDefault="00F85987" w:rsidP="00F85987">
      <w:pPr>
        <w:rPr>
          <w:rFonts w:ascii="Arial" w:hAnsi="Arial" w:cs="Arial"/>
          <w:b/>
          <w:bCs/>
          <w:sz w:val="24"/>
          <w:szCs w:val="24"/>
          <w:u w:val="single"/>
        </w:rPr>
      </w:pPr>
    </w:p>
    <w:p w14:paraId="7EC8980F" w14:textId="77777777" w:rsidR="00351D26" w:rsidRDefault="00351D26" w:rsidP="00F85987">
      <w:pPr>
        <w:rPr>
          <w:rFonts w:ascii="Arial" w:hAnsi="Arial" w:cs="Arial"/>
          <w:sz w:val="24"/>
          <w:szCs w:val="24"/>
        </w:rPr>
      </w:pPr>
    </w:p>
    <w:p w14:paraId="094C4BBD" w14:textId="5B996CEC" w:rsidR="00F85987" w:rsidRPr="00AB1EE8" w:rsidRDefault="00DA5A8B" w:rsidP="00F85987">
      <w:pPr>
        <w:rPr>
          <w:rFonts w:ascii="Arial" w:hAnsi="Arial" w:cs="Arial"/>
          <w:b/>
          <w:bCs/>
          <w:sz w:val="24"/>
          <w:szCs w:val="24"/>
          <w:u w:val="single"/>
        </w:rPr>
      </w:pPr>
      <w:r>
        <w:rPr>
          <w:rFonts w:ascii="Arial" w:hAnsi="Arial" w:cs="Arial"/>
          <w:sz w:val="24"/>
          <w:szCs w:val="24"/>
        </w:rPr>
        <w:t xml:space="preserve">I am writing in response to your request regarding the domestic </w:t>
      </w:r>
      <w:r w:rsidR="00785331">
        <w:rPr>
          <w:rFonts w:ascii="Arial" w:hAnsi="Arial" w:cs="Arial"/>
          <w:sz w:val="24"/>
          <w:szCs w:val="24"/>
        </w:rPr>
        <w:t xml:space="preserve">burglary you have been charged with. </w:t>
      </w:r>
      <w:r w:rsidR="005A587C">
        <w:rPr>
          <w:rFonts w:ascii="Arial" w:hAnsi="Arial" w:cs="Arial"/>
          <w:sz w:val="24"/>
          <w:szCs w:val="24"/>
        </w:rPr>
        <w:t xml:space="preserve">You have informed me that the burglary was </w:t>
      </w:r>
      <w:r w:rsidR="00083064">
        <w:rPr>
          <w:rFonts w:ascii="Arial" w:hAnsi="Arial" w:cs="Arial"/>
          <w:sz w:val="24"/>
          <w:szCs w:val="24"/>
        </w:rPr>
        <w:t>in fact</w:t>
      </w:r>
      <w:r w:rsidR="005A587C">
        <w:rPr>
          <w:rFonts w:ascii="Arial" w:hAnsi="Arial" w:cs="Arial"/>
          <w:sz w:val="24"/>
          <w:szCs w:val="24"/>
        </w:rPr>
        <w:t xml:space="preserve"> carried out by </w:t>
      </w:r>
      <w:r w:rsidR="00083064">
        <w:rPr>
          <w:rFonts w:ascii="Arial" w:hAnsi="Arial" w:cs="Arial"/>
          <w:sz w:val="24"/>
          <w:szCs w:val="24"/>
        </w:rPr>
        <w:t>you</w:t>
      </w:r>
      <w:r w:rsidR="005A587C">
        <w:rPr>
          <w:rFonts w:ascii="Arial" w:hAnsi="Arial" w:cs="Arial"/>
          <w:sz w:val="24"/>
          <w:szCs w:val="24"/>
        </w:rPr>
        <w:t xml:space="preserve"> on </w:t>
      </w:r>
      <w:r w:rsidR="0034338C">
        <w:rPr>
          <w:rFonts w:ascii="Arial" w:hAnsi="Arial" w:cs="Arial"/>
          <w:sz w:val="24"/>
          <w:szCs w:val="24"/>
        </w:rPr>
        <w:t>01 August 2023</w:t>
      </w:r>
      <w:r w:rsidR="00E0712A">
        <w:rPr>
          <w:rFonts w:ascii="Arial" w:hAnsi="Arial" w:cs="Arial"/>
          <w:sz w:val="24"/>
          <w:szCs w:val="24"/>
        </w:rPr>
        <w:t xml:space="preserve"> in Killay Swansea</w:t>
      </w:r>
      <w:r w:rsidR="005E4A2C">
        <w:rPr>
          <w:rFonts w:ascii="Arial" w:hAnsi="Arial" w:cs="Arial"/>
          <w:sz w:val="24"/>
          <w:szCs w:val="24"/>
        </w:rPr>
        <w:t xml:space="preserve">, </w:t>
      </w:r>
      <w:r w:rsidR="0034338C">
        <w:rPr>
          <w:rFonts w:ascii="Arial" w:hAnsi="Arial" w:cs="Arial"/>
          <w:sz w:val="24"/>
          <w:szCs w:val="24"/>
        </w:rPr>
        <w:t xml:space="preserve">and your partner </w:t>
      </w:r>
      <w:r w:rsidR="00CF3CE6">
        <w:rPr>
          <w:rFonts w:ascii="Arial" w:hAnsi="Arial" w:cs="Arial"/>
          <w:sz w:val="24"/>
          <w:szCs w:val="24"/>
        </w:rPr>
        <w:t xml:space="preserve">Mr Smith is willing and prepared to give evidence that you were together </w:t>
      </w:r>
      <w:r w:rsidR="00EF5623">
        <w:rPr>
          <w:rFonts w:ascii="Arial" w:hAnsi="Arial" w:cs="Arial"/>
          <w:sz w:val="24"/>
          <w:szCs w:val="24"/>
        </w:rPr>
        <w:t xml:space="preserve">at the time of the burglary and are seeking a statement containing a false alibi. </w:t>
      </w:r>
    </w:p>
    <w:p w14:paraId="45A1A753" w14:textId="77777777" w:rsidR="001A7FE2" w:rsidRDefault="001A7FE2" w:rsidP="00F85987">
      <w:pPr>
        <w:rPr>
          <w:rFonts w:ascii="Arial" w:hAnsi="Arial" w:cs="Arial"/>
          <w:sz w:val="24"/>
          <w:szCs w:val="24"/>
        </w:rPr>
      </w:pPr>
    </w:p>
    <w:p w14:paraId="6F672716" w14:textId="2613DF24" w:rsidR="001D5CE0" w:rsidRDefault="00081929" w:rsidP="00A553AE">
      <w:pPr>
        <w:rPr>
          <w:rFonts w:ascii="Arial" w:hAnsi="Arial" w:cs="Arial"/>
          <w:sz w:val="24"/>
          <w:szCs w:val="24"/>
        </w:rPr>
      </w:pPr>
      <w:r>
        <w:rPr>
          <w:rFonts w:ascii="Arial" w:hAnsi="Arial" w:cs="Arial"/>
          <w:sz w:val="24"/>
          <w:szCs w:val="24"/>
        </w:rPr>
        <w:t xml:space="preserve">Whilst I </w:t>
      </w:r>
      <w:r w:rsidR="00FF044C">
        <w:rPr>
          <w:rFonts w:ascii="Arial" w:hAnsi="Arial" w:cs="Arial"/>
          <w:sz w:val="24"/>
          <w:szCs w:val="24"/>
        </w:rPr>
        <w:t>have a duty</w:t>
      </w:r>
      <w:r w:rsidR="00527630">
        <w:rPr>
          <w:rFonts w:ascii="Arial" w:hAnsi="Arial" w:cs="Arial"/>
          <w:sz w:val="24"/>
          <w:szCs w:val="24"/>
        </w:rPr>
        <w:t xml:space="preserve"> to</w:t>
      </w:r>
      <w:r>
        <w:rPr>
          <w:rFonts w:ascii="Arial" w:hAnsi="Arial" w:cs="Arial"/>
          <w:sz w:val="24"/>
          <w:szCs w:val="24"/>
        </w:rPr>
        <w:t xml:space="preserve"> act </w:t>
      </w:r>
      <w:r w:rsidR="00ED2486">
        <w:rPr>
          <w:rFonts w:ascii="Arial" w:hAnsi="Arial" w:cs="Arial"/>
          <w:sz w:val="24"/>
          <w:szCs w:val="24"/>
        </w:rPr>
        <w:t>in your best interests</w:t>
      </w:r>
      <w:r w:rsidR="00527630">
        <w:rPr>
          <w:rFonts w:ascii="Arial" w:hAnsi="Arial" w:cs="Arial"/>
          <w:sz w:val="24"/>
          <w:szCs w:val="24"/>
        </w:rPr>
        <w:t xml:space="preserve">, </w:t>
      </w:r>
      <w:r w:rsidR="00ED2486">
        <w:rPr>
          <w:rFonts w:ascii="Arial" w:hAnsi="Arial" w:cs="Arial"/>
          <w:sz w:val="24"/>
          <w:szCs w:val="24"/>
        </w:rPr>
        <w:t>as a solicitor I am bound by the Solicitors Regulation Authority’s code of conduct</w:t>
      </w:r>
      <w:r w:rsidR="002669B5">
        <w:rPr>
          <w:rFonts w:ascii="Arial" w:hAnsi="Arial" w:cs="Arial"/>
          <w:sz w:val="22"/>
          <w:szCs w:val="22"/>
        </w:rPr>
        <w:t xml:space="preserve"> </w:t>
      </w:r>
      <w:r w:rsidR="002669B5">
        <w:rPr>
          <w:rFonts w:ascii="Arial" w:hAnsi="Arial" w:cs="Arial"/>
          <w:sz w:val="24"/>
          <w:szCs w:val="24"/>
        </w:rPr>
        <w:t xml:space="preserve">I </w:t>
      </w:r>
      <w:r w:rsidR="00B9068C">
        <w:rPr>
          <w:rFonts w:ascii="Arial" w:hAnsi="Arial" w:cs="Arial"/>
          <w:sz w:val="24"/>
          <w:szCs w:val="24"/>
        </w:rPr>
        <w:t>must</w:t>
      </w:r>
      <w:r w:rsidR="005B12F1">
        <w:rPr>
          <w:rFonts w:ascii="Arial" w:hAnsi="Arial" w:cs="Arial"/>
          <w:sz w:val="24"/>
          <w:szCs w:val="24"/>
        </w:rPr>
        <w:t xml:space="preserve"> act with integrity</w:t>
      </w:r>
      <w:r w:rsidR="00F54CBE">
        <w:rPr>
          <w:rFonts w:ascii="Arial" w:hAnsi="Arial" w:cs="Arial"/>
          <w:sz w:val="24"/>
          <w:szCs w:val="24"/>
        </w:rPr>
        <w:t xml:space="preserve">, </w:t>
      </w:r>
      <w:r w:rsidR="0058088B">
        <w:rPr>
          <w:rFonts w:ascii="Arial" w:hAnsi="Arial" w:cs="Arial"/>
          <w:sz w:val="24"/>
          <w:szCs w:val="24"/>
        </w:rPr>
        <w:t xml:space="preserve">and </w:t>
      </w:r>
      <w:r w:rsidR="005B12F1">
        <w:rPr>
          <w:rFonts w:ascii="Arial" w:hAnsi="Arial" w:cs="Arial"/>
          <w:sz w:val="24"/>
          <w:szCs w:val="24"/>
        </w:rPr>
        <w:t>honesty and not mislead the court</w:t>
      </w:r>
      <w:r w:rsidR="00EA20C4">
        <w:rPr>
          <w:rFonts w:ascii="Arial" w:hAnsi="Arial" w:cs="Arial"/>
          <w:sz w:val="24"/>
          <w:szCs w:val="24"/>
        </w:rPr>
        <w:t>. (Solicitors Regulation Authority, 2019).</w:t>
      </w:r>
      <w:r w:rsidR="002778E2">
        <w:rPr>
          <w:rFonts w:ascii="Arial" w:hAnsi="Arial" w:cs="Arial"/>
          <w:sz w:val="22"/>
          <w:szCs w:val="22"/>
        </w:rPr>
        <w:t xml:space="preserve"> </w:t>
      </w:r>
      <w:r w:rsidR="00EA20C4">
        <w:rPr>
          <w:rFonts w:ascii="Arial" w:hAnsi="Arial" w:cs="Arial"/>
          <w:sz w:val="24"/>
          <w:szCs w:val="24"/>
        </w:rPr>
        <w:t>This</w:t>
      </w:r>
      <w:r w:rsidR="007217DB">
        <w:rPr>
          <w:rFonts w:ascii="Arial" w:hAnsi="Arial" w:cs="Arial"/>
          <w:sz w:val="24"/>
          <w:szCs w:val="24"/>
        </w:rPr>
        <w:t xml:space="preserve"> means I am unable to assist you in your proposed course of action</w:t>
      </w:r>
      <w:r w:rsidR="00681076">
        <w:rPr>
          <w:rFonts w:ascii="Arial" w:hAnsi="Arial" w:cs="Arial"/>
          <w:sz w:val="24"/>
          <w:szCs w:val="24"/>
        </w:rPr>
        <w:t xml:space="preserve">. </w:t>
      </w:r>
      <w:r w:rsidR="008118B0">
        <w:rPr>
          <w:rFonts w:ascii="Arial" w:hAnsi="Arial" w:cs="Arial"/>
          <w:sz w:val="24"/>
          <w:szCs w:val="24"/>
        </w:rPr>
        <w:t xml:space="preserve">I need to advise that </w:t>
      </w:r>
      <w:r w:rsidR="003736AE">
        <w:rPr>
          <w:rFonts w:ascii="Arial" w:hAnsi="Arial" w:cs="Arial"/>
          <w:sz w:val="24"/>
          <w:szCs w:val="24"/>
        </w:rPr>
        <w:t xml:space="preserve">if false evidence is given in </w:t>
      </w:r>
      <w:r w:rsidR="00FF0B9F">
        <w:rPr>
          <w:rFonts w:ascii="Arial" w:hAnsi="Arial" w:cs="Arial"/>
          <w:sz w:val="24"/>
          <w:szCs w:val="24"/>
        </w:rPr>
        <w:t xml:space="preserve">court </w:t>
      </w:r>
      <w:r w:rsidR="00C733EB">
        <w:rPr>
          <w:rFonts w:ascii="Arial" w:hAnsi="Arial" w:cs="Arial"/>
          <w:sz w:val="24"/>
          <w:szCs w:val="24"/>
        </w:rPr>
        <w:t>on oath</w:t>
      </w:r>
      <w:r w:rsidR="00326AB7">
        <w:rPr>
          <w:rFonts w:ascii="Arial" w:hAnsi="Arial" w:cs="Arial"/>
          <w:sz w:val="24"/>
          <w:szCs w:val="24"/>
        </w:rPr>
        <w:t>, this will be perjury which could give rise to</w:t>
      </w:r>
      <w:r w:rsidR="009B2FAC">
        <w:rPr>
          <w:rFonts w:ascii="Arial" w:hAnsi="Arial" w:cs="Arial"/>
          <w:sz w:val="24"/>
          <w:szCs w:val="24"/>
        </w:rPr>
        <w:t xml:space="preserve"> a new prosecution. </w:t>
      </w:r>
      <w:r w:rsidR="00BF557A">
        <w:rPr>
          <w:rFonts w:ascii="Arial" w:hAnsi="Arial" w:cs="Arial"/>
          <w:sz w:val="24"/>
          <w:szCs w:val="24"/>
        </w:rPr>
        <w:t>Furthermore,</w:t>
      </w:r>
      <w:r w:rsidR="009B2FAC">
        <w:rPr>
          <w:rFonts w:ascii="Arial" w:hAnsi="Arial" w:cs="Arial"/>
          <w:sz w:val="24"/>
          <w:szCs w:val="24"/>
        </w:rPr>
        <w:t xml:space="preserve"> encouraging a false statement </w:t>
      </w:r>
      <w:r>
        <w:rPr>
          <w:rFonts w:ascii="Arial" w:hAnsi="Arial" w:cs="Arial"/>
          <w:sz w:val="24"/>
          <w:szCs w:val="24"/>
        </w:rPr>
        <w:t xml:space="preserve">would be a separate charge of perverting the course of justice. </w:t>
      </w:r>
      <w:r w:rsidR="00BC1FDF">
        <w:rPr>
          <w:rFonts w:ascii="Arial" w:hAnsi="Arial" w:cs="Arial"/>
          <w:sz w:val="24"/>
          <w:szCs w:val="24"/>
        </w:rPr>
        <w:t xml:space="preserve">If you persist with this course of </w:t>
      </w:r>
      <w:r w:rsidR="005A0834">
        <w:rPr>
          <w:rFonts w:ascii="Arial" w:hAnsi="Arial" w:cs="Arial"/>
          <w:sz w:val="24"/>
          <w:szCs w:val="24"/>
        </w:rPr>
        <w:t>action,</w:t>
      </w:r>
      <w:r w:rsidR="00BC1FDF">
        <w:rPr>
          <w:rFonts w:ascii="Arial" w:hAnsi="Arial" w:cs="Arial"/>
          <w:sz w:val="24"/>
          <w:szCs w:val="24"/>
        </w:rPr>
        <w:t xml:space="preserve"> I am unable to continue to assist you with your case.</w:t>
      </w:r>
      <w:r w:rsidR="00D74CD6">
        <w:rPr>
          <w:rFonts w:ascii="Arial" w:hAnsi="Arial" w:cs="Arial"/>
          <w:sz w:val="24"/>
          <w:szCs w:val="24"/>
        </w:rPr>
        <w:t xml:space="preserve"> I need to add that</w:t>
      </w:r>
      <w:r w:rsidR="00787025">
        <w:rPr>
          <w:rFonts w:ascii="Arial" w:hAnsi="Arial" w:cs="Arial"/>
          <w:sz w:val="24"/>
          <w:szCs w:val="24"/>
        </w:rPr>
        <w:t xml:space="preserve"> because you have admitted to the </w:t>
      </w:r>
      <w:r w:rsidR="00D22E9A">
        <w:rPr>
          <w:rFonts w:ascii="Arial" w:hAnsi="Arial" w:cs="Arial"/>
          <w:sz w:val="24"/>
          <w:szCs w:val="24"/>
        </w:rPr>
        <w:t>offence,</w:t>
      </w:r>
      <w:r w:rsidR="00787025">
        <w:rPr>
          <w:rFonts w:ascii="Arial" w:hAnsi="Arial" w:cs="Arial"/>
          <w:sz w:val="24"/>
          <w:szCs w:val="24"/>
        </w:rPr>
        <w:t xml:space="preserve"> </w:t>
      </w:r>
      <w:r w:rsidR="00BB6E47">
        <w:rPr>
          <w:rFonts w:ascii="Arial" w:hAnsi="Arial" w:cs="Arial"/>
          <w:sz w:val="24"/>
          <w:szCs w:val="24"/>
        </w:rPr>
        <w:t xml:space="preserve">I am unable to </w:t>
      </w:r>
      <w:r w:rsidR="00D22E9A">
        <w:rPr>
          <w:rFonts w:ascii="Arial" w:hAnsi="Arial" w:cs="Arial"/>
          <w:sz w:val="24"/>
          <w:szCs w:val="24"/>
        </w:rPr>
        <w:t xml:space="preserve">advance a positive </w:t>
      </w:r>
      <w:r w:rsidR="00D74CD6">
        <w:rPr>
          <w:rFonts w:ascii="Arial" w:hAnsi="Arial" w:cs="Arial"/>
          <w:sz w:val="24"/>
          <w:szCs w:val="24"/>
        </w:rPr>
        <w:t>defen</w:t>
      </w:r>
      <w:r w:rsidR="00806BC1">
        <w:rPr>
          <w:rFonts w:ascii="Arial" w:hAnsi="Arial" w:cs="Arial"/>
          <w:sz w:val="24"/>
          <w:szCs w:val="24"/>
        </w:rPr>
        <w:t>ce</w:t>
      </w:r>
      <w:r w:rsidR="008C788F">
        <w:rPr>
          <w:rFonts w:ascii="Arial" w:hAnsi="Arial" w:cs="Arial"/>
          <w:sz w:val="24"/>
          <w:szCs w:val="24"/>
        </w:rPr>
        <w:t xml:space="preserve">. </w:t>
      </w:r>
    </w:p>
    <w:p w14:paraId="5E0D82E6" w14:textId="77777777" w:rsidR="008C788F" w:rsidRDefault="008C788F" w:rsidP="00A553AE">
      <w:pPr>
        <w:rPr>
          <w:rFonts w:ascii="Arial" w:hAnsi="Arial" w:cs="Arial"/>
          <w:sz w:val="24"/>
          <w:szCs w:val="24"/>
        </w:rPr>
      </w:pPr>
    </w:p>
    <w:p w14:paraId="555CA005" w14:textId="689D326E" w:rsidR="008C788F" w:rsidRDefault="008C788F" w:rsidP="00A553AE">
      <w:pPr>
        <w:rPr>
          <w:rFonts w:ascii="Arial" w:hAnsi="Arial" w:cs="Arial"/>
          <w:sz w:val="24"/>
          <w:szCs w:val="24"/>
        </w:rPr>
      </w:pPr>
      <w:r>
        <w:rPr>
          <w:rFonts w:ascii="Arial" w:hAnsi="Arial" w:cs="Arial"/>
          <w:sz w:val="24"/>
          <w:szCs w:val="24"/>
        </w:rPr>
        <w:t xml:space="preserve">You have </w:t>
      </w:r>
      <w:r w:rsidR="00A4539D">
        <w:rPr>
          <w:rFonts w:ascii="Arial" w:hAnsi="Arial" w:cs="Arial"/>
          <w:sz w:val="24"/>
          <w:szCs w:val="24"/>
        </w:rPr>
        <w:t>a few options available to you</w:t>
      </w:r>
      <w:r w:rsidR="00BB65D7">
        <w:rPr>
          <w:rFonts w:ascii="Arial" w:hAnsi="Arial" w:cs="Arial"/>
          <w:sz w:val="24"/>
          <w:szCs w:val="24"/>
        </w:rPr>
        <w:t xml:space="preserve"> which are</w:t>
      </w:r>
      <w:r w:rsidR="00715509">
        <w:rPr>
          <w:rFonts w:ascii="Arial" w:hAnsi="Arial" w:cs="Arial"/>
          <w:sz w:val="24"/>
          <w:szCs w:val="24"/>
        </w:rPr>
        <w:t xml:space="preserve"> as follows,</w:t>
      </w:r>
      <w:r w:rsidR="00BB65D7">
        <w:rPr>
          <w:rFonts w:ascii="Arial" w:hAnsi="Arial" w:cs="Arial"/>
          <w:sz w:val="24"/>
          <w:szCs w:val="24"/>
        </w:rPr>
        <w:t xml:space="preserve"> you can enter a guilty plea </w:t>
      </w:r>
      <w:r w:rsidR="000654CB">
        <w:rPr>
          <w:rFonts w:ascii="Arial" w:hAnsi="Arial" w:cs="Arial"/>
          <w:sz w:val="24"/>
          <w:szCs w:val="24"/>
        </w:rPr>
        <w:t>which you would obtain credit for depending on when the guilty plea is given (Defence-Barrister.co.uk</w:t>
      </w:r>
      <w:r w:rsidR="00FC3014">
        <w:rPr>
          <w:rFonts w:ascii="Arial" w:hAnsi="Arial" w:cs="Arial"/>
          <w:sz w:val="24"/>
          <w:szCs w:val="24"/>
        </w:rPr>
        <w:t xml:space="preserve">,2023). </w:t>
      </w:r>
      <w:r w:rsidR="00B81070">
        <w:rPr>
          <w:rFonts w:ascii="Arial" w:hAnsi="Arial" w:cs="Arial"/>
          <w:sz w:val="24"/>
          <w:szCs w:val="24"/>
        </w:rPr>
        <w:t xml:space="preserve">You can </w:t>
      </w:r>
      <w:r w:rsidR="005457BC">
        <w:rPr>
          <w:rFonts w:ascii="Arial" w:hAnsi="Arial" w:cs="Arial"/>
          <w:sz w:val="24"/>
          <w:szCs w:val="24"/>
        </w:rPr>
        <w:t xml:space="preserve">put the crown to proof, </w:t>
      </w:r>
      <w:r w:rsidR="00A6003C">
        <w:rPr>
          <w:rFonts w:ascii="Arial" w:hAnsi="Arial" w:cs="Arial"/>
          <w:sz w:val="24"/>
          <w:szCs w:val="24"/>
        </w:rPr>
        <w:t>in which the Judge will conclude t</w:t>
      </w:r>
      <w:r w:rsidR="00916096">
        <w:rPr>
          <w:rFonts w:ascii="Arial" w:hAnsi="Arial" w:cs="Arial"/>
          <w:sz w:val="24"/>
          <w:szCs w:val="24"/>
        </w:rPr>
        <w:t xml:space="preserve">hat you are likely guilty or that you are </w:t>
      </w:r>
      <w:r w:rsidR="00F117C7">
        <w:rPr>
          <w:rFonts w:ascii="Arial" w:hAnsi="Arial" w:cs="Arial"/>
          <w:sz w:val="24"/>
          <w:szCs w:val="24"/>
        </w:rPr>
        <w:t>probably guilty</w:t>
      </w:r>
      <w:r w:rsidR="00916096">
        <w:rPr>
          <w:rFonts w:ascii="Arial" w:hAnsi="Arial" w:cs="Arial"/>
          <w:sz w:val="24"/>
          <w:szCs w:val="24"/>
        </w:rPr>
        <w:t xml:space="preserve">. </w:t>
      </w:r>
      <w:r w:rsidR="003C5E47">
        <w:rPr>
          <w:rFonts w:ascii="Arial" w:hAnsi="Arial" w:cs="Arial"/>
          <w:sz w:val="24"/>
          <w:szCs w:val="24"/>
        </w:rPr>
        <w:t xml:space="preserve">Or your final option </w:t>
      </w:r>
      <w:r w:rsidR="00DD5506">
        <w:rPr>
          <w:rFonts w:ascii="Arial" w:hAnsi="Arial" w:cs="Arial"/>
          <w:sz w:val="24"/>
          <w:szCs w:val="24"/>
        </w:rPr>
        <w:t xml:space="preserve">would be for me to withdraw </w:t>
      </w:r>
      <w:r w:rsidR="00EE6ACD">
        <w:rPr>
          <w:rFonts w:ascii="Arial" w:hAnsi="Arial" w:cs="Arial"/>
          <w:sz w:val="24"/>
          <w:szCs w:val="24"/>
        </w:rPr>
        <w:t xml:space="preserve">and for you to obtain </w:t>
      </w:r>
      <w:r w:rsidR="00B91D8B">
        <w:rPr>
          <w:rFonts w:ascii="Arial" w:hAnsi="Arial" w:cs="Arial"/>
          <w:sz w:val="24"/>
          <w:szCs w:val="24"/>
        </w:rPr>
        <w:t xml:space="preserve">different legal representation which you </w:t>
      </w:r>
      <w:r w:rsidR="00FA5E6D">
        <w:rPr>
          <w:rFonts w:ascii="Arial" w:hAnsi="Arial" w:cs="Arial"/>
          <w:sz w:val="24"/>
          <w:szCs w:val="24"/>
        </w:rPr>
        <w:t>can</w:t>
      </w:r>
      <w:r w:rsidR="00B91D8B">
        <w:rPr>
          <w:rFonts w:ascii="Arial" w:hAnsi="Arial" w:cs="Arial"/>
          <w:sz w:val="24"/>
          <w:szCs w:val="24"/>
        </w:rPr>
        <w:t xml:space="preserve"> instruct </w:t>
      </w:r>
      <w:r w:rsidR="00910FB6">
        <w:rPr>
          <w:rFonts w:ascii="Arial" w:hAnsi="Arial" w:cs="Arial"/>
          <w:sz w:val="24"/>
          <w:szCs w:val="24"/>
        </w:rPr>
        <w:t>at any stage within this case.</w:t>
      </w:r>
      <w:r w:rsidR="00F41914">
        <w:rPr>
          <w:rFonts w:ascii="Arial" w:hAnsi="Arial" w:cs="Arial"/>
          <w:sz w:val="24"/>
          <w:szCs w:val="24"/>
        </w:rPr>
        <w:t xml:space="preserve"> Please be advised that if you do receive funded legal aid permission will be required by the Court </w:t>
      </w:r>
      <w:r w:rsidR="00E0712A">
        <w:rPr>
          <w:rFonts w:ascii="Arial" w:hAnsi="Arial" w:cs="Arial"/>
          <w:sz w:val="24"/>
          <w:szCs w:val="24"/>
        </w:rPr>
        <w:t>to</w:t>
      </w:r>
      <w:r w:rsidR="004D0AC3">
        <w:rPr>
          <w:rFonts w:ascii="Arial" w:hAnsi="Arial" w:cs="Arial"/>
          <w:sz w:val="24"/>
          <w:szCs w:val="24"/>
        </w:rPr>
        <w:t xml:space="preserve"> </w:t>
      </w:r>
      <w:r w:rsidR="00E0712A">
        <w:rPr>
          <w:rFonts w:ascii="Arial" w:hAnsi="Arial" w:cs="Arial"/>
          <w:sz w:val="24"/>
          <w:szCs w:val="24"/>
        </w:rPr>
        <w:t>obtain new legal representation.</w:t>
      </w:r>
    </w:p>
    <w:p w14:paraId="10E02FA4" w14:textId="77777777" w:rsidR="001D5CE0" w:rsidRDefault="001D5CE0" w:rsidP="00A553AE">
      <w:pPr>
        <w:rPr>
          <w:rFonts w:ascii="Arial" w:hAnsi="Arial" w:cs="Arial"/>
          <w:sz w:val="24"/>
          <w:szCs w:val="24"/>
        </w:rPr>
      </w:pPr>
    </w:p>
    <w:p w14:paraId="718965BB" w14:textId="7189869E" w:rsidR="000D23AB" w:rsidRDefault="0034513D" w:rsidP="00F85987">
      <w:pPr>
        <w:rPr>
          <w:rFonts w:ascii="Arial" w:hAnsi="Arial" w:cs="Arial"/>
          <w:sz w:val="24"/>
          <w:szCs w:val="24"/>
        </w:rPr>
      </w:pPr>
      <w:r>
        <w:rPr>
          <w:rFonts w:ascii="Arial" w:hAnsi="Arial" w:cs="Arial"/>
          <w:sz w:val="24"/>
          <w:szCs w:val="24"/>
        </w:rPr>
        <w:t xml:space="preserve">If you have any further questions </w:t>
      </w:r>
      <w:r w:rsidR="00B932D6">
        <w:rPr>
          <w:rFonts w:ascii="Arial" w:hAnsi="Arial" w:cs="Arial"/>
          <w:sz w:val="24"/>
          <w:szCs w:val="24"/>
        </w:rPr>
        <w:t>concerning</w:t>
      </w:r>
      <w:r>
        <w:rPr>
          <w:rFonts w:ascii="Arial" w:hAnsi="Arial" w:cs="Arial"/>
          <w:sz w:val="24"/>
          <w:szCs w:val="24"/>
        </w:rPr>
        <w:t xml:space="preserve"> this matter or need any further advice, please do not hesitate to contact me</w:t>
      </w:r>
      <w:r w:rsidR="000D23AB">
        <w:rPr>
          <w:rFonts w:ascii="Arial" w:hAnsi="Arial" w:cs="Arial"/>
          <w:sz w:val="24"/>
          <w:szCs w:val="24"/>
        </w:rPr>
        <w:t>.</w:t>
      </w:r>
    </w:p>
    <w:p w14:paraId="15BFA745" w14:textId="77777777" w:rsidR="00CA3EA7" w:rsidRDefault="00CA3EA7" w:rsidP="00F85987">
      <w:pPr>
        <w:rPr>
          <w:rFonts w:ascii="Arial" w:hAnsi="Arial" w:cs="Arial"/>
          <w:sz w:val="24"/>
          <w:szCs w:val="24"/>
        </w:rPr>
      </w:pPr>
    </w:p>
    <w:p w14:paraId="67C3851E" w14:textId="77777777" w:rsidR="00B932D6" w:rsidRDefault="00F85987">
      <w:pPr>
        <w:rPr>
          <w:rFonts w:ascii="Arial" w:hAnsi="Arial" w:cs="Arial"/>
          <w:sz w:val="24"/>
          <w:szCs w:val="24"/>
        </w:rPr>
      </w:pPr>
      <w:r w:rsidRPr="00AB1EE8">
        <w:rPr>
          <w:rFonts w:ascii="Arial" w:hAnsi="Arial" w:cs="Arial"/>
          <w:sz w:val="24"/>
          <w:szCs w:val="24"/>
        </w:rPr>
        <w:t>Yours sincerely,</w:t>
      </w:r>
      <w:r w:rsidR="00446DB1">
        <w:rPr>
          <w:rFonts w:ascii="Arial" w:hAnsi="Arial" w:cs="Arial"/>
          <w:sz w:val="24"/>
          <w:szCs w:val="24"/>
        </w:rPr>
        <w:t xml:space="preserve"> </w:t>
      </w:r>
    </w:p>
    <w:p w14:paraId="7526292F" w14:textId="45F56F10" w:rsidR="00911706" w:rsidRDefault="00911706">
      <w:pPr>
        <w:rPr>
          <w:rFonts w:ascii="Arial" w:hAnsi="Arial" w:cs="Arial"/>
          <w:i/>
          <w:iCs/>
          <w:sz w:val="24"/>
          <w:szCs w:val="24"/>
        </w:rPr>
      </w:pPr>
      <w:r>
        <w:rPr>
          <w:rFonts w:ascii="Arial" w:hAnsi="Arial" w:cs="Arial"/>
          <w:i/>
          <w:iCs/>
          <w:sz w:val="24"/>
          <w:szCs w:val="24"/>
        </w:rPr>
        <w:t>Jade Brown</w:t>
      </w:r>
      <w:r>
        <w:rPr>
          <w:rFonts w:ascii="Arial" w:hAnsi="Arial" w:cs="Arial"/>
          <w:i/>
          <w:iCs/>
          <w:sz w:val="24"/>
          <w:szCs w:val="24"/>
        </w:rPr>
        <w:tab/>
      </w:r>
    </w:p>
    <w:p w14:paraId="13D005F1" w14:textId="0A6D40AF" w:rsidR="00206E50" w:rsidRPr="00D27A0A" w:rsidRDefault="00206E50" w:rsidP="00206E50">
      <w:pPr>
        <w:rPr>
          <w:rFonts w:ascii="Arial" w:hAnsi="Arial" w:cs="Arial"/>
          <w:b/>
          <w:bCs/>
          <w:i/>
          <w:iCs/>
          <w:sz w:val="24"/>
          <w:szCs w:val="24"/>
          <w:u w:val="single"/>
        </w:rPr>
      </w:pPr>
      <w:r w:rsidRPr="00D27A0A">
        <w:rPr>
          <w:rFonts w:ascii="Arial" w:hAnsi="Arial" w:cs="Arial"/>
          <w:b/>
          <w:bCs/>
          <w:sz w:val="24"/>
          <w:szCs w:val="24"/>
          <w:u w:val="single"/>
        </w:rPr>
        <w:lastRenderedPageBreak/>
        <w:t>References</w:t>
      </w:r>
      <w:r w:rsidRPr="00D27A0A">
        <w:rPr>
          <w:rFonts w:ascii="Arial" w:hAnsi="Arial" w:cs="Arial"/>
          <w:b/>
          <w:bCs/>
          <w:sz w:val="24"/>
          <w:szCs w:val="24"/>
          <w:u w:val="single"/>
        </w:rPr>
        <w:t xml:space="preserve">- Letter Task </w:t>
      </w:r>
    </w:p>
    <w:p w14:paraId="2E80BC54" w14:textId="77777777" w:rsidR="00206E50" w:rsidRPr="00D27A0A" w:rsidRDefault="00206E50" w:rsidP="00206E50">
      <w:pPr>
        <w:rPr>
          <w:rFonts w:ascii="Arial" w:hAnsi="Arial" w:cs="Arial"/>
          <w:b/>
          <w:bCs/>
          <w:sz w:val="24"/>
          <w:szCs w:val="24"/>
          <w:u w:val="single"/>
        </w:rPr>
      </w:pPr>
    </w:p>
    <w:p w14:paraId="1BC5AAD3" w14:textId="77777777" w:rsidR="00206E50" w:rsidRPr="00D27A0A" w:rsidRDefault="00206E50" w:rsidP="00206E50">
      <w:pPr>
        <w:rPr>
          <w:rFonts w:ascii="Arial" w:hAnsi="Arial" w:cs="Arial"/>
          <w:b/>
          <w:bCs/>
          <w:sz w:val="24"/>
          <w:szCs w:val="24"/>
          <w:u w:val="single"/>
        </w:rPr>
      </w:pPr>
    </w:p>
    <w:p w14:paraId="4A74A5DD" w14:textId="69099249" w:rsidR="00206E50" w:rsidRPr="00D27A0A" w:rsidRDefault="00206E50" w:rsidP="00206E50">
      <w:pPr>
        <w:rPr>
          <w:rFonts w:ascii="Arial" w:hAnsi="Arial" w:cs="Arial"/>
          <w:sz w:val="24"/>
          <w:szCs w:val="24"/>
        </w:rPr>
      </w:pPr>
      <w:r w:rsidRPr="00D27A0A">
        <w:rPr>
          <w:rFonts w:ascii="Arial" w:hAnsi="Arial" w:cs="Arial"/>
          <w:sz w:val="24"/>
          <w:szCs w:val="24"/>
        </w:rPr>
        <w:t>Solicitors Regulation Authority (2019). </w:t>
      </w:r>
      <w:r w:rsidRPr="00D27A0A">
        <w:rPr>
          <w:rFonts w:ascii="Arial" w:hAnsi="Arial" w:cs="Arial"/>
          <w:i/>
          <w:iCs/>
          <w:sz w:val="24"/>
          <w:szCs w:val="24"/>
        </w:rPr>
        <w:t>SRA Code of Conduct for Solicitors, RELs and RFLs.</w:t>
      </w:r>
      <w:r w:rsidRPr="00D27A0A">
        <w:rPr>
          <w:rFonts w:ascii="Arial" w:hAnsi="Arial" w:cs="Arial"/>
          <w:sz w:val="24"/>
          <w:szCs w:val="24"/>
        </w:rPr>
        <w:t xml:space="preserve"> Available at: </w:t>
      </w:r>
      <w:hyperlink r:id="rId6" w:history="1">
        <w:r w:rsidRPr="00D27A0A">
          <w:rPr>
            <w:rStyle w:val="Hyperlink"/>
            <w:rFonts w:ascii="Arial" w:hAnsi="Arial" w:cs="Arial"/>
            <w:sz w:val="24"/>
            <w:szCs w:val="24"/>
          </w:rPr>
          <w:t>https://www.sra.org.uk/solicitors/standards-regulations/code-conduct-solicitors/</w:t>
        </w:r>
      </w:hyperlink>
      <w:r w:rsidRPr="00D27A0A">
        <w:rPr>
          <w:rFonts w:ascii="Arial" w:hAnsi="Arial" w:cs="Arial"/>
          <w:sz w:val="24"/>
          <w:szCs w:val="24"/>
        </w:rPr>
        <w:t>. (Accessed</w:t>
      </w:r>
      <w:r w:rsidR="00505FA4">
        <w:rPr>
          <w:rFonts w:ascii="Arial" w:hAnsi="Arial" w:cs="Arial"/>
          <w:sz w:val="24"/>
          <w:szCs w:val="24"/>
        </w:rPr>
        <w:t>:</w:t>
      </w:r>
      <w:r w:rsidRPr="00D27A0A">
        <w:rPr>
          <w:rFonts w:ascii="Arial" w:hAnsi="Arial" w:cs="Arial"/>
          <w:sz w:val="24"/>
          <w:szCs w:val="24"/>
        </w:rPr>
        <w:t xml:space="preserve"> 14.11.23).</w:t>
      </w:r>
    </w:p>
    <w:p w14:paraId="780BF4F6" w14:textId="77777777" w:rsidR="00206E50" w:rsidRPr="00D27A0A" w:rsidRDefault="00206E50" w:rsidP="00206E50">
      <w:pPr>
        <w:rPr>
          <w:rFonts w:ascii="Arial" w:hAnsi="Arial" w:cs="Arial"/>
          <w:sz w:val="24"/>
          <w:szCs w:val="24"/>
        </w:rPr>
      </w:pPr>
    </w:p>
    <w:p w14:paraId="7DC16DDC" w14:textId="2F3DFBEC" w:rsidR="00206E50" w:rsidRPr="00D27A0A" w:rsidRDefault="00206E50" w:rsidP="00206E50">
      <w:pPr>
        <w:rPr>
          <w:rFonts w:ascii="Arial" w:hAnsi="Arial" w:cs="Arial"/>
          <w:sz w:val="24"/>
          <w:szCs w:val="24"/>
        </w:rPr>
      </w:pPr>
      <w:r w:rsidRPr="00D27A0A">
        <w:rPr>
          <w:rFonts w:ascii="Arial" w:hAnsi="Arial" w:cs="Arial"/>
          <w:sz w:val="24"/>
          <w:szCs w:val="24"/>
        </w:rPr>
        <w:t>Solicitors Regulation Authority (2019). </w:t>
      </w:r>
      <w:r w:rsidRPr="00D27A0A">
        <w:rPr>
          <w:rFonts w:ascii="Arial" w:hAnsi="Arial" w:cs="Arial"/>
          <w:i/>
          <w:iCs/>
          <w:sz w:val="24"/>
          <w:szCs w:val="24"/>
        </w:rPr>
        <w:t>SRA Principles.</w:t>
      </w:r>
      <w:r w:rsidRPr="00D27A0A">
        <w:rPr>
          <w:rFonts w:ascii="Arial" w:hAnsi="Arial" w:cs="Arial"/>
          <w:sz w:val="24"/>
          <w:szCs w:val="24"/>
        </w:rPr>
        <w:t xml:space="preserve"> Available at: </w:t>
      </w:r>
      <w:hyperlink r:id="rId7" w:history="1">
        <w:r w:rsidRPr="00D27A0A">
          <w:rPr>
            <w:rStyle w:val="Hyperlink"/>
            <w:rFonts w:ascii="Arial" w:hAnsi="Arial" w:cs="Arial"/>
            <w:sz w:val="24"/>
            <w:szCs w:val="24"/>
          </w:rPr>
          <w:t>https://www.sra.org.uk/solicitors/standards-regulations/principles/</w:t>
        </w:r>
      </w:hyperlink>
      <w:r w:rsidRPr="00D27A0A">
        <w:rPr>
          <w:rFonts w:ascii="Arial" w:hAnsi="Arial" w:cs="Arial"/>
          <w:sz w:val="24"/>
          <w:szCs w:val="24"/>
        </w:rPr>
        <w:t>. (Accessed</w:t>
      </w:r>
      <w:r w:rsidR="00505FA4">
        <w:rPr>
          <w:rFonts w:ascii="Arial" w:hAnsi="Arial" w:cs="Arial"/>
          <w:sz w:val="24"/>
          <w:szCs w:val="24"/>
        </w:rPr>
        <w:t>:</w:t>
      </w:r>
      <w:r w:rsidRPr="00D27A0A">
        <w:rPr>
          <w:rFonts w:ascii="Arial" w:hAnsi="Arial" w:cs="Arial"/>
          <w:sz w:val="24"/>
          <w:szCs w:val="24"/>
        </w:rPr>
        <w:t xml:space="preserve"> 27.11.23).</w:t>
      </w:r>
    </w:p>
    <w:p w14:paraId="00A091BA" w14:textId="77777777" w:rsidR="00206E50" w:rsidRPr="00D27A0A" w:rsidRDefault="00206E50" w:rsidP="00206E50">
      <w:pPr>
        <w:rPr>
          <w:rFonts w:ascii="Arial" w:hAnsi="Arial" w:cs="Arial"/>
          <w:sz w:val="24"/>
          <w:szCs w:val="24"/>
        </w:rPr>
      </w:pPr>
    </w:p>
    <w:p w14:paraId="2B034957" w14:textId="77F65ACE" w:rsidR="00206E50" w:rsidRPr="00D27A0A" w:rsidRDefault="00206E50" w:rsidP="00206E50">
      <w:pPr>
        <w:rPr>
          <w:rFonts w:ascii="Arial" w:hAnsi="Arial" w:cs="Arial"/>
          <w:sz w:val="24"/>
          <w:szCs w:val="24"/>
        </w:rPr>
      </w:pPr>
      <w:r w:rsidRPr="00D27A0A">
        <w:rPr>
          <w:rFonts w:ascii="Arial" w:hAnsi="Arial" w:cs="Arial"/>
          <w:sz w:val="24"/>
          <w:szCs w:val="24"/>
        </w:rPr>
        <w:t xml:space="preserve">Defence-Barrister.co.uk. (n.d.). Reduction in Sentence (Credit) for a Guilty Plea. Available at: </w:t>
      </w:r>
      <w:hyperlink r:id="rId8" w:history="1">
        <w:r w:rsidRPr="00D27A0A">
          <w:rPr>
            <w:rStyle w:val="Hyperlink"/>
            <w:rFonts w:ascii="Arial" w:hAnsi="Arial" w:cs="Arial"/>
            <w:sz w:val="24"/>
            <w:szCs w:val="24"/>
          </w:rPr>
          <w:t>https://www.defence-barrister.co.uk/pleading-guilty-part-2</w:t>
        </w:r>
      </w:hyperlink>
      <w:r w:rsidRPr="00D27A0A">
        <w:rPr>
          <w:rFonts w:ascii="Arial" w:hAnsi="Arial" w:cs="Arial"/>
          <w:sz w:val="24"/>
          <w:szCs w:val="24"/>
        </w:rPr>
        <w:t>. (Accessed</w:t>
      </w:r>
      <w:r w:rsidR="00505FA4">
        <w:rPr>
          <w:rFonts w:ascii="Arial" w:hAnsi="Arial" w:cs="Arial"/>
          <w:sz w:val="24"/>
          <w:szCs w:val="24"/>
        </w:rPr>
        <w:t>:</w:t>
      </w:r>
      <w:r w:rsidRPr="00D27A0A">
        <w:rPr>
          <w:rFonts w:ascii="Arial" w:hAnsi="Arial" w:cs="Arial"/>
          <w:sz w:val="24"/>
          <w:szCs w:val="24"/>
        </w:rPr>
        <w:t xml:space="preserve"> 28.11.23).</w:t>
      </w:r>
    </w:p>
    <w:p w14:paraId="38214DFF" w14:textId="77777777" w:rsidR="00206E50" w:rsidRPr="00D27A0A" w:rsidRDefault="00206E50" w:rsidP="00206E50">
      <w:pPr>
        <w:rPr>
          <w:rFonts w:ascii="Arial" w:hAnsi="Arial" w:cs="Arial"/>
          <w:sz w:val="24"/>
          <w:szCs w:val="24"/>
        </w:rPr>
      </w:pPr>
    </w:p>
    <w:p w14:paraId="642BB465" w14:textId="77777777" w:rsidR="002D77FD" w:rsidRPr="00D27A0A" w:rsidRDefault="002D77FD" w:rsidP="002D77FD">
      <w:pPr>
        <w:ind w:left="720"/>
        <w:jc w:val="both"/>
        <w:rPr>
          <w:rFonts w:ascii="Arial" w:hAnsi="Arial" w:cs="Arial"/>
          <w:sz w:val="24"/>
          <w:szCs w:val="24"/>
        </w:rPr>
      </w:pPr>
    </w:p>
    <w:p w14:paraId="63464679" w14:textId="77777777" w:rsidR="002D77FD" w:rsidRDefault="002D77FD" w:rsidP="002D77FD">
      <w:pPr>
        <w:jc w:val="both"/>
        <w:rPr>
          <w:rFonts w:ascii="Arial" w:hAnsi="Arial" w:cs="Arial"/>
          <w:sz w:val="24"/>
          <w:szCs w:val="24"/>
        </w:rPr>
      </w:pPr>
    </w:p>
    <w:p w14:paraId="1A0A7317" w14:textId="77777777" w:rsidR="002D77FD" w:rsidRDefault="002D77FD" w:rsidP="002D77FD">
      <w:pPr>
        <w:jc w:val="both"/>
        <w:rPr>
          <w:rFonts w:ascii="Arial" w:hAnsi="Arial" w:cs="Arial"/>
          <w:sz w:val="24"/>
          <w:szCs w:val="24"/>
        </w:rPr>
      </w:pPr>
    </w:p>
    <w:p w14:paraId="1DEDF8BF" w14:textId="77777777" w:rsidR="002D77FD" w:rsidRDefault="002D77FD" w:rsidP="002D77FD">
      <w:pPr>
        <w:jc w:val="both"/>
        <w:rPr>
          <w:rFonts w:ascii="Arial" w:hAnsi="Arial" w:cs="Arial"/>
          <w:sz w:val="24"/>
          <w:szCs w:val="24"/>
        </w:rPr>
      </w:pPr>
    </w:p>
    <w:p w14:paraId="08CE1401" w14:textId="4408C962" w:rsidR="002D77FD" w:rsidRPr="00206E50" w:rsidRDefault="002D77FD" w:rsidP="00206E50">
      <w:pPr>
        <w:jc w:val="both"/>
        <w:rPr>
          <w:rFonts w:ascii="Arial" w:hAnsi="Arial" w:cs="Arial"/>
          <w:sz w:val="24"/>
          <w:szCs w:val="24"/>
        </w:rPr>
      </w:pPr>
    </w:p>
    <w:p w14:paraId="64E21F43" w14:textId="77777777" w:rsidR="002D77FD" w:rsidRDefault="002D77FD" w:rsidP="002D77FD">
      <w:pPr>
        <w:jc w:val="both"/>
        <w:rPr>
          <w:rFonts w:ascii="Arial" w:hAnsi="Arial" w:cs="Arial"/>
          <w:b/>
          <w:bCs/>
          <w:sz w:val="24"/>
          <w:szCs w:val="24"/>
          <w:u w:val="single"/>
        </w:rPr>
      </w:pPr>
      <w:r>
        <w:rPr>
          <w:rFonts w:ascii="Arial" w:hAnsi="Arial" w:cs="Arial"/>
          <w:b/>
          <w:bCs/>
          <w:sz w:val="24"/>
          <w:szCs w:val="24"/>
          <w:u w:val="single"/>
        </w:rPr>
        <w:br w:type="page"/>
      </w:r>
    </w:p>
    <w:p w14:paraId="25DC1767" w14:textId="77777777" w:rsidR="00206E50" w:rsidRDefault="00206E50" w:rsidP="002D77FD">
      <w:pPr>
        <w:rPr>
          <w:rFonts w:ascii="Arial" w:hAnsi="Arial" w:cs="Arial"/>
          <w:sz w:val="24"/>
          <w:szCs w:val="24"/>
          <w:u w:val="single"/>
        </w:rPr>
      </w:pPr>
    </w:p>
    <w:p w14:paraId="4C2F0E7C" w14:textId="77777777" w:rsidR="00206E50" w:rsidRDefault="00206E50" w:rsidP="00206E50">
      <w:pPr>
        <w:pBdr>
          <w:bottom w:val="single" w:sz="12" w:space="1" w:color="auto"/>
        </w:pBdr>
        <w:jc w:val="both"/>
        <w:rPr>
          <w:rFonts w:ascii="Arial" w:hAnsi="Arial" w:cs="Arial"/>
          <w:b/>
          <w:bCs/>
          <w:i/>
          <w:iCs/>
          <w:sz w:val="24"/>
          <w:szCs w:val="24"/>
        </w:rPr>
      </w:pPr>
      <w:r>
        <w:rPr>
          <w:rFonts w:ascii="Arial" w:hAnsi="Arial" w:cs="Arial"/>
          <w:b/>
          <w:bCs/>
          <w:i/>
          <w:iCs/>
          <w:sz w:val="24"/>
          <w:szCs w:val="24"/>
        </w:rPr>
        <w:t>Jade Brown</w:t>
      </w:r>
    </w:p>
    <w:p w14:paraId="444B7D8B" w14:textId="77777777" w:rsidR="00206E50" w:rsidRDefault="00206E50" w:rsidP="00206E50">
      <w:pPr>
        <w:ind w:left="720"/>
        <w:jc w:val="both"/>
        <w:rPr>
          <w:rFonts w:ascii="Arial" w:hAnsi="Arial" w:cs="Arial"/>
          <w:sz w:val="24"/>
          <w:szCs w:val="24"/>
        </w:rPr>
      </w:pPr>
    </w:p>
    <w:p w14:paraId="1F1C16D0" w14:textId="77777777" w:rsidR="00206E50" w:rsidRDefault="00206E50" w:rsidP="00206E50">
      <w:pPr>
        <w:jc w:val="both"/>
        <w:rPr>
          <w:rFonts w:ascii="Arial" w:hAnsi="Arial" w:cs="Arial"/>
          <w:sz w:val="24"/>
          <w:szCs w:val="24"/>
        </w:rPr>
      </w:pPr>
      <w:r>
        <w:rPr>
          <w:rFonts w:ascii="Arial" w:hAnsi="Arial" w:cs="Arial"/>
          <w:b/>
          <w:bCs/>
          <w:sz w:val="24"/>
          <w:szCs w:val="24"/>
        </w:rPr>
        <w:t>To:</w:t>
      </w:r>
      <w:r>
        <w:rPr>
          <w:rFonts w:ascii="Arial" w:hAnsi="Arial" w:cs="Arial"/>
          <w:sz w:val="24"/>
          <w:szCs w:val="24"/>
        </w:rPr>
        <w:t xml:space="preserve"> Ms Reynolds</w:t>
      </w:r>
    </w:p>
    <w:p w14:paraId="13A3F0D3" w14:textId="77777777" w:rsidR="00206E50" w:rsidRDefault="00206E50" w:rsidP="00206E50">
      <w:pPr>
        <w:ind w:left="720"/>
        <w:jc w:val="both"/>
        <w:rPr>
          <w:rFonts w:ascii="Arial" w:hAnsi="Arial" w:cs="Arial"/>
          <w:sz w:val="24"/>
          <w:szCs w:val="24"/>
        </w:rPr>
      </w:pPr>
    </w:p>
    <w:p w14:paraId="135A782A" w14:textId="77777777" w:rsidR="00206E50" w:rsidRDefault="00206E50" w:rsidP="00206E50">
      <w:pPr>
        <w:jc w:val="both"/>
        <w:rPr>
          <w:rFonts w:ascii="Arial" w:hAnsi="Arial" w:cs="Arial"/>
          <w:b/>
          <w:bCs/>
          <w:sz w:val="24"/>
          <w:szCs w:val="24"/>
        </w:rPr>
      </w:pPr>
      <w:r>
        <w:rPr>
          <w:rFonts w:ascii="Arial" w:hAnsi="Arial" w:cs="Arial"/>
          <w:b/>
          <w:bCs/>
          <w:sz w:val="24"/>
          <w:szCs w:val="24"/>
        </w:rPr>
        <w:t>Subject: Barrister Recommendations</w:t>
      </w:r>
    </w:p>
    <w:p w14:paraId="10C0AEDD" w14:textId="77777777" w:rsidR="00206E50" w:rsidRDefault="00206E50" w:rsidP="00206E50">
      <w:pPr>
        <w:ind w:left="720"/>
        <w:jc w:val="both"/>
        <w:rPr>
          <w:rFonts w:ascii="Arial" w:hAnsi="Arial" w:cs="Arial"/>
          <w:sz w:val="24"/>
          <w:szCs w:val="24"/>
        </w:rPr>
      </w:pPr>
    </w:p>
    <w:p w14:paraId="4B011253" w14:textId="77777777" w:rsidR="00206E50" w:rsidRDefault="00206E50" w:rsidP="00206E50">
      <w:pPr>
        <w:jc w:val="both"/>
        <w:rPr>
          <w:rFonts w:ascii="Arial" w:hAnsi="Arial" w:cs="Arial"/>
          <w:b/>
          <w:bCs/>
          <w:sz w:val="24"/>
          <w:szCs w:val="24"/>
        </w:rPr>
      </w:pPr>
    </w:p>
    <w:p w14:paraId="0328E348" w14:textId="77777777" w:rsidR="00206E50" w:rsidRDefault="00206E50" w:rsidP="00206E50">
      <w:pPr>
        <w:ind w:left="720"/>
        <w:jc w:val="both"/>
        <w:rPr>
          <w:rFonts w:ascii="Arial" w:hAnsi="Arial" w:cs="Arial"/>
          <w:sz w:val="24"/>
          <w:szCs w:val="24"/>
        </w:rPr>
      </w:pPr>
    </w:p>
    <w:p w14:paraId="52A3EE90" w14:textId="77777777" w:rsidR="00206E50" w:rsidRDefault="00206E50" w:rsidP="00206E50">
      <w:pPr>
        <w:ind w:left="720"/>
        <w:jc w:val="both"/>
        <w:rPr>
          <w:rFonts w:ascii="Arial" w:hAnsi="Arial" w:cs="Arial"/>
          <w:sz w:val="24"/>
          <w:szCs w:val="24"/>
        </w:rPr>
      </w:pPr>
    </w:p>
    <w:p w14:paraId="7603E700" w14:textId="77777777" w:rsidR="00206E50" w:rsidRDefault="00206E50" w:rsidP="00206E50">
      <w:pPr>
        <w:jc w:val="both"/>
        <w:rPr>
          <w:rFonts w:ascii="Arial" w:hAnsi="Arial" w:cs="Arial"/>
          <w:sz w:val="24"/>
          <w:szCs w:val="24"/>
        </w:rPr>
      </w:pPr>
      <w:r>
        <w:rPr>
          <w:rFonts w:ascii="Arial" w:hAnsi="Arial" w:cs="Arial"/>
          <w:sz w:val="24"/>
          <w:szCs w:val="24"/>
        </w:rPr>
        <w:t>Dear Ms Reynolds,</w:t>
      </w:r>
    </w:p>
    <w:p w14:paraId="0EC1CFEF" w14:textId="77777777" w:rsidR="00206E50" w:rsidRDefault="00206E50" w:rsidP="00206E50">
      <w:pPr>
        <w:ind w:left="720"/>
        <w:jc w:val="both"/>
        <w:rPr>
          <w:rFonts w:ascii="Arial" w:hAnsi="Arial" w:cs="Arial"/>
          <w:sz w:val="24"/>
          <w:szCs w:val="24"/>
        </w:rPr>
      </w:pPr>
    </w:p>
    <w:p w14:paraId="3C52AAB6" w14:textId="77777777" w:rsidR="00206E50" w:rsidRDefault="00206E50" w:rsidP="00206E50">
      <w:pPr>
        <w:rPr>
          <w:rFonts w:ascii="Arial" w:hAnsi="Arial" w:cs="Arial"/>
          <w:sz w:val="24"/>
          <w:szCs w:val="24"/>
        </w:rPr>
      </w:pPr>
      <w:r>
        <w:rPr>
          <w:rFonts w:ascii="Arial" w:hAnsi="Arial" w:cs="Arial"/>
          <w:sz w:val="24"/>
          <w:szCs w:val="24"/>
        </w:rPr>
        <w:t xml:space="preserve">I am contacting you in response to your email regarding the recommendations of three barristers I have provided you with for your divorce hearing. </w:t>
      </w:r>
    </w:p>
    <w:p w14:paraId="4A6BEC5F" w14:textId="77777777" w:rsidR="00206E50" w:rsidRDefault="00206E50" w:rsidP="00206E50">
      <w:pPr>
        <w:rPr>
          <w:rFonts w:ascii="Arial" w:hAnsi="Arial" w:cs="Arial"/>
          <w:sz w:val="24"/>
          <w:szCs w:val="24"/>
        </w:rPr>
      </w:pPr>
    </w:p>
    <w:p w14:paraId="2957D3B3" w14:textId="77777777" w:rsidR="00206E50" w:rsidRPr="00B10886" w:rsidRDefault="00206E50" w:rsidP="00206E50">
      <w:pPr>
        <w:rPr>
          <w:rFonts w:ascii="Arial" w:hAnsi="Arial" w:cs="Arial"/>
          <w:sz w:val="24"/>
          <w:szCs w:val="24"/>
        </w:rPr>
      </w:pPr>
      <w:r>
        <w:rPr>
          <w:rFonts w:ascii="Arial" w:hAnsi="Arial" w:cs="Arial"/>
          <w:sz w:val="24"/>
          <w:szCs w:val="24"/>
        </w:rPr>
        <w:t xml:space="preserve">I must make it clear that I cannot act in a discriminatory way, and I am unable to facilitate your request and requirements. Due to my duty as a solicitor, I am bound by the Solicitors Regulation Authority principles and the code of conduct. I am obliged and expected to encourage equality of opportunity and respect for diversity (Solicitors Regulation Authority, 2019). I must also comply with the law under the Equality Act 2010 which sets out requirements against race discrimination, </w:t>
      </w:r>
      <w:r w:rsidRPr="00B10886">
        <w:rPr>
          <w:rFonts w:ascii="Arial" w:hAnsi="Arial" w:cs="Arial"/>
          <w:sz w:val="24"/>
          <w:szCs w:val="24"/>
        </w:rPr>
        <w:t>(Legislation.gov.uk, 2010)</w:t>
      </w:r>
      <w:r>
        <w:rPr>
          <w:rFonts w:ascii="Arial" w:hAnsi="Arial" w:cs="Arial"/>
          <w:sz w:val="24"/>
          <w:szCs w:val="24"/>
        </w:rPr>
        <w:t>.</w:t>
      </w:r>
    </w:p>
    <w:p w14:paraId="2961560A" w14:textId="77777777" w:rsidR="00206E50" w:rsidRDefault="00206E50" w:rsidP="00206E50">
      <w:pPr>
        <w:rPr>
          <w:rFonts w:ascii="Arial" w:hAnsi="Arial" w:cs="Arial"/>
          <w:sz w:val="24"/>
          <w:szCs w:val="24"/>
        </w:rPr>
      </w:pPr>
    </w:p>
    <w:p w14:paraId="162E9993" w14:textId="77777777" w:rsidR="00206E50" w:rsidRDefault="00206E50" w:rsidP="00206E50">
      <w:pPr>
        <w:rPr>
          <w:rFonts w:ascii="Arial" w:hAnsi="Arial" w:cs="Arial"/>
          <w:sz w:val="24"/>
          <w:szCs w:val="24"/>
        </w:rPr>
      </w:pPr>
      <w:r>
        <w:rPr>
          <w:rFonts w:ascii="Arial" w:hAnsi="Arial" w:cs="Arial"/>
          <w:sz w:val="24"/>
          <w:szCs w:val="24"/>
        </w:rPr>
        <w:t xml:space="preserve">The recommendations that I have given you are highly commended and are best suited for your case due to their knowledge, experience, and success rates. </w:t>
      </w:r>
    </w:p>
    <w:p w14:paraId="14C64B03" w14:textId="77777777" w:rsidR="00206E50" w:rsidRDefault="00206E50" w:rsidP="00206E50">
      <w:pPr>
        <w:rPr>
          <w:rFonts w:ascii="Arial" w:hAnsi="Arial" w:cs="Arial"/>
          <w:sz w:val="24"/>
          <w:szCs w:val="24"/>
        </w:rPr>
      </w:pPr>
    </w:p>
    <w:p w14:paraId="163864D2" w14:textId="77777777" w:rsidR="00206E50" w:rsidRPr="00CB6449" w:rsidRDefault="00206E50" w:rsidP="00206E50">
      <w:pPr>
        <w:rPr>
          <w:rFonts w:ascii="Arial" w:hAnsi="Arial" w:cs="Arial"/>
          <w:sz w:val="24"/>
          <w:szCs w:val="24"/>
        </w:rPr>
      </w:pPr>
      <w:r>
        <w:rPr>
          <w:rFonts w:ascii="Arial" w:hAnsi="Arial" w:cs="Arial"/>
          <w:sz w:val="24"/>
          <w:szCs w:val="24"/>
        </w:rPr>
        <w:t xml:space="preserve">Your options are that you are within your rights to instruct a barrister of choice. It is important to point out that only barristers authorized by the Bar Standards Board to be Public Access Barristers are allowed to offer their services directly to the public. </w:t>
      </w:r>
      <w:r w:rsidRPr="00CB6449">
        <w:rPr>
          <w:rFonts w:ascii="Arial" w:hAnsi="Arial" w:cs="Arial"/>
          <w:sz w:val="24"/>
          <w:szCs w:val="24"/>
        </w:rPr>
        <w:t xml:space="preserve">(BSB, </w:t>
      </w:r>
      <w:r>
        <w:rPr>
          <w:rFonts w:ascii="Arial" w:hAnsi="Arial" w:cs="Arial"/>
          <w:sz w:val="24"/>
          <w:szCs w:val="24"/>
        </w:rPr>
        <w:t>2023</w:t>
      </w:r>
      <w:r w:rsidRPr="00CB6449">
        <w:rPr>
          <w:rFonts w:ascii="Arial" w:hAnsi="Arial" w:cs="Arial"/>
          <w:sz w:val="24"/>
          <w:szCs w:val="24"/>
        </w:rPr>
        <w:t>)</w:t>
      </w:r>
      <w:r>
        <w:rPr>
          <w:rFonts w:ascii="Arial" w:hAnsi="Arial" w:cs="Arial"/>
          <w:sz w:val="24"/>
          <w:szCs w:val="24"/>
        </w:rPr>
        <w:t>. Or that you can withdraw and instruct a new solicitor with this case.</w:t>
      </w:r>
    </w:p>
    <w:p w14:paraId="0C807EA5" w14:textId="77777777" w:rsidR="00206E50" w:rsidRDefault="00206E50" w:rsidP="00206E50">
      <w:pPr>
        <w:jc w:val="both"/>
        <w:rPr>
          <w:rFonts w:ascii="Arial" w:hAnsi="Arial" w:cs="Arial"/>
          <w:sz w:val="24"/>
          <w:szCs w:val="24"/>
        </w:rPr>
      </w:pPr>
    </w:p>
    <w:p w14:paraId="388735D1" w14:textId="77777777" w:rsidR="00206E50" w:rsidRDefault="00206E50" w:rsidP="00206E50">
      <w:pPr>
        <w:jc w:val="both"/>
        <w:rPr>
          <w:rFonts w:ascii="Arial" w:hAnsi="Arial" w:cs="Arial"/>
          <w:sz w:val="24"/>
          <w:szCs w:val="24"/>
        </w:rPr>
      </w:pPr>
    </w:p>
    <w:p w14:paraId="36285D68" w14:textId="77777777" w:rsidR="00206E50" w:rsidRDefault="00206E50" w:rsidP="00206E50">
      <w:pPr>
        <w:jc w:val="both"/>
        <w:rPr>
          <w:rFonts w:ascii="Arial" w:hAnsi="Arial" w:cs="Arial"/>
          <w:sz w:val="24"/>
          <w:szCs w:val="24"/>
        </w:rPr>
      </w:pPr>
    </w:p>
    <w:p w14:paraId="45942763" w14:textId="77777777" w:rsidR="00206E50" w:rsidRDefault="00206E50" w:rsidP="00206E50">
      <w:pPr>
        <w:jc w:val="both"/>
        <w:rPr>
          <w:rFonts w:ascii="Arial" w:hAnsi="Arial" w:cs="Arial"/>
          <w:sz w:val="24"/>
          <w:szCs w:val="24"/>
        </w:rPr>
      </w:pPr>
      <w:r>
        <w:rPr>
          <w:rFonts w:ascii="Arial" w:hAnsi="Arial" w:cs="Arial"/>
          <w:sz w:val="24"/>
          <w:szCs w:val="24"/>
        </w:rPr>
        <w:t>Regards,</w:t>
      </w:r>
    </w:p>
    <w:p w14:paraId="5FB7DB2D" w14:textId="77777777" w:rsidR="00206E50" w:rsidRDefault="00206E50" w:rsidP="00206E50">
      <w:pPr>
        <w:jc w:val="both"/>
        <w:rPr>
          <w:rFonts w:ascii="Arial" w:hAnsi="Arial" w:cs="Arial"/>
          <w:i/>
          <w:iCs/>
          <w:sz w:val="24"/>
          <w:szCs w:val="24"/>
        </w:rPr>
      </w:pPr>
      <w:r>
        <w:rPr>
          <w:rFonts w:ascii="Arial" w:hAnsi="Arial" w:cs="Arial"/>
          <w:i/>
          <w:iCs/>
          <w:sz w:val="24"/>
          <w:szCs w:val="24"/>
        </w:rPr>
        <w:t>Jade Brown</w:t>
      </w:r>
    </w:p>
    <w:p w14:paraId="2B6041DD" w14:textId="77777777" w:rsidR="00206E50" w:rsidRDefault="00206E50" w:rsidP="00206E50">
      <w:pPr>
        <w:ind w:left="720"/>
        <w:jc w:val="both"/>
        <w:rPr>
          <w:rFonts w:ascii="Arial" w:hAnsi="Arial" w:cs="Arial"/>
          <w:sz w:val="24"/>
          <w:szCs w:val="24"/>
        </w:rPr>
      </w:pPr>
    </w:p>
    <w:p w14:paraId="26CB8012" w14:textId="77777777" w:rsidR="00206E50" w:rsidRDefault="00206E50" w:rsidP="00206E50">
      <w:pPr>
        <w:jc w:val="both"/>
        <w:rPr>
          <w:rFonts w:ascii="Arial" w:hAnsi="Arial" w:cs="Arial"/>
          <w:b/>
          <w:bCs/>
          <w:sz w:val="24"/>
          <w:szCs w:val="24"/>
          <w:u w:val="single"/>
        </w:rPr>
      </w:pPr>
      <w:r>
        <w:rPr>
          <w:rFonts w:ascii="Arial" w:hAnsi="Arial" w:cs="Arial"/>
          <w:b/>
          <w:bCs/>
          <w:sz w:val="24"/>
          <w:szCs w:val="24"/>
          <w:u w:val="single"/>
        </w:rPr>
        <w:br w:type="page"/>
      </w:r>
    </w:p>
    <w:p w14:paraId="02AC7B50" w14:textId="77777777" w:rsidR="00206E50" w:rsidRDefault="00206E50" w:rsidP="002D77FD">
      <w:pPr>
        <w:rPr>
          <w:rFonts w:ascii="Arial" w:hAnsi="Arial" w:cs="Arial"/>
          <w:sz w:val="24"/>
          <w:szCs w:val="24"/>
          <w:u w:val="single"/>
        </w:rPr>
      </w:pPr>
    </w:p>
    <w:p w14:paraId="5334CDFC" w14:textId="5F36F984" w:rsidR="00206E50" w:rsidRPr="00206E50" w:rsidRDefault="00206E50" w:rsidP="00206E50">
      <w:pPr>
        <w:rPr>
          <w:rFonts w:ascii="Arial" w:hAnsi="Arial" w:cs="Arial"/>
          <w:sz w:val="24"/>
          <w:szCs w:val="24"/>
          <w:u w:val="single"/>
        </w:rPr>
      </w:pPr>
      <w:r w:rsidRPr="00206E50">
        <w:rPr>
          <w:rFonts w:ascii="Arial" w:hAnsi="Arial" w:cs="Arial"/>
          <w:sz w:val="24"/>
          <w:szCs w:val="24"/>
          <w:u w:val="single"/>
        </w:rPr>
        <w:t>References</w:t>
      </w:r>
      <w:r w:rsidRPr="00206E50">
        <w:rPr>
          <w:rFonts w:ascii="Arial" w:hAnsi="Arial" w:cs="Arial"/>
          <w:sz w:val="24"/>
          <w:szCs w:val="24"/>
          <w:u w:val="single"/>
        </w:rPr>
        <w:t xml:space="preserve"> – Email task</w:t>
      </w:r>
    </w:p>
    <w:p w14:paraId="2BCF254C" w14:textId="77777777" w:rsidR="00206E50" w:rsidRPr="00206E50" w:rsidRDefault="00206E50" w:rsidP="00206E50">
      <w:pPr>
        <w:rPr>
          <w:rFonts w:ascii="Arial" w:hAnsi="Arial" w:cs="Arial"/>
          <w:sz w:val="24"/>
          <w:szCs w:val="24"/>
        </w:rPr>
      </w:pPr>
    </w:p>
    <w:p w14:paraId="44D6ABE7" w14:textId="77777777" w:rsidR="00206E50" w:rsidRPr="00206E50" w:rsidRDefault="00206E50" w:rsidP="00206E50">
      <w:pPr>
        <w:rPr>
          <w:rFonts w:ascii="Arial" w:hAnsi="Arial" w:cs="Arial"/>
          <w:sz w:val="24"/>
          <w:szCs w:val="24"/>
        </w:rPr>
      </w:pPr>
      <w:r w:rsidRPr="00206E50">
        <w:rPr>
          <w:rFonts w:ascii="Arial" w:hAnsi="Arial" w:cs="Arial"/>
          <w:sz w:val="24"/>
          <w:szCs w:val="24"/>
        </w:rPr>
        <w:t>BSB (2023). </w:t>
      </w:r>
      <w:r w:rsidRPr="00206E50">
        <w:rPr>
          <w:rFonts w:ascii="Arial" w:hAnsi="Arial" w:cs="Arial"/>
          <w:i/>
          <w:iCs/>
          <w:sz w:val="24"/>
          <w:szCs w:val="24"/>
        </w:rPr>
        <w:t>Choosing and finding a barrister</w:t>
      </w:r>
      <w:r w:rsidRPr="00206E50">
        <w:rPr>
          <w:rFonts w:ascii="Arial" w:hAnsi="Arial" w:cs="Arial"/>
          <w:sz w:val="24"/>
          <w:szCs w:val="24"/>
        </w:rPr>
        <w:t>. Available at: https://www.barstandardsboard.org.uk/for-the-public/finding-and-using-a-barrister/how-to-choose-and-find-a-barrister.html (Accessed: 29 Nov 2023).</w:t>
      </w:r>
    </w:p>
    <w:p w14:paraId="7A8D87D8" w14:textId="77777777" w:rsidR="00206E50" w:rsidRPr="00206E50" w:rsidRDefault="00206E50" w:rsidP="00206E50">
      <w:pPr>
        <w:rPr>
          <w:rFonts w:ascii="Arial" w:hAnsi="Arial" w:cs="Arial"/>
          <w:sz w:val="24"/>
          <w:szCs w:val="24"/>
        </w:rPr>
      </w:pPr>
    </w:p>
    <w:p w14:paraId="22A15BE3" w14:textId="77777777" w:rsidR="00206E50" w:rsidRPr="00206E50" w:rsidRDefault="00206E50" w:rsidP="00206E50">
      <w:pPr>
        <w:rPr>
          <w:rFonts w:ascii="Arial" w:hAnsi="Arial" w:cs="Arial"/>
          <w:sz w:val="24"/>
          <w:szCs w:val="24"/>
        </w:rPr>
      </w:pPr>
      <w:r w:rsidRPr="00206E50">
        <w:rPr>
          <w:rFonts w:ascii="Arial" w:hAnsi="Arial" w:cs="Arial"/>
          <w:sz w:val="24"/>
          <w:szCs w:val="24"/>
        </w:rPr>
        <w:t>Legislation.gov.uk. (2010). </w:t>
      </w:r>
      <w:r w:rsidRPr="00206E50">
        <w:rPr>
          <w:rFonts w:ascii="Arial" w:hAnsi="Arial" w:cs="Arial"/>
          <w:i/>
          <w:iCs/>
          <w:sz w:val="24"/>
          <w:szCs w:val="24"/>
        </w:rPr>
        <w:t>Equality Act 2010</w:t>
      </w:r>
      <w:r w:rsidRPr="00206E50">
        <w:rPr>
          <w:rFonts w:ascii="Arial" w:hAnsi="Arial" w:cs="Arial"/>
          <w:sz w:val="24"/>
          <w:szCs w:val="24"/>
        </w:rPr>
        <w:t>. Available at: https://www.legislation.gov.uk/ukpga/2010/15/part/2/chapter/2. (Accessed: 28 Nov 2023).</w:t>
      </w:r>
    </w:p>
    <w:p w14:paraId="234ED507" w14:textId="77777777" w:rsidR="00206E50" w:rsidRPr="00206E50" w:rsidRDefault="00206E50" w:rsidP="00206E50">
      <w:pPr>
        <w:rPr>
          <w:rFonts w:ascii="Arial" w:hAnsi="Arial" w:cs="Arial"/>
          <w:sz w:val="24"/>
          <w:szCs w:val="24"/>
        </w:rPr>
      </w:pPr>
    </w:p>
    <w:p w14:paraId="224F44E9" w14:textId="77777777" w:rsidR="00206E50" w:rsidRPr="00206E50" w:rsidRDefault="00206E50" w:rsidP="00206E50">
      <w:pPr>
        <w:rPr>
          <w:rFonts w:ascii="Arial" w:hAnsi="Arial" w:cs="Arial"/>
          <w:sz w:val="24"/>
          <w:szCs w:val="24"/>
        </w:rPr>
      </w:pPr>
      <w:r w:rsidRPr="00206E50">
        <w:rPr>
          <w:rFonts w:ascii="Arial" w:hAnsi="Arial" w:cs="Arial"/>
          <w:sz w:val="24"/>
          <w:szCs w:val="24"/>
        </w:rPr>
        <w:t>Solicitors Regulation Authority (2019). </w:t>
      </w:r>
      <w:r w:rsidRPr="00206E50">
        <w:rPr>
          <w:rFonts w:ascii="Arial" w:hAnsi="Arial" w:cs="Arial"/>
          <w:i/>
          <w:iCs/>
          <w:sz w:val="24"/>
          <w:szCs w:val="24"/>
        </w:rPr>
        <w:t>The SRA’s approach to equality, diversity and inclusion -</w:t>
      </w:r>
      <w:r w:rsidRPr="00206E50">
        <w:rPr>
          <w:rFonts w:ascii="Arial" w:hAnsi="Arial" w:cs="Arial"/>
          <w:sz w:val="24"/>
          <w:szCs w:val="24"/>
        </w:rPr>
        <w:t xml:space="preserve"> </w:t>
      </w:r>
      <w:r w:rsidRPr="00206E50">
        <w:rPr>
          <w:rFonts w:ascii="Arial" w:hAnsi="Arial" w:cs="Arial"/>
          <w:i/>
          <w:iCs/>
          <w:sz w:val="24"/>
          <w:szCs w:val="24"/>
        </w:rPr>
        <w:t>Guidance.</w:t>
      </w:r>
      <w:r w:rsidRPr="00206E50">
        <w:rPr>
          <w:rFonts w:ascii="Arial" w:hAnsi="Arial" w:cs="Arial"/>
          <w:sz w:val="24"/>
          <w:szCs w:val="24"/>
        </w:rPr>
        <w:t xml:space="preserve"> Available at: </w:t>
      </w:r>
      <w:hyperlink r:id="rId9" w:history="1">
        <w:r w:rsidRPr="00206E50">
          <w:rPr>
            <w:rStyle w:val="Hyperlink"/>
            <w:rFonts w:ascii="Arial" w:hAnsi="Arial" w:cs="Arial"/>
            <w:sz w:val="24"/>
            <w:szCs w:val="24"/>
          </w:rPr>
          <w:t>https://www.sra.org.uk/solicitors/guidance/sra-approach-equality-diversity-inclusion/</w:t>
        </w:r>
      </w:hyperlink>
      <w:r w:rsidRPr="00206E50">
        <w:rPr>
          <w:rFonts w:ascii="Arial" w:hAnsi="Arial" w:cs="Arial"/>
          <w:sz w:val="24"/>
          <w:szCs w:val="24"/>
        </w:rPr>
        <w:t>. (Accessed: 28 Nov 2023).</w:t>
      </w:r>
    </w:p>
    <w:p w14:paraId="36EAEDFB" w14:textId="3ADD5C45" w:rsidR="00206E50" w:rsidRDefault="00206E50" w:rsidP="00975E67">
      <w:pPr>
        <w:spacing w:after="160" w:line="259" w:lineRule="auto"/>
        <w:rPr>
          <w:rFonts w:ascii="Arial" w:hAnsi="Arial" w:cs="Arial"/>
          <w:i/>
          <w:iCs/>
          <w:sz w:val="24"/>
          <w:szCs w:val="24"/>
          <w:u w:val="single"/>
        </w:rPr>
      </w:pPr>
      <w:r w:rsidRPr="00206E50">
        <w:rPr>
          <w:rFonts w:ascii="Arial" w:hAnsi="Arial" w:cs="Arial"/>
          <w:i/>
          <w:iCs/>
          <w:sz w:val="24"/>
          <w:szCs w:val="24"/>
          <w:u w:val="single"/>
        </w:rPr>
        <w:br w:type="page"/>
      </w:r>
    </w:p>
    <w:p w14:paraId="2C446427" w14:textId="77777777" w:rsidR="00975E67" w:rsidRPr="00975E67" w:rsidRDefault="00975E67" w:rsidP="00975E67">
      <w:pPr>
        <w:spacing w:after="160" w:line="259" w:lineRule="auto"/>
        <w:rPr>
          <w:rFonts w:ascii="Arial" w:hAnsi="Arial" w:cs="Arial"/>
          <w:i/>
          <w:iCs/>
          <w:sz w:val="24"/>
          <w:szCs w:val="24"/>
          <w:u w:val="single"/>
        </w:rPr>
      </w:pPr>
    </w:p>
    <w:p w14:paraId="6DB882FC" w14:textId="77777777" w:rsidR="00206E50" w:rsidRDefault="00206E50" w:rsidP="00206E50"/>
    <w:p w14:paraId="07ADE99F" w14:textId="33D924F6" w:rsidR="00206E50" w:rsidRPr="00206E50" w:rsidRDefault="00206E50" w:rsidP="00206E50">
      <w:pPr>
        <w:rPr>
          <w:rFonts w:ascii="Arial" w:hAnsi="Arial" w:cs="Arial"/>
          <w:sz w:val="24"/>
          <w:szCs w:val="24"/>
        </w:rPr>
      </w:pPr>
      <w:r w:rsidRPr="00E25E72">
        <w:rPr>
          <w:rFonts w:ascii="Arial" w:hAnsi="Arial" w:cs="Arial"/>
          <w:b/>
          <w:bCs/>
          <w:sz w:val="24"/>
          <w:szCs w:val="24"/>
          <w:u w:val="single"/>
        </w:rPr>
        <w:t>Poster Outline</w:t>
      </w:r>
      <w:r>
        <w:rPr>
          <w:rFonts w:ascii="Arial" w:hAnsi="Arial" w:cs="Arial"/>
          <w:b/>
          <w:bCs/>
          <w:sz w:val="24"/>
          <w:szCs w:val="24"/>
          <w:u w:val="single"/>
        </w:rPr>
        <w:t xml:space="preserve"> </w:t>
      </w:r>
      <w:proofErr w:type="gramStart"/>
      <w:r>
        <w:rPr>
          <w:rFonts w:ascii="Arial" w:hAnsi="Arial" w:cs="Arial"/>
          <w:b/>
          <w:bCs/>
          <w:sz w:val="24"/>
          <w:szCs w:val="24"/>
          <w:u w:val="single"/>
        </w:rPr>
        <w:t>For</w:t>
      </w:r>
      <w:proofErr w:type="gramEnd"/>
      <w:r>
        <w:rPr>
          <w:rFonts w:ascii="Arial" w:hAnsi="Arial" w:cs="Arial"/>
          <w:b/>
          <w:bCs/>
          <w:sz w:val="24"/>
          <w:szCs w:val="24"/>
          <w:u w:val="single"/>
        </w:rPr>
        <w:t xml:space="preserve"> Marketing Company</w:t>
      </w:r>
      <w:r w:rsidRPr="00E25E72">
        <w:rPr>
          <w:rFonts w:ascii="Arial" w:hAnsi="Arial" w:cs="Arial"/>
          <w:b/>
          <w:bCs/>
          <w:sz w:val="24"/>
          <w:szCs w:val="24"/>
          <w:u w:val="single"/>
        </w:rPr>
        <w:t xml:space="preserve"> </w:t>
      </w:r>
    </w:p>
    <w:p w14:paraId="35E8281E" w14:textId="77777777" w:rsidR="00206E50" w:rsidRDefault="00206E50" w:rsidP="00206E50">
      <w:pPr>
        <w:spacing w:after="160" w:line="259" w:lineRule="auto"/>
        <w:rPr>
          <w:rFonts w:ascii="Arial" w:hAnsi="Arial" w:cs="Arial"/>
          <w:i/>
          <w:iCs/>
          <w:sz w:val="24"/>
          <w:szCs w:val="24"/>
          <w:u w:val="single"/>
        </w:rPr>
      </w:pPr>
    </w:p>
    <w:p w14:paraId="2657D8F2" w14:textId="77777777" w:rsidR="00206E50" w:rsidRPr="00505FA4" w:rsidRDefault="00206E50" w:rsidP="00206E50">
      <w:pPr>
        <w:spacing w:after="160" w:line="259" w:lineRule="auto"/>
        <w:rPr>
          <w:rFonts w:ascii="Arial" w:hAnsi="Arial" w:cs="Arial"/>
          <w:b/>
          <w:bCs/>
          <w:i/>
          <w:iCs/>
          <w:sz w:val="24"/>
          <w:szCs w:val="24"/>
          <w:u w:val="single"/>
        </w:rPr>
      </w:pPr>
      <w:r w:rsidRPr="00505FA4">
        <w:rPr>
          <w:rFonts w:ascii="Arial" w:hAnsi="Arial" w:cs="Arial"/>
          <w:b/>
          <w:bCs/>
          <w:i/>
          <w:iCs/>
          <w:sz w:val="24"/>
          <w:szCs w:val="24"/>
          <w:u w:val="single"/>
        </w:rPr>
        <w:t xml:space="preserve">Poster heading </w:t>
      </w:r>
    </w:p>
    <w:p w14:paraId="132A91C9" w14:textId="77777777" w:rsidR="00206E50" w:rsidRDefault="00206E50" w:rsidP="00206E50">
      <w:pPr>
        <w:spacing w:after="160" w:line="259" w:lineRule="auto"/>
        <w:rPr>
          <w:rFonts w:ascii="Arial" w:hAnsi="Arial" w:cs="Arial"/>
          <w:sz w:val="24"/>
          <w:szCs w:val="24"/>
        </w:rPr>
      </w:pPr>
      <w:r w:rsidRPr="00E25E72">
        <w:rPr>
          <w:rFonts w:ascii="Arial" w:hAnsi="Arial" w:cs="Arial"/>
          <w:sz w:val="24"/>
          <w:szCs w:val="24"/>
        </w:rPr>
        <w:t>Have you been involved in an accident? If so, we may be able to help.</w:t>
      </w:r>
    </w:p>
    <w:p w14:paraId="632785A3" w14:textId="77777777" w:rsidR="00206E50" w:rsidRDefault="00206E50" w:rsidP="00206E50">
      <w:pPr>
        <w:spacing w:after="160" w:line="259" w:lineRule="auto"/>
        <w:rPr>
          <w:rFonts w:ascii="Arial" w:hAnsi="Arial" w:cs="Arial"/>
          <w:i/>
          <w:iCs/>
          <w:sz w:val="24"/>
          <w:szCs w:val="24"/>
          <w:u w:val="single"/>
        </w:rPr>
      </w:pPr>
    </w:p>
    <w:p w14:paraId="7E3EB233" w14:textId="77777777" w:rsidR="00206E50" w:rsidRPr="00505FA4" w:rsidRDefault="00206E50" w:rsidP="00206E50">
      <w:pPr>
        <w:spacing w:after="160" w:line="259" w:lineRule="auto"/>
        <w:rPr>
          <w:rFonts w:ascii="Arial" w:hAnsi="Arial" w:cs="Arial"/>
          <w:b/>
          <w:bCs/>
          <w:i/>
          <w:iCs/>
          <w:sz w:val="24"/>
          <w:szCs w:val="24"/>
          <w:u w:val="single"/>
        </w:rPr>
      </w:pPr>
      <w:r w:rsidRPr="00505FA4">
        <w:rPr>
          <w:rFonts w:ascii="Arial" w:hAnsi="Arial" w:cs="Arial"/>
          <w:b/>
          <w:bCs/>
          <w:i/>
          <w:iCs/>
          <w:sz w:val="24"/>
          <w:szCs w:val="24"/>
          <w:u w:val="single"/>
        </w:rPr>
        <w:t xml:space="preserve">Picture Ideas </w:t>
      </w:r>
    </w:p>
    <w:p w14:paraId="4647559F" w14:textId="77777777" w:rsidR="00206E50" w:rsidRDefault="00206E50" w:rsidP="00206E50">
      <w:pPr>
        <w:spacing w:after="160" w:line="259" w:lineRule="auto"/>
        <w:rPr>
          <w:rFonts w:ascii="Arial" w:hAnsi="Arial" w:cs="Arial"/>
          <w:i/>
          <w:iCs/>
          <w:sz w:val="24"/>
          <w:szCs w:val="24"/>
          <w:u w:val="single"/>
        </w:rPr>
      </w:pPr>
    </w:p>
    <w:p w14:paraId="39ACA1C8" w14:textId="77777777" w:rsidR="00206E50" w:rsidRDefault="00206E50" w:rsidP="00206E50">
      <w:pPr>
        <w:spacing w:after="160" w:line="259" w:lineRule="auto"/>
        <w:rPr>
          <w:rFonts w:ascii="Arial" w:hAnsi="Arial" w:cs="Arial"/>
          <w:i/>
          <w:iCs/>
          <w:sz w:val="24"/>
          <w:szCs w:val="24"/>
          <w:u w:val="single"/>
        </w:rPr>
      </w:pPr>
      <w:r>
        <w:rPr>
          <w:rFonts w:ascii="Arial" w:hAnsi="Arial" w:cs="Arial"/>
          <w:i/>
          <w:iCs/>
          <w:noProof/>
          <w:sz w:val="24"/>
          <w:szCs w:val="24"/>
          <w:u w:val="single"/>
          <w14:ligatures w14:val="standardContextual"/>
        </w:rPr>
        <w:drawing>
          <wp:inline distT="0" distB="0" distL="0" distR="0" wp14:anchorId="7E595A26" wp14:editId="44E44EA7">
            <wp:extent cx="2857500" cy="1600200"/>
            <wp:effectExtent l="0" t="0" r="0" b="0"/>
            <wp:docPr id="1678656241" name="Picture 1678656241" descr="A person lying on the 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4555236" name="Picture 2" descr="A person lying on the ground&#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857500" cy="1600200"/>
                    </a:xfrm>
                    <a:prstGeom prst="rect">
                      <a:avLst/>
                    </a:prstGeom>
                  </pic:spPr>
                </pic:pic>
              </a:graphicData>
            </a:graphic>
          </wp:inline>
        </w:drawing>
      </w:r>
    </w:p>
    <w:p w14:paraId="2EC75A83" w14:textId="77777777" w:rsidR="00206E50" w:rsidRDefault="00206E50" w:rsidP="00206E50">
      <w:pPr>
        <w:spacing w:after="160" w:line="259" w:lineRule="auto"/>
        <w:rPr>
          <w:rFonts w:ascii="Arial" w:hAnsi="Arial" w:cs="Arial"/>
          <w:i/>
          <w:iCs/>
          <w:sz w:val="24"/>
          <w:szCs w:val="24"/>
          <w:u w:val="single"/>
        </w:rPr>
      </w:pPr>
    </w:p>
    <w:p w14:paraId="30E819CD" w14:textId="77777777" w:rsidR="00206E50" w:rsidRDefault="00206E50" w:rsidP="00206E50">
      <w:pPr>
        <w:spacing w:after="160" w:line="259" w:lineRule="auto"/>
        <w:rPr>
          <w:rFonts w:ascii="Arial" w:hAnsi="Arial" w:cs="Arial"/>
          <w:i/>
          <w:iCs/>
          <w:sz w:val="24"/>
          <w:szCs w:val="24"/>
          <w:u w:val="single"/>
        </w:rPr>
      </w:pPr>
      <w:r>
        <w:rPr>
          <w:rFonts w:ascii="Arial" w:hAnsi="Arial" w:cs="Arial"/>
          <w:i/>
          <w:iCs/>
          <w:noProof/>
          <w:sz w:val="24"/>
          <w:szCs w:val="24"/>
          <w:u w:val="single"/>
          <w14:ligatures w14:val="standardContextual"/>
        </w:rPr>
        <w:drawing>
          <wp:inline distT="0" distB="0" distL="0" distR="0" wp14:anchorId="05AA3769" wp14:editId="6E1C6958">
            <wp:extent cx="2905125" cy="1571625"/>
            <wp:effectExtent l="0" t="0" r="9525" b="9525"/>
            <wp:docPr id="469521987" name="Picture 469521987" descr="A person with a cast on their ar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632055" name="Picture 1" descr="A person with a cast on their arm"/>
                    <pic:cNvPicPr/>
                  </pic:nvPicPr>
                  <pic:blipFill>
                    <a:blip r:embed="rId11">
                      <a:extLst>
                        <a:ext uri="{28A0092B-C50C-407E-A947-70E740481C1C}">
                          <a14:useLocalDpi xmlns:a14="http://schemas.microsoft.com/office/drawing/2010/main" val="0"/>
                        </a:ext>
                      </a:extLst>
                    </a:blip>
                    <a:stretch>
                      <a:fillRect/>
                    </a:stretch>
                  </pic:blipFill>
                  <pic:spPr>
                    <a:xfrm>
                      <a:off x="0" y="0"/>
                      <a:ext cx="2905125" cy="1571625"/>
                    </a:xfrm>
                    <a:prstGeom prst="rect">
                      <a:avLst/>
                    </a:prstGeom>
                  </pic:spPr>
                </pic:pic>
              </a:graphicData>
            </a:graphic>
          </wp:inline>
        </w:drawing>
      </w:r>
    </w:p>
    <w:p w14:paraId="53328884" w14:textId="77777777" w:rsidR="00206E50" w:rsidRDefault="00206E50" w:rsidP="00206E50">
      <w:pPr>
        <w:spacing w:after="160" w:line="259" w:lineRule="auto"/>
        <w:rPr>
          <w:rFonts w:ascii="Arial" w:hAnsi="Arial" w:cs="Arial"/>
          <w:i/>
          <w:iCs/>
          <w:sz w:val="24"/>
          <w:szCs w:val="24"/>
          <w:u w:val="single"/>
        </w:rPr>
      </w:pPr>
    </w:p>
    <w:p w14:paraId="05F5DF94" w14:textId="55A8B03D" w:rsidR="00206E50" w:rsidRPr="00505FA4" w:rsidRDefault="00206E50" w:rsidP="000A5BE7">
      <w:pPr>
        <w:spacing w:after="160" w:line="259" w:lineRule="auto"/>
        <w:rPr>
          <w:rFonts w:ascii="Arial" w:hAnsi="Arial" w:cs="Arial"/>
          <w:b/>
          <w:bCs/>
          <w:i/>
          <w:iCs/>
          <w:sz w:val="24"/>
          <w:szCs w:val="24"/>
          <w:u w:val="single"/>
        </w:rPr>
      </w:pPr>
      <w:r w:rsidRPr="00505FA4">
        <w:rPr>
          <w:rFonts w:ascii="Arial" w:hAnsi="Arial" w:cs="Arial"/>
          <w:b/>
          <w:bCs/>
          <w:i/>
          <w:iCs/>
          <w:sz w:val="24"/>
          <w:szCs w:val="24"/>
          <w:u w:val="single"/>
        </w:rPr>
        <w:t>Options for funding a personal injury claim.</w:t>
      </w:r>
    </w:p>
    <w:p w14:paraId="54452376" w14:textId="77777777" w:rsidR="000A5BE7" w:rsidRPr="000A5BE7" w:rsidRDefault="000A5BE7" w:rsidP="000A5BE7">
      <w:pPr>
        <w:spacing w:after="160" w:line="259" w:lineRule="auto"/>
        <w:rPr>
          <w:rFonts w:ascii="Arial" w:hAnsi="Arial" w:cs="Arial"/>
          <w:i/>
          <w:iCs/>
          <w:sz w:val="24"/>
          <w:szCs w:val="24"/>
          <w:u w:val="single"/>
        </w:rPr>
      </w:pPr>
    </w:p>
    <w:p w14:paraId="448EF793" w14:textId="77777777" w:rsidR="00206E50" w:rsidRPr="00CF72CB" w:rsidRDefault="00206E50" w:rsidP="00206E50">
      <w:pPr>
        <w:pStyle w:val="ListParagraph"/>
        <w:numPr>
          <w:ilvl w:val="0"/>
          <w:numId w:val="8"/>
        </w:numPr>
        <w:spacing w:after="160" w:line="259" w:lineRule="auto"/>
        <w:rPr>
          <w:rFonts w:ascii="Arial" w:hAnsi="Arial" w:cs="Arial"/>
          <w:sz w:val="24"/>
          <w:szCs w:val="24"/>
        </w:rPr>
      </w:pPr>
      <w:r w:rsidRPr="00CF72CB">
        <w:rPr>
          <w:rFonts w:ascii="Arial" w:hAnsi="Arial" w:cs="Arial"/>
          <w:sz w:val="24"/>
          <w:szCs w:val="24"/>
        </w:rPr>
        <w:t xml:space="preserve">No win No fee </w:t>
      </w:r>
    </w:p>
    <w:p w14:paraId="3BBC8ED4" w14:textId="77777777" w:rsidR="00206E50" w:rsidRDefault="00206E50" w:rsidP="000A5BE7">
      <w:pPr>
        <w:pStyle w:val="ListParagraph"/>
        <w:spacing w:after="160" w:line="259" w:lineRule="auto"/>
        <w:rPr>
          <w:rFonts w:ascii="Arial" w:hAnsi="Arial" w:cs="Arial"/>
          <w:i/>
          <w:iCs/>
          <w:sz w:val="24"/>
          <w:szCs w:val="24"/>
          <w:u w:val="single"/>
        </w:rPr>
      </w:pPr>
    </w:p>
    <w:p w14:paraId="4BC03F58" w14:textId="77777777" w:rsidR="00206E50" w:rsidRDefault="00206E50" w:rsidP="00206E50">
      <w:pPr>
        <w:spacing w:after="160" w:line="259" w:lineRule="auto"/>
        <w:rPr>
          <w:rFonts w:ascii="Arial" w:hAnsi="Arial" w:cs="Arial"/>
          <w:i/>
          <w:iCs/>
          <w:sz w:val="24"/>
          <w:szCs w:val="24"/>
          <w:u w:val="single"/>
        </w:rPr>
      </w:pPr>
    </w:p>
    <w:p w14:paraId="294AF520" w14:textId="4DF6A17C" w:rsidR="00206E50" w:rsidRDefault="00206E50" w:rsidP="00206E50">
      <w:pPr>
        <w:spacing w:after="160" w:line="259" w:lineRule="auto"/>
        <w:rPr>
          <w:rFonts w:ascii="Arial" w:hAnsi="Arial" w:cs="Arial"/>
          <w:i/>
          <w:iCs/>
          <w:sz w:val="24"/>
          <w:szCs w:val="24"/>
          <w:u w:val="single"/>
        </w:rPr>
      </w:pPr>
      <w:r w:rsidRPr="00505FA4">
        <w:rPr>
          <w:rFonts w:ascii="Arial" w:hAnsi="Arial" w:cs="Arial"/>
          <w:b/>
          <w:bCs/>
          <w:i/>
          <w:iCs/>
          <w:sz w:val="24"/>
          <w:szCs w:val="24"/>
          <w:u w:val="single"/>
        </w:rPr>
        <w:t xml:space="preserve">Details </w:t>
      </w:r>
      <w:r w:rsidR="00505FA4">
        <w:rPr>
          <w:rFonts w:ascii="Arial" w:hAnsi="Arial" w:cs="Arial"/>
          <w:b/>
          <w:bCs/>
          <w:i/>
          <w:iCs/>
          <w:sz w:val="24"/>
          <w:szCs w:val="24"/>
          <w:u w:val="single"/>
        </w:rPr>
        <w:t xml:space="preserve">that are </w:t>
      </w:r>
      <w:r w:rsidRPr="00505FA4">
        <w:rPr>
          <w:rFonts w:ascii="Arial" w:hAnsi="Arial" w:cs="Arial"/>
          <w:b/>
          <w:bCs/>
          <w:i/>
          <w:iCs/>
          <w:sz w:val="24"/>
          <w:szCs w:val="24"/>
          <w:u w:val="single"/>
        </w:rPr>
        <w:t xml:space="preserve">needed on </w:t>
      </w:r>
      <w:r w:rsidR="000A5BE7" w:rsidRPr="00505FA4">
        <w:rPr>
          <w:rFonts w:ascii="Arial" w:hAnsi="Arial" w:cs="Arial"/>
          <w:b/>
          <w:bCs/>
          <w:i/>
          <w:iCs/>
          <w:sz w:val="24"/>
          <w:szCs w:val="24"/>
          <w:u w:val="single"/>
        </w:rPr>
        <w:t xml:space="preserve">the </w:t>
      </w:r>
      <w:r w:rsidRPr="00505FA4">
        <w:rPr>
          <w:rFonts w:ascii="Arial" w:hAnsi="Arial" w:cs="Arial"/>
          <w:b/>
          <w:bCs/>
          <w:i/>
          <w:iCs/>
          <w:sz w:val="24"/>
          <w:szCs w:val="24"/>
          <w:u w:val="single"/>
        </w:rPr>
        <w:t xml:space="preserve">poster for legality </w:t>
      </w:r>
      <w:r w:rsidR="006170C5" w:rsidRPr="00505FA4">
        <w:rPr>
          <w:rFonts w:ascii="Arial" w:hAnsi="Arial" w:cs="Arial"/>
          <w:b/>
          <w:bCs/>
          <w:i/>
          <w:iCs/>
          <w:sz w:val="24"/>
          <w:szCs w:val="24"/>
          <w:u w:val="single"/>
        </w:rPr>
        <w:t>purposes</w:t>
      </w:r>
      <w:r w:rsidR="006170C5">
        <w:rPr>
          <w:rFonts w:ascii="Arial" w:hAnsi="Arial" w:cs="Arial"/>
          <w:i/>
          <w:iCs/>
          <w:sz w:val="24"/>
          <w:szCs w:val="24"/>
          <w:u w:val="single"/>
        </w:rPr>
        <w:t>.</w:t>
      </w:r>
      <w:r>
        <w:rPr>
          <w:rFonts w:ascii="Arial" w:hAnsi="Arial" w:cs="Arial"/>
          <w:i/>
          <w:iCs/>
          <w:sz w:val="24"/>
          <w:szCs w:val="24"/>
          <w:u w:val="single"/>
        </w:rPr>
        <w:t xml:space="preserve"> </w:t>
      </w:r>
    </w:p>
    <w:p w14:paraId="3BAAA484" w14:textId="77777777" w:rsidR="00206E50" w:rsidRPr="00470ADE" w:rsidRDefault="00206E50" w:rsidP="00206E50">
      <w:pPr>
        <w:pStyle w:val="ListParagraph"/>
        <w:numPr>
          <w:ilvl w:val="0"/>
          <w:numId w:val="8"/>
        </w:numPr>
        <w:spacing w:after="160" w:line="259" w:lineRule="auto"/>
        <w:rPr>
          <w:rFonts w:ascii="Arial" w:hAnsi="Arial" w:cs="Arial"/>
          <w:sz w:val="24"/>
          <w:szCs w:val="24"/>
        </w:rPr>
      </w:pPr>
      <w:r w:rsidRPr="00470ADE">
        <w:rPr>
          <w:rFonts w:ascii="Arial" w:hAnsi="Arial" w:cs="Arial"/>
          <w:sz w:val="24"/>
          <w:szCs w:val="24"/>
        </w:rPr>
        <w:t>Regulated by the SRA (Solicitors Regulation Authority</w:t>
      </w:r>
      <w:r>
        <w:rPr>
          <w:rFonts w:ascii="Arial" w:hAnsi="Arial" w:cs="Arial"/>
          <w:sz w:val="24"/>
          <w:szCs w:val="24"/>
        </w:rPr>
        <w:t>,</w:t>
      </w:r>
      <w:r w:rsidRPr="00470ADE">
        <w:rPr>
          <w:rFonts w:ascii="Arial" w:hAnsi="Arial" w:cs="Arial"/>
          <w:sz w:val="24"/>
          <w:szCs w:val="24"/>
        </w:rPr>
        <w:t xml:space="preserve"> 2019). </w:t>
      </w:r>
    </w:p>
    <w:p w14:paraId="7BAF734E" w14:textId="774791E5" w:rsidR="00911706" w:rsidRPr="000A5BE7" w:rsidRDefault="00206E50" w:rsidP="000A5BE7">
      <w:pPr>
        <w:pStyle w:val="ListParagraph"/>
        <w:numPr>
          <w:ilvl w:val="0"/>
          <w:numId w:val="8"/>
        </w:numPr>
        <w:rPr>
          <w:rFonts w:ascii="Arial" w:hAnsi="Arial" w:cs="Arial"/>
          <w:i/>
          <w:iCs/>
          <w:sz w:val="24"/>
          <w:szCs w:val="24"/>
        </w:rPr>
      </w:pPr>
      <w:r w:rsidRPr="000A5BE7">
        <w:rPr>
          <w:rFonts w:ascii="Arial" w:hAnsi="Arial" w:cs="Arial"/>
          <w:sz w:val="24"/>
          <w:szCs w:val="24"/>
        </w:rPr>
        <w:t>The Law Society Accredited Personal Injury (</w:t>
      </w:r>
      <w:r w:rsidR="00D27338">
        <w:rPr>
          <w:rFonts w:ascii="Arial" w:hAnsi="Arial" w:cs="Arial"/>
          <w:sz w:val="24"/>
          <w:szCs w:val="24"/>
        </w:rPr>
        <w:t>The Law Society, 2023).</w:t>
      </w:r>
      <w:r w:rsidRPr="000A5BE7">
        <w:rPr>
          <w:rFonts w:ascii="Arial" w:hAnsi="Arial" w:cs="Arial"/>
          <w:i/>
          <w:iCs/>
          <w:sz w:val="24"/>
          <w:szCs w:val="24"/>
          <w:u w:val="single"/>
        </w:rPr>
        <w:br w:type="page"/>
      </w:r>
    </w:p>
    <w:p w14:paraId="5D0DBEA7" w14:textId="77777777" w:rsidR="00D27338" w:rsidRPr="00505FA4" w:rsidRDefault="00D27338">
      <w:pPr>
        <w:spacing w:after="160" w:line="259" w:lineRule="auto"/>
        <w:rPr>
          <w:rFonts w:ascii="Arial" w:hAnsi="Arial" w:cs="Arial"/>
          <w:b/>
          <w:bCs/>
          <w:i/>
          <w:iCs/>
          <w:sz w:val="24"/>
          <w:szCs w:val="24"/>
          <w:u w:val="single"/>
        </w:rPr>
      </w:pPr>
      <w:r w:rsidRPr="00505FA4">
        <w:rPr>
          <w:rFonts w:ascii="Arial" w:hAnsi="Arial" w:cs="Arial"/>
          <w:b/>
          <w:bCs/>
          <w:i/>
          <w:iCs/>
          <w:sz w:val="24"/>
          <w:szCs w:val="24"/>
          <w:u w:val="single"/>
        </w:rPr>
        <w:lastRenderedPageBreak/>
        <w:t>Design Ideas</w:t>
      </w:r>
    </w:p>
    <w:p w14:paraId="046E217F" w14:textId="1C9DB759" w:rsidR="00C22805" w:rsidRPr="006170C5" w:rsidRDefault="00D27338" w:rsidP="00C22805">
      <w:pPr>
        <w:pStyle w:val="ListParagraph"/>
        <w:numPr>
          <w:ilvl w:val="0"/>
          <w:numId w:val="8"/>
        </w:numPr>
        <w:spacing w:after="160" w:line="259" w:lineRule="auto"/>
        <w:rPr>
          <w:rFonts w:ascii="Arial" w:hAnsi="Arial" w:cs="Arial"/>
          <w:sz w:val="24"/>
          <w:szCs w:val="24"/>
        </w:rPr>
      </w:pPr>
      <w:r w:rsidRPr="006170C5">
        <w:rPr>
          <w:rFonts w:ascii="Arial" w:hAnsi="Arial" w:cs="Arial"/>
          <w:sz w:val="24"/>
          <w:szCs w:val="24"/>
        </w:rPr>
        <w:t xml:space="preserve">Bold colours </w:t>
      </w:r>
      <w:r w:rsidR="00C22805" w:rsidRPr="006170C5">
        <w:rPr>
          <w:rFonts w:ascii="Arial" w:hAnsi="Arial" w:cs="Arial"/>
          <w:sz w:val="24"/>
          <w:szCs w:val="24"/>
        </w:rPr>
        <w:t xml:space="preserve">to catch </w:t>
      </w:r>
      <w:r w:rsidR="006170C5">
        <w:rPr>
          <w:rFonts w:ascii="Arial" w:hAnsi="Arial" w:cs="Arial"/>
          <w:sz w:val="24"/>
          <w:szCs w:val="24"/>
        </w:rPr>
        <w:t xml:space="preserve">the </w:t>
      </w:r>
      <w:r w:rsidR="00C22805" w:rsidRPr="006170C5">
        <w:rPr>
          <w:rFonts w:ascii="Arial" w:hAnsi="Arial" w:cs="Arial"/>
          <w:sz w:val="24"/>
          <w:szCs w:val="24"/>
        </w:rPr>
        <w:t xml:space="preserve">reader's </w:t>
      </w:r>
      <w:r w:rsidR="006170C5" w:rsidRPr="006170C5">
        <w:rPr>
          <w:rFonts w:ascii="Arial" w:hAnsi="Arial" w:cs="Arial"/>
          <w:sz w:val="24"/>
          <w:szCs w:val="24"/>
        </w:rPr>
        <w:t>eye.</w:t>
      </w:r>
    </w:p>
    <w:p w14:paraId="42B2E1B0" w14:textId="7229B53A" w:rsidR="006170C5" w:rsidRDefault="00D27338" w:rsidP="00C22805">
      <w:pPr>
        <w:pStyle w:val="ListParagraph"/>
        <w:numPr>
          <w:ilvl w:val="0"/>
          <w:numId w:val="8"/>
        </w:numPr>
        <w:spacing w:after="160" w:line="259" w:lineRule="auto"/>
        <w:rPr>
          <w:rFonts w:ascii="Arial" w:hAnsi="Arial" w:cs="Arial"/>
          <w:sz w:val="24"/>
          <w:szCs w:val="24"/>
        </w:rPr>
      </w:pPr>
      <w:r w:rsidRPr="006170C5">
        <w:rPr>
          <w:rFonts w:ascii="Arial" w:hAnsi="Arial" w:cs="Arial"/>
          <w:sz w:val="24"/>
          <w:szCs w:val="24"/>
        </w:rPr>
        <w:t xml:space="preserve"> </w:t>
      </w:r>
      <w:r w:rsidR="00505FA4">
        <w:rPr>
          <w:rFonts w:ascii="Arial" w:hAnsi="Arial" w:cs="Arial"/>
          <w:sz w:val="24"/>
          <w:szCs w:val="24"/>
        </w:rPr>
        <w:t>M</w:t>
      </w:r>
      <w:r w:rsidR="006170C5" w:rsidRPr="006170C5">
        <w:rPr>
          <w:rFonts w:ascii="Arial" w:hAnsi="Arial" w:cs="Arial"/>
          <w:sz w:val="24"/>
          <w:szCs w:val="24"/>
        </w:rPr>
        <w:t xml:space="preserve">inimal text </w:t>
      </w:r>
    </w:p>
    <w:p w14:paraId="4927CB81" w14:textId="77777777" w:rsidR="006170C5" w:rsidRDefault="006170C5" w:rsidP="006170C5">
      <w:pPr>
        <w:spacing w:after="160" w:line="259" w:lineRule="auto"/>
        <w:rPr>
          <w:rFonts w:ascii="Arial" w:hAnsi="Arial" w:cs="Arial"/>
          <w:sz w:val="24"/>
          <w:szCs w:val="24"/>
        </w:rPr>
      </w:pPr>
    </w:p>
    <w:p w14:paraId="0328BFCC" w14:textId="77777777" w:rsidR="006170C5" w:rsidRDefault="006170C5" w:rsidP="006170C5">
      <w:pPr>
        <w:spacing w:after="160" w:line="259" w:lineRule="auto"/>
        <w:rPr>
          <w:rFonts w:ascii="Arial" w:hAnsi="Arial" w:cs="Arial"/>
          <w:sz w:val="24"/>
          <w:szCs w:val="24"/>
        </w:rPr>
      </w:pPr>
    </w:p>
    <w:p w14:paraId="79A6D6CE" w14:textId="77777777" w:rsidR="006170C5" w:rsidRDefault="006170C5" w:rsidP="006170C5">
      <w:pPr>
        <w:spacing w:after="160" w:line="259" w:lineRule="auto"/>
        <w:rPr>
          <w:rFonts w:ascii="Arial" w:hAnsi="Arial" w:cs="Arial"/>
          <w:sz w:val="24"/>
          <w:szCs w:val="24"/>
        </w:rPr>
      </w:pPr>
    </w:p>
    <w:p w14:paraId="583F4CEE" w14:textId="77777777" w:rsidR="006170C5" w:rsidRPr="00505FA4" w:rsidRDefault="006170C5" w:rsidP="006170C5">
      <w:pPr>
        <w:spacing w:after="160" w:line="259" w:lineRule="auto"/>
        <w:rPr>
          <w:rFonts w:ascii="Arial" w:hAnsi="Arial" w:cs="Arial"/>
          <w:b/>
          <w:bCs/>
          <w:sz w:val="24"/>
          <w:szCs w:val="24"/>
        </w:rPr>
      </w:pPr>
    </w:p>
    <w:p w14:paraId="2801267E" w14:textId="75AD5908" w:rsidR="006170C5" w:rsidRDefault="006170C5" w:rsidP="006170C5">
      <w:pPr>
        <w:spacing w:after="160" w:line="259" w:lineRule="auto"/>
        <w:rPr>
          <w:rFonts w:ascii="Arial" w:hAnsi="Arial" w:cs="Arial"/>
          <w:sz w:val="24"/>
          <w:szCs w:val="24"/>
          <w:u w:val="single"/>
        </w:rPr>
      </w:pPr>
      <w:r w:rsidRPr="00505FA4">
        <w:rPr>
          <w:rFonts w:ascii="Arial" w:hAnsi="Arial" w:cs="Arial"/>
          <w:b/>
          <w:bCs/>
          <w:sz w:val="24"/>
          <w:szCs w:val="24"/>
          <w:u w:val="single"/>
        </w:rPr>
        <w:t>References</w:t>
      </w:r>
      <w:r w:rsidR="008F50B3">
        <w:rPr>
          <w:rFonts w:ascii="Arial" w:hAnsi="Arial" w:cs="Arial"/>
          <w:sz w:val="24"/>
          <w:szCs w:val="24"/>
          <w:u w:val="single"/>
        </w:rPr>
        <w:t xml:space="preserve">- </w:t>
      </w:r>
      <w:r w:rsidR="008F50B3" w:rsidRPr="008F50B3">
        <w:rPr>
          <w:rFonts w:ascii="Arial" w:hAnsi="Arial" w:cs="Arial"/>
          <w:b/>
          <w:bCs/>
          <w:sz w:val="24"/>
          <w:szCs w:val="24"/>
          <w:u w:val="single"/>
        </w:rPr>
        <w:t>Poster task</w:t>
      </w:r>
    </w:p>
    <w:p w14:paraId="46A4663E" w14:textId="77777777" w:rsidR="006170C5" w:rsidRDefault="006170C5" w:rsidP="006170C5">
      <w:pPr>
        <w:spacing w:after="160" w:line="259" w:lineRule="auto"/>
        <w:rPr>
          <w:rFonts w:ascii="Arial" w:hAnsi="Arial" w:cs="Arial"/>
          <w:sz w:val="24"/>
          <w:szCs w:val="24"/>
          <w:u w:val="single"/>
        </w:rPr>
      </w:pPr>
    </w:p>
    <w:p w14:paraId="56DC0B78" w14:textId="23AD3216" w:rsidR="002139EC" w:rsidRDefault="002139EC" w:rsidP="002139EC">
      <w:pPr>
        <w:rPr>
          <w:rFonts w:ascii="Arial" w:hAnsi="Arial" w:cs="Arial"/>
          <w:sz w:val="24"/>
          <w:szCs w:val="24"/>
        </w:rPr>
      </w:pPr>
      <w:r>
        <w:rPr>
          <w:rFonts w:ascii="Arial" w:hAnsi="Arial" w:cs="Arial"/>
          <w:sz w:val="24"/>
          <w:szCs w:val="24"/>
        </w:rPr>
        <w:t xml:space="preserve">The Law Society </w:t>
      </w:r>
      <w:r w:rsidR="00E67411">
        <w:rPr>
          <w:rFonts w:ascii="Arial" w:hAnsi="Arial" w:cs="Arial"/>
          <w:sz w:val="24"/>
          <w:szCs w:val="24"/>
        </w:rPr>
        <w:t>(</w:t>
      </w:r>
      <w:r>
        <w:rPr>
          <w:rFonts w:ascii="Arial" w:hAnsi="Arial" w:cs="Arial"/>
          <w:sz w:val="24"/>
          <w:szCs w:val="24"/>
        </w:rPr>
        <w:t>2023</w:t>
      </w:r>
      <w:r w:rsidR="00E67411">
        <w:rPr>
          <w:rFonts w:ascii="Arial" w:hAnsi="Arial" w:cs="Arial"/>
          <w:sz w:val="24"/>
          <w:szCs w:val="24"/>
        </w:rPr>
        <w:t>)</w:t>
      </w:r>
      <w:r w:rsidRPr="002139EC">
        <w:rPr>
          <w:rFonts w:ascii="Arial" w:hAnsi="Arial" w:cs="Arial"/>
          <w:sz w:val="24"/>
          <w:szCs w:val="24"/>
        </w:rPr>
        <w:t>. </w:t>
      </w:r>
      <w:r w:rsidRPr="002139EC">
        <w:rPr>
          <w:rFonts w:ascii="Arial" w:hAnsi="Arial" w:cs="Arial"/>
          <w:i/>
          <w:iCs/>
          <w:sz w:val="24"/>
          <w:szCs w:val="24"/>
        </w:rPr>
        <w:t>Personal Injury Accreditation.</w:t>
      </w:r>
      <w:r w:rsidRPr="002139EC">
        <w:rPr>
          <w:rFonts w:ascii="Arial" w:hAnsi="Arial" w:cs="Arial"/>
          <w:sz w:val="24"/>
          <w:szCs w:val="24"/>
        </w:rPr>
        <w:t xml:space="preserve"> Available at: https://www.lawsociety.org.uk/career-advice/individual-accreditations/personal-injury-accreditation/ </w:t>
      </w:r>
      <w:r>
        <w:rPr>
          <w:rFonts w:ascii="Arial" w:hAnsi="Arial" w:cs="Arial"/>
          <w:sz w:val="24"/>
          <w:szCs w:val="24"/>
        </w:rPr>
        <w:t>(</w:t>
      </w:r>
      <w:r w:rsidRPr="002139EC">
        <w:rPr>
          <w:rFonts w:ascii="Arial" w:hAnsi="Arial" w:cs="Arial"/>
          <w:sz w:val="24"/>
          <w:szCs w:val="24"/>
        </w:rPr>
        <w:t>Accessed</w:t>
      </w:r>
      <w:r w:rsidR="00560622">
        <w:rPr>
          <w:rFonts w:ascii="Arial" w:hAnsi="Arial" w:cs="Arial"/>
          <w:sz w:val="24"/>
          <w:szCs w:val="24"/>
        </w:rPr>
        <w:t>:</w:t>
      </w:r>
      <w:r w:rsidRPr="002139EC">
        <w:rPr>
          <w:rFonts w:ascii="Arial" w:hAnsi="Arial" w:cs="Arial"/>
          <w:sz w:val="24"/>
          <w:szCs w:val="24"/>
        </w:rPr>
        <w:t xml:space="preserve"> </w:t>
      </w:r>
      <w:r w:rsidR="00560622">
        <w:rPr>
          <w:rFonts w:ascii="Arial" w:hAnsi="Arial" w:cs="Arial"/>
          <w:sz w:val="24"/>
          <w:szCs w:val="24"/>
        </w:rPr>
        <w:t>0</w:t>
      </w:r>
      <w:r w:rsidRPr="002139EC">
        <w:rPr>
          <w:rFonts w:ascii="Arial" w:hAnsi="Arial" w:cs="Arial"/>
          <w:sz w:val="24"/>
          <w:szCs w:val="24"/>
        </w:rPr>
        <w:t>1 Dec. 2023</w:t>
      </w:r>
      <w:r>
        <w:rPr>
          <w:rFonts w:ascii="Arial" w:hAnsi="Arial" w:cs="Arial"/>
          <w:sz w:val="24"/>
          <w:szCs w:val="24"/>
        </w:rPr>
        <w:t>)</w:t>
      </w:r>
      <w:r w:rsidRPr="002139EC">
        <w:rPr>
          <w:rFonts w:ascii="Arial" w:hAnsi="Arial" w:cs="Arial"/>
          <w:sz w:val="24"/>
          <w:szCs w:val="24"/>
        </w:rPr>
        <w:t>.</w:t>
      </w:r>
    </w:p>
    <w:p w14:paraId="0712B7A1" w14:textId="77777777" w:rsidR="00DC7312" w:rsidRDefault="00DC7312" w:rsidP="002139EC">
      <w:pPr>
        <w:rPr>
          <w:rFonts w:ascii="Arial" w:hAnsi="Arial" w:cs="Arial"/>
          <w:sz w:val="24"/>
          <w:szCs w:val="24"/>
        </w:rPr>
      </w:pPr>
    </w:p>
    <w:p w14:paraId="32B89954" w14:textId="66B35094" w:rsidR="00911706" w:rsidRPr="00E67411" w:rsidRDefault="00E67411" w:rsidP="00E67411">
      <w:pPr>
        <w:rPr>
          <w:rFonts w:ascii="Arial" w:hAnsi="Arial" w:cs="Arial"/>
          <w:sz w:val="24"/>
          <w:szCs w:val="24"/>
        </w:rPr>
      </w:pPr>
      <w:r w:rsidRPr="00E67411">
        <w:rPr>
          <w:rFonts w:ascii="Arial" w:hAnsi="Arial" w:cs="Arial"/>
          <w:sz w:val="24"/>
          <w:szCs w:val="24"/>
        </w:rPr>
        <w:t>S</w:t>
      </w:r>
      <w:r>
        <w:rPr>
          <w:rFonts w:ascii="Arial" w:hAnsi="Arial" w:cs="Arial"/>
          <w:sz w:val="24"/>
          <w:szCs w:val="24"/>
        </w:rPr>
        <w:t xml:space="preserve">olicitors Regulation Authority </w:t>
      </w:r>
      <w:r w:rsidRPr="00E67411">
        <w:rPr>
          <w:rFonts w:ascii="Arial" w:hAnsi="Arial" w:cs="Arial"/>
          <w:sz w:val="24"/>
          <w:szCs w:val="24"/>
        </w:rPr>
        <w:t xml:space="preserve">(2019). Solicitors Regulation Authority. Available at: </w:t>
      </w:r>
      <w:hyperlink r:id="rId12" w:history="1">
        <w:r w:rsidRPr="00CE5281">
          <w:rPr>
            <w:rStyle w:val="Hyperlink"/>
            <w:rFonts w:ascii="Arial" w:hAnsi="Arial" w:cs="Arial"/>
            <w:sz w:val="24"/>
            <w:szCs w:val="24"/>
          </w:rPr>
          <w:t>https://www.sra.org.uk/</w:t>
        </w:r>
      </w:hyperlink>
      <w:r w:rsidRPr="00E67411">
        <w:rPr>
          <w:rFonts w:ascii="Arial" w:hAnsi="Arial" w:cs="Arial"/>
          <w:sz w:val="24"/>
          <w:szCs w:val="24"/>
        </w:rPr>
        <w:t>.</w:t>
      </w:r>
      <w:r>
        <w:rPr>
          <w:rFonts w:ascii="Arial" w:hAnsi="Arial" w:cs="Arial"/>
          <w:sz w:val="24"/>
          <w:szCs w:val="24"/>
        </w:rPr>
        <w:t xml:space="preserve"> (Accessed</w:t>
      </w:r>
      <w:r w:rsidR="00560622">
        <w:rPr>
          <w:rFonts w:ascii="Arial" w:hAnsi="Arial" w:cs="Arial"/>
          <w:sz w:val="24"/>
          <w:szCs w:val="24"/>
        </w:rPr>
        <w:t>: 01 Dec 2023).</w:t>
      </w:r>
      <w:r w:rsidR="00911706" w:rsidRPr="00E67411">
        <w:rPr>
          <w:rFonts w:ascii="Arial" w:hAnsi="Arial" w:cs="Arial"/>
          <w:sz w:val="24"/>
          <w:szCs w:val="24"/>
        </w:rPr>
        <w:br w:type="page"/>
      </w:r>
    </w:p>
    <w:p w14:paraId="05EBA0C9" w14:textId="77777777" w:rsidR="00206E50" w:rsidRDefault="00206E50">
      <w:pPr>
        <w:rPr>
          <w:rFonts w:ascii="Arial" w:hAnsi="Arial" w:cs="Arial"/>
          <w:b/>
          <w:bCs/>
          <w:i/>
          <w:iCs/>
          <w:sz w:val="24"/>
          <w:szCs w:val="24"/>
          <w:u w:val="single"/>
        </w:rPr>
      </w:pPr>
    </w:p>
    <w:p w14:paraId="3F81FD14" w14:textId="77777777" w:rsidR="00206E50" w:rsidRDefault="00206E50">
      <w:pPr>
        <w:rPr>
          <w:rFonts w:ascii="Arial" w:hAnsi="Arial" w:cs="Arial"/>
          <w:b/>
          <w:bCs/>
          <w:i/>
          <w:iCs/>
          <w:sz w:val="24"/>
          <w:szCs w:val="24"/>
          <w:u w:val="single"/>
        </w:rPr>
      </w:pPr>
    </w:p>
    <w:p w14:paraId="5F0CF812" w14:textId="77777777" w:rsidR="00206E50" w:rsidRDefault="00206E50">
      <w:pPr>
        <w:rPr>
          <w:rFonts w:ascii="Arial" w:hAnsi="Arial" w:cs="Arial"/>
          <w:b/>
          <w:bCs/>
          <w:i/>
          <w:iCs/>
          <w:sz w:val="24"/>
          <w:szCs w:val="24"/>
          <w:u w:val="single"/>
        </w:rPr>
      </w:pPr>
    </w:p>
    <w:p w14:paraId="7B2BEAC5" w14:textId="77777777" w:rsidR="00206E50" w:rsidRDefault="00206E50">
      <w:pPr>
        <w:rPr>
          <w:rFonts w:ascii="Arial" w:hAnsi="Arial" w:cs="Arial"/>
          <w:b/>
          <w:bCs/>
          <w:i/>
          <w:iCs/>
          <w:sz w:val="24"/>
          <w:szCs w:val="24"/>
          <w:u w:val="single"/>
        </w:rPr>
      </w:pPr>
    </w:p>
    <w:p w14:paraId="7E02400E" w14:textId="77777777" w:rsidR="00206E50" w:rsidRDefault="00206E50">
      <w:pPr>
        <w:rPr>
          <w:rFonts w:ascii="Arial" w:hAnsi="Arial" w:cs="Arial"/>
          <w:b/>
          <w:bCs/>
          <w:i/>
          <w:iCs/>
          <w:sz w:val="24"/>
          <w:szCs w:val="24"/>
          <w:u w:val="single"/>
        </w:rPr>
      </w:pPr>
    </w:p>
    <w:p w14:paraId="059925B5" w14:textId="77777777" w:rsidR="00206E50" w:rsidRDefault="00206E50">
      <w:pPr>
        <w:rPr>
          <w:rFonts w:ascii="Arial" w:hAnsi="Arial" w:cs="Arial"/>
          <w:b/>
          <w:bCs/>
          <w:i/>
          <w:iCs/>
          <w:sz w:val="24"/>
          <w:szCs w:val="24"/>
          <w:u w:val="single"/>
        </w:rPr>
      </w:pPr>
    </w:p>
    <w:p w14:paraId="71070D45" w14:textId="77777777" w:rsidR="00206E50" w:rsidRDefault="00206E50">
      <w:pPr>
        <w:rPr>
          <w:rFonts w:ascii="Arial" w:hAnsi="Arial" w:cs="Arial"/>
          <w:b/>
          <w:bCs/>
          <w:i/>
          <w:iCs/>
          <w:sz w:val="24"/>
          <w:szCs w:val="24"/>
          <w:u w:val="single"/>
        </w:rPr>
      </w:pPr>
    </w:p>
    <w:p w14:paraId="0C427F69" w14:textId="77777777" w:rsidR="00206E50" w:rsidRDefault="00206E50">
      <w:pPr>
        <w:rPr>
          <w:rFonts w:ascii="Arial" w:hAnsi="Arial" w:cs="Arial"/>
          <w:b/>
          <w:bCs/>
          <w:i/>
          <w:iCs/>
          <w:sz w:val="24"/>
          <w:szCs w:val="24"/>
          <w:u w:val="single"/>
        </w:rPr>
      </w:pPr>
    </w:p>
    <w:p w14:paraId="2689C853" w14:textId="77777777" w:rsidR="00206E50" w:rsidRDefault="00206E50">
      <w:pPr>
        <w:rPr>
          <w:rFonts w:ascii="Arial" w:hAnsi="Arial" w:cs="Arial"/>
          <w:b/>
          <w:bCs/>
          <w:i/>
          <w:iCs/>
          <w:sz w:val="24"/>
          <w:szCs w:val="24"/>
          <w:u w:val="single"/>
        </w:rPr>
      </w:pPr>
    </w:p>
    <w:p w14:paraId="61C76BBA" w14:textId="77777777" w:rsidR="00206E50" w:rsidRDefault="00206E50">
      <w:pPr>
        <w:rPr>
          <w:rFonts w:ascii="Arial" w:hAnsi="Arial" w:cs="Arial"/>
          <w:b/>
          <w:bCs/>
          <w:i/>
          <w:iCs/>
          <w:sz w:val="24"/>
          <w:szCs w:val="24"/>
          <w:u w:val="single"/>
        </w:rPr>
      </w:pPr>
    </w:p>
    <w:p w14:paraId="5BAD2642" w14:textId="77777777" w:rsidR="00206E50" w:rsidRDefault="00206E50">
      <w:pPr>
        <w:rPr>
          <w:rFonts w:ascii="Arial" w:hAnsi="Arial" w:cs="Arial"/>
          <w:b/>
          <w:bCs/>
          <w:i/>
          <w:iCs/>
          <w:sz w:val="24"/>
          <w:szCs w:val="24"/>
          <w:u w:val="single"/>
        </w:rPr>
      </w:pPr>
    </w:p>
    <w:p w14:paraId="00F5AF21" w14:textId="77777777" w:rsidR="00206E50" w:rsidRDefault="00206E50">
      <w:pPr>
        <w:rPr>
          <w:rFonts w:ascii="Arial" w:hAnsi="Arial" w:cs="Arial"/>
          <w:b/>
          <w:bCs/>
          <w:i/>
          <w:iCs/>
          <w:sz w:val="24"/>
          <w:szCs w:val="24"/>
          <w:u w:val="single"/>
        </w:rPr>
      </w:pPr>
    </w:p>
    <w:p w14:paraId="4477EF62" w14:textId="77777777" w:rsidR="00206E50" w:rsidRDefault="00206E50">
      <w:pPr>
        <w:rPr>
          <w:rFonts w:ascii="Arial" w:hAnsi="Arial" w:cs="Arial"/>
          <w:b/>
          <w:bCs/>
          <w:i/>
          <w:iCs/>
          <w:sz w:val="24"/>
          <w:szCs w:val="24"/>
          <w:u w:val="single"/>
        </w:rPr>
      </w:pPr>
    </w:p>
    <w:p w14:paraId="2B5C9257" w14:textId="77777777" w:rsidR="00206E50" w:rsidRDefault="00206E50">
      <w:pPr>
        <w:rPr>
          <w:rFonts w:ascii="Arial" w:hAnsi="Arial" w:cs="Arial"/>
          <w:b/>
          <w:bCs/>
          <w:i/>
          <w:iCs/>
          <w:sz w:val="24"/>
          <w:szCs w:val="24"/>
          <w:u w:val="single"/>
        </w:rPr>
      </w:pPr>
    </w:p>
    <w:p w14:paraId="1D1D3B2D" w14:textId="77777777" w:rsidR="00206E50" w:rsidRDefault="00206E50">
      <w:pPr>
        <w:rPr>
          <w:rFonts w:ascii="Arial" w:hAnsi="Arial" w:cs="Arial"/>
          <w:b/>
          <w:bCs/>
          <w:i/>
          <w:iCs/>
          <w:sz w:val="24"/>
          <w:szCs w:val="24"/>
          <w:u w:val="single"/>
        </w:rPr>
      </w:pPr>
    </w:p>
    <w:p w14:paraId="48FAD688" w14:textId="77777777" w:rsidR="00206E50" w:rsidRDefault="00206E50">
      <w:pPr>
        <w:rPr>
          <w:rFonts w:ascii="Arial" w:hAnsi="Arial" w:cs="Arial"/>
          <w:b/>
          <w:bCs/>
          <w:i/>
          <w:iCs/>
          <w:sz w:val="24"/>
          <w:szCs w:val="24"/>
          <w:u w:val="single"/>
        </w:rPr>
      </w:pPr>
    </w:p>
    <w:p w14:paraId="0CAF6DFE" w14:textId="77777777" w:rsidR="00206E50" w:rsidRDefault="00206E50">
      <w:pPr>
        <w:rPr>
          <w:rFonts w:ascii="Arial" w:hAnsi="Arial" w:cs="Arial"/>
          <w:b/>
          <w:bCs/>
          <w:i/>
          <w:iCs/>
          <w:sz w:val="24"/>
          <w:szCs w:val="24"/>
          <w:u w:val="single"/>
        </w:rPr>
      </w:pPr>
    </w:p>
    <w:p w14:paraId="51FB80D6" w14:textId="77777777" w:rsidR="00206E50" w:rsidRDefault="00206E50">
      <w:pPr>
        <w:rPr>
          <w:rFonts w:ascii="Arial" w:hAnsi="Arial" w:cs="Arial"/>
          <w:b/>
          <w:bCs/>
          <w:i/>
          <w:iCs/>
          <w:sz w:val="24"/>
          <w:szCs w:val="24"/>
          <w:u w:val="single"/>
        </w:rPr>
      </w:pPr>
    </w:p>
    <w:p w14:paraId="30624F68" w14:textId="77777777" w:rsidR="00206E50" w:rsidRDefault="00206E50">
      <w:pPr>
        <w:rPr>
          <w:rFonts w:ascii="Arial" w:hAnsi="Arial" w:cs="Arial"/>
          <w:b/>
          <w:bCs/>
          <w:i/>
          <w:iCs/>
          <w:sz w:val="24"/>
          <w:szCs w:val="24"/>
          <w:u w:val="single"/>
        </w:rPr>
      </w:pPr>
    </w:p>
    <w:p w14:paraId="2E4B0CE3" w14:textId="77777777" w:rsidR="00206E50" w:rsidRDefault="00206E50">
      <w:pPr>
        <w:rPr>
          <w:rFonts w:ascii="Arial" w:hAnsi="Arial" w:cs="Arial"/>
          <w:b/>
          <w:bCs/>
          <w:i/>
          <w:iCs/>
          <w:sz w:val="24"/>
          <w:szCs w:val="24"/>
          <w:u w:val="single"/>
        </w:rPr>
      </w:pPr>
    </w:p>
    <w:p w14:paraId="20078B9F" w14:textId="77777777" w:rsidR="00206E50" w:rsidRDefault="00206E50">
      <w:pPr>
        <w:rPr>
          <w:rFonts w:ascii="Arial" w:hAnsi="Arial" w:cs="Arial"/>
          <w:b/>
          <w:bCs/>
          <w:i/>
          <w:iCs/>
          <w:sz w:val="24"/>
          <w:szCs w:val="24"/>
          <w:u w:val="single"/>
        </w:rPr>
      </w:pPr>
    </w:p>
    <w:p w14:paraId="29F09F4E" w14:textId="2DFBBBA8" w:rsidR="003D7867" w:rsidRPr="00505FA4" w:rsidRDefault="003D7867" w:rsidP="00034D2E">
      <w:pPr>
        <w:rPr>
          <w:rFonts w:ascii="Arial" w:hAnsi="Arial" w:cs="Arial"/>
          <w:b/>
          <w:bCs/>
          <w:i/>
          <w:iCs/>
          <w:sz w:val="24"/>
          <w:szCs w:val="24"/>
          <w:u w:val="single"/>
        </w:rPr>
      </w:pPr>
    </w:p>
    <w:sectPr w:rsidR="003D7867" w:rsidRPr="00505FA4" w:rsidSect="00D91B3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1E43F2"/>
    <w:multiLevelType w:val="hybridMultilevel"/>
    <w:tmpl w:val="A8E4BCD6"/>
    <w:lvl w:ilvl="0" w:tplc="0478F38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A51F6C"/>
    <w:multiLevelType w:val="multilevel"/>
    <w:tmpl w:val="78141B1C"/>
    <w:lvl w:ilvl="0">
      <w:start w:val="1"/>
      <w:numFmt w:val="decimal"/>
      <w:lvlText w:val="%1."/>
      <w:lvlJc w:val="left"/>
      <w:pPr>
        <w:ind w:left="420" w:hanging="420"/>
      </w:pPr>
      <w:rPr>
        <w:rFonts w:hint="default"/>
        <w:b w:val="0"/>
        <w:u w:val="none"/>
      </w:rPr>
    </w:lvl>
    <w:lvl w:ilvl="1">
      <w:start w:val="4"/>
      <w:numFmt w:val="decimal"/>
      <w:lvlText w:val="%1.%2-"/>
      <w:lvlJc w:val="left"/>
      <w:pPr>
        <w:ind w:left="720" w:hanging="720"/>
      </w:pPr>
      <w:rPr>
        <w:rFonts w:hint="default"/>
        <w:b w:val="0"/>
        <w:u w:val="none"/>
      </w:rPr>
    </w:lvl>
    <w:lvl w:ilvl="2">
      <w:start w:val="1"/>
      <w:numFmt w:val="decimal"/>
      <w:lvlText w:val="%1.%2-%3."/>
      <w:lvlJc w:val="left"/>
      <w:pPr>
        <w:ind w:left="720" w:hanging="720"/>
      </w:pPr>
      <w:rPr>
        <w:rFonts w:hint="default"/>
        <w:b w:val="0"/>
        <w:u w:val="none"/>
      </w:rPr>
    </w:lvl>
    <w:lvl w:ilvl="3">
      <w:start w:val="1"/>
      <w:numFmt w:val="decimal"/>
      <w:lvlText w:val="%1.%2-%3.%4."/>
      <w:lvlJc w:val="left"/>
      <w:pPr>
        <w:ind w:left="1080" w:hanging="1080"/>
      </w:pPr>
      <w:rPr>
        <w:rFonts w:hint="default"/>
        <w:b w:val="0"/>
        <w:u w:val="none"/>
      </w:rPr>
    </w:lvl>
    <w:lvl w:ilvl="4">
      <w:start w:val="1"/>
      <w:numFmt w:val="decimal"/>
      <w:lvlText w:val="%1.%2-%3.%4.%5."/>
      <w:lvlJc w:val="left"/>
      <w:pPr>
        <w:ind w:left="1080" w:hanging="1080"/>
      </w:pPr>
      <w:rPr>
        <w:rFonts w:hint="default"/>
        <w:b w:val="0"/>
        <w:u w:val="none"/>
      </w:rPr>
    </w:lvl>
    <w:lvl w:ilvl="5">
      <w:start w:val="1"/>
      <w:numFmt w:val="decimal"/>
      <w:lvlText w:val="%1.%2-%3.%4.%5.%6."/>
      <w:lvlJc w:val="left"/>
      <w:pPr>
        <w:ind w:left="1440" w:hanging="1440"/>
      </w:pPr>
      <w:rPr>
        <w:rFonts w:hint="default"/>
        <w:b w:val="0"/>
        <w:u w:val="none"/>
      </w:rPr>
    </w:lvl>
    <w:lvl w:ilvl="6">
      <w:start w:val="1"/>
      <w:numFmt w:val="decimal"/>
      <w:lvlText w:val="%1.%2-%3.%4.%5.%6.%7."/>
      <w:lvlJc w:val="left"/>
      <w:pPr>
        <w:ind w:left="1440" w:hanging="1440"/>
      </w:pPr>
      <w:rPr>
        <w:rFonts w:hint="default"/>
        <w:b w:val="0"/>
        <w:u w:val="none"/>
      </w:rPr>
    </w:lvl>
    <w:lvl w:ilvl="7">
      <w:start w:val="1"/>
      <w:numFmt w:val="decimal"/>
      <w:lvlText w:val="%1.%2-%3.%4.%5.%6.%7.%8."/>
      <w:lvlJc w:val="left"/>
      <w:pPr>
        <w:ind w:left="1800" w:hanging="1800"/>
      </w:pPr>
      <w:rPr>
        <w:rFonts w:hint="default"/>
        <w:b w:val="0"/>
        <w:u w:val="none"/>
      </w:rPr>
    </w:lvl>
    <w:lvl w:ilvl="8">
      <w:start w:val="1"/>
      <w:numFmt w:val="decimal"/>
      <w:lvlText w:val="%1.%2-%3.%4.%5.%6.%7.%8.%9."/>
      <w:lvlJc w:val="left"/>
      <w:pPr>
        <w:ind w:left="2160" w:hanging="2160"/>
      </w:pPr>
      <w:rPr>
        <w:rFonts w:hint="default"/>
        <w:b w:val="0"/>
        <w:u w:val="none"/>
      </w:rPr>
    </w:lvl>
  </w:abstractNum>
  <w:abstractNum w:abstractNumId="2" w15:restartNumberingAfterBreak="0">
    <w:nsid w:val="2B80090A"/>
    <w:multiLevelType w:val="hybridMultilevel"/>
    <w:tmpl w:val="9D14B788"/>
    <w:lvl w:ilvl="0" w:tplc="16DC3918">
      <w:numFmt w:val="bullet"/>
      <w:lvlText w:val="-"/>
      <w:lvlJc w:val="left"/>
      <w:pPr>
        <w:ind w:left="720" w:hanging="360"/>
      </w:pPr>
      <w:rPr>
        <w:rFonts w:ascii="Arial" w:eastAsia="Times New Roman" w:hAnsi="Arial" w:cs="Arial" w:hint="default"/>
        <w:b w:val="0"/>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2ED4D83"/>
    <w:multiLevelType w:val="multilevel"/>
    <w:tmpl w:val="BC408886"/>
    <w:lvl w:ilvl="0">
      <w:start w:val="1"/>
      <w:numFmt w:val="decimal"/>
      <w:lvlText w:val="%1"/>
      <w:lvlJc w:val="left"/>
      <w:pPr>
        <w:ind w:left="360" w:hanging="360"/>
      </w:pPr>
      <w:rPr>
        <w:rFonts w:hint="default"/>
        <w:b w:val="0"/>
        <w:u w:val="none"/>
      </w:rPr>
    </w:lvl>
    <w:lvl w:ilvl="1">
      <w:start w:val="4"/>
      <w:numFmt w:val="decimal"/>
      <w:lvlText w:val="%1.%2"/>
      <w:lvlJc w:val="left"/>
      <w:pPr>
        <w:ind w:left="360" w:hanging="360"/>
      </w:pPr>
      <w:rPr>
        <w:rFonts w:hint="default"/>
        <w:b w:val="0"/>
        <w:u w:val="none"/>
      </w:rPr>
    </w:lvl>
    <w:lvl w:ilvl="2">
      <w:start w:val="1"/>
      <w:numFmt w:val="decimal"/>
      <w:lvlText w:val="%1.%2.%3"/>
      <w:lvlJc w:val="left"/>
      <w:pPr>
        <w:ind w:left="720" w:hanging="720"/>
      </w:pPr>
      <w:rPr>
        <w:rFonts w:hint="default"/>
        <w:b w:val="0"/>
        <w:u w:val="none"/>
      </w:rPr>
    </w:lvl>
    <w:lvl w:ilvl="3">
      <w:start w:val="1"/>
      <w:numFmt w:val="decimal"/>
      <w:lvlText w:val="%1.%2.%3.%4"/>
      <w:lvlJc w:val="left"/>
      <w:pPr>
        <w:ind w:left="1080" w:hanging="1080"/>
      </w:pPr>
      <w:rPr>
        <w:rFonts w:hint="default"/>
        <w:b w:val="0"/>
        <w:u w:val="none"/>
      </w:rPr>
    </w:lvl>
    <w:lvl w:ilvl="4">
      <w:start w:val="1"/>
      <w:numFmt w:val="decimal"/>
      <w:lvlText w:val="%1.%2.%3.%4.%5"/>
      <w:lvlJc w:val="left"/>
      <w:pPr>
        <w:ind w:left="1080" w:hanging="1080"/>
      </w:pPr>
      <w:rPr>
        <w:rFonts w:hint="default"/>
        <w:b w:val="0"/>
        <w:u w:val="none"/>
      </w:rPr>
    </w:lvl>
    <w:lvl w:ilvl="5">
      <w:start w:val="1"/>
      <w:numFmt w:val="decimal"/>
      <w:lvlText w:val="%1.%2.%3.%4.%5.%6"/>
      <w:lvlJc w:val="left"/>
      <w:pPr>
        <w:ind w:left="1440" w:hanging="1440"/>
      </w:pPr>
      <w:rPr>
        <w:rFonts w:hint="default"/>
        <w:b w:val="0"/>
        <w:u w:val="none"/>
      </w:rPr>
    </w:lvl>
    <w:lvl w:ilvl="6">
      <w:start w:val="1"/>
      <w:numFmt w:val="decimal"/>
      <w:lvlText w:val="%1.%2.%3.%4.%5.%6.%7"/>
      <w:lvlJc w:val="left"/>
      <w:pPr>
        <w:ind w:left="1440" w:hanging="1440"/>
      </w:pPr>
      <w:rPr>
        <w:rFonts w:hint="default"/>
        <w:b w:val="0"/>
        <w:u w:val="none"/>
      </w:rPr>
    </w:lvl>
    <w:lvl w:ilvl="7">
      <w:start w:val="1"/>
      <w:numFmt w:val="decimal"/>
      <w:lvlText w:val="%1.%2.%3.%4.%5.%6.%7.%8"/>
      <w:lvlJc w:val="left"/>
      <w:pPr>
        <w:ind w:left="1800" w:hanging="1800"/>
      </w:pPr>
      <w:rPr>
        <w:rFonts w:hint="default"/>
        <w:b w:val="0"/>
        <w:u w:val="none"/>
      </w:rPr>
    </w:lvl>
    <w:lvl w:ilvl="8">
      <w:start w:val="1"/>
      <w:numFmt w:val="decimal"/>
      <w:lvlText w:val="%1.%2.%3.%4.%5.%6.%7.%8.%9"/>
      <w:lvlJc w:val="left"/>
      <w:pPr>
        <w:ind w:left="1800" w:hanging="1800"/>
      </w:pPr>
      <w:rPr>
        <w:rFonts w:hint="default"/>
        <w:b w:val="0"/>
        <w:u w:val="none"/>
      </w:rPr>
    </w:lvl>
  </w:abstractNum>
  <w:abstractNum w:abstractNumId="4" w15:restartNumberingAfterBreak="0">
    <w:nsid w:val="495C1BE2"/>
    <w:multiLevelType w:val="hybridMultilevel"/>
    <w:tmpl w:val="EB4C5B7A"/>
    <w:lvl w:ilvl="0" w:tplc="1CAAEE0C">
      <w:numFmt w:val="bullet"/>
      <w:lvlText w:val="-"/>
      <w:lvlJc w:val="left"/>
      <w:pPr>
        <w:ind w:left="720" w:hanging="360"/>
      </w:pPr>
      <w:rPr>
        <w:rFonts w:ascii="Arial" w:eastAsia="Times New Roman" w:hAnsi="Arial" w:cs="Arial" w:hint="default"/>
        <w:i w:val="0"/>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2281DBF"/>
    <w:multiLevelType w:val="multilevel"/>
    <w:tmpl w:val="C64CD3B8"/>
    <w:lvl w:ilvl="0">
      <w:start w:val="1"/>
      <w:numFmt w:val="decimal"/>
      <w:lvlText w:val="%1"/>
      <w:lvlJc w:val="left"/>
      <w:pPr>
        <w:ind w:left="360" w:hanging="360"/>
      </w:pPr>
      <w:rPr>
        <w:rFonts w:hint="default"/>
        <w:b w:val="0"/>
        <w:u w:val="none"/>
      </w:rPr>
    </w:lvl>
    <w:lvl w:ilvl="1">
      <w:start w:val="4"/>
      <w:numFmt w:val="decimal"/>
      <w:lvlText w:val="%1.%2"/>
      <w:lvlJc w:val="left"/>
      <w:pPr>
        <w:ind w:left="360" w:hanging="360"/>
      </w:pPr>
      <w:rPr>
        <w:rFonts w:hint="default"/>
        <w:b w:val="0"/>
        <w:u w:val="none"/>
      </w:rPr>
    </w:lvl>
    <w:lvl w:ilvl="2">
      <w:start w:val="1"/>
      <w:numFmt w:val="decimal"/>
      <w:lvlText w:val="%1.%2.%3"/>
      <w:lvlJc w:val="left"/>
      <w:pPr>
        <w:ind w:left="720" w:hanging="720"/>
      </w:pPr>
      <w:rPr>
        <w:rFonts w:hint="default"/>
        <w:b w:val="0"/>
        <w:u w:val="none"/>
      </w:rPr>
    </w:lvl>
    <w:lvl w:ilvl="3">
      <w:start w:val="1"/>
      <w:numFmt w:val="decimal"/>
      <w:lvlText w:val="%1.%2.%3.%4"/>
      <w:lvlJc w:val="left"/>
      <w:pPr>
        <w:ind w:left="1080" w:hanging="1080"/>
      </w:pPr>
      <w:rPr>
        <w:rFonts w:hint="default"/>
        <w:b w:val="0"/>
        <w:u w:val="none"/>
      </w:rPr>
    </w:lvl>
    <w:lvl w:ilvl="4">
      <w:start w:val="1"/>
      <w:numFmt w:val="decimal"/>
      <w:lvlText w:val="%1.%2.%3.%4.%5"/>
      <w:lvlJc w:val="left"/>
      <w:pPr>
        <w:ind w:left="1080" w:hanging="1080"/>
      </w:pPr>
      <w:rPr>
        <w:rFonts w:hint="default"/>
        <w:b w:val="0"/>
        <w:u w:val="none"/>
      </w:rPr>
    </w:lvl>
    <w:lvl w:ilvl="5">
      <w:start w:val="1"/>
      <w:numFmt w:val="decimal"/>
      <w:lvlText w:val="%1.%2.%3.%4.%5.%6"/>
      <w:lvlJc w:val="left"/>
      <w:pPr>
        <w:ind w:left="1440" w:hanging="1440"/>
      </w:pPr>
      <w:rPr>
        <w:rFonts w:hint="default"/>
        <w:b w:val="0"/>
        <w:u w:val="none"/>
      </w:rPr>
    </w:lvl>
    <w:lvl w:ilvl="6">
      <w:start w:val="1"/>
      <w:numFmt w:val="decimal"/>
      <w:lvlText w:val="%1.%2.%3.%4.%5.%6.%7"/>
      <w:lvlJc w:val="left"/>
      <w:pPr>
        <w:ind w:left="1440" w:hanging="1440"/>
      </w:pPr>
      <w:rPr>
        <w:rFonts w:hint="default"/>
        <w:b w:val="0"/>
        <w:u w:val="none"/>
      </w:rPr>
    </w:lvl>
    <w:lvl w:ilvl="7">
      <w:start w:val="1"/>
      <w:numFmt w:val="decimal"/>
      <w:lvlText w:val="%1.%2.%3.%4.%5.%6.%7.%8"/>
      <w:lvlJc w:val="left"/>
      <w:pPr>
        <w:ind w:left="1800" w:hanging="1800"/>
      </w:pPr>
      <w:rPr>
        <w:rFonts w:hint="default"/>
        <w:b w:val="0"/>
        <w:u w:val="none"/>
      </w:rPr>
    </w:lvl>
    <w:lvl w:ilvl="8">
      <w:start w:val="1"/>
      <w:numFmt w:val="decimal"/>
      <w:lvlText w:val="%1.%2.%3.%4.%5.%6.%7.%8.%9"/>
      <w:lvlJc w:val="left"/>
      <w:pPr>
        <w:ind w:left="1800" w:hanging="1800"/>
      </w:pPr>
      <w:rPr>
        <w:rFonts w:hint="default"/>
        <w:b w:val="0"/>
        <w:u w:val="none"/>
      </w:rPr>
    </w:lvl>
  </w:abstractNum>
  <w:abstractNum w:abstractNumId="6" w15:restartNumberingAfterBreak="0">
    <w:nsid w:val="67F61343"/>
    <w:multiLevelType w:val="multilevel"/>
    <w:tmpl w:val="62B2B3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EC601C1"/>
    <w:multiLevelType w:val="multilevel"/>
    <w:tmpl w:val="E1840B6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11351422">
    <w:abstractNumId w:val="7"/>
  </w:num>
  <w:num w:numId="2" w16cid:durableId="1649238346">
    <w:abstractNumId w:val="6"/>
  </w:num>
  <w:num w:numId="3" w16cid:durableId="548300863">
    <w:abstractNumId w:val="2"/>
  </w:num>
  <w:num w:numId="4" w16cid:durableId="1758280565">
    <w:abstractNumId w:val="5"/>
  </w:num>
  <w:num w:numId="5" w16cid:durableId="979118669">
    <w:abstractNumId w:val="1"/>
  </w:num>
  <w:num w:numId="6" w16cid:durableId="1915771716">
    <w:abstractNumId w:val="3"/>
  </w:num>
  <w:num w:numId="7" w16cid:durableId="85157481">
    <w:abstractNumId w:val="4"/>
  </w:num>
  <w:num w:numId="8" w16cid:durableId="18810863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6AF8"/>
    <w:rsid w:val="00026AF8"/>
    <w:rsid w:val="00031825"/>
    <w:rsid w:val="00034D2E"/>
    <w:rsid w:val="000654CB"/>
    <w:rsid w:val="00081929"/>
    <w:rsid w:val="00081B6F"/>
    <w:rsid w:val="0008212E"/>
    <w:rsid w:val="00083064"/>
    <w:rsid w:val="0009119E"/>
    <w:rsid w:val="00092828"/>
    <w:rsid w:val="00094B9C"/>
    <w:rsid w:val="000A2DD5"/>
    <w:rsid w:val="000A3939"/>
    <w:rsid w:val="000A5BE7"/>
    <w:rsid w:val="000D23AB"/>
    <w:rsid w:val="000D4104"/>
    <w:rsid w:val="000E1F8A"/>
    <w:rsid w:val="000F4FFE"/>
    <w:rsid w:val="001006C9"/>
    <w:rsid w:val="001361C3"/>
    <w:rsid w:val="00181B29"/>
    <w:rsid w:val="0018361E"/>
    <w:rsid w:val="00191652"/>
    <w:rsid w:val="001A7FE2"/>
    <w:rsid w:val="001C5234"/>
    <w:rsid w:val="001D00CC"/>
    <w:rsid w:val="001D35CB"/>
    <w:rsid w:val="001D5CE0"/>
    <w:rsid w:val="001F7988"/>
    <w:rsid w:val="00206E50"/>
    <w:rsid w:val="00210213"/>
    <w:rsid w:val="002139EC"/>
    <w:rsid w:val="002241DC"/>
    <w:rsid w:val="00247592"/>
    <w:rsid w:val="00256159"/>
    <w:rsid w:val="002669B5"/>
    <w:rsid w:val="00275061"/>
    <w:rsid w:val="002778E2"/>
    <w:rsid w:val="00295112"/>
    <w:rsid w:val="002A47DC"/>
    <w:rsid w:val="002C163A"/>
    <w:rsid w:val="002C1C59"/>
    <w:rsid w:val="002C36F5"/>
    <w:rsid w:val="002D77FD"/>
    <w:rsid w:val="00300DE5"/>
    <w:rsid w:val="00326AB7"/>
    <w:rsid w:val="00331234"/>
    <w:rsid w:val="00332049"/>
    <w:rsid w:val="0034338C"/>
    <w:rsid w:val="0034513D"/>
    <w:rsid w:val="00351D26"/>
    <w:rsid w:val="0037261B"/>
    <w:rsid w:val="003736AE"/>
    <w:rsid w:val="00377B93"/>
    <w:rsid w:val="00397D40"/>
    <w:rsid w:val="003A2C65"/>
    <w:rsid w:val="003C5E47"/>
    <w:rsid w:val="003D19B0"/>
    <w:rsid w:val="003D7867"/>
    <w:rsid w:val="003E0DBF"/>
    <w:rsid w:val="00413129"/>
    <w:rsid w:val="00423BDA"/>
    <w:rsid w:val="004257FF"/>
    <w:rsid w:val="004458D1"/>
    <w:rsid w:val="00446DB1"/>
    <w:rsid w:val="004541D2"/>
    <w:rsid w:val="004678EE"/>
    <w:rsid w:val="00470ADE"/>
    <w:rsid w:val="00473476"/>
    <w:rsid w:val="004D0AC3"/>
    <w:rsid w:val="004F48B6"/>
    <w:rsid w:val="00505FA4"/>
    <w:rsid w:val="00527630"/>
    <w:rsid w:val="005457BC"/>
    <w:rsid w:val="00550B9A"/>
    <w:rsid w:val="00556C3A"/>
    <w:rsid w:val="00560622"/>
    <w:rsid w:val="0058088B"/>
    <w:rsid w:val="00591D59"/>
    <w:rsid w:val="00592BB7"/>
    <w:rsid w:val="00595C14"/>
    <w:rsid w:val="005A0834"/>
    <w:rsid w:val="005A3265"/>
    <w:rsid w:val="005A587C"/>
    <w:rsid w:val="005B12F1"/>
    <w:rsid w:val="005B6679"/>
    <w:rsid w:val="005E2F29"/>
    <w:rsid w:val="005E4A2C"/>
    <w:rsid w:val="005F0296"/>
    <w:rsid w:val="005F1F56"/>
    <w:rsid w:val="006068F5"/>
    <w:rsid w:val="006170C5"/>
    <w:rsid w:val="00620869"/>
    <w:rsid w:val="006212C4"/>
    <w:rsid w:val="00633E82"/>
    <w:rsid w:val="00636C57"/>
    <w:rsid w:val="0064733A"/>
    <w:rsid w:val="0066459D"/>
    <w:rsid w:val="00681076"/>
    <w:rsid w:val="006C312B"/>
    <w:rsid w:val="006D58DC"/>
    <w:rsid w:val="006E0416"/>
    <w:rsid w:val="00703D11"/>
    <w:rsid w:val="00715509"/>
    <w:rsid w:val="007217DB"/>
    <w:rsid w:val="007274EB"/>
    <w:rsid w:val="00727B7E"/>
    <w:rsid w:val="007417F5"/>
    <w:rsid w:val="0075498D"/>
    <w:rsid w:val="00785331"/>
    <w:rsid w:val="007856FB"/>
    <w:rsid w:val="00787025"/>
    <w:rsid w:val="00787C01"/>
    <w:rsid w:val="007A3081"/>
    <w:rsid w:val="007E03B1"/>
    <w:rsid w:val="007E5E97"/>
    <w:rsid w:val="00806BC1"/>
    <w:rsid w:val="00810F42"/>
    <w:rsid w:val="008118B0"/>
    <w:rsid w:val="00813D09"/>
    <w:rsid w:val="008519AF"/>
    <w:rsid w:val="008A6926"/>
    <w:rsid w:val="008C788F"/>
    <w:rsid w:val="008D3AC4"/>
    <w:rsid w:val="008D4FAA"/>
    <w:rsid w:val="008F1CE6"/>
    <w:rsid w:val="008F34F3"/>
    <w:rsid w:val="008F50B3"/>
    <w:rsid w:val="00910FB6"/>
    <w:rsid w:val="00911706"/>
    <w:rsid w:val="00911AAB"/>
    <w:rsid w:val="00913A20"/>
    <w:rsid w:val="00916096"/>
    <w:rsid w:val="00937066"/>
    <w:rsid w:val="00946B6F"/>
    <w:rsid w:val="00975E67"/>
    <w:rsid w:val="0099274F"/>
    <w:rsid w:val="009A698D"/>
    <w:rsid w:val="009B2FAC"/>
    <w:rsid w:val="009C2918"/>
    <w:rsid w:val="00A209AC"/>
    <w:rsid w:val="00A4473E"/>
    <w:rsid w:val="00A4539D"/>
    <w:rsid w:val="00A5251D"/>
    <w:rsid w:val="00A553AE"/>
    <w:rsid w:val="00A6003C"/>
    <w:rsid w:val="00A81E03"/>
    <w:rsid w:val="00A86576"/>
    <w:rsid w:val="00AA1227"/>
    <w:rsid w:val="00AA4077"/>
    <w:rsid w:val="00AB1EE8"/>
    <w:rsid w:val="00AC355D"/>
    <w:rsid w:val="00AC7653"/>
    <w:rsid w:val="00AD4A46"/>
    <w:rsid w:val="00AF2979"/>
    <w:rsid w:val="00AF47B0"/>
    <w:rsid w:val="00B03581"/>
    <w:rsid w:val="00B108B7"/>
    <w:rsid w:val="00B109B9"/>
    <w:rsid w:val="00B46EE3"/>
    <w:rsid w:val="00B81070"/>
    <w:rsid w:val="00B9068C"/>
    <w:rsid w:val="00B91D8B"/>
    <w:rsid w:val="00B932D6"/>
    <w:rsid w:val="00BB65D7"/>
    <w:rsid w:val="00BB6E47"/>
    <w:rsid w:val="00BC1D5F"/>
    <w:rsid w:val="00BC1FDF"/>
    <w:rsid w:val="00BD4120"/>
    <w:rsid w:val="00BE0B7B"/>
    <w:rsid w:val="00BE6EDF"/>
    <w:rsid w:val="00BF557A"/>
    <w:rsid w:val="00C009D2"/>
    <w:rsid w:val="00C00A3B"/>
    <w:rsid w:val="00C0355F"/>
    <w:rsid w:val="00C04688"/>
    <w:rsid w:val="00C04806"/>
    <w:rsid w:val="00C219B5"/>
    <w:rsid w:val="00C22805"/>
    <w:rsid w:val="00C620A9"/>
    <w:rsid w:val="00C733EB"/>
    <w:rsid w:val="00C84D6D"/>
    <w:rsid w:val="00C90DE0"/>
    <w:rsid w:val="00C930D6"/>
    <w:rsid w:val="00CA2A21"/>
    <w:rsid w:val="00CA3EA7"/>
    <w:rsid w:val="00CB31A6"/>
    <w:rsid w:val="00CB75F4"/>
    <w:rsid w:val="00CE0530"/>
    <w:rsid w:val="00CF3CE6"/>
    <w:rsid w:val="00CF72CB"/>
    <w:rsid w:val="00D22E76"/>
    <w:rsid w:val="00D22E9A"/>
    <w:rsid w:val="00D27338"/>
    <w:rsid w:val="00D27A0A"/>
    <w:rsid w:val="00D41C92"/>
    <w:rsid w:val="00D55FE6"/>
    <w:rsid w:val="00D635DA"/>
    <w:rsid w:val="00D74CD6"/>
    <w:rsid w:val="00D91B31"/>
    <w:rsid w:val="00D95ECB"/>
    <w:rsid w:val="00DA5A8B"/>
    <w:rsid w:val="00DB2413"/>
    <w:rsid w:val="00DC0C8D"/>
    <w:rsid w:val="00DC57BC"/>
    <w:rsid w:val="00DC7312"/>
    <w:rsid w:val="00DD3001"/>
    <w:rsid w:val="00DD5506"/>
    <w:rsid w:val="00E0712A"/>
    <w:rsid w:val="00E135F6"/>
    <w:rsid w:val="00E25E72"/>
    <w:rsid w:val="00E31744"/>
    <w:rsid w:val="00E4695E"/>
    <w:rsid w:val="00E56EF8"/>
    <w:rsid w:val="00E67411"/>
    <w:rsid w:val="00E900A6"/>
    <w:rsid w:val="00EA20C4"/>
    <w:rsid w:val="00EC1F63"/>
    <w:rsid w:val="00ED2486"/>
    <w:rsid w:val="00EE6ACD"/>
    <w:rsid w:val="00EF036B"/>
    <w:rsid w:val="00EF5623"/>
    <w:rsid w:val="00EF770E"/>
    <w:rsid w:val="00F051E2"/>
    <w:rsid w:val="00F07AFF"/>
    <w:rsid w:val="00F10DB1"/>
    <w:rsid w:val="00F117C7"/>
    <w:rsid w:val="00F30598"/>
    <w:rsid w:val="00F33C25"/>
    <w:rsid w:val="00F41914"/>
    <w:rsid w:val="00F46C11"/>
    <w:rsid w:val="00F52E35"/>
    <w:rsid w:val="00F54CBE"/>
    <w:rsid w:val="00F74314"/>
    <w:rsid w:val="00F772B8"/>
    <w:rsid w:val="00F819AD"/>
    <w:rsid w:val="00F85987"/>
    <w:rsid w:val="00FA5E6D"/>
    <w:rsid w:val="00FC3014"/>
    <w:rsid w:val="00FC69DC"/>
    <w:rsid w:val="00FE214D"/>
    <w:rsid w:val="00FE31EB"/>
    <w:rsid w:val="00FF044C"/>
    <w:rsid w:val="00FF0B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865EAB8"/>
  <w15:chartTrackingRefBased/>
  <w15:docId w15:val="{581E3BA9-99AD-4FC2-B73E-B08A494843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5987"/>
    <w:pPr>
      <w:spacing w:after="0" w:line="240" w:lineRule="auto"/>
    </w:pPr>
    <w:rPr>
      <w:rFonts w:ascii="Times New Roman" w:eastAsia="Times New Roman" w:hAnsi="Times New Roman" w:cs="Times New Roman"/>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274EB"/>
    <w:rPr>
      <w:color w:val="0000FF"/>
      <w:u w:val="single"/>
    </w:rPr>
  </w:style>
  <w:style w:type="paragraph" w:styleId="ListParagraph">
    <w:name w:val="List Paragraph"/>
    <w:basedOn w:val="Normal"/>
    <w:uiPriority w:val="34"/>
    <w:qFormat/>
    <w:rsid w:val="00A553AE"/>
    <w:pPr>
      <w:ind w:left="720"/>
      <w:contextualSpacing/>
    </w:pPr>
  </w:style>
  <w:style w:type="character" w:styleId="UnresolvedMention">
    <w:name w:val="Unresolved Mention"/>
    <w:basedOn w:val="DefaultParagraphFont"/>
    <w:uiPriority w:val="99"/>
    <w:semiHidden/>
    <w:unhideWhenUsed/>
    <w:rsid w:val="00332049"/>
    <w:rPr>
      <w:color w:val="605E5C"/>
      <w:shd w:val="clear" w:color="auto" w:fill="E1DFDD"/>
    </w:rPr>
  </w:style>
  <w:style w:type="paragraph" w:customStyle="1" w:styleId="legclearfix">
    <w:name w:val="legclearfix"/>
    <w:basedOn w:val="Normal"/>
    <w:rsid w:val="00CE0530"/>
    <w:pPr>
      <w:spacing w:before="100" w:beforeAutospacing="1" w:after="100" w:afterAutospacing="1"/>
    </w:pPr>
    <w:rPr>
      <w:sz w:val="24"/>
      <w:szCs w:val="24"/>
    </w:rPr>
  </w:style>
  <w:style w:type="character" w:customStyle="1" w:styleId="legaddition">
    <w:name w:val="legaddition"/>
    <w:basedOn w:val="DefaultParagraphFont"/>
    <w:rsid w:val="00CE0530"/>
  </w:style>
  <w:style w:type="paragraph" w:styleId="NoSpacing">
    <w:name w:val="No Spacing"/>
    <w:link w:val="NoSpacingChar"/>
    <w:uiPriority w:val="1"/>
    <w:qFormat/>
    <w:rsid w:val="00D91B3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91B31"/>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3764828">
      <w:bodyDiv w:val="1"/>
      <w:marLeft w:val="0"/>
      <w:marRight w:val="0"/>
      <w:marTop w:val="0"/>
      <w:marBottom w:val="0"/>
      <w:divBdr>
        <w:top w:val="none" w:sz="0" w:space="0" w:color="auto"/>
        <w:left w:val="none" w:sz="0" w:space="0" w:color="auto"/>
        <w:bottom w:val="none" w:sz="0" w:space="0" w:color="auto"/>
        <w:right w:val="none" w:sz="0" w:space="0" w:color="auto"/>
      </w:divBdr>
    </w:div>
    <w:div w:id="961767001">
      <w:bodyDiv w:val="1"/>
      <w:marLeft w:val="0"/>
      <w:marRight w:val="0"/>
      <w:marTop w:val="0"/>
      <w:marBottom w:val="0"/>
      <w:divBdr>
        <w:top w:val="none" w:sz="0" w:space="0" w:color="auto"/>
        <w:left w:val="none" w:sz="0" w:space="0" w:color="auto"/>
        <w:bottom w:val="none" w:sz="0" w:space="0" w:color="auto"/>
        <w:right w:val="none" w:sz="0" w:space="0" w:color="auto"/>
      </w:divBdr>
    </w:div>
    <w:div w:id="1130901566">
      <w:bodyDiv w:val="1"/>
      <w:marLeft w:val="0"/>
      <w:marRight w:val="0"/>
      <w:marTop w:val="0"/>
      <w:marBottom w:val="0"/>
      <w:divBdr>
        <w:top w:val="none" w:sz="0" w:space="0" w:color="auto"/>
        <w:left w:val="none" w:sz="0" w:space="0" w:color="auto"/>
        <w:bottom w:val="none" w:sz="0" w:space="0" w:color="auto"/>
        <w:right w:val="none" w:sz="0" w:space="0" w:color="auto"/>
      </w:divBdr>
    </w:div>
    <w:div w:id="15291005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efence-barrister.co.uk/pleading-guilty-part-2"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sra.org.uk/solicitors/standards-regulations/principles/" TargetMode="External"/><Relationship Id="rId12" Type="http://schemas.openxmlformats.org/officeDocument/2006/relationships/hyperlink" Target="https://www.sra.org.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sra.org.uk/solicitors/standards-regulations/code-conduct-solicitors/" TargetMode="External"/><Relationship Id="rId11" Type="http://schemas.openxmlformats.org/officeDocument/2006/relationships/image" Target="media/image2.jpg"/><Relationship Id="rId5" Type="http://schemas.openxmlformats.org/officeDocument/2006/relationships/webSettings" Target="webSettings.xml"/><Relationship Id="rId10" Type="http://schemas.openxmlformats.org/officeDocument/2006/relationships/image" Target="media/image1.jpg"/><Relationship Id="rId4" Type="http://schemas.openxmlformats.org/officeDocument/2006/relationships/settings" Target="settings.xml"/><Relationship Id="rId9" Type="http://schemas.openxmlformats.org/officeDocument/2006/relationships/hyperlink" Target="https://www.sra.org.uk/solicitors/guidance/sra-approach-equality-diversity-inclusio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89B1D6-4110-44AD-B1AC-A803614912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795</Words>
  <Characters>4623</Characters>
  <Application>Microsoft Office Word</Application>
  <DocSecurity>0</DocSecurity>
  <Lines>182</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jade brown – 2319007 bmlw4001</dc:title>
  <dc:subject/>
  <dc:creator>jade brown</dc:creator>
  <cp:keywords/>
  <dc:description/>
  <cp:lastModifiedBy>jade brown</cp:lastModifiedBy>
  <cp:revision>3</cp:revision>
  <dcterms:created xsi:type="dcterms:W3CDTF">2023-12-01T21:14:00Z</dcterms:created>
  <dcterms:modified xsi:type="dcterms:W3CDTF">2023-12-01T21:14:00Z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631c21c2-1ea8-40c6-bf64-bfeb2b1c20ae</vt:lpwstr>
  </property>
</Properties>
</file>