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9A5C8" w14:textId="77777777" w:rsidR="00D95C4F" w:rsidRDefault="00D95C4F" w:rsidP="007A542C">
      <w:pPr>
        <w:jc w:val="center"/>
        <w:rPr>
          <w:b/>
          <w:bCs/>
          <w:sz w:val="28"/>
          <w:szCs w:val="28"/>
        </w:rPr>
      </w:pPr>
    </w:p>
    <w:p w14:paraId="53712498" w14:textId="7399AA17" w:rsidR="001E3B14" w:rsidRDefault="00DC40F9" w:rsidP="007A542C">
      <w:pPr>
        <w:jc w:val="center"/>
        <w:rPr>
          <w:b/>
          <w:bCs/>
          <w:sz w:val="28"/>
          <w:szCs w:val="28"/>
        </w:rPr>
      </w:pPr>
      <w:r>
        <w:rPr>
          <w:b/>
          <w:bCs/>
          <w:sz w:val="28"/>
          <w:szCs w:val="28"/>
        </w:rPr>
        <w:t>MAGNUS AMADI</w:t>
      </w:r>
    </w:p>
    <w:p w14:paraId="691F3CA6" w14:textId="77777777" w:rsidR="00D95C4F" w:rsidRDefault="00D95C4F" w:rsidP="007A542C">
      <w:pPr>
        <w:jc w:val="center"/>
        <w:rPr>
          <w:b/>
          <w:bCs/>
          <w:sz w:val="28"/>
          <w:szCs w:val="28"/>
        </w:rPr>
      </w:pPr>
    </w:p>
    <w:p w14:paraId="05523919" w14:textId="3E6514AD" w:rsidR="00DC40F9" w:rsidRDefault="00DC40F9" w:rsidP="007A542C">
      <w:pPr>
        <w:jc w:val="center"/>
        <w:rPr>
          <w:b/>
          <w:bCs/>
          <w:sz w:val="28"/>
          <w:szCs w:val="28"/>
        </w:rPr>
      </w:pPr>
    </w:p>
    <w:p w14:paraId="46D70B36" w14:textId="6E6695BA" w:rsidR="00DC40F9" w:rsidRDefault="00DC40F9" w:rsidP="007A542C">
      <w:pPr>
        <w:jc w:val="center"/>
        <w:rPr>
          <w:b/>
          <w:bCs/>
          <w:sz w:val="28"/>
          <w:szCs w:val="28"/>
        </w:rPr>
      </w:pPr>
      <w:r>
        <w:rPr>
          <w:b/>
          <w:bCs/>
          <w:sz w:val="28"/>
          <w:szCs w:val="28"/>
        </w:rPr>
        <w:t>STUDENT I.D   1921681</w:t>
      </w:r>
    </w:p>
    <w:p w14:paraId="708AF036" w14:textId="77777777" w:rsidR="00D95C4F" w:rsidRDefault="00D95C4F" w:rsidP="007A542C">
      <w:pPr>
        <w:jc w:val="center"/>
        <w:rPr>
          <w:b/>
          <w:bCs/>
          <w:sz w:val="28"/>
          <w:szCs w:val="28"/>
        </w:rPr>
      </w:pPr>
    </w:p>
    <w:p w14:paraId="28894355" w14:textId="34E8D152" w:rsidR="00DC40F9" w:rsidRDefault="00DC40F9" w:rsidP="007A542C">
      <w:pPr>
        <w:jc w:val="center"/>
        <w:rPr>
          <w:b/>
          <w:bCs/>
          <w:sz w:val="28"/>
          <w:szCs w:val="28"/>
        </w:rPr>
      </w:pPr>
    </w:p>
    <w:p w14:paraId="62B30E87" w14:textId="1D2E3A56" w:rsidR="00DC40F9" w:rsidRDefault="0004033E" w:rsidP="007A542C">
      <w:pPr>
        <w:jc w:val="center"/>
        <w:rPr>
          <w:b/>
          <w:bCs/>
          <w:sz w:val="28"/>
          <w:szCs w:val="28"/>
        </w:rPr>
      </w:pPr>
      <w:r>
        <w:rPr>
          <w:b/>
          <w:bCs/>
          <w:sz w:val="28"/>
          <w:szCs w:val="28"/>
        </w:rPr>
        <w:t>MODULE</w:t>
      </w:r>
    </w:p>
    <w:p w14:paraId="1180AC51" w14:textId="77777777" w:rsidR="00D95C4F" w:rsidRDefault="00D95C4F" w:rsidP="007A542C">
      <w:pPr>
        <w:jc w:val="center"/>
        <w:rPr>
          <w:b/>
          <w:bCs/>
          <w:sz w:val="28"/>
          <w:szCs w:val="28"/>
        </w:rPr>
      </w:pPr>
    </w:p>
    <w:p w14:paraId="3DE1544C" w14:textId="48EB5533" w:rsidR="0004033E" w:rsidRDefault="0004033E" w:rsidP="007A542C">
      <w:pPr>
        <w:jc w:val="center"/>
        <w:rPr>
          <w:b/>
          <w:bCs/>
          <w:sz w:val="28"/>
          <w:szCs w:val="28"/>
        </w:rPr>
      </w:pPr>
      <w:r>
        <w:rPr>
          <w:b/>
          <w:bCs/>
          <w:sz w:val="28"/>
          <w:szCs w:val="28"/>
        </w:rPr>
        <w:t>BMHP5001</w:t>
      </w:r>
    </w:p>
    <w:p w14:paraId="07306AC2" w14:textId="677C5729" w:rsidR="0004033E" w:rsidRDefault="0004033E" w:rsidP="007A542C">
      <w:pPr>
        <w:jc w:val="center"/>
        <w:rPr>
          <w:b/>
          <w:bCs/>
          <w:sz w:val="28"/>
          <w:szCs w:val="28"/>
        </w:rPr>
      </w:pPr>
    </w:p>
    <w:p w14:paraId="2828B310" w14:textId="105F6650" w:rsidR="0004033E" w:rsidRDefault="0004033E" w:rsidP="007A542C">
      <w:pPr>
        <w:jc w:val="center"/>
        <w:rPr>
          <w:b/>
          <w:bCs/>
          <w:sz w:val="28"/>
          <w:szCs w:val="28"/>
        </w:rPr>
      </w:pPr>
      <w:r>
        <w:rPr>
          <w:b/>
          <w:bCs/>
          <w:sz w:val="28"/>
          <w:szCs w:val="28"/>
        </w:rPr>
        <w:t>ASSIGNMENT TITLE</w:t>
      </w:r>
    </w:p>
    <w:p w14:paraId="36E4B818" w14:textId="77777777" w:rsidR="00D95C4F" w:rsidRDefault="00D95C4F" w:rsidP="007A542C">
      <w:pPr>
        <w:jc w:val="center"/>
        <w:rPr>
          <w:b/>
          <w:bCs/>
          <w:sz w:val="28"/>
          <w:szCs w:val="28"/>
        </w:rPr>
      </w:pPr>
    </w:p>
    <w:p w14:paraId="394DE127" w14:textId="617E9F8D" w:rsidR="0004033E" w:rsidRDefault="0004033E" w:rsidP="007A542C">
      <w:pPr>
        <w:jc w:val="center"/>
        <w:rPr>
          <w:b/>
          <w:bCs/>
          <w:sz w:val="28"/>
          <w:szCs w:val="28"/>
        </w:rPr>
      </w:pPr>
      <w:r>
        <w:rPr>
          <w:b/>
          <w:bCs/>
          <w:sz w:val="28"/>
          <w:szCs w:val="28"/>
        </w:rPr>
        <w:t xml:space="preserve">ASSESSMENT I </w:t>
      </w:r>
    </w:p>
    <w:p w14:paraId="51BBBDE9" w14:textId="77777777" w:rsidR="00D95C4F" w:rsidRDefault="00D95C4F" w:rsidP="007A542C">
      <w:pPr>
        <w:jc w:val="center"/>
        <w:rPr>
          <w:b/>
          <w:bCs/>
          <w:sz w:val="28"/>
          <w:szCs w:val="28"/>
        </w:rPr>
      </w:pPr>
    </w:p>
    <w:p w14:paraId="36FDAD23" w14:textId="40ABDB6F" w:rsidR="0004033E" w:rsidRDefault="0004033E" w:rsidP="007A542C">
      <w:pPr>
        <w:jc w:val="center"/>
        <w:rPr>
          <w:b/>
          <w:bCs/>
          <w:sz w:val="28"/>
          <w:szCs w:val="28"/>
        </w:rPr>
      </w:pPr>
      <w:r>
        <w:rPr>
          <w:b/>
          <w:bCs/>
          <w:sz w:val="28"/>
          <w:szCs w:val="28"/>
        </w:rPr>
        <w:t xml:space="preserve"> SUPPORTING PAPER</w:t>
      </w:r>
    </w:p>
    <w:p w14:paraId="1C0E0911" w14:textId="77777777" w:rsidR="00D95C4F" w:rsidRDefault="00D95C4F" w:rsidP="007A542C">
      <w:pPr>
        <w:jc w:val="center"/>
        <w:rPr>
          <w:b/>
          <w:bCs/>
          <w:sz w:val="28"/>
          <w:szCs w:val="28"/>
        </w:rPr>
      </w:pPr>
    </w:p>
    <w:p w14:paraId="1064757C" w14:textId="78FBC805" w:rsidR="0004033E" w:rsidRDefault="0004033E" w:rsidP="007A542C">
      <w:pPr>
        <w:jc w:val="center"/>
        <w:rPr>
          <w:b/>
          <w:bCs/>
          <w:sz w:val="28"/>
          <w:szCs w:val="28"/>
        </w:rPr>
      </w:pPr>
    </w:p>
    <w:p w14:paraId="6E356DF0" w14:textId="3919233F" w:rsidR="0004033E" w:rsidRDefault="0004033E" w:rsidP="007A542C">
      <w:pPr>
        <w:jc w:val="center"/>
        <w:rPr>
          <w:b/>
          <w:bCs/>
          <w:sz w:val="28"/>
          <w:szCs w:val="28"/>
        </w:rPr>
      </w:pPr>
      <w:r>
        <w:rPr>
          <w:b/>
          <w:bCs/>
          <w:sz w:val="28"/>
          <w:szCs w:val="28"/>
        </w:rPr>
        <w:t>LECTURER</w:t>
      </w:r>
    </w:p>
    <w:p w14:paraId="1469FA16" w14:textId="77777777" w:rsidR="00D95C4F" w:rsidRDefault="00D95C4F" w:rsidP="007A542C">
      <w:pPr>
        <w:jc w:val="center"/>
        <w:rPr>
          <w:b/>
          <w:bCs/>
          <w:sz w:val="28"/>
          <w:szCs w:val="28"/>
        </w:rPr>
      </w:pPr>
    </w:p>
    <w:p w14:paraId="6C84AE21" w14:textId="77777777" w:rsidR="00D95C4F" w:rsidRDefault="00D95C4F" w:rsidP="007A542C">
      <w:pPr>
        <w:jc w:val="center"/>
        <w:rPr>
          <w:b/>
          <w:bCs/>
          <w:sz w:val="28"/>
          <w:szCs w:val="28"/>
        </w:rPr>
      </w:pPr>
    </w:p>
    <w:p w14:paraId="1F6876A1" w14:textId="77777777" w:rsidR="00D95C4F" w:rsidRDefault="00D95C4F" w:rsidP="007A542C">
      <w:pPr>
        <w:jc w:val="center"/>
        <w:rPr>
          <w:b/>
          <w:bCs/>
          <w:sz w:val="28"/>
          <w:szCs w:val="28"/>
        </w:rPr>
      </w:pPr>
    </w:p>
    <w:p w14:paraId="02BF6438" w14:textId="1FDD24B6" w:rsidR="0004033E" w:rsidRDefault="0004033E" w:rsidP="007A542C">
      <w:pPr>
        <w:jc w:val="center"/>
        <w:rPr>
          <w:b/>
          <w:bCs/>
          <w:sz w:val="28"/>
          <w:szCs w:val="28"/>
        </w:rPr>
      </w:pPr>
      <w:r>
        <w:rPr>
          <w:b/>
          <w:bCs/>
          <w:sz w:val="28"/>
          <w:szCs w:val="28"/>
        </w:rPr>
        <w:t>DR ELENI KOUTSOGEORGOU</w:t>
      </w:r>
    </w:p>
    <w:p w14:paraId="01D61983" w14:textId="77777777" w:rsidR="00D95C4F" w:rsidRDefault="00D95C4F" w:rsidP="007A542C">
      <w:pPr>
        <w:jc w:val="center"/>
        <w:rPr>
          <w:b/>
          <w:bCs/>
          <w:sz w:val="28"/>
          <w:szCs w:val="28"/>
        </w:rPr>
      </w:pPr>
    </w:p>
    <w:p w14:paraId="02FF86A5" w14:textId="77777777" w:rsidR="00D95C4F" w:rsidRDefault="00D95C4F" w:rsidP="007A542C">
      <w:pPr>
        <w:jc w:val="center"/>
        <w:rPr>
          <w:b/>
          <w:bCs/>
          <w:sz w:val="28"/>
          <w:szCs w:val="28"/>
        </w:rPr>
      </w:pPr>
    </w:p>
    <w:p w14:paraId="45F7E980" w14:textId="77777777" w:rsidR="00D95C4F" w:rsidRDefault="00D95C4F" w:rsidP="007A542C">
      <w:pPr>
        <w:jc w:val="center"/>
        <w:rPr>
          <w:b/>
          <w:bCs/>
          <w:sz w:val="28"/>
          <w:szCs w:val="28"/>
        </w:rPr>
      </w:pPr>
    </w:p>
    <w:p w14:paraId="57DC0239" w14:textId="2E4E2B0F" w:rsidR="00B60E68" w:rsidRDefault="00B60E68" w:rsidP="007A542C">
      <w:pPr>
        <w:jc w:val="center"/>
        <w:rPr>
          <w:b/>
          <w:bCs/>
          <w:sz w:val="28"/>
          <w:szCs w:val="28"/>
        </w:rPr>
      </w:pPr>
    </w:p>
    <w:p w14:paraId="15C838FB" w14:textId="37432D24" w:rsidR="00D4758F" w:rsidRDefault="00B60E68" w:rsidP="00700C9E">
      <w:pPr>
        <w:tabs>
          <w:tab w:val="left" w:pos="840"/>
        </w:tabs>
        <w:jc w:val="center"/>
        <w:rPr>
          <w:b/>
          <w:bCs/>
          <w:sz w:val="28"/>
          <w:szCs w:val="28"/>
        </w:rPr>
      </w:pPr>
      <w:r>
        <w:rPr>
          <w:b/>
          <w:bCs/>
          <w:sz w:val="28"/>
          <w:szCs w:val="28"/>
        </w:rPr>
        <w:t>INTRODUCTI</w:t>
      </w:r>
      <w:r w:rsidR="00A34523">
        <w:rPr>
          <w:b/>
          <w:bCs/>
          <w:sz w:val="28"/>
          <w:szCs w:val="28"/>
        </w:rPr>
        <w:t>ON</w:t>
      </w:r>
    </w:p>
    <w:p w14:paraId="27278A48" w14:textId="77777777" w:rsidR="00700C9E" w:rsidRPr="007A542C" w:rsidRDefault="00700C9E" w:rsidP="00700C9E">
      <w:pPr>
        <w:tabs>
          <w:tab w:val="left" w:pos="840"/>
        </w:tabs>
        <w:jc w:val="center"/>
        <w:rPr>
          <w:b/>
          <w:bCs/>
          <w:sz w:val="28"/>
          <w:szCs w:val="28"/>
        </w:rPr>
      </w:pPr>
    </w:p>
    <w:p w14:paraId="2E4FDAB0" w14:textId="079C4C0F" w:rsidR="004C4001" w:rsidRDefault="00335C83">
      <w:pPr>
        <w:rPr>
          <w:sz w:val="28"/>
          <w:szCs w:val="28"/>
        </w:rPr>
      </w:pPr>
      <w:r>
        <w:rPr>
          <w:sz w:val="28"/>
          <w:szCs w:val="28"/>
        </w:rPr>
        <w:t xml:space="preserve">This is  essay </w:t>
      </w:r>
      <w:r w:rsidR="001310D6">
        <w:rPr>
          <w:sz w:val="28"/>
          <w:szCs w:val="28"/>
        </w:rPr>
        <w:t>will focus on</w:t>
      </w:r>
      <w:r>
        <w:rPr>
          <w:sz w:val="28"/>
          <w:szCs w:val="28"/>
        </w:rPr>
        <w:t xml:space="preserve"> </w:t>
      </w:r>
      <w:r w:rsidR="00486B30">
        <w:rPr>
          <w:sz w:val="28"/>
          <w:szCs w:val="28"/>
        </w:rPr>
        <w:t xml:space="preserve">the concepts of </w:t>
      </w:r>
      <w:r>
        <w:rPr>
          <w:sz w:val="28"/>
          <w:szCs w:val="28"/>
        </w:rPr>
        <w:t xml:space="preserve">reflexology, </w:t>
      </w:r>
      <w:r w:rsidR="00486B30">
        <w:rPr>
          <w:sz w:val="28"/>
          <w:szCs w:val="28"/>
        </w:rPr>
        <w:t>complementary</w:t>
      </w:r>
      <w:r>
        <w:rPr>
          <w:sz w:val="28"/>
          <w:szCs w:val="28"/>
        </w:rPr>
        <w:t xml:space="preserve"> and alternative medicine, the origin and history of reflexology, the use</w:t>
      </w:r>
      <w:r w:rsidR="000D4163">
        <w:rPr>
          <w:sz w:val="28"/>
          <w:szCs w:val="28"/>
        </w:rPr>
        <w:t>s</w:t>
      </w:r>
      <w:r>
        <w:rPr>
          <w:sz w:val="28"/>
          <w:szCs w:val="28"/>
        </w:rPr>
        <w:t xml:space="preserve"> of reflexology </w:t>
      </w:r>
      <w:r w:rsidR="0080712A">
        <w:rPr>
          <w:sz w:val="28"/>
          <w:szCs w:val="28"/>
        </w:rPr>
        <w:t>, the efficacy of reflexology</w:t>
      </w:r>
      <w:r w:rsidR="000D4163">
        <w:rPr>
          <w:sz w:val="28"/>
          <w:szCs w:val="28"/>
        </w:rPr>
        <w:t xml:space="preserve">, </w:t>
      </w:r>
      <w:r w:rsidR="0080712A">
        <w:rPr>
          <w:sz w:val="28"/>
          <w:szCs w:val="28"/>
        </w:rPr>
        <w:t>contraindication of reflexology</w:t>
      </w:r>
      <w:r w:rsidR="000D4163">
        <w:rPr>
          <w:sz w:val="28"/>
          <w:szCs w:val="28"/>
        </w:rPr>
        <w:t xml:space="preserve"> and the effectiveness of reflexology</w:t>
      </w:r>
    </w:p>
    <w:p w14:paraId="51A2421B" w14:textId="121E87BC" w:rsidR="00585C87" w:rsidRDefault="004E2693">
      <w:pPr>
        <w:rPr>
          <w:sz w:val="28"/>
          <w:szCs w:val="28"/>
        </w:rPr>
      </w:pPr>
      <w:r>
        <w:rPr>
          <w:sz w:val="28"/>
          <w:szCs w:val="28"/>
        </w:rPr>
        <w:t>Complementary and alternative medicine (CAM)</w:t>
      </w:r>
      <w:r w:rsidR="001310D6">
        <w:rPr>
          <w:sz w:val="28"/>
          <w:szCs w:val="28"/>
        </w:rPr>
        <w:t>,</w:t>
      </w:r>
      <w:r>
        <w:rPr>
          <w:sz w:val="28"/>
          <w:szCs w:val="28"/>
        </w:rPr>
        <w:t xml:space="preserve"> there is no universally acceptable definition of complementary and alternative medicine.</w:t>
      </w:r>
      <w:r w:rsidR="006A1A28">
        <w:rPr>
          <w:sz w:val="28"/>
          <w:szCs w:val="28"/>
        </w:rPr>
        <w:t xml:space="preserve"> According to (National Centre for Complementary and Alternative  Medicine , 2008) </w:t>
      </w:r>
      <w:r w:rsidR="0023590D">
        <w:rPr>
          <w:sz w:val="28"/>
          <w:szCs w:val="28"/>
        </w:rPr>
        <w:t xml:space="preserve"> </w:t>
      </w:r>
      <w:r w:rsidR="00927AF9">
        <w:rPr>
          <w:sz w:val="28"/>
          <w:szCs w:val="28"/>
        </w:rPr>
        <w:t>(CAM) is a</w:t>
      </w:r>
      <w:r w:rsidR="0023590D">
        <w:rPr>
          <w:sz w:val="28"/>
          <w:szCs w:val="28"/>
        </w:rPr>
        <w:t xml:space="preserve"> ‘’ </w:t>
      </w:r>
      <w:r w:rsidR="00023667">
        <w:rPr>
          <w:sz w:val="28"/>
          <w:szCs w:val="28"/>
        </w:rPr>
        <w:t>a group of diverse medical and health care systems, practices, and products that are not presently considered to be part of conventional</w:t>
      </w:r>
      <w:r w:rsidR="00085077">
        <w:rPr>
          <w:sz w:val="28"/>
          <w:szCs w:val="28"/>
        </w:rPr>
        <w:t xml:space="preserve"> medicine.</w:t>
      </w:r>
      <w:r w:rsidR="006C6FD7">
        <w:rPr>
          <w:sz w:val="28"/>
          <w:szCs w:val="28"/>
        </w:rPr>
        <w:t>’’</w:t>
      </w:r>
    </w:p>
    <w:p w14:paraId="74B248C4" w14:textId="64760EE5" w:rsidR="00F52B46" w:rsidRDefault="00F52B46">
      <w:pPr>
        <w:rPr>
          <w:sz w:val="28"/>
          <w:szCs w:val="28"/>
        </w:rPr>
      </w:pPr>
      <w:r>
        <w:rPr>
          <w:sz w:val="28"/>
          <w:szCs w:val="28"/>
        </w:rPr>
        <w:t>Complimentary therapy refers to therapies that are used alongside with conventional medicine to supplement conventional medicine.</w:t>
      </w:r>
    </w:p>
    <w:p w14:paraId="202642AE" w14:textId="2A163408" w:rsidR="00893E40" w:rsidRDefault="00893E40">
      <w:pPr>
        <w:rPr>
          <w:sz w:val="28"/>
          <w:szCs w:val="28"/>
        </w:rPr>
      </w:pPr>
      <w:r>
        <w:rPr>
          <w:sz w:val="28"/>
          <w:szCs w:val="28"/>
        </w:rPr>
        <w:t>Alternative medicine refers to the therapeutic methods that are used to treat diseases  rather than the conventional medicine.</w:t>
      </w:r>
    </w:p>
    <w:p w14:paraId="30D6ECB3" w14:textId="62FD0E66" w:rsidR="000B6B09" w:rsidRDefault="0001686D">
      <w:pPr>
        <w:rPr>
          <w:sz w:val="28"/>
          <w:szCs w:val="28"/>
        </w:rPr>
      </w:pPr>
      <w:r>
        <w:rPr>
          <w:sz w:val="28"/>
          <w:szCs w:val="28"/>
        </w:rPr>
        <w:t xml:space="preserve">The basic idea of complimentary therapy and alternative medicine is to provide a holistic care that </w:t>
      </w:r>
      <w:r w:rsidR="006A6A5B">
        <w:rPr>
          <w:sz w:val="28"/>
          <w:szCs w:val="28"/>
        </w:rPr>
        <w:t>focuses</w:t>
      </w:r>
      <w:r>
        <w:rPr>
          <w:sz w:val="28"/>
          <w:szCs w:val="28"/>
        </w:rPr>
        <w:t xml:space="preserve"> on treating the individual as a whole person by looking into all aspects of the individual physical ,psychological and emotional </w:t>
      </w:r>
      <w:r w:rsidR="006A6A5B">
        <w:rPr>
          <w:sz w:val="28"/>
          <w:szCs w:val="28"/>
        </w:rPr>
        <w:t>wellbeing</w:t>
      </w:r>
      <w:r>
        <w:rPr>
          <w:sz w:val="28"/>
          <w:szCs w:val="28"/>
        </w:rPr>
        <w:t xml:space="preserve"> as </w:t>
      </w:r>
      <w:r w:rsidR="006A6A5B">
        <w:rPr>
          <w:sz w:val="28"/>
          <w:szCs w:val="28"/>
        </w:rPr>
        <w:t>a whole</w:t>
      </w:r>
      <w:r>
        <w:rPr>
          <w:sz w:val="28"/>
          <w:szCs w:val="28"/>
        </w:rPr>
        <w:t>. (</w:t>
      </w:r>
      <w:proofErr w:type="spellStart"/>
      <w:r>
        <w:rPr>
          <w:sz w:val="28"/>
          <w:szCs w:val="28"/>
        </w:rPr>
        <w:t>Kligler</w:t>
      </w:r>
      <w:r w:rsidR="00D24320">
        <w:rPr>
          <w:sz w:val="28"/>
          <w:szCs w:val="28"/>
        </w:rPr>
        <w:t>s</w:t>
      </w:r>
      <w:proofErr w:type="spellEnd"/>
      <w:r>
        <w:rPr>
          <w:sz w:val="28"/>
          <w:szCs w:val="28"/>
        </w:rPr>
        <w:t xml:space="preserve"> et</w:t>
      </w:r>
      <w:r w:rsidR="0091432D">
        <w:rPr>
          <w:sz w:val="28"/>
          <w:szCs w:val="28"/>
        </w:rPr>
        <w:t>.al;  2004)</w:t>
      </w:r>
    </w:p>
    <w:p w14:paraId="7419DDFA" w14:textId="0C794696" w:rsidR="00AD7070" w:rsidRDefault="00C56E03">
      <w:pPr>
        <w:rPr>
          <w:sz w:val="28"/>
          <w:szCs w:val="28"/>
        </w:rPr>
      </w:pPr>
      <w:r>
        <w:rPr>
          <w:sz w:val="28"/>
          <w:szCs w:val="28"/>
        </w:rPr>
        <w:t>Complementary</w:t>
      </w:r>
      <w:r w:rsidR="00DF352E">
        <w:rPr>
          <w:sz w:val="28"/>
          <w:szCs w:val="28"/>
        </w:rPr>
        <w:t xml:space="preserve"> and alternative medicine examples include  reflexology, yoga, massage, accupunture,herbal medicine, Ayurveda</w:t>
      </w:r>
      <w:r w:rsidR="001647D1">
        <w:rPr>
          <w:sz w:val="28"/>
          <w:szCs w:val="28"/>
        </w:rPr>
        <w:t xml:space="preserve"> ,</w:t>
      </w:r>
      <w:r w:rsidR="00CD7176">
        <w:rPr>
          <w:sz w:val="28"/>
          <w:szCs w:val="28"/>
        </w:rPr>
        <w:t xml:space="preserve">chiropractic. </w:t>
      </w:r>
    </w:p>
    <w:p w14:paraId="647684F9" w14:textId="614D8074" w:rsidR="00007E15" w:rsidRDefault="00581BF4">
      <w:pPr>
        <w:rPr>
          <w:sz w:val="28"/>
          <w:szCs w:val="28"/>
        </w:rPr>
      </w:pPr>
      <w:r>
        <w:rPr>
          <w:sz w:val="28"/>
          <w:szCs w:val="28"/>
        </w:rPr>
        <w:t xml:space="preserve">Reflexology is a </w:t>
      </w:r>
      <w:r w:rsidR="00207AE8">
        <w:rPr>
          <w:sz w:val="28"/>
          <w:szCs w:val="28"/>
        </w:rPr>
        <w:t>touch therapy</w:t>
      </w:r>
      <w:r>
        <w:rPr>
          <w:sz w:val="28"/>
          <w:szCs w:val="28"/>
        </w:rPr>
        <w:t xml:space="preserve">  associated with application of pressure to </w:t>
      </w:r>
      <w:proofErr w:type="gramStart"/>
      <w:r>
        <w:rPr>
          <w:sz w:val="28"/>
          <w:szCs w:val="28"/>
        </w:rPr>
        <w:t>particular points</w:t>
      </w:r>
      <w:proofErr w:type="gramEnd"/>
      <w:r>
        <w:rPr>
          <w:sz w:val="28"/>
          <w:szCs w:val="28"/>
        </w:rPr>
        <w:t xml:space="preserve"> on the feet and hands to influence the health of other sections of the body.</w:t>
      </w:r>
      <w:r w:rsidR="00D13263">
        <w:rPr>
          <w:sz w:val="28"/>
          <w:szCs w:val="28"/>
        </w:rPr>
        <w:t>(Kunz</w:t>
      </w:r>
      <w:r w:rsidR="001310D6">
        <w:rPr>
          <w:sz w:val="28"/>
          <w:szCs w:val="28"/>
        </w:rPr>
        <w:t xml:space="preserve"> and Kunz</w:t>
      </w:r>
      <w:r w:rsidR="00D13263">
        <w:rPr>
          <w:sz w:val="28"/>
          <w:szCs w:val="28"/>
        </w:rPr>
        <w:t xml:space="preserve"> 2003)</w:t>
      </w:r>
      <w:r w:rsidR="001534B4">
        <w:rPr>
          <w:sz w:val="28"/>
          <w:szCs w:val="28"/>
        </w:rPr>
        <w:t>.</w:t>
      </w:r>
    </w:p>
    <w:p w14:paraId="0A9818FA" w14:textId="70460A73" w:rsidR="000232D5" w:rsidRDefault="00977135" w:rsidP="002947F7">
      <w:pPr>
        <w:jc w:val="center"/>
        <w:rPr>
          <w:b/>
          <w:bCs/>
          <w:sz w:val="28"/>
          <w:szCs w:val="28"/>
        </w:rPr>
      </w:pPr>
      <w:r>
        <w:rPr>
          <w:b/>
          <w:bCs/>
          <w:sz w:val="28"/>
          <w:szCs w:val="28"/>
        </w:rPr>
        <w:t>HISTORY OF REFLEXOLOGY</w:t>
      </w:r>
    </w:p>
    <w:p w14:paraId="4A0BBE82" w14:textId="77777777" w:rsidR="002947F7" w:rsidRPr="002947F7" w:rsidRDefault="002947F7" w:rsidP="002947F7">
      <w:pPr>
        <w:jc w:val="center"/>
        <w:rPr>
          <w:b/>
          <w:bCs/>
          <w:sz w:val="28"/>
          <w:szCs w:val="28"/>
        </w:rPr>
      </w:pPr>
    </w:p>
    <w:p w14:paraId="6A520E84" w14:textId="318993B6" w:rsidR="000232D5" w:rsidRDefault="000232D5">
      <w:pPr>
        <w:rPr>
          <w:sz w:val="28"/>
          <w:szCs w:val="28"/>
        </w:rPr>
      </w:pPr>
      <w:r>
        <w:rPr>
          <w:sz w:val="28"/>
          <w:szCs w:val="28"/>
        </w:rPr>
        <w:t>The history of reflexology , studies have revealed that reflexology started in China 5000 years ago</w:t>
      </w:r>
      <w:r w:rsidR="00C36340">
        <w:rPr>
          <w:sz w:val="28"/>
          <w:szCs w:val="28"/>
        </w:rPr>
        <w:t xml:space="preserve">, however there is no evidence or documentation </w:t>
      </w:r>
      <w:r w:rsidR="000419E8">
        <w:rPr>
          <w:sz w:val="28"/>
          <w:szCs w:val="28"/>
        </w:rPr>
        <w:t xml:space="preserve">found. Reflexology was also believed to be discovered in Egypt around 2330BC,which </w:t>
      </w:r>
      <w:r w:rsidR="00043457">
        <w:rPr>
          <w:sz w:val="28"/>
          <w:szCs w:val="28"/>
        </w:rPr>
        <w:t>is</w:t>
      </w:r>
      <w:r w:rsidR="000419E8">
        <w:rPr>
          <w:sz w:val="28"/>
          <w:szCs w:val="28"/>
        </w:rPr>
        <w:t xml:space="preserve"> part of Egyptian culture , with findings of hieroglyphic mural in the pyramid situated in the saggara .( Blunt 2006)</w:t>
      </w:r>
      <w:r w:rsidR="004054CC">
        <w:rPr>
          <w:sz w:val="28"/>
          <w:szCs w:val="28"/>
        </w:rPr>
        <w:t xml:space="preserve"> Reflexology was practiced in Europe at the late 14</w:t>
      </w:r>
      <w:r w:rsidR="004054CC" w:rsidRPr="004054CC">
        <w:rPr>
          <w:sz w:val="28"/>
          <w:szCs w:val="28"/>
          <w:vertAlign w:val="superscript"/>
        </w:rPr>
        <w:t>th</w:t>
      </w:r>
      <w:r w:rsidR="004054CC">
        <w:rPr>
          <w:sz w:val="28"/>
          <w:szCs w:val="28"/>
        </w:rPr>
        <w:t xml:space="preserve"> century known then as zone therapy. </w:t>
      </w:r>
      <w:r w:rsidR="009C6462">
        <w:rPr>
          <w:sz w:val="28"/>
          <w:szCs w:val="28"/>
        </w:rPr>
        <w:t xml:space="preserve">Dr William Fitzgerald </w:t>
      </w:r>
      <w:r w:rsidR="004054CC">
        <w:rPr>
          <w:sz w:val="28"/>
          <w:szCs w:val="28"/>
        </w:rPr>
        <w:t>was regarded as the father of modern reflexology, he founded the zone therapy</w:t>
      </w:r>
      <w:r w:rsidR="00232FB8">
        <w:rPr>
          <w:sz w:val="28"/>
          <w:szCs w:val="28"/>
        </w:rPr>
        <w:t xml:space="preserve"> in1913</w:t>
      </w:r>
      <w:r w:rsidR="004054CC">
        <w:rPr>
          <w:sz w:val="28"/>
          <w:szCs w:val="28"/>
        </w:rPr>
        <w:t xml:space="preserve"> that Aboriginal Americans used</w:t>
      </w:r>
      <w:r w:rsidR="005F3147">
        <w:rPr>
          <w:sz w:val="28"/>
          <w:szCs w:val="28"/>
        </w:rPr>
        <w:t xml:space="preserve"> </w:t>
      </w:r>
      <w:r w:rsidR="009C6462">
        <w:rPr>
          <w:sz w:val="28"/>
          <w:szCs w:val="28"/>
        </w:rPr>
        <w:t xml:space="preserve">Foot pressure techniques as part of healing process was used by Jenny Wallace of the north American Indian </w:t>
      </w:r>
      <w:r w:rsidR="00AB735B">
        <w:rPr>
          <w:sz w:val="28"/>
          <w:szCs w:val="28"/>
        </w:rPr>
        <w:t>tribes. The</w:t>
      </w:r>
      <w:r w:rsidR="001C5615">
        <w:rPr>
          <w:sz w:val="28"/>
          <w:szCs w:val="28"/>
        </w:rPr>
        <w:t xml:space="preserve"> work of </w:t>
      </w:r>
      <w:r w:rsidR="00AB735B">
        <w:rPr>
          <w:sz w:val="28"/>
          <w:szCs w:val="28"/>
        </w:rPr>
        <w:t xml:space="preserve">Fitzgerald’s study  </w:t>
      </w:r>
      <w:r w:rsidR="00923C4B">
        <w:rPr>
          <w:sz w:val="28"/>
          <w:szCs w:val="28"/>
        </w:rPr>
        <w:t>led</w:t>
      </w:r>
      <w:r w:rsidR="00AB735B">
        <w:rPr>
          <w:sz w:val="28"/>
          <w:szCs w:val="28"/>
        </w:rPr>
        <w:t xml:space="preserve"> to the growth and general usage of reflexology in the </w:t>
      </w:r>
      <w:r w:rsidR="003E1498">
        <w:rPr>
          <w:sz w:val="28"/>
          <w:szCs w:val="28"/>
        </w:rPr>
        <w:t>United States of America</w:t>
      </w:r>
      <w:r w:rsidR="00A756AC">
        <w:rPr>
          <w:sz w:val="28"/>
          <w:szCs w:val="28"/>
        </w:rPr>
        <w:t>. Application</w:t>
      </w:r>
      <w:r w:rsidR="00AB735B">
        <w:rPr>
          <w:sz w:val="28"/>
          <w:szCs w:val="28"/>
        </w:rPr>
        <w:t xml:space="preserve"> of pressure to the numerous sections of the body such as the ears, nose, and hand to reduce pains stemmed from the invention of the zone therapy.</w:t>
      </w:r>
      <w:r w:rsidR="00A756AC">
        <w:rPr>
          <w:sz w:val="28"/>
          <w:szCs w:val="28"/>
        </w:rPr>
        <w:t xml:space="preserve">Several works on research on therapy was performed by Dr Joe Shelby of Washington .Dr Riley and Eunice </w:t>
      </w:r>
      <w:proofErr w:type="spellStart"/>
      <w:r w:rsidR="00A756AC">
        <w:rPr>
          <w:sz w:val="28"/>
          <w:szCs w:val="28"/>
        </w:rPr>
        <w:t>Ingham</w:t>
      </w:r>
      <w:proofErr w:type="spellEnd"/>
      <w:r w:rsidR="00A756AC">
        <w:rPr>
          <w:sz w:val="28"/>
          <w:szCs w:val="28"/>
        </w:rPr>
        <w:t xml:space="preserve">  worked together in the 1930s their work l</w:t>
      </w:r>
      <w:r w:rsidR="00F2664D">
        <w:rPr>
          <w:sz w:val="28"/>
          <w:szCs w:val="28"/>
        </w:rPr>
        <w:t>e</w:t>
      </w:r>
      <w:r w:rsidR="00A756AC">
        <w:rPr>
          <w:sz w:val="28"/>
          <w:szCs w:val="28"/>
        </w:rPr>
        <w:t xml:space="preserve">d </w:t>
      </w:r>
      <w:r w:rsidR="00F917F4">
        <w:rPr>
          <w:sz w:val="28"/>
          <w:szCs w:val="28"/>
        </w:rPr>
        <w:t>in helping people to understand reflexology.</w:t>
      </w:r>
    </w:p>
    <w:p w14:paraId="3276C664" w14:textId="11A5B57C" w:rsidR="005B3B0B" w:rsidRDefault="005B3B0B">
      <w:pPr>
        <w:rPr>
          <w:sz w:val="28"/>
          <w:szCs w:val="28"/>
        </w:rPr>
      </w:pPr>
    </w:p>
    <w:p w14:paraId="1D3010A5" w14:textId="3FEB2222" w:rsidR="005B3B0B" w:rsidRDefault="005B3B0B" w:rsidP="005B3B0B">
      <w:pPr>
        <w:jc w:val="center"/>
        <w:rPr>
          <w:b/>
          <w:bCs/>
          <w:sz w:val="28"/>
          <w:szCs w:val="28"/>
        </w:rPr>
      </w:pPr>
      <w:r>
        <w:rPr>
          <w:b/>
          <w:bCs/>
          <w:sz w:val="28"/>
          <w:szCs w:val="28"/>
        </w:rPr>
        <w:t>USES OF REFLEXOLOGY</w:t>
      </w:r>
    </w:p>
    <w:p w14:paraId="29D659F1" w14:textId="40D4F067" w:rsidR="00833758" w:rsidRDefault="00601F42">
      <w:pPr>
        <w:rPr>
          <w:sz w:val="28"/>
          <w:szCs w:val="28"/>
        </w:rPr>
      </w:pPr>
      <w:r>
        <w:rPr>
          <w:sz w:val="28"/>
          <w:szCs w:val="28"/>
        </w:rPr>
        <w:t xml:space="preserve">Reflexology can be used by </w:t>
      </w:r>
      <w:r w:rsidR="00833758" w:rsidRPr="00833758">
        <w:rPr>
          <w:sz w:val="28"/>
          <w:szCs w:val="28"/>
        </w:rPr>
        <w:t xml:space="preserve"> patient with multiple sclerosis who chose reflexology as a supplemental treatment for </w:t>
      </w:r>
      <w:r w:rsidR="005B3B0B" w:rsidRPr="00833758">
        <w:rPr>
          <w:sz w:val="28"/>
          <w:szCs w:val="28"/>
        </w:rPr>
        <w:t>a period</w:t>
      </w:r>
      <w:r w:rsidR="00833758">
        <w:rPr>
          <w:sz w:val="28"/>
          <w:szCs w:val="28"/>
        </w:rPr>
        <w:t xml:space="preserve"> </w:t>
      </w:r>
      <w:r w:rsidR="00833758" w:rsidRPr="00833758">
        <w:rPr>
          <w:sz w:val="28"/>
          <w:szCs w:val="28"/>
        </w:rPr>
        <w:t xml:space="preserve">saw </w:t>
      </w:r>
      <w:r w:rsidR="006D51A8">
        <w:rPr>
          <w:sz w:val="28"/>
          <w:szCs w:val="28"/>
        </w:rPr>
        <w:t>remarkable</w:t>
      </w:r>
      <w:r w:rsidR="00833758" w:rsidRPr="00833758">
        <w:rPr>
          <w:sz w:val="28"/>
          <w:szCs w:val="28"/>
        </w:rPr>
        <w:t xml:space="preserve"> symptom </w:t>
      </w:r>
      <w:r w:rsidR="006D51A8">
        <w:rPr>
          <w:sz w:val="28"/>
          <w:szCs w:val="28"/>
        </w:rPr>
        <w:t>alleviation</w:t>
      </w:r>
      <w:r w:rsidR="00833758" w:rsidRPr="00833758">
        <w:rPr>
          <w:sz w:val="28"/>
          <w:szCs w:val="28"/>
        </w:rPr>
        <w:t xml:space="preserve">, according to one author. Urinary symptoms, parenthesis, spasticity, and muscle strength are the parameters used </w:t>
      </w:r>
      <w:r w:rsidR="00833758">
        <w:rPr>
          <w:sz w:val="28"/>
          <w:szCs w:val="28"/>
        </w:rPr>
        <w:t>for the assessment</w:t>
      </w:r>
      <w:r w:rsidR="00833758" w:rsidRPr="00833758">
        <w:rPr>
          <w:sz w:val="28"/>
          <w:szCs w:val="28"/>
        </w:rPr>
        <w:t xml:space="preserve">. Except for muscle strength, all metrics indicated significant improvement. </w:t>
      </w:r>
      <w:r w:rsidR="00F1166F">
        <w:rPr>
          <w:sz w:val="28"/>
          <w:szCs w:val="28"/>
        </w:rPr>
        <w:t>(A</w:t>
      </w:r>
      <w:r w:rsidR="009E251B">
        <w:rPr>
          <w:sz w:val="28"/>
          <w:szCs w:val="28"/>
        </w:rPr>
        <w:t>chiron</w:t>
      </w:r>
      <w:r w:rsidR="00D22ACF">
        <w:rPr>
          <w:sz w:val="28"/>
          <w:szCs w:val="28"/>
        </w:rPr>
        <w:t>,</w:t>
      </w:r>
      <w:r w:rsidR="009E251B">
        <w:rPr>
          <w:sz w:val="28"/>
          <w:szCs w:val="28"/>
        </w:rPr>
        <w:t xml:space="preserve"> 2003).</w:t>
      </w:r>
    </w:p>
    <w:p w14:paraId="4903B8CA" w14:textId="48EF5BA8" w:rsidR="00E329FE" w:rsidRDefault="00AE4DA2">
      <w:pPr>
        <w:rPr>
          <w:color w:val="000000"/>
          <w:sz w:val="28"/>
          <w:szCs w:val="28"/>
          <w:shd w:val="clear" w:color="auto" w:fill="FFFFFF"/>
        </w:rPr>
      </w:pPr>
      <w:r>
        <w:rPr>
          <w:color w:val="000000"/>
          <w:sz w:val="28"/>
          <w:szCs w:val="28"/>
          <w:shd w:val="clear" w:color="auto" w:fill="FFFFFF"/>
        </w:rPr>
        <w:t>Reflexology can be used to alleviate stress according to a report  published in 2000, by Hayes and Cox</w:t>
      </w:r>
      <w:r w:rsidR="005E5C85">
        <w:rPr>
          <w:color w:val="000000"/>
          <w:sz w:val="28"/>
          <w:szCs w:val="28"/>
          <w:shd w:val="clear" w:color="auto" w:fill="FFFFFF"/>
        </w:rPr>
        <w:t xml:space="preserve"> </w:t>
      </w:r>
      <w:r w:rsidR="00463076" w:rsidRPr="00463076">
        <w:rPr>
          <w:color w:val="000000"/>
          <w:sz w:val="28"/>
          <w:szCs w:val="28"/>
          <w:shd w:val="clear" w:color="auto" w:fill="FFFFFF"/>
        </w:rPr>
        <w:t xml:space="preserve">stated that there is a </w:t>
      </w:r>
      <w:r w:rsidR="005E5C85">
        <w:rPr>
          <w:color w:val="000000"/>
          <w:sz w:val="28"/>
          <w:szCs w:val="28"/>
          <w:shd w:val="clear" w:color="auto" w:fill="FFFFFF"/>
        </w:rPr>
        <w:t>remarkable</w:t>
      </w:r>
      <w:r w:rsidR="00463076" w:rsidRPr="00463076">
        <w:rPr>
          <w:color w:val="000000"/>
          <w:sz w:val="28"/>
          <w:szCs w:val="28"/>
          <w:shd w:val="clear" w:color="auto" w:fill="FFFFFF"/>
        </w:rPr>
        <w:t xml:space="preserve"> reduction in stress, which can be determined by measuring the heart rate, respirations, and mean atrial blood pressure of patients who receive two to three five-minute foot massage sessions.</w:t>
      </w:r>
      <w:r w:rsidR="00585D0E">
        <w:rPr>
          <w:color w:val="000000"/>
          <w:sz w:val="28"/>
          <w:szCs w:val="28"/>
          <w:shd w:val="clear" w:color="auto" w:fill="FFFFFF"/>
        </w:rPr>
        <w:t>(Hayes and Cox , 2000).</w:t>
      </w:r>
    </w:p>
    <w:p w14:paraId="219C0C48" w14:textId="46EB6324" w:rsidR="001B336B" w:rsidRDefault="001B336B">
      <w:pPr>
        <w:rPr>
          <w:color w:val="000000"/>
          <w:sz w:val="28"/>
          <w:szCs w:val="28"/>
          <w:shd w:val="clear" w:color="auto" w:fill="FFFFFF"/>
        </w:rPr>
      </w:pPr>
      <w:r>
        <w:rPr>
          <w:color w:val="000000"/>
          <w:sz w:val="28"/>
          <w:szCs w:val="28"/>
          <w:shd w:val="clear" w:color="auto" w:fill="FFFFFF"/>
        </w:rPr>
        <w:t xml:space="preserve">Reflexology  can be used </w:t>
      </w:r>
      <w:r w:rsidR="009D36C7">
        <w:rPr>
          <w:color w:val="000000"/>
          <w:sz w:val="28"/>
          <w:szCs w:val="28"/>
          <w:shd w:val="clear" w:color="auto" w:fill="FFFFFF"/>
        </w:rPr>
        <w:t xml:space="preserve"> by patients who su</w:t>
      </w:r>
      <w:r w:rsidR="00E04C33">
        <w:rPr>
          <w:color w:val="000000"/>
          <w:sz w:val="28"/>
          <w:szCs w:val="28"/>
          <w:shd w:val="clear" w:color="auto" w:fill="FFFFFF"/>
        </w:rPr>
        <w:t>f</w:t>
      </w:r>
      <w:r w:rsidR="009D36C7">
        <w:rPr>
          <w:color w:val="000000"/>
          <w:sz w:val="28"/>
          <w:szCs w:val="28"/>
          <w:shd w:val="clear" w:color="auto" w:fill="FFFFFF"/>
        </w:rPr>
        <w:t xml:space="preserve">fer from </w:t>
      </w:r>
      <w:r w:rsidR="00E04C33">
        <w:rPr>
          <w:color w:val="000000"/>
          <w:sz w:val="28"/>
          <w:szCs w:val="28"/>
          <w:shd w:val="clear" w:color="auto" w:fill="FFFFFF"/>
        </w:rPr>
        <w:t>stroke. It can help patient to</w:t>
      </w:r>
      <w:r w:rsidR="00C558A8" w:rsidRPr="00C558A8">
        <w:rPr>
          <w:color w:val="000000"/>
          <w:sz w:val="28"/>
          <w:szCs w:val="28"/>
          <w:shd w:val="clear" w:color="auto" w:fill="FFFFFF"/>
        </w:rPr>
        <w:t xml:space="preserve"> heal from strokes, </w:t>
      </w:r>
      <w:r w:rsidR="00F5237A">
        <w:rPr>
          <w:color w:val="000000"/>
          <w:sz w:val="28"/>
          <w:szCs w:val="28"/>
          <w:shd w:val="clear" w:color="auto" w:fill="FFFFFF"/>
        </w:rPr>
        <w:t>various</w:t>
      </w:r>
      <w:r w:rsidR="00C558A8" w:rsidRPr="00C558A8">
        <w:rPr>
          <w:color w:val="000000"/>
          <w:sz w:val="28"/>
          <w:szCs w:val="28"/>
          <w:shd w:val="clear" w:color="auto" w:fill="FFFFFF"/>
        </w:rPr>
        <w:t xml:space="preserve"> people have attempted reflexology as an alternative therapy. The practitioners think that applying pressure to a certain p</w:t>
      </w:r>
      <w:r w:rsidR="00023DA7">
        <w:rPr>
          <w:color w:val="000000"/>
          <w:sz w:val="28"/>
          <w:szCs w:val="28"/>
          <w:shd w:val="clear" w:color="auto" w:fill="FFFFFF"/>
        </w:rPr>
        <w:t>art</w:t>
      </w:r>
      <w:r w:rsidR="00C558A8" w:rsidRPr="00C558A8">
        <w:rPr>
          <w:color w:val="000000"/>
          <w:sz w:val="28"/>
          <w:szCs w:val="28"/>
          <w:shd w:val="clear" w:color="auto" w:fill="FFFFFF"/>
        </w:rPr>
        <w:t xml:space="preserve"> on the body's reflex zones will result in a beneficial consequence and physical improvements.</w:t>
      </w:r>
      <w:r w:rsidR="006E142C">
        <w:rPr>
          <w:color w:val="000000"/>
          <w:sz w:val="28"/>
          <w:szCs w:val="28"/>
          <w:shd w:val="clear" w:color="auto" w:fill="FFFFFF"/>
        </w:rPr>
        <w:t>(Hall, 2002).</w:t>
      </w:r>
    </w:p>
    <w:p w14:paraId="41F83CD5" w14:textId="2DEE50DE" w:rsidR="00023DA7" w:rsidRDefault="00023DA7">
      <w:pPr>
        <w:rPr>
          <w:color w:val="000000"/>
          <w:sz w:val="28"/>
          <w:szCs w:val="28"/>
          <w:shd w:val="clear" w:color="auto" w:fill="FFFFFF"/>
        </w:rPr>
      </w:pPr>
      <w:r>
        <w:rPr>
          <w:color w:val="000000"/>
          <w:sz w:val="28"/>
          <w:szCs w:val="28"/>
          <w:shd w:val="clear" w:color="auto" w:fill="FFFFFF"/>
        </w:rPr>
        <w:t>Reflexology can be used as one of the approaches to improve foot care diabetic patients.</w:t>
      </w:r>
      <w:r w:rsidR="00E56C5D" w:rsidRPr="00E56C5D">
        <w:t xml:space="preserve"> </w:t>
      </w:r>
      <w:r w:rsidR="003C1B6C">
        <w:rPr>
          <w:color w:val="000000"/>
          <w:sz w:val="28"/>
          <w:szCs w:val="28"/>
          <w:shd w:val="clear" w:color="auto" w:fill="FFFFFF"/>
        </w:rPr>
        <w:t xml:space="preserve">Earlier </w:t>
      </w:r>
      <w:r w:rsidR="00E56C5D" w:rsidRPr="00E56C5D">
        <w:rPr>
          <w:color w:val="000000"/>
          <w:sz w:val="28"/>
          <w:szCs w:val="28"/>
          <w:shd w:val="clear" w:color="auto" w:fill="FFFFFF"/>
        </w:rPr>
        <w:t xml:space="preserve">research has </w:t>
      </w:r>
      <w:r w:rsidR="003C1B6C">
        <w:rPr>
          <w:color w:val="000000"/>
          <w:sz w:val="28"/>
          <w:szCs w:val="28"/>
          <w:shd w:val="clear" w:color="auto" w:fill="FFFFFF"/>
        </w:rPr>
        <w:t>revealed</w:t>
      </w:r>
      <w:r w:rsidR="00E56C5D" w:rsidRPr="00E56C5D">
        <w:rPr>
          <w:color w:val="000000"/>
          <w:sz w:val="28"/>
          <w:szCs w:val="28"/>
          <w:shd w:val="clear" w:color="auto" w:fill="FFFFFF"/>
        </w:rPr>
        <w:t xml:space="preserve"> that reflexology can help patients with type 2 diabetes mellitus </w:t>
      </w:r>
      <w:r w:rsidR="003C1B6C">
        <w:rPr>
          <w:color w:val="000000"/>
          <w:sz w:val="28"/>
          <w:szCs w:val="28"/>
          <w:shd w:val="clear" w:color="auto" w:fill="FFFFFF"/>
        </w:rPr>
        <w:t>reduce</w:t>
      </w:r>
      <w:r w:rsidR="00E56C5D" w:rsidRPr="00E56C5D">
        <w:rPr>
          <w:color w:val="000000"/>
          <w:sz w:val="28"/>
          <w:szCs w:val="28"/>
          <w:shd w:val="clear" w:color="auto" w:fill="FFFFFF"/>
        </w:rPr>
        <w:t xml:space="preserve"> their peripheral neuropathy.</w:t>
      </w:r>
      <w:r w:rsidR="003C1B6C">
        <w:rPr>
          <w:color w:val="000000"/>
          <w:sz w:val="28"/>
          <w:szCs w:val="28"/>
          <w:shd w:val="clear" w:color="auto" w:fill="FFFFFF"/>
        </w:rPr>
        <w:t>(Dala et.al; 2014)</w:t>
      </w:r>
      <w:r w:rsidR="00E56C5D" w:rsidRPr="00E56C5D">
        <w:rPr>
          <w:color w:val="000000"/>
          <w:sz w:val="28"/>
          <w:szCs w:val="28"/>
          <w:shd w:val="clear" w:color="auto" w:fill="FFFFFF"/>
        </w:rPr>
        <w:t xml:space="preserve"> </w:t>
      </w:r>
    </w:p>
    <w:p w14:paraId="2D1648DD" w14:textId="738B1E47" w:rsidR="008D4EBB" w:rsidRDefault="008D4EBB">
      <w:pPr>
        <w:rPr>
          <w:color w:val="000000"/>
          <w:sz w:val="28"/>
          <w:szCs w:val="28"/>
          <w:shd w:val="clear" w:color="auto" w:fill="FFFFFF"/>
        </w:rPr>
      </w:pPr>
      <w:r>
        <w:rPr>
          <w:color w:val="000000"/>
          <w:sz w:val="28"/>
          <w:szCs w:val="28"/>
          <w:shd w:val="clear" w:color="auto" w:fill="FFFFFF"/>
        </w:rPr>
        <w:t>Reflexology can be used by patients or individuals with back pain</w:t>
      </w:r>
      <w:r w:rsidR="005B6A0F">
        <w:rPr>
          <w:color w:val="000000"/>
          <w:sz w:val="28"/>
          <w:szCs w:val="28"/>
          <w:shd w:val="clear" w:color="auto" w:fill="FFFFFF"/>
        </w:rPr>
        <w:t xml:space="preserve"> </w:t>
      </w:r>
      <w:r w:rsidR="005B6A0F" w:rsidRPr="005B6A0F">
        <w:rPr>
          <w:color w:val="000000"/>
          <w:sz w:val="28"/>
          <w:szCs w:val="28"/>
          <w:shd w:val="clear" w:color="auto" w:fill="FFFFFF"/>
        </w:rPr>
        <w:t xml:space="preserve">According to a study by an author, patients with low back pain who receive reflexology as a supplemental treatment have a positive </w:t>
      </w:r>
      <w:r w:rsidR="005B6A0F">
        <w:rPr>
          <w:color w:val="000000"/>
          <w:sz w:val="28"/>
          <w:szCs w:val="28"/>
          <w:shd w:val="clear" w:color="auto" w:fill="FFFFFF"/>
        </w:rPr>
        <w:t>outcome</w:t>
      </w:r>
      <w:r w:rsidR="005B6A0F" w:rsidRPr="005B6A0F">
        <w:rPr>
          <w:color w:val="000000"/>
          <w:sz w:val="28"/>
          <w:szCs w:val="28"/>
          <w:shd w:val="clear" w:color="auto" w:fill="FFFFFF"/>
        </w:rPr>
        <w:t xml:space="preserve"> on their pain management. </w:t>
      </w:r>
      <w:r w:rsidR="00A537EC">
        <w:rPr>
          <w:color w:val="000000"/>
          <w:sz w:val="28"/>
          <w:szCs w:val="28"/>
          <w:shd w:val="clear" w:color="auto" w:fill="FFFFFF"/>
        </w:rPr>
        <w:t>(Chen and Nizar, 20</w:t>
      </w:r>
      <w:r w:rsidR="000F513D">
        <w:rPr>
          <w:color w:val="000000"/>
          <w:sz w:val="28"/>
          <w:szCs w:val="28"/>
          <w:shd w:val="clear" w:color="auto" w:fill="FFFFFF"/>
        </w:rPr>
        <w:t>11</w:t>
      </w:r>
      <w:r w:rsidR="00A537EC">
        <w:rPr>
          <w:color w:val="000000"/>
          <w:sz w:val="28"/>
          <w:szCs w:val="28"/>
          <w:shd w:val="clear" w:color="auto" w:fill="FFFFFF"/>
        </w:rPr>
        <w:t>).</w:t>
      </w:r>
      <w:r w:rsidR="005B6A0F" w:rsidRPr="005B6A0F">
        <w:rPr>
          <w:color w:val="000000"/>
          <w:sz w:val="28"/>
          <w:szCs w:val="28"/>
          <w:shd w:val="clear" w:color="auto" w:fill="FFFFFF"/>
        </w:rPr>
        <w:t xml:space="preserve"> The author of this study employed</w:t>
      </w:r>
      <w:r w:rsidR="00484DB6">
        <w:rPr>
          <w:color w:val="000000"/>
          <w:sz w:val="28"/>
          <w:szCs w:val="28"/>
          <w:shd w:val="clear" w:color="auto" w:fill="FFFFFF"/>
        </w:rPr>
        <w:t xml:space="preserve"> pain visual analog</w:t>
      </w:r>
      <w:r w:rsidR="005B6A0F" w:rsidRPr="005B6A0F">
        <w:rPr>
          <w:color w:val="000000"/>
          <w:sz w:val="28"/>
          <w:szCs w:val="28"/>
          <w:shd w:val="clear" w:color="auto" w:fill="FFFFFF"/>
        </w:rPr>
        <w:t xml:space="preserve"> </w:t>
      </w:r>
      <w:r w:rsidR="00484DB6">
        <w:rPr>
          <w:color w:val="000000"/>
          <w:sz w:val="28"/>
          <w:szCs w:val="28"/>
          <w:shd w:val="clear" w:color="auto" w:fill="FFFFFF"/>
        </w:rPr>
        <w:t>(</w:t>
      </w:r>
      <w:r w:rsidR="005B6A0F" w:rsidRPr="005B6A0F">
        <w:rPr>
          <w:color w:val="000000"/>
          <w:sz w:val="28"/>
          <w:szCs w:val="28"/>
          <w:shd w:val="clear" w:color="auto" w:fill="FFFFFF"/>
        </w:rPr>
        <w:t>VAS</w:t>
      </w:r>
      <w:r w:rsidR="00484DB6">
        <w:rPr>
          <w:color w:val="000000"/>
          <w:sz w:val="28"/>
          <w:szCs w:val="28"/>
          <w:shd w:val="clear" w:color="auto" w:fill="FFFFFF"/>
        </w:rPr>
        <w:t>)</w:t>
      </w:r>
      <w:r w:rsidR="005B6A0F" w:rsidRPr="005B6A0F">
        <w:rPr>
          <w:color w:val="000000"/>
          <w:sz w:val="28"/>
          <w:szCs w:val="28"/>
          <w:shd w:val="clear" w:color="auto" w:fill="FFFFFF"/>
        </w:rPr>
        <w:t xml:space="preserve"> scores to </w:t>
      </w:r>
      <w:r w:rsidR="005B6A0F">
        <w:rPr>
          <w:color w:val="000000"/>
          <w:sz w:val="28"/>
          <w:szCs w:val="28"/>
          <w:shd w:val="clear" w:color="auto" w:fill="FFFFFF"/>
        </w:rPr>
        <w:t>ascertain</w:t>
      </w:r>
      <w:r w:rsidR="005B6A0F" w:rsidRPr="005B6A0F">
        <w:rPr>
          <w:color w:val="000000"/>
          <w:sz w:val="28"/>
          <w:szCs w:val="28"/>
          <w:shd w:val="clear" w:color="auto" w:fill="FFFFFF"/>
        </w:rPr>
        <w:t xml:space="preserve"> the patient's level of pain. The author went on to say that this supplementary treatment could be utilised as one of the treatments for low back pain, but that more research is needed.</w:t>
      </w:r>
      <w:r w:rsidR="00A537EC">
        <w:rPr>
          <w:color w:val="000000"/>
          <w:sz w:val="28"/>
          <w:szCs w:val="28"/>
          <w:shd w:val="clear" w:color="auto" w:fill="FFFFFF"/>
        </w:rPr>
        <w:t>(Quinn,Huges and Baxter, 2008)</w:t>
      </w:r>
    </w:p>
    <w:p w14:paraId="5B24430A" w14:textId="192CCDC6" w:rsidR="00BA378F" w:rsidRDefault="00BA378F">
      <w:pPr>
        <w:rPr>
          <w:color w:val="000000"/>
          <w:sz w:val="28"/>
          <w:szCs w:val="28"/>
          <w:shd w:val="clear" w:color="auto" w:fill="FFFFFF"/>
        </w:rPr>
      </w:pPr>
    </w:p>
    <w:p w14:paraId="66DED10F" w14:textId="3E25BC58" w:rsidR="00BA378F" w:rsidRDefault="00BA378F" w:rsidP="00BA378F">
      <w:pPr>
        <w:jc w:val="center"/>
        <w:rPr>
          <w:b/>
          <w:bCs/>
          <w:color w:val="000000"/>
          <w:sz w:val="28"/>
          <w:szCs w:val="28"/>
          <w:shd w:val="clear" w:color="auto" w:fill="FFFFFF"/>
        </w:rPr>
      </w:pPr>
      <w:r>
        <w:rPr>
          <w:b/>
          <w:bCs/>
          <w:color w:val="000000"/>
          <w:sz w:val="28"/>
          <w:szCs w:val="28"/>
          <w:shd w:val="clear" w:color="auto" w:fill="FFFFFF"/>
        </w:rPr>
        <w:t>EFFICACY OF REFLEXOLOGY</w:t>
      </w:r>
    </w:p>
    <w:p w14:paraId="48B74BC4" w14:textId="7907507D" w:rsidR="007804D7" w:rsidRDefault="00EA2606" w:rsidP="007804D7">
      <w:pPr>
        <w:rPr>
          <w:color w:val="000000"/>
          <w:sz w:val="28"/>
          <w:szCs w:val="28"/>
          <w:shd w:val="clear" w:color="auto" w:fill="FFFFFF"/>
        </w:rPr>
      </w:pPr>
      <w:r>
        <w:rPr>
          <w:color w:val="000000"/>
          <w:sz w:val="28"/>
          <w:szCs w:val="28"/>
          <w:shd w:val="clear" w:color="auto" w:fill="FFFFFF"/>
        </w:rPr>
        <w:t xml:space="preserve">The term efficacy is  used to describe </w:t>
      </w:r>
      <w:r w:rsidR="009D2489">
        <w:rPr>
          <w:color w:val="000000"/>
          <w:sz w:val="28"/>
          <w:szCs w:val="28"/>
          <w:shd w:val="clear" w:color="auto" w:fill="FFFFFF"/>
        </w:rPr>
        <w:t>whether</w:t>
      </w:r>
      <w:r>
        <w:rPr>
          <w:color w:val="000000"/>
          <w:sz w:val="28"/>
          <w:szCs w:val="28"/>
          <w:shd w:val="clear" w:color="auto" w:fill="FFFFFF"/>
        </w:rPr>
        <w:t xml:space="preserve"> a given intervention achieves the desired outcome under ideal condition</w:t>
      </w:r>
      <w:r w:rsidR="009D2489">
        <w:rPr>
          <w:color w:val="000000"/>
          <w:sz w:val="28"/>
          <w:szCs w:val="28"/>
          <w:shd w:val="clear" w:color="auto" w:fill="FFFFFF"/>
        </w:rPr>
        <w:t>.</w:t>
      </w:r>
    </w:p>
    <w:p w14:paraId="28A7BCEE" w14:textId="503DF1B1" w:rsidR="009D2489" w:rsidRDefault="009D2489" w:rsidP="007804D7">
      <w:pPr>
        <w:rPr>
          <w:color w:val="000000"/>
          <w:sz w:val="28"/>
          <w:szCs w:val="28"/>
          <w:shd w:val="clear" w:color="auto" w:fill="FFFFFF"/>
        </w:rPr>
      </w:pPr>
      <w:r>
        <w:rPr>
          <w:color w:val="000000"/>
          <w:sz w:val="28"/>
          <w:szCs w:val="28"/>
          <w:shd w:val="clear" w:color="auto" w:fill="FFFFFF"/>
        </w:rPr>
        <w:t xml:space="preserve">Study conducted to determine the clinical efficacy of reflexology in nursing home residents  with dementia suggests that reflexology is beneficial in alleviating pain and </w:t>
      </w:r>
      <w:r w:rsidR="00885DED">
        <w:rPr>
          <w:color w:val="000000"/>
          <w:sz w:val="28"/>
          <w:szCs w:val="28"/>
          <w:shd w:val="clear" w:color="auto" w:fill="FFFFFF"/>
        </w:rPr>
        <w:t>salivary</w:t>
      </w:r>
      <w:r>
        <w:rPr>
          <w:color w:val="000000"/>
          <w:sz w:val="28"/>
          <w:szCs w:val="28"/>
          <w:shd w:val="clear" w:color="auto" w:fill="FFFFFF"/>
        </w:rPr>
        <w:t xml:space="preserve">  amylase</w:t>
      </w:r>
      <w:r w:rsidR="00C634BC">
        <w:rPr>
          <w:color w:val="000000"/>
          <w:sz w:val="28"/>
          <w:szCs w:val="28"/>
          <w:shd w:val="clear" w:color="auto" w:fill="FFFFFF"/>
        </w:rPr>
        <w:t xml:space="preserve"> </w:t>
      </w:r>
      <w:r w:rsidR="00917800">
        <w:rPr>
          <w:color w:val="000000"/>
          <w:sz w:val="28"/>
          <w:szCs w:val="28"/>
          <w:shd w:val="clear" w:color="auto" w:fill="FFFFFF"/>
        </w:rPr>
        <w:t>and</w:t>
      </w:r>
      <w:r w:rsidR="00C634BC">
        <w:rPr>
          <w:color w:val="000000"/>
          <w:sz w:val="28"/>
          <w:szCs w:val="28"/>
          <w:shd w:val="clear" w:color="auto" w:fill="FFFFFF"/>
        </w:rPr>
        <w:t xml:space="preserve"> confirms the efficacy of reflexology as treatment  of stress in nursing home residents with mild to moderate stage of dementia</w:t>
      </w:r>
      <w:r w:rsidR="00885DED">
        <w:rPr>
          <w:color w:val="000000"/>
          <w:sz w:val="28"/>
          <w:szCs w:val="28"/>
          <w:shd w:val="clear" w:color="auto" w:fill="FFFFFF"/>
        </w:rPr>
        <w:t>.</w:t>
      </w:r>
      <w:r w:rsidR="00672435">
        <w:rPr>
          <w:color w:val="000000"/>
          <w:sz w:val="28"/>
          <w:szCs w:val="28"/>
          <w:shd w:val="clear" w:color="auto" w:fill="FFFFFF"/>
        </w:rPr>
        <w:t>(Hodgson and Andersen, 2008).</w:t>
      </w:r>
    </w:p>
    <w:p w14:paraId="172AE878" w14:textId="63FA35E0" w:rsidR="00933773" w:rsidRPr="00EA2606" w:rsidRDefault="00933773" w:rsidP="007804D7">
      <w:pPr>
        <w:rPr>
          <w:rFonts w:cstheme="minorHAnsi"/>
          <w:color w:val="000000"/>
          <w:sz w:val="28"/>
          <w:szCs w:val="28"/>
          <w:shd w:val="clear" w:color="auto" w:fill="FFFFFF"/>
        </w:rPr>
      </w:pPr>
      <w:r>
        <w:rPr>
          <w:color w:val="000000"/>
          <w:sz w:val="28"/>
          <w:szCs w:val="28"/>
          <w:shd w:val="clear" w:color="auto" w:fill="FFFFFF"/>
        </w:rPr>
        <w:t xml:space="preserve">Another study was conducted to determine the efficacy of foot reflexology on reduction of peripheral diabetic </w:t>
      </w:r>
      <w:r w:rsidR="00274292">
        <w:rPr>
          <w:color w:val="000000"/>
          <w:sz w:val="28"/>
          <w:szCs w:val="28"/>
          <w:shd w:val="clear" w:color="auto" w:fill="FFFFFF"/>
        </w:rPr>
        <w:t xml:space="preserve">neuropathic pain, study findings </w:t>
      </w:r>
      <w:proofErr w:type="gramStart"/>
      <w:r w:rsidR="00274292">
        <w:rPr>
          <w:color w:val="000000"/>
          <w:sz w:val="28"/>
          <w:szCs w:val="28"/>
          <w:shd w:val="clear" w:color="auto" w:fill="FFFFFF"/>
        </w:rPr>
        <w:t>reveals</w:t>
      </w:r>
      <w:proofErr w:type="gramEnd"/>
      <w:r w:rsidR="00274292">
        <w:rPr>
          <w:color w:val="000000"/>
          <w:sz w:val="28"/>
          <w:szCs w:val="28"/>
          <w:shd w:val="clear" w:color="auto" w:fill="FFFFFF"/>
        </w:rPr>
        <w:t xml:space="preserve"> that reflexology therapy  in combination with pharma</w:t>
      </w:r>
      <w:r w:rsidR="00D961C6">
        <w:rPr>
          <w:color w:val="000000"/>
          <w:sz w:val="28"/>
          <w:szCs w:val="28"/>
          <w:shd w:val="clear" w:color="auto" w:fill="FFFFFF"/>
        </w:rPr>
        <w:t>cologically therapy is bene</w:t>
      </w:r>
      <w:r w:rsidR="002B40D0">
        <w:rPr>
          <w:color w:val="000000"/>
          <w:sz w:val="28"/>
          <w:szCs w:val="28"/>
          <w:shd w:val="clear" w:color="auto" w:fill="FFFFFF"/>
        </w:rPr>
        <w:t xml:space="preserve">ficial </w:t>
      </w:r>
      <w:r w:rsidR="00D961C6">
        <w:rPr>
          <w:color w:val="000000"/>
          <w:sz w:val="28"/>
          <w:szCs w:val="28"/>
          <w:shd w:val="clear" w:color="auto" w:fill="FFFFFF"/>
        </w:rPr>
        <w:t xml:space="preserve">in minimizing diabetic </w:t>
      </w:r>
      <w:r w:rsidR="00D56F75">
        <w:rPr>
          <w:color w:val="000000"/>
          <w:sz w:val="28"/>
          <w:szCs w:val="28"/>
          <w:shd w:val="clear" w:color="auto" w:fill="FFFFFF"/>
        </w:rPr>
        <w:t>patient’s</w:t>
      </w:r>
      <w:r w:rsidR="00D961C6">
        <w:rPr>
          <w:color w:val="000000"/>
          <w:sz w:val="28"/>
          <w:szCs w:val="28"/>
          <w:shd w:val="clear" w:color="auto" w:fill="FFFFFF"/>
        </w:rPr>
        <w:t xml:space="preserve"> peripheral neuropathic pain.</w:t>
      </w:r>
      <w:r w:rsidR="002B40D0">
        <w:rPr>
          <w:color w:val="000000"/>
          <w:sz w:val="28"/>
          <w:szCs w:val="28"/>
          <w:shd w:val="clear" w:color="auto" w:fill="FFFFFF"/>
        </w:rPr>
        <w:t>(Rizk and Ibrahim, 2018)</w:t>
      </w:r>
    </w:p>
    <w:p w14:paraId="4E9F0874" w14:textId="2DF1C4E2" w:rsidR="00A56F1D" w:rsidRDefault="00A72A58" w:rsidP="00A56F1D">
      <w:pPr>
        <w:rPr>
          <w:color w:val="000000"/>
          <w:sz w:val="28"/>
          <w:szCs w:val="28"/>
          <w:shd w:val="clear" w:color="auto" w:fill="FFFFFF"/>
        </w:rPr>
      </w:pPr>
      <w:r>
        <w:rPr>
          <w:color w:val="000000"/>
          <w:sz w:val="28"/>
          <w:szCs w:val="28"/>
          <w:shd w:val="clear" w:color="auto" w:fill="FFFFFF"/>
        </w:rPr>
        <w:t>The efficacy of reflexology</w:t>
      </w:r>
      <w:r w:rsidR="0048366E">
        <w:rPr>
          <w:color w:val="000000"/>
          <w:sz w:val="28"/>
          <w:szCs w:val="28"/>
          <w:shd w:val="clear" w:color="auto" w:fill="FFFFFF"/>
        </w:rPr>
        <w:t xml:space="preserve">, </w:t>
      </w:r>
      <w:r w:rsidR="00972283">
        <w:rPr>
          <w:color w:val="000000"/>
          <w:sz w:val="28"/>
          <w:szCs w:val="28"/>
          <w:shd w:val="clear" w:color="auto" w:fill="FFFFFF"/>
        </w:rPr>
        <w:t>curren</w:t>
      </w:r>
      <w:r w:rsidR="0048366E" w:rsidRPr="0048366E">
        <w:rPr>
          <w:color w:val="000000"/>
          <w:sz w:val="28"/>
          <w:szCs w:val="28"/>
          <w:shd w:val="clear" w:color="auto" w:fill="FFFFFF"/>
        </w:rPr>
        <w:t xml:space="preserve">t study validated the efficacy of reflexology by revealing that patients with back </w:t>
      </w:r>
      <w:r w:rsidR="00972283">
        <w:rPr>
          <w:color w:val="000000"/>
          <w:sz w:val="28"/>
          <w:szCs w:val="28"/>
          <w:shd w:val="clear" w:color="auto" w:fill="FFFFFF"/>
        </w:rPr>
        <w:t>pain</w:t>
      </w:r>
      <w:r w:rsidR="0048366E" w:rsidRPr="0048366E">
        <w:rPr>
          <w:color w:val="000000"/>
          <w:sz w:val="28"/>
          <w:szCs w:val="28"/>
          <w:shd w:val="clear" w:color="auto" w:fill="FFFFFF"/>
        </w:rPr>
        <w:t xml:space="preserve"> saw a 31 percent reduction in pain. Quinn et al. found that in the experimental group, the pain intensity score d</w:t>
      </w:r>
      <w:r w:rsidR="008F1A4D">
        <w:rPr>
          <w:color w:val="000000"/>
          <w:sz w:val="28"/>
          <w:szCs w:val="28"/>
          <w:shd w:val="clear" w:color="auto" w:fill="FFFFFF"/>
        </w:rPr>
        <w:t>eclined</w:t>
      </w:r>
      <w:r w:rsidR="0048366E" w:rsidRPr="0048366E">
        <w:rPr>
          <w:color w:val="000000"/>
          <w:sz w:val="28"/>
          <w:szCs w:val="28"/>
          <w:shd w:val="clear" w:color="auto" w:fill="FFFFFF"/>
        </w:rPr>
        <w:t xml:space="preserve"> on </w:t>
      </w:r>
      <w:r w:rsidR="00983FE8" w:rsidRPr="0048366E">
        <w:rPr>
          <w:color w:val="000000"/>
          <w:sz w:val="28"/>
          <w:szCs w:val="28"/>
          <w:shd w:val="clear" w:color="auto" w:fill="FFFFFF"/>
        </w:rPr>
        <w:t>average.</w:t>
      </w:r>
      <w:r w:rsidR="00983FE8">
        <w:rPr>
          <w:color w:val="000000"/>
          <w:sz w:val="28"/>
          <w:szCs w:val="28"/>
          <w:shd w:val="clear" w:color="auto" w:fill="FFFFFF"/>
        </w:rPr>
        <w:t>( Quinn,Huges</w:t>
      </w:r>
      <w:r w:rsidR="00972283">
        <w:rPr>
          <w:color w:val="000000"/>
          <w:sz w:val="28"/>
          <w:szCs w:val="28"/>
          <w:shd w:val="clear" w:color="auto" w:fill="FFFFFF"/>
        </w:rPr>
        <w:t xml:space="preserve"> and Baxter</w:t>
      </w:r>
      <w:r w:rsidR="001E6733">
        <w:rPr>
          <w:color w:val="000000"/>
          <w:sz w:val="28"/>
          <w:szCs w:val="28"/>
          <w:shd w:val="clear" w:color="auto" w:fill="FFFFFF"/>
        </w:rPr>
        <w:t>, 2008)</w:t>
      </w:r>
      <w:r w:rsidR="0048366E" w:rsidRPr="0048366E">
        <w:rPr>
          <w:color w:val="000000"/>
          <w:sz w:val="28"/>
          <w:szCs w:val="28"/>
          <w:shd w:val="clear" w:color="auto" w:fill="FFFFFF"/>
        </w:rPr>
        <w:t xml:space="preserve"> </w:t>
      </w:r>
      <w:r w:rsidR="00581FF7">
        <w:rPr>
          <w:color w:val="000000"/>
          <w:sz w:val="28"/>
          <w:szCs w:val="28"/>
          <w:shd w:val="clear" w:color="auto" w:fill="FFFFFF"/>
        </w:rPr>
        <w:t>However several other studies has been conducted on this research to determine efficacy ,research has generated inconsistent findings.</w:t>
      </w:r>
      <w:r w:rsidR="00A56F1D" w:rsidRPr="00A56F1D">
        <w:t xml:space="preserve"> </w:t>
      </w:r>
      <w:r w:rsidR="00A56F1D" w:rsidRPr="00A56F1D">
        <w:rPr>
          <w:color w:val="000000"/>
          <w:sz w:val="28"/>
          <w:szCs w:val="28"/>
          <w:shd w:val="clear" w:color="auto" w:fill="FFFFFF"/>
        </w:rPr>
        <w:t xml:space="preserve">Many CAM research studies are underpowered , lack any form of control , and lack randomization (Hayes and Cox, 2000) or blinding (Stephenson et al., 2007), all of which are important </w:t>
      </w:r>
      <w:r w:rsidR="003422B8" w:rsidRPr="00A56F1D">
        <w:rPr>
          <w:color w:val="000000"/>
          <w:sz w:val="28"/>
          <w:szCs w:val="28"/>
          <w:shd w:val="clear" w:color="auto" w:fill="FFFFFF"/>
        </w:rPr>
        <w:t>factors. Has</w:t>
      </w:r>
      <w:r w:rsidR="00A56F1D" w:rsidRPr="00A56F1D">
        <w:rPr>
          <w:color w:val="000000"/>
          <w:sz w:val="28"/>
          <w:szCs w:val="28"/>
          <w:shd w:val="clear" w:color="auto" w:fill="FFFFFF"/>
        </w:rPr>
        <w:t xml:space="preserve"> an impact on the scientific appraisal of evidence that could be linked to the</w:t>
      </w:r>
      <w:r w:rsidR="00492362">
        <w:rPr>
          <w:color w:val="000000"/>
          <w:sz w:val="28"/>
          <w:szCs w:val="28"/>
          <w:shd w:val="clear" w:color="auto" w:fill="FFFFFF"/>
        </w:rPr>
        <w:t xml:space="preserve"> treatment</w:t>
      </w:r>
      <w:r w:rsidR="000F16EA">
        <w:rPr>
          <w:color w:val="000000"/>
          <w:sz w:val="28"/>
          <w:szCs w:val="28"/>
          <w:shd w:val="clear" w:color="auto" w:fill="FFFFFF"/>
        </w:rPr>
        <w:t>.</w:t>
      </w:r>
    </w:p>
    <w:p w14:paraId="0D2628C0" w14:textId="23D3AEDD" w:rsidR="003D249D" w:rsidRPr="003D249D" w:rsidRDefault="003D249D" w:rsidP="003D249D">
      <w:pPr>
        <w:jc w:val="center"/>
        <w:rPr>
          <w:b/>
          <w:bCs/>
          <w:color w:val="000000"/>
          <w:sz w:val="28"/>
          <w:szCs w:val="28"/>
          <w:shd w:val="clear" w:color="auto" w:fill="FFFFFF"/>
        </w:rPr>
      </w:pPr>
      <w:r>
        <w:rPr>
          <w:b/>
          <w:bCs/>
          <w:color w:val="000000"/>
          <w:sz w:val="28"/>
          <w:szCs w:val="28"/>
          <w:shd w:val="clear" w:color="auto" w:fill="FFFFFF"/>
        </w:rPr>
        <w:t>CONTRAINDICATIONS OF REFLEXOLOGY.</w:t>
      </w:r>
    </w:p>
    <w:p w14:paraId="61563DC9" w14:textId="350E598F" w:rsidR="006D3B79" w:rsidRDefault="00011C34" w:rsidP="006D3B79">
      <w:pPr>
        <w:rPr>
          <w:color w:val="000000"/>
          <w:sz w:val="28"/>
          <w:szCs w:val="28"/>
          <w:shd w:val="clear" w:color="auto" w:fill="FFFFFF"/>
        </w:rPr>
      </w:pPr>
      <w:r>
        <w:rPr>
          <w:color w:val="000000"/>
          <w:sz w:val="28"/>
          <w:szCs w:val="28"/>
          <w:shd w:val="clear" w:color="auto" w:fill="FFFFFF"/>
        </w:rPr>
        <w:t>Contraindications are health conditions  that makes certain treatment  inadvisable, due to the side effects it might have on</w:t>
      </w:r>
      <w:r w:rsidR="0031351D">
        <w:rPr>
          <w:color w:val="000000"/>
          <w:sz w:val="28"/>
          <w:szCs w:val="28"/>
          <w:shd w:val="clear" w:color="auto" w:fill="FFFFFF"/>
        </w:rPr>
        <w:t xml:space="preserve"> </w:t>
      </w:r>
      <w:r>
        <w:rPr>
          <w:color w:val="000000"/>
          <w:sz w:val="28"/>
          <w:szCs w:val="28"/>
          <w:shd w:val="clear" w:color="auto" w:fill="FFFFFF"/>
        </w:rPr>
        <w:t>a person.</w:t>
      </w:r>
      <w:r w:rsidR="0031351D">
        <w:rPr>
          <w:color w:val="000000"/>
          <w:sz w:val="28"/>
          <w:szCs w:val="28"/>
          <w:shd w:val="clear" w:color="auto" w:fill="FFFFFF"/>
        </w:rPr>
        <w:t xml:space="preserve">( National  Cancer  Institute, </w:t>
      </w:r>
      <w:proofErr w:type="spellStart"/>
      <w:r w:rsidR="0031351D">
        <w:rPr>
          <w:color w:val="000000"/>
          <w:sz w:val="28"/>
          <w:szCs w:val="28"/>
          <w:shd w:val="clear" w:color="auto" w:fill="FFFFFF"/>
        </w:rPr>
        <w:t>n.d</w:t>
      </w:r>
      <w:proofErr w:type="spellEnd"/>
      <w:r w:rsidR="0031351D">
        <w:rPr>
          <w:color w:val="000000"/>
          <w:sz w:val="28"/>
          <w:szCs w:val="28"/>
          <w:shd w:val="clear" w:color="auto" w:fill="FFFFFF"/>
        </w:rPr>
        <w:t xml:space="preserve">). </w:t>
      </w:r>
      <w:r w:rsidR="00926892">
        <w:rPr>
          <w:color w:val="000000"/>
          <w:sz w:val="28"/>
          <w:szCs w:val="28"/>
          <w:shd w:val="clear" w:color="auto" w:fill="FFFFFF"/>
        </w:rPr>
        <w:t>The contraindications of reflexology</w:t>
      </w:r>
      <w:r w:rsidR="00C942B2">
        <w:rPr>
          <w:color w:val="000000"/>
          <w:sz w:val="28"/>
          <w:szCs w:val="28"/>
          <w:shd w:val="clear" w:color="auto" w:fill="FFFFFF"/>
        </w:rPr>
        <w:t>,</w:t>
      </w:r>
      <w:r w:rsidR="00A5613E" w:rsidRPr="00A5613E">
        <w:rPr>
          <w:color w:val="000000"/>
          <w:shd w:val="clear" w:color="auto" w:fill="FFFFFF"/>
        </w:rPr>
        <w:t xml:space="preserve"> </w:t>
      </w:r>
      <w:r w:rsidR="00A5613E">
        <w:rPr>
          <w:color w:val="000000"/>
          <w:sz w:val="28"/>
          <w:szCs w:val="28"/>
          <w:shd w:val="clear" w:color="auto" w:fill="FFFFFF"/>
        </w:rPr>
        <w:t xml:space="preserve"> </w:t>
      </w:r>
      <w:r w:rsidR="00A5613E" w:rsidRPr="00A5613E">
        <w:rPr>
          <w:color w:val="000000"/>
          <w:sz w:val="28"/>
          <w:szCs w:val="28"/>
          <w:shd w:val="clear" w:color="auto" w:fill="FFFFFF"/>
        </w:rPr>
        <w:t xml:space="preserve">there are also </w:t>
      </w:r>
      <w:r w:rsidR="00A5613E">
        <w:rPr>
          <w:color w:val="000000"/>
          <w:sz w:val="28"/>
          <w:szCs w:val="28"/>
          <w:shd w:val="clear" w:color="auto" w:fill="FFFFFF"/>
        </w:rPr>
        <w:t xml:space="preserve">various </w:t>
      </w:r>
      <w:r w:rsidR="00A5613E" w:rsidRPr="00A5613E">
        <w:rPr>
          <w:color w:val="000000"/>
          <w:sz w:val="28"/>
          <w:szCs w:val="28"/>
          <w:shd w:val="clear" w:color="auto" w:fill="FFFFFF"/>
        </w:rPr>
        <w:t>conditions in which we should avoid using reflexology since it has unfavourable side effects.</w:t>
      </w:r>
      <w:r w:rsidR="00A5613E" w:rsidRPr="006426CD">
        <w:rPr>
          <w:color w:val="000000"/>
          <w:sz w:val="28"/>
          <w:szCs w:val="28"/>
          <w:shd w:val="clear" w:color="auto" w:fill="FFFFFF"/>
        </w:rPr>
        <w:t xml:space="preserve"> </w:t>
      </w:r>
      <w:r w:rsidR="008E52A2">
        <w:rPr>
          <w:color w:val="000000"/>
          <w:sz w:val="28"/>
          <w:szCs w:val="28"/>
          <w:shd w:val="clear" w:color="auto" w:fill="FFFFFF"/>
        </w:rPr>
        <w:t>Reflexology treatment on diabetic pregnant women should be avoided, it can have a negative impact on the hormone balance.</w:t>
      </w:r>
      <w:r w:rsidR="009F4E97">
        <w:rPr>
          <w:color w:val="000000"/>
          <w:sz w:val="28"/>
          <w:szCs w:val="28"/>
          <w:shd w:val="clear" w:color="auto" w:fill="FFFFFF"/>
        </w:rPr>
        <w:t xml:space="preserve"> Blood  sugar level before and after treatment should be observed </w:t>
      </w:r>
      <w:r w:rsidR="00A122E8">
        <w:rPr>
          <w:color w:val="000000"/>
          <w:sz w:val="28"/>
          <w:szCs w:val="28"/>
          <w:shd w:val="clear" w:color="auto" w:fill="FFFFFF"/>
        </w:rPr>
        <w:t>.</w:t>
      </w:r>
      <w:r w:rsidR="00B028B2">
        <w:rPr>
          <w:color w:val="000000"/>
          <w:sz w:val="28"/>
          <w:szCs w:val="28"/>
          <w:shd w:val="clear" w:color="auto" w:fill="FFFFFF"/>
        </w:rPr>
        <w:t>( Enzer, 2004).</w:t>
      </w:r>
      <w:r w:rsidR="00832990">
        <w:rPr>
          <w:color w:val="000000"/>
          <w:sz w:val="28"/>
          <w:szCs w:val="28"/>
          <w:shd w:val="clear" w:color="auto" w:fill="FFFFFF"/>
        </w:rPr>
        <w:t xml:space="preserve"> Woman undertaking fertility treatment or pregnant via fertility treatment should avoid reflexology until the pregnancy becomes stable and well </w:t>
      </w:r>
      <w:r w:rsidR="00E64478">
        <w:rPr>
          <w:color w:val="000000"/>
          <w:sz w:val="28"/>
          <w:szCs w:val="28"/>
          <w:shd w:val="clear" w:color="auto" w:fill="FFFFFF"/>
        </w:rPr>
        <w:t>established. The medication used in instigating  ovulation will alter hormone balance which will enhance release of egg from the ovary from the ovary</w:t>
      </w:r>
      <w:r w:rsidR="008866CF">
        <w:rPr>
          <w:color w:val="000000"/>
          <w:sz w:val="28"/>
          <w:szCs w:val="28"/>
          <w:shd w:val="clear" w:color="auto" w:fill="FFFFFF"/>
        </w:rPr>
        <w:t xml:space="preserve"> . Consequently , reflexology might have a negative outcome of the expected result of the fertility medication.</w:t>
      </w:r>
      <w:r w:rsidR="002C7E59">
        <w:rPr>
          <w:color w:val="000000"/>
          <w:sz w:val="28"/>
          <w:szCs w:val="28"/>
          <w:shd w:val="clear" w:color="auto" w:fill="FFFFFF"/>
        </w:rPr>
        <w:t>(Tiran, 2010).</w:t>
      </w:r>
      <w:r w:rsidR="00B33EA8">
        <w:rPr>
          <w:color w:val="000000"/>
          <w:sz w:val="28"/>
          <w:szCs w:val="28"/>
          <w:shd w:val="clear" w:color="auto" w:fill="FFFFFF"/>
        </w:rPr>
        <w:t>Pregnant women with records of unstable pregnancy, placenta previa ,in their early stage of pregnancy or trimester for precautionary purpose should avoid reflexology to avoid early miscarriage, contraction of the uterine</w:t>
      </w:r>
      <w:r w:rsidR="007F4871">
        <w:rPr>
          <w:color w:val="000000"/>
          <w:sz w:val="28"/>
          <w:szCs w:val="28"/>
          <w:shd w:val="clear" w:color="auto" w:fill="FFFFFF"/>
        </w:rPr>
        <w:t>.</w:t>
      </w:r>
      <w:r w:rsidR="002842FB">
        <w:rPr>
          <w:color w:val="000000"/>
          <w:sz w:val="28"/>
          <w:szCs w:val="28"/>
          <w:shd w:val="clear" w:color="auto" w:fill="FFFFFF"/>
        </w:rPr>
        <w:t>(Williamson,20</w:t>
      </w:r>
      <w:r w:rsidR="00E428AD">
        <w:rPr>
          <w:color w:val="000000"/>
          <w:sz w:val="28"/>
          <w:szCs w:val="28"/>
          <w:shd w:val="clear" w:color="auto" w:fill="FFFFFF"/>
        </w:rPr>
        <w:t>10</w:t>
      </w:r>
      <w:r w:rsidR="002842FB">
        <w:rPr>
          <w:color w:val="000000"/>
          <w:sz w:val="28"/>
          <w:szCs w:val="28"/>
          <w:shd w:val="clear" w:color="auto" w:fill="FFFFFF"/>
        </w:rPr>
        <w:t>; Enzer 2004)</w:t>
      </w:r>
      <w:r w:rsidR="002C2BF3">
        <w:rPr>
          <w:color w:val="000000"/>
          <w:sz w:val="28"/>
          <w:szCs w:val="28"/>
          <w:shd w:val="clear" w:color="auto" w:fill="FFFFFF"/>
        </w:rPr>
        <w:t>. Patients suffering from infectious diseases should avoid reflexology treatment to avoid spreading of diseases.</w:t>
      </w:r>
      <w:r w:rsidR="0026397D">
        <w:rPr>
          <w:color w:val="000000"/>
          <w:sz w:val="28"/>
          <w:szCs w:val="28"/>
          <w:shd w:val="clear" w:color="auto" w:fill="FFFFFF"/>
        </w:rPr>
        <w:t>(Traditional and Complementary Medicine. Ministry of Health Division</w:t>
      </w:r>
      <w:r w:rsidR="000176BD">
        <w:rPr>
          <w:color w:val="000000"/>
          <w:sz w:val="28"/>
          <w:szCs w:val="28"/>
          <w:shd w:val="clear" w:color="auto" w:fill="FFFFFF"/>
        </w:rPr>
        <w:t>, Malaysia , 2011).</w:t>
      </w:r>
      <w:r w:rsidR="000F73D6">
        <w:rPr>
          <w:color w:val="000000"/>
          <w:sz w:val="28"/>
          <w:szCs w:val="28"/>
          <w:shd w:val="clear" w:color="auto" w:fill="FFFFFF"/>
        </w:rPr>
        <w:t>Patients with open wounds, foot fracture, or burns should abstain from reflexology treatment.</w:t>
      </w:r>
      <w:r w:rsidR="001C5873">
        <w:rPr>
          <w:color w:val="000000"/>
          <w:sz w:val="28"/>
          <w:szCs w:val="28"/>
          <w:shd w:val="clear" w:color="auto" w:fill="FFFFFF"/>
        </w:rPr>
        <w:t xml:space="preserve"> Diabetic patients should avoid </w:t>
      </w:r>
      <w:r w:rsidR="00834E10">
        <w:rPr>
          <w:color w:val="000000"/>
          <w:sz w:val="28"/>
          <w:szCs w:val="28"/>
          <w:shd w:val="clear" w:color="auto" w:fill="FFFFFF"/>
        </w:rPr>
        <w:t>reflexology</w:t>
      </w:r>
      <w:r w:rsidR="001C5873">
        <w:rPr>
          <w:color w:val="000000"/>
          <w:sz w:val="28"/>
          <w:szCs w:val="28"/>
          <w:shd w:val="clear" w:color="auto" w:fill="FFFFFF"/>
        </w:rPr>
        <w:t xml:space="preserve"> treatment </w:t>
      </w:r>
      <w:r w:rsidR="00834E10">
        <w:rPr>
          <w:color w:val="000000"/>
          <w:sz w:val="28"/>
          <w:szCs w:val="28"/>
          <w:shd w:val="clear" w:color="auto" w:fill="FFFFFF"/>
        </w:rPr>
        <w:t xml:space="preserve">because treatment may </w:t>
      </w:r>
      <w:r w:rsidR="00D716EB">
        <w:rPr>
          <w:color w:val="000000"/>
          <w:sz w:val="28"/>
          <w:szCs w:val="28"/>
          <w:shd w:val="clear" w:color="auto" w:fill="FFFFFF"/>
        </w:rPr>
        <w:t>interfere with drugs for diabetes.</w:t>
      </w:r>
    </w:p>
    <w:p w14:paraId="7843720A" w14:textId="53FCB0B9" w:rsidR="00F40CAE" w:rsidRDefault="00F40CAE" w:rsidP="006D3B79">
      <w:pPr>
        <w:rPr>
          <w:color w:val="000000"/>
          <w:sz w:val="28"/>
          <w:szCs w:val="28"/>
          <w:shd w:val="clear" w:color="auto" w:fill="FFFFFF"/>
        </w:rPr>
      </w:pPr>
    </w:p>
    <w:p w14:paraId="3C63A8D8" w14:textId="4095544C" w:rsidR="004D650C" w:rsidRDefault="004D650C" w:rsidP="004D650C">
      <w:pPr>
        <w:pStyle w:val="NormalWeb"/>
        <w:shd w:val="clear" w:color="auto" w:fill="FFFFFF"/>
        <w:spacing w:before="166" w:beforeAutospacing="0" w:after="166" w:afterAutospacing="0"/>
        <w:rPr>
          <w:color w:val="000000"/>
          <w:sz w:val="28"/>
          <w:szCs w:val="28"/>
        </w:rPr>
      </w:pPr>
    </w:p>
    <w:p w14:paraId="741D10CB" w14:textId="1A1A2BD7" w:rsidR="001C0C3E" w:rsidRPr="00011C34" w:rsidRDefault="001C0C3E" w:rsidP="004D650C">
      <w:pPr>
        <w:pStyle w:val="NormalWeb"/>
        <w:shd w:val="clear" w:color="auto" w:fill="FFFFFF"/>
        <w:spacing w:before="166" w:beforeAutospacing="0" w:after="166" w:afterAutospacing="0"/>
        <w:rPr>
          <w:rFonts w:asciiTheme="minorHAnsi" w:hAnsiTheme="minorHAnsi" w:cstheme="minorHAnsi"/>
          <w:color w:val="000000"/>
          <w:sz w:val="28"/>
          <w:szCs w:val="28"/>
        </w:rPr>
      </w:pPr>
    </w:p>
    <w:p w14:paraId="5FB7E3E6" w14:textId="0D1FF858" w:rsidR="001C0C3E" w:rsidRDefault="001C0C3E" w:rsidP="001C0C3E">
      <w:pPr>
        <w:pStyle w:val="NormalWeb"/>
        <w:shd w:val="clear" w:color="auto" w:fill="FFFFFF"/>
        <w:spacing w:before="166" w:beforeAutospacing="0" w:after="166" w:afterAutospacing="0"/>
        <w:jc w:val="center"/>
        <w:rPr>
          <w:rFonts w:asciiTheme="minorHAnsi" w:hAnsiTheme="minorHAnsi" w:cstheme="minorHAnsi"/>
          <w:b/>
          <w:bCs/>
          <w:color w:val="000000"/>
          <w:sz w:val="28"/>
          <w:szCs w:val="28"/>
        </w:rPr>
      </w:pPr>
      <w:r>
        <w:rPr>
          <w:rFonts w:asciiTheme="minorHAnsi" w:hAnsiTheme="minorHAnsi" w:cstheme="minorHAnsi"/>
          <w:b/>
          <w:bCs/>
          <w:color w:val="000000"/>
          <w:sz w:val="28"/>
          <w:szCs w:val="28"/>
        </w:rPr>
        <w:t xml:space="preserve">EFFECTIVENESS OF REFLEXOLOGY </w:t>
      </w:r>
    </w:p>
    <w:p w14:paraId="1E86FA3F" w14:textId="4D3CC765" w:rsidR="00CE7C8A" w:rsidRPr="00CE7C8A" w:rsidRDefault="00CE7C8A" w:rsidP="00CE7C8A">
      <w:pPr>
        <w:pStyle w:val="NormalWeb"/>
        <w:shd w:val="clear" w:color="auto" w:fill="FFFFFF"/>
        <w:spacing w:before="166" w:beforeAutospacing="0" w:after="166" w:afterAutospacing="0"/>
        <w:rPr>
          <w:rFonts w:asciiTheme="minorHAnsi" w:hAnsiTheme="minorHAnsi" w:cstheme="minorHAnsi"/>
          <w:color w:val="000000"/>
          <w:sz w:val="28"/>
          <w:szCs w:val="28"/>
        </w:rPr>
      </w:pPr>
      <w:r>
        <w:rPr>
          <w:rFonts w:asciiTheme="minorHAnsi" w:hAnsiTheme="minorHAnsi" w:cstheme="minorHAnsi"/>
          <w:color w:val="000000"/>
          <w:sz w:val="28"/>
          <w:szCs w:val="28"/>
        </w:rPr>
        <w:t>E</w:t>
      </w:r>
      <w:r w:rsidR="003B4C9F">
        <w:rPr>
          <w:rFonts w:asciiTheme="minorHAnsi" w:hAnsiTheme="minorHAnsi" w:cstheme="minorHAnsi"/>
          <w:color w:val="000000"/>
          <w:sz w:val="28"/>
          <w:szCs w:val="28"/>
        </w:rPr>
        <w:t>ffectiveness is a metric that determines how effective a treatment is in the ‘real world’</w:t>
      </w:r>
      <w:r w:rsidR="00B971EA">
        <w:rPr>
          <w:rFonts w:asciiTheme="minorHAnsi" w:hAnsiTheme="minorHAnsi" w:cstheme="minorHAnsi"/>
          <w:color w:val="000000"/>
          <w:sz w:val="28"/>
          <w:szCs w:val="28"/>
        </w:rPr>
        <w:t>.</w:t>
      </w:r>
      <w:r w:rsidR="003B4C9F">
        <w:rPr>
          <w:rFonts w:asciiTheme="minorHAnsi" w:hAnsiTheme="minorHAnsi" w:cstheme="minorHAnsi"/>
          <w:color w:val="000000"/>
          <w:sz w:val="28"/>
          <w:szCs w:val="28"/>
        </w:rPr>
        <w:t>(Godwin et. al; 2003)</w:t>
      </w:r>
    </w:p>
    <w:p w14:paraId="53214197" w14:textId="70C501F0" w:rsidR="00C969D9" w:rsidRDefault="00554435" w:rsidP="00C969D9">
      <w:pPr>
        <w:rPr>
          <w:sz w:val="28"/>
          <w:szCs w:val="28"/>
        </w:rPr>
      </w:pPr>
      <w:r w:rsidRPr="007E5909">
        <w:rPr>
          <w:sz w:val="28"/>
          <w:szCs w:val="28"/>
        </w:rPr>
        <w:t xml:space="preserve">Reflexology treatment has validated claims that </w:t>
      </w:r>
      <w:r w:rsidR="0086456D">
        <w:rPr>
          <w:sz w:val="28"/>
          <w:szCs w:val="28"/>
        </w:rPr>
        <w:t>reflexology is</w:t>
      </w:r>
      <w:r w:rsidRPr="007E5909">
        <w:rPr>
          <w:sz w:val="28"/>
          <w:szCs w:val="28"/>
        </w:rPr>
        <w:t xml:space="preserve"> effective in </w:t>
      </w:r>
      <w:r w:rsidR="00332CAB">
        <w:rPr>
          <w:sz w:val="28"/>
          <w:szCs w:val="28"/>
        </w:rPr>
        <w:t>lowering</w:t>
      </w:r>
      <w:r w:rsidRPr="007E5909">
        <w:rPr>
          <w:sz w:val="28"/>
          <w:szCs w:val="28"/>
        </w:rPr>
        <w:t xml:space="preserve"> the symptoms of multiple sclerosis. According to studies, reflexology treatment </w:t>
      </w:r>
      <w:r w:rsidR="00637DC0">
        <w:rPr>
          <w:sz w:val="28"/>
          <w:szCs w:val="28"/>
        </w:rPr>
        <w:t>decreased</w:t>
      </w:r>
      <w:r w:rsidRPr="007E5909">
        <w:rPr>
          <w:sz w:val="28"/>
          <w:szCs w:val="28"/>
        </w:rPr>
        <w:t xml:space="preserve"> symptoms of multiple sclerosis, dramatically improved urinary symptoms, and paraesthesia</w:t>
      </w:r>
      <w:r w:rsidR="0086456D">
        <w:rPr>
          <w:sz w:val="28"/>
          <w:szCs w:val="28"/>
        </w:rPr>
        <w:t>.</w:t>
      </w:r>
      <w:r w:rsidR="00600199">
        <w:rPr>
          <w:sz w:val="28"/>
          <w:szCs w:val="28"/>
        </w:rPr>
        <w:t>(Siev-Ner et.al; 2020)</w:t>
      </w:r>
      <w:r w:rsidRPr="007E5909">
        <w:rPr>
          <w:sz w:val="28"/>
          <w:szCs w:val="28"/>
        </w:rPr>
        <w:t xml:space="preserve"> </w:t>
      </w:r>
      <w:r w:rsidR="00C969D9" w:rsidRPr="00094E91">
        <w:rPr>
          <w:sz w:val="28"/>
          <w:szCs w:val="28"/>
        </w:rPr>
        <w:t xml:space="preserve"> </w:t>
      </w:r>
      <w:r w:rsidR="00AA3475">
        <w:rPr>
          <w:sz w:val="28"/>
          <w:szCs w:val="28"/>
        </w:rPr>
        <w:t>R</w:t>
      </w:r>
      <w:r w:rsidR="00C969D9" w:rsidRPr="00094E91">
        <w:rPr>
          <w:sz w:val="28"/>
          <w:szCs w:val="28"/>
        </w:rPr>
        <w:t>eflexology treatment was given to 71 persons with multiple sclerosis. For 11 weeks, for 45 minutes, once a week. The</w:t>
      </w:r>
      <w:r w:rsidR="009E5546">
        <w:rPr>
          <w:sz w:val="28"/>
          <w:szCs w:val="28"/>
        </w:rPr>
        <w:t xml:space="preserve"> result reveals that the </w:t>
      </w:r>
      <w:r w:rsidR="00C969D9" w:rsidRPr="00094E91">
        <w:rPr>
          <w:sz w:val="28"/>
          <w:szCs w:val="28"/>
        </w:rPr>
        <w:t xml:space="preserve"> reflexology group demonstrated a significant improvement in paraesthesia, urinary symptoms, and spasticity at the end of the 11-week trial period and 3 months after the study period concluded</w:t>
      </w:r>
      <w:r w:rsidR="00BB3026">
        <w:rPr>
          <w:sz w:val="28"/>
          <w:szCs w:val="28"/>
        </w:rPr>
        <w:t>.</w:t>
      </w:r>
    </w:p>
    <w:p w14:paraId="5AA55281" w14:textId="6BBFB4A0" w:rsidR="0059760A" w:rsidRPr="00130689" w:rsidRDefault="0059760A" w:rsidP="00050E95">
      <w:pPr>
        <w:pStyle w:val="Title"/>
        <w:rPr>
          <w:rFonts w:asciiTheme="minorHAnsi" w:hAnsiTheme="minorHAnsi" w:cstheme="minorHAnsi"/>
          <w:sz w:val="28"/>
          <w:szCs w:val="28"/>
        </w:rPr>
      </w:pPr>
      <w:r w:rsidRPr="00130689">
        <w:rPr>
          <w:rFonts w:asciiTheme="minorHAnsi" w:hAnsiTheme="minorHAnsi" w:cstheme="minorHAnsi"/>
          <w:sz w:val="28"/>
          <w:szCs w:val="28"/>
        </w:rPr>
        <w:t>A study was conducted to examine</w:t>
      </w:r>
      <w:r w:rsidR="00576CC7">
        <w:rPr>
          <w:rFonts w:asciiTheme="minorHAnsi" w:hAnsiTheme="minorHAnsi" w:cstheme="minorHAnsi"/>
          <w:sz w:val="28"/>
          <w:szCs w:val="28"/>
        </w:rPr>
        <w:t xml:space="preserve"> the effects of reflexology in reducing back pains after coronary angiography</w:t>
      </w:r>
      <w:r w:rsidR="00576CC7" w:rsidRPr="00130689">
        <w:rPr>
          <w:rFonts w:asciiTheme="minorHAnsi" w:hAnsiTheme="minorHAnsi" w:cstheme="minorHAnsi"/>
          <w:sz w:val="28"/>
          <w:szCs w:val="28"/>
        </w:rPr>
        <w:t xml:space="preserve"> findings</w:t>
      </w:r>
      <w:r w:rsidR="00BC0507" w:rsidRPr="00130689">
        <w:rPr>
          <w:rFonts w:asciiTheme="minorHAnsi" w:hAnsiTheme="minorHAnsi" w:cstheme="minorHAnsi"/>
          <w:sz w:val="28"/>
          <w:szCs w:val="28"/>
        </w:rPr>
        <w:t xml:space="preserve"> validated the claims of foot reflexology is effective in </w:t>
      </w:r>
      <w:r w:rsidR="00854D8F" w:rsidRPr="00130689">
        <w:rPr>
          <w:rFonts w:asciiTheme="minorHAnsi" w:hAnsiTheme="minorHAnsi" w:cstheme="minorHAnsi"/>
          <w:sz w:val="28"/>
          <w:szCs w:val="28"/>
        </w:rPr>
        <w:t>decreasing</w:t>
      </w:r>
      <w:r w:rsidR="00BC0507" w:rsidRPr="00130689">
        <w:rPr>
          <w:rFonts w:asciiTheme="minorHAnsi" w:hAnsiTheme="minorHAnsi" w:cstheme="minorHAnsi"/>
          <w:sz w:val="28"/>
          <w:szCs w:val="28"/>
        </w:rPr>
        <w:t xml:space="preserve"> back pain after coronary angiography.(Kardan et.al; 2020)</w:t>
      </w:r>
      <w:r w:rsidR="00890F5A" w:rsidRPr="00130689">
        <w:rPr>
          <w:rFonts w:asciiTheme="minorHAnsi" w:hAnsiTheme="minorHAnsi" w:cstheme="minorHAnsi"/>
          <w:sz w:val="28"/>
          <w:szCs w:val="28"/>
        </w:rPr>
        <w:t xml:space="preserve">.A study was conducted on 120 patients in a hospital, picked at random the back pain </w:t>
      </w:r>
      <w:r w:rsidR="00BD6860" w:rsidRPr="00130689">
        <w:rPr>
          <w:rFonts w:asciiTheme="minorHAnsi" w:hAnsiTheme="minorHAnsi" w:cstheme="minorHAnsi"/>
          <w:sz w:val="28"/>
          <w:szCs w:val="28"/>
        </w:rPr>
        <w:t>was</w:t>
      </w:r>
      <w:r w:rsidR="00890F5A" w:rsidRPr="00130689">
        <w:rPr>
          <w:rFonts w:asciiTheme="minorHAnsi" w:hAnsiTheme="minorHAnsi" w:cstheme="minorHAnsi"/>
          <w:sz w:val="28"/>
          <w:szCs w:val="28"/>
        </w:rPr>
        <w:t xml:space="preserve"> accessed after angiograohy.Patients were allocated to one of the two groups control group(60) and the reflexology group (60). Members of the reflexology group </w:t>
      </w:r>
      <w:r w:rsidR="001A3E11" w:rsidRPr="00130689">
        <w:rPr>
          <w:rFonts w:asciiTheme="minorHAnsi" w:hAnsiTheme="minorHAnsi" w:cstheme="minorHAnsi"/>
          <w:sz w:val="28"/>
          <w:szCs w:val="28"/>
        </w:rPr>
        <w:t xml:space="preserve">got 8 minutes of reflexology treatment, while </w:t>
      </w:r>
      <w:r w:rsidR="00BD6860" w:rsidRPr="00130689">
        <w:rPr>
          <w:rFonts w:asciiTheme="minorHAnsi" w:hAnsiTheme="minorHAnsi" w:cstheme="minorHAnsi"/>
          <w:sz w:val="28"/>
          <w:szCs w:val="28"/>
        </w:rPr>
        <w:t>members of</w:t>
      </w:r>
      <w:r w:rsidR="001A3E11" w:rsidRPr="00130689">
        <w:rPr>
          <w:rFonts w:asciiTheme="minorHAnsi" w:hAnsiTheme="minorHAnsi" w:cstheme="minorHAnsi"/>
          <w:sz w:val="28"/>
          <w:szCs w:val="28"/>
        </w:rPr>
        <w:t xml:space="preserve"> the control group got a routine post </w:t>
      </w:r>
      <w:r w:rsidR="00BD6860" w:rsidRPr="00130689">
        <w:rPr>
          <w:rFonts w:asciiTheme="minorHAnsi" w:hAnsiTheme="minorHAnsi" w:cstheme="minorHAnsi"/>
          <w:sz w:val="28"/>
          <w:szCs w:val="28"/>
        </w:rPr>
        <w:t>angiography</w:t>
      </w:r>
      <w:r w:rsidR="001A3E11" w:rsidRPr="00130689">
        <w:rPr>
          <w:rFonts w:asciiTheme="minorHAnsi" w:hAnsiTheme="minorHAnsi" w:cstheme="minorHAnsi"/>
          <w:sz w:val="28"/>
          <w:szCs w:val="28"/>
        </w:rPr>
        <w:t xml:space="preserve"> </w:t>
      </w:r>
      <w:r w:rsidR="00BD6860" w:rsidRPr="00130689">
        <w:rPr>
          <w:rFonts w:asciiTheme="minorHAnsi" w:hAnsiTheme="minorHAnsi" w:cstheme="minorHAnsi"/>
          <w:sz w:val="28"/>
          <w:szCs w:val="28"/>
        </w:rPr>
        <w:t>care. The</w:t>
      </w:r>
      <w:r w:rsidR="001A3E11" w:rsidRPr="00130689">
        <w:rPr>
          <w:rFonts w:asciiTheme="minorHAnsi" w:hAnsiTheme="minorHAnsi" w:cstheme="minorHAnsi"/>
          <w:sz w:val="28"/>
          <w:szCs w:val="28"/>
        </w:rPr>
        <w:t xml:space="preserve"> findings suggested </w:t>
      </w:r>
      <w:r w:rsidR="00BD6860" w:rsidRPr="00130689">
        <w:rPr>
          <w:rFonts w:asciiTheme="minorHAnsi" w:hAnsiTheme="minorHAnsi" w:cstheme="minorHAnsi"/>
          <w:sz w:val="28"/>
          <w:szCs w:val="28"/>
        </w:rPr>
        <w:t>that after</w:t>
      </w:r>
      <w:r w:rsidR="001A3E11" w:rsidRPr="00130689">
        <w:rPr>
          <w:rFonts w:asciiTheme="minorHAnsi" w:hAnsiTheme="minorHAnsi" w:cstheme="minorHAnsi"/>
          <w:sz w:val="28"/>
          <w:szCs w:val="28"/>
        </w:rPr>
        <w:t xml:space="preserve"> angiography back pain in both groups grew significantly ,validating the claim that reflexology i</w:t>
      </w:r>
      <w:r w:rsidR="0055139B" w:rsidRPr="00130689">
        <w:rPr>
          <w:rFonts w:asciiTheme="minorHAnsi" w:hAnsiTheme="minorHAnsi" w:cstheme="minorHAnsi"/>
          <w:sz w:val="28"/>
          <w:szCs w:val="28"/>
        </w:rPr>
        <w:t>s effective in lowering back pain</w:t>
      </w:r>
      <w:r w:rsidR="001C3885" w:rsidRPr="00130689">
        <w:rPr>
          <w:rFonts w:asciiTheme="minorHAnsi" w:hAnsiTheme="minorHAnsi" w:cstheme="minorHAnsi"/>
          <w:sz w:val="28"/>
          <w:szCs w:val="28"/>
        </w:rPr>
        <w:t>.</w:t>
      </w:r>
    </w:p>
    <w:p w14:paraId="22432AC2" w14:textId="109A29BF" w:rsidR="00B56F02" w:rsidRPr="00130689" w:rsidRDefault="00B56F02" w:rsidP="001C0C3E">
      <w:pPr>
        <w:pStyle w:val="NormalWeb"/>
        <w:shd w:val="clear" w:color="auto" w:fill="FFFFFF"/>
        <w:spacing w:before="166" w:beforeAutospacing="0" w:after="166" w:afterAutospacing="0"/>
        <w:rPr>
          <w:rFonts w:asciiTheme="minorHAnsi" w:hAnsiTheme="minorHAnsi" w:cstheme="minorHAnsi"/>
          <w:color w:val="000000"/>
          <w:sz w:val="28"/>
          <w:szCs w:val="28"/>
        </w:rPr>
      </w:pPr>
      <w:r w:rsidRPr="00130689">
        <w:rPr>
          <w:rFonts w:asciiTheme="minorHAnsi" w:hAnsiTheme="minorHAnsi" w:cstheme="minorHAnsi"/>
          <w:color w:val="000000"/>
          <w:sz w:val="28"/>
          <w:szCs w:val="28"/>
        </w:rPr>
        <w:t xml:space="preserve">A study was conducted to investigate </w:t>
      </w:r>
      <w:r w:rsidR="00B46A40" w:rsidRPr="00130689">
        <w:rPr>
          <w:rFonts w:asciiTheme="minorHAnsi" w:hAnsiTheme="minorHAnsi" w:cstheme="minorHAnsi"/>
          <w:color w:val="000000"/>
          <w:sz w:val="28"/>
          <w:szCs w:val="28"/>
        </w:rPr>
        <w:t xml:space="preserve">foot reflexology in feet impairment of people with type 2 diabetes , study findings </w:t>
      </w:r>
      <w:r w:rsidR="00032CF9" w:rsidRPr="00130689">
        <w:rPr>
          <w:rFonts w:asciiTheme="minorHAnsi" w:hAnsiTheme="minorHAnsi" w:cstheme="minorHAnsi"/>
          <w:color w:val="000000"/>
          <w:sz w:val="28"/>
          <w:szCs w:val="28"/>
        </w:rPr>
        <w:t>reveal</w:t>
      </w:r>
      <w:r w:rsidR="00B46A40" w:rsidRPr="00130689">
        <w:rPr>
          <w:rFonts w:asciiTheme="minorHAnsi" w:hAnsiTheme="minorHAnsi" w:cstheme="minorHAnsi"/>
          <w:color w:val="000000"/>
          <w:sz w:val="28"/>
          <w:szCs w:val="28"/>
        </w:rPr>
        <w:t xml:space="preserve"> that foot reflexology has a significant effect on feet impairment of people with type 2 diabetes , which makes it recommendable therapy .(Silva et. al; 2015).</w:t>
      </w:r>
    </w:p>
    <w:p w14:paraId="66DDDE41" w14:textId="68A44432" w:rsidR="000614A6" w:rsidRPr="00130689" w:rsidRDefault="000614A6" w:rsidP="001C0C3E">
      <w:pPr>
        <w:pStyle w:val="NormalWeb"/>
        <w:shd w:val="clear" w:color="auto" w:fill="FFFFFF"/>
        <w:spacing w:before="166" w:beforeAutospacing="0" w:after="166" w:afterAutospacing="0"/>
        <w:rPr>
          <w:rFonts w:asciiTheme="minorHAnsi" w:hAnsiTheme="minorHAnsi" w:cstheme="minorHAnsi"/>
          <w:color w:val="000000"/>
          <w:sz w:val="28"/>
          <w:szCs w:val="28"/>
        </w:rPr>
      </w:pPr>
    </w:p>
    <w:p w14:paraId="00D9112D" w14:textId="3BAFCC8D" w:rsidR="000614A6" w:rsidRPr="00130689" w:rsidRDefault="000614A6" w:rsidP="000614A6">
      <w:pPr>
        <w:pStyle w:val="NormalWeb"/>
        <w:shd w:val="clear" w:color="auto" w:fill="FFFFFF"/>
        <w:spacing w:before="166" w:beforeAutospacing="0" w:after="166" w:afterAutospacing="0"/>
        <w:jc w:val="center"/>
        <w:rPr>
          <w:rFonts w:asciiTheme="minorHAnsi" w:hAnsiTheme="minorHAnsi" w:cstheme="minorHAnsi"/>
          <w:b/>
          <w:bCs/>
          <w:color w:val="000000"/>
          <w:sz w:val="28"/>
          <w:szCs w:val="28"/>
        </w:rPr>
      </w:pPr>
      <w:r w:rsidRPr="00130689">
        <w:rPr>
          <w:rFonts w:asciiTheme="minorHAnsi" w:hAnsiTheme="minorHAnsi" w:cstheme="minorHAnsi"/>
          <w:b/>
          <w:bCs/>
          <w:color w:val="000000"/>
          <w:sz w:val="28"/>
          <w:szCs w:val="28"/>
        </w:rPr>
        <w:t>CONCLUSIONS</w:t>
      </w:r>
    </w:p>
    <w:p w14:paraId="62471988" w14:textId="5FF56E02" w:rsidR="000614A6" w:rsidRPr="000614A6" w:rsidRDefault="00D31919" w:rsidP="000614A6">
      <w:pPr>
        <w:pStyle w:val="NormalWeb"/>
        <w:shd w:val="clear" w:color="auto" w:fill="FFFFFF"/>
        <w:spacing w:before="166" w:beforeAutospacing="0" w:after="166"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Reflexology has been found to be useful in treating various kind of illness, such as multiple sclerosis, used in pain reduction,used in decreasing  stress etc. </w:t>
      </w:r>
      <w:r w:rsidR="002663DC">
        <w:rPr>
          <w:rFonts w:asciiTheme="minorHAnsi" w:hAnsiTheme="minorHAnsi" w:cstheme="minorHAnsi"/>
          <w:color w:val="000000"/>
          <w:sz w:val="28"/>
          <w:szCs w:val="28"/>
        </w:rPr>
        <w:t>However,</w:t>
      </w:r>
      <w:r>
        <w:rPr>
          <w:rFonts w:asciiTheme="minorHAnsi" w:hAnsiTheme="minorHAnsi" w:cstheme="minorHAnsi"/>
          <w:color w:val="000000"/>
          <w:sz w:val="28"/>
          <w:szCs w:val="28"/>
        </w:rPr>
        <w:t xml:space="preserve"> some studies </w:t>
      </w:r>
      <w:r w:rsidR="007C73DE">
        <w:rPr>
          <w:rFonts w:asciiTheme="minorHAnsi" w:hAnsiTheme="minorHAnsi" w:cstheme="minorHAnsi"/>
          <w:color w:val="000000"/>
          <w:sz w:val="28"/>
          <w:szCs w:val="28"/>
        </w:rPr>
        <w:t>have</w:t>
      </w:r>
      <w:r>
        <w:rPr>
          <w:rFonts w:asciiTheme="minorHAnsi" w:hAnsiTheme="minorHAnsi" w:cstheme="minorHAnsi"/>
          <w:color w:val="000000"/>
          <w:sz w:val="28"/>
          <w:szCs w:val="28"/>
        </w:rPr>
        <w:t xml:space="preserve"> found conflicting findings as regards to its effectiveness</w:t>
      </w:r>
      <w:r w:rsidR="00171E65">
        <w:rPr>
          <w:rFonts w:asciiTheme="minorHAnsi" w:hAnsiTheme="minorHAnsi" w:cstheme="minorHAnsi"/>
          <w:color w:val="000000"/>
          <w:sz w:val="28"/>
          <w:szCs w:val="28"/>
        </w:rPr>
        <w:t>, therefore this calls for further research to be carried out in the future.</w:t>
      </w:r>
    </w:p>
    <w:p w14:paraId="4561EB1E" w14:textId="734D9B45" w:rsidR="00664AD9" w:rsidRPr="00664AD9" w:rsidRDefault="00A27FF3" w:rsidP="00130689">
      <w:pPr>
        <w:pStyle w:val="NormalWeb"/>
        <w:shd w:val="clear" w:color="auto" w:fill="FFFFFF"/>
        <w:spacing w:before="166" w:beforeAutospacing="0" w:after="166" w:afterAutospacing="0"/>
        <w:jc w:val="right"/>
        <w:rPr>
          <w:rFonts w:asciiTheme="minorHAnsi" w:hAnsiTheme="minorHAnsi" w:cstheme="minorHAnsi"/>
          <w:color w:val="000000"/>
          <w:sz w:val="28"/>
          <w:szCs w:val="28"/>
        </w:rPr>
      </w:pPr>
      <w:r>
        <w:rPr>
          <w:rFonts w:asciiTheme="minorHAnsi" w:hAnsiTheme="minorHAnsi" w:cstheme="minorHAnsi"/>
          <w:color w:val="000000"/>
          <w:sz w:val="28"/>
          <w:szCs w:val="28"/>
        </w:rPr>
        <w:t>s</w:t>
      </w:r>
    </w:p>
    <w:p w14:paraId="5DB0939E" w14:textId="5DE9BD60" w:rsidR="000E1A8F" w:rsidRPr="001C0C3E" w:rsidRDefault="000E1A8F" w:rsidP="000E1A8F">
      <w:pPr>
        <w:pStyle w:val="NormalWeb"/>
        <w:shd w:val="clear" w:color="auto" w:fill="FFFFFF"/>
        <w:spacing w:before="166" w:beforeAutospacing="0" w:after="166" w:afterAutospacing="0"/>
        <w:jc w:val="center"/>
        <w:rPr>
          <w:rFonts w:asciiTheme="minorHAnsi" w:hAnsiTheme="minorHAnsi" w:cstheme="minorHAnsi"/>
          <w:color w:val="000000"/>
          <w:sz w:val="28"/>
          <w:szCs w:val="28"/>
        </w:rPr>
      </w:pPr>
    </w:p>
    <w:p w14:paraId="3C7E347E" w14:textId="77777777" w:rsidR="004D650C" w:rsidRDefault="004D650C" w:rsidP="006D3B79">
      <w:pPr>
        <w:rPr>
          <w:color w:val="000000"/>
          <w:sz w:val="28"/>
          <w:szCs w:val="28"/>
          <w:shd w:val="clear" w:color="auto" w:fill="FFFFFF"/>
        </w:rPr>
      </w:pPr>
    </w:p>
    <w:p w14:paraId="16858627" w14:textId="32476E99" w:rsidR="004D650C" w:rsidRDefault="00EC750B" w:rsidP="004D650C">
      <w:pPr>
        <w:pStyle w:val="alabel"/>
        <w:shd w:val="clear" w:color="auto" w:fill="FFFFFF"/>
        <w:ind w:left="720"/>
        <w:jc w:val="center"/>
        <w:rPr>
          <w:rFonts w:asciiTheme="minorHAnsi" w:hAnsiTheme="minorHAnsi" w:cstheme="minorHAnsi"/>
          <w:b/>
          <w:bCs/>
          <w:color w:val="000000"/>
          <w:sz w:val="28"/>
          <w:szCs w:val="28"/>
        </w:rPr>
      </w:pPr>
      <w:r>
        <w:rPr>
          <w:rFonts w:asciiTheme="minorHAnsi" w:hAnsiTheme="minorHAnsi" w:cstheme="minorHAnsi"/>
          <w:b/>
          <w:bCs/>
          <w:color w:val="000000"/>
          <w:sz w:val="28"/>
          <w:szCs w:val="28"/>
        </w:rPr>
        <w:t xml:space="preserve">REFERENCES </w:t>
      </w:r>
    </w:p>
    <w:p w14:paraId="796AA238" w14:textId="0ADE38DB" w:rsidR="007530F8" w:rsidRDefault="007530F8" w:rsidP="004D650C">
      <w:pPr>
        <w:pStyle w:val="alabel"/>
        <w:shd w:val="clear" w:color="auto" w:fill="FFFFFF"/>
        <w:ind w:left="720"/>
        <w:jc w:val="center"/>
        <w:rPr>
          <w:rFonts w:asciiTheme="minorHAnsi" w:hAnsiTheme="minorHAnsi" w:cstheme="minorHAnsi"/>
          <w:b/>
          <w:bCs/>
          <w:color w:val="000000"/>
          <w:sz w:val="28"/>
          <w:szCs w:val="28"/>
        </w:rPr>
      </w:pPr>
    </w:p>
    <w:p w14:paraId="1C1074FA" w14:textId="20ACEBD5" w:rsidR="007530F8" w:rsidRDefault="007530F8" w:rsidP="007530F8">
      <w:pPr>
        <w:rPr>
          <w:rFonts w:ascii="Open Sans" w:hAnsi="Open Sans" w:cs="Open Sans"/>
          <w:color w:val="000000"/>
          <w:sz w:val="28"/>
          <w:szCs w:val="28"/>
          <w:shd w:val="clear" w:color="auto" w:fill="FFFFFF"/>
        </w:rPr>
      </w:pPr>
      <w:r w:rsidRPr="00F76F85">
        <w:rPr>
          <w:rFonts w:ascii="Open Sans" w:hAnsi="Open Sans" w:cs="Open Sans"/>
          <w:color w:val="000000"/>
          <w:sz w:val="28"/>
          <w:szCs w:val="28"/>
          <w:shd w:val="clear" w:color="auto" w:fill="FFFFFF"/>
        </w:rPr>
        <w:t xml:space="preserve">Achiron, A. </w:t>
      </w:r>
      <w:r>
        <w:rPr>
          <w:rFonts w:ascii="Open Sans" w:hAnsi="Open Sans" w:cs="Open Sans"/>
          <w:color w:val="000000"/>
          <w:sz w:val="28"/>
          <w:szCs w:val="28"/>
          <w:shd w:val="clear" w:color="auto" w:fill="FFFFFF"/>
        </w:rPr>
        <w:t>(</w:t>
      </w:r>
      <w:r w:rsidRPr="00F76F85">
        <w:rPr>
          <w:rFonts w:ascii="Open Sans" w:hAnsi="Open Sans" w:cs="Open Sans"/>
          <w:color w:val="000000"/>
          <w:sz w:val="28"/>
          <w:szCs w:val="28"/>
          <w:shd w:val="clear" w:color="auto" w:fill="FFFFFF"/>
        </w:rPr>
        <w:t>2003</w:t>
      </w:r>
      <w:r>
        <w:rPr>
          <w:rFonts w:ascii="Open Sans" w:hAnsi="Open Sans" w:cs="Open Sans"/>
          <w:color w:val="000000"/>
          <w:sz w:val="28"/>
          <w:szCs w:val="28"/>
          <w:shd w:val="clear" w:color="auto" w:fill="FFFFFF"/>
        </w:rPr>
        <w:t>)</w:t>
      </w:r>
      <w:r w:rsidRPr="00F76F85">
        <w:rPr>
          <w:rFonts w:ascii="Open Sans" w:hAnsi="Open Sans" w:cs="Open Sans"/>
          <w:color w:val="000000"/>
          <w:sz w:val="28"/>
          <w:szCs w:val="28"/>
          <w:shd w:val="clear" w:color="auto" w:fill="FFFFFF"/>
        </w:rPr>
        <w:t>. Cognitive impairment in probable multiple sclerosis. </w:t>
      </w:r>
      <w:r w:rsidRPr="00F76F85">
        <w:rPr>
          <w:rFonts w:ascii="Open Sans" w:hAnsi="Open Sans" w:cs="Open Sans"/>
          <w:i/>
          <w:iCs/>
          <w:color w:val="000000"/>
          <w:sz w:val="28"/>
          <w:szCs w:val="28"/>
          <w:shd w:val="clear" w:color="auto" w:fill="FFFFFF"/>
        </w:rPr>
        <w:t>Journal of Neurology, Neurosurgery &amp; Psychiatry</w:t>
      </w:r>
      <w:r w:rsidRPr="00F76F85">
        <w:rPr>
          <w:rFonts w:ascii="Open Sans" w:hAnsi="Open Sans" w:cs="Open Sans"/>
          <w:color w:val="000000"/>
          <w:sz w:val="28"/>
          <w:szCs w:val="28"/>
          <w:shd w:val="clear" w:color="auto" w:fill="FFFFFF"/>
        </w:rPr>
        <w:t>, 74(4), pp.443-446</w:t>
      </w:r>
      <w:r>
        <w:rPr>
          <w:rFonts w:ascii="Open Sans" w:hAnsi="Open Sans" w:cs="Open Sans"/>
          <w:color w:val="000000"/>
          <w:sz w:val="28"/>
          <w:szCs w:val="28"/>
          <w:shd w:val="clear" w:color="auto" w:fill="FFFFFF"/>
        </w:rPr>
        <w:t>.</w:t>
      </w:r>
    </w:p>
    <w:p w14:paraId="24E00640" w14:textId="415C7DBF" w:rsidR="00C20404" w:rsidRDefault="00C20404" w:rsidP="007530F8">
      <w:pPr>
        <w:rPr>
          <w:rFonts w:ascii="Open Sans" w:hAnsi="Open Sans" w:cs="Open Sans"/>
          <w:color w:val="000000"/>
          <w:sz w:val="28"/>
          <w:szCs w:val="28"/>
          <w:shd w:val="clear" w:color="auto" w:fill="FFFFFF"/>
        </w:rPr>
      </w:pPr>
    </w:p>
    <w:p w14:paraId="7DC45F95" w14:textId="2DA47925" w:rsidR="00C20404" w:rsidRDefault="00C20404" w:rsidP="00C20404">
      <w:pPr>
        <w:rPr>
          <w:rFonts w:ascii="Open Sans" w:hAnsi="Open Sans" w:cs="Open Sans"/>
          <w:color w:val="000000"/>
          <w:sz w:val="28"/>
          <w:szCs w:val="28"/>
          <w:shd w:val="clear" w:color="auto" w:fill="FFFFFF"/>
        </w:rPr>
      </w:pPr>
      <w:r w:rsidRPr="009B75ED">
        <w:rPr>
          <w:color w:val="000000"/>
          <w:sz w:val="28"/>
          <w:szCs w:val="28"/>
          <w:shd w:val="clear" w:color="auto" w:fill="FFFFFF"/>
        </w:rPr>
        <w:t> </w:t>
      </w:r>
      <w:r w:rsidRPr="009B75ED">
        <w:rPr>
          <w:rFonts w:ascii="Open Sans" w:hAnsi="Open Sans" w:cs="Open Sans"/>
          <w:color w:val="000000"/>
          <w:sz w:val="28"/>
          <w:szCs w:val="28"/>
          <w:shd w:val="clear" w:color="auto" w:fill="FFFFFF"/>
        </w:rPr>
        <w:t xml:space="preserve">Blunt, E. </w:t>
      </w:r>
      <w:r>
        <w:rPr>
          <w:rFonts w:ascii="Open Sans" w:hAnsi="Open Sans" w:cs="Open Sans"/>
          <w:color w:val="000000"/>
          <w:sz w:val="28"/>
          <w:szCs w:val="28"/>
          <w:shd w:val="clear" w:color="auto" w:fill="FFFFFF"/>
        </w:rPr>
        <w:t>(</w:t>
      </w:r>
      <w:r w:rsidRPr="009B75ED">
        <w:rPr>
          <w:rFonts w:ascii="Open Sans" w:hAnsi="Open Sans" w:cs="Open Sans"/>
          <w:color w:val="000000"/>
          <w:sz w:val="28"/>
          <w:szCs w:val="28"/>
          <w:shd w:val="clear" w:color="auto" w:fill="FFFFFF"/>
        </w:rPr>
        <w:t>2006</w:t>
      </w:r>
      <w:r>
        <w:rPr>
          <w:rFonts w:ascii="Open Sans" w:hAnsi="Open Sans" w:cs="Open Sans"/>
          <w:color w:val="000000"/>
          <w:sz w:val="28"/>
          <w:szCs w:val="28"/>
          <w:shd w:val="clear" w:color="auto" w:fill="FFFFFF"/>
        </w:rPr>
        <w:t>)</w:t>
      </w:r>
      <w:r w:rsidRPr="009B75ED">
        <w:rPr>
          <w:rFonts w:ascii="Open Sans" w:hAnsi="Open Sans" w:cs="Open Sans"/>
          <w:color w:val="000000"/>
          <w:sz w:val="28"/>
          <w:szCs w:val="28"/>
          <w:shd w:val="clear" w:color="auto" w:fill="FFFFFF"/>
        </w:rPr>
        <w:t xml:space="preserve"> Foot Reflexology. </w:t>
      </w:r>
      <w:r w:rsidRPr="009B75ED">
        <w:rPr>
          <w:rFonts w:ascii="Open Sans" w:hAnsi="Open Sans" w:cs="Open Sans"/>
          <w:i/>
          <w:iCs/>
          <w:color w:val="000000"/>
          <w:sz w:val="28"/>
          <w:szCs w:val="28"/>
          <w:shd w:val="clear" w:color="auto" w:fill="FFFFFF"/>
        </w:rPr>
        <w:t>Holistic Nursing Practice</w:t>
      </w:r>
      <w:r w:rsidRPr="009B75ED">
        <w:rPr>
          <w:rFonts w:ascii="Open Sans" w:hAnsi="Open Sans" w:cs="Open Sans"/>
          <w:color w:val="000000"/>
          <w:sz w:val="28"/>
          <w:szCs w:val="28"/>
          <w:shd w:val="clear" w:color="auto" w:fill="FFFFFF"/>
        </w:rPr>
        <w:t>, 20(5), pp.257-259</w:t>
      </w:r>
      <w:r>
        <w:rPr>
          <w:rFonts w:ascii="Open Sans" w:hAnsi="Open Sans" w:cs="Open Sans"/>
          <w:color w:val="000000"/>
          <w:sz w:val="28"/>
          <w:szCs w:val="28"/>
          <w:shd w:val="clear" w:color="auto" w:fill="FFFFFF"/>
        </w:rPr>
        <w:t>.</w:t>
      </w:r>
    </w:p>
    <w:p w14:paraId="19C8436E" w14:textId="32CF9546" w:rsidR="007377F5" w:rsidRDefault="007377F5" w:rsidP="00C20404">
      <w:pPr>
        <w:rPr>
          <w:rFonts w:ascii="Open Sans" w:hAnsi="Open Sans" w:cs="Open Sans"/>
          <w:color w:val="000000"/>
          <w:sz w:val="28"/>
          <w:szCs w:val="28"/>
          <w:shd w:val="clear" w:color="auto" w:fill="FFFFFF"/>
        </w:rPr>
      </w:pPr>
    </w:p>
    <w:p w14:paraId="109863F0" w14:textId="7B39ADF0" w:rsidR="007377F5" w:rsidRDefault="007377F5" w:rsidP="007377F5">
      <w:pPr>
        <w:rPr>
          <w:rFonts w:ascii="Open Sans" w:hAnsi="Open Sans" w:cs="Open Sans"/>
          <w:color w:val="000000"/>
          <w:sz w:val="28"/>
          <w:szCs w:val="28"/>
          <w:shd w:val="clear" w:color="auto" w:fill="FFFFFF"/>
        </w:rPr>
      </w:pPr>
      <w:r w:rsidRPr="00CE171A">
        <w:rPr>
          <w:rFonts w:ascii="Open Sans" w:hAnsi="Open Sans" w:cs="Open Sans"/>
          <w:color w:val="000000"/>
          <w:sz w:val="28"/>
          <w:szCs w:val="28"/>
          <w:shd w:val="clear" w:color="auto" w:fill="FFFFFF"/>
        </w:rPr>
        <w:t xml:space="preserve">Chen, C. and Nizar, A. </w:t>
      </w:r>
      <w:r>
        <w:rPr>
          <w:rFonts w:ascii="Open Sans" w:hAnsi="Open Sans" w:cs="Open Sans"/>
          <w:color w:val="000000"/>
          <w:sz w:val="28"/>
          <w:szCs w:val="28"/>
          <w:shd w:val="clear" w:color="auto" w:fill="FFFFFF"/>
        </w:rPr>
        <w:t>(</w:t>
      </w:r>
      <w:r w:rsidRPr="00CE171A">
        <w:rPr>
          <w:rFonts w:ascii="Open Sans" w:hAnsi="Open Sans" w:cs="Open Sans"/>
          <w:color w:val="000000"/>
          <w:sz w:val="28"/>
          <w:szCs w:val="28"/>
          <w:shd w:val="clear" w:color="auto" w:fill="FFFFFF"/>
        </w:rPr>
        <w:t>2011</w:t>
      </w:r>
      <w:r>
        <w:rPr>
          <w:rFonts w:ascii="Open Sans" w:hAnsi="Open Sans" w:cs="Open Sans"/>
          <w:color w:val="000000"/>
          <w:sz w:val="28"/>
          <w:szCs w:val="28"/>
          <w:shd w:val="clear" w:color="auto" w:fill="FFFFFF"/>
        </w:rPr>
        <w:t>)</w:t>
      </w:r>
      <w:r w:rsidRPr="00CE171A">
        <w:rPr>
          <w:rFonts w:ascii="Open Sans" w:hAnsi="Open Sans" w:cs="Open Sans"/>
          <w:color w:val="000000"/>
          <w:sz w:val="28"/>
          <w:szCs w:val="28"/>
          <w:shd w:val="clear" w:color="auto" w:fill="FFFFFF"/>
        </w:rPr>
        <w:t>. Myofascial Pain Syndrome in Chronic Back Pain Patients. </w:t>
      </w:r>
      <w:r w:rsidRPr="00CE171A">
        <w:rPr>
          <w:rFonts w:ascii="Open Sans" w:hAnsi="Open Sans" w:cs="Open Sans"/>
          <w:i/>
          <w:iCs/>
          <w:color w:val="000000"/>
          <w:sz w:val="28"/>
          <w:szCs w:val="28"/>
          <w:shd w:val="clear" w:color="auto" w:fill="FFFFFF"/>
        </w:rPr>
        <w:t>The Korean Journal of Pain</w:t>
      </w:r>
      <w:r w:rsidRPr="00CE171A">
        <w:rPr>
          <w:rFonts w:ascii="Open Sans" w:hAnsi="Open Sans" w:cs="Open Sans"/>
          <w:color w:val="000000"/>
          <w:sz w:val="28"/>
          <w:szCs w:val="28"/>
          <w:shd w:val="clear" w:color="auto" w:fill="FFFFFF"/>
        </w:rPr>
        <w:t>, 24(2), pp.100-104</w:t>
      </w:r>
      <w:r>
        <w:rPr>
          <w:rFonts w:ascii="Open Sans" w:hAnsi="Open Sans" w:cs="Open Sans"/>
          <w:color w:val="000000"/>
          <w:sz w:val="28"/>
          <w:szCs w:val="28"/>
          <w:shd w:val="clear" w:color="auto" w:fill="FFFFFF"/>
        </w:rPr>
        <w:t>.</w:t>
      </w:r>
    </w:p>
    <w:p w14:paraId="6ED2DA47" w14:textId="2A0CCD01" w:rsidR="009120C6" w:rsidRDefault="009120C6" w:rsidP="007377F5">
      <w:pPr>
        <w:rPr>
          <w:rFonts w:ascii="Open Sans" w:hAnsi="Open Sans" w:cs="Open Sans"/>
          <w:color w:val="000000"/>
          <w:sz w:val="28"/>
          <w:szCs w:val="28"/>
          <w:shd w:val="clear" w:color="auto" w:fill="FFFFFF"/>
        </w:rPr>
      </w:pPr>
    </w:p>
    <w:p w14:paraId="2E2FF8CE" w14:textId="45FF698D" w:rsidR="009120C6" w:rsidRDefault="009120C6" w:rsidP="009120C6">
      <w:pPr>
        <w:rPr>
          <w:rFonts w:ascii="Open Sans" w:hAnsi="Open Sans" w:cs="Open Sans"/>
          <w:color w:val="000000"/>
          <w:sz w:val="28"/>
          <w:szCs w:val="28"/>
          <w:shd w:val="clear" w:color="auto" w:fill="FFFFFF"/>
        </w:rPr>
      </w:pPr>
      <w:proofErr w:type="spellStart"/>
      <w:r w:rsidRPr="00BD4865">
        <w:rPr>
          <w:rFonts w:ascii="Open Sans" w:hAnsi="Open Sans" w:cs="Open Sans"/>
          <w:color w:val="000000"/>
          <w:sz w:val="28"/>
          <w:szCs w:val="28"/>
          <w:shd w:val="clear" w:color="auto" w:fill="FFFFFF"/>
        </w:rPr>
        <w:t>Dalal</w:t>
      </w:r>
      <w:proofErr w:type="spellEnd"/>
      <w:r w:rsidRPr="00BD4865">
        <w:rPr>
          <w:rFonts w:ascii="Open Sans" w:hAnsi="Open Sans" w:cs="Open Sans"/>
          <w:color w:val="000000"/>
          <w:sz w:val="28"/>
          <w:szCs w:val="28"/>
          <w:shd w:val="clear" w:color="auto" w:fill="FFFFFF"/>
        </w:rPr>
        <w:t>, K., Maran, V., Pandey, R. and Tripathi, M.</w:t>
      </w:r>
      <w:r>
        <w:rPr>
          <w:rFonts w:ascii="Open Sans" w:hAnsi="Open Sans" w:cs="Open Sans"/>
          <w:color w:val="000000"/>
          <w:sz w:val="28"/>
          <w:szCs w:val="28"/>
          <w:shd w:val="clear" w:color="auto" w:fill="FFFFFF"/>
        </w:rPr>
        <w:t>(</w:t>
      </w:r>
      <w:r w:rsidRPr="00BD4865">
        <w:rPr>
          <w:rFonts w:ascii="Open Sans" w:hAnsi="Open Sans" w:cs="Open Sans"/>
          <w:color w:val="000000"/>
          <w:sz w:val="28"/>
          <w:szCs w:val="28"/>
          <w:shd w:val="clear" w:color="auto" w:fill="FFFFFF"/>
        </w:rPr>
        <w:t xml:space="preserve"> 2014</w:t>
      </w:r>
      <w:r>
        <w:rPr>
          <w:rFonts w:ascii="Open Sans" w:hAnsi="Open Sans" w:cs="Open Sans"/>
          <w:color w:val="000000"/>
          <w:sz w:val="28"/>
          <w:szCs w:val="28"/>
          <w:shd w:val="clear" w:color="auto" w:fill="FFFFFF"/>
        </w:rPr>
        <w:t>)</w:t>
      </w:r>
      <w:r w:rsidRPr="00BD4865">
        <w:rPr>
          <w:rFonts w:ascii="Open Sans" w:hAnsi="Open Sans" w:cs="Open Sans"/>
          <w:color w:val="000000"/>
          <w:sz w:val="28"/>
          <w:szCs w:val="28"/>
          <w:shd w:val="clear" w:color="auto" w:fill="FFFFFF"/>
        </w:rPr>
        <w:t>. Determination of Efficacy of Reflexology in Managing Patients with Diabetic Neuropathy: A Randomized Controlled Clinical Trial. </w:t>
      </w:r>
      <w:r w:rsidRPr="00BD4865">
        <w:rPr>
          <w:rFonts w:ascii="Open Sans" w:hAnsi="Open Sans" w:cs="Open Sans"/>
          <w:i/>
          <w:iCs/>
          <w:color w:val="000000"/>
          <w:sz w:val="28"/>
          <w:szCs w:val="28"/>
          <w:shd w:val="clear" w:color="auto" w:fill="FFFFFF"/>
        </w:rPr>
        <w:t>Evidence-Based Complementary and Alternative Medicine</w:t>
      </w:r>
      <w:r w:rsidRPr="00BD4865">
        <w:rPr>
          <w:rFonts w:ascii="Open Sans" w:hAnsi="Open Sans" w:cs="Open Sans"/>
          <w:color w:val="000000"/>
          <w:sz w:val="28"/>
          <w:szCs w:val="28"/>
          <w:shd w:val="clear" w:color="auto" w:fill="FFFFFF"/>
        </w:rPr>
        <w:t>,  pp.1-11</w:t>
      </w:r>
      <w:r>
        <w:rPr>
          <w:rFonts w:ascii="Open Sans" w:hAnsi="Open Sans" w:cs="Open Sans"/>
          <w:color w:val="000000"/>
          <w:sz w:val="28"/>
          <w:szCs w:val="28"/>
          <w:shd w:val="clear" w:color="auto" w:fill="FFFFFF"/>
        </w:rPr>
        <w:t>.</w:t>
      </w:r>
    </w:p>
    <w:p w14:paraId="72811BCA" w14:textId="5E13FEDB" w:rsidR="00B50671" w:rsidRDefault="00B50671" w:rsidP="009120C6">
      <w:pPr>
        <w:rPr>
          <w:rFonts w:ascii="Open Sans" w:hAnsi="Open Sans" w:cs="Open Sans"/>
          <w:color w:val="000000"/>
          <w:sz w:val="28"/>
          <w:szCs w:val="28"/>
          <w:shd w:val="clear" w:color="auto" w:fill="FFFFFF"/>
        </w:rPr>
      </w:pPr>
    </w:p>
    <w:p w14:paraId="0E1C619F" w14:textId="0BA34AB6" w:rsidR="00B50671" w:rsidRDefault="00B50671" w:rsidP="00B50671">
      <w:pPr>
        <w:rPr>
          <w:sz w:val="32"/>
          <w:szCs w:val="32"/>
        </w:rPr>
      </w:pPr>
      <w:r w:rsidRPr="00ED4BD7">
        <w:rPr>
          <w:sz w:val="32"/>
          <w:szCs w:val="32"/>
        </w:rPr>
        <w:t xml:space="preserve">Enzer S (2004) Maternity reflexology manual. (2nd </w:t>
      </w:r>
      <w:proofErr w:type="spellStart"/>
      <w:r w:rsidRPr="00ED4BD7">
        <w:rPr>
          <w:sz w:val="32"/>
          <w:szCs w:val="32"/>
        </w:rPr>
        <w:t>edn</w:t>
      </w:r>
      <w:proofErr w:type="spellEnd"/>
      <w:r w:rsidRPr="00ED4BD7">
        <w:rPr>
          <w:sz w:val="32"/>
          <w:szCs w:val="32"/>
        </w:rPr>
        <w:t>), Soul to Sole Reflexology Limited, England</w:t>
      </w:r>
      <w:r>
        <w:rPr>
          <w:sz w:val="32"/>
          <w:szCs w:val="32"/>
        </w:rPr>
        <w:t>.</w:t>
      </w:r>
    </w:p>
    <w:p w14:paraId="1275D7ED" w14:textId="4DE94E3A" w:rsidR="0086413D" w:rsidRDefault="0086413D" w:rsidP="00B50671">
      <w:pPr>
        <w:rPr>
          <w:sz w:val="32"/>
          <w:szCs w:val="32"/>
        </w:rPr>
      </w:pPr>
    </w:p>
    <w:p w14:paraId="581D84B6" w14:textId="4027D5B1" w:rsidR="0086413D" w:rsidRDefault="0086413D" w:rsidP="0086413D">
      <w:pPr>
        <w:rPr>
          <w:rFonts w:ascii="Open Sans" w:hAnsi="Open Sans" w:cs="Open Sans"/>
          <w:color w:val="000000"/>
          <w:sz w:val="28"/>
          <w:szCs w:val="28"/>
          <w:shd w:val="clear" w:color="auto" w:fill="FFFFFF"/>
        </w:rPr>
      </w:pPr>
      <w:r w:rsidRPr="00FC1A0E">
        <w:rPr>
          <w:rFonts w:ascii="Open Sans" w:hAnsi="Open Sans" w:cs="Open Sans"/>
          <w:color w:val="000000"/>
          <w:sz w:val="28"/>
          <w:szCs w:val="28"/>
          <w:shd w:val="clear" w:color="auto" w:fill="FFFFFF"/>
        </w:rPr>
        <w:t xml:space="preserve">Godwin, M., </w:t>
      </w:r>
      <w:proofErr w:type="spellStart"/>
      <w:r w:rsidRPr="00FC1A0E">
        <w:rPr>
          <w:rFonts w:ascii="Open Sans" w:hAnsi="Open Sans" w:cs="Open Sans"/>
          <w:color w:val="000000"/>
          <w:sz w:val="28"/>
          <w:szCs w:val="28"/>
          <w:shd w:val="clear" w:color="auto" w:fill="FFFFFF"/>
        </w:rPr>
        <w:t>Ruhland</w:t>
      </w:r>
      <w:proofErr w:type="spellEnd"/>
      <w:r w:rsidRPr="00FC1A0E">
        <w:rPr>
          <w:rFonts w:ascii="Open Sans" w:hAnsi="Open Sans" w:cs="Open Sans"/>
          <w:color w:val="000000"/>
          <w:sz w:val="28"/>
          <w:szCs w:val="28"/>
          <w:shd w:val="clear" w:color="auto" w:fill="FFFFFF"/>
        </w:rPr>
        <w:t xml:space="preserve">, L., Casson, I., MacDonald, S., </w:t>
      </w:r>
      <w:proofErr w:type="spellStart"/>
      <w:r w:rsidRPr="00FC1A0E">
        <w:rPr>
          <w:rFonts w:ascii="Open Sans" w:hAnsi="Open Sans" w:cs="Open Sans"/>
          <w:color w:val="000000"/>
          <w:sz w:val="28"/>
          <w:szCs w:val="28"/>
          <w:shd w:val="clear" w:color="auto" w:fill="FFFFFF"/>
        </w:rPr>
        <w:t>Delva</w:t>
      </w:r>
      <w:proofErr w:type="spellEnd"/>
      <w:r w:rsidRPr="00FC1A0E">
        <w:rPr>
          <w:rFonts w:ascii="Open Sans" w:hAnsi="Open Sans" w:cs="Open Sans"/>
          <w:color w:val="000000"/>
          <w:sz w:val="28"/>
          <w:szCs w:val="28"/>
          <w:shd w:val="clear" w:color="auto" w:fill="FFFFFF"/>
        </w:rPr>
        <w:t xml:space="preserve">, D., </w:t>
      </w:r>
      <w:proofErr w:type="spellStart"/>
      <w:r w:rsidRPr="00FC1A0E">
        <w:rPr>
          <w:rFonts w:ascii="Open Sans" w:hAnsi="Open Sans" w:cs="Open Sans"/>
          <w:color w:val="000000"/>
          <w:sz w:val="28"/>
          <w:szCs w:val="28"/>
          <w:shd w:val="clear" w:color="auto" w:fill="FFFFFF"/>
        </w:rPr>
        <w:t>Birtwhistle</w:t>
      </w:r>
      <w:proofErr w:type="spellEnd"/>
      <w:r w:rsidRPr="00FC1A0E">
        <w:rPr>
          <w:rFonts w:ascii="Open Sans" w:hAnsi="Open Sans" w:cs="Open Sans"/>
          <w:color w:val="000000"/>
          <w:sz w:val="28"/>
          <w:szCs w:val="28"/>
          <w:shd w:val="clear" w:color="auto" w:fill="FFFFFF"/>
        </w:rPr>
        <w:t xml:space="preserve">, R., Lam, M. and Seguin, R., </w:t>
      </w:r>
      <w:r>
        <w:rPr>
          <w:rFonts w:ascii="Open Sans" w:hAnsi="Open Sans" w:cs="Open Sans"/>
          <w:color w:val="000000"/>
          <w:sz w:val="28"/>
          <w:szCs w:val="28"/>
          <w:shd w:val="clear" w:color="auto" w:fill="FFFFFF"/>
        </w:rPr>
        <w:t>(</w:t>
      </w:r>
      <w:r w:rsidRPr="00FC1A0E">
        <w:rPr>
          <w:rFonts w:ascii="Open Sans" w:hAnsi="Open Sans" w:cs="Open Sans"/>
          <w:color w:val="000000"/>
          <w:sz w:val="28"/>
          <w:szCs w:val="28"/>
          <w:shd w:val="clear" w:color="auto" w:fill="FFFFFF"/>
        </w:rPr>
        <w:t>2003</w:t>
      </w:r>
      <w:r>
        <w:rPr>
          <w:rFonts w:ascii="Open Sans" w:hAnsi="Open Sans" w:cs="Open Sans"/>
          <w:color w:val="000000"/>
          <w:sz w:val="28"/>
          <w:szCs w:val="28"/>
          <w:shd w:val="clear" w:color="auto" w:fill="FFFFFF"/>
        </w:rPr>
        <w:t>)</w:t>
      </w:r>
      <w:r w:rsidRPr="00FC1A0E">
        <w:rPr>
          <w:rFonts w:ascii="Open Sans" w:hAnsi="Open Sans" w:cs="Open Sans"/>
          <w:color w:val="000000"/>
          <w:sz w:val="28"/>
          <w:szCs w:val="28"/>
          <w:shd w:val="clear" w:color="auto" w:fill="FFFFFF"/>
        </w:rPr>
        <w:t xml:space="preserve"> Pragmatic controlled clinical trials in primary care: the struggle between external and internal validity. </w:t>
      </w:r>
      <w:r w:rsidRPr="00FC1A0E">
        <w:rPr>
          <w:rFonts w:ascii="Open Sans" w:hAnsi="Open Sans" w:cs="Open Sans"/>
          <w:i/>
          <w:iCs/>
          <w:color w:val="000000"/>
          <w:sz w:val="28"/>
          <w:szCs w:val="28"/>
          <w:shd w:val="clear" w:color="auto" w:fill="FFFFFF"/>
        </w:rPr>
        <w:t>BMC Medical Research Methodology</w:t>
      </w:r>
      <w:r w:rsidRPr="00FC1A0E">
        <w:rPr>
          <w:rFonts w:ascii="Open Sans" w:hAnsi="Open Sans" w:cs="Open Sans"/>
          <w:color w:val="000000"/>
          <w:sz w:val="28"/>
          <w:szCs w:val="28"/>
          <w:shd w:val="clear" w:color="auto" w:fill="FFFFFF"/>
        </w:rPr>
        <w:t>, 3(1)</w:t>
      </w:r>
    </w:p>
    <w:p w14:paraId="533DC915" w14:textId="0458060C" w:rsidR="006C3D79" w:rsidRDefault="006C3D79" w:rsidP="0086413D">
      <w:pPr>
        <w:rPr>
          <w:rFonts w:ascii="Open Sans" w:hAnsi="Open Sans" w:cs="Open Sans"/>
          <w:color w:val="000000"/>
          <w:sz w:val="28"/>
          <w:szCs w:val="28"/>
          <w:shd w:val="clear" w:color="auto" w:fill="FFFFFF"/>
        </w:rPr>
      </w:pPr>
    </w:p>
    <w:p w14:paraId="738B56CB" w14:textId="77777777" w:rsidR="006C3D79" w:rsidRDefault="006C3D79" w:rsidP="006C3D79">
      <w:pPr>
        <w:rPr>
          <w:rFonts w:ascii="Open Sans" w:hAnsi="Open Sans" w:cs="Open Sans"/>
          <w:color w:val="000000"/>
          <w:sz w:val="28"/>
          <w:szCs w:val="28"/>
          <w:shd w:val="clear" w:color="auto" w:fill="FFFFFF"/>
        </w:rPr>
      </w:pPr>
      <w:r w:rsidRPr="00EC5EE5">
        <w:rPr>
          <w:rFonts w:ascii="Open Sans" w:hAnsi="Open Sans" w:cs="Open Sans"/>
          <w:color w:val="000000"/>
          <w:sz w:val="28"/>
          <w:szCs w:val="28"/>
          <w:shd w:val="clear" w:color="auto" w:fill="FFFFFF"/>
        </w:rPr>
        <w:t>Hodgson, N. and Andersen, S.</w:t>
      </w:r>
      <w:r>
        <w:rPr>
          <w:rFonts w:ascii="Open Sans" w:hAnsi="Open Sans" w:cs="Open Sans"/>
          <w:color w:val="000000"/>
          <w:sz w:val="28"/>
          <w:szCs w:val="28"/>
          <w:shd w:val="clear" w:color="auto" w:fill="FFFFFF"/>
        </w:rPr>
        <w:t>(</w:t>
      </w:r>
      <w:r w:rsidRPr="00EC5EE5">
        <w:rPr>
          <w:rFonts w:ascii="Open Sans" w:hAnsi="Open Sans" w:cs="Open Sans"/>
          <w:color w:val="000000"/>
          <w:sz w:val="28"/>
          <w:szCs w:val="28"/>
          <w:shd w:val="clear" w:color="auto" w:fill="FFFFFF"/>
        </w:rPr>
        <w:t>2008</w:t>
      </w:r>
      <w:r>
        <w:rPr>
          <w:rFonts w:ascii="Open Sans" w:hAnsi="Open Sans" w:cs="Open Sans"/>
          <w:color w:val="000000"/>
          <w:sz w:val="28"/>
          <w:szCs w:val="28"/>
          <w:shd w:val="clear" w:color="auto" w:fill="FFFFFF"/>
        </w:rPr>
        <w:t>)</w:t>
      </w:r>
      <w:r w:rsidRPr="00EC5EE5">
        <w:rPr>
          <w:rFonts w:ascii="Open Sans" w:hAnsi="Open Sans" w:cs="Open Sans"/>
          <w:color w:val="000000"/>
          <w:sz w:val="28"/>
          <w:szCs w:val="28"/>
          <w:shd w:val="clear" w:color="auto" w:fill="FFFFFF"/>
        </w:rPr>
        <w:t xml:space="preserve"> The Clinical Efficacy of Reflexology in Nursing Home Residents with Dementia. </w:t>
      </w:r>
      <w:r w:rsidRPr="00EC5EE5">
        <w:rPr>
          <w:rFonts w:ascii="Open Sans" w:hAnsi="Open Sans" w:cs="Open Sans"/>
          <w:i/>
          <w:iCs/>
          <w:color w:val="000000"/>
          <w:sz w:val="28"/>
          <w:szCs w:val="28"/>
          <w:shd w:val="clear" w:color="auto" w:fill="FFFFFF"/>
        </w:rPr>
        <w:t>The Journal of Alternative and Complementary Medicine</w:t>
      </w:r>
      <w:r w:rsidRPr="00EC5EE5">
        <w:rPr>
          <w:rFonts w:ascii="Open Sans" w:hAnsi="Open Sans" w:cs="Open Sans"/>
          <w:color w:val="000000"/>
          <w:sz w:val="28"/>
          <w:szCs w:val="28"/>
          <w:shd w:val="clear" w:color="auto" w:fill="FFFFFF"/>
        </w:rPr>
        <w:t>, 14(3), pp.269-275</w:t>
      </w:r>
    </w:p>
    <w:p w14:paraId="3FEC9E8D" w14:textId="4A3E5517" w:rsidR="006C3D79" w:rsidRDefault="006C3D79" w:rsidP="0086413D">
      <w:pPr>
        <w:rPr>
          <w:rFonts w:ascii="Open Sans" w:hAnsi="Open Sans" w:cs="Open Sans"/>
          <w:color w:val="000000"/>
          <w:sz w:val="28"/>
          <w:szCs w:val="28"/>
          <w:shd w:val="clear" w:color="auto" w:fill="FFFFFF"/>
        </w:rPr>
      </w:pPr>
      <w:r>
        <w:rPr>
          <w:rFonts w:ascii="Open Sans" w:hAnsi="Open Sans" w:cs="Open Sans"/>
          <w:color w:val="000000"/>
          <w:sz w:val="28"/>
          <w:szCs w:val="28"/>
          <w:shd w:val="clear" w:color="auto" w:fill="FFFFFF"/>
        </w:rPr>
        <w:t>.</w:t>
      </w:r>
    </w:p>
    <w:p w14:paraId="28132E85" w14:textId="2DD3C53A" w:rsidR="009916CF" w:rsidRDefault="009916CF" w:rsidP="009916CF">
      <w:pPr>
        <w:rPr>
          <w:rFonts w:ascii="Open Sans" w:hAnsi="Open Sans" w:cs="Open Sans"/>
          <w:color w:val="000000"/>
          <w:sz w:val="28"/>
          <w:szCs w:val="28"/>
          <w:shd w:val="clear" w:color="auto" w:fill="FFFFFF"/>
        </w:rPr>
      </w:pPr>
      <w:r w:rsidRPr="002623C3">
        <w:rPr>
          <w:rFonts w:ascii="Open Sans" w:hAnsi="Open Sans" w:cs="Open Sans"/>
          <w:color w:val="000000"/>
          <w:sz w:val="28"/>
          <w:szCs w:val="28"/>
          <w:shd w:val="clear" w:color="auto" w:fill="FFFFFF"/>
        </w:rPr>
        <w:t xml:space="preserve">Hayes, J. and Cox, C. </w:t>
      </w:r>
      <w:r>
        <w:rPr>
          <w:rFonts w:ascii="Open Sans" w:hAnsi="Open Sans" w:cs="Open Sans"/>
          <w:color w:val="000000"/>
          <w:sz w:val="28"/>
          <w:szCs w:val="28"/>
          <w:shd w:val="clear" w:color="auto" w:fill="FFFFFF"/>
        </w:rPr>
        <w:t>(</w:t>
      </w:r>
      <w:r w:rsidRPr="002623C3">
        <w:rPr>
          <w:rFonts w:ascii="Open Sans" w:hAnsi="Open Sans" w:cs="Open Sans"/>
          <w:color w:val="000000"/>
          <w:sz w:val="28"/>
          <w:szCs w:val="28"/>
          <w:shd w:val="clear" w:color="auto" w:fill="FFFFFF"/>
        </w:rPr>
        <w:t>2000</w:t>
      </w:r>
      <w:r>
        <w:rPr>
          <w:rFonts w:ascii="Open Sans" w:hAnsi="Open Sans" w:cs="Open Sans"/>
          <w:color w:val="000000"/>
          <w:sz w:val="28"/>
          <w:szCs w:val="28"/>
          <w:shd w:val="clear" w:color="auto" w:fill="FFFFFF"/>
        </w:rPr>
        <w:t>)</w:t>
      </w:r>
      <w:r w:rsidRPr="002623C3">
        <w:rPr>
          <w:rFonts w:ascii="Open Sans" w:hAnsi="Open Sans" w:cs="Open Sans"/>
          <w:color w:val="000000"/>
          <w:sz w:val="28"/>
          <w:szCs w:val="28"/>
          <w:shd w:val="clear" w:color="auto" w:fill="FFFFFF"/>
        </w:rPr>
        <w:t>. Immediate effects of a five-minute foot massage on patients in critical care. </w:t>
      </w:r>
      <w:r w:rsidRPr="002623C3">
        <w:rPr>
          <w:rFonts w:ascii="Open Sans" w:hAnsi="Open Sans" w:cs="Open Sans"/>
          <w:i/>
          <w:iCs/>
          <w:color w:val="000000"/>
          <w:sz w:val="28"/>
          <w:szCs w:val="28"/>
          <w:shd w:val="clear" w:color="auto" w:fill="FFFFFF"/>
        </w:rPr>
        <w:t>Complementary Therapies in Nursing and Midwifery</w:t>
      </w:r>
      <w:r w:rsidRPr="002623C3">
        <w:rPr>
          <w:rFonts w:ascii="Open Sans" w:hAnsi="Open Sans" w:cs="Open Sans"/>
          <w:color w:val="000000"/>
          <w:sz w:val="28"/>
          <w:szCs w:val="28"/>
          <w:shd w:val="clear" w:color="auto" w:fill="FFFFFF"/>
        </w:rPr>
        <w:t>, 6(1), pp.9-13</w:t>
      </w:r>
      <w:r>
        <w:rPr>
          <w:rFonts w:ascii="Open Sans" w:hAnsi="Open Sans" w:cs="Open Sans"/>
          <w:color w:val="000000"/>
          <w:sz w:val="28"/>
          <w:szCs w:val="28"/>
          <w:shd w:val="clear" w:color="auto" w:fill="FFFFFF"/>
        </w:rPr>
        <w:t>.</w:t>
      </w:r>
    </w:p>
    <w:p w14:paraId="304216AA" w14:textId="726C545E" w:rsidR="00C607FA" w:rsidRDefault="00C607FA" w:rsidP="009916CF">
      <w:pPr>
        <w:rPr>
          <w:rFonts w:ascii="Open Sans" w:hAnsi="Open Sans" w:cs="Open Sans"/>
          <w:color w:val="000000"/>
          <w:sz w:val="28"/>
          <w:szCs w:val="28"/>
          <w:shd w:val="clear" w:color="auto" w:fill="FFFFFF"/>
        </w:rPr>
      </w:pPr>
    </w:p>
    <w:p w14:paraId="5ABD064D" w14:textId="77777777" w:rsidR="00C607FA" w:rsidRPr="00305A3F" w:rsidRDefault="00C607FA" w:rsidP="00C607FA">
      <w:pPr>
        <w:rPr>
          <w:rStyle w:val="element-citation"/>
          <w:color w:val="000000"/>
          <w:sz w:val="32"/>
          <w:szCs w:val="32"/>
          <w:shd w:val="clear" w:color="auto" w:fill="FFFFFF"/>
        </w:rPr>
      </w:pPr>
      <w:r w:rsidRPr="00305A3F">
        <w:rPr>
          <w:color w:val="000000"/>
          <w:sz w:val="28"/>
          <w:szCs w:val="28"/>
          <w:shd w:val="clear" w:color="auto" w:fill="FFFFFF"/>
        </w:rPr>
        <w:t> </w:t>
      </w:r>
      <w:r w:rsidRPr="00305A3F">
        <w:rPr>
          <w:rStyle w:val="element-citation"/>
          <w:color w:val="000000"/>
          <w:sz w:val="32"/>
          <w:szCs w:val="32"/>
          <w:shd w:val="clear" w:color="auto" w:fill="FFFFFF"/>
        </w:rPr>
        <w:t>Hall P. (2002) Reflexology for Stroke issue.[online]. Available at</w:t>
      </w:r>
    </w:p>
    <w:p w14:paraId="20A79722" w14:textId="41C84BEB" w:rsidR="00C607FA" w:rsidRDefault="00C607FA" w:rsidP="00C607FA">
      <w:pPr>
        <w:rPr>
          <w:rStyle w:val="element-citation"/>
          <w:color w:val="000000"/>
          <w:sz w:val="32"/>
          <w:szCs w:val="32"/>
          <w:shd w:val="clear" w:color="auto" w:fill="FFFFFF"/>
        </w:rPr>
      </w:pPr>
      <w:hyperlink r:id="rId5" w:history="1">
        <w:r w:rsidRPr="00305A3F">
          <w:rPr>
            <w:rStyle w:val="Hyperlink"/>
            <w:sz w:val="32"/>
            <w:szCs w:val="32"/>
            <w:shd w:val="clear" w:color="auto" w:fill="FFFFFF"/>
          </w:rPr>
          <w:t>http://www.positivehealth.com/article/reflexology/reflexology-for-stroke</w:t>
        </w:r>
      </w:hyperlink>
      <w:r w:rsidRPr="00305A3F">
        <w:rPr>
          <w:rStyle w:val="element-citation"/>
          <w:color w:val="000000"/>
          <w:sz w:val="32"/>
          <w:szCs w:val="32"/>
          <w:shd w:val="clear" w:color="auto" w:fill="FFFFFF"/>
        </w:rPr>
        <w:t> .[ Accessed on 6 December 2021]</w:t>
      </w:r>
      <w:r>
        <w:rPr>
          <w:rStyle w:val="element-citation"/>
          <w:color w:val="000000"/>
          <w:sz w:val="32"/>
          <w:szCs w:val="32"/>
          <w:shd w:val="clear" w:color="auto" w:fill="FFFFFF"/>
        </w:rPr>
        <w:t>.</w:t>
      </w:r>
    </w:p>
    <w:p w14:paraId="3C1544F9" w14:textId="77777777" w:rsidR="002718C2" w:rsidRDefault="002718C2" w:rsidP="00C607FA">
      <w:pPr>
        <w:rPr>
          <w:rStyle w:val="element-citation"/>
          <w:color w:val="000000"/>
          <w:sz w:val="32"/>
          <w:szCs w:val="32"/>
          <w:shd w:val="clear" w:color="auto" w:fill="FFFFFF"/>
        </w:rPr>
      </w:pPr>
    </w:p>
    <w:p w14:paraId="151B35A9" w14:textId="36172309" w:rsidR="00724175" w:rsidRDefault="00724175" w:rsidP="00724175">
      <w:pPr>
        <w:rPr>
          <w:rFonts w:ascii="Open Sans" w:hAnsi="Open Sans" w:cs="Open Sans"/>
          <w:color w:val="000000"/>
          <w:sz w:val="28"/>
          <w:szCs w:val="28"/>
          <w:shd w:val="clear" w:color="auto" w:fill="FFFFFF"/>
        </w:rPr>
      </w:pPr>
      <w:r w:rsidRPr="00724175">
        <w:rPr>
          <w:rFonts w:ascii="Open Sans" w:hAnsi="Open Sans" w:cs="Open Sans"/>
          <w:color w:val="000000"/>
          <w:sz w:val="28"/>
          <w:szCs w:val="28"/>
          <w:shd w:val="clear" w:color="auto" w:fill="FFFFFF"/>
        </w:rPr>
        <w:t xml:space="preserve">Kligler, B., </w:t>
      </w:r>
      <w:proofErr w:type="spellStart"/>
      <w:r w:rsidRPr="00724175">
        <w:rPr>
          <w:rFonts w:ascii="Open Sans" w:hAnsi="Open Sans" w:cs="Open Sans"/>
          <w:color w:val="000000"/>
          <w:sz w:val="28"/>
          <w:szCs w:val="28"/>
          <w:shd w:val="clear" w:color="auto" w:fill="FFFFFF"/>
        </w:rPr>
        <w:t>Maizes</w:t>
      </w:r>
      <w:proofErr w:type="spellEnd"/>
      <w:r w:rsidRPr="00724175">
        <w:rPr>
          <w:rFonts w:ascii="Open Sans" w:hAnsi="Open Sans" w:cs="Open Sans"/>
          <w:color w:val="000000"/>
          <w:sz w:val="28"/>
          <w:szCs w:val="28"/>
          <w:shd w:val="clear" w:color="auto" w:fill="FFFFFF"/>
        </w:rPr>
        <w:t>, V., Schachter, S., Park, C., Gaudet, T., Benn, R., Lee, R. and Remen, R., (2004) Core Competencies in Integrative Medicine for Medical School Curricula: A Proposal. </w:t>
      </w:r>
      <w:r w:rsidRPr="00724175">
        <w:rPr>
          <w:rFonts w:ascii="Open Sans" w:hAnsi="Open Sans" w:cs="Open Sans"/>
          <w:i/>
          <w:iCs/>
          <w:color w:val="000000"/>
          <w:sz w:val="28"/>
          <w:szCs w:val="28"/>
          <w:shd w:val="clear" w:color="auto" w:fill="FFFFFF"/>
        </w:rPr>
        <w:t>Academic Medicine</w:t>
      </w:r>
      <w:r w:rsidRPr="00724175">
        <w:rPr>
          <w:rFonts w:ascii="Open Sans" w:hAnsi="Open Sans" w:cs="Open Sans"/>
          <w:color w:val="000000"/>
          <w:sz w:val="28"/>
          <w:szCs w:val="28"/>
          <w:shd w:val="clear" w:color="auto" w:fill="FFFFFF"/>
        </w:rPr>
        <w:t>, 79(6), pp.521-531</w:t>
      </w:r>
      <w:r w:rsidRPr="00724175">
        <w:rPr>
          <w:rFonts w:ascii="Open Sans" w:hAnsi="Open Sans" w:cs="Open Sans"/>
          <w:color w:val="000000"/>
          <w:sz w:val="28"/>
          <w:szCs w:val="28"/>
          <w:shd w:val="clear" w:color="auto" w:fill="FFFFFF"/>
        </w:rPr>
        <w:t>.</w:t>
      </w:r>
    </w:p>
    <w:p w14:paraId="30A7F101" w14:textId="35D579F2" w:rsidR="002718C2" w:rsidRDefault="002718C2" w:rsidP="00724175">
      <w:pPr>
        <w:rPr>
          <w:rFonts w:ascii="Open Sans" w:hAnsi="Open Sans" w:cs="Open Sans"/>
          <w:color w:val="000000"/>
          <w:sz w:val="28"/>
          <w:szCs w:val="28"/>
          <w:shd w:val="clear" w:color="auto" w:fill="FFFFFF"/>
        </w:rPr>
      </w:pPr>
    </w:p>
    <w:p w14:paraId="6CDB80CD" w14:textId="1D2B4A3D" w:rsidR="002718C2" w:rsidRDefault="002718C2" w:rsidP="002718C2">
      <w:pPr>
        <w:rPr>
          <w:rFonts w:ascii="Open Sans" w:hAnsi="Open Sans" w:cs="Open Sans"/>
          <w:color w:val="000000"/>
          <w:sz w:val="28"/>
          <w:szCs w:val="28"/>
          <w:shd w:val="clear" w:color="auto" w:fill="FFFFFF"/>
        </w:rPr>
      </w:pPr>
      <w:proofErr w:type="spellStart"/>
      <w:r w:rsidRPr="008B3A56">
        <w:rPr>
          <w:rFonts w:ascii="Open Sans" w:hAnsi="Open Sans" w:cs="Open Sans"/>
          <w:color w:val="000000"/>
          <w:sz w:val="28"/>
          <w:szCs w:val="28"/>
          <w:shd w:val="clear" w:color="auto" w:fill="FFFFFF"/>
        </w:rPr>
        <w:t>Kardan</w:t>
      </w:r>
      <w:proofErr w:type="spellEnd"/>
      <w:r w:rsidRPr="008B3A56">
        <w:rPr>
          <w:rFonts w:ascii="Open Sans" w:hAnsi="Open Sans" w:cs="Open Sans"/>
          <w:color w:val="000000"/>
          <w:sz w:val="28"/>
          <w:szCs w:val="28"/>
          <w:shd w:val="clear" w:color="auto" w:fill="FFFFFF"/>
        </w:rPr>
        <w:t xml:space="preserve">, M., </w:t>
      </w:r>
      <w:proofErr w:type="spellStart"/>
      <w:r w:rsidRPr="008B3A56">
        <w:rPr>
          <w:rFonts w:ascii="Open Sans" w:hAnsi="Open Sans" w:cs="Open Sans"/>
          <w:color w:val="000000"/>
          <w:sz w:val="28"/>
          <w:szCs w:val="28"/>
          <w:shd w:val="clear" w:color="auto" w:fill="FFFFFF"/>
        </w:rPr>
        <w:t>Zarei</w:t>
      </w:r>
      <w:proofErr w:type="spellEnd"/>
      <w:r w:rsidRPr="008B3A56">
        <w:rPr>
          <w:rFonts w:ascii="Open Sans" w:hAnsi="Open Sans" w:cs="Open Sans"/>
          <w:color w:val="000000"/>
          <w:sz w:val="28"/>
          <w:szCs w:val="28"/>
          <w:shd w:val="clear" w:color="auto" w:fill="FFFFFF"/>
        </w:rPr>
        <w:t xml:space="preserve">, B., </w:t>
      </w:r>
      <w:proofErr w:type="spellStart"/>
      <w:r w:rsidRPr="008B3A56">
        <w:rPr>
          <w:rFonts w:ascii="Open Sans" w:hAnsi="Open Sans" w:cs="Open Sans"/>
          <w:color w:val="000000"/>
          <w:sz w:val="28"/>
          <w:szCs w:val="28"/>
          <w:shd w:val="clear" w:color="auto" w:fill="FFFFFF"/>
        </w:rPr>
        <w:t>BahramiTaghanaki</w:t>
      </w:r>
      <w:proofErr w:type="spellEnd"/>
      <w:r w:rsidRPr="008B3A56">
        <w:rPr>
          <w:rFonts w:ascii="Open Sans" w:hAnsi="Open Sans" w:cs="Open Sans"/>
          <w:color w:val="000000"/>
          <w:sz w:val="28"/>
          <w:szCs w:val="28"/>
          <w:shd w:val="clear" w:color="auto" w:fill="FFFFFF"/>
        </w:rPr>
        <w:t xml:space="preserve">, H., </w:t>
      </w:r>
      <w:proofErr w:type="spellStart"/>
      <w:r w:rsidRPr="008B3A56">
        <w:rPr>
          <w:rFonts w:ascii="Open Sans" w:hAnsi="Open Sans" w:cs="Open Sans"/>
          <w:color w:val="000000"/>
          <w:sz w:val="28"/>
          <w:szCs w:val="28"/>
          <w:shd w:val="clear" w:color="auto" w:fill="FFFFFF"/>
        </w:rPr>
        <w:t>Vagharseyyedin</w:t>
      </w:r>
      <w:proofErr w:type="spellEnd"/>
      <w:r w:rsidRPr="008B3A56">
        <w:rPr>
          <w:rFonts w:ascii="Open Sans" w:hAnsi="Open Sans" w:cs="Open Sans"/>
          <w:color w:val="000000"/>
          <w:sz w:val="28"/>
          <w:szCs w:val="28"/>
          <w:shd w:val="clear" w:color="auto" w:fill="FFFFFF"/>
        </w:rPr>
        <w:t xml:space="preserve">, S. and </w:t>
      </w:r>
      <w:proofErr w:type="spellStart"/>
      <w:r w:rsidRPr="008B3A56">
        <w:rPr>
          <w:rFonts w:ascii="Open Sans" w:hAnsi="Open Sans" w:cs="Open Sans"/>
          <w:color w:val="000000"/>
          <w:sz w:val="28"/>
          <w:szCs w:val="28"/>
          <w:shd w:val="clear" w:color="auto" w:fill="FFFFFF"/>
        </w:rPr>
        <w:t>Azdaki</w:t>
      </w:r>
      <w:proofErr w:type="spellEnd"/>
      <w:r w:rsidRPr="008B3A56">
        <w:rPr>
          <w:rFonts w:ascii="Open Sans" w:hAnsi="Open Sans" w:cs="Open Sans"/>
          <w:color w:val="000000"/>
          <w:sz w:val="28"/>
          <w:szCs w:val="28"/>
          <w:shd w:val="clear" w:color="auto" w:fill="FFFFFF"/>
        </w:rPr>
        <w:t xml:space="preserve">, N., </w:t>
      </w:r>
      <w:r>
        <w:rPr>
          <w:rFonts w:ascii="Open Sans" w:hAnsi="Open Sans" w:cs="Open Sans"/>
          <w:color w:val="000000"/>
          <w:sz w:val="28"/>
          <w:szCs w:val="28"/>
          <w:shd w:val="clear" w:color="auto" w:fill="FFFFFF"/>
        </w:rPr>
        <w:t>(</w:t>
      </w:r>
      <w:r w:rsidRPr="008B3A56">
        <w:rPr>
          <w:rFonts w:ascii="Open Sans" w:hAnsi="Open Sans" w:cs="Open Sans"/>
          <w:color w:val="000000"/>
          <w:sz w:val="28"/>
          <w:szCs w:val="28"/>
          <w:shd w:val="clear" w:color="auto" w:fill="FFFFFF"/>
        </w:rPr>
        <w:t>2020</w:t>
      </w:r>
      <w:r>
        <w:rPr>
          <w:rFonts w:ascii="Open Sans" w:hAnsi="Open Sans" w:cs="Open Sans"/>
          <w:color w:val="000000"/>
          <w:sz w:val="28"/>
          <w:szCs w:val="28"/>
          <w:shd w:val="clear" w:color="auto" w:fill="FFFFFF"/>
        </w:rPr>
        <w:t>)</w:t>
      </w:r>
      <w:r w:rsidRPr="008B3A56">
        <w:rPr>
          <w:rFonts w:ascii="Open Sans" w:hAnsi="Open Sans" w:cs="Open Sans"/>
          <w:color w:val="000000"/>
          <w:sz w:val="28"/>
          <w:szCs w:val="28"/>
          <w:shd w:val="clear" w:color="auto" w:fill="FFFFFF"/>
        </w:rPr>
        <w:t>. The effects of foot reflexology on back pain after coronary angiography: A randomized controlled trial. </w:t>
      </w:r>
      <w:r w:rsidRPr="008B3A56">
        <w:rPr>
          <w:rFonts w:ascii="Open Sans" w:hAnsi="Open Sans" w:cs="Open Sans"/>
          <w:i/>
          <w:iCs/>
          <w:color w:val="000000"/>
          <w:sz w:val="28"/>
          <w:szCs w:val="28"/>
          <w:shd w:val="clear" w:color="auto" w:fill="FFFFFF"/>
        </w:rPr>
        <w:t>Complementary Therapies in Clinical Practice</w:t>
      </w:r>
      <w:r w:rsidRPr="008B3A56">
        <w:rPr>
          <w:rFonts w:ascii="Open Sans" w:hAnsi="Open Sans" w:cs="Open Sans"/>
          <w:color w:val="000000"/>
          <w:sz w:val="28"/>
          <w:szCs w:val="28"/>
          <w:shd w:val="clear" w:color="auto" w:fill="FFFFFF"/>
        </w:rPr>
        <w:t>, 38, p.101068</w:t>
      </w:r>
      <w:r>
        <w:rPr>
          <w:rFonts w:ascii="Open Sans" w:hAnsi="Open Sans" w:cs="Open Sans"/>
          <w:color w:val="000000"/>
          <w:sz w:val="28"/>
          <w:szCs w:val="28"/>
          <w:shd w:val="clear" w:color="auto" w:fill="FFFFFF"/>
        </w:rPr>
        <w:t>.</w:t>
      </w:r>
    </w:p>
    <w:p w14:paraId="20CBC03B" w14:textId="439A6882" w:rsidR="00E86122" w:rsidRDefault="00E86122" w:rsidP="002718C2">
      <w:pPr>
        <w:rPr>
          <w:rFonts w:ascii="Open Sans" w:hAnsi="Open Sans" w:cs="Open Sans"/>
          <w:color w:val="000000"/>
          <w:sz w:val="28"/>
          <w:szCs w:val="28"/>
          <w:shd w:val="clear" w:color="auto" w:fill="FFFFFF"/>
        </w:rPr>
      </w:pPr>
    </w:p>
    <w:p w14:paraId="15A80B3C" w14:textId="0EAD890C" w:rsidR="00E86122" w:rsidRPr="000A393C" w:rsidRDefault="00E86122" w:rsidP="002718C2">
      <w:pPr>
        <w:rPr>
          <w:rFonts w:ascii="Open Sans" w:hAnsi="Open Sans" w:cs="Open Sans"/>
          <w:color w:val="000000"/>
          <w:sz w:val="32"/>
          <w:szCs w:val="32"/>
          <w:shd w:val="clear" w:color="auto" w:fill="FFFFFF"/>
        </w:rPr>
      </w:pPr>
      <w:r>
        <w:t xml:space="preserve"> </w:t>
      </w:r>
      <w:r w:rsidRPr="000A393C">
        <w:rPr>
          <w:sz w:val="32"/>
          <w:szCs w:val="32"/>
        </w:rPr>
        <w:t>Kunz B, Kunz K (2003) Reflexology. Dorling Kindersley Ltd, London</w:t>
      </w:r>
    </w:p>
    <w:p w14:paraId="27AF61A1" w14:textId="0E412918" w:rsidR="003117F1" w:rsidRDefault="003117F1" w:rsidP="002718C2">
      <w:pPr>
        <w:rPr>
          <w:rFonts w:ascii="Open Sans" w:hAnsi="Open Sans" w:cs="Open Sans"/>
          <w:color w:val="000000"/>
          <w:sz w:val="28"/>
          <w:szCs w:val="28"/>
          <w:shd w:val="clear" w:color="auto" w:fill="FFFFFF"/>
        </w:rPr>
      </w:pPr>
    </w:p>
    <w:p w14:paraId="65AF624D" w14:textId="6965AEA8" w:rsidR="003117F1" w:rsidRDefault="003117F1" w:rsidP="003117F1">
      <w:pPr>
        <w:rPr>
          <w:rStyle w:val="Hyperlink"/>
          <w:color w:val="2F4A8B"/>
          <w:sz w:val="32"/>
          <w:szCs w:val="32"/>
          <w:shd w:val="clear" w:color="auto" w:fill="FFFFFF"/>
        </w:rPr>
      </w:pPr>
      <w:r w:rsidRPr="002546F2">
        <w:rPr>
          <w:rStyle w:val="citation"/>
          <w:color w:val="000000"/>
          <w:sz w:val="32"/>
          <w:szCs w:val="32"/>
          <w:shd w:val="clear" w:color="auto" w:fill="FFFFFF"/>
        </w:rPr>
        <w:t xml:space="preserve">National </w:t>
      </w:r>
      <w:proofErr w:type="spellStart"/>
      <w:r w:rsidRPr="002546F2">
        <w:rPr>
          <w:rStyle w:val="citation"/>
          <w:color w:val="000000"/>
          <w:sz w:val="32"/>
          <w:szCs w:val="32"/>
          <w:shd w:val="clear" w:color="auto" w:fill="FFFFFF"/>
        </w:rPr>
        <w:t>Center</w:t>
      </w:r>
      <w:proofErr w:type="spellEnd"/>
      <w:r w:rsidRPr="002546F2">
        <w:rPr>
          <w:rStyle w:val="citation"/>
          <w:color w:val="000000"/>
          <w:sz w:val="32"/>
          <w:szCs w:val="32"/>
          <w:shd w:val="clear" w:color="auto" w:fill="FFFFFF"/>
        </w:rPr>
        <w:t xml:space="preserve"> for </w:t>
      </w:r>
      <w:proofErr w:type="spellStart"/>
      <w:r w:rsidRPr="002546F2">
        <w:rPr>
          <w:rStyle w:val="citation"/>
          <w:color w:val="000000"/>
          <w:sz w:val="32"/>
          <w:szCs w:val="32"/>
          <w:shd w:val="clear" w:color="auto" w:fill="FFFFFF"/>
        </w:rPr>
        <w:t>Comlplementary</w:t>
      </w:r>
      <w:proofErr w:type="spellEnd"/>
      <w:r w:rsidRPr="002546F2">
        <w:rPr>
          <w:rStyle w:val="citation"/>
          <w:color w:val="000000"/>
          <w:sz w:val="32"/>
          <w:szCs w:val="32"/>
          <w:shd w:val="clear" w:color="auto" w:fill="FFFFFF"/>
        </w:rPr>
        <w:t xml:space="preserve"> and Alternative Medicine.(2008) </w:t>
      </w:r>
      <w:r w:rsidRPr="002546F2">
        <w:rPr>
          <w:rStyle w:val="ref-journal"/>
          <w:i/>
          <w:iCs/>
          <w:color w:val="000000"/>
          <w:sz w:val="32"/>
          <w:szCs w:val="32"/>
          <w:shd w:val="clear" w:color="auto" w:fill="FFFFFF"/>
        </w:rPr>
        <w:t>CAM Basics. Publication 347.</w:t>
      </w:r>
      <w:r w:rsidRPr="002546F2">
        <w:rPr>
          <w:rStyle w:val="citation"/>
          <w:color w:val="000000"/>
          <w:sz w:val="32"/>
          <w:szCs w:val="32"/>
          <w:shd w:val="clear" w:color="auto" w:fill="FFFFFF"/>
        </w:rPr>
        <w:t> [online ] Available at: </w:t>
      </w:r>
      <w:hyperlink r:id="rId6" w:tgtFrame="_blank" w:history="1">
        <w:r w:rsidRPr="002546F2">
          <w:rPr>
            <w:rStyle w:val="Hyperlink"/>
            <w:color w:val="2F4A8B"/>
            <w:sz w:val="32"/>
            <w:szCs w:val="32"/>
            <w:shd w:val="clear" w:color="auto" w:fill="FFFFFF"/>
          </w:rPr>
          <w:t>http://nccam.nih.gov/health/whatiscam/</w:t>
        </w:r>
      </w:hyperlink>
      <w:r w:rsidRPr="002546F2">
        <w:rPr>
          <w:rStyle w:val="Hyperlink"/>
          <w:color w:val="2F4A8B"/>
          <w:sz w:val="32"/>
          <w:szCs w:val="32"/>
          <w:shd w:val="clear" w:color="auto" w:fill="FFFFFF"/>
        </w:rPr>
        <w:t>. [Accessed on 4 December2021]</w:t>
      </w:r>
      <w:r w:rsidRPr="002546F2">
        <w:rPr>
          <w:rStyle w:val="Hyperlink"/>
          <w:color w:val="2F4A8B"/>
          <w:sz w:val="32"/>
          <w:szCs w:val="32"/>
          <w:shd w:val="clear" w:color="auto" w:fill="FFFFFF"/>
        </w:rPr>
        <w:t>.</w:t>
      </w:r>
    </w:p>
    <w:p w14:paraId="7CEA50A6" w14:textId="4424E68B" w:rsidR="000C159D" w:rsidRDefault="000C159D" w:rsidP="003117F1">
      <w:pPr>
        <w:rPr>
          <w:rStyle w:val="Hyperlink"/>
          <w:color w:val="2F4A8B"/>
          <w:sz w:val="32"/>
          <w:szCs w:val="32"/>
          <w:shd w:val="clear" w:color="auto" w:fill="FFFFFF"/>
        </w:rPr>
      </w:pPr>
    </w:p>
    <w:p w14:paraId="56AD2E3F" w14:textId="3A286060" w:rsidR="000C159D" w:rsidRPr="000C159D" w:rsidRDefault="000C159D" w:rsidP="003117F1">
      <w:pPr>
        <w:rPr>
          <w:rStyle w:val="Hyperlink"/>
          <w:color w:val="2F4A8B"/>
          <w:sz w:val="32"/>
          <w:szCs w:val="32"/>
          <w:u w:val="none"/>
          <w:shd w:val="clear" w:color="auto" w:fill="FFFFFF"/>
        </w:rPr>
      </w:pPr>
      <w:r>
        <w:rPr>
          <w:rStyle w:val="Hyperlink"/>
          <w:color w:val="2F4A8B"/>
          <w:sz w:val="32"/>
          <w:szCs w:val="32"/>
          <w:u w:val="none"/>
          <w:shd w:val="clear" w:color="auto" w:fill="FFFFFF"/>
        </w:rPr>
        <w:t>National Cancer Institute. (</w:t>
      </w:r>
      <w:proofErr w:type="spellStart"/>
      <w:r>
        <w:rPr>
          <w:rStyle w:val="Hyperlink"/>
          <w:color w:val="2F4A8B"/>
          <w:sz w:val="32"/>
          <w:szCs w:val="32"/>
          <w:u w:val="none"/>
          <w:shd w:val="clear" w:color="auto" w:fill="FFFFFF"/>
        </w:rPr>
        <w:t>n.d</w:t>
      </w:r>
      <w:proofErr w:type="spellEnd"/>
      <w:r>
        <w:rPr>
          <w:rStyle w:val="Hyperlink"/>
          <w:color w:val="2F4A8B"/>
          <w:sz w:val="32"/>
          <w:szCs w:val="32"/>
          <w:u w:val="none"/>
          <w:shd w:val="clear" w:color="auto" w:fill="FFFFFF"/>
        </w:rPr>
        <w:t xml:space="preserve">). [online]. </w:t>
      </w:r>
      <w:proofErr w:type="spellStart"/>
      <w:r>
        <w:rPr>
          <w:rStyle w:val="Hyperlink"/>
          <w:color w:val="2F4A8B"/>
          <w:sz w:val="32"/>
          <w:szCs w:val="32"/>
          <w:u w:val="none"/>
          <w:shd w:val="clear" w:color="auto" w:fill="FFFFFF"/>
        </w:rPr>
        <w:t>Availabe</w:t>
      </w:r>
      <w:proofErr w:type="spellEnd"/>
      <w:r>
        <w:rPr>
          <w:rStyle w:val="Hyperlink"/>
          <w:color w:val="2F4A8B"/>
          <w:sz w:val="32"/>
          <w:szCs w:val="32"/>
          <w:u w:val="none"/>
          <w:shd w:val="clear" w:color="auto" w:fill="FFFFFF"/>
        </w:rPr>
        <w:t xml:space="preserve"> at : </w:t>
      </w:r>
      <w:hyperlink r:id="rId7" w:history="1">
        <w:r w:rsidRPr="004212DB">
          <w:rPr>
            <w:rStyle w:val="Hyperlink"/>
            <w:sz w:val="32"/>
            <w:szCs w:val="32"/>
            <w:shd w:val="clear" w:color="auto" w:fill="FFFFFF"/>
          </w:rPr>
          <w:t>http://www.ncbi.nih.gov.[Accessed</w:t>
        </w:r>
      </w:hyperlink>
      <w:r>
        <w:rPr>
          <w:rStyle w:val="Hyperlink"/>
          <w:color w:val="2F4A8B"/>
          <w:sz w:val="32"/>
          <w:szCs w:val="32"/>
          <w:u w:val="none"/>
          <w:shd w:val="clear" w:color="auto" w:fill="FFFFFF"/>
        </w:rPr>
        <w:t xml:space="preserve">  on 6 </w:t>
      </w:r>
      <w:proofErr w:type="spellStart"/>
      <w:r>
        <w:rPr>
          <w:rStyle w:val="Hyperlink"/>
          <w:color w:val="2F4A8B"/>
          <w:sz w:val="32"/>
          <w:szCs w:val="32"/>
          <w:u w:val="none"/>
          <w:shd w:val="clear" w:color="auto" w:fill="FFFFFF"/>
        </w:rPr>
        <w:t>Dcember</w:t>
      </w:r>
      <w:proofErr w:type="spellEnd"/>
      <w:r>
        <w:rPr>
          <w:rStyle w:val="Hyperlink"/>
          <w:color w:val="2F4A8B"/>
          <w:sz w:val="32"/>
          <w:szCs w:val="32"/>
          <w:u w:val="none"/>
          <w:shd w:val="clear" w:color="auto" w:fill="FFFFFF"/>
        </w:rPr>
        <w:t xml:space="preserve"> 2021]</w:t>
      </w:r>
    </w:p>
    <w:p w14:paraId="376EA82E" w14:textId="2B36C521" w:rsidR="000C159D" w:rsidRDefault="000C159D" w:rsidP="003117F1">
      <w:pPr>
        <w:rPr>
          <w:rStyle w:val="Hyperlink"/>
          <w:color w:val="2F4A8B"/>
          <w:sz w:val="32"/>
          <w:szCs w:val="32"/>
          <w:shd w:val="clear" w:color="auto" w:fill="FFFFFF"/>
        </w:rPr>
      </w:pPr>
    </w:p>
    <w:p w14:paraId="4D600629" w14:textId="168A3173" w:rsidR="00566A45" w:rsidRDefault="00566A45" w:rsidP="00566A45">
      <w:pPr>
        <w:rPr>
          <w:rFonts w:ascii="Open Sans" w:hAnsi="Open Sans" w:cs="Open Sans"/>
          <w:color w:val="000000"/>
          <w:sz w:val="28"/>
          <w:szCs w:val="28"/>
          <w:shd w:val="clear" w:color="auto" w:fill="FFFFFF"/>
        </w:rPr>
      </w:pPr>
      <w:r w:rsidRPr="00D74A8D">
        <w:rPr>
          <w:rFonts w:ascii="Open Sans" w:hAnsi="Open Sans" w:cs="Open Sans"/>
          <w:color w:val="000000"/>
          <w:sz w:val="28"/>
          <w:szCs w:val="28"/>
          <w:shd w:val="clear" w:color="auto" w:fill="FFFFFF"/>
        </w:rPr>
        <w:t xml:space="preserve">Quinn, F., Hughes, C. and Baxter, G. </w:t>
      </w:r>
      <w:r>
        <w:rPr>
          <w:rFonts w:ascii="Open Sans" w:hAnsi="Open Sans" w:cs="Open Sans"/>
          <w:color w:val="000000"/>
          <w:sz w:val="28"/>
          <w:szCs w:val="28"/>
          <w:shd w:val="clear" w:color="auto" w:fill="FFFFFF"/>
        </w:rPr>
        <w:t>(</w:t>
      </w:r>
      <w:r w:rsidRPr="00D74A8D">
        <w:rPr>
          <w:rFonts w:ascii="Open Sans" w:hAnsi="Open Sans" w:cs="Open Sans"/>
          <w:color w:val="000000"/>
          <w:sz w:val="28"/>
          <w:szCs w:val="28"/>
          <w:shd w:val="clear" w:color="auto" w:fill="FFFFFF"/>
        </w:rPr>
        <w:t>2008</w:t>
      </w:r>
      <w:r>
        <w:rPr>
          <w:rFonts w:ascii="Open Sans" w:hAnsi="Open Sans" w:cs="Open Sans"/>
          <w:color w:val="000000"/>
          <w:sz w:val="28"/>
          <w:szCs w:val="28"/>
          <w:shd w:val="clear" w:color="auto" w:fill="FFFFFF"/>
        </w:rPr>
        <w:t>)</w:t>
      </w:r>
      <w:r w:rsidRPr="00D74A8D">
        <w:rPr>
          <w:rFonts w:ascii="Open Sans" w:hAnsi="Open Sans" w:cs="Open Sans"/>
          <w:color w:val="000000"/>
          <w:sz w:val="28"/>
          <w:szCs w:val="28"/>
          <w:shd w:val="clear" w:color="auto" w:fill="FFFFFF"/>
        </w:rPr>
        <w:t xml:space="preserve"> Reflexology in the management of low back pain: A pilot randomised controlled trial. </w:t>
      </w:r>
      <w:r w:rsidRPr="00D74A8D">
        <w:rPr>
          <w:rFonts w:ascii="Open Sans" w:hAnsi="Open Sans" w:cs="Open Sans"/>
          <w:i/>
          <w:iCs/>
          <w:color w:val="000000"/>
          <w:sz w:val="28"/>
          <w:szCs w:val="28"/>
          <w:shd w:val="clear" w:color="auto" w:fill="FFFFFF"/>
        </w:rPr>
        <w:t>Complementary Therapies in Medicine</w:t>
      </w:r>
      <w:r w:rsidRPr="00D74A8D">
        <w:rPr>
          <w:rFonts w:ascii="Open Sans" w:hAnsi="Open Sans" w:cs="Open Sans"/>
          <w:color w:val="000000"/>
          <w:sz w:val="28"/>
          <w:szCs w:val="28"/>
          <w:shd w:val="clear" w:color="auto" w:fill="FFFFFF"/>
        </w:rPr>
        <w:t>, 16(1), pp.3-8</w:t>
      </w:r>
      <w:r>
        <w:rPr>
          <w:rFonts w:ascii="Open Sans" w:hAnsi="Open Sans" w:cs="Open Sans"/>
          <w:color w:val="000000"/>
          <w:sz w:val="28"/>
          <w:szCs w:val="28"/>
          <w:shd w:val="clear" w:color="auto" w:fill="FFFFFF"/>
        </w:rPr>
        <w:t>.</w:t>
      </w:r>
    </w:p>
    <w:p w14:paraId="4E97C579" w14:textId="2F7F8262" w:rsidR="00EF2230" w:rsidRDefault="00EF2230" w:rsidP="00566A45">
      <w:pPr>
        <w:rPr>
          <w:rFonts w:ascii="Open Sans" w:hAnsi="Open Sans" w:cs="Open Sans"/>
          <w:color w:val="000000"/>
          <w:sz w:val="28"/>
          <w:szCs w:val="28"/>
          <w:shd w:val="clear" w:color="auto" w:fill="FFFFFF"/>
        </w:rPr>
      </w:pPr>
    </w:p>
    <w:p w14:paraId="3B5ECF67" w14:textId="7F0964B0" w:rsidR="00EF2230" w:rsidRDefault="00EF2230" w:rsidP="00EF2230">
      <w:pPr>
        <w:rPr>
          <w:rFonts w:ascii="Arial" w:hAnsi="Arial" w:cs="Arial"/>
          <w:color w:val="222222"/>
          <w:sz w:val="28"/>
          <w:szCs w:val="28"/>
          <w:shd w:val="clear" w:color="auto" w:fill="FFFFFF"/>
        </w:rPr>
      </w:pPr>
      <w:r w:rsidRPr="00737FFD">
        <w:rPr>
          <w:rFonts w:ascii="Arial" w:hAnsi="Arial" w:cs="Arial"/>
          <w:color w:val="222222"/>
          <w:sz w:val="28"/>
          <w:szCs w:val="28"/>
          <w:shd w:val="clear" w:color="auto" w:fill="FFFFFF"/>
        </w:rPr>
        <w:t xml:space="preserve">Ibrahim, M.M. and </w:t>
      </w:r>
      <w:proofErr w:type="spellStart"/>
      <w:r w:rsidRPr="00737FFD">
        <w:rPr>
          <w:rFonts w:ascii="Arial" w:hAnsi="Arial" w:cs="Arial"/>
          <w:color w:val="222222"/>
          <w:sz w:val="28"/>
          <w:szCs w:val="28"/>
          <w:shd w:val="clear" w:color="auto" w:fill="FFFFFF"/>
        </w:rPr>
        <w:t>Rizk</w:t>
      </w:r>
      <w:proofErr w:type="spellEnd"/>
      <w:r w:rsidRPr="00737FFD">
        <w:rPr>
          <w:rFonts w:ascii="Arial" w:hAnsi="Arial" w:cs="Arial"/>
          <w:color w:val="222222"/>
          <w:sz w:val="28"/>
          <w:szCs w:val="28"/>
          <w:shd w:val="clear" w:color="auto" w:fill="FFFFFF"/>
        </w:rPr>
        <w:t>, S.M.A.,</w:t>
      </w:r>
      <w:r>
        <w:rPr>
          <w:rFonts w:ascii="Arial" w:hAnsi="Arial" w:cs="Arial"/>
          <w:color w:val="222222"/>
          <w:sz w:val="28"/>
          <w:szCs w:val="28"/>
          <w:shd w:val="clear" w:color="auto" w:fill="FFFFFF"/>
        </w:rPr>
        <w:t>(</w:t>
      </w:r>
      <w:r w:rsidRPr="00737FFD">
        <w:rPr>
          <w:rFonts w:ascii="Arial" w:hAnsi="Arial" w:cs="Arial"/>
          <w:color w:val="222222"/>
          <w:sz w:val="28"/>
          <w:szCs w:val="28"/>
          <w:shd w:val="clear" w:color="auto" w:fill="FFFFFF"/>
        </w:rPr>
        <w:t xml:space="preserve"> 2018.</w:t>
      </w:r>
      <w:r>
        <w:rPr>
          <w:rFonts w:ascii="Arial" w:hAnsi="Arial" w:cs="Arial"/>
          <w:color w:val="222222"/>
          <w:sz w:val="28"/>
          <w:szCs w:val="28"/>
          <w:shd w:val="clear" w:color="auto" w:fill="FFFFFF"/>
        </w:rPr>
        <w:t>)</w:t>
      </w:r>
      <w:r w:rsidRPr="00737FFD">
        <w:rPr>
          <w:rFonts w:ascii="Arial" w:hAnsi="Arial" w:cs="Arial"/>
          <w:color w:val="222222"/>
          <w:sz w:val="28"/>
          <w:szCs w:val="28"/>
          <w:shd w:val="clear" w:color="auto" w:fill="FFFFFF"/>
        </w:rPr>
        <w:t xml:space="preserve"> The efficacy of foot reflexology on the reduction of peripheral diabetic neuropathic pain. </w:t>
      </w:r>
      <w:r w:rsidRPr="00737FFD">
        <w:rPr>
          <w:rFonts w:ascii="Arial" w:hAnsi="Arial" w:cs="Arial"/>
          <w:i/>
          <w:iCs/>
          <w:color w:val="222222"/>
          <w:sz w:val="28"/>
          <w:szCs w:val="28"/>
          <w:shd w:val="clear" w:color="auto" w:fill="FFFFFF"/>
        </w:rPr>
        <w:t xml:space="preserve"> Journal of Nursing and Health Science</w:t>
      </w:r>
      <w:r w:rsidRPr="00737FFD">
        <w:rPr>
          <w:rFonts w:ascii="Arial" w:hAnsi="Arial" w:cs="Arial"/>
          <w:color w:val="222222"/>
          <w:sz w:val="28"/>
          <w:szCs w:val="28"/>
          <w:shd w:val="clear" w:color="auto" w:fill="FFFFFF"/>
        </w:rPr>
        <w:t>, </w:t>
      </w:r>
      <w:r w:rsidRPr="00737FFD">
        <w:rPr>
          <w:rFonts w:ascii="Arial" w:hAnsi="Arial" w:cs="Arial"/>
          <w:i/>
          <w:iCs/>
          <w:color w:val="222222"/>
          <w:sz w:val="28"/>
          <w:szCs w:val="28"/>
          <w:shd w:val="clear" w:color="auto" w:fill="FFFFFF"/>
        </w:rPr>
        <w:t>7</w:t>
      </w:r>
      <w:r w:rsidRPr="00737FFD">
        <w:rPr>
          <w:rFonts w:ascii="Arial" w:hAnsi="Arial" w:cs="Arial"/>
          <w:color w:val="222222"/>
          <w:sz w:val="28"/>
          <w:szCs w:val="28"/>
          <w:shd w:val="clear" w:color="auto" w:fill="FFFFFF"/>
        </w:rPr>
        <w:t>(5), pp.44-55</w:t>
      </w:r>
      <w:r>
        <w:rPr>
          <w:rFonts w:ascii="Arial" w:hAnsi="Arial" w:cs="Arial"/>
          <w:color w:val="222222"/>
          <w:sz w:val="28"/>
          <w:szCs w:val="28"/>
          <w:shd w:val="clear" w:color="auto" w:fill="FFFFFF"/>
        </w:rPr>
        <w:t>.</w:t>
      </w:r>
    </w:p>
    <w:p w14:paraId="2668BDF5" w14:textId="1B4C29F6" w:rsidR="003A21FF" w:rsidRDefault="003A21FF" w:rsidP="00EF2230">
      <w:pPr>
        <w:rPr>
          <w:rFonts w:ascii="Arial" w:hAnsi="Arial" w:cs="Arial"/>
          <w:color w:val="222222"/>
          <w:sz w:val="28"/>
          <w:szCs w:val="28"/>
          <w:shd w:val="clear" w:color="auto" w:fill="FFFFFF"/>
        </w:rPr>
      </w:pPr>
    </w:p>
    <w:p w14:paraId="193ABEA6" w14:textId="02A19D5E" w:rsidR="003A21FF" w:rsidRDefault="003A21FF" w:rsidP="003A21FF">
      <w:pPr>
        <w:rPr>
          <w:rFonts w:ascii="Open Sans" w:hAnsi="Open Sans" w:cs="Open Sans"/>
          <w:color w:val="000000"/>
          <w:sz w:val="28"/>
          <w:szCs w:val="28"/>
          <w:shd w:val="clear" w:color="auto" w:fill="FFFFFF"/>
        </w:rPr>
      </w:pPr>
      <w:r w:rsidRPr="00871F38">
        <w:rPr>
          <w:rFonts w:ascii="Open Sans" w:hAnsi="Open Sans" w:cs="Open Sans"/>
          <w:color w:val="000000"/>
          <w:sz w:val="28"/>
          <w:szCs w:val="28"/>
          <w:shd w:val="clear" w:color="auto" w:fill="FFFFFF"/>
        </w:rPr>
        <w:t xml:space="preserve">Stephenson, N., Swanson, M., Dalton, J., Keefe, F. and </w:t>
      </w:r>
      <w:proofErr w:type="spellStart"/>
      <w:r w:rsidRPr="00871F38">
        <w:rPr>
          <w:rFonts w:ascii="Open Sans" w:hAnsi="Open Sans" w:cs="Open Sans"/>
          <w:color w:val="000000"/>
          <w:sz w:val="28"/>
          <w:szCs w:val="28"/>
          <w:shd w:val="clear" w:color="auto" w:fill="FFFFFF"/>
        </w:rPr>
        <w:t>Engelke</w:t>
      </w:r>
      <w:proofErr w:type="spellEnd"/>
      <w:r w:rsidRPr="00871F38">
        <w:rPr>
          <w:rFonts w:ascii="Open Sans" w:hAnsi="Open Sans" w:cs="Open Sans"/>
          <w:color w:val="000000"/>
          <w:sz w:val="28"/>
          <w:szCs w:val="28"/>
          <w:shd w:val="clear" w:color="auto" w:fill="FFFFFF"/>
        </w:rPr>
        <w:t xml:space="preserve">, M., </w:t>
      </w:r>
      <w:r>
        <w:rPr>
          <w:rFonts w:ascii="Open Sans" w:hAnsi="Open Sans" w:cs="Open Sans"/>
          <w:color w:val="000000"/>
          <w:sz w:val="28"/>
          <w:szCs w:val="28"/>
          <w:shd w:val="clear" w:color="auto" w:fill="FFFFFF"/>
        </w:rPr>
        <w:t>(</w:t>
      </w:r>
      <w:r w:rsidRPr="00871F38">
        <w:rPr>
          <w:rFonts w:ascii="Open Sans" w:hAnsi="Open Sans" w:cs="Open Sans"/>
          <w:color w:val="000000"/>
          <w:sz w:val="28"/>
          <w:szCs w:val="28"/>
          <w:shd w:val="clear" w:color="auto" w:fill="FFFFFF"/>
        </w:rPr>
        <w:t>2007</w:t>
      </w:r>
      <w:r>
        <w:rPr>
          <w:rFonts w:ascii="Open Sans" w:hAnsi="Open Sans" w:cs="Open Sans"/>
          <w:color w:val="000000"/>
          <w:sz w:val="28"/>
          <w:szCs w:val="28"/>
          <w:shd w:val="clear" w:color="auto" w:fill="FFFFFF"/>
        </w:rPr>
        <w:t>)</w:t>
      </w:r>
      <w:r w:rsidRPr="00871F38">
        <w:rPr>
          <w:rFonts w:ascii="Open Sans" w:hAnsi="Open Sans" w:cs="Open Sans"/>
          <w:color w:val="000000"/>
          <w:sz w:val="28"/>
          <w:szCs w:val="28"/>
          <w:shd w:val="clear" w:color="auto" w:fill="FFFFFF"/>
        </w:rPr>
        <w:t>. Partner-Delivered Reflexology: Effects on Cancer Pain and Anxiety. </w:t>
      </w:r>
      <w:r w:rsidRPr="00871F38">
        <w:rPr>
          <w:rFonts w:ascii="Open Sans" w:hAnsi="Open Sans" w:cs="Open Sans"/>
          <w:i/>
          <w:iCs/>
          <w:color w:val="000000"/>
          <w:sz w:val="28"/>
          <w:szCs w:val="28"/>
          <w:shd w:val="clear" w:color="auto" w:fill="FFFFFF"/>
        </w:rPr>
        <w:t>Oncology Nursing Forum</w:t>
      </w:r>
      <w:r w:rsidRPr="00871F38">
        <w:rPr>
          <w:rFonts w:ascii="Open Sans" w:hAnsi="Open Sans" w:cs="Open Sans"/>
          <w:color w:val="000000"/>
          <w:sz w:val="28"/>
          <w:szCs w:val="28"/>
          <w:shd w:val="clear" w:color="auto" w:fill="FFFFFF"/>
        </w:rPr>
        <w:t>, 34(1), pp.127-132</w:t>
      </w:r>
      <w:r>
        <w:rPr>
          <w:rFonts w:ascii="Open Sans" w:hAnsi="Open Sans" w:cs="Open Sans"/>
          <w:color w:val="000000"/>
          <w:sz w:val="28"/>
          <w:szCs w:val="28"/>
          <w:shd w:val="clear" w:color="auto" w:fill="FFFFFF"/>
        </w:rPr>
        <w:t>.</w:t>
      </w:r>
    </w:p>
    <w:p w14:paraId="0D1ECD15" w14:textId="71AE5F5E" w:rsidR="004F6657" w:rsidRDefault="004F6657" w:rsidP="003A21FF">
      <w:pPr>
        <w:rPr>
          <w:rFonts w:ascii="Open Sans" w:hAnsi="Open Sans" w:cs="Open Sans"/>
          <w:color w:val="000000"/>
          <w:sz w:val="28"/>
          <w:szCs w:val="28"/>
          <w:shd w:val="clear" w:color="auto" w:fill="FFFFFF"/>
        </w:rPr>
      </w:pPr>
    </w:p>
    <w:p w14:paraId="55974628" w14:textId="77777777" w:rsidR="004F6657" w:rsidRDefault="004F6657" w:rsidP="004F6657">
      <w:pPr>
        <w:rPr>
          <w:rFonts w:ascii="Open Sans" w:hAnsi="Open Sans" w:cs="Open Sans"/>
          <w:color w:val="000000"/>
          <w:sz w:val="28"/>
          <w:szCs w:val="28"/>
          <w:shd w:val="clear" w:color="auto" w:fill="FFFFFF"/>
        </w:rPr>
      </w:pPr>
    </w:p>
    <w:p w14:paraId="276B3D02" w14:textId="58102C59" w:rsidR="004F6657" w:rsidRDefault="004F6657" w:rsidP="004F6657">
      <w:pPr>
        <w:rPr>
          <w:rFonts w:ascii="Arial" w:hAnsi="Arial" w:cs="Arial"/>
          <w:color w:val="222222"/>
          <w:sz w:val="28"/>
          <w:szCs w:val="28"/>
          <w:shd w:val="clear" w:color="auto" w:fill="FFFFFF"/>
        </w:rPr>
      </w:pPr>
      <w:proofErr w:type="spellStart"/>
      <w:r w:rsidRPr="00F66628">
        <w:rPr>
          <w:rFonts w:ascii="Arial" w:hAnsi="Arial" w:cs="Arial"/>
          <w:color w:val="222222"/>
          <w:sz w:val="28"/>
          <w:szCs w:val="28"/>
          <w:shd w:val="clear" w:color="auto" w:fill="FFFFFF"/>
        </w:rPr>
        <w:t>Siev-Ner</w:t>
      </w:r>
      <w:proofErr w:type="spellEnd"/>
      <w:r w:rsidRPr="00F66628">
        <w:rPr>
          <w:rFonts w:ascii="Arial" w:hAnsi="Arial" w:cs="Arial"/>
          <w:color w:val="222222"/>
          <w:sz w:val="28"/>
          <w:szCs w:val="28"/>
          <w:shd w:val="clear" w:color="auto" w:fill="FFFFFF"/>
        </w:rPr>
        <w:t xml:space="preserve">, I., </w:t>
      </w:r>
      <w:proofErr w:type="spellStart"/>
      <w:r w:rsidRPr="00F66628">
        <w:rPr>
          <w:rFonts w:ascii="Arial" w:hAnsi="Arial" w:cs="Arial"/>
          <w:color w:val="222222"/>
          <w:sz w:val="28"/>
          <w:szCs w:val="28"/>
          <w:shd w:val="clear" w:color="auto" w:fill="FFFFFF"/>
        </w:rPr>
        <w:t>Gamus</w:t>
      </w:r>
      <w:proofErr w:type="spellEnd"/>
      <w:r w:rsidRPr="00F66628">
        <w:rPr>
          <w:rFonts w:ascii="Arial" w:hAnsi="Arial" w:cs="Arial"/>
          <w:color w:val="222222"/>
          <w:sz w:val="28"/>
          <w:szCs w:val="28"/>
          <w:shd w:val="clear" w:color="auto" w:fill="FFFFFF"/>
        </w:rPr>
        <w:t>, D., Lerner-</w:t>
      </w:r>
      <w:proofErr w:type="spellStart"/>
      <w:r w:rsidRPr="00F66628">
        <w:rPr>
          <w:rFonts w:ascii="Arial" w:hAnsi="Arial" w:cs="Arial"/>
          <w:color w:val="222222"/>
          <w:sz w:val="28"/>
          <w:szCs w:val="28"/>
          <w:shd w:val="clear" w:color="auto" w:fill="FFFFFF"/>
        </w:rPr>
        <w:t>Geva</w:t>
      </w:r>
      <w:proofErr w:type="spellEnd"/>
      <w:r w:rsidRPr="00F66628">
        <w:rPr>
          <w:rFonts w:ascii="Arial" w:hAnsi="Arial" w:cs="Arial"/>
          <w:color w:val="222222"/>
          <w:sz w:val="28"/>
          <w:szCs w:val="28"/>
          <w:shd w:val="clear" w:color="auto" w:fill="FFFFFF"/>
        </w:rPr>
        <w:t>, L. and Achiron, A.,</w:t>
      </w:r>
      <w:r>
        <w:rPr>
          <w:rFonts w:ascii="Arial" w:hAnsi="Arial" w:cs="Arial"/>
          <w:color w:val="222222"/>
          <w:sz w:val="28"/>
          <w:szCs w:val="28"/>
          <w:shd w:val="clear" w:color="auto" w:fill="FFFFFF"/>
        </w:rPr>
        <w:t>(</w:t>
      </w:r>
      <w:r w:rsidRPr="00F66628">
        <w:rPr>
          <w:rFonts w:ascii="Arial" w:hAnsi="Arial" w:cs="Arial"/>
          <w:color w:val="222222"/>
          <w:sz w:val="28"/>
          <w:szCs w:val="28"/>
          <w:shd w:val="clear" w:color="auto" w:fill="FFFFFF"/>
        </w:rPr>
        <w:t xml:space="preserve"> 2003.</w:t>
      </w:r>
      <w:r>
        <w:rPr>
          <w:rFonts w:ascii="Arial" w:hAnsi="Arial" w:cs="Arial"/>
          <w:color w:val="222222"/>
          <w:sz w:val="28"/>
          <w:szCs w:val="28"/>
          <w:shd w:val="clear" w:color="auto" w:fill="FFFFFF"/>
        </w:rPr>
        <w:t>)</w:t>
      </w:r>
      <w:proofErr w:type="spellStart"/>
      <w:r w:rsidRPr="00F66628">
        <w:rPr>
          <w:rFonts w:ascii="Arial" w:hAnsi="Arial" w:cs="Arial"/>
          <w:color w:val="222222"/>
          <w:sz w:val="28"/>
          <w:szCs w:val="28"/>
          <w:shd w:val="clear" w:color="auto" w:fill="FFFFFF"/>
        </w:rPr>
        <w:t>Refiexology</w:t>
      </w:r>
      <w:proofErr w:type="spellEnd"/>
      <w:r w:rsidRPr="00F66628">
        <w:rPr>
          <w:rFonts w:ascii="Arial" w:hAnsi="Arial" w:cs="Arial"/>
          <w:color w:val="222222"/>
          <w:sz w:val="28"/>
          <w:szCs w:val="28"/>
          <w:shd w:val="clear" w:color="auto" w:fill="FFFFFF"/>
        </w:rPr>
        <w:t xml:space="preserve"> treatment relieves symptoms of multiple sclerosis: a randomized controlled study. </w:t>
      </w:r>
      <w:r w:rsidRPr="00F66628">
        <w:rPr>
          <w:rFonts w:ascii="Arial" w:hAnsi="Arial" w:cs="Arial"/>
          <w:i/>
          <w:iCs/>
          <w:color w:val="222222"/>
          <w:sz w:val="28"/>
          <w:szCs w:val="28"/>
          <w:shd w:val="clear" w:color="auto" w:fill="FFFFFF"/>
        </w:rPr>
        <w:t>Multiple Sclerosis Journal</w:t>
      </w:r>
      <w:r w:rsidRPr="00F66628">
        <w:rPr>
          <w:rFonts w:ascii="Arial" w:hAnsi="Arial" w:cs="Arial"/>
          <w:color w:val="222222"/>
          <w:sz w:val="28"/>
          <w:szCs w:val="28"/>
          <w:shd w:val="clear" w:color="auto" w:fill="FFFFFF"/>
        </w:rPr>
        <w:t>, </w:t>
      </w:r>
      <w:r w:rsidRPr="00F66628">
        <w:rPr>
          <w:rFonts w:ascii="Arial" w:hAnsi="Arial" w:cs="Arial"/>
          <w:i/>
          <w:iCs/>
          <w:color w:val="222222"/>
          <w:sz w:val="28"/>
          <w:szCs w:val="28"/>
          <w:shd w:val="clear" w:color="auto" w:fill="FFFFFF"/>
        </w:rPr>
        <w:t>9</w:t>
      </w:r>
      <w:r w:rsidRPr="00F66628">
        <w:rPr>
          <w:rFonts w:ascii="Arial" w:hAnsi="Arial" w:cs="Arial"/>
          <w:color w:val="222222"/>
          <w:sz w:val="28"/>
          <w:szCs w:val="28"/>
          <w:shd w:val="clear" w:color="auto" w:fill="FFFFFF"/>
        </w:rPr>
        <w:t>(4), pp.356-361</w:t>
      </w:r>
      <w:r>
        <w:rPr>
          <w:rFonts w:ascii="Arial" w:hAnsi="Arial" w:cs="Arial"/>
          <w:color w:val="222222"/>
          <w:sz w:val="28"/>
          <w:szCs w:val="28"/>
          <w:shd w:val="clear" w:color="auto" w:fill="FFFFFF"/>
        </w:rPr>
        <w:t>.</w:t>
      </w:r>
    </w:p>
    <w:p w14:paraId="498D8795" w14:textId="77777777" w:rsidR="004F6657" w:rsidRDefault="004F6657" w:rsidP="003A21FF">
      <w:pPr>
        <w:rPr>
          <w:rFonts w:ascii="Open Sans" w:hAnsi="Open Sans" w:cs="Open Sans"/>
          <w:color w:val="000000"/>
          <w:sz w:val="28"/>
          <w:szCs w:val="28"/>
          <w:shd w:val="clear" w:color="auto" w:fill="FFFFFF"/>
        </w:rPr>
      </w:pPr>
    </w:p>
    <w:p w14:paraId="34D0E7F9" w14:textId="2219B2B2" w:rsidR="00566A45" w:rsidRDefault="000F3CFF" w:rsidP="002718C2">
      <w:pPr>
        <w:rPr>
          <w:rFonts w:ascii="Open Sans" w:hAnsi="Open Sans" w:cs="Open Sans"/>
          <w:color w:val="000000"/>
          <w:sz w:val="20"/>
          <w:szCs w:val="20"/>
          <w:shd w:val="clear" w:color="auto" w:fill="FFFFFF"/>
        </w:rPr>
      </w:pPr>
      <w:r w:rsidRPr="002D0780">
        <w:rPr>
          <w:rFonts w:ascii="Open Sans" w:hAnsi="Open Sans" w:cs="Open Sans"/>
          <w:color w:val="000000"/>
          <w:sz w:val="28"/>
          <w:szCs w:val="28"/>
          <w:shd w:val="clear" w:color="auto" w:fill="FFFFFF"/>
        </w:rPr>
        <w:t xml:space="preserve">Silva, N., </w:t>
      </w:r>
      <w:proofErr w:type="spellStart"/>
      <w:r w:rsidRPr="002D0780">
        <w:rPr>
          <w:rFonts w:ascii="Open Sans" w:hAnsi="Open Sans" w:cs="Open Sans"/>
          <w:color w:val="000000"/>
          <w:sz w:val="28"/>
          <w:szCs w:val="28"/>
          <w:shd w:val="clear" w:color="auto" w:fill="FFFFFF"/>
        </w:rPr>
        <w:t>Chaves</w:t>
      </w:r>
      <w:proofErr w:type="spellEnd"/>
      <w:r w:rsidRPr="002D0780">
        <w:rPr>
          <w:rFonts w:ascii="Open Sans" w:hAnsi="Open Sans" w:cs="Open Sans"/>
          <w:color w:val="000000"/>
          <w:sz w:val="28"/>
          <w:szCs w:val="28"/>
          <w:shd w:val="clear" w:color="auto" w:fill="FFFFFF"/>
        </w:rPr>
        <w:t xml:space="preserve">, É., Carvalho, E., Carvalho, L. and </w:t>
      </w:r>
      <w:proofErr w:type="spellStart"/>
      <w:r w:rsidRPr="002D0780">
        <w:rPr>
          <w:rFonts w:ascii="Open Sans" w:hAnsi="Open Sans" w:cs="Open Sans"/>
          <w:color w:val="000000"/>
          <w:sz w:val="28"/>
          <w:szCs w:val="28"/>
          <w:shd w:val="clear" w:color="auto" w:fill="FFFFFF"/>
        </w:rPr>
        <w:t>Iunes</w:t>
      </w:r>
      <w:proofErr w:type="spellEnd"/>
      <w:r w:rsidRPr="002D0780">
        <w:rPr>
          <w:rFonts w:ascii="Open Sans" w:hAnsi="Open Sans" w:cs="Open Sans"/>
          <w:color w:val="000000"/>
          <w:sz w:val="28"/>
          <w:szCs w:val="28"/>
          <w:shd w:val="clear" w:color="auto" w:fill="FFFFFF"/>
        </w:rPr>
        <w:t xml:space="preserve">, D., </w:t>
      </w:r>
      <w:r w:rsidR="002D0780">
        <w:rPr>
          <w:rFonts w:ascii="Open Sans" w:hAnsi="Open Sans" w:cs="Open Sans"/>
          <w:color w:val="000000"/>
          <w:sz w:val="28"/>
          <w:szCs w:val="28"/>
          <w:shd w:val="clear" w:color="auto" w:fill="FFFFFF"/>
        </w:rPr>
        <w:t>(</w:t>
      </w:r>
      <w:r w:rsidRPr="002D0780">
        <w:rPr>
          <w:rFonts w:ascii="Open Sans" w:hAnsi="Open Sans" w:cs="Open Sans"/>
          <w:color w:val="000000"/>
          <w:sz w:val="28"/>
          <w:szCs w:val="28"/>
          <w:shd w:val="clear" w:color="auto" w:fill="FFFFFF"/>
        </w:rPr>
        <w:t>2015.</w:t>
      </w:r>
      <w:r w:rsidR="002D0780">
        <w:rPr>
          <w:rFonts w:ascii="Open Sans" w:hAnsi="Open Sans" w:cs="Open Sans"/>
          <w:color w:val="000000"/>
          <w:sz w:val="28"/>
          <w:szCs w:val="28"/>
          <w:shd w:val="clear" w:color="auto" w:fill="FFFFFF"/>
        </w:rPr>
        <w:t>)</w:t>
      </w:r>
      <w:r w:rsidRPr="002D0780">
        <w:rPr>
          <w:rFonts w:ascii="Open Sans" w:hAnsi="Open Sans" w:cs="Open Sans"/>
          <w:color w:val="000000"/>
          <w:sz w:val="28"/>
          <w:szCs w:val="28"/>
          <w:shd w:val="clear" w:color="auto" w:fill="FFFFFF"/>
        </w:rPr>
        <w:t>Foot reflexology in feet impairment of people with type 2 diabetes mellitus: randomized trial. </w:t>
      </w:r>
      <w:proofErr w:type="spellStart"/>
      <w:r w:rsidRPr="002D0780">
        <w:rPr>
          <w:rFonts w:ascii="Open Sans" w:hAnsi="Open Sans" w:cs="Open Sans"/>
          <w:i/>
          <w:iCs/>
          <w:color w:val="000000"/>
          <w:sz w:val="28"/>
          <w:szCs w:val="28"/>
          <w:shd w:val="clear" w:color="auto" w:fill="FFFFFF"/>
        </w:rPr>
        <w:t>Revista</w:t>
      </w:r>
      <w:proofErr w:type="spellEnd"/>
      <w:r w:rsidRPr="002D0780">
        <w:rPr>
          <w:rFonts w:ascii="Open Sans" w:hAnsi="Open Sans" w:cs="Open Sans"/>
          <w:i/>
          <w:iCs/>
          <w:color w:val="000000"/>
          <w:sz w:val="28"/>
          <w:szCs w:val="28"/>
          <w:shd w:val="clear" w:color="auto" w:fill="FFFFFF"/>
        </w:rPr>
        <w:t xml:space="preserve"> Latino-Americana de </w:t>
      </w:r>
      <w:proofErr w:type="spellStart"/>
      <w:r w:rsidRPr="002D0780">
        <w:rPr>
          <w:rFonts w:ascii="Open Sans" w:hAnsi="Open Sans" w:cs="Open Sans"/>
          <w:i/>
          <w:iCs/>
          <w:color w:val="000000"/>
          <w:sz w:val="28"/>
          <w:szCs w:val="28"/>
          <w:shd w:val="clear" w:color="auto" w:fill="FFFFFF"/>
        </w:rPr>
        <w:t>Enfermagem</w:t>
      </w:r>
      <w:proofErr w:type="spellEnd"/>
      <w:r w:rsidRPr="002D0780">
        <w:rPr>
          <w:rFonts w:ascii="Open Sans" w:hAnsi="Open Sans" w:cs="Open Sans"/>
          <w:color w:val="000000"/>
          <w:sz w:val="28"/>
          <w:szCs w:val="28"/>
          <w:shd w:val="clear" w:color="auto" w:fill="FFFFFF"/>
        </w:rPr>
        <w:t>, 23(4), pp.603-</w:t>
      </w:r>
      <w:proofErr w:type="gramStart"/>
      <w:r w:rsidRPr="002D0780">
        <w:rPr>
          <w:rFonts w:ascii="Open Sans" w:hAnsi="Open Sans" w:cs="Open Sans"/>
          <w:color w:val="000000"/>
          <w:sz w:val="28"/>
          <w:szCs w:val="28"/>
          <w:shd w:val="clear" w:color="auto" w:fill="FFFFFF"/>
        </w:rPr>
        <w:t>610</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roofErr w:type="gramEnd"/>
    </w:p>
    <w:p w14:paraId="4EE91527" w14:textId="5EDD65BD" w:rsidR="00206918" w:rsidRDefault="00206918" w:rsidP="002718C2">
      <w:pPr>
        <w:rPr>
          <w:rFonts w:ascii="Open Sans" w:hAnsi="Open Sans" w:cs="Open Sans"/>
          <w:color w:val="000000"/>
          <w:sz w:val="20"/>
          <w:szCs w:val="20"/>
          <w:shd w:val="clear" w:color="auto" w:fill="FFFFFF"/>
        </w:rPr>
      </w:pPr>
    </w:p>
    <w:p w14:paraId="6E94E510" w14:textId="1E486B63" w:rsidR="00206918" w:rsidRDefault="00206918" w:rsidP="002718C2">
      <w:pPr>
        <w:rPr>
          <w:sz w:val="32"/>
          <w:szCs w:val="32"/>
        </w:rPr>
      </w:pPr>
      <w:r w:rsidRPr="00C77D29">
        <w:rPr>
          <w:sz w:val="32"/>
          <w:szCs w:val="32"/>
        </w:rPr>
        <w:t>Tiran D (2010) Reflexology in pregnancy and childbirth. Churchill Livingstone Elsevier, London.</w:t>
      </w:r>
    </w:p>
    <w:p w14:paraId="5B4C68AA" w14:textId="1D582856" w:rsidR="007B15A5" w:rsidRDefault="007B15A5" w:rsidP="002718C2">
      <w:pPr>
        <w:rPr>
          <w:sz w:val="32"/>
          <w:szCs w:val="32"/>
        </w:rPr>
      </w:pPr>
    </w:p>
    <w:p w14:paraId="3B4B7E6B" w14:textId="77777777" w:rsidR="007B15A5" w:rsidRDefault="007B15A5" w:rsidP="007B15A5">
      <w:pPr>
        <w:rPr>
          <w:sz w:val="32"/>
          <w:szCs w:val="32"/>
        </w:rPr>
      </w:pPr>
    </w:p>
    <w:p w14:paraId="5A3D900F" w14:textId="7EF252C2" w:rsidR="007B15A5" w:rsidRDefault="007B15A5" w:rsidP="007B15A5">
      <w:pPr>
        <w:rPr>
          <w:rStyle w:val="element-citation"/>
          <w:color w:val="000000"/>
          <w:sz w:val="28"/>
          <w:szCs w:val="28"/>
          <w:shd w:val="clear" w:color="auto" w:fill="FFFFFF"/>
        </w:rPr>
      </w:pPr>
      <w:r w:rsidRPr="0067509A">
        <w:rPr>
          <w:rStyle w:val="element-citation"/>
          <w:color w:val="000000"/>
          <w:sz w:val="28"/>
          <w:szCs w:val="28"/>
          <w:shd w:val="clear" w:color="auto" w:fill="FFFFFF"/>
        </w:rPr>
        <w:t>Traditional and Complementary Medicine Division . Ministry of Health Malaysia;</w:t>
      </w:r>
      <w:r>
        <w:rPr>
          <w:rStyle w:val="element-citation"/>
          <w:color w:val="000000"/>
          <w:sz w:val="28"/>
          <w:szCs w:val="28"/>
          <w:shd w:val="clear" w:color="auto" w:fill="FFFFFF"/>
        </w:rPr>
        <w:t>(</w:t>
      </w:r>
      <w:r w:rsidRPr="0067509A">
        <w:rPr>
          <w:rStyle w:val="element-citation"/>
          <w:color w:val="000000"/>
          <w:sz w:val="28"/>
          <w:szCs w:val="28"/>
          <w:shd w:val="clear" w:color="auto" w:fill="FFFFFF"/>
        </w:rPr>
        <w:t xml:space="preserve"> 2011</w:t>
      </w:r>
      <w:r>
        <w:rPr>
          <w:rStyle w:val="element-citation"/>
          <w:color w:val="000000"/>
          <w:sz w:val="28"/>
          <w:szCs w:val="28"/>
          <w:shd w:val="clear" w:color="auto" w:fill="FFFFFF"/>
        </w:rPr>
        <w:t>)</w:t>
      </w:r>
      <w:r w:rsidRPr="0067509A">
        <w:rPr>
          <w:rStyle w:val="element-citation"/>
          <w:color w:val="000000"/>
          <w:sz w:val="28"/>
          <w:szCs w:val="28"/>
          <w:shd w:val="clear" w:color="auto" w:fill="FFFFFF"/>
        </w:rPr>
        <w:t xml:space="preserve">. Practice Guideline on Reflexology for Reflexologist Practicing in </w:t>
      </w:r>
      <w:r>
        <w:rPr>
          <w:rStyle w:val="element-citation"/>
          <w:color w:val="000000"/>
          <w:sz w:val="28"/>
          <w:szCs w:val="28"/>
          <w:shd w:val="clear" w:color="auto" w:fill="FFFFFF"/>
        </w:rPr>
        <w:t xml:space="preserve">[online]. Available at </w:t>
      </w:r>
      <w:r w:rsidRPr="0067509A">
        <w:rPr>
          <w:rStyle w:val="element-citation"/>
          <w:color w:val="000000"/>
          <w:sz w:val="28"/>
          <w:szCs w:val="28"/>
          <w:shd w:val="clear" w:color="auto" w:fill="FFFFFF"/>
        </w:rPr>
        <w:t>Malaysia.</w:t>
      </w:r>
      <w:hyperlink r:id="rId8" w:tgtFrame="_blank" w:history="1">
        <w:r w:rsidRPr="0067509A">
          <w:rPr>
            <w:rStyle w:val="Hyperlink"/>
            <w:color w:val="2F4A8B"/>
            <w:sz w:val="28"/>
            <w:szCs w:val="28"/>
            <w:shd w:val="clear" w:color="auto" w:fill="FFFFFF"/>
          </w:rPr>
          <w:t>http://tcm.moh.gov.my/v4/pdf/guideline/GPGOnReflexology2011.pdf</w:t>
        </w:r>
      </w:hyperlink>
      <w:r w:rsidRPr="0067509A">
        <w:rPr>
          <w:rStyle w:val="element-citation"/>
          <w:color w:val="000000"/>
          <w:sz w:val="28"/>
          <w:szCs w:val="28"/>
          <w:shd w:val="clear" w:color="auto" w:fill="FFFFFF"/>
        </w:rPr>
        <w:t> </w:t>
      </w:r>
      <w:r>
        <w:rPr>
          <w:rStyle w:val="element-citation"/>
          <w:color w:val="000000"/>
          <w:sz w:val="28"/>
          <w:szCs w:val="28"/>
          <w:shd w:val="clear" w:color="auto" w:fill="FFFFFF"/>
        </w:rPr>
        <w:t>[ Accessed on 2 December 2021]</w:t>
      </w:r>
    </w:p>
    <w:p w14:paraId="315DCE72" w14:textId="76C5A987" w:rsidR="00F873C5" w:rsidRDefault="00F873C5" w:rsidP="007B15A5">
      <w:pPr>
        <w:rPr>
          <w:rStyle w:val="element-citation"/>
          <w:color w:val="000000"/>
          <w:sz w:val="28"/>
          <w:szCs w:val="28"/>
          <w:shd w:val="clear" w:color="auto" w:fill="FFFFFF"/>
        </w:rPr>
      </w:pPr>
    </w:p>
    <w:p w14:paraId="28775E5E" w14:textId="5937012D" w:rsidR="00F873C5" w:rsidRDefault="00F873C5" w:rsidP="00F873C5">
      <w:pPr>
        <w:rPr>
          <w:sz w:val="28"/>
          <w:szCs w:val="28"/>
        </w:rPr>
      </w:pPr>
      <w:r w:rsidRPr="00F371AD">
        <w:rPr>
          <w:sz w:val="28"/>
          <w:szCs w:val="28"/>
        </w:rPr>
        <w:t>Williamson J (2010) The complete guide to precision reflexology. Quay Books,</w:t>
      </w:r>
      <w:r>
        <w:rPr>
          <w:sz w:val="28"/>
          <w:szCs w:val="28"/>
        </w:rPr>
        <w:t xml:space="preserve"> </w:t>
      </w:r>
      <w:proofErr w:type="spellStart"/>
      <w:r>
        <w:rPr>
          <w:sz w:val="28"/>
          <w:szCs w:val="28"/>
        </w:rPr>
        <w:t>London</w:t>
      </w:r>
      <w:r w:rsidR="00A30269">
        <w:rPr>
          <w:sz w:val="28"/>
          <w:szCs w:val="28"/>
        </w:rPr>
        <w:t>.</w:t>
      </w:r>
      <w:r w:rsidR="005150C3">
        <w:rPr>
          <w:sz w:val="28"/>
          <w:szCs w:val="28"/>
        </w:rPr>
        <w:t>s</w:t>
      </w:r>
      <w:proofErr w:type="spellEnd"/>
    </w:p>
    <w:p w14:paraId="066BF2DA" w14:textId="77777777" w:rsidR="00F873C5" w:rsidRPr="00FC1A0E" w:rsidRDefault="00F873C5" w:rsidP="00F873C5">
      <w:pPr>
        <w:rPr>
          <w:sz w:val="28"/>
          <w:szCs w:val="28"/>
        </w:rPr>
      </w:pPr>
    </w:p>
    <w:p w14:paraId="18059023" w14:textId="77777777" w:rsidR="00F873C5" w:rsidRDefault="00F873C5" w:rsidP="007B15A5">
      <w:pPr>
        <w:rPr>
          <w:rStyle w:val="element-citation"/>
          <w:color w:val="000000"/>
          <w:sz w:val="28"/>
          <w:szCs w:val="28"/>
          <w:shd w:val="clear" w:color="auto" w:fill="FFFFFF"/>
        </w:rPr>
      </w:pPr>
    </w:p>
    <w:p w14:paraId="1BA4B80B" w14:textId="19354EC6" w:rsidR="00F873C5" w:rsidRDefault="00F873C5" w:rsidP="007B15A5">
      <w:pPr>
        <w:rPr>
          <w:rStyle w:val="element-citation"/>
          <w:color w:val="000000"/>
          <w:sz w:val="28"/>
          <w:szCs w:val="28"/>
          <w:shd w:val="clear" w:color="auto" w:fill="FFFFFF"/>
        </w:rPr>
      </w:pPr>
    </w:p>
    <w:p w14:paraId="2D1BAE10" w14:textId="77777777" w:rsidR="00F873C5" w:rsidRDefault="00F873C5" w:rsidP="007B15A5">
      <w:pPr>
        <w:rPr>
          <w:rStyle w:val="element-citation"/>
          <w:color w:val="000000"/>
          <w:sz w:val="28"/>
          <w:szCs w:val="28"/>
          <w:shd w:val="clear" w:color="auto" w:fill="FFFFFF"/>
        </w:rPr>
      </w:pPr>
    </w:p>
    <w:p w14:paraId="5A103844" w14:textId="77777777" w:rsidR="007B15A5" w:rsidRPr="00206918" w:rsidRDefault="007B15A5" w:rsidP="002718C2">
      <w:pPr>
        <w:rPr>
          <w:sz w:val="32"/>
          <w:szCs w:val="32"/>
        </w:rPr>
      </w:pPr>
    </w:p>
    <w:p w14:paraId="59B416CC" w14:textId="77777777" w:rsidR="002718C2" w:rsidRDefault="002718C2" w:rsidP="00724175">
      <w:pPr>
        <w:rPr>
          <w:rFonts w:ascii="Open Sans" w:hAnsi="Open Sans" w:cs="Open Sans"/>
          <w:color w:val="000000"/>
          <w:sz w:val="28"/>
          <w:szCs w:val="28"/>
          <w:shd w:val="clear" w:color="auto" w:fill="FFFFFF"/>
        </w:rPr>
      </w:pPr>
    </w:p>
    <w:p w14:paraId="098825E4" w14:textId="47224783" w:rsidR="002718C2" w:rsidRDefault="002718C2" w:rsidP="00724175">
      <w:pPr>
        <w:rPr>
          <w:rFonts w:ascii="Open Sans" w:hAnsi="Open Sans" w:cs="Open Sans"/>
          <w:color w:val="000000"/>
          <w:sz w:val="28"/>
          <w:szCs w:val="28"/>
          <w:shd w:val="clear" w:color="auto" w:fill="FFFFFF"/>
        </w:rPr>
      </w:pPr>
    </w:p>
    <w:p w14:paraId="091E4276" w14:textId="77777777" w:rsidR="002718C2" w:rsidRPr="00724175" w:rsidRDefault="002718C2" w:rsidP="00724175">
      <w:pPr>
        <w:rPr>
          <w:rFonts w:ascii="Open Sans" w:hAnsi="Open Sans" w:cs="Open Sans"/>
          <w:color w:val="000000"/>
          <w:sz w:val="28"/>
          <w:szCs w:val="28"/>
          <w:shd w:val="clear" w:color="auto" w:fill="FFFFFF"/>
        </w:rPr>
      </w:pPr>
    </w:p>
    <w:p w14:paraId="4FE641A7" w14:textId="77777777" w:rsidR="00724175" w:rsidRDefault="00724175" w:rsidP="00724175">
      <w:pPr>
        <w:rPr>
          <w:rFonts w:ascii="Open Sans" w:hAnsi="Open Sans" w:cs="Open Sans"/>
          <w:color w:val="000000"/>
          <w:sz w:val="24"/>
          <w:szCs w:val="24"/>
          <w:shd w:val="clear" w:color="auto" w:fill="FFFFFF"/>
        </w:rPr>
      </w:pPr>
    </w:p>
    <w:p w14:paraId="3CF4C44B" w14:textId="77777777" w:rsidR="00724175" w:rsidRDefault="00724175" w:rsidP="009916CF">
      <w:pPr>
        <w:rPr>
          <w:rFonts w:ascii="Open Sans" w:hAnsi="Open Sans" w:cs="Open Sans"/>
          <w:color w:val="000000"/>
          <w:sz w:val="28"/>
          <w:szCs w:val="28"/>
          <w:shd w:val="clear" w:color="auto" w:fill="FFFFFF"/>
        </w:rPr>
      </w:pPr>
    </w:p>
    <w:p w14:paraId="0D6B8024" w14:textId="701FA8E3" w:rsidR="00724175" w:rsidRDefault="00724175" w:rsidP="009916CF">
      <w:pPr>
        <w:rPr>
          <w:rFonts w:ascii="Open Sans" w:hAnsi="Open Sans" w:cs="Open Sans"/>
          <w:color w:val="000000"/>
          <w:sz w:val="28"/>
          <w:szCs w:val="28"/>
          <w:shd w:val="clear" w:color="auto" w:fill="FFFFFF"/>
        </w:rPr>
      </w:pPr>
    </w:p>
    <w:p w14:paraId="099EF512" w14:textId="77777777" w:rsidR="00724175" w:rsidRDefault="00724175" w:rsidP="009916CF">
      <w:pPr>
        <w:rPr>
          <w:rFonts w:ascii="Open Sans" w:hAnsi="Open Sans" w:cs="Open Sans"/>
          <w:color w:val="000000"/>
          <w:sz w:val="28"/>
          <w:szCs w:val="28"/>
          <w:shd w:val="clear" w:color="auto" w:fill="FFFFFF"/>
        </w:rPr>
      </w:pPr>
    </w:p>
    <w:p w14:paraId="54532148" w14:textId="77777777" w:rsidR="009916CF" w:rsidRDefault="009916CF" w:rsidP="0086413D">
      <w:pPr>
        <w:rPr>
          <w:rFonts w:ascii="Open Sans" w:hAnsi="Open Sans" w:cs="Open Sans"/>
          <w:color w:val="000000"/>
          <w:sz w:val="28"/>
          <w:szCs w:val="28"/>
          <w:shd w:val="clear" w:color="auto" w:fill="FFFFFF"/>
        </w:rPr>
      </w:pPr>
    </w:p>
    <w:p w14:paraId="7090D4BB" w14:textId="7F3DF587" w:rsidR="008257D7" w:rsidRDefault="008257D7" w:rsidP="0086413D">
      <w:pPr>
        <w:rPr>
          <w:rFonts w:ascii="Open Sans" w:hAnsi="Open Sans" w:cs="Open Sans"/>
          <w:color w:val="000000"/>
          <w:sz w:val="28"/>
          <w:szCs w:val="28"/>
          <w:shd w:val="clear" w:color="auto" w:fill="FFFFFF"/>
        </w:rPr>
      </w:pPr>
    </w:p>
    <w:p w14:paraId="070135F5" w14:textId="42375055" w:rsidR="008257D7" w:rsidRDefault="008257D7" w:rsidP="0086413D">
      <w:pPr>
        <w:rPr>
          <w:rFonts w:ascii="Open Sans" w:hAnsi="Open Sans" w:cs="Open Sans"/>
          <w:color w:val="000000"/>
          <w:sz w:val="28"/>
          <w:szCs w:val="28"/>
          <w:shd w:val="clear" w:color="auto" w:fill="FFFFFF"/>
        </w:rPr>
      </w:pPr>
    </w:p>
    <w:p w14:paraId="0A6AEA94" w14:textId="77777777" w:rsidR="0086413D" w:rsidRDefault="0086413D" w:rsidP="00B50671">
      <w:pPr>
        <w:rPr>
          <w:sz w:val="32"/>
          <w:szCs w:val="32"/>
        </w:rPr>
      </w:pPr>
    </w:p>
    <w:p w14:paraId="4024F5BE" w14:textId="77777777" w:rsidR="00B50671" w:rsidRDefault="00B50671" w:rsidP="009120C6">
      <w:pPr>
        <w:rPr>
          <w:rFonts w:ascii="Open Sans" w:hAnsi="Open Sans" w:cs="Open Sans"/>
          <w:color w:val="000000"/>
          <w:sz w:val="28"/>
          <w:szCs w:val="28"/>
          <w:shd w:val="clear" w:color="auto" w:fill="FFFFFF"/>
        </w:rPr>
      </w:pPr>
    </w:p>
    <w:p w14:paraId="0168D0AE" w14:textId="77777777" w:rsidR="009120C6" w:rsidRDefault="009120C6" w:rsidP="009120C6">
      <w:pPr>
        <w:rPr>
          <w:rFonts w:ascii="Open Sans" w:hAnsi="Open Sans" w:cs="Open Sans"/>
          <w:color w:val="000000"/>
          <w:sz w:val="28"/>
          <w:szCs w:val="28"/>
          <w:shd w:val="clear" w:color="auto" w:fill="FFFFFF"/>
        </w:rPr>
      </w:pPr>
    </w:p>
    <w:p w14:paraId="482178E7" w14:textId="77777777" w:rsidR="009120C6" w:rsidRDefault="009120C6" w:rsidP="007377F5">
      <w:pPr>
        <w:rPr>
          <w:rFonts w:ascii="Open Sans" w:hAnsi="Open Sans" w:cs="Open Sans"/>
          <w:color w:val="000000"/>
          <w:sz w:val="28"/>
          <w:szCs w:val="28"/>
          <w:shd w:val="clear" w:color="auto" w:fill="FFFFFF"/>
        </w:rPr>
      </w:pPr>
    </w:p>
    <w:p w14:paraId="609E6EC0" w14:textId="77777777" w:rsidR="007377F5" w:rsidRDefault="007377F5" w:rsidP="00C20404">
      <w:pPr>
        <w:rPr>
          <w:rFonts w:ascii="Open Sans" w:hAnsi="Open Sans" w:cs="Open Sans"/>
          <w:color w:val="000000"/>
          <w:sz w:val="28"/>
          <w:szCs w:val="28"/>
          <w:shd w:val="clear" w:color="auto" w:fill="FFFFFF"/>
        </w:rPr>
      </w:pPr>
    </w:p>
    <w:p w14:paraId="1450E095" w14:textId="77777777" w:rsidR="00C20404" w:rsidRDefault="00C20404" w:rsidP="007530F8">
      <w:pPr>
        <w:rPr>
          <w:rFonts w:ascii="Open Sans" w:hAnsi="Open Sans" w:cs="Open Sans"/>
          <w:color w:val="000000"/>
          <w:sz w:val="28"/>
          <w:szCs w:val="28"/>
          <w:shd w:val="clear" w:color="auto" w:fill="FFFFFF"/>
        </w:rPr>
      </w:pPr>
    </w:p>
    <w:p w14:paraId="3D6CCBAF" w14:textId="11CEDAA9" w:rsidR="005137E5" w:rsidRDefault="005137E5" w:rsidP="007530F8">
      <w:pPr>
        <w:rPr>
          <w:rFonts w:ascii="Open Sans" w:hAnsi="Open Sans" w:cs="Open Sans"/>
          <w:color w:val="000000"/>
          <w:sz w:val="28"/>
          <w:szCs w:val="28"/>
          <w:shd w:val="clear" w:color="auto" w:fill="FFFFFF"/>
        </w:rPr>
      </w:pPr>
    </w:p>
    <w:p w14:paraId="47A72FF4" w14:textId="6A7EBCAE" w:rsidR="005137E5" w:rsidRPr="0084192A" w:rsidRDefault="005137E5" w:rsidP="007530F8">
      <w:pPr>
        <w:rPr>
          <w:color w:val="000000"/>
          <w:sz w:val="28"/>
          <w:szCs w:val="28"/>
          <w:shd w:val="clear" w:color="auto" w:fill="FFFFFF"/>
        </w:rPr>
      </w:pPr>
    </w:p>
    <w:p w14:paraId="0A37DC70" w14:textId="77777777" w:rsidR="007530F8" w:rsidRDefault="007530F8" w:rsidP="007530F8">
      <w:pPr>
        <w:pStyle w:val="alabel"/>
        <w:shd w:val="clear" w:color="auto" w:fill="FFFFFF"/>
        <w:ind w:left="720"/>
        <w:rPr>
          <w:rFonts w:asciiTheme="minorHAnsi" w:hAnsiTheme="minorHAnsi" w:cstheme="minorHAnsi"/>
          <w:b/>
          <w:bCs/>
          <w:color w:val="000000"/>
          <w:sz w:val="28"/>
          <w:szCs w:val="28"/>
        </w:rPr>
      </w:pPr>
    </w:p>
    <w:p w14:paraId="6EFDA685" w14:textId="18E7911C" w:rsidR="00EC750B" w:rsidRPr="00EC750B" w:rsidRDefault="00EC750B" w:rsidP="00EC750B">
      <w:pPr>
        <w:pStyle w:val="alabel"/>
        <w:shd w:val="clear" w:color="auto" w:fill="FFFFFF"/>
        <w:ind w:left="720"/>
        <w:rPr>
          <w:rFonts w:asciiTheme="minorHAnsi" w:hAnsiTheme="minorHAnsi" w:cstheme="minorHAnsi"/>
          <w:color w:val="000000"/>
          <w:sz w:val="28"/>
          <w:szCs w:val="28"/>
        </w:rPr>
      </w:pPr>
    </w:p>
    <w:p w14:paraId="70508934" w14:textId="7B945548" w:rsidR="004D650C" w:rsidRDefault="004D650C" w:rsidP="004D650C">
      <w:pPr>
        <w:pStyle w:val="NormalWeb"/>
        <w:shd w:val="clear" w:color="auto" w:fill="FFFFFF"/>
        <w:spacing w:before="166" w:beforeAutospacing="0" w:after="166" w:afterAutospacing="0"/>
        <w:ind w:left="720"/>
        <w:rPr>
          <w:color w:val="000000"/>
        </w:rPr>
      </w:pPr>
      <w:r>
        <w:rPr>
          <w:color w:val="000000"/>
        </w:rPr>
        <w:t> </w:t>
      </w:r>
    </w:p>
    <w:p w14:paraId="74123FB1" w14:textId="77777777" w:rsidR="004D650C" w:rsidRPr="00C942B2" w:rsidRDefault="004D650C" w:rsidP="006D3B79">
      <w:pPr>
        <w:rPr>
          <w:color w:val="000000"/>
          <w:sz w:val="28"/>
          <w:szCs w:val="28"/>
          <w:shd w:val="clear" w:color="auto" w:fill="FFFFFF"/>
        </w:rPr>
      </w:pPr>
    </w:p>
    <w:p w14:paraId="42698779" w14:textId="77777777" w:rsidR="008518C0" w:rsidRDefault="008518C0">
      <w:pPr>
        <w:rPr>
          <w:sz w:val="28"/>
          <w:szCs w:val="28"/>
        </w:rPr>
      </w:pPr>
    </w:p>
    <w:p w14:paraId="1824B514" w14:textId="53437F94" w:rsidR="00BD48D7" w:rsidRDefault="00BD48D7">
      <w:pPr>
        <w:rPr>
          <w:sz w:val="28"/>
          <w:szCs w:val="28"/>
        </w:rPr>
      </w:pPr>
    </w:p>
    <w:p w14:paraId="5F823D43" w14:textId="1BFB2E27" w:rsidR="00BD48D7" w:rsidRDefault="00BD48D7">
      <w:pPr>
        <w:rPr>
          <w:sz w:val="28"/>
          <w:szCs w:val="28"/>
        </w:rPr>
      </w:pPr>
    </w:p>
    <w:p w14:paraId="0E26519B" w14:textId="40283F82" w:rsidR="00BD48D7" w:rsidRDefault="00BD48D7">
      <w:pPr>
        <w:rPr>
          <w:sz w:val="28"/>
          <w:szCs w:val="28"/>
        </w:rPr>
      </w:pPr>
    </w:p>
    <w:p w14:paraId="631941F4" w14:textId="77777777" w:rsidR="00E329FE" w:rsidRPr="00335C83" w:rsidRDefault="00E329FE">
      <w:pPr>
        <w:rPr>
          <w:sz w:val="28"/>
          <w:szCs w:val="28"/>
        </w:rPr>
      </w:pPr>
    </w:p>
    <w:sectPr w:rsidR="00E329FE" w:rsidRPr="00335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05F5F"/>
    <w:multiLevelType w:val="multilevel"/>
    <w:tmpl w:val="1AC4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2B1587"/>
    <w:multiLevelType w:val="multilevel"/>
    <w:tmpl w:val="1B585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335C83"/>
    <w:rsid w:val="00005304"/>
    <w:rsid w:val="00007E15"/>
    <w:rsid w:val="00011C34"/>
    <w:rsid w:val="000133DF"/>
    <w:rsid w:val="000143D7"/>
    <w:rsid w:val="0001686D"/>
    <w:rsid w:val="000176BD"/>
    <w:rsid w:val="000177DC"/>
    <w:rsid w:val="000232D5"/>
    <w:rsid w:val="00023667"/>
    <w:rsid w:val="00023DA7"/>
    <w:rsid w:val="00032CF9"/>
    <w:rsid w:val="0004033E"/>
    <w:rsid w:val="000419E8"/>
    <w:rsid w:val="00043457"/>
    <w:rsid w:val="00050E95"/>
    <w:rsid w:val="00051C53"/>
    <w:rsid w:val="00057D6A"/>
    <w:rsid w:val="000614A6"/>
    <w:rsid w:val="00073445"/>
    <w:rsid w:val="0008310E"/>
    <w:rsid w:val="00085077"/>
    <w:rsid w:val="000A0604"/>
    <w:rsid w:val="000A393C"/>
    <w:rsid w:val="000A587C"/>
    <w:rsid w:val="000B6B09"/>
    <w:rsid w:val="000C159D"/>
    <w:rsid w:val="000D1D05"/>
    <w:rsid w:val="000D4163"/>
    <w:rsid w:val="000E1A8F"/>
    <w:rsid w:val="000E680C"/>
    <w:rsid w:val="000F16EA"/>
    <w:rsid w:val="000F3A5A"/>
    <w:rsid w:val="000F3CFF"/>
    <w:rsid w:val="000F513D"/>
    <w:rsid w:val="000F73D6"/>
    <w:rsid w:val="001022EC"/>
    <w:rsid w:val="00114A4D"/>
    <w:rsid w:val="00130689"/>
    <w:rsid w:val="001310D6"/>
    <w:rsid w:val="001335F5"/>
    <w:rsid w:val="0014099F"/>
    <w:rsid w:val="00151B91"/>
    <w:rsid w:val="001534B4"/>
    <w:rsid w:val="00153642"/>
    <w:rsid w:val="001647D1"/>
    <w:rsid w:val="00167E3E"/>
    <w:rsid w:val="00171E65"/>
    <w:rsid w:val="001A2DC1"/>
    <w:rsid w:val="001A3E11"/>
    <w:rsid w:val="001B336B"/>
    <w:rsid w:val="001C0C3E"/>
    <w:rsid w:val="001C2981"/>
    <w:rsid w:val="001C3885"/>
    <w:rsid w:val="001C5615"/>
    <w:rsid w:val="001C5873"/>
    <w:rsid w:val="001E0FEE"/>
    <w:rsid w:val="001E3B14"/>
    <w:rsid w:val="001E6733"/>
    <w:rsid w:val="00206918"/>
    <w:rsid w:val="00207AE8"/>
    <w:rsid w:val="002138AD"/>
    <w:rsid w:val="00221AC9"/>
    <w:rsid w:val="00232FB8"/>
    <w:rsid w:val="0023590D"/>
    <w:rsid w:val="002546F2"/>
    <w:rsid w:val="0026397D"/>
    <w:rsid w:val="002644D7"/>
    <w:rsid w:val="002663DC"/>
    <w:rsid w:val="002718C2"/>
    <w:rsid w:val="00274292"/>
    <w:rsid w:val="002842FB"/>
    <w:rsid w:val="0029081B"/>
    <w:rsid w:val="002947F7"/>
    <w:rsid w:val="00296FC2"/>
    <w:rsid w:val="002A0866"/>
    <w:rsid w:val="002B40D0"/>
    <w:rsid w:val="002C2BF3"/>
    <w:rsid w:val="002C79FC"/>
    <w:rsid w:val="002C7E59"/>
    <w:rsid w:val="002D0780"/>
    <w:rsid w:val="002E34ED"/>
    <w:rsid w:val="002E624C"/>
    <w:rsid w:val="002E6BC2"/>
    <w:rsid w:val="003117F1"/>
    <w:rsid w:val="0031351D"/>
    <w:rsid w:val="00313EC4"/>
    <w:rsid w:val="00332CAB"/>
    <w:rsid w:val="00335C83"/>
    <w:rsid w:val="00337DFA"/>
    <w:rsid w:val="003422B8"/>
    <w:rsid w:val="0039476D"/>
    <w:rsid w:val="003A21FF"/>
    <w:rsid w:val="003B071E"/>
    <w:rsid w:val="003B4C9F"/>
    <w:rsid w:val="003C1B6C"/>
    <w:rsid w:val="003C3541"/>
    <w:rsid w:val="003D249D"/>
    <w:rsid w:val="003D7D3B"/>
    <w:rsid w:val="003E1498"/>
    <w:rsid w:val="004054CC"/>
    <w:rsid w:val="00427F2E"/>
    <w:rsid w:val="00430EFB"/>
    <w:rsid w:val="00441F84"/>
    <w:rsid w:val="0045038D"/>
    <w:rsid w:val="00457C49"/>
    <w:rsid w:val="00463076"/>
    <w:rsid w:val="00465903"/>
    <w:rsid w:val="00471D3F"/>
    <w:rsid w:val="0048366E"/>
    <w:rsid w:val="00484DB6"/>
    <w:rsid w:val="00486B30"/>
    <w:rsid w:val="00492362"/>
    <w:rsid w:val="004A6712"/>
    <w:rsid w:val="004B17A5"/>
    <w:rsid w:val="004B4AD1"/>
    <w:rsid w:val="004C4001"/>
    <w:rsid w:val="004C5626"/>
    <w:rsid w:val="004C5923"/>
    <w:rsid w:val="004D650C"/>
    <w:rsid w:val="004E121F"/>
    <w:rsid w:val="004E2273"/>
    <w:rsid w:val="004E2693"/>
    <w:rsid w:val="004F6657"/>
    <w:rsid w:val="00504E41"/>
    <w:rsid w:val="005137E5"/>
    <w:rsid w:val="005150C3"/>
    <w:rsid w:val="00524350"/>
    <w:rsid w:val="005310DB"/>
    <w:rsid w:val="0053712E"/>
    <w:rsid w:val="0055139B"/>
    <w:rsid w:val="00551C84"/>
    <w:rsid w:val="00554435"/>
    <w:rsid w:val="00556935"/>
    <w:rsid w:val="005616CB"/>
    <w:rsid w:val="00563D31"/>
    <w:rsid w:val="00566A45"/>
    <w:rsid w:val="0056789B"/>
    <w:rsid w:val="00576CC7"/>
    <w:rsid w:val="00581BF4"/>
    <w:rsid w:val="00581FF7"/>
    <w:rsid w:val="00582C44"/>
    <w:rsid w:val="00585C87"/>
    <w:rsid w:val="00585D0E"/>
    <w:rsid w:val="0059016C"/>
    <w:rsid w:val="0059760A"/>
    <w:rsid w:val="005A725F"/>
    <w:rsid w:val="005B3B0B"/>
    <w:rsid w:val="005B5AC3"/>
    <w:rsid w:val="005B6A0F"/>
    <w:rsid w:val="005C6BDD"/>
    <w:rsid w:val="005E5C85"/>
    <w:rsid w:val="005E621E"/>
    <w:rsid w:val="005E7E1E"/>
    <w:rsid w:val="005F176B"/>
    <w:rsid w:val="005F3147"/>
    <w:rsid w:val="005F4F9E"/>
    <w:rsid w:val="00600199"/>
    <w:rsid w:val="00601F42"/>
    <w:rsid w:val="006105F1"/>
    <w:rsid w:val="00622839"/>
    <w:rsid w:val="00636A00"/>
    <w:rsid w:val="00637DC0"/>
    <w:rsid w:val="006426CD"/>
    <w:rsid w:val="00653FB2"/>
    <w:rsid w:val="0065549B"/>
    <w:rsid w:val="006618C7"/>
    <w:rsid w:val="00664AD9"/>
    <w:rsid w:val="00665EDA"/>
    <w:rsid w:val="00672435"/>
    <w:rsid w:val="00673ABD"/>
    <w:rsid w:val="006A1A28"/>
    <w:rsid w:val="006A3115"/>
    <w:rsid w:val="006A69D5"/>
    <w:rsid w:val="006A6A5B"/>
    <w:rsid w:val="006C3D79"/>
    <w:rsid w:val="006C545E"/>
    <w:rsid w:val="006C6FD7"/>
    <w:rsid w:val="006D3B79"/>
    <w:rsid w:val="006D51A8"/>
    <w:rsid w:val="006E142C"/>
    <w:rsid w:val="006E4AB6"/>
    <w:rsid w:val="00700C9E"/>
    <w:rsid w:val="00724175"/>
    <w:rsid w:val="007377F5"/>
    <w:rsid w:val="00740807"/>
    <w:rsid w:val="007530F8"/>
    <w:rsid w:val="007622DC"/>
    <w:rsid w:val="007804D7"/>
    <w:rsid w:val="00794A28"/>
    <w:rsid w:val="00795BB6"/>
    <w:rsid w:val="007A0CBC"/>
    <w:rsid w:val="007A1F9E"/>
    <w:rsid w:val="007A542C"/>
    <w:rsid w:val="007A7258"/>
    <w:rsid w:val="007A77E1"/>
    <w:rsid w:val="007B15A5"/>
    <w:rsid w:val="007B581E"/>
    <w:rsid w:val="007B7C0A"/>
    <w:rsid w:val="007C2AF9"/>
    <w:rsid w:val="007C73DE"/>
    <w:rsid w:val="007C7A47"/>
    <w:rsid w:val="007D062C"/>
    <w:rsid w:val="007D76BC"/>
    <w:rsid w:val="007E224F"/>
    <w:rsid w:val="007F4871"/>
    <w:rsid w:val="0080712A"/>
    <w:rsid w:val="00812A6A"/>
    <w:rsid w:val="00817C0D"/>
    <w:rsid w:val="0082451C"/>
    <w:rsid w:val="008257D7"/>
    <w:rsid w:val="008303FD"/>
    <w:rsid w:val="00832990"/>
    <w:rsid w:val="00833758"/>
    <w:rsid w:val="00834E10"/>
    <w:rsid w:val="0084192A"/>
    <w:rsid w:val="008518C0"/>
    <w:rsid w:val="00854D8F"/>
    <w:rsid w:val="00855187"/>
    <w:rsid w:val="00863173"/>
    <w:rsid w:val="00863A4B"/>
    <w:rsid w:val="0086413D"/>
    <w:rsid w:val="0086456D"/>
    <w:rsid w:val="00882BEE"/>
    <w:rsid w:val="00885DED"/>
    <w:rsid w:val="008866CF"/>
    <w:rsid w:val="00890F5A"/>
    <w:rsid w:val="00893E40"/>
    <w:rsid w:val="008D4EBB"/>
    <w:rsid w:val="008E394B"/>
    <w:rsid w:val="008E52A2"/>
    <w:rsid w:val="008F05E6"/>
    <w:rsid w:val="008F1A4D"/>
    <w:rsid w:val="008F1D76"/>
    <w:rsid w:val="008F6D96"/>
    <w:rsid w:val="0090653B"/>
    <w:rsid w:val="009120C6"/>
    <w:rsid w:val="0091432D"/>
    <w:rsid w:val="00917800"/>
    <w:rsid w:val="0092031C"/>
    <w:rsid w:val="00923C4B"/>
    <w:rsid w:val="00926892"/>
    <w:rsid w:val="00927AF9"/>
    <w:rsid w:val="00933773"/>
    <w:rsid w:val="009618DF"/>
    <w:rsid w:val="00961F87"/>
    <w:rsid w:val="009620A2"/>
    <w:rsid w:val="0096595D"/>
    <w:rsid w:val="00971A86"/>
    <w:rsid w:val="00972283"/>
    <w:rsid w:val="00977135"/>
    <w:rsid w:val="00983C14"/>
    <w:rsid w:val="00983FE8"/>
    <w:rsid w:val="009916CF"/>
    <w:rsid w:val="009A061D"/>
    <w:rsid w:val="009A6D24"/>
    <w:rsid w:val="009C5E90"/>
    <w:rsid w:val="009C6462"/>
    <w:rsid w:val="009D2489"/>
    <w:rsid w:val="009D36C7"/>
    <w:rsid w:val="009E251B"/>
    <w:rsid w:val="009E5546"/>
    <w:rsid w:val="009E646C"/>
    <w:rsid w:val="009F4E97"/>
    <w:rsid w:val="00A063AD"/>
    <w:rsid w:val="00A122E8"/>
    <w:rsid w:val="00A25F29"/>
    <w:rsid w:val="00A27FF3"/>
    <w:rsid w:val="00A30269"/>
    <w:rsid w:val="00A34523"/>
    <w:rsid w:val="00A51F38"/>
    <w:rsid w:val="00A537EC"/>
    <w:rsid w:val="00A5613E"/>
    <w:rsid w:val="00A56F1D"/>
    <w:rsid w:val="00A72A58"/>
    <w:rsid w:val="00A756AC"/>
    <w:rsid w:val="00A81899"/>
    <w:rsid w:val="00A8420F"/>
    <w:rsid w:val="00A85D9B"/>
    <w:rsid w:val="00A90314"/>
    <w:rsid w:val="00AA0BD9"/>
    <w:rsid w:val="00AA3475"/>
    <w:rsid w:val="00AB735B"/>
    <w:rsid w:val="00AC1B32"/>
    <w:rsid w:val="00AC5A45"/>
    <w:rsid w:val="00AD08AA"/>
    <w:rsid w:val="00AD1230"/>
    <w:rsid w:val="00AD1D50"/>
    <w:rsid w:val="00AD7070"/>
    <w:rsid w:val="00AE4DA2"/>
    <w:rsid w:val="00AE57DC"/>
    <w:rsid w:val="00B028B2"/>
    <w:rsid w:val="00B11747"/>
    <w:rsid w:val="00B26C71"/>
    <w:rsid w:val="00B33EA8"/>
    <w:rsid w:val="00B46A40"/>
    <w:rsid w:val="00B50671"/>
    <w:rsid w:val="00B56F02"/>
    <w:rsid w:val="00B5774E"/>
    <w:rsid w:val="00B60E68"/>
    <w:rsid w:val="00B93F4C"/>
    <w:rsid w:val="00B971EA"/>
    <w:rsid w:val="00BA378F"/>
    <w:rsid w:val="00BB1B06"/>
    <w:rsid w:val="00BB3026"/>
    <w:rsid w:val="00BB3E92"/>
    <w:rsid w:val="00BC0507"/>
    <w:rsid w:val="00BD2AAE"/>
    <w:rsid w:val="00BD35BF"/>
    <w:rsid w:val="00BD48D7"/>
    <w:rsid w:val="00BD6860"/>
    <w:rsid w:val="00C0794D"/>
    <w:rsid w:val="00C13EB0"/>
    <w:rsid w:val="00C15996"/>
    <w:rsid w:val="00C16F6A"/>
    <w:rsid w:val="00C20404"/>
    <w:rsid w:val="00C36340"/>
    <w:rsid w:val="00C421BE"/>
    <w:rsid w:val="00C558A8"/>
    <w:rsid w:val="00C56E03"/>
    <w:rsid w:val="00C607FA"/>
    <w:rsid w:val="00C634BC"/>
    <w:rsid w:val="00C67810"/>
    <w:rsid w:val="00C7282C"/>
    <w:rsid w:val="00C7429E"/>
    <w:rsid w:val="00C942B2"/>
    <w:rsid w:val="00C951BB"/>
    <w:rsid w:val="00C969D9"/>
    <w:rsid w:val="00CA10E5"/>
    <w:rsid w:val="00CA1674"/>
    <w:rsid w:val="00CD7176"/>
    <w:rsid w:val="00CE7C8A"/>
    <w:rsid w:val="00D04CD6"/>
    <w:rsid w:val="00D13263"/>
    <w:rsid w:val="00D17968"/>
    <w:rsid w:val="00D22ACF"/>
    <w:rsid w:val="00D24320"/>
    <w:rsid w:val="00D301D3"/>
    <w:rsid w:val="00D31919"/>
    <w:rsid w:val="00D35077"/>
    <w:rsid w:val="00D4747E"/>
    <w:rsid w:val="00D4758F"/>
    <w:rsid w:val="00D5486C"/>
    <w:rsid w:val="00D56F75"/>
    <w:rsid w:val="00D65231"/>
    <w:rsid w:val="00D716EB"/>
    <w:rsid w:val="00D873DB"/>
    <w:rsid w:val="00D95C4F"/>
    <w:rsid w:val="00D961C6"/>
    <w:rsid w:val="00DA25AF"/>
    <w:rsid w:val="00DB30F5"/>
    <w:rsid w:val="00DC40F9"/>
    <w:rsid w:val="00DD419C"/>
    <w:rsid w:val="00DD460B"/>
    <w:rsid w:val="00DF002C"/>
    <w:rsid w:val="00DF352E"/>
    <w:rsid w:val="00E04C33"/>
    <w:rsid w:val="00E329FE"/>
    <w:rsid w:val="00E428AD"/>
    <w:rsid w:val="00E450E5"/>
    <w:rsid w:val="00E462C8"/>
    <w:rsid w:val="00E56C5D"/>
    <w:rsid w:val="00E61497"/>
    <w:rsid w:val="00E64478"/>
    <w:rsid w:val="00E86122"/>
    <w:rsid w:val="00E94B50"/>
    <w:rsid w:val="00EA20D0"/>
    <w:rsid w:val="00EA2606"/>
    <w:rsid w:val="00EB645A"/>
    <w:rsid w:val="00EC017F"/>
    <w:rsid w:val="00EC1C25"/>
    <w:rsid w:val="00EC750B"/>
    <w:rsid w:val="00ED6A99"/>
    <w:rsid w:val="00EE5B20"/>
    <w:rsid w:val="00EF2230"/>
    <w:rsid w:val="00EF44B7"/>
    <w:rsid w:val="00F1166F"/>
    <w:rsid w:val="00F14798"/>
    <w:rsid w:val="00F20834"/>
    <w:rsid w:val="00F222FE"/>
    <w:rsid w:val="00F2664D"/>
    <w:rsid w:val="00F33B96"/>
    <w:rsid w:val="00F358E7"/>
    <w:rsid w:val="00F40CAE"/>
    <w:rsid w:val="00F41BE7"/>
    <w:rsid w:val="00F5237A"/>
    <w:rsid w:val="00F52B46"/>
    <w:rsid w:val="00F5474C"/>
    <w:rsid w:val="00F65D9C"/>
    <w:rsid w:val="00F873C5"/>
    <w:rsid w:val="00F917F4"/>
    <w:rsid w:val="00FA07D3"/>
    <w:rsid w:val="00FA4804"/>
    <w:rsid w:val="00FE3964"/>
    <w:rsid w:val="00FF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24004"/>
  <w15:docId w15:val="{2F33E8B2-6CF5-4460-85CF-7E3E9D22B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29FE"/>
    <w:rPr>
      <w:color w:val="0000FF"/>
      <w:u w:val="single"/>
    </w:rPr>
  </w:style>
  <w:style w:type="paragraph" w:customStyle="1" w:styleId="alabel">
    <w:name w:val="a_label"/>
    <w:basedOn w:val="Normal"/>
    <w:rsid w:val="004D65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D65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050E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E95"/>
    <w:rPr>
      <w:rFonts w:asciiTheme="majorHAnsi" w:eastAsiaTheme="majorEastAsia" w:hAnsiTheme="majorHAnsi" w:cstheme="majorBidi"/>
      <w:spacing w:val="-10"/>
      <w:kern w:val="28"/>
      <w:sz w:val="56"/>
      <w:szCs w:val="56"/>
    </w:rPr>
  </w:style>
  <w:style w:type="character" w:customStyle="1" w:styleId="element-citation">
    <w:name w:val="element-citation"/>
    <w:basedOn w:val="DefaultParagraphFont"/>
    <w:rsid w:val="00C607FA"/>
  </w:style>
  <w:style w:type="character" w:customStyle="1" w:styleId="citation">
    <w:name w:val="citation"/>
    <w:basedOn w:val="DefaultParagraphFont"/>
    <w:rsid w:val="003117F1"/>
  </w:style>
  <w:style w:type="character" w:customStyle="1" w:styleId="ref-journal">
    <w:name w:val="ref-journal"/>
    <w:basedOn w:val="DefaultParagraphFont"/>
    <w:rsid w:val="003117F1"/>
  </w:style>
  <w:style w:type="character" w:styleId="UnresolvedMention">
    <w:name w:val="Unresolved Mention"/>
    <w:basedOn w:val="DefaultParagraphFont"/>
    <w:uiPriority w:val="99"/>
    <w:semiHidden/>
    <w:unhideWhenUsed/>
    <w:rsid w:val="000C15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064676">
      <w:bodyDiv w:val="1"/>
      <w:marLeft w:val="0"/>
      <w:marRight w:val="0"/>
      <w:marTop w:val="0"/>
      <w:marBottom w:val="0"/>
      <w:divBdr>
        <w:top w:val="none" w:sz="0" w:space="0" w:color="auto"/>
        <w:left w:val="none" w:sz="0" w:space="0" w:color="auto"/>
        <w:bottom w:val="none" w:sz="0" w:space="0" w:color="auto"/>
        <w:right w:val="none" w:sz="0" w:space="0" w:color="auto"/>
      </w:divBdr>
    </w:div>
    <w:div w:id="706954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cm.moh.gov.my/v4/pdf/guideline/GPGOnReflexology2011.pdf" TargetMode="External"/><Relationship Id="rId3" Type="http://schemas.openxmlformats.org/officeDocument/2006/relationships/settings" Target="settings.xml"/><Relationship Id="rId7" Type="http://schemas.openxmlformats.org/officeDocument/2006/relationships/hyperlink" Target="http://www.ncbi.nih.gov.[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ccam.nih.gov/health/whatiscam/" TargetMode="External"/><Relationship Id="rId5" Type="http://schemas.openxmlformats.org/officeDocument/2006/relationships/hyperlink" Target="http://www.positivehealth.com/article/reflexology/reflexology-for-strok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2293</TotalTime>
  <Pages>11</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104</cp:revision>
  <dcterms:created xsi:type="dcterms:W3CDTF">2021-11-19T23:40:00Z</dcterms:created>
  <dcterms:modified xsi:type="dcterms:W3CDTF">2021-12-10T20:09:00Z</dcterms:modified>
</cp:coreProperties>
</file>