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ED670" w14:textId="77777777" w:rsidR="00124045" w:rsidRDefault="00124045" w:rsidP="0012404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6ECEA45D" w14:textId="08848484" w:rsidR="00124045" w:rsidRDefault="004C6A73" w:rsidP="0012404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4C6A73">
        <w:rPr>
          <w:rFonts w:ascii="Times New Roman" w:eastAsia="Times New Roman" w:hAnsi="Times New Roman" w:cs="Times New Roman"/>
          <w:b/>
          <w:bCs/>
          <w:kern w:val="36"/>
          <w:sz w:val="48"/>
          <w:szCs w:val="48"/>
          <w:lang w:eastAsia="en-GB"/>
          <w14:ligatures w14:val="none"/>
        </w:rPr>
        <w:t>Career Development Report</w:t>
      </w:r>
    </w:p>
    <w:p w14:paraId="696E670A" w14:textId="77777777" w:rsidR="0070648A" w:rsidRDefault="004C6A73" w:rsidP="0012404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4C6A73">
        <w:rPr>
          <w:rFonts w:ascii="Times New Roman" w:eastAsia="Times New Roman" w:hAnsi="Times New Roman" w:cs="Times New Roman"/>
          <w:b/>
          <w:bCs/>
          <w:kern w:val="36"/>
          <w:sz w:val="48"/>
          <w:szCs w:val="48"/>
          <w:lang w:eastAsia="en-GB"/>
          <w14:ligatures w14:val="none"/>
        </w:rPr>
        <w:t xml:space="preserve"> Preparing for a</w:t>
      </w:r>
    </w:p>
    <w:p w14:paraId="3689A1FF" w14:textId="77777777" w:rsidR="0070648A" w:rsidRDefault="004C6A73" w:rsidP="0012404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4C6A73">
        <w:rPr>
          <w:rFonts w:ascii="Times New Roman" w:eastAsia="Times New Roman" w:hAnsi="Times New Roman" w:cs="Times New Roman"/>
          <w:b/>
          <w:bCs/>
          <w:kern w:val="36"/>
          <w:sz w:val="48"/>
          <w:szCs w:val="48"/>
          <w:lang w:eastAsia="en-GB"/>
          <w14:ligatures w14:val="none"/>
        </w:rPr>
        <w:t xml:space="preserve"> Healthcare Assistant Role </w:t>
      </w:r>
    </w:p>
    <w:p w14:paraId="1FB3C058" w14:textId="4B73DA47" w:rsidR="004C6A73" w:rsidRDefault="004C6A73" w:rsidP="0012404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4C6A73">
        <w:rPr>
          <w:rFonts w:ascii="Times New Roman" w:eastAsia="Times New Roman" w:hAnsi="Times New Roman" w:cs="Times New Roman"/>
          <w:b/>
          <w:bCs/>
          <w:kern w:val="36"/>
          <w:sz w:val="48"/>
          <w:szCs w:val="48"/>
          <w:lang w:eastAsia="en-GB"/>
          <w14:ligatures w14:val="none"/>
        </w:rPr>
        <w:t>in the UK</w:t>
      </w:r>
    </w:p>
    <w:p w14:paraId="2BC19417" w14:textId="77777777" w:rsidR="006245F2" w:rsidRDefault="006245F2" w:rsidP="0012404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p>
    <w:p w14:paraId="09A0A156" w14:textId="77777777" w:rsidR="006245F2" w:rsidRDefault="006245F2" w:rsidP="004C6A7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39C7810" w14:textId="0F185CC3" w:rsidR="006245F2" w:rsidRDefault="005D0CBA" w:rsidP="005D0CBA">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5D0CBA">
        <w:rPr>
          <w:rFonts w:ascii="Times New Roman" w:eastAsia="Times New Roman" w:hAnsi="Times New Roman" w:cs="Times New Roman"/>
          <w:b/>
          <w:bCs/>
          <w:kern w:val="36"/>
          <w:sz w:val="48"/>
          <w:szCs w:val="48"/>
          <w:lang w:eastAsia="en-GB"/>
          <w14:ligatures w14:val="none"/>
        </w:rPr>
        <w:t xml:space="preserve">Nouh </w:t>
      </w:r>
      <w:proofErr w:type="spellStart"/>
      <w:r w:rsidRPr="005D0CBA">
        <w:rPr>
          <w:rFonts w:ascii="Times New Roman" w:eastAsia="Times New Roman" w:hAnsi="Times New Roman" w:cs="Times New Roman"/>
          <w:b/>
          <w:bCs/>
          <w:kern w:val="36"/>
          <w:sz w:val="48"/>
          <w:szCs w:val="48"/>
          <w:lang w:eastAsia="en-GB"/>
          <w14:ligatures w14:val="none"/>
        </w:rPr>
        <w:t>Elmitwally</w:t>
      </w:r>
      <w:proofErr w:type="spellEnd"/>
    </w:p>
    <w:p w14:paraId="1217DA66" w14:textId="77777777" w:rsidR="006245F2" w:rsidRDefault="006245F2" w:rsidP="004C6A7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4D84CA1" w14:textId="77777777" w:rsidR="006245F2" w:rsidRPr="005D0CBA" w:rsidRDefault="006245F2" w:rsidP="004C6A73">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14:ligatures w14:val="none"/>
        </w:rPr>
      </w:pPr>
    </w:p>
    <w:p w14:paraId="32DF50DE" w14:textId="7262A8B3" w:rsidR="006245F2" w:rsidRPr="001B2DA8" w:rsidRDefault="005D0CBA" w:rsidP="004C6A73">
      <w:pPr>
        <w:spacing w:before="100" w:beforeAutospacing="1" w:after="100" w:afterAutospacing="1" w:line="240" w:lineRule="auto"/>
        <w:outlineLvl w:val="0"/>
        <w:rPr>
          <w:rFonts w:ascii="Times New Roman" w:eastAsia="Times New Roman" w:hAnsi="Times New Roman" w:cs="Times New Roman"/>
          <w:kern w:val="36"/>
          <w:sz w:val="40"/>
          <w:szCs w:val="40"/>
          <w:lang w:eastAsia="en-GB"/>
          <w14:ligatures w14:val="none"/>
        </w:rPr>
      </w:pPr>
      <w:r w:rsidRPr="001B2DA8">
        <w:rPr>
          <w:rFonts w:ascii="Times New Roman" w:eastAsia="Times New Roman" w:hAnsi="Times New Roman" w:cs="Times New Roman"/>
          <w:kern w:val="36"/>
          <w:sz w:val="40"/>
          <w:szCs w:val="40"/>
          <w:lang w:eastAsia="en-GB"/>
          <w14:ligatures w14:val="none"/>
        </w:rPr>
        <w:t>Student name: Nashwa Elbouhy</w:t>
      </w:r>
    </w:p>
    <w:p w14:paraId="4F7E6854" w14:textId="6F9C2632" w:rsidR="006245F2" w:rsidRPr="001B2DA8" w:rsidRDefault="005D0CBA" w:rsidP="004C6A73">
      <w:pPr>
        <w:spacing w:before="100" w:beforeAutospacing="1" w:after="100" w:afterAutospacing="1" w:line="240" w:lineRule="auto"/>
        <w:outlineLvl w:val="0"/>
        <w:rPr>
          <w:rFonts w:ascii="Times New Roman" w:eastAsia="Times New Roman" w:hAnsi="Times New Roman" w:cs="Times New Roman"/>
          <w:kern w:val="36"/>
          <w:sz w:val="40"/>
          <w:szCs w:val="40"/>
          <w:lang w:eastAsia="en-GB"/>
          <w14:ligatures w14:val="none"/>
        </w:rPr>
      </w:pPr>
      <w:r w:rsidRPr="001B2DA8">
        <w:rPr>
          <w:rFonts w:ascii="Times New Roman" w:eastAsia="Times New Roman" w:hAnsi="Times New Roman" w:cs="Times New Roman"/>
          <w:kern w:val="36"/>
          <w:sz w:val="40"/>
          <w:szCs w:val="40"/>
          <w:lang w:eastAsia="en-GB"/>
          <w14:ligatures w14:val="none"/>
        </w:rPr>
        <w:t>St</w:t>
      </w:r>
      <w:r w:rsidR="001B2DA8" w:rsidRPr="001B2DA8">
        <w:rPr>
          <w:rFonts w:ascii="Times New Roman" w:eastAsia="Times New Roman" w:hAnsi="Times New Roman" w:cs="Times New Roman"/>
          <w:kern w:val="36"/>
          <w:sz w:val="40"/>
          <w:szCs w:val="40"/>
          <w:lang w:eastAsia="en-GB"/>
          <w14:ligatures w14:val="none"/>
        </w:rPr>
        <w:t>udent number: 2408300</w:t>
      </w:r>
    </w:p>
    <w:p w14:paraId="0E9291A6" w14:textId="77777777" w:rsidR="006245F2" w:rsidRDefault="006245F2" w:rsidP="004C6A7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12B85AC" w14:textId="77777777" w:rsidR="006245F2" w:rsidRDefault="006245F2" w:rsidP="004C6A7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BF006CE" w14:textId="77777777" w:rsidR="006245F2" w:rsidRDefault="006245F2" w:rsidP="004C6A7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71E36CB" w14:textId="77777777" w:rsidR="006245F2" w:rsidRDefault="006245F2" w:rsidP="004C6A7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7D02F7F" w14:textId="77777777" w:rsidR="003E7DE7" w:rsidRPr="004C6A73" w:rsidRDefault="003E7DE7" w:rsidP="004C6A7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DE6A697" w14:textId="77777777" w:rsidR="004C6A73" w:rsidRPr="007A67A5" w:rsidRDefault="004C6A73"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lastRenderedPageBreak/>
        <w:t>Introduction</w:t>
      </w:r>
    </w:p>
    <w:p w14:paraId="44C04EAB" w14:textId="77777777" w:rsidR="00D63EDA" w:rsidRPr="007A67A5" w:rsidRDefault="00D63EDA"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This report examines my career goal of becoming a </w:t>
      </w:r>
      <w:r w:rsidRPr="007A67A5">
        <w:rPr>
          <w:rFonts w:asciiTheme="minorBidi" w:eastAsia="Times New Roman" w:hAnsiTheme="minorBidi"/>
          <w:b/>
          <w:bCs/>
          <w:kern w:val="0"/>
          <w:sz w:val="22"/>
          <w:szCs w:val="22"/>
          <w:lang w:eastAsia="en-GB"/>
          <w14:ligatures w14:val="none"/>
        </w:rPr>
        <w:t>Band 2 Healthcare Assistant</w:t>
      </w:r>
      <w:r w:rsidRPr="007A67A5">
        <w:rPr>
          <w:rFonts w:asciiTheme="minorBidi" w:eastAsia="Times New Roman" w:hAnsiTheme="minorBidi"/>
          <w:kern w:val="0"/>
          <w:sz w:val="22"/>
          <w:szCs w:val="22"/>
          <w:lang w:eastAsia="en-GB"/>
          <w14:ligatures w14:val="none"/>
        </w:rPr>
        <w:t xml:space="preserve"> within the UK health and social care sector. I have chosen this role because it aligns with my qualifications, experience, and commitment to delivering safe, compassionate, and person-centred care while developing my clinical skills.</w:t>
      </w:r>
    </w:p>
    <w:p w14:paraId="2096BE6E" w14:textId="77777777" w:rsidR="00D63EDA" w:rsidRPr="007A67A5" w:rsidRDefault="00D63EDA"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My long-term ambition is to progress to a senior healthcare role. However, I recognise that this requires further clinical expertise, decision-making ability, specialised training, and stronger communication skills. As Arabic is my first language, I am also continuing to improve my professional English. Therefore, a Band 2 Healthcare Assistant position represents the most appropriate next step in my career development.</w:t>
      </w:r>
    </w:p>
    <w:p w14:paraId="5214404D" w14:textId="6C9297A2" w:rsidR="00D63EDA" w:rsidRPr="007A67A5" w:rsidRDefault="00D63EDA"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This report analyses the requirements of a current Healthcare Assistant vacancy, evaluates my skills and experience</w:t>
      </w:r>
      <w:r w:rsidR="006E5AD9">
        <w:rPr>
          <w:rFonts w:asciiTheme="minorBidi" w:eastAsia="Times New Roman" w:hAnsiTheme="minorBidi"/>
          <w:kern w:val="0"/>
          <w:sz w:val="22"/>
          <w:szCs w:val="22"/>
          <w:lang w:eastAsia="en-GB"/>
          <w14:ligatures w14:val="none"/>
        </w:rPr>
        <w:t xml:space="preserve"> in </w:t>
      </w:r>
      <w:r w:rsidR="00683FCE">
        <w:rPr>
          <w:rFonts w:asciiTheme="minorBidi" w:eastAsia="Times New Roman" w:hAnsiTheme="minorBidi"/>
          <w:kern w:val="0"/>
          <w:sz w:val="22"/>
          <w:szCs w:val="22"/>
          <w:lang w:eastAsia="en-GB"/>
          <w14:ligatures w14:val="none"/>
        </w:rPr>
        <w:t>childcare</w:t>
      </w:r>
      <w:r w:rsidR="006E5AD9">
        <w:rPr>
          <w:rFonts w:asciiTheme="minorBidi" w:eastAsia="Times New Roman" w:hAnsiTheme="minorBidi"/>
          <w:kern w:val="0"/>
          <w:sz w:val="22"/>
          <w:szCs w:val="22"/>
          <w:lang w:eastAsia="en-GB"/>
          <w14:ligatures w14:val="none"/>
        </w:rPr>
        <w:t xml:space="preserve"> </w:t>
      </w:r>
      <w:r w:rsidR="000D67EF">
        <w:rPr>
          <w:rFonts w:asciiTheme="minorBidi" w:eastAsia="Times New Roman" w:hAnsiTheme="minorBidi"/>
          <w:kern w:val="0"/>
          <w:sz w:val="22"/>
          <w:szCs w:val="22"/>
          <w:lang w:eastAsia="en-GB"/>
          <w14:ligatures w14:val="none"/>
        </w:rPr>
        <w:t>and Health and social care</w:t>
      </w:r>
      <w:r w:rsidR="00683FCE">
        <w:rPr>
          <w:rFonts w:asciiTheme="minorBidi" w:eastAsia="Times New Roman" w:hAnsiTheme="minorBidi"/>
          <w:kern w:val="0"/>
          <w:sz w:val="22"/>
          <w:szCs w:val="22"/>
          <w:lang w:eastAsia="en-GB"/>
          <w14:ligatures w14:val="none"/>
        </w:rPr>
        <w:t xml:space="preserve"> </w:t>
      </w:r>
      <w:r w:rsidRPr="007A67A5">
        <w:rPr>
          <w:rFonts w:asciiTheme="minorBidi" w:eastAsia="Times New Roman" w:hAnsiTheme="minorBidi"/>
          <w:kern w:val="0"/>
          <w:sz w:val="22"/>
          <w:szCs w:val="22"/>
          <w:lang w:eastAsia="en-GB"/>
          <w14:ligatures w14:val="none"/>
        </w:rPr>
        <w:t>against those requirements, and identifies my strengths and development needs. It also explores personal branding, professional networking, and my value to employers, before outlining a five-year development plan to support my career progression within the health and social care sector.</w:t>
      </w:r>
    </w:p>
    <w:p w14:paraId="7670A219" w14:textId="77777777" w:rsidR="00730CBA" w:rsidRPr="007A67A5" w:rsidRDefault="00730CBA"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p>
    <w:p w14:paraId="63082367" w14:textId="77777777" w:rsidR="00CA583B" w:rsidRPr="007A67A5" w:rsidRDefault="00CA583B"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Analysis of a Current Healthcare Assistant Job Vacancy and Employability Skills Required</w:t>
      </w:r>
    </w:p>
    <w:p w14:paraId="4A431AC8" w14:textId="77777777" w:rsidR="00CA583B" w:rsidRPr="007A67A5" w:rsidRDefault="00CA583B"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I analysed a </w:t>
      </w:r>
      <w:r w:rsidRPr="007A67A5">
        <w:rPr>
          <w:rFonts w:asciiTheme="minorBidi" w:eastAsia="Times New Roman" w:hAnsiTheme="minorBidi"/>
          <w:b/>
          <w:bCs/>
          <w:kern w:val="0"/>
          <w:sz w:val="22"/>
          <w:szCs w:val="22"/>
          <w:lang w:eastAsia="en-GB"/>
          <w14:ligatures w14:val="none"/>
        </w:rPr>
        <w:t>Band 2 Healthcare Assistant</w:t>
      </w:r>
      <w:r w:rsidRPr="007A67A5">
        <w:rPr>
          <w:rFonts w:asciiTheme="minorBidi" w:eastAsia="Times New Roman" w:hAnsiTheme="minorBidi"/>
          <w:kern w:val="0"/>
          <w:sz w:val="22"/>
          <w:szCs w:val="22"/>
          <w:lang w:eastAsia="en-GB"/>
          <w14:ligatures w14:val="none"/>
        </w:rPr>
        <w:t xml:space="preserve"> vacancy on the NHS Jobs website to understand the requirements of the role. The position involves supporting patients with personal care, monitoring wellbeing, maintaining accurate records, following safeguarding and infection control procedures, and working as part of a multidisciplinary team.</w:t>
      </w:r>
    </w:p>
    <w:p w14:paraId="23E84CEC" w14:textId="3B35B689" w:rsidR="00B9783A" w:rsidRPr="007A67A5" w:rsidRDefault="00B9783A" w:rsidP="007A67A5">
      <w:pPr>
        <w:spacing w:before="100" w:beforeAutospacing="1" w:after="100" w:afterAutospacing="1" w:line="360" w:lineRule="auto"/>
        <w:rPr>
          <w:rFonts w:asciiTheme="minorBidi" w:eastAsia="Times New Roman" w:hAnsiTheme="minorBidi"/>
          <w:b/>
          <w:bCs/>
          <w:kern w:val="0"/>
          <w:sz w:val="22"/>
          <w:szCs w:val="22"/>
          <w:lang w:eastAsia="en-GB"/>
          <w14:ligatures w14:val="none"/>
        </w:rPr>
      </w:pPr>
    </w:p>
    <w:p w14:paraId="2F7CCC90" w14:textId="21DBC809" w:rsidR="000C4F7F" w:rsidRPr="007A67A5" w:rsidRDefault="000C4F7F" w:rsidP="007A67A5">
      <w:pPr>
        <w:spacing w:before="100" w:beforeAutospacing="1" w:after="100" w:afterAutospacing="1" w:line="360" w:lineRule="auto"/>
        <w:outlineLvl w:val="1"/>
        <w:rPr>
          <w:rFonts w:asciiTheme="minorBidi" w:eastAsia="Times New Roman" w:hAnsiTheme="minorBidi"/>
          <w:kern w:val="0"/>
          <w:sz w:val="22"/>
          <w:szCs w:val="22"/>
          <w:lang w:eastAsia="en-GB"/>
          <w14:ligatures w14:val="none"/>
        </w:rPr>
      </w:pPr>
    </w:p>
    <w:p w14:paraId="4ED4780A" w14:textId="77777777" w:rsidR="00B32667" w:rsidRPr="007A67A5" w:rsidRDefault="00B32667"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5C11E850" w14:textId="674AE116" w:rsidR="00B32667" w:rsidRPr="007A67A5" w:rsidRDefault="00A62E2B"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lastRenderedPageBreak/>
        <w:t xml:space="preserve"> </w:t>
      </w:r>
      <w:r w:rsidR="00B32667" w:rsidRPr="007A67A5">
        <w:rPr>
          <w:rFonts w:asciiTheme="minorBidi" w:eastAsia="Times New Roman" w:hAnsiTheme="minorBidi"/>
          <w:noProof/>
          <w:kern w:val="0"/>
          <w:sz w:val="22"/>
          <w:szCs w:val="22"/>
          <w:lang w:eastAsia="en-GB"/>
          <w14:ligatures w14:val="none"/>
        </w:rPr>
        <w:drawing>
          <wp:inline distT="0" distB="0" distL="0" distR="0" wp14:anchorId="1BF839A6" wp14:editId="4A207D00">
            <wp:extent cx="2658110" cy="2023745"/>
            <wp:effectExtent l="0" t="0" r="8890" b="0"/>
            <wp:docPr id="310293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8110" cy="2023745"/>
                    </a:xfrm>
                    <a:prstGeom prst="rect">
                      <a:avLst/>
                    </a:prstGeom>
                    <a:noFill/>
                  </pic:spPr>
                </pic:pic>
              </a:graphicData>
            </a:graphic>
          </wp:inline>
        </w:drawing>
      </w:r>
      <w:r w:rsidRPr="007A67A5">
        <w:rPr>
          <w:rFonts w:asciiTheme="minorBidi" w:eastAsia="Times New Roman" w:hAnsiTheme="minorBidi"/>
          <w:noProof/>
          <w:kern w:val="0"/>
          <w:sz w:val="22"/>
          <w:szCs w:val="22"/>
          <w:lang w:eastAsia="en-GB"/>
          <w14:ligatures w14:val="none"/>
        </w:rPr>
        <w:drawing>
          <wp:inline distT="0" distB="0" distL="0" distR="0" wp14:anchorId="01065A66" wp14:editId="6665B7D9">
            <wp:extent cx="2914015" cy="2097405"/>
            <wp:effectExtent l="0" t="0" r="635" b="0"/>
            <wp:docPr id="10977503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015" cy="2097405"/>
                    </a:xfrm>
                    <a:prstGeom prst="rect">
                      <a:avLst/>
                    </a:prstGeom>
                    <a:noFill/>
                  </pic:spPr>
                </pic:pic>
              </a:graphicData>
            </a:graphic>
          </wp:inline>
        </w:drawing>
      </w:r>
    </w:p>
    <w:p w14:paraId="41DF6115" w14:textId="77777777" w:rsidR="00B32667" w:rsidRPr="007A67A5" w:rsidRDefault="00B32667"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3F414A06" w14:textId="77777777" w:rsidR="003A5248" w:rsidRPr="007A67A5" w:rsidRDefault="00B9783A" w:rsidP="007A67A5">
      <w:pPr>
        <w:pStyle w:val="NormalWeb"/>
        <w:spacing w:line="360" w:lineRule="auto"/>
        <w:rPr>
          <w:rFonts w:asciiTheme="minorBidi" w:hAnsiTheme="minorBidi" w:cstheme="minorBidi"/>
          <w:sz w:val="22"/>
          <w:szCs w:val="22"/>
        </w:rPr>
      </w:pPr>
      <w:r w:rsidRPr="007A67A5">
        <w:rPr>
          <w:rFonts w:asciiTheme="minorBidi" w:hAnsiTheme="minorBidi" w:cstheme="minorBidi"/>
          <w:noProof/>
          <w:sz w:val="22"/>
          <w:szCs w:val="22"/>
        </w:rPr>
        <w:drawing>
          <wp:anchor distT="0" distB="0" distL="114300" distR="114300" simplePos="0" relativeHeight="251658240" behindDoc="0" locked="0" layoutInCell="1" allowOverlap="1" wp14:anchorId="122EAA22" wp14:editId="437BF34E">
            <wp:simplePos x="0" y="0"/>
            <wp:positionH relativeFrom="column">
              <wp:posOffset>0</wp:posOffset>
            </wp:positionH>
            <wp:positionV relativeFrom="paragraph">
              <wp:posOffset>-635</wp:posOffset>
            </wp:positionV>
            <wp:extent cx="2286000" cy="2786380"/>
            <wp:effectExtent l="0" t="0" r="0" b="0"/>
            <wp:wrapSquare wrapText="bothSides"/>
            <wp:docPr id="129647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2786380"/>
                    </a:xfrm>
                    <a:prstGeom prst="rect">
                      <a:avLst/>
                    </a:prstGeom>
                    <a:noFill/>
                  </pic:spPr>
                </pic:pic>
              </a:graphicData>
            </a:graphic>
          </wp:anchor>
        </w:drawing>
      </w:r>
      <w:r w:rsidRPr="007A67A5">
        <w:rPr>
          <w:rFonts w:asciiTheme="minorBidi" w:hAnsiTheme="minorBidi" w:cstheme="minorBidi"/>
          <w:sz w:val="22"/>
          <w:szCs w:val="22"/>
        </w:rPr>
        <w:t xml:space="preserve"> </w:t>
      </w:r>
      <w:r w:rsidR="009D2469" w:rsidRPr="007A67A5">
        <w:rPr>
          <w:rFonts w:asciiTheme="minorBidi" w:hAnsiTheme="minorBidi" w:cstheme="minorBidi"/>
          <w:sz w:val="22"/>
          <w:szCs w:val="22"/>
        </w:rPr>
        <w:t xml:space="preserve"> </w:t>
      </w:r>
      <w:r w:rsidR="003A5248" w:rsidRPr="007A67A5">
        <w:rPr>
          <w:rFonts w:asciiTheme="minorBidi" w:hAnsiTheme="minorBidi" w:cstheme="minorBidi"/>
          <w:b/>
          <w:bCs/>
          <w:sz w:val="22"/>
          <w:szCs w:val="22"/>
        </w:rPr>
        <w:t>Key responsibilities include:</w:t>
      </w:r>
    </w:p>
    <w:p w14:paraId="46C18D0A" w14:textId="77777777" w:rsidR="003A5248" w:rsidRPr="007A67A5" w:rsidRDefault="003A5248" w:rsidP="007A67A5">
      <w:pPr>
        <w:numPr>
          <w:ilvl w:val="0"/>
          <w:numId w:val="18"/>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Assisting with personal care, mobility, eating, and drinking.</w:t>
      </w:r>
    </w:p>
    <w:p w14:paraId="0A4C8FB4" w14:textId="77777777" w:rsidR="003A5248" w:rsidRPr="007A67A5" w:rsidRDefault="003A5248" w:rsidP="007A67A5">
      <w:pPr>
        <w:numPr>
          <w:ilvl w:val="0"/>
          <w:numId w:val="18"/>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Monitoring and reporting changes in patients' conditions.</w:t>
      </w:r>
    </w:p>
    <w:p w14:paraId="3631A26A" w14:textId="77777777" w:rsidR="003A5248" w:rsidRPr="007A67A5" w:rsidRDefault="003A5248" w:rsidP="007A67A5">
      <w:pPr>
        <w:numPr>
          <w:ilvl w:val="0"/>
          <w:numId w:val="18"/>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Maintaining infection prevention and control standards.</w:t>
      </w:r>
    </w:p>
    <w:p w14:paraId="293094ED" w14:textId="77777777" w:rsidR="003A5248" w:rsidRPr="007A67A5" w:rsidRDefault="003A5248" w:rsidP="007A67A5">
      <w:pPr>
        <w:numPr>
          <w:ilvl w:val="0"/>
          <w:numId w:val="18"/>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Following safeguarding and confidentiality procedures.</w:t>
      </w:r>
    </w:p>
    <w:p w14:paraId="47CE0876" w14:textId="77777777" w:rsidR="003A5248" w:rsidRPr="007A67A5" w:rsidRDefault="003A5248" w:rsidP="007A67A5">
      <w:pPr>
        <w:numPr>
          <w:ilvl w:val="0"/>
          <w:numId w:val="18"/>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Supporting person-centred care and patient dignity.</w:t>
      </w:r>
    </w:p>
    <w:p w14:paraId="462771D5" w14:textId="77777777" w:rsidR="003A5248" w:rsidRPr="007A67A5" w:rsidRDefault="003A5248" w:rsidP="007A67A5">
      <w:pPr>
        <w:numPr>
          <w:ilvl w:val="0"/>
          <w:numId w:val="18"/>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Working effectively within a multidisciplinary team.</w:t>
      </w:r>
    </w:p>
    <w:p w14:paraId="7246BF7C" w14:textId="77777777" w:rsidR="003A5248" w:rsidRPr="007A67A5" w:rsidRDefault="003A5248"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Key employability skills required:</w:t>
      </w:r>
    </w:p>
    <w:p w14:paraId="1F2CE059" w14:textId="77777777" w:rsidR="003A5248" w:rsidRPr="007A67A5" w:rsidRDefault="003A5248" w:rsidP="007A67A5">
      <w:pPr>
        <w:numPr>
          <w:ilvl w:val="0"/>
          <w:numId w:val="19"/>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Effective communication.</w:t>
      </w:r>
    </w:p>
    <w:p w14:paraId="17A78A2E" w14:textId="77777777" w:rsidR="003A5248" w:rsidRPr="007A67A5" w:rsidRDefault="003A5248" w:rsidP="007A67A5">
      <w:pPr>
        <w:numPr>
          <w:ilvl w:val="0"/>
          <w:numId w:val="19"/>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Teamwork and collaboration.</w:t>
      </w:r>
    </w:p>
    <w:p w14:paraId="116CC401" w14:textId="77777777" w:rsidR="003A5248" w:rsidRPr="007A67A5" w:rsidRDefault="003A5248" w:rsidP="007A67A5">
      <w:pPr>
        <w:numPr>
          <w:ilvl w:val="0"/>
          <w:numId w:val="19"/>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Compassion and empathy.</w:t>
      </w:r>
    </w:p>
    <w:p w14:paraId="14A8242C" w14:textId="77777777" w:rsidR="003A5248" w:rsidRPr="007A67A5" w:rsidRDefault="003A5248" w:rsidP="007A67A5">
      <w:pPr>
        <w:numPr>
          <w:ilvl w:val="0"/>
          <w:numId w:val="19"/>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Professionalism and reliability.</w:t>
      </w:r>
    </w:p>
    <w:p w14:paraId="11805C3E" w14:textId="77777777" w:rsidR="003A5248" w:rsidRPr="007A67A5" w:rsidRDefault="003A5248" w:rsidP="007A67A5">
      <w:pPr>
        <w:numPr>
          <w:ilvl w:val="0"/>
          <w:numId w:val="19"/>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Organisation and time management.</w:t>
      </w:r>
    </w:p>
    <w:p w14:paraId="045F691B" w14:textId="77777777" w:rsidR="003A5248" w:rsidRPr="007A67A5" w:rsidRDefault="003A5248" w:rsidP="007A67A5">
      <w:pPr>
        <w:numPr>
          <w:ilvl w:val="0"/>
          <w:numId w:val="19"/>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Observation and attention to detail.</w:t>
      </w:r>
    </w:p>
    <w:p w14:paraId="5B4FD539" w14:textId="77777777" w:rsidR="003A5248" w:rsidRPr="007A67A5" w:rsidRDefault="003A5248" w:rsidP="007A67A5">
      <w:pPr>
        <w:numPr>
          <w:ilvl w:val="0"/>
          <w:numId w:val="19"/>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Adaptability and resilience.</w:t>
      </w:r>
    </w:p>
    <w:p w14:paraId="33FB8B12" w14:textId="77777777" w:rsidR="003E7DE7" w:rsidRPr="007A67A5" w:rsidRDefault="003E7DE7"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This vacancy is well suited to my career goals because it matches my current qualifications and experience while providing opportunities to:</w:t>
      </w:r>
    </w:p>
    <w:p w14:paraId="5412F845" w14:textId="77777777" w:rsidR="003E7DE7" w:rsidRPr="007A67A5" w:rsidRDefault="003E7DE7" w:rsidP="007A67A5">
      <w:pPr>
        <w:numPr>
          <w:ilvl w:val="0"/>
          <w:numId w:val="20"/>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lastRenderedPageBreak/>
        <w:t>Develop clinical skills.</w:t>
      </w:r>
    </w:p>
    <w:p w14:paraId="76CB5AE3" w14:textId="77777777" w:rsidR="003E7DE7" w:rsidRPr="007A67A5" w:rsidRDefault="003E7DE7" w:rsidP="007A67A5">
      <w:pPr>
        <w:numPr>
          <w:ilvl w:val="0"/>
          <w:numId w:val="20"/>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Improve professional English.</w:t>
      </w:r>
    </w:p>
    <w:p w14:paraId="726A9EEA" w14:textId="77777777" w:rsidR="003E7DE7" w:rsidRPr="007A67A5" w:rsidRDefault="003E7DE7" w:rsidP="007A67A5">
      <w:pPr>
        <w:numPr>
          <w:ilvl w:val="0"/>
          <w:numId w:val="20"/>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Gain NHS experience.</w:t>
      </w:r>
    </w:p>
    <w:p w14:paraId="7F5F58F0" w14:textId="77777777" w:rsidR="003E7DE7" w:rsidRPr="007A67A5" w:rsidRDefault="003E7DE7" w:rsidP="007A67A5">
      <w:pPr>
        <w:numPr>
          <w:ilvl w:val="0"/>
          <w:numId w:val="20"/>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Build confidence in patient care.</w:t>
      </w:r>
    </w:p>
    <w:p w14:paraId="07E3D89E" w14:textId="77777777" w:rsidR="003E7DE7" w:rsidRPr="007A67A5" w:rsidRDefault="003E7DE7" w:rsidP="007A67A5">
      <w:pPr>
        <w:numPr>
          <w:ilvl w:val="0"/>
          <w:numId w:val="20"/>
        </w:num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Prepare for future career progression.</w:t>
      </w:r>
    </w:p>
    <w:p w14:paraId="0ABE5742" w14:textId="2C54577B" w:rsidR="00B724D4" w:rsidRPr="007A67A5" w:rsidRDefault="003E7DE7"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Overall, the Healthcare Assistant role requires a combination of practical skills, professional values, and continuous learning to deliver safe, effective, and person-centred care while supporting future career development.</w:t>
      </w:r>
    </w:p>
    <w:p w14:paraId="66E651B2" w14:textId="45EB6B8C" w:rsidR="001A3330" w:rsidRPr="007A67A5" w:rsidRDefault="001A3330"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Evaluation of My Current Skills Against the Job Requirements</w:t>
      </w:r>
    </w:p>
    <w:p w14:paraId="43269394" w14:textId="3E7ED26D" w:rsidR="00E02583" w:rsidRPr="007A67A5" w:rsidRDefault="00470766"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172E10">
        <w:rPr>
          <w:rFonts w:asciiTheme="minorBidi" w:eastAsia="Times New Roman" w:hAnsiTheme="minorBidi"/>
          <w:color w:val="1F1F1F"/>
          <w:kern w:val="0"/>
          <w:sz w:val="22"/>
          <w:szCs w:val="22"/>
          <w:lang w:eastAsia="en-GB"/>
          <w14:ligatures w14:val="none"/>
        </w:rPr>
        <w:t>T</w:t>
      </w:r>
      <w:r w:rsidR="00E02583" w:rsidRPr="007A67A5">
        <w:rPr>
          <w:rFonts w:asciiTheme="minorBidi" w:eastAsia="Times New Roman" w:hAnsiTheme="minorBidi"/>
          <w:color w:val="1F1F1F"/>
          <w:kern w:val="0"/>
          <w:sz w:val="22"/>
          <w:szCs w:val="22"/>
          <w:lang w:eastAsia="en-GB"/>
          <w14:ligatures w14:val="none"/>
        </w:rPr>
        <w:t>o evaluate my readiness for a Band 2 Healthcare Assistant role, I compared my current knowledge, skills, qualifications, and experience with the requirements identified in the NHS job description and person specification. This self-assessment has enabled me to recognise my strengths, identify areas requiring further development, and establish realistic professional development goals.</w:t>
      </w:r>
    </w:p>
    <w:p w14:paraId="6DFDB91D" w14:textId="77777777" w:rsidR="00E80AA9" w:rsidRPr="007A67A5" w:rsidRDefault="00E80AA9"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p w14:paraId="39F87D4B" w14:textId="26358360"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Current Strengths</w:t>
      </w:r>
    </w:p>
    <w:tbl>
      <w:tblPr>
        <w:tblW w:w="0" w:type="auto"/>
        <w:tblCellSpacing w:w="15" w:type="dxa"/>
        <w:shd w:val="clear" w:color="auto" w:fill="F1A983" w:themeFill="accent2" w:themeFillTint="99"/>
        <w:tblCellMar>
          <w:top w:w="15" w:type="dxa"/>
          <w:left w:w="15" w:type="dxa"/>
          <w:bottom w:w="15" w:type="dxa"/>
          <w:right w:w="15" w:type="dxa"/>
        </w:tblCellMar>
        <w:tblLook w:val="04A0" w:firstRow="1" w:lastRow="0" w:firstColumn="1" w:lastColumn="0" w:noHBand="0" w:noVBand="1"/>
      </w:tblPr>
      <w:tblGrid>
        <w:gridCol w:w="2314"/>
        <w:gridCol w:w="6712"/>
      </w:tblGrid>
      <w:tr w:rsidR="00E02583" w:rsidRPr="007A67A5" w14:paraId="6AB42DA4" w14:textId="77777777" w:rsidTr="009D68F2">
        <w:trPr>
          <w:tblHeader/>
          <w:tblCellSpacing w:w="15" w:type="dxa"/>
        </w:trPr>
        <w:tc>
          <w:tcPr>
            <w:tcW w:w="0" w:type="auto"/>
            <w:shd w:val="clear" w:color="auto" w:fill="F1A983" w:themeFill="accent2" w:themeFillTint="99"/>
            <w:vAlign w:val="center"/>
            <w:hideMark/>
          </w:tcPr>
          <w:p w14:paraId="0CEB741A" w14:textId="77777777"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Strength</w:t>
            </w:r>
          </w:p>
        </w:tc>
        <w:tc>
          <w:tcPr>
            <w:tcW w:w="0" w:type="auto"/>
            <w:shd w:val="clear" w:color="auto" w:fill="F1A983" w:themeFill="accent2" w:themeFillTint="99"/>
            <w:vAlign w:val="center"/>
            <w:hideMark/>
          </w:tcPr>
          <w:p w14:paraId="3FD1B25B" w14:textId="77777777"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Evidence and Relevance to the Role</w:t>
            </w:r>
          </w:p>
        </w:tc>
      </w:tr>
      <w:tr w:rsidR="00E80AA9" w:rsidRPr="007A67A5" w14:paraId="13B2E1D8" w14:textId="77777777" w:rsidTr="009D68F2">
        <w:trPr>
          <w:tblHeader/>
          <w:tblCellSpacing w:w="15" w:type="dxa"/>
        </w:trPr>
        <w:tc>
          <w:tcPr>
            <w:tcW w:w="0" w:type="auto"/>
            <w:shd w:val="clear" w:color="auto" w:fill="F1A983" w:themeFill="accent2" w:themeFillTint="99"/>
            <w:vAlign w:val="center"/>
          </w:tcPr>
          <w:p w14:paraId="4A8DFE10" w14:textId="77777777" w:rsidR="00E80AA9" w:rsidRPr="007A67A5" w:rsidRDefault="00E80AA9"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tc>
        <w:tc>
          <w:tcPr>
            <w:tcW w:w="0" w:type="auto"/>
            <w:shd w:val="clear" w:color="auto" w:fill="F1A983" w:themeFill="accent2" w:themeFillTint="99"/>
            <w:vAlign w:val="center"/>
          </w:tcPr>
          <w:p w14:paraId="445889FF" w14:textId="77777777" w:rsidR="00E80AA9" w:rsidRPr="007A67A5" w:rsidRDefault="00E80AA9"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tc>
      </w:tr>
      <w:tr w:rsidR="00E02583" w:rsidRPr="007A67A5" w14:paraId="2A7BE058" w14:textId="77777777" w:rsidTr="003000C0">
        <w:trPr>
          <w:tblCellSpacing w:w="15" w:type="dxa"/>
        </w:trPr>
        <w:tc>
          <w:tcPr>
            <w:tcW w:w="0" w:type="auto"/>
            <w:shd w:val="clear" w:color="auto" w:fill="F1A983" w:themeFill="accent2" w:themeFillTint="99"/>
            <w:vAlign w:val="center"/>
            <w:hideMark/>
          </w:tcPr>
          <w:p w14:paraId="1D47CB97"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Compassion and person-centred care</w:t>
            </w:r>
          </w:p>
        </w:tc>
        <w:tc>
          <w:tcPr>
            <w:tcW w:w="0" w:type="auto"/>
            <w:shd w:val="clear" w:color="auto" w:fill="FAE2D5" w:themeFill="accent2" w:themeFillTint="33"/>
            <w:vAlign w:val="center"/>
            <w:hideMark/>
          </w:tcPr>
          <w:p w14:paraId="665A1F9E"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I consistently treat individuals with dignity, respect, and empathy while recognising their physical, emotional, cultural, and social needs. This aligns with the NHS commitment to delivering compassionate, person-centred care.</w:t>
            </w:r>
          </w:p>
        </w:tc>
      </w:tr>
      <w:tr w:rsidR="00E80AA9" w:rsidRPr="007A67A5" w14:paraId="2B864E84" w14:textId="77777777" w:rsidTr="003000C0">
        <w:trPr>
          <w:tblCellSpacing w:w="15" w:type="dxa"/>
        </w:trPr>
        <w:tc>
          <w:tcPr>
            <w:tcW w:w="0" w:type="auto"/>
            <w:shd w:val="clear" w:color="auto" w:fill="F1A983" w:themeFill="accent2" w:themeFillTint="99"/>
            <w:vAlign w:val="center"/>
          </w:tcPr>
          <w:p w14:paraId="3B306871" w14:textId="77777777" w:rsidR="00E80AA9" w:rsidRPr="007A67A5" w:rsidRDefault="00E80AA9"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tc>
        <w:tc>
          <w:tcPr>
            <w:tcW w:w="0" w:type="auto"/>
            <w:shd w:val="clear" w:color="auto" w:fill="FAE2D5" w:themeFill="accent2" w:themeFillTint="33"/>
            <w:vAlign w:val="center"/>
          </w:tcPr>
          <w:p w14:paraId="4B237D2F" w14:textId="77777777" w:rsidR="00E80AA9" w:rsidRPr="007A67A5" w:rsidRDefault="00E80AA9"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E02583" w:rsidRPr="007A67A5" w14:paraId="39CF429C" w14:textId="77777777" w:rsidTr="003000C0">
        <w:trPr>
          <w:tblCellSpacing w:w="15" w:type="dxa"/>
        </w:trPr>
        <w:tc>
          <w:tcPr>
            <w:tcW w:w="0" w:type="auto"/>
            <w:shd w:val="clear" w:color="auto" w:fill="F1A983" w:themeFill="accent2" w:themeFillTint="99"/>
            <w:vAlign w:val="center"/>
            <w:hideMark/>
          </w:tcPr>
          <w:p w14:paraId="6D5A51AE"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Communication skills</w:t>
            </w:r>
          </w:p>
        </w:tc>
        <w:tc>
          <w:tcPr>
            <w:tcW w:w="0" w:type="auto"/>
            <w:shd w:val="clear" w:color="auto" w:fill="FAE2D5" w:themeFill="accent2" w:themeFillTint="33"/>
            <w:vAlign w:val="center"/>
            <w:hideMark/>
          </w:tcPr>
          <w:p w14:paraId="270DDD6B"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I communicate effectively with patients, colleagues, and families. As Arabic is my first language, I can support Arabic-speaking patients who may experience communication barriers, while continuing to improve my professional English.</w:t>
            </w:r>
          </w:p>
          <w:p w14:paraId="3CFC6584" w14:textId="77777777" w:rsidR="005D1B04" w:rsidRPr="007A67A5" w:rsidRDefault="005D1B04"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E02583" w:rsidRPr="007A67A5" w14:paraId="68D5C5C4" w14:textId="77777777" w:rsidTr="003000C0">
        <w:trPr>
          <w:tblCellSpacing w:w="15" w:type="dxa"/>
        </w:trPr>
        <w:tc>
          <w:tcPr>
            <w:tcW w:w="0" w:type="auto"/>
            <w:shd w:val="clear" w:color="auto" w:fill="F1A983" w:themeFill="accent2" w:themeFillTint="99"/>
            <w:vAlign w:val="center"/>
            <w:hideMark/>
          </w:tcPr>
          <w:p w14:paraId="5F3B235A"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Teamwork</w:t>
            </w:r>
          </w:p>
        </w:tc>
        <w:tc>
          <w:tcPr>
            <w:tcW w:w="0" w:type="auto"/>
            <w:shd w:val="clear" w:color="auto" w:fill="FAE2D5" w:themeFill="accent2" w:themeFillTint="33"/>
            <w:vAlign w:val="center"/>
            <w:hideMark/>
          </w:tcPr>
          <w:p w14:paraId="7AC814E0"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I work collaboratively with colleagues, follow instructions appropriately, and understand the importance of multidisciplinary working to provide safe and effective care.</w:t>
            </w:r>
          </w:p>
        </w:tc>
      </w:tr>
      <w:tr w:rsidR="009D68F2" w:rsidRPr="007A67A5" w14:paraId="6C2805E3" w14:textId="77777777" w:rsidTr="003000C0">
        <w:trPr>
          <w:trHeight w:val="38"/>
          <w:tblCellSpacing w:w="15" w:type="dxa"/>
        </w:trPr>
        <w:tc>
          <w:tcPr>
            <w:tcW w:w="0" w:type="auto"/>
            <w:shd w:val="clear" w:color="auto" w:fill="F1A983" w:themeFill="accent2" w:themeFillTint="99"/>
            <w:vAlign w:val="center"/>
          </w:tcPr>
          <w:p w14:paraId="66EC12CA" w14:textId="77777777" w:rsidR="009D68F2" w:rsidRPr="007A67A5" w:rsidRDefault="009D68F2"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tc>
        <w:tc>
          <w:tcPr>
            <w:tcW w:w="0" w:type="auto"/>
            <w:shd w:val="clear" w:color="auto" w:fill="FAE2D5" w:themeFill="accent2" w:themeFillTint="33"/>
            <w:vAlign w:val="center"/>
          </w:tcPr>
          <w:p w14:paraId="0999CBB1" w14:textId="77777777" w:rsidR="009D68F2" w:rsidRPr="007A67A5" w:rsidRDefault="009D68F2"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9D68F2" w:rsidRPr="007A67A5" w14:paraId="78857610" w14:textId="77777777" w:rsidTr="003000C0">
        <w:trPr>
          <w:trHeight w:val="38"/>
          <w:tblCellSpacing w:w="15" w:type="dxa"/>
        </w:trPr>
        <w:tc>
          <w:tcPr>
            <w:tcW w:w="0" w:type="auto"/>
            <w:shd w:val="clear" w:color="auto" w:fill="F1A983" w:themeFill="accent2" w:themeFillTint="99"/>
            <w:vAlign w:val="center"/>
          </w:tcPr>
          <w:p w14:paraId="4E8342D7" w14:textId="189A85D9" w:rsidR="009D68F2" w:rsidRPr="007A67A5" w:rsidRDefault="009D68F2"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Professionalism and reliability</w:t>
            </w:r>
          </w:p>
        </w:tc>
        <w:tc>
          <w:tcPr>
            <w:tcW w:w="0" w:type="auto"/>
            <w:shd w:val="clear" w:color="auto" w:fill="FAE2D5" w:themeFill="accent2" w:themeFillTint="33"/>
            <w:vAlign w:val="center"/>
          </w:tcPr>
          <w:p w14:paraId="1CA81DA1" w14:textId="77777777" w:rsidR="009D68F2" w:rsidRPr="007A67A5" w:rsidRDefault="009D68F2"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9D68F2" w:rsidRPr="007A67A5" w14:paraId="324BECDC" w14:textId="77777777" w:rsidTr="003000C0">
        <w:trPr>
          <w:tblCellSpacing w:w="15" w:type="dxa"/>
        </w:trPr>
        <w:tc>
          <w:tcPr>
            <w:tcW w:w="0" w:type="auto"/>
            <w:shd w:val="clear" w:color="auto" w:fill="F1A983" w:themeFill="accent2" w:themeFillTint="99"/>
            <w:vAlign w:val="center"/>
            <w:hideMark/>
          </w:tcPr>
          <w:p w14:paraId="6C10DBB9" w14:textId="7B0DA494" w:rsidR="009D68F2" w:rsidRPr="007A67A5" w:rsidRDefault="009D68F2"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c>
          <w:tcPr>
            <w:tcW w:w="0" w:type="auto"/>
            <w:shd w:val="clear" w:color="auto" w:fill="FAE2D5" w:themeFill="accent2" w:themeFillTint="33"/>
            <w:vAlign w:val="center"/>
            <w:hideMark/>
          </w:tcPr>
          <w:p w14:paraId="5DCA3B25" w14:textId="77777777" w:rsidR="009D68F2" w:rsidRPr="007A67A5" w:rsidRDefault="009D68F2"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I understand the importance of confidentiality, safeguarding, punctuality, accountability, and maintaining professional standards in health and social care.</w:t>
            </w:r>
          </w:p>
        </w:tc>
      </w:tr>
      <w:tr w:rsidR="009D68F2" w:rsidRPr="007A67A5" w14:paraId="483D46FB" w14:textId="77777777" w:rsidTr="001577CF">
        <w:trPr>
          <w:trHeight w:val="723"/>
          <w:tblCellSpacing w:w="15" w:type="dxa"/>
        </w:trPr>
        <w:tc>
          <w:tcPr>
            <w:tcW w:w="0" w:type="auto"/>
            <w:shd w:val="clear" w:color="auto" w:fill="F1A983" w:themeFill="accent2" w:themeFillTint="99"/>
            <w:vAlign w:val="center"/>
          </w:tcPr>
          <w:p w14:paraId="2140A4EA" w14:textId="556FBE4C" w:rsidR="009D68F2" w:rsidRPr="007A67A5" w:rsidRDefault="009D68F2"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000000" w:themeColor="text1"/>
                <w:kern w:val="0"/>
                <w:sz w:val="22"/>
                <w:szCs w:val="22"/>
                <w:lang w:eastAsia="en-GB"/>
                <w14:ligatures w14:val="none"/>
              </w:rPr>
              <w:t>Commitment to learning</w:t>
            </w:r>
          </w:p>
        </w:tc>
        <w:tc>
          <w:tcPr>
            <w:tcW w:w="0" w:type="auto"/>
            <w:shd w:val="clear" w:color="auto" w:fill="FAE2D5" w:themeFill="accent2" w:themeFillTint="33"/>
            <w:vAlign w:val="center"/>
          </w:tcPr>
          <w:p w14:paraId="480378C7" w14:textId="77777777" w:rsidR="009D68F2" w:rsidRPr="007A67A5" w:rsidRDefault="009D68F2"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9D68F2" w:rsidRPr="007A67A5" w14:paraId="209F6384" w14:textId="77777777" w:rsidTr="003000C0">
        <w:trPr>
          <w:tblCellSpacing w:w="15" w:type="dxa"/>
        </w:trPr>
        <w:tc>
          <w:tcPr>
            <w:tcW w:w="0" w:type="auto"/>
            <w:shd w:val="clear" w:color="auto" w:fill="F1A983" w:themeFill="accent2" w:themeFillTint="99"/>
            <w:vAlign w:val="center"/>
          </w:tcPr>
          <w:p w14:paraId="25CA7569" w14:textId="753F2AAE" w:rsidR="009D68F2" w:rsidRPr="007A67A5" w:rsidRDefault="009D68F2" w:rsidP="007A67A5">
            <w:pPr>
              <w:shd w:val="clear" w:color="auto" w:fill="FDFCFC"/>
              <w:spacing w:after="0" w:line="360" w:lineRule="auto"/>
              <w:rPr>
                <w:rFonts w:asciiTheme="minorBidi" w:eastAsia="Times New Roman" w:hAnsiTheme="minorBidi"/>
                <w:color w:val="E97132" w:themeColor="accent2"/>
                <w:kern w:val="0"/>
                <w:sz w:val="22"/>
                <w:szCs w:val="22"/>
                <w:lang w:eastAsia="en-GB"/>
                <w14:ligatures w14:val="none"/>
              </w:rPr>
            </w:pPr>
          </w:p>
        </w:tc>
        <w:tc>
          <w:tcPr>
            <w:tcW w:w="0" w:type="auto"/>
            <w:shd w:val="clear" w:color="auto" w:fill="FAE2D5" w:themeFill="accent2" w:themeFillTint="33"/>
            <w:vAlign w:val="center"/>
            <w:hideMark/>
          </w:tcPr>
          <w:p w14:paraId="63070D8A" w14:textId="77777777" w:rsidR="009D68F2" w:rsidRPr="007A67A5" w:rsidRDefault="009D68F2" w:rsidP="007A67A5">
            <w:pPr>
              <w:shd w:val="clear" w:color="auto" w:fill="FDFCFC"/>
              <w:spacing w:after="0" w:line="360" w:lineRule="auto"/>
              <w:rPr>
                <w:rFonts w:asciiTheme="minorBidi" w:eastAsia="Times New Roman" w:hAnsiTheme="minorBidi"/>
                <w:color w:val="E97132" w:themeColor="accent2"/>
                <w:kern w:val="0"/>
                <w:sz w:val="22"/>
                <w:szCs w:val="22"/>
                <w:lang w:eastAsia="en-GB"/>
                <w14:ligatures w14:val="none"/>
              </w:rPr>
            </w:pPr>
            <w:r w:rsidRPr="007A67A5">
              <w:rPr>
                <w:rFonts w:asciiTheme="minorBidi" w:eastAsia="Times New Roman" w:hAnsiTheme="minorBidi"/>
                <w:color w:val="000000" w:themeColor="text1"/>
                <w:kern w:val="0"/>
                <w:sz w:val="22"/>
                <w:szCs w:val="22"/>
                <w:lang w:eastAsia="en-GB"/>
                <w14:ligatures w14:val="none"/>
              </w:rPr>
              <w:t>Through my university studies and workplace experience, I actively seek feedback, reflect on my practice, and participate in continuing professional development to improve my knowledge and skills.</w:t>
            </w:r>
          </w:p>
        </w:tc>
      </w:tr>
    </w:tbl>
    <w:p w14:paraId="64E20A17" w14:textId="77777777" w:rsidR="00470766" w:rsidRPr="007A67A5" w:rsidRDefault="00470766"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p w14:paraId="1DB98683" w14:textId="16C6D4E5"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Areas for Improvement</w:t>
      </w:r>
    </w:p>
    <w:p w14:paraId="2C3EE7E9" w14:textId="77777777" w:rsidR="00542FB6" w:rsidRPr="007A67A5" w:rsidRDefault="00542FB6"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tbl>
      <w:tblPr>
        <w:tblW w:w="0" w:type="auto"/>
        <w:tblCellSpacing w:w="15" w:type="dxa"/>
        <w:shd w:val="clear" w:color="auto" w:fill="8DD873" w:themeFill="accent6" w:themeFillTint="99"/>
        <w:tblCellMar>
          <w:top w:w="15" w:type="dxa"/>
          <w:left w:w="15" w:type="dxa"/>
          <w:bottom w:w="15" w:type="dxa"/>
          <w:right w:w="15" w:type="dxa"/>
        </w:tblCellMar>
        <w:tblLook w:val="04A0" w:firstRow="1" w:lastRow="0" w:firstColumn="1" w:lastColumn="0" w:noHBand="0" w:noVBand="1"/>
      </w:tblPr>
      <w:tblGrid>
        <w:gridCol w:w="1888"/>
        <w:gridCol w:w="7138"/>
      </w:tblGrid>
      <w:tr w:rsidR="00E02583" w:rsidRPr="007A67A5" w14:paraId="38C05E2A" w14:textId="77777777" w:rsidTr="003000C0">
        <w:trPr>
          <w:tblHeader/>
          <w:tblCellSpacing w:w="15" w:type="dxa"/>
        </w:trPr>
        <w:tc>
          <w:tcPr>
            <w:tcW w:w="0" w:type="auto"/>
            <w:shd w:val="clear" w:color="auto" w:fill="8DD873" w:themeFill="accent6" w:themeFillTint="99"/>
            <w:vAlign w:val="center"/>
            <w:hideMark/>
          </w:tcPr>
          <w:p w14:paraId="716A14F9" w14:textId="77777777"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Development Area</w:t>
            </w:r>
          </w:p>
        </w:tc>
        <w:tc>
          <w:tcPr>
            <w:tcW w:w="0" w:type="auto"/>
            <w:shd w:val="clear" w:color="auto" w:fill="B3E5A1" w:themeFill="accent6" w:themeFillTint="66"/>
            <w:vAlign w:val="center"/>
            <w:hideMark/>
          </w:tcPr>
          <w:p w14:paraId="0DB375F1" w14:textId="77777777"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Action Plan</w:t>
            </w:r>
          </w:p>
        </w:tc>
      </w:tr>
      <w:tr w:rsidR="00E02583" w:rsidRPr="007A67A5" w14:paraId="38140E96" w14:textId="77777777" w:rsidTr="003000C0">
        <w:trPr>
          <w:tblCellSpacing w:w="15" w:type="dxa"/>
        </w:trPr>
        <w:tc>
          <w:tcPr>
            <w:tcW w:w="0" w:type="auto"/>
            <w:shd w:val="clear" w:color="auto" w:fill="8DD873" w:themeFill="accent6" w:themeFillTint="99"/>
            <w:vAlign w:val="center"/>
            <w:hideMark/>
          </w:tcPr>
          <w:p w14:paraId="46E95344"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Professional English</w:t>
            </w:r>
          </w:p>
        </w:tc>
        <w:tc>
          <w:tcPr>
            <w:tcW w:w="0" w:type="auto"/>
            <w:shd w:val="clear" w:color="auto" w:fill="B3E5A1" w:themeFill="accent6" w:themeFillTint="66"/>
            <w:vAlign w:val="center"/>
            <w:hideMark/>
          </w:tcPr>
          <w:p w14:paraId="002C21A9"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Continue improving spoken and written English through daily workplace communication, university study, and professional reading to increase confidence when communicating with patients and multidisciplinary teams.</w:t>
            </w:r>
          </w:p>
        </w:tc>
      </w:tr>
      <w:tr w:rsidR="00E02583" w:rsidRPr="007A67A5" w14:paraId="102D3B20" w14:textId="77777777" w:rsidTr="003000C0">
        <w:trPr>
          <w:tblCellSpacing w:w="15" w:type="dxa"/>
        </w:trPr>
        <w:tc>
          <w:tcPr>
            <w:tcW w:w="0" w:type="auto"/>
            <w:shd w:val="clear" w:color="auto" w:fill="8DD873" w:themeFill="accent6" w:themeFillTint="99"/>
            <w:vAlign w:val="center"/>
            <w:hideMark/>
          </w:tcPr>
          <w:p w14:paraId="74806130"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Clinical skills</w:t>
            </w:r>
          </w:p>
        </w:tc>
        <w:tc>
          <w:tcPr>
            <w:tcW w:w="0" w:type="auto"/>
            <w:shd w:val="clear" w:color="auto" w:fill="B3E5A1" w:themeFill="accent6" w:themeFillTint="66"/>
            <w:vAlign w:val="center"/>
            <w:hideMark/>
          </w:tcPr>
          <w:p w14:paraId="01E5745A"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Gain experience in NHS clinical procedures such as physiological observations, electronic patient record systems, and other competencies through supervised practice and employer training.</w:t>
            </w:r>
          </w:p>
          <w:p w14:paraId="7C1D6EB6" w14:textId="77777777" w:rsidR="005D1B04" w:rsidRPr="007A67A5" w:rsidRDefault="005D1B04"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E02583" w:rsidRPr="007A67A5" w14:paraId="4746DFD9" w14:textId="77777777" w:rsidTr="003000C0">
        <w:trPr>
          <w:tblCellSpacing w:w="15" w:type="dxa"/>
        </w:trPr>
        <w:tc>
          <w:tcPr>
            <w:tcW w:w="0" w:type="auto"/>
            <w:shd w:val="clear" w:color="auto" w:fill="8DD873" w:themeFill="accent6" w:themeFillTint="99"/>
            <w:vAlign w:val="center"/>
            <w:hideMark/>
          </w:tcPr>
          <w:p w14:paraId="3241E99B"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Leadership skills</w:t>
            </w:r>
          </w:p>
        </w:tc>
        <w:tc>
          <w:tcPr>
            <w:tcW w:w="0" w:type="auto"/>
            <w:shd w:val="clear" w:color="auto" w:fill="B3E5A1" w:themeFill="accent6" w:themeFillTint="66"/>
            <w:vAlign w:val="center"/>
            <w:hideMark/>
          </w:tcPr>
          <w:p w14:paraId="473525A4"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Develop confidence by taking additional responsibilities, supporting colleagues, participating in team projects, and completing leadership training as my experience grows.</w:t>
            </w:r>
          </w:p>
          <w:p w14:paraId="25ABB4E1" w14:textId="77777777" w:rsidR="005D1B04" w:rsidRPr="007A67A5" w:rsidRDefault="005D1B04"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E02583" w:rsidRPr="007A67A5" w14:paraId="46F4CCB0" w14:textId="77777777" w:rsidTr="003000C0">
        <w:trPr>
          <w:tblCellSpacing w:w="15" w:type="dxa"/>
        </w:trPr>
        <w:tc>
          <w:tcPr>
            <w:tcW w:w="0" w:type="auto"/>
            <w:shd w:val="clear" w:color="auto" w:fill="8DD873" w:themeFill="accent6" w:themeFillTint="99"/>
            <w:vAlign w:val="center"/>
            <w:hideMark/>
          </w:tcPr>
          <w:p w14:paraId="050665F2"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Knowledge of NHS systems</w:t>
            </w:r>
          </w:p>
        </w:tc>
        <w:tc>
          <w:tcPr>
            <w:tcW w:w="0" w:type="auto"/>
            <w:shd w:val="clear" w:color="auto" w:fill="B3E5A1" w:themeFill="accent6" w:themeFillTint="66"/>
            <w:vAlign w:val="center"/>
            <w:hideMark/>
          </w:tcPr>
          <w:p w14:paraId="6181ADC8"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Increase understanding of NHS policies, values, documentation standards, and digital systems through induction programmes and workplace learning.</w:t>
            </w:r>
          </w:p>
        </w:tc>
      </w:tr>
      <w:tr w:rsidR="00E80AA9" w:rsidRPr="007A67A5" w14:paraId="6A60FF78" w14:textId="77777777" w:rsidTr="003000C0">
        <w:trPr>
          <w:tblCellSpacing w:w="15" w:type="dxa"/>
        </w:trPr>
        <w:tc>
          <w:tcPr>
            <w:tcW w:w="0" w:type="auto"/>
            <w:shd w:val="clear" w:color="auto" w:fill="8DD873" w:themeFill="accent6" w:themeFillTint="99"/>
            <w:vAlign w:val="center"/>
          </w:tcPr>
          <w:p w14:paraId="28839DDD" w14:textId="77777777" w:rsidR="00E80AA9" w:rsidRPr="007A67A5" w:rsidRDefault="00E80AA9"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tc>
        <w:tc>
          <w:tcPr>
            <w:tcW w:w="0" w:type="auto"/>
            <w:shd w:val="clear" w:color="auto" w:fill="B3E5A1" w:themeFill="accent6" w:themeFillTint="66"/>
            <w:vAlign w:val="center"/>
          </w:tcPr>
          <w:p w14:paraId="5C4BFE20" w14:textId="77777777" w:rsidR="00E80AA9" w:rsidRPr="007A67A5" w:rsidRDefault="00E80AA9"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E02583" w:rsidRPr="007A67A5" w14:paraId="61AB96E8" w14:textId="77777777" w:rsidTr="003000C0">
        <w:trPr>
          <w:tblCellSpacing w:w="15" w:type="dxa"/>
        </w:trPr>
        <w:tc>
          <w:tcPr>
            <w:tcW w:w="0" w:type="auto"/>
            <w:shd w:val="clear" w:color="auto" w:fill="8DD873" w:themeFill="accent6" w:themeFillTint="99"/>
            <w:vAlign w:val="center"/>
            <w:hideMark/>
          </w:tcPr>
          <w:p w14:paraId="385D5F85"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Clinical confidence</w:t>
            </w:r>
          </w:p>
        </w:tc>
        <w:tc>
          <w:tcPr>
            <w:tcW w:w="0" w:type="auto"/>
            <w:shd w:val="clear" w:color="auto" w:fill="B3E5A1" w:themeFill="accent6" w:themeFillTint="66"/>
            <w:vAlign w:val="center"/>
            <w:hideMark/>
          </w:tcPr>
          <w:p w14:paraId="71263426"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Build confidence by gaining practical experience, participating in reflective practice, and seeking regular supervision and constructive feedback from experienced staff.</w:t>
            </w:r>
          </w:p>
        </w:tc>
      </w:tr>
    </w:tbl>
    <w:p w14:paraId="6927DDA7" w14:textId="77777777" w:rsidR="00E80AA9" w:rsidRPr="007A67A5" w:rsidRDefault="00E80AA9"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p w14:paraId="0EC91AED" w14:textId="28E15FE0"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Self-Assessment Methods</w:t>
      </w:r>
    </w:p>
    <w:p w14:paraId="541AA500"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lastRenderedPageBreak/>
        <w:t>To evaluate my employability, I used several methods that provided a balanced view of my current abilities and future development needs.</w:t>
      </w:r>
    </w:p>
    <w:p w14:paraId="1D38E5F7" w14:textId="00E482FE" w:rsidR="00E02583" w:rsidRPr="007A67A5" w:rsidRDefault="00E02583" w:rsidP="007A67A5">
      <w:pPr>
        <w:numPr>
          <w:ilvl w:val="0"/>
          <w:numId w:val="17"/>
        </w:num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Reflective Practice:</w:t>
      </w:r>
      <w:r w:rsidRPr="007A67A5">
        <w:rPr>
          <w:rFonts w:asciiTheme="minorBidi" w:eastAsia="Times New Roman" w:hAnsiTheme="minorBidi"/>
          <w:color w:val="1F1F1F"/>
          <w:kern w:val="0"/>
          <w:sz w:val="22"/>
          <w:szCs w:val="22"/>
          <w:lang w:eastAsia="en-GB"/>
          <w14:ligatures w14:val="none"/>
        </w:rPr>
        <w:t xml:space="preserve"> </w:t>
      </w:r>
      <w:r w:rsidR="00270AC1">
        <w:rPr>
          <w:rFonts w:asciiTheme="minorBidi" w:eastAsia="Times New Roman" w:hAnsiTheme="minorBidi"/>
          <w:color w:val="1F1F1F"/>
          <w:kern w:val="0"/>
          <w:sz w:val="22"/>
          <w:szCs w:val="22"/>
          <w:lang w:eastAsia="en-GB"/>
          <w14:ligatures w14:val="none"/>
        </w:rPr>
        <w:t>past</w:t>
      </w:r>
      <w:r w:rsidR="00F10C08">
        <w:rPr>
          <w:rFonts w:asciiTheme="minorBidi" w:eastAsia="Times New Roman" w:hAnsiTheme="minorBidi"/>
          <w:color w:val="1F1F1F"/>
          <w:kern w:val="0"/>
          <w:sz w:val="22"/>
          <w:szCs w:val="22"/>
          <w:lang w:eastAsia="en-GB"/>
          <w14:ligatures w14:val="none"/>
        </w:rPr>
        <w:t xml:space="preserve"> </w:t>
      </w:r>
      <w:r w:rsidR="001C703F">
        <w:rPr>
          <w:rFonts w:asciiTheme="minorBidi" w:eastAsia="Times New Roman" w:hAnsiTheme="minorBidi"/>
          <w:color w:val="1F1F1F"/>
          <w:kern w:val="0"/>
          <w:sz w:val="22"/>
          <w:szCs w:val="22"/>
          <w:lang w:eastAsia="en-GB"/>
          <w14:ligatures w14:val="none"/>
        </w:rPr>
        <w:t xml:space="preserve">childcare </w:t>
      </w:r>
      <w:r w:rsidR="000B7701">
        <w:rPr>
          <w:rFonts w:asciiTheme="minorBidi" w:eastAsia="Times New Roman" w:hAnsiTheme="minorBidi"/>
          <w:color w:val="1F1F1F"/>
          <w:kern w:val="0"/>
          <w:sz w:val="22"/>
          <w:szCs w:val="22"/>
          <w:lang w:eastAsia="en-GB"/>
          <w14:ligatures w14:val="none"/>
        </w:rPr>
        <w:t>placement setting</w:t>
      </w:r>
      <w:r w:rsidR="007119DC">
        <w:rPr>
          <w:rFonts w:asciiTheme="minorBidi" w:eastAsia="Times New Roman" w:hAnsiTheme="minorBidi"/>
          <w:color w:val="1F1F1F"/>
          <w:kern w:val="0"/>
          <w:sz w:val="22"/>
          <w:szCs w:val="22"/>
          <w:lang w:eastAsia="en-GB"/>
          <w14:ligatures w14:val="none"/>
        </w:rPr>
        <w:t xml:space="preserve"> </w:t>
      </w:r>
      <w:r w:rsidR="00F10C08">
        <w:rPr>
          <w:rFonts w:asciiTheme="minorBidi" w:eastAsia="Times New Roman" w:hAnsiTheme="minorBidi"/>
          <w:color w:val="1F1F1F"/>
          <w:kern w:val="0"/>
          <w:sz w:val="22"/>
          <w:szCs w:val="22"/>
          <w:lang w:eastAsia="en-GB"/>
          <w14:ligatures w14:val="none"/>
        </w:rPr>
        <w:t>reflection</w:t>
      </w:r>
      <w:r w:rsidR="000B7701">
        <w:rPr>
          <w:rFonts w:asciiTheme="minorBidi" w:eastAsia="Times New Roman" w:hAnsiTheme="minorBidi"/>
          <w:color w:val="1F1F1F"/>
          <w:kern w:val="0"/>
          <w:sz w:val="22"/>
          <w:szCs w:val="22"/>
          <w:lang w:eastAsia="en-GB"/>
          <w14:ligatures w14:val="none"/>
        </w:rPr>
        <w:t xml:space="preserve"> </w:t>
      </w:r>
      <w:r w:rsidR="00AD0E84">
        <w:rPr>
          <w:rFonts w:asciiTheme="minorBidi" w:eastAsia="Times New Roman" w:hAnsiTheme="minorBidi"/>
          <w:color w:val="1F1F1F"/>
          <w:kern w:val="0"/>
          <w:sz w:val="22"/>
          <w:szCs w:val="22"/>
          <w:lang w:eastAsia="en-GB"/>
          <w14:ligatures w14:val="none"/>
        </w:rPr>
        <w:t xml:space="preserve">and </w:t>
      </w:r>
      <w:r w:rsidRPr="007A67A5">
        <w:rPr>
          <w:rFonts w:asciiTheme="minorBidi" w:eastAsia="Times New Roman" w:hAnsiTheme="minorBidi"/>
          <w:color w:val="1F1F1F"/>
          <w:kern w:val="0"/>
          <w:sz w:val="22"/>
          <w:szCs w:val="22"/>
          <w:lang w:eastAsia="en-GB"/>
          <w14:ligatures w14:val="none"/>
        </w:rPr>
        <w:t xml:space="preserve">on </w:t>
      </w:r>
      <w:r w:rsidR="00270AC1">
        <w:rPr>
          <w:rFonts w:asciiTheme="minorBidi" w:eastAsia="Times New Roman" w:hAnsiTheme="minorBidi"/>
          <w:color w:val="1F1F1F"/>
          <w:kern w:val="0"/>
          <w:sz w:val="22"/>
          <w:szCs w:val="22"/>
          <w:lang w:eastAsia="en-GB"/>
          <w14:ligatures w14:val="none"/>
        </w:rPr>
        <w:t xml:space="preserve">regular </w:t>
      </w:r>
      <w:r w:rsidRPr="007A67A5">
        <w:rPr>
          <w:rFonts w:asciiTheme="minorBidi" w:eastAsia="Times New Roman" w:hAnsiTheme="minorBidi"/>
          <w:color w:val="1F1F1F"/>
          <w:kern w:val="0"/>
          <w:sz w:val="22"/>
          <w:szCs w:val="22"/>
          <w:lang w:eastAsia="en-GB"/>
          <w14:ligatures w14:val="none"/>
        </w:rPr>
        <w:t>workplace experiences helps me identify successful aspects of my practice and areas where further improvement is needed.</w:t>
      </w:r>
    </w:p>
    <w:p w14:paraId="2ADAFCF7" w14:textId="77777777" w:rsidR="00E02583" w:rsidRPr="007A67A5" w:rsidRDefault="00E02583" w:rsidP="007A67A5">
      <w:pPr>
        <w:numPr>
          <w:ilvl w:val="0"/>
          <w:numId w:val="17"/>
        </w:num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Feedback from Supervisors and University Tutors:</w:t>
      </w:r>
      <w:r w:rsidRPr="007A67A5">
        <w:rPr>
          <w:rFonts w:asciiTheme="minorBidi" w:eastAsia="Times New Roman" w:hAnsiTheme="minorBidi"/>
          <w:color w:val="1F1F1F"/>
          <w:kern w:val="0"/>
          <w:sz w:val="22"/>
          <w:szCs w:val="22"/>
          <w:lang w:eastAsia="en-GB"/>
          <w14:ligatures w14:val="none"/>
        </w:rPr>
        <w:t xml:space="preserve"> Constructive feedback provides an external perspective on my communication, professionalism, teamwork, and clinical performance.</w:t>
      </w:r>
    </w:p>
    <w:p w14:paraId="2E27471B" w14:textId="77777777" w:rsidR="00E02583" w:rsidRPr="007A67A5" w:rsidRDefault="00E02583" w:rsidP="007A67A5">
      <w:pPr>
        <w:numPr>
          <w:ilvl w:val="0"/>
          <w:numId w:val="17"/>
        </w:num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SWOT Analysis:</w:t>
      </w:r>
      <w:r w:rsidRPr="007A67A5">
        <w:rPr>
          <w:rFonts w:asciiTheme="minorBidi" w:eastAsia="Times New Roman" w:hAnsiTheme="minorBidi"/>
          <w:color w:val="1F1F1F"/>
          <w:kern w:val="0"/>
          <w:sz w:val="22"/>
          <w:szCs w:val="22"/>
          <w:lang w:eastAsia="en-GB"/>
          <w14:ligatures w14:val="none"/>
        </w:rPr>
        <w:t xml:space="preserve"> Comparing my strengths, weaknesses, opportunities, and threats enabled me to assess my readiness for the Healthcare Assistant role and identify realistic development priorities.</w:t>
      </w:r>
    </w:p>
    <w:p w14:paraId="691CF3EE" w14:textId="77777777" w:rsidR="00470766" w:rsidRPr="007A67A5" w:rsidRDefault="00470766"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p w14:paraId="33DF9334" w14:textId="0CF9E042"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28"/>
        <w:gridCol w:w="5098"/>
      </w:tblGrid>
      <w:tr w:rsidR="00E02583" w:rsidRPr="007A67A5" w14:paraId="6C383F27" w14:textId="77777777" w:rsidTr="00D32B87">
        <w:trPr>
          <w:tblHeader/>
          <w:tblCellSpacing w:w="15" w:type="dxa"/>
        </w:trPr>
        <w:tc>
          <w:tcPr>
            <w:tcW w:w="0" w:type="auto"/>
            <w:shd w:val="clear" w:color="auto" w:fill="0070C0"/>
            <w:vAlign w:val="center"/>
            <w:hideMark/>
          </w:tcPr>
          <w:p w14:paraId="231EF4CE" w14:textId="77777777"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Strengths</w:t>
            </w:r>
          </w:p>
        </w:tc>
        <w:tc>
          <w:tcPr>
            <w:tcW w:w="0" w:type="auto"/>
            <w:shd w:val="clear" w:color="auto" w:fill="95DCF7" w:themeFill="accent4" w:themeFillTint="66"/>
            <w:vAlign w:val="center"/>
            <w:hideMark/>
          </w:tcPr>
          <w:p w14:paraId="75A23E2D" w14:textId="77777777"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Weaknesses</w:t>
            </w:r>
          </w:p>
        </w:tc>
      </w:tr>
      <w:tr w:rsidR="00E02583" w:rsidRPr="007A67A5" w14:paraId="05DE7585" w14:textId="77777777" w:rsidTr="00D32B87">
        <w:trPr>
          <w:tblCellSpacing w:w="15" w:type="dxa"/>
        </w:trPr>
        <w:tc>
          <w:tcPr>
            <w:tcW w:w="0" w:type="auto"/>
            <w:shd w:val="clear" w:color="auto" w:fill="0070C0"/>
            <w:vAlign w:val="center"/>
            <w:hideMark/>
          </w:tcPr>
          <w:p w14:paraId="44DBB048"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Compassionate and person-centred approach to care.</w:t>
            </w:r>
          </w:p>
        </w:tc>
        <w:tc>
          <w:tcPr>
            <w:tcW w:w="0" w:type="auto"/>
            <w:shd w:val="clear" w:color="auto" w:fill="95DCF7" w:themeFill="accent4" w:themeFillTint="66"/>
            <w:vAlign w:val="center"/>
            <w:hideMark/>
          </w:tcPr>
          <w:p w14:paraId="3B069066"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English is my second language, and I continue to develop confidence in professional communication.</w:t>
            </w:r>
          </w:p>
        </w:tc>
      </w:tr>
      <w:tr w:rsidR="00E02583" w:rsidRPr="007A67A5" w14:paraId="1F76592C" w14:textId="77777777" w:rsidTr="00D32B87">
        <w:trPr>
          <w:tblCellSpacing w:w="15" w:type="dxa"/>
        </w:trPr>
        <w:tc>
          <w:tcPr>
            <w:tcW w:w="0" w:type="auto"/>
            <w:shd w:val="clear" w:color="auto" w:fill="0070C0"/>
            <w:vAlign w:val="center"/>
            <w:hideMark/>
          </w:tcPr>
          <w:p w14:paraId="424F2856" w14:textId="674D2EBF"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Practical experience within</w:t>
            </w:r>
            <w:r w:rsidR="00AE41DD">
              <w:rPr>
                <w:rFonts w:asciiTheme="minorBidi" w:eastAsia="Times New Roman" w:hAnsiTheme="minorBidi"/>
                <w:color w:val="1F1F1F"/>
                <w:kern w:val="0"/>
                <w:sz w:val="22"/>
                <w:szCs w:val="22"/>
                <w:lang w:eastAsia="en-GB"/>
                <w14:ligatures w14:val="none"/>
              </w:rPr>
              <w:t xml:space="preserve"> </w:t>
            </w:r>
            <w:r w:rsidR="004E44B7">
              <w:rPr>
                <w:rFonts w:asciiTheme="minorBidi" w:eastAsia="Times New Roman" w:hAnsiTheme="minorBidi"/>
                <w:color w:val="1F1F1F"/>
                <w:kern w:val="0"/>
                <w:sz w:val="22"/>
                <w:szCs w:val="22"/>
                <w:lang w:eastAsia="en-GB"/>
                <w14:ligatures w14:val="none"/>
              </w:rPr>
              <w:t>childcare and</w:t>
            </w:r>
            <w:r w:rsidRPr="007A67A5">
              <w:rPr>
                <w:rFonts w:asciiTheme="minorBidi" w:eastAsia="Times New Roman" w:hAnsiTheme="minorBidi"/>
                <w:color w:val="1F1F1F"/>
                <w:kern w:val="0"/>
                <w:sz w:val="22"/>
                <w:szCs w:val="22"/>
                <w:lang w:eastAsia="en-GB"/>
                <w14:ligatures w14:val="none"/>
              </w:rPr>
              <w:t xml:space="preserve"> health and social care settings.</w:t>
            </w:r>
          </w:p>
        </w:tc>
        <w:tc>
          <w:tcPr>
            <w:tcW w:w="0" w:type="auto"/>
            <w:shd w:val="clear" w:color="auto" w:fill="95DCF7" w:themeFill="accent4" w:themeFillTint="66"/>
            <w:vAlign w:val="center"/>
            <w:hideMark/>
          </w:tcPr>
          <w:p w14:paraId="71CB4DD8"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Limited experience with specialised NHS clinical procedures and electronic patient record systems.</w:t>
            </w:r>
          </w:p>
        </w:tc>
      </w:tr>
      <w:tr w:rsidR="00E02583" w:rsidRPr="007A67A5" w14:paraId="6AFBFFE7" w14:textId="77777777" w:rsidTr="00D32B87">
        <w:trPr>
          <w:tblCellSpacing w:w="15" w:type="dxa"/>
        </w:trPr>
        <w:tc>
          <w:tcPr>
            <w:tcW w:w="0" w:type="auto"/>
            <w:shd w:val="clear" w:color="auto" w:fill="0070C0"/>
            <w:vAlign w:val="center"/>
            <w:hideMark/>
          </w:tcPr>
          <w:p w14:paraId="1A47B0A6"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Strong teamwork and interpersonal skills.</w:t>
            </w:r>
          </w:p>
        </w:tc>
        <w:tc>
          <w:tcPr>
            <w:tcW w:w="0" w:type="auto"/>
            <w:shd w:val="clear" w:color="auto" w:fill="95DCF7" w:themeFill="accent4" w:themeFillTint="66"/>
            <w:vAlign w:val="center"/>
            <w:hideMark/>
          </w:tcPr>
          <w:p w14:paraId="4B50849B"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Limited leadership experience.</w:t>
            </w:r>
          </w:p>
        </w:tc>
      </w:tr>
      <w:tr w:rsidR="00E02583" w:rsidRPr="007A67A5" w14:paraId="67FE9E09" w14:textId="77777777" w:rsidTr="00D32B87">
        <w:trPr>
          <w:tblCellSpacing w:w="15" w:type="dxa"/>
        </w:trPr>
        <w:tc>
          <w:tcPr>
            <w:tcW w:w="0" w:type="auto"/>
            <w:shd w:val="clear" w:color="auto" w:fill="0070C0"/>
            <w:vAlign w:val="center"/>
            <w:hideMark/>
          </w:tcPr>
          <w:p w14:paraId="609539B3"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Reliable, organised, and committed to continuous learning.</w:t>
            </w:r>
          </w:p>
        </w:tc>
        <w:tc>
          <w:tcPr>
            <w:tcW w:w="0" w:type="auto"/>
            <w:shd w:val="clear" w:color="auto" w:fill="95DCF7" w:themeFill="accent4" w:themeFillTint="66"/>
            <w:vAlign w:val="center"/>
            <w:hideMark/>
          </w:tcPr>
          <w:p w14:paraId="57D380BC"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Need greater familiarity with NHS-specific policies and procedures.</w:t>
            </w:r>
          </w:p>
        </w:tc>
      </w:tr>
      <w:tr w:rsidR="00755D7A" w:rsidRPr="007A67A5" w14:paraId="4FF5B343" w14:textId="77777777" w:rsidTr="00D32B87">
        <w:trPr>
          <w:tblCellSpacing w:w="15" w:type="dxa"/>
        </w:trPr>
        <w:tc>
          <w:tcPr>
            <w:tcW w:w="0" w:type="auto"/>
            <w:shd w:val="clear" w:color="auto" w:fill="0070C0"/>
            <w:vAlign w:val="center"/>
          </w:tcPr>
          <w:p w14:paraId="38F0CA0D" w14:textId="77777777" w:rsidR="00755D7A" w:rsidRPr="007A67A5" w:rsidRDefault="00755D7A"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c>
          <w:tcPr>
            <w:tcW w:w="0" w:type="auto"/>
            <w:shd w:val="clear" w:color="auto" w:fill="95DCF7" w:themeFill="accent4" w:themeFillTint="66"/>
            <w:vAlign w:val="center"/>
          </w:tcPr>
          <w:p w14:paraId="08842114" w14:textId="77777777" w:rsidR="00755D7A" w:rsidRPr="007A67A5" w:rsidRDefault="00755D7A"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bl>
    <w:p w14:paraId="2E01B522" w14:textId="77777777" w:rsidR="00E02583" w:rsidRPr="007A67A5" w:rsidRDefault="00E02583" w:rsidP="007A67A5">
      <w:pPr>
        <w:shd w:val="clear" w:color="auto" w:fill="FDFCFC"/>
        <w:spacing w:after="0" w:line="360" w:lineRule="auto"/>
        <w:rPr>
          <w:rFonts w:asciiTheme="minorBidi" w:eastAsia="Times New Roman" w:hAnsiTheme="minorBidi"/>
          <w:vanish/>
          <w:color w:val="1F1F1F"/>
          <w:kern w:val="0"/>
          <w:sz w:val="22"/>
          <w:szCs w:val="22"/>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78"/>
        <w:gridCol w:w="4748"/>
      </w:tblGrid>
      <w:tr w:rsidR="00E02583" w:rsidRPr="007A67A5" w14:paraId="4F6444FB" w14:textId="77777777" w:rsidTr="00914105">
        <w:trPr>
          <w:tblHeader/>
          <w:tblCellSpacing w:w="15" w:type="dxa"/>
        </w:trPr>
        <w:tc>
          <w:tcPr>
            <w:tcW w:w="0" w:type="auto"/>
            <w:shd w:val="clear" w:color="auto" w:fill="D86DCB" w:themeFill="accent5" w:themeFillTint="99"/>
            <w:vAlign w:val="center"/>
            <w:hideMark/>
          </w:tcPr>
          <w:p w14:paraId="2BB2FF53" w14:textId="77777777" w:rsidR="00470766" w:rsidRPr="007A67A5" w:rsidRDefault="00470766"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p w14:paraId="128EA87B" w14:textId="225B82BB"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Opportunities</w:t>
            </w:r>
          </w:p>
        </w:tc>
        <w:tc>
          <w:tcPr>
            <w:tcW w:w="0" w:type="auto"/>
            <w:shd w:val="clear" w:color="auto" w:fill="EE0000"/>
            <w:vAlign w:val="center"/>
            <w:hideMark/>
          </w:tcPr>
          <w:p w14:paraId="05E222F8" w14:textId="77777777" w:rsidR="00E02583" w:rsidRPr="007A67A5" w:rsidRDefault="00E02583"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7A67A5">
              <w:rPr>
                <w:rFonts w:asciiTheme="minorBidi" w:eastAsia="Times New Roman" w:hAnsiTheme="minorBidi"/>
                <w:b/>
                <w:bCs/>
                <w:color w:val="1F1F1F"/>
                <w:kern w:val="0"/>
                <w:sz w:val="22"/>
                <w:szCs w:val="22"/>
                <w:lang w:eastAsia="en-GB"/>
                <w14:ligatures w14:val="none"/>
              </w:rPr>
              <w:t>Threats</w:t>
            </w:r>
          </w:p>
        </w:tc>
      </w:tr>
      <w:tr w:rsidR="00E02583" w:rsidRPr="007A67A5" w14:paraId="223E75C0" w14:textId="77777777" w:rsidTr="00914105">
        <w:trPr>
          <w:tblCellSpacing w:w="15" w:type="dxa"/>
        </w:trPr>
        <w:tc>
          <w:tcPr>
            <w:tcW w:w="0" w:type="auto"/>
            <w:shd w:val="clear" w:color="auto" w:fill="D86DCB" w:themeFill="accent5" w:themeFillTint="99"/>
            <w:vAlign w:val="center"/>
            <w:hideMark/>
          </w:tcPr>
          <w:p w14:paraId="54B73690"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NHS induction programmes and the Care Certificate.</w:t>
            </w:r>
          </w:p>
        </w:tc>
        <w:tc>
          <w:tcPr>
            <w:tcW w:w="0" w:type="auto"/>
            <w:shd w:val="clear" w:color="auto" w:fill="EE0000"/>
            <w:vAlign w:val="center"/>
            <w:hideMark/>
          </w:tcPr>
          <w:p w14:paraId="30CDC79E"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High competition for NHS Healthcare Assistant vacancies.</w:t>
            </w:r>
          </w:p>
          <w:p w14:paraId="13B502F0" w14:textId="77777777" w:rsidR="003B41DB" w:rsidRPr="007A67A5" w:rsidRDefault="003B41DB"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tc>
      </w:tr>
      <w:tr w:rsidR="00E02583" w:rsidRPr="007A67A5" w14:paraId="201F7127" w14:textId="77777777" w:rsidTr="00914105">
        <w:trPr>
          <w:tblCellSpacing w:w="15" w:type="dxa"/>
        </w:trPr>
        <w:tc>
          <w:tcPr>
            <w:tcW w:w="0" w:type="auto"/>
            <w:shd w:val="clear" w:color="auto" w:fill="D86DCB" w:themeFill="accent5" w:themeFillTint="99"/>
            <w:vAlign w:val="center"/>
            <w:hideMark/>
          </w:tcPr>
          <w:p w14:paraId="19F27F0F" w14:textId="77777777" w:rsidR="00E02583" w:rsidRPr="007A67A5" w:rsidRDefault="00E02583" w:rsidP="007A67A5">
            <w:pPr>
              <w:shd w:val="clear" w:color="auto" w:fill="FDFCFC"/>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Continuing Professional Development (CPD) opportunities.</w:t>
            </w:r>
          </w:p>
          <w:p w14:paraId="513801F1" w14:textId="77777777" w:rsidR="003B41DB" w:rsidRPr="007A67A5" w:rsidRDefault="003B41DB" w:rsidP="007A67A5">
            <w:pPr>
              <w:shd w:val="clear" w:color="auto" w:fill="FDFCFC"/>
              <w:spacing w:after="0" w:line="360" w:lineRule="auto"/>
              <w:rPr>
                <w:rFonts w:asciiTheme="minorBidi" w:eastAsia="Times New Roman" w:hAnsiTheme="minorBidi"/>
                <w:kern w:val="0"/>
                <w:sz w:val="22"/>
                <w:szCs w:val="22"/>
                <w:lang w:eastAsia="en-GB"/>
                <w14:ligatures w14:val="none"/>
              </w:rPr>
            </w:pPr>
          </w:p>
        </w:tc>
        <w:tc>
          <w:tcPr>
            <w:tcW w:w="0" w:type="auto"/>
            <w:shd w:val="clear" w:color="auto" w:fill="EE0000"/>
            <w:vAlign w:val="center"/>
            <w:hideMark/>
          </w:tcPr>
          <w:p w14:paraId="6CAF676B"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Rapid changes in healthcare practice and technology require continuous learning.</w:t>
            </w:r>
          </w:p>
        </w:tc>
      </w:tr>
      <w:tr w:rsidR="00E02583" w:rsidRPr="007A67A5" w14:paraId="18822037" w14:textId="77777777" w:rsidTr="00914105">
        <w:trPr>
          <w:tblCellSpacing w:w="15" w:type="dxa"/>
        </w:trPr>
        <w:tc>
          <w:tcPr>
            <w:tcW w:w="0" w:type="auto"/>
            <w:shd w:val="clear" w:color="auto" w:fill="D86DCB" w:themeFill="accent5" w:themeFillTint="99"/>
            <w:vAlign w:val="center"/>
            <w:hideMark/>
          </w:tcPr>
          <w:p w14:paraId="7144B39D" w14:textId="77777777" w:rsidR="00E02583" w:rsidRPr="007A67A5" w:rsidRDefault="00E02583" w:rsidP="007A67A5">
            <w:pPr>
              <w:shd w:val="clear" w:color="auto" w:fill="FDFCFC"/>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Mentorship from experienced Healthcare Assistants and Registered Nurses.</w:t>
            </w:r>
          </w:p>
        </w:tc>
        <w:tc>
          <w:tcPr>
            <w:tcW w:w="0" w:type="auto"/>
            <w:shd w:val="clear" w:color="auto" w:fill="EE0000"/>
            <w:vAlign w:val="center"/>
            <w:hideMark/>
          </w:tcPr>
          <w:p w14:paraId="73AB950E"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Balancing employment, university study, and personal responsibilities.</w:t>
            </w:r>
          </w:p>
        </w:tc>
      </w:tr>
      <w:tr w:rsidR="00E02583" w:rsidRPr="007A67A5" w14:paraId="03C99261" w14:textId="77777777" w:rsidTr="00914105">
        <w:trPr>
          <w:tblCellSpacing w:w="15" w:type="dxa"/>
        </w:trPr>
        <w:tc>
          <w:tcPr>
            <w:tcW w:w="0" w:type="auto"/>
            <w:shd w:val="clear" w:color="auto" w:fill="D86DCB" w:themeFill="accent5" w:themeFillTint="99"/>
            <w:vAlign w:val="center"/>
            <w:hideMark/>
          </w:tcPr>
          <w:p w14:paraId="531AA7A2" w14:textId="77777777" w:rsidR="00E02583" w:rsidRPr="007A67A5" w:rsidRDefault="00E02583" w:rsidP="007A67A5">
            <w:pPr>
              <w:shd w:val="clear" w:color="auto" w:fill="FDFCFC"/>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Progression to Level 3 qualifications and future leadership roles.</w:t>
            </w:r>
          </w:p>
        </w:tc>
        <w:tc>
          <w:tcPr>
            <w:tcW w:w="0" w:type="auto"/>
            <w:shd w:val="clear" w:color="auto" w:fill="EE0000"/>
            <w:vAlign w:val="center"/>
            <w:hideMark/>
          </w:tcPr>
          <w:p w14:paraId="409DE0E5" w14:textId="77777777" w:rsidR="00E02583" w:rsidRPr="007A67A5" w:rsidRDefault="00E0258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Heavy workloads may reduce opportunities for additional training during busy periods.</w:t>
            </w:r>
          </w:p>
        </w:tc>
      </w:tr>
    </w:tbl>
    <w:p w14:paraId="0D57A53F" w14:textId="77777777" w:rsidR="003A1A85" w:rsidRPr="007A67A5" w:rsidRDefault="003A1A85"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08E7231E" w14:textId="217E8240" w:rsidR="008A3AF3" w:rsidRPr="007A67A5" w:rsidRDefault="008A3AF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Communicating My Skills to Employers Using the STAR Method</w:t>
      </w:r>
    </w:p>
    <w:p w14:paraId="263AE4F5" w14:textId="1A3F6397" w:rsidR="008A3AF3" w:rsidRPr="007A67A5" w:rsidRDefault="008A3AF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lastRenderedPageBreak/>
        <w:t>During interviews, I will use the STAR (Situation, Task, Action, Result) technique to provide clear and structured examples of my skills and experience. This method helps me demonstrate how I have applied key employability skills, such as communication, teamwork, compassion, professionalism, and problem-solving, in real</w:t>
      </w:r>
      <w:r w:rsidR="00220EFE">
        <w:rPr>
          <w:rFonts w:asciiTheme="minorBidi" w:eastAsia="Times New Roman" w:hAnsiTheme="minorBidi"/>
          <w:color w:val="1F1F1F"/>
          <w:kern w:val="0"/>
          <w:sz w:val="22"/>
          <w:szCs w:val="22"/>
          <w:lang w:eastAsia="en-GB"/>
          <w14:ligatures w14:val="none"/>
        </w:rPr>
        <w:t xml:space="preserve"> </w:t>
      </w:r>
      <w:r w:rsidR="00DD24B4">
        <w:rPr>
          <w:rFonts w:asciiTheme="minorBidi" w:eastAsia="Times New Roman" w:hAnsiTheme="minorBidi"/>
          <w:color w:val="1F1F1F"/>
          <w:kern w:val="0"/>
          <w:sz w:val="22"/>
          <w:szCs w:val="22"/>
          <w:lang w:eastAsia="en-GB"/>
          <w14:ligatures w14:val="none"/>
        </w:rPr>
        <w:t>placement,</w:t>
      </w:r>
      <w:r w:rsidRPr="007A67A5">
        <w:rPr>
          <w:rFonts w:asciiTheme="minorBidi" w:eastAsia="Times New Roman" w:hAnsiTheme="minorBidi"/>
          <w:color w:val="1F1F1F"/>
          <w:kern w:val="0"/>
          <w:sz w:val="22"/>
          <w:szCs w:val="22"/>
          <w:lang w:eastAsia="en-GB"/>
          <w14:ligatures w14:val="none"/>
        </w:rPr>
        <w:t xml:space="preserve"> health and social care settings.</w:t>
      </w:r>
    </w:p>
    <w:p w14:paraId="3C6E412D" w14:textId="2728C9D1" w:rsidR="008A3AF3" w:rsidRPr="007A67A5" w:rsidRDefault="008A3AF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For example, I can describe a situation where I worked with colleagues to support</w:t>
      </w:r>
      <w:r w:rsidR="00BB6A42">
        <w:rPr>
          <w:rFonts w:asciiTheme="minorBidi" w:eastAsia="Times New Roman" w:hAnsiTheme="minorBidi"/>
          <w:color w:val="1F1F1F"/>
          <w:kern w:val="0"/>
          <w:sz w:val="22"/>
          <w:szCs w:val="22"/>
          <w:lang w:eastAsia="en-GB"/>
          <w14:ligatures w14:val="none"/>
        </w:rPr>
        <w:t xml:space="preserve"> </w:t>
      </w:r>
      <w:r w:rsidR="008A4508">
        <w:rPr>
          <w:rFonts w:asciiTheme="minorBidi" w:eastAsia="Times New Roman" w:hAnsiTheme="minorBidi"/>
          <w:color w:val="1F1F1F"/>
          <w:kern w:val="0"/>
          <w:sz w:val="22"/>
          <w:szCs w:val="22"/>
          <w:lang w:eastAsia="en-GB"/>
          <w14:ligatures w14:val="none"/>
        </w:rPr>
        <w:t>SEND childre</w:t>
      </w:r>
      <w:r w:rsidR="003F3E9F">
        <w:rPr>
          <w:rFonts w:asciiTheme="minorBidi" w:eastAsia="Times New Roman" w:hAnsiTheme="minorBidi"/>
          <w:color w:val="1F1F1F"/>
          <w:kern w:val="0"/>
          <w:sz w:val="22"/>
          <w:szCs w:val="22"/>
          <w:lang w:eastAsia="en-GB"/>
          <w14:ligatures w14:val="none"/>
        </w:rPr>
        <w:t>n</w:t>
      </w:r>
      <w:r w:rsidR="0058507B">
        <w:rPr>
          <w:rFonts w:asciiTheme="minorBidi" w:eastAsia="Times New Roman" w:hAnsiTheme="minorBidi"/>
          <w:color w:val="1F1F1F"/>
          <w:kern w:val="0"/>
          <w:sz w:val="22"/>
          <w:szCs w:val="22"/>
          <w:lang w:eastAsia="en-GB"/>
          <w14:ligatures w14:val="none"/>
        </w:rPr>
        <w:t>,</w:t>
      </w:r>
      <w:r w:rsidR="00BB6A42">
        <w:rPr>
          <w:rFonts w:asciiTheme="minorBidi" w:eastAsia="Times New Roman" w:hAnsiTheme="minorBidi"/>
          <w:color w:val="1F1F1F"/>
          <w:kern w:val="0"/>
          <w:sz w:val="22"/>
          <w:szCs w:val="22"/>
          <w:lang w:eastAsia="en-GB"/>
          <w14:ligatures w14:val="none"/>
        </w:rPr>
        <w:t xml:space="preserve"> </w:t>
      </w:r>
      <w:r w:rsidRPr="007A67A5">
        <w:rPr>
          <w:rFonts w:asciiTheme="minorBidi" w:eastAsia="Times New Roman" w:hAnsiTheme="minorBidi"/>
          <w:color w:val="1F1F1F"/>
          <w:kern w:val="0"/>
          <w:sz w:val="22"/>
          <w:szCs w:val="22"/>
          <w:lang w:eastAsia="en-GB"/>
          <w14:ligatures w14:val="none"/>
        </w:rPr>
        <w:t>anxious service user, explaining my role, the actions I took, and the positive outcome achieved. Using STAR allows me to present evidence of my abilities confidently and effectively.</w:t>
      </w:r>
    </w:p>
    <w:p w14:paraId="6CC741B3" w14:textId="77777777" w:rsidR="008A3AF3" w:rsidRPr="007A67A5" w:rsidRDefault="008A3AF3"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Overall, my self-assessment shows that I possess many of the qualities required for a Band 2 Healthcare Assistant role, including compassion, teamwork, and a commitment to professional development. By continuing to improve my skills through training, workplace experience, and reflective practice, I will further develop the competence and confidence needed for a successful career within the NHS</w:t>
      </w:r>
    </w:p>
    <w:p w14:paraId="02A06435" w14:textId="77777777" w:rsidR="00177177" w:rsidRPr="007A67A5" w:rsidRDefault="00177177"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p>
    <w:p w14:paraId="08E90EF5" w14:textId="77777777" w:rsidR="001A3330" w:rsidRPr="007A67A5" w:rsidRDefault="001A3330"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5143C976" w14:textId="77777777" w:rsidR="004F4D0D" w:rsidRPr="007A67A5" w:rsidRDefault="004F4D0D"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486011C8" w14:textId="6C67C345" w:rsidR="001F360C" w:rsidRPr="00B66CF1" w:rsidRDefault="001F360C" w:rsidP="007A67A5">
      <w:pPr>
        <w:shd w:val="clear" w:color="auto" w:fill="FDFCFC"/>
        <w:spacing w:after="0" w:line="360" w:lineRule="auto"/>
        <w:rPr>
          <w:rFonts w:asciiTheme="minorBidi" w:eastAsia="Times New Roman" w:hAnsiTheme="minorBidi"/>
          <w:b/>
          <w:bCs/>
          <w:color w:val="1F1F1F"/>
          <w:kern w:val="0"/>
          <w:sz w:val="22"/>
          <w:szCs w:val="22"/>
          <w:lang w:eastAsia="en-GB"/>
          <w14:ligatures w14:val="none"/>
        </w:rPr>
      </w:pPr>
      <w:r w:rsidRPr="00B66CF1">
        <w:rPr>
          <w:rFonts w:asciiTheme="minorBidi" w:eastAsia="Times New Roman" w:hAnsiTheme="minorBidi"/>
          <w:b/>
          <w:bCs/>
          <w:color w:val="1F1F1F"/>
          <w:kern w:val="0"/>
          <w:sz w:val="22"/>
          <w:szCs w:val="22"/>
          <w:lang w:eastAsia="en-GB"/>
          <w14:ligatures w14:val="none"/>
        </w:rPr>
        <w:t>Current Qualifications, Training and Health and Social Care Experience</w:t>
      </w:r>
    </w:p>
    <w:p w14:paraId="2896F395" w14:textId="50240479"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 xml:space="preserve">My studies, training, and practical experience have provided a strong foundation for a Band 2 Healthcare Assistant role within the NHS. Through my </w:t>
      </w:r>
      <w:r w:rsidR="00A92D95">
        <w:rPr>
          <w:rFonts w:asciiTheme="minorBidi" w:eastAsia="Times New Roman" w:hAnsiTheme="minorBidi"/>
          <w:color w:val="1F1F1F"/>
          <w:kern w:val="0"/>
          <w:sz w:val="22"/>
          <w:szCs w:val="22"/>
          <w:lang w:eastAsia="en-GB"/>
          <w14:ligatures w14:val="none"/>
        </w:rPr>
        <w:t>child</w:t>
      </w:r>
      <w:r w:rsidR="00C377DF">
        <w:rPr>
          <w:rFonts w:asciiTheme="minorBidi" w:eastAsia="Times New Roman" w:hAnsiTheme="minorBidi"/>
          <w:color w:val="1F1F1F"/>
          <w:kern w:val="0"/>
          <w:sz w:val="22"/>
          <w:szCs w:val="22"/>
          <w:lang w:eastAsia="en-GB"/>
          <w14:ligatures w14:val="none"/>
        </w:rPr>
        <w:t xml:space="preserve">care, </w:t>
      </w:r>
      <w:r w:rsidRPr="007A67A5">
        <w:rPr>
          <w:rFonts w:asciiTheme="minorBidi" w:eastAsia="Times New Roman" w:hAnsiTheme="minorBidi"/>
          <w:color w:val="1F1F1F"/>
          <w:kern w:val="0"/>
          <w:sz w:val="22"/>
          <w:szCs w:val="22"/>
          <w:lang w:eastAsia="en-GB"/>
          <w14:ligatures w14:val="none"/>
        </w:rPr>
        <w:t>Health and Social Care studies and experience in care settings, I have developed knowledge of person-centred care, safeguarding, communication, equality and diversity, infection control, and ethical practice.</w:t>
      </w:r>
    </w:p>
    <w:p w14:paraId="420B715F" w14:textId="77777777"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I have supported individuals with personal care, mobility, nutrition, and daily living activities while promoting dignity, independence, and safety. I have also completed mandatory training, including safeguarding, health and safety, moving and handling, and infection prevention and control.</w:t>
      </w:r>
    </w:p>
    <w:p w14:paraId="4C0925F9" w14:textId="08E069E1"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 xml:space="preserve">To further develop my skills, I plan to complete the Care Certificate, progress to a Level 3 Health and Social Care </w:t>
      </w:r>
      <w:r w:rsidR="00D71703" w:rsidRPr="007A67A5">
        <w:rPr>
          <w:rFonts w:asciiTheme="minorBidi" w:eastAsia="Times New Roman" w:hAnsiTheme="minorBidi"/>
          <w:color w:val="1F1F1F"/>
          <w:kern w:val="0"/>
          <w:sz w:val="22"/>
          <w:szCs w:val="22"/>
          <w:lang w:eastAsia="en-GB"/>
          <w14:ligatures w14:val="none"/>
        </w:rPr>
        <w:t>qualification and</w:t>
      </w:r>
      <w:r w:rsidRPr="007A67A5">
        <w:rPr>
          <w:rFonts w:asciiTheme="minorBidi" w:eastAsia="Times New Roman" w:hAnsiTheme="minorBidi"/>
          <w:color w:val="1F1F1F"/>
          <w:kern w:val="0"/>
          <w:sz w:val="22"/>
          <w:szCs w:val="22"/>
          <w:lang w:eastAsia="en-GB"/>
          <w14:ligatures w14:val="none"/>
        </w:rPr>
        <w:t xml:space="preserve"> undertake additional clinical training. Overall, my education and experience have prepared me well for a Healthcare Assistant role and future NHS career progression.</w:t>
      </w:r>
    </w:p>
    <w:p w14:paraId="1602A0D8" w14:textId="7768335B"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22AC86AE" w14:textId="77777777" w:rsidR="00985AC6" w:rsidRPr="007A67A5" w:rsidRDefault="00985AC6"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7DE13AB5" w14:textId="401478B6"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Building My Personal Brand and Professional Identity</w:t>
      </w:r>
    </w:p>
    <w:p w14:paraId="44963374" w14:textId="77777777"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My professional identity is based on being a compassionate, reliable, and person-centred Healthcare Assistant who demonstrates professionalism, respect, and accountability.</w:t>
      </w:r>
    </w:p>
    <w:p w14:paraId="5140D32A" w14:textId="77777777"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lastRenderedPageBreak/>
        <w:t>As an Arabic speaker, I can support patients and families who face language barriers while continuing to improve my professional English. This helps promote inclusive and effective care.</w:t>
      </w:r>
    </w:p>
    <w:p w14:paraId="3EF1CCEC" w14:textId="77777777"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I will strengthen my professional reputation through continuous learning, reflective practice, and professional profiles such as LinkedIn, NHS Jobs, and a CPD portfolio. By consistently demonstrating NHS values, I can improve my employability and career prospects.</w:t>
      </w:r>
    </w:p>
    <w:p w14:paraId="5D4F4B54" w14:textId="4FB77BE1"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37BCD091" w14:textId="77777777" w:rsidR="00985AC6" w:rsidRPr="007A67A5" w:rsidRDefault="00985AC6"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4609CE4D" w14:textId="2A094122"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My Unique Selling Point (USP) and the Value I Can Bring to the Healthcare Assistant Role</w:t>
      </w:r>
    </w:p>
    <w:p w14:paraId="013C3253" w14:textId="10CC9C2C"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My unique selling point is my combination of compassion, practical experience</w:t>
      </w:r>
      <w:r w:rsidR="00360D55">
        <w:rPr>
          <w:rFonts w:asciiTheme="minorBidi" w:eastAsia="Times New Roman" w:hAnsiTheme="minorBidi"/>
          <w:color w:val="1F1F1F"/>
          <w:kern w:val="0"/>
          <w:sz w:val="22"/>
          <w:szCs w:val="22"/>
          <w:lang w:eastAsia="en-GB"/>
          <w14:ligatures w14:val="none"/>
        </w:rPr>
        <w:t xml:space="preserve"> </w:t>
      </w:r>
      <w:r w:rsidR="0089047E">
        <w:rPr>
          <w:rFonts w:asciiTheme="minorBidi" w:eastAsia="Times New Roman" w:hAnsiTheme="minorBidi"/>
          <w:color w:val="1F1F1F"/>
          <w:kern w:val="0"/>
          <w:sz w:val="22"/>
          <w:szCs w:val="22"/>
          <w:lang w:eastAsia="en-GB"/>
          <w14:ligatures w14:val="none"/>
        </w:rPr>
        <w:t>with children</w:t>
      </w:r>
      <w:r w:rsidR="0002657C">
        <w:rPr>
          <w:rFonts w:asciiTheme="minorBidi" w:eastAsia="Times New Roman" w:hAnsiTheme="minorBidi"/>
          <w:color w:val="1F1F1F"/>
          <w:kern w:val="0"/>
          <w:sz w:val="22"/>
          <w:szCs w:val="22"/>
          <w:lang w:eastAsia="en-GB"/>
          <w14:ligatures w14:val="none"/>
        </w:rPr>
        <w:t xml:space="preserve"> in setting</w:t>
      </w:r>
      <w:r w:rsidRPr="007A67A5">
        <w:rPr>
          <w:rFonts w:asciiTheme="minorBidi" w:eastAsia="Times New Roman" w:hAnsiTheme="minorBidi"/>
          <w:color w:val="1F1F1F"/>
          <w:kern w:val="0"/>
          <w:sz w:val="22"/>
          <w:szCs w:val="22"/>
          <w:lang w:eastAsia="en-GB"/>
          <w14:ligatures w14:val="none"/>
        </w:rPr>
        <w:t>, bilingual communication skills, and commitment to lifelong learning.</w:t>
      </w:r>
    </w:p>
    <w:p w14:paraId="7D633F2A" w14:textId="77777777"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As an Arabic speaker, I can help reduce communication barriers and support culturally sensitive care. My studies and experience have also given me a strong understanding of safeguarding, confidentiality, infection control, equality and diversity, and teamwork.</w:t>
      </w:r>
    </w:p>
    <w:p w14:paraId="637B241F" w14:textId="57F9A89C"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These qualities enable me to provide reliable,</w:t>
      </w:r>
      <w:r w:rsidR="000330C7">
        <w:rPr>
          <w:rFonts w:asciiTheme="minorBidi" w:eastAsia="Times New Roman" w:hAnsiTheme="minorBidi"/>
          <w:color w:val="1F1F1F"/>
          <w:kern w:val="0"/>
          <w:sz w:val="22"/>
          <w:szCs w:val="22"/>
          <w:lang w:eastAsia="en-GB"/>
          <w14:ligatures w14:val="none"/>
        </w:rPr>
        <w:t xml:space="preserve"> children</w:t>
      </w:r>
      <w:r w:rsidR="00FC77A2">
        <w:rPr>
          <w:rFonts w:asciiTheme="minorBidi" w:eastAsia="Times New Roman" w:hAnsiTheme="minorBidi"/>
          <w:color w:val="1F1F1F"/>
          <w:kern w:val="0"/>
          <w:sz w:val="22"/>
          <w:szCs w:val="22"/>
          <w:lang w:eastAsia="en-GB"/>
          <w14:ligatures w14:val="none"/>
        </w:rPr>
        <w:t>,</w:t>
      </w:r>
      <w:r w:rsidRPr="007A67A5">
        <w:rPr>
          <w:rFonts w:asciiTheme="minorBidi" w:eastAsia="Times New Roman" w:hAnsiTheme="minorBidi"/>
          <w:color w:val="1F1F1F"/>
          <w:kern w:val="0"/>
          <w:sz w:val="22"/>
          <w:szCs w:val="22"/>
          <w:lang w:eastAsia="en-GB"/>
          <w14:ligatures w14:val="none"/>
        </w:rPr>
        <w:t xml:space="preserve"> </w:t>
      </w:r>
      <w:r w:rsidR="003A2AD3">
        <w:rPr>
          <w:rFonts w:asciiTheme="minorBidi" w:eastAsia="Times New Roman" w:hAnsiTheme="minorBidi"/>
          <w:color w:val="1F1F1F"/>
          <w:kern w:val="0"/>
          <w:sz w:val="22"/>
          <w:szCs w:val="22"/>
          <w:lang w:eastAsia="en-GB"/>
          <w14:ligatures w14:val="none"/>
        </w:rPr>
        <w:t xml:space="preserve">elder </w:t>
      </w:r>
      <w:r w:rsidR="0063367A">
        <w:rPr>
          <w:rFonts w:asciiTheme="minorBidi" w:eastAsia="Times New Roman" w:hAnsiTheme="minorBidi"/>
          <w:color w:val="1F1F1F"/>
          <w:kern w:val="0"/>
          <w:sz w:val="22"/>
          <w:szCs w:val="22"/>
          <w:lang w:eastAsia="en-GB"/>
          <w14:ligatures w14:val="none"/>
        </w:rPr>
        <w:t>(</w:t>
      </w:r>
      <w:r w:rsidRPr="007A67A5">
        <w:rPr>
          <w:rFonts w:asciiTheme="minorBidi" w:eastAsia="Times New Roman" w:hAnsiTheme="minorBidi"/>
          <w:color w:val="1F1F1F"/>
          <w:kern w:val="0"/>
          <w:sz w:val="22"/>
          <w:szCs w:val="22"/>
          <w:lang w:eastAsia="en-GB"/>
          <w14:ligatures w14:val="none"/>
        </w:rPr>
        <w:t>person-</w:t>
      </w:r>
      <w:r w:rsidR="009B3239" w:rsidRPr="007A67A5">
        <w:rPr>
          <w:rFonts w:asciiTheme="minorBidi" w:eastAsia="Times New Roman" w:hAnsiTheme="minorBidi"/>
          <w:color w:val="1F1F1F"/>
          <w:kern w:val="0"/>
          <w:sz w:val="22"/>
          <w:szCs w:val="22"/>
          <w:lang w:eastAsia="en-GB"/>
          <w14:ligatures w14:val="none"/>
        </w:rPr>
        <w:t>centred) care</w:t>
      </w:r>
      <w:r w:rsidRPr="007A67A5">
        <w:rPr>
          <w:rFonts w:asciiTheme="minorBidi" w:eastAsia="Times New Roman" w:hAnsiTheme="minorBidi"/>
          <w:color w:val="1F1F1F"/>
          <w:kern w:val="0"/>
          <w:sz w:val="22"/>
          <w:szCs w:val="22"/>
          <w:lang w:eastAsia="en-GB"/>
          <w14:ligatures w14:val="none"/>
        </w:rPr>
        <w:t xml:space="preserve"> and make a positive contribution to patients, colleagues, and healthcare organisations.</w:t>
      </w:r>
    </w:p>
    <w:p w14:paraId="06259401" w14:textId="619A1680"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09DD52F7" w14:textId="77777777" w:rsidR="00985AC6" w:rsidRPr="007A67A5" w:rsidRDefault="00985AC6"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6AAB9C90" w14:textId="7730E68A"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 Building Professional Networks for Career Development</w:t>
      </w:r>
    </w:p>
    <w:p w14:paraId="54A234FA" w14:textId="77777777"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Building professional networks is important for career development and future opportunities. I aim to develop positive relationships with colleagues, managers, nurses, lecturers, and placement supervisors who can support my learning and professional growth.</w:t>
      </w:r>
    </w:p>
    <w:p w14:paraId="6DD72D8A" w14:textId="77777777"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I also plan to engage with organisations such as Skills for Care, the RCN, and NHS England, while maintaining professional LinkedIn and NHS Jobs profiles to expand my network and stay informed about opportunities.</w:t>
      </w:r>
    </w:p>
    <w:p w14:paraId="72FAF559" w14:textId="77777777"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By building relationships based on trust, respect, and collaboration, I can enhance my knowledge, strengthen my professional reputation, and support my long-term career goals within the NHS.</w:t>
      </w:r>
    </w:p>
    <w:p w14:paraId="20A35F08" w14:textId="773E4F3E" w:rsidR="001F360C" w:rsidRPr="007A67A5" w:rsidRDefault="001F360C"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w:t>
      </w:r>
    </w:p>
    <w:p w14:paraId="11CF19BD" w14:textId="77777777" w:rsidR="0037580F" w:rsidRPr="007A67A5" w:rsidRDefault="0037580F"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134894D0" w14:textId="140D98BF" w:rsidR="00C227F5" w:rsidRPr="007A67A5" w:rsidRDefault="00C227F5"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Five-Year Work Plan and Timeline for Professional Development</w:t>
      </w:r>
    </w:p>
    <w:p w14:paraId="6281A0F0" w14:textId="2DCAE6D7" w:rsidR="00C227F5" w:rsidRPr="007A67A5" w:rsidRDefault="001109E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Becoming a successful Healthcare Assistant requires continuous learning and practical experience. This five-year plan provides a clear pathway for developing the skills, qualifications, and experience needed for career progression.</w:t>
      </w:r>
    </w:p>
    <w:tbl>
      <w:tblPr>
        <w:tblW w:w="10065" w:type="dxa"/>
        <w:tblCellSpacing w:w="15" w:type="dxa"/>
        <w:tblInd w:w="-284" w:type="dxa"/>
        <w:tblCellMar>
          <w:top w:w="15" w:type="dxa"/>
          <w:left w:w="15" w:type="dxa"/>
          <w:bottom w:w="15" w:type="dxa"/>
          <w:right w:w="15" w:type="dxa"/>
        </w:tblCellMar>
        <w:tblLook w:val="04A0" w:firstRow="1" w:lastRow="0" w:firstColumn="1" w:lastColumn="0" w:noHBand="0" w:noVBand="1"/>
      </w:tblPr>
      <w:tblGrid>
        <w:gridCol w:w="1506"/>
        <w:gridCol w:w="1801"/>
        <w:gridCol w:w="3606"/>
        <w:gridCol w:w="3152"/>
      </w:tblGrid>
      <w:tr w:rsidR="00C227F5" w:rsidRPr="007A67A5" w14:paraId="32B7EBE2" w14:textId="77777777" w:rsidTr="00152B68">
        <w:trPr>
          <w:tblHeader/>
          <w:tblCellSpacing w:w="15" w:type="dxa"/>
        </w:trPr>
        <w:tc>
          <w:tcPr>
            <w:tcW w:w="1461" w:type="dxa"/>
            <w:shd w:val="clear" w:color="auto" w:fill="F2CEED" w:themeFill="accent5" w:themeFillTint="33"/>
            <w:vAlign w:val="center"/>
            <w:hideMark/>
          </w:tcPr>
          <w:p w14:paraId="22080BEE" w14:textId="77777777" w:rsidR="00C227F5" w:rsidRPr="007A67A5" w:rsidRDefault="00C227F5" w:rsidP="007A67A5">
            <w:pPr>
              <w:spacing w:after="0" w:line="360" w:lineRule="auto"/>
              <w:jc w:val="center"/>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lastRenderedPageBreak/>
              <w:t>Timeframe</w:t>
            </w:r>
          </w:p>
        </w:tc>
        <w:tc>
          <w:tcPr>
            <w:tcW w:w="0" w:type="auto"/>
            <w:shd w:val="clear" w:color="auto" w:fill="F2CEED" w:themeFill="accent5" w:themeFillTint="33"/>
            <w:vAlign w:val="center"/>
            <w:hideMark/>
          </w:tcPr>
          <w:p w14:paraId="29BE5CCA" w14:textId="77777777" w:rsidR="00C227F5" w:rsidRPr="007A67A5" w:rsidRDefault="00C227F5" w:rsidP="007A67A5">
            <w:pPr>
              <w:spacing w:after="0" w:line="360" w:lineRule="auto"/>
              <w:jc w:val="center"/>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Development Goal</w:t>
            </w:r>
          </w:p>
        </w:tc>
        <w:tc>
          <w:tcPr>
            <w:tcW w:w="0" w:type="auto"/>
            <w:shd w:val="clear" w:color="auto" w:fill="F2CEED" w:themeFill="accent5" w:themeFillTint="33"/>
            <w:vAlign w:val="center"/>
            <w:hideMark/>
          </w:tcPr>
          <w:p w14:paraId="06FA751F" w14:textId="77777777" w:rsidR="00C227F5" w:rsidRPr="007A67A5" w:rsidRDefault="00C227F5" w:rsidP="007A67A5">
            <w:pPr>
              <w:spacing w:after="0" w:line="360" w:lineRule="auto"/>
              <w:jc w:val="center"/>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Activities and Resources</w:t>
            </w:r>
          </w:p>
        </w:tc>
        <w:tc>
          <w:tcPr>
            <w:tcW w:w="3107" w:type="dxa"/>
            <w:shd w:val="clear" w:color="auto" w:fill="F2CEED" w:themeFill="accent5" w:themeFillTint="33"/>
            <w:vAlign w:val="center"/>
            <w:hideMark/>
          </w:tcPr>
          <w:p w14:paraId="516BE187" w14:textId="77777777" w:rsidR="00C227F5" w:rsidRPr="007A67A5" w:rsidRDefault="00C227F5" w:rsidP="007A67A5">
            <w:pPr>
              <w:spacing w:after="0" w:line="360" w:lineRule="auto"/>
              <w:jc w:val="center"/>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Expected Outcome</w:t>
            </w:r>
          </w:p>
        </w:tc>
      </w:tr>
      <w:tr w:rsidR="00C227F5" w:rsidRPr="007A67A5" w14:paraId="7BE3EBEA" w14:textId="77777777" w:rsidTr="00152B68">
        <w:trPr>
          <w:tblCellSpacing w:w="15" w:type="dxa"/>
        </w:trPr>
        <w:tc>
          <w:tcPr>
            <w:tcW w:w="1461" w:type="dxa"/>
            <w:shd w:val="clear" w:color="auto" w:fill="E59EDC" w:themeFill="accent5" w:themeFillTint="66"/>
            <w:vAlign w:val="center"/>
            <w:hideMark/>
          </w:tcPr>
          <w:p w14:paraId="54E10FE5"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Year 1</w:t>
            </w:r>
          </w:p>
        </w:tc>
        <w:tc>
          <w:tcPr>
            <w:tcW w:w="0" w:type="auto"/>
            <w:shd w:val="clear" w:color="auto" w:fill="E59EDC" w:themeFill="accent5" w:themeFillTint="66"/>
            <w:vAlign w:val="center"/>
            <w:hideMark/>
          </w:tcPr>
          <w:p w14:paraId="592BB961"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Secure a Band 2 Healthcare Assistant position</w:t>
            </w:r>
          </w:p>
        </w:tc>
        <w:tc>
          <w:tcPr>
            <w:tcW w:w="0" w:type="auto"/>
            <w:shd w:val="clear" w:color="auto" w:fill="E59EDC" w:themeFill="accent5" w:themeFillTint="66"/>
            <w:vAlign w:val="center"/>
            <w:hideMark/>
          </w:tcPr>
          <w:p w14:paraId="7D739B5F"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Apply for NHS Healthcare Assistant vacancies, complete the NHS recruitment process, undertake induction training, complete the Care Certificate (if required), and attend all mandatory training, including safeguarding, infection prevention and control, moving and handling, health and safety, and Basic Life Support (BLS).</w:t>
            </w:r>
          </w:p>
        </w:tc>
        <w:tc>
          <w:tcPr>
            <w:tcW w:w="3107" w:type="dxa"/>
            <w:shd w:val="clear" w:color="auto" w:fill="E59EDC" w:themeFill="accent5" w:themeFillTint="66"/>
            <w:vAlign w:val="center"/>
            <w:hideMark/>
          </w:tcPr>
          <w:p w14:paraId="571C833F"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Gain employment within the NHS and develop confidence in providing safe, person-centred care under supervision.</w:t>
            </w:r>
          </w:p>
        </w:tc>
      </w:tr>
      <w:tr w:rsidR="00C227F5" w:rsidRPr="007A67A5" w14:paraId="7AB9FBA4" w14:textId="77777777" w:rsidTr="00152B68">
        <w:trPr>
          <w:tblCellSpacing w:w="15" w:type="dxa"/>
        </w:trPr>
        <w:tc>
          <w:tcPr>
            <w:tcW w:w="1461" w:type="dxa"/>
            <w:shd w:val="clear" w:color="auto" w:fill="F2CEED" w:themeFill="accent5" w:themeFillTint="33"/>
            <w:vAlign w:val="center"/>
            <w:hideMark/>
          </w:tcPr>
          <w:p w14:paraId="71DE5CA7"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Year 2</w:t>
            </w:r>
          </w:p>
        </w:tc>
        <w:tc>
          <w:tcPr>
            <w:tcW w:w="0" w:type="auto"/>
            <w:shd w:val="clear" w:color="auto" w:fill="F2CEED" w:themeFill="accent5" w:themeFillTint="33"/>
            <w:vAlign w:val="center"/>
            <w:hideMark/>
          </w:tcPr>
          <w:p w14:paraId="7A955B31"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Improve clinical competence and communication skills</w:t>
            </w:r>
          </w:p>
        </w:tc>
        <w:tc>
          <w:tcPr>
            <w:tcW w:w="0" w:type="auto"/>
            <w:shd w:val="clear" w:color="auto" w:fill="F2CEED" w:themeFill="accent5" w:themeFillTint="33"/>
            <w:vAlign w:val="center"/>
            <w:hideMark/>
          </w:tcPr>
          <w:p w14:paraId="4ED84FA0"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Continue working under the supervision of experienced nurses and Healthcare Assistants, improve professional English through workplace communication and additional learning, attend training in dementia care, mental health awareness, and clinical observations, and maintain a reflective practice portfolio.</w:t>
            </w:r>
          </w:p>
        </w:tc>
        <w:tc>
          <w:tcPr>
            <w:tcW w:w="3107" w:type="dxa"/>
            <w:shd w:val="clear" w:color="auto" w:fill="F2CEED" w:themeFill="accent5" w:themeFillTint="33"/>
            <w:vAlign w:val="center"/>
            <w:hideMark/>
          </w:tcPr>
          <w:p w14:paraId="5B738B75"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Increase confidence in communication, develop stronger clinical skills, and improve the quality of patient care.</w:t>
            </w:r>
          </w:p>
        </w:tc>
      </w:tr>
      <w:tr w:rsidR="00C227F5" w:rsidRPr="007A67A5" w14:paraId="46403FD6" w14:textId="77777777" w:rsidTr="00152B68">
        <w:trPr>
          <w:tblCellSpacing w:w="15" w:type="dxa"/>
        </w:trPr>
        <w:tc>
          <w:tcPr>
            <w:tcW w:w="1461" w:type="dxa"/>
            <w:shd w:val="clear" w:color="auto" w:fill="E59EDC" w:themeFill="accent5" w:themeFillTint="66"/>
            <w:vAlign w:val="center"/>
            <w:hideMark/>
          </w:tcPr>
          <w:p w14:paraId="4BF7B13F"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Year 3</w:t>
            </w:r>
          </w:p>
        </w:tc>
        <w:tc>
          <w:tcPr>
            <w:tcW w:w="0" w:type="auto"/>
            <w:shd w:val="clear" w:color="auto" w:fill="E59EDC" w:themeFill="accent5" w:themeFillTint="66"/>
            <w:vAlign w:val="center"/>
            <w:hideMark/>
          </w:tcPr>
          <w:p w14:paraId="7857A2AA"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Expand professional knowledge and responsibilities</w:t>
            </w:r>
          </w:p>
        </w:tc>
        <w:tc>
          <w:tcPr>
            <w:tcW w:w="0" w:type="auto"/>
            <w:shd w:val="clear" w:color="auto" w:fill="E59EDC" w:themeFill="accent5" w:themeFillTint="66"/>
            <w:vAlign w:val="center"/>
            <w:hideMark/>
          </w:tcPr>
          <w:p w14:paraId="5508395C"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Begin studying for a Level 3 qualification in Health and Social Care (or an equivalent qualification supported by my employer), participate in quality improvement activities, attend CPD courses, and develop competence in electronic patient record systems and NHS documentation.</w:t>
            </w:r>
          </w:p>
        </w:tc>
        <w:tc>
          <w:tcPr>
            <w:tcW w:w="3107" w:type="dxa"/>
            <w:shd w:val="clear" w:color="auto" w:fill="E59EDC" w:themeFill="accent5" w:themeFillTint="66"/>
            <w:vAlign w:val="center"/>
            <w:hideMark/>
          </w:tcPr>
          <w:p w14:paraId="378D63F3"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Broaden professional knowledge and demonstrate increased responsibility within the healthcare team.</w:t>
            </w:r>
          </w:p>
        </w:tc>
      </w:tr>
      <w:tr w:rsidR="00C227F5" w:rsidRPr="007A67A5" w14:paraId="2FCB2EE3" w14:textId="77777777" w:rsidTr="00152B68">
        <w:trPr>
          <w:tblCellSpacing w:w="15" w:type="dxa"/>
        </w:trPr>
        <w:tc>
          <w:tcPr>
            <w:tcW w:w="1461" w:type="dxa"/>
            <w:shd w:val="clear" w:color="auto" w:fill="F2CEED" w:themeFill="accent5" w:themeFillTint="33"/>
            <w:vAlign w:val="center"/>
            <w:hideMark/>
          </w:tcPr>
          <w:p w14:paraId="29DDD76D"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Year 4</w:t>
            </w:r>
          </w:p>
        </w:tc>
        <w:tc>
          <w:tcPr>
            <w:tcW w:w="0" w:type="auto"/>
            <w:shd w:val="clear" w:color="auto" w:fill="F2CEED" w:themeFill="accent5" w:themeFillTint="33"/>
            <w:vAlign w:val="center"/>
            <w:hideMark/>
          </w:tcPr>
          <w:p w14:paraId="3E9E2C8A"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Develop leadership and mentoring skills</w:t>
            </w:r>
          </w:p>
        </w:tc>
        <w:tc>
          <w:tcPr>
            <w:tcW w:w="0" w:type="auto"/>
            <w:shd w:val="clear" w:color="auto" w:fill="F2CEED" w:themeFill="accent5" w:themeFillTint="33"/>
            <w:vAlign w:val="center"/>
            <w:hideMark/>
          </w:tcPr>
          <w:p w14:paraId="551F8FF6"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Support new Healthcare Assistants and students during induction, participate in workplace projects, attend leadership and </w:t>
            </w:r>
            <w:r w:rsidRPr="007A67A5">
              <w:rPr>
                <w:rFonts w:asciiTheme="minorBidi" w:eastAsia="Times New Roman" w:hAnsiTheme="minorBidi"/>
                <w:kern w:val="0"/>
                <w:sz w:val="22"/>
                <w:szCs w:val="22"/>
                <w:lang w:eastAsia="en-GB"/>
                <w14:ligatures w14:val="none"/>
              </w:rPr>
              <w:lastRenderedPageBreak/>
              <w:t>communication training, receive regular feedback through annual appraisals, and continue building my professional portfolio.</w:t>
            </w:r>
          </w:p>
        </w:tc>
        <w:tc>
          <w:tcPr>
            <w:tcW w:w="3107" w:type="dxa"/>
            <w:shd w:val="clear" w:color="auto" w:fill="F2CEED" w:themeFill="accent5" w:themeFillTint="33"/>
            <w:vAlign w:val="center"/>
            <w:hideMark/>
          </w:tcPr>
          <w:p w14:paraId="36E2A470"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lastRenderedPageBreak/>
              <w:t>Develop confidence in leadership, mentoring, and teamwork while preparing for future career progression.</w:t>
            </w:r>
          </w:p>
        </w:tc>
      </w:tr>
      <w:tr w:rsidR="00C227F5" w:rsidRPr="007A67A5" w14:paraId="568BEB9A" w14:textId="77777777" w:rsidTr="00152B68">
        <w:trPr>
          <w:tblCellSpacing w:w="15" w:type="dxa"/>
        </w:trPr>
        <w:tc>
          <w:tcPr>
            <w:tcW w:w="1461" w:type="dxa"/>
            <w:shd w:val="clear" w:color="auto" w:fill="E59EDC" w:themeFill="accent5" w:themeFillTint="66"/>
            <w:vAlign w:val="center"/>
            <w:hideMark/>
          </w:tcPr>
          <w:p w14:paraId="20D277E9"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t>Year 5</w:t>
            </w:r>
          </w:p>
        </w:tc>
        <w:tc>
          <w:tcPr>
            <w:tcW w:w="0" w:type="auto"/>
            <w:shd w:val="clear" w:color="auto" w:fill="E59EDC" w:themeFill="accent5" w:themeFillTint="66"/>
            <w:vAlign w:val="center"/>
            <w:hideMark/>
          </w:tcPr>
          <w:p w14:paraId="454ED706"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Prepare for future progression opportunities</w:t>
            </w:r>
          </w:p>
        </w:tc>
        <w:tc>
          <w:tcPr>
            <w:tcW w:w="0" w:type="auto"/>
            <w:shd w:val="clear" w:color="auto" w:fill="E59EDC" w:themeFill="accent5" w:themeFillTint="66"/>
            <w:vAlign w:val="center"/>
            <w:hideMark/>
          </w:tcPr>
          <w:p w14:paraId="7C9BCF8D"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Review achievements against career goals, update my CV, LinkedIn profile, and NHS Jobs profile, continue CPD, discuss career progression with my manager, and identify opportunities to apply for more advanced Healthcare Assistant positions when I have the required experience and competencies.</w:t>
            </w:r>
          </w:p>
        </w:tc>
        <w:tc>
          <w:tcPr>
            <w:tcW w:w="3107" w:type="dxa"/>
            <w:shd w:val="clear" w:color="auto" w:fill="E59EDC" w:themeFill="accent5" w:themeFillTint="66"/>
            <w:vAlign w:val="center"/>
            <w:hideMark/>
          </w:tcPr>
          <w:p w14:paraId="00765448" w14:textId="77777777" w:rsidR="00C227F5" w:rsidRPr="007A67A5" w:rsidRDefault="00C227F5" w:rsidP="007A67A5">
            <w:pPr>
              <w:spacing w:after="0"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Demonstrate readiness for greater responsibility and establish a strong foundation for future progression into senior healthcare roles.</w:t>
            </w:r>
          </w:p>
        </w:tc>
      </w:tr>
    </w:tbl>
    <w:p w14:paraId="79E3A543" w14:textId="77777777" w:rsidR="00107746" w:rsidRPr="007A67A5" w:rsidRDefault="00107746"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3146D78D" w14:textId="77777777" w:rsidR="008B157C" w:rsidRPr="007A67A5" w:rsidRDefault="008B157C" w:rsidP="007A67A5">
      <w:pPr>
        <w:shd w:val="clear" w:color="auto" w:fill="FDFCFC"/>
        <w:spacing w:after="0" w:line="360" w:lineRule="auto"/>
        <w:ind w:firstLine="720"/>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 xml:space="preserve">Achieving this plan requires commitment to continuous learning and professional development. I will use training, CPD, mentorship, reflective practice, and regular feedback to build my skills and monitor my progress. Overall, the plan provides a clear pathway to becoming a competent </w:t>
      </w:r>
      <w:r w:rsidRPr="007A67A5">
        <w:rPr>
          <w:rFonts w:asciiTheme="minorBidi" w:eastAsia="Times New Roman" w:hAnsiTheme="minorBidi"/>
          <w:b/>
          <w:bCs/>
          <w:color w:val="1F1F1F"/>
          <w:kern w:val="0"/>
          <w:sz w:val="22"/>
          <w:szCs w:val="22"/>
          <w:lang w:eastAsia="en-GB"/>
          <w14:ligatures w14:val="none"/>
        </w:rPr>
        <w:t>Band 2 Healthcare Assistant</w:t>
      </w:r>
      <w:r w:rsidRPr="007A67A5">
        <w:rPr>
          <w:rFonts w:asciiTheme="minorBidi" w:eastAsia="Times New Roman" w:hAnsiTheme="minorBidi"/>
          <w:color w:val="1F1F1F"/>
          <w:kern w:val="0"/>
          <w:sz w:val="22"/>
          <w:szCs w:val="22"/>
          <w:lang w:eastAsia="en-GB"/>
          <w14:ligatures w14:val="none"/>
        </w:rPr>
        <w:t xml:space="preserve"> and supports future career progression within the NHS.</w:t>
      </w:r>
    </w:p>
    <w:p w14:paraId="41624CB9" w14:textId="3CBF6DBE" w:rsidR="008F12B7" w:rsidRPr="007A67A5" w:rsidRDefault="008F12B7" w:rsidP="007A67A5">
      <w:pPr>
        <w:shd w:val="clear" w:color="auto" w:fill="FDFCFC"/>
        <w:spacing w:after="0" w:line="360" w:lineRule="auto"/>
        <w:ind w:firstLine="720"/>
        <w:rPr>
          <w:rFonts w:asciiTheme="minorBidi" w:eastAsia="Times New Roman" w:hAnsiTheme="minorBidi"/>
          <w:color w:val="1F1F1F"/>
          <w:kern w:val="0"/>
          <w:sz w:val="22"/>
          <w:szCs w:val="22"/>
          <w:lang w:eastAsia="en-GB"/>
          <w14:ligatures w14:val="none"/>
        </w:rPr>
      </w:pPr>
    </w:p>
    <w:p w14:paraId="4658D8B4" w14:textId="77777777" w:rsidR="009A4D2B" w:rsidRPr="007A67A5" w:rsidRDefault="009A4D2B"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r w:rsidRPr="007A67A5">
        <w:rPr>
          <w:rFonts w:asciiTheme="minorBidi" w:eastAsia="Times New Roman" w:hAnsiTheme="minorBidi"/>
          <w:color w:val="1F1F1F"/>
          <w:kern w:val="0"/>
          <w:sz w:val="22"/>
          <w:szCs w:val="22"/>
          <w:lang w:eastAsia="en-GB"/>
          <w14:ligatures w14:val="none"/>
        </w:rPr>
        <w:t>To demonstrate my suitability for a Healthcare Assistant role, I will maintain a professional CV, NHS Jobs profile, LinkedIn profile, and CPD portfolio. I will also prepare for interviews using the STAR technique to highlight my communication, teamwork, compassion, and professionalism. These approaches will strengthen my employability and demonstrate my commitment to delivering high-quality, person-centred care.</w:t>
      </w:r>
    </w:p>
    <w:p w14:paraId="4C5213EE" w14:textId="77777777" w:rsidR="009F3B77" w:rsidRPr="007A67A5" w:rsidRDefault="009F3B77"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4414F8FA" w14:textId="77777777" w:rsidR="00152B68" w:rsidRDefault="00152B68"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p>
    <w:p w14:paraId="64304F49" w14:textId="77777777" w:rsidR="007A67A5" w:rsidRDefault="007A67A5"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p>
    <w:p w14:paraId="42CD83A2" w14:textId="77777777" w:rsidR="007A67A5" w:rsidRDefault="007A67A5"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p>
    <w:p w14:paraId="649C314A" w14:textId="77777777" w:rsidR="007A67A5" w:rsidRPr="007A67A5" w:rsidRDefault="007A67A5"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p>
    <w:p w14:paraId="7A3732DC" w14:textId="178AD4DE" w:rsidR="009F3B77" w:rsidRPr="007A67A5" w:rsidRDefault="009F3B77" w:rsidP="007A67A5">
      <w:pPr>
        <w:spacing w:before="100" w:beforeAutospacing="1" w:after="100" w:afterAutospacing="1" w:line="360" w:lineRule="auto"/>
        <w:outlineLvl w:val="1"/>
        <w:rPr>
          <w:rFonts w:asciiTheme="minorBidi" w:eastAsia="Times New Roman" w:hAnsiTheme="minorBidi"/>
          <w:b/>
          <w:bCs/>
          <w:kern w:val="0"/>
          <w:sz w:val="22"/>
          <w:szCs w:val="22"/>
          <w:lang w:eastAsia="en-GB"/>
          <w14:ligatures w14:val="none"/>
        </w:rPr>
      </w:pPr>
      <w:r w:rsidRPr="007A67A5">
        <w:rPr>
          <w:rFonts w:asciiTheme="minorBidi" w:eastAsia="Times New Roman" w:hAnsiTheme="minorBidi"/>
          <w:b/>
          <w:bCs/>
          <w:kern w:val="0"/>
          <w:sz w:val="22"/>
          <w:szCs w:val="22"/>
          <w:lang w:eastAsia="en-GB"/>
          <w14:ligatures w14:val="none"/>
        </w:rPr>
        <w:lastRenderedPageBreak/>
        <w:t>Conclusion</w:t>
      </w:r>
    </w:p>
    <w:p w14:paraId="2A778F57" w14:textId="77777777" w:rsidR="00A735D5" w:rsidRPr="007A67A5" w:rsidRDefault="00A40951" w:rsidP="007A67A5">
      <w:pPr>
        <w:pStyle w:val="NormalWeb"/>
        <w:spacing w:line="360" w:lineRule="auto"/>
        <w:rPr>
          <w:rFonts w:asciiTheme="minorBidi" w:hAnsiTheme="minorBidi" w:cstheme="minorBidi"/>
          <w:sz w:val="22"/>
          <w:szCs w:val="22"/>
        </w:rPr>
      </w:pPr>
      <w:r w:rsidRPr="007A67A5">
        <w:rPr>
          <w:rFonts w:asciiTheme="minorBidi" w:hAnsiTheme="minorBidi" w:cstheme="minorBidi"/>
          <w:sz w:val="22"/>
          <w:szCs w:val="22"/>
        </w:rPr>
        <w:t>.</w:t>
      </w:r>
      <w:r w:rsidR="008504F2" w:rsidRPr="007A67A5">
        <w:rPr>
          <w:rFonts w:asciiTheme="minorBidi" w:hAnsiTheme="minorBidi" w:cstheme="minorBidi"/>
          <w:sz w:val="22"/>
          <w:szCs w:val="22"/>
        </w:rPr>
        <w:t xml:space="preserve"> </w:t>
      </w:r>
      <w:r w:rsidR="00A735D5" w:rsidRPr="007A67A5">
        <w:rPr>
          <w:rFonts w:asciiTheme="minorBidi" w:hAnsiTheme="minorBidi" w:cstheme="minorBidi"/>
          <w:sz w:val="22"/>
          <w:szCs w:val="22"/>
        </w:rPr>
        <w:t xml:space="preserve">This report has evaluated my suitability for a </w:t>
      </w:r>
      <w:r w:rsidR="00A735D5" w:rsidRPr="007A67A5">
        <w:rPr>
          <w:rStyle w:val="Strong"/>
          <w:rFonts w:asciiTheme="minorBidi" w:hAnsiTheme="minorBidi" w:cstheme="minorBidi"/>
          <w:sz w:val="22"/>
          <w:szCs w:val="22"/>
        </w:rPr>
        <w:t>Band 2 Healthcare Assistant</w:t>
      </w:r>
      <w:r w:rsidR="00A735D5" w:rsidRPr="007A67A5">
        <w:rPr>
          <w:rFonts w:asciiTheme="minorBidi" w:hAnsiTheme="minorBidi" w:cstheme="minorBidi"/>
          <w:sz w:val="22"/>
          <w:szCs w:val="22"/>
        </w:rPr>
        <w:t xml:space="preserve"> role by examining the skills, qualifications, and professional attributes required. Through analysing an NHS job vacancy and reflecting on my experience, I have identified both my strengths and areas for development.</w:t>
      </w:r>
    </w:p>
    <w:p w14:paraId="47C2BF24" w14:textId="77777777" w:rsidR="00A735D5" w:rsidRPr="007A67A5" w:rsidRDefault="00A735D5" w:rsidP="007A67A5">
      <w:pPr>
        <w:pStyle w:val="NormalWeb"/>
        <w:spacing w:line="360" w:lineRule="auto"/>
        <w:rPr>
          <w:rFonts w:asciiTheme="minorBidi" w:hAnsiTheme="minorBidi" w:cstheme="minorBidi"/>
          <w:sz w:val="22"/>
          <w:szCs w:val="22"/>
        </w:rPr>
      </w:pPr>
      <w:r w:rsidRPr="007A67A5">
        <w:rPr>
          <w:rFonts w:asciiTheme="minorBidi" w:hAnsiTheme="minorBidi" w:cstheme="minorBidi"/>
          <w:sz w:val="22"/>
          <w:szCs w:val="22"/>
        </w:rPr>
        <w:t>My strengths include a compassionate, person-centred approach, practical health and social care experience, teamwork skills, and a commitment to continuous learning. Areas for improvement include developing my professional English, clinical knowledge, NHS understanding, and leadership skills.</w:t>
      </w:r>
    </w:p>
    <w:p w14:paraId="152BAD4F" w14:textId="77777777" w:rsidR="00A735D5" w:rsidRPr="007A67A5" w:rsidRDefault="00A735D5" w:rsidP="007A67A5">
      <w:pPr>
        <w:pStyle w:val="NormalWeb"/>
        <w:spacing w:line="360" w:lineRule="auto"/>
        <w:rPr>
          <w:rFonts w:asciiTheme="minorBidi" w:hAnsiTheme="minorBidi" w:cstheme="minorBidi"/>
          <w:sz w:val="22"/>
          <w:szCs w:val="22"/>
        </w:rPr>
      </w:pPr>
      <w:r w:rsidRPr="007A67A5">
        <w:rPr>
          <w:rFonts w:asciiTheme="minorBidi" w:hAnsiTheme="minorBidi" w:cstheme="minorBidi"/>
          <w:sz w:val="22"/>
          <w:szCs w:val="22"/>
        </w:rPr>
        <w:t>The report has also highlighted the importance of professional development, personal branding, and networking in supporting employability and career progression. The five-year development plan provides a clear pathway for building the skills, experience, and confidence needed to succeed as a Healthcare Assistant and progress within the NHS.</w:t>
      </w:r>
    </w:p>
    <w:p w14:paraId="118B4F16" w14:textId="47A47263" w:rsidR="00012E8E" w:rsidRPr="007A67A5" w:rsidRDefault="00012E8E" w:rsidP="007A67A5">
      <w:pPr>
        <w:pStyle w:val="Heading3"/>
        <w:spacing w:line="360" w:lineRule="auto"/>
        <w:rPr>
          <w:rFonts w:asciiTheme="minorBidi" w:eastAsia="Times New Roman" w:hAnsiTheme="minorBidi" w:cstheme="minorBidi"/>
          <w:b/>
          <w:bCs/>
          <w:color w:val="auto"/>
          <w:kern w:val="0"/>
          <w:sz w:val="22"/>
          <w:szCs w:val="22"/>
          <w:lang w:eastAsia="en-GB"/>
          <w14:ligatures w14:val="none"/>
        </w:rPr>
      </w:pPr>
    </w:p>
    <w:p w14:paraId="37D24F2E" w14:textId="4539FE22" w:rsidR="008504F2" w:rsidRPr="007A67A5" w:rsidRDefault="008504F2"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4DA04BF7" w14:textId="1A34766C" w:rsidR="00A40951" w:rsidRPr="007A67A5" w:rsidRDefault="00A40951"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56714662" w14:textId="405BCD03" w:rsidR="009F3B77" w:rsidRPr="007A67A5" w:rsidRDefault="009F3B77"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01A96154" w14:textId="77777777" w:rsidR="00C6032B" w:rsidRPr="007A67A5" w:rsidRDefault="00C6032B"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6CD2BB74" w14:textId="77777777" w:rsidR="00C6032B" w:rsidRPr="007A67A5" w:rsidRDefault="00C6032B"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015338CF" w14:textId="77777777" w:rsidR="00C6032B" w:rsidRPr="007A67A5" w:rsidRDefault="00C6032B"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37726C44" w14:textId="77777777" w:rsidR="00C6032B" w:rsidRPr="007A67A5" w:rsidRDefault="00C6032B"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1135A1EE" w14:textId="77777777" w:rsidR="00124045" w:rsidRPr="007A67A5" w:rsidRDefault="00124045"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61EA3C52" w14:textId="77777777" w:rsidR="00124045" w:rsidRPr="007A67A5" w:rsidRDefault="00124045"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432C13F6" w14:textId="77777777" w:rsidR="00124045" w:rsidRPr="007A67A5" w:rsidRDefault="00124045"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503B3C95" w14:textId="77777777" w:rsidR="00124045" w:rsidRPr="007A67A5" w:rsidRDefault="00124045"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p>
    <w:p w14:paraId="73C208AF" w14:textId="77777777" w:rsidR="00D72898" w:rsidRPr="007A67A5" w:rsidRDefault="00D72898" w:rsidP="007A67A5">
      <w:pPr>
        <w:shd w:val="clear" w:color="auto" w:fill="FDFCFC"/>
        <w:spacing w:after="0" w:line="360" w:lineRule="auto"/>
        <w:rPr>
          <w:rFonts w:asciiTheme="minorBidi" w:eastAsia="Times New Roman" w:hAnsiTheme="minorBidi"/>
          <w:color w:val="1F1F1F"/>
          <w:kern w:val="0"/>
          <w:sz w:val="22"/>
          <w:szCs w:val="22"/>
          <w:lang w:eastAsia="en-GB"/>
          <w14:ligatures w14:val="none"/>
        </w:rPr>
      </w:pPr>
    </w:p>
    <w:p w14:paraId="69EE1116" w14:textId="77777777" w:rsidR="00C17B1C" w:rsidRPr="007A67A5" w:rsidRDefault="00C17B1C" w:rsidP="007A67A5">
      <w:pPr>
        <w:spacing w:before="100" w:beforeAutospacing="1" w:after="100" w:afterAutospacing="1" w:line="360" w:lineRule="auto"/>
        <w:outlineLvl w:val="0"/>
        <w:rPr>
          <w:rFonts w:asciiTheme="minorBidi" w:eastAsia="Times New Roman" w:hAnsiTheme="minorBidi"/>
          <w:b/>
          <w:bCs/>
          <w:kern w:val="36"/>
          <w:sz w:val="22"/>
          <w:szCs w:val="22"/>
          <w:lang w:eastAsia="en-GB"/>
          <w14:ligatures w14:val="none"/>
        </w:rPr>
      </w:pPr>
      <w:r w:rsidRPr="007A67A5">
        <w:rPr>
          <w:rFonts w:asciiTheme="minorBidi" w:eastAsia="Times New Roman" w:hAnsiTheme="minorBidi"/>
          <w:b/>
          <w:bCs/>
          <w:kern w:val="36"/>
          <w:sz w:val="22"/>
          <w:szCs w:val="22"/>
          <w:lang w:eastAsia="en-GB"/>
          <w14:ligatures w14:val="none"/>
        </w:rPr>
        <w:t>Reference List</w:t>
      </w:r>
    </w:p>
    <w:p w14:paraId="6D126FD3"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Care Quality Commission (2023) </w:t>
      </w:r>
      <w:r w:rsidRPr="007A67A5">
        <w:rPr>
          <w:rFonts w:asciiTheme="minorBidi" w:eastAsia="Times New Roman" w:hAnsiTheme="minorBidi"/>
          <w:i/>
          <w:iCs/>
          <w:kern w:val="0"/>
          <w:sz w:val="22"/>
          <w:szCs w:val="22"/>
          <w:lang w:eastAsia="en-GB"/>
          <w14:ligatures w14:val="none"/>
        </w:rPr>
        <w:t>Single assessment framework</w:t>
      </w:r>
      <w:r w:rsidRPr="007A67A5">
        <w:rPr>
          <w:rFonts w:asciiTheme="minorBidi" w:eastAsia="Times New Roman" w:hAnsiTheme="minorBidi"/>
          <w:kern w:val="0"/>
          <w:sz w:val="22"/>
          <w:szCs w:val="22"/>
          <w:lang w:eastAsia="en-GB"/>
          <w14:ligatures w14:val="none"/>
        </w:rPr>
        <w:t xml:space="preserve">. Available at: </w:t>
      </w:r>
      <w:hyperlink r:id="rId11" w:history="1">
        <w:r w:rsidRPr="007A67A5">
          <w:rPr>
            <w:rFonts w:asciiTheme="minorBidi" w:eastAsia="Times New Roman" w:hAnsiTheme="minorBidi"/>
            <w:color w:val="0000FF"/>
            <w:kern w:val="0"/>
            <w:sz w:val="22"/>
            <w:szCs w:val="22"/>
            <w:u w:val="single"/>
            <w:lang w:eastAsia="en-GB"/>
            <w14:ligatures w14:val="none"/>
          </w:rPr>
          <w:t>https://www.cqc.org.uk/assessment/how-we-assess/service-assessment-framework</w:t>
        </w:r>
      </w:hyperlink>
      <w:r w:rsidRPr="007A67A5">
        <w:rPr>
          <w:rFonts w:asciiTheme="minorBidi" w:eastAsia="Times New Roman" w:hAnsiTheme="minorBidi"/>
          <w:kern w:val="0"/>
          <w:sz w:val="22"/>
          <w:szCs w:val="22"/>
          <w:lang w:eastAsia="en-GB"/>
          <w14:ligatures w14:val="none"/>
        </w:rPr>
        <w:t xml:space="preserve"> (Accessed: 3 July 2026).</w:t>
      </w:r>
    </w:p>
    <w:p w14:paraId="7758F500"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Department of Health and Social Care (2014) </w:t>
      </w:r>
      <w:r w:rsidRPr="007A67A5">
        <w:rPr>
          <w:rFonts w:asciiTheme="minorBidi" w:eastAsia="Times New Roman" w:hAnsiTheme="minorBidi"/>
          <w:i/>
          <w:iCs/>
          <w:kern w:val="0"/>
          <w:sz w:val="22"/>
          <w:szCs w:val="22"/>
          <w:lang w:eastAsia="en-GB"/>
          <w14:ligatures w14:val="none"/>
        </w:rPr>
        <w:t>Care Act 2014</w:t>
      </w:r>
      <w:r w:rsidRPr="007A67A5">
        <w:rPr>
          <w:rFonts w:asciiTheme="minorBidi" w:eastAsia="Times New Roman" w:hAnsiTheme="minorBidi"/>
          <w:kern w:val="0"/>
          <w:sz w:val="22"/>
          <w:szCs w:val="22"/>
          <w:lang w:eastAsia="en-GB"/>
          <w14:ligatures w14:val="none"/>
        </w:rPr>
        <w:t xml:space="preserve">. London: The Stationery Office. Available at: </w:t>
      </w:r>
      <w:hyperlink r:id="rId12" w:history="1">
        <w:r w:rsidRPr="007A67A5">
          <w:rPr>
            <w:rFonts w:asciiTheme="minorBidi" w:eastAsia="Times New Roman" w:hAnsiTheme="minorBidi"/>
            <w:color w:val="0000FF"/>
            <w:kern w:val="0"/>
            <w:sz w:val="22"/>
            <w:szCs w:val="22"/>
            <w:u w:val="single"/>
            <w:lang w:eastAsia="en-GB"/>
            <w14:ligatures w14:val="none"/>
          </w:rPr>
          <w:t>https://www.legislation.gov.uk/ukpga/2014/23/contents</w:t>
        </w:r>
      </w:hyperlink>
      <w:r w:rsidRPr="007A67A5">
        <w:rPr>
          <w:rFonts w:asciiTheme="minorBidi" w:eastAsia="Times New Roman" w:hAnsiTheme="minorBidi"/>
          <w:kern w:val="0"/>
          <w:sz w:val="22"/>
          <w:szCs w:val="22"/>
          <w:lang w:eastAsia="en-GB"/>
          <w14:ligatures w14:val="none"/>
        </w:rPr>
        <w:t xml:space="preserve"> (Accessed: 3 July 2026).</w:t>
      </w:r>
    </w:p>
    <w:p w14:paraId="2ABBEAE0"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Health and Care Professions Council (2024) </w:t>
      </w:r>
      <w:r w:rsidRPr="007A67A5">
        <w:rPr>
          <w:rFonts w:asciiTheme="minorBidi" w:eastAsia="Times New Roman" w:hAnsiTheme="minorBidi"/>
          <w:i/>
          <w:iCs/>
          <w:kern w:val="0"/>
          <w:sz w:val="22"/>
          <w:szCs w:val="22"/>
          <w:lang w:eastAsia="en-GB"/>
          <w14:ligatures w14:val="none"/>
        </w:rPr>
        <w:t>Standards of conduct, performance and ethics</w:t>
      </w:r>
      <w:r w:rsidRPr="007A67A5">
        <w:rPr>
          <w:rFonts w:asciiTheme="minorBidi" w:eastAsia="Times New Roman" w:hAnsiTheme="minorBidi"/>
          <w:kern w:val="0"/>
          <w:sz w:val="22"/>
          <w:szCs w:val="22"/>
          <w:lang w:eastAsia="en-GB"/>
          <w14:ligatures w14:val="none"/>
        </w:rPr>
        <w:t xml:space="preserve">. London: HCPC. Available at: </w:t>
      </w:r>
      <w:hyperlink r:id="rId13" w:history="1">
        <w:r w:rsidRPr="007A67A5">
          <w:rPr>
            <w:rFonts w:asciiTheme="minorBidi" w:eastAsia="Times New Roman" w:hAnsiTheme="minorBidi"/>
            <w:color w:val="0000FF"/>
            <w:kern w:val="0"/>
            <w:sz w:val="22"/>
            <w:szCs w:val="22"/>
            <w:u w:val="single"/>
            <w:lang w:eastAsia="en-GB"/>
            <w14:ligatures w14:val="none"/>
          </w:rPr>
          <w:t>https://www.hcpc-uk.org/standards/standards-of-conduct-performance-and-ethics/</w:t>
        </w:r>
      </w:hyperlink>
      <w:r w:rsidRPr="007A67A5">
        <w:rPr>
          <w:rFonts w:asciiTheme="minorBidi" w:eastAsia="Times New Roman" w:hAnsiTheme="minorBidi"/>
          <w:kern w:val="0"/>
          <w:sz w:val="22"/>
          <w:szCs w:val="22"/>
          <w:lang w:eastAsia="en-GB"/>
          <w14:ligatures w14:val="none"/>
        </w:rPr>
        <w:t xml:space="preserve"> (Accessed: 3 July 2026).</w:t>
      </w:r>
    </w:p>
    <w:p w14:paraId="062E602E"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NHS England (2023) </w:t>
      </w:r>
      <w:r w:rsidRPr="007A67A5">
        <w:rPr>
          <w:rFonts w:asciiTheme="minorBidi" w:eastAsia="Times New Roman" w:hAnsiTheme="minorBidi"/>
          <w:i/>
          <w:iCs/>
          <w:kern w:val="0"/>
          <w:sz w:val="22"/>
          <w:szCs w:val="22"/>
          <w:lang w:eastAsia="en-GB"/>
          <w14:ligatures w14:val="none"/>
        </w:rPr>
        <w:t>NHS Long Term Workforce Plan</w:t>
      </w:r>
      <w:r w:rsidRPr="007A67A5">
        <w:rPr>
          <w:rFonts w:asciiTheme="minorBidi" w:eastAsia="Times New Roman" w:hAnsiTheme="minorBidi"/>
          <w:kern w:val="0"/>
          <w:sz w:val="22"/>
          <w:szCs w:val="22"/>
          <w:lang w:eastAsia="en-GB"/>
          <w14:ligatures w14:val="none"/>
        </w:rPr>
        <w:t xml:space="preserve">. London: NHS England. Available at: </w:t>
      </w:r>
      <w:hyperlink r:id="rId14" w:history="1">
        <w:r w:rsidRPr="007A67A5">
          <w:rPr>
            <w:rFonts w:asciiTheme="minorBidi" w:eastAsia="Times New Roman" w:hAnsiTheme="minorBidi"/>
            <w:color w:val="0000FF"/>
            <w:kern w:val="0"/>
            <w:sz w:val="22"/>
            <w:szCs w:val="22"/>
            <w:u w:val="single"/>
            <w:lang w:eastAsia="en-GB"/>
            <w14:ligatures w14:val="none"/>
          </w:rPr>
          <w:t>https://www.england.nhs.uk/publication/nhs-long-term-workforce-plan/</w:t>
        </w:r>
      </w:hyperlink>
      <w:r w:rsidRPr="007A67A5">
        <w:rPr>
          <w:rFonts w:asciiTheme="minorBidi" w:eastAsia="Times New Roman" w:hAnsiTheme="minorBidi"/>
          <w:kern w:val="0"/>
          <w:sz w:val="22"/>
          <w:szCs w:val="22"/>
          <w:lang w:eastAsia="en-GB"/>
          <w14:ligatures w14:val="none"/>
        </w:rPr>
        <w:t xml:space="preserve"> (Accessed: 3 July 2026).</w:t>
      </w:r>
    </w:p>
    <w:p w14:paraId="3C2C7F28"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NHS England (2023) </w:t>
      </w:r>
      <w:r w:rsidRPr="007A67A5">
        <w:rPr>
          <w:rFonts w:asciiTheme="minorBidi" w:eastAsia="Times New Roman" w:hAnsiTheme="minorBidi"/>
          <w:i/>
          <w:iCs/>
          <w:kern w:val="0"/>
          <w:sz w:val="22"/>
          <w:szCs w:val="22"/>
          <w:lang w:eastAsia="en-GB"/>
          <w14:ligatures w14:val="none"/>
        </w:rPr>
        <w:t>NHS Equality, Diversity and Inclusion Improvement Plan</w:t>
      </w:r>
      <w:r w:rsidRPr="007A67A5">
        <w:rPr>
          <w:rFonts w:asciiTheme="minorBidi" w:eastAsia="Times New Roman" w:hAnsiTheme="minorBidi"/>
          <w:kern w:val="0"/>
          <w:sz w:val="22"/>
          <w:szCs w:val="22"/>
          <w:lang w:eastAsia="en-GB"/>
          <w14:ligatures w14:val="none"/>
        </w:rPr>
        <w:t xml:space="preserve">. London: NHS England. Available at: </w:t>
      </w:r>
      <w:hyperlink r:id="rId15" w:history="1">
        <w:r w:rsidRPr="007A67A5">
          <w:rPr>
            <w:rFonts w:asciiTheme="minorBidi" w:eastAsia="Times New Roman" w:hAnsiTheme="minorBidi"/>
            <w:color w:val="0000FF"/>
            <w:kern w:val="0"/>
            <w:sz w:val="22"/>
            <w:szCs w:val="22"/>
            <w:u w:val="single"/>
            <w:lang w:eastAsia="en-GB"/>
            <w14:ligatures w14:val="none"/>
          </w:rPr>
          <w:t>https://www.england.nhs.uk/long-read/nhs-equality-diversity-and-inclusion-improvement-plan/</w:t>
        </w:r>
      </w:hyperlink>
      <w:r w:rsidRPr="007A67A5">
        <w:rPr>
          <w:rFonts w:asciiTheme="minorBidi" w:eastAsia="Times New Roman" w:hAnsiTheme="minorBidi"/>
          <w:kern w:val="0"/>
          <w:sz w:val="22"/>
          <w:szCs w:val="22"/>
          <w:lang w:eastAsia="en-GB"/>
          <w14:ligatures w14:val="none"/>
        </w:rPr>
        <w:t xml:space="preserve"> (Accessed: 3 July 2026).</w:t>
      </w:r>
    </w:p>
    <w:p w14:paraId="1216EF16"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NHS Jobs (2026) </w:t>
      </w:r>
      <w:r w:rsidRPr="007A67A5">
        <w:rPr>
          <w:rFonts w:asciiTheme="minorBidi" w:eastAsia="Times New Roman" w:hAnsiTheme="minorBidi"/>
          <w:i/>
          <w:iCs/>
          <w:kern w:val="0"/>
          <w:sz w:val="22"/>
          <w:szCs w:val="22"/>
          <w:lang w:eastAsia="en-GB"/>
          <w14:ligatures w14:val="none"/>
        </w:rPr>
        <w:t>Healthcare Support Worker (Band 2) job advertisement</w:t>
      </w:r>
      <w:r w:rsidRPr="007A67A5">
        <w:rPr>
          <w:rFonts w:asciiTheme="minorBidi" w:eastAsia="Times New Roman" w:hAnsiTheme="minorBidi"/>
          <w:kern w:val="0"/>
          <w:sz w:val="22"/>
          <w:szCs w:val="22"/>
          <w:lang w:eastAsia="en-GB"/>
          <w14:ligatures w14:val="none"/>
        </w:rPr>
        <w:t xml:space="preserve">. Available at: </w:t>
      </w:r>
      <w:hyperlink r:id="rId16" w:history="1">
        <w:r w:rsidRPr="007A67A5">
          <w:rPr>
            <w:rFonts w:asciiTheme="minorBidi" w:eastAsia="Times New Roman" w:hAnsiTheme="minorBidi"/>
            <w:color w:val="0000FF"/>
            <w:kern w:val="0"/>
            <w:sz w:val="22"/>
            <w:szCs w:val="22"/>
            <w:u w:val="single"/>
            <w:lang w:eastAsia="en-GB"/>
            <w14:ligatures w14:val="none"/>
          </w:rPr>
          <w:t>https://beta.jobs.nhs.uk/candidate/jobadvert/C9358-26-0150</w:t>
        </w:r>
      </w:hyperlink>
      <w:r w:rsidRPr="007A67A5">
        <w:rPr>
          <w:rFonts w:asciiTheme="minorBidi" w:eastAsia="Times New Roman" w:hAnsiTheme="minorBidi"/>
          <w:kern w:val="0"/>
          <w:sz w:val="22"/>
          <w:szCs w:val="22"/>
          <w:lang w:eastAsia="en-GB"/>
          <w14:ligatures w14:val="none"/>
        </w:rPr>
        <w:t xml:space="preserve"> (Accessed: 3 July 2026).</w:t>
      </w:r>
    </w:p>
    <w:p w14:paraId="14DED265"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Royal College of Nursing (2024) </w:t>
      </w:r>
      <w:r w:rsidRPr="007A67A5">
        <w:rPr>
          <w:rFonts w:asciiTheme="minorBidi" w:eastAsia="Times New Roman" w:hAnsiTheme="minorBidi"/>
          <w:i/>
          <w:iCs/>
          <w:kern w:val="0"/>
          <w:sz w:val="22"/>
          <w:szCs w:val="22"/>
          <w:lang w:eastAsia="en-GB"/>
          <w14:ligatures w14:val="none"/>
        </w:rPr>
        <w:t>Accountability and delegation: A guide for the nursing team</w:t>
      </w:r>
      <w:r w:rsidRPr="007A67A5">
        <w:rPr>
          <w:rFonts w:asciiTheme="minorBidi" w:eastAsia="Times New Roman" w:hAnsiTheme="minorBidi"/>
          <w:kern w:val="0"/>
          <w:sz w:val="22"/>
          <w:szCs w:val="22"/>
          <w:lang w:eastAsia="en-GB"/>
          <w14:ligatures w14:val="none"/>
        </w:rPr>
        <w:t xml:space="preserve">. London: Royal College of Nursing. Available at: </w:t>
      </w:r>
      <w:hyperlink r:id="rId17" w:history="1">
        <w:r w:rsidRPr="007A67A5">
          <w:rPr>
            <w:rFonts w:asciiTheme="minorBidi" w:eastAsia="Times New Roman" w:hAnsiTheme="minorBidi"/>
            <w:color w:val="0000FF"/>
            <w:kern w:val="0"/>
            <w:sz w:val="22"/>
            <w:szCs w:val="22"/>
            <w:u w:val="single"/>
            <w:lang w:eastAsia="en-GB"/>
            <w14:ligatures w14:val="none"/>
          </w:rPr>
          <w:t>https://www.rcn.org.uk/Professional-Development/accountability-and-delegation</w:t>
        </w:r>
      </w:hyperlink>
      <w:r w:rsidRPr="007A67A5">
        <w:rPr>
          <w:rFonts w:asciiTheme="minorBidi" w:eastAsia="Times New Roman" w:hAnsiTheme="minorBidi"/>
          <w:kern w:val="0"/>
          <w:sz w:val="22"/>
          <w:szCs w:val="22"/>
          <w:lang w:eastAsia="en-GB"/>
          <w14:ligatures w14:val="none"/>
        </w:rPr>
        <w:t xml:space="preserve"> (Accessed: 3 July 2026).</w:t>
      </w:r>
    </w:p>
    <w:p w14:paraId="433A3765"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Skills for Care (2023) </w:t>
      </w:r>
      <w:r w:rsidRPr="007A67A5">
        <w:rPr>
          <w:rFonts w:asciiTheme="minorBidi" w:eastAsia="Times New Roman" w:hAnsiTheme="minorBidi"/>
          <w:i/>
          <w:iCs/>
          <w:kern w:val="0"/>
          <w:sz w:val="22"/>
          <w:szCs w:val="22"/>
          <w:lang w:eastAsia="en-GB"/>
          <w14:ligatures w14:val="none"/>
        </w:rPr>
        <w:t>Code of Conduct for Healthcare Support Workers and Adult Social Care Workers in England</w:t>
      </w:r>
      <w:r w:rsidRPr="007A67A5">
        <w:rPr>
          <w:rFonts w:asciiTheme="minorBidi" w:eastAsia="Times New Roman" w:hAnsiTheme="minorBidi"/>
          <w:kern w:val="0"/>
          <w:sz w:val="22"/>
          <w:szCs w:val="22"/>
          <w:lang w:eastAsia="en-GB"/>
          <w14:ligatures w14:val="none"/>
        </w:rPr>
        <w:t xml:space="preserve">. Leeds: Skills for Care. Available at: </w:t>
      </w:r>
      <w:hyperlink r:id="rId18" w:history="1">
        <w:r w:rsidRPr="007A67A5">
          <w:rPr>
            <w:rFonts w:asciiTheme="minorBidi" w:eastAsia="Times New Roman" w:hAnsiTheme="minorBidi"/>
            <w:color w:val="0000FF"/>
            <w:kern w:val="0"/>
            <w:sz w:val="22"/>
            <w:szCs w:val="22"/>
            <w:u w:val="single"/>
            <w:lang w:eastAsia="en-GB"/>
            <w14:ligatures w14:val="none"/>
          </w:rPr>
          <w:t>https://www.skillsforcare.org.uk/Learning-development/inducting-new-staff/Code-of-Conduct/Code-of-Conduct.aspx</w:t>
        </w:r>
      </w:hyperlink>
      <w:r w:rsidRPr="007A67A5">
        <w:rPr>
          <w:rFonts w:asciiTheme="minorBidi" w:eastAsia="Times New Roman" w:hAnsiTheme="minorBidi"/>
          <w:kern w:val="0"/>
          <w:sz w:val="22"/>
          <w:szCs w:val="22"/>
          <w:lang w:eastAsia="en-GB"/>
          <w14:ligatures w14:val="none"/>
        </w:rPr>
        <w:t xml:space="preserve"> (Accessed: 3 July 2026).</w:t>
      </w:r>
    </w:p>
    <w:p w14:paraId="2B6BFB34"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Skills for Care (2024) </w:t>
      </w:r>
      <w:r w:rsidRPr="007A67A5">
        <w:rPr>
          <w:rFonts w:asciiTheme="minorBidi" w:eastAsia="Times New Roman" w:hAnsiTheme="minorBidi"/>
          <w:i/>
          <w:iCs/>
          <w:kern w:val="0"/>
          <w:sz w:val="22"/>
          <w:szCs w:val="22"/>
          <w:lang w:eastAsia="en-GB"/>
          <w14:ligatures w14:val="none"/>
        </w:rPr>
        <w:t>A Workforce Strategy for Adult Social Care in England</w:t>
      </w:r>
      <w:r w:rsidRPr="007A67A5">
        <w:rPr>
          <w:rFonts w:asciiTheme="minorBidi" w:eastAsia="Times New Roman" w:hAnsiTheme="minorBidi"/>
          <w:kern w:val="0"/>
          <w:sz w:val="22"/>
          <w:szCs w:val="22"/>
          <w:lang w:eastAsia="en-GB"/>
          <w14:ligatures w14:val="none"/>
        </w:rPr>
        <w:t xml:space="preserve">. Leeds: Skills for Care. Available at: </w:t>
      </w:r>
      <w:hyperlink r:id="rId19" w:history="1">
        <w:r w:rsidRPr="007A67A5">
          <w:rPr>
            <w:rFonts w:asciiTheme="minorBidi" w:eastAsia="Times New Roman" w:hAnsiTheme="minorBidi"/>
            <w:color w:val="0000FF"/>
            <w:kern w:val="0"/>
            <w:sz w:val="22"/>
            <w:szCs w:val="22"/>
            <w:u w:val="single"/>
            <w:lang w:eastAsia="en-GB"/>
            <w14:ligatures w14:val="none"/>
          </w:rPr>
          <w:t>https://www.skillsforcare.org.uk/Workforce-Strategy</w:t>
        </w:r>
      </w:hyperlink>
      <w:r w:rsidRPr="007A67A5">
        <w:rPr>
          <w:rFonts w:asciiTheme="minorBidi" w:eastAsia="Times New Roman" w:hAnsiTheme="minorBidi"/>
          <w:kern w:val="0"/>
          <w:sz w:val="22"/>
          <w:szCs w:val="22"/>
          <w:lang w:eastAsia="en-GB"/>
          <w14:ligatures w14:val="none"/>
        </w:rPr>
        <w:t xml:space="preserve"> (Accessed: 3 July 2026).</w:t>
      </w:r>
    </w:p>
    <w:p w14:paraId="6890C7BD"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lastRenderedPageBreak/>
        <w:t xml:space="preserve">Social Care Institute for Excellence (2024) </w:t>
      </w:r>
      <w:r w:rsidRPr="007A67A5">
        <w:rPr>
          <w:rFonts w:asciiTheme="minorBidi" w:eastAsia="Times New Roman" w:hAnsiTheme="minorBidi"/>
          <w:i/>
          <w:iCs/>
          <w:kern w:val="0"/>
          <w:sz w:val="22"/>
          <w:szCs w:val="22"/>
          <w:lang w:eastAsia="en-GB"/>
          <w14:ligatures w14:val="none"/>
        </w:rPr>
        <w:t>Person-centred care</w:t>
      </w:r>
      <w:r w:rsidRPr="007A67A5">
        <w:rPr>
          <w:rFonts w:asciiTheme="minorBidi" w:eastAsia="Times New Roman" w:hAnsiTheme="minorBidi"/>
          <w:kern w:val="0"/>
          <w:sz w:val="22"/>
          <w:szCs w:val="22"/>
          <w:lang w:eastAsia="en-GB"/>
          <w14:ligatures w14:val="none"/>
        </w:rPr>
        <w:t xml:space="preserve">. London: SCIE. Available at: </w:t>
      </w:r>
      <w:hyperlink r:id="rId20" w:history="1">
        <w:r w:rsidRPr="007A67A5">
          <w:rPr>
            <w:rFonts w:asciiTheme="minorBidi" w:eastAsia="Times New Roman" w:hAnsiTheme="minorBidi"/>
            <w:color w:val="0000FF"/>
            <w:kern w:val="0"/>
            <w:sz w:val="22"/>
            <w:szCs w:val="22"/>
            <w:u w:val="single"/>
            <w:lang w:eastAsia="en-GB"/>
            <w14:ligatures w14:val="none"/>
          </w:rPr>
          <w:t>https://www.scie.org.uk/mca/practice/care-planning/person-centred-care/</w:t>
        </w:r>
      </w:hyperlink>
      <w:r w:rsidRPr="007A67A5">
        <w:rPr>
          <w:rFonts w:asciiTheme="minorBidi" w:eastAsia="Times New Roman" w:hAnsiTheme="minorBidi"/>
          <w:kern w:val="0"/>
          <w:sz w:val="22"/>
          <w:szCs w:val="22"/>
          <w:lang w:eastAsia="en-GB"/>
          <w14:ligatures w14:val="none"/>
        </w:rPr>
        <w:t xml:space="preserve"> (Accessed: 3 July 2026).</w:t>
      </w:r>
    </w:p>
    <w:p w14:paraId="154B934D" w14:textId="77777777" w:rsidR="00C17B1C" w:rsidRPr="007A67A5" w:rsidRDefault="00C17B1C" w:rsidP="007A67A5">
      <w:pPr>
        <w:spacing w:before="100" w:beforeAutospacing="1" w:after="100" w:afterAutospacing="1" w:line="360" w:lineRule="auto"/>
        <w:rPr>
          <w:rFonts w:asciiTheme="minorBidi" w:eastAsia="Times New Roman" w:hAnsiTheme="minorBidi"/>
          <w:kern w:val="0"/>
          <w:sz w:val="22"/>
          <w:szCs w:val="22"/>
          <w:lang w:eastAsia="en-GB"/>
          <w14:ligatures w14:val="none"/>
        </w:rPr>
      </w:pPr>
      <w:r w:rsidRPr="007A67A5">
        <w:rPr>
          <w:rFonts w:asciiTheme="minorBidi" w:eastAsia="Times New Roman" w:hAnsiTheme="minorBidi"/>
          <w:kern w:val="0"/>
          <w:sz w:val="22"/>
          <w:szCs w:val="22"/>
          <w:lang w:eastAsia="en-GB"/>
          <w14:ligatures w14:val="none"/>
        </w:rPr>
        <w:t xml:space="preserve">West, M., Bailey, S. and Williams, E. (2020) </w:t>
      </w:r>
      <w:r w:rsidRPr="007A67A5">
        <w:rPr>
          <w:rFonts w:asciiTheme="minorBidi" w:eastAsia="Times New Roman" w:hAnsiTheme="minorBidi"/>
          <w:i/>
          <w:iCs/>
          <w:kern w:val="0"/>
          <w:sz w:val="22"/>
          <w:szCs w:val="22"/>
          <w:lang w:eastAsia="en-GB"/>
          <w14:ligatures w14:val="none"/>
        </w:rPr>
        <w:t>The courage of compassion: Supporting nurses and midwives to deliver high-quality care</w:t>
      </w:r>
      <w:r w:rsidRPr="007A67A5">
        <w:rPr>
          <w:rFonts w:asciiTheme="minorBidi" w:eastAsia="Times New Roman" w:hAnsiTheme="minorBidi"/>
          <w:kern w:val="0"/>
          <w:sz w:val="22"/>
          <w:szCs w:val="22"/>
          <w:lang w:eastAsia="en-GB"/>
          <w14:ligatures w14:val="none"/>
        </w:rPr>
        <w:t xml:space="preserve">. London: The King's Fund. Available at: </w:t>
      </w:r>
      <w:hyperlink r:id="rId21" w:history="1">
        <w:r w:rsidRPr="007A67A5">
          <w:rPr>
            <w:rFonts w:asciiTheme="minorBidi" w:eastAsia="Times New Roman" w:hAnsiTheme="minorBidi"/>
            <w:color w:val="0000FF"/>
            <w:kern w:val="0"/>
            <w:sz w:val="22"/>
            <w:szCs w:val="22"/>
            <w:u w:val="single"/>
            <w:lang w:eastAsia="en-GB"/>
            <w14:ligatures w14:val="none"/>
          </w:rPr>
          <w:t>https://www.kingsfund.org.uk/publications/courage-compassion-supporting-nurses-midwives</w:t>
        </w:r>
      </w:hyperlink>
      <w:r w:rsidRPr="007A67A5">
        <w:rPr>
          <w:rFonts w:asciiTheme="minorBidi" w:eastAsia="Times New Roman" w:hAnsiTheme="minorBidi"/>
          <w:kern w:val="0"/>
          <w:sz w:val="22"/>
          <w:szCs w:val="22"/>
          <w:lang w:eastAsia="en-GB"/>
          <w14:ligatures w14:val="none"/>
        </w:rPr>
        <w:t xml:space="preserve"> (Accessed: 3 July 2026).</w:t>
      </w:r>
    </w:p>
    <w:p w14:paraId="6419C86B" w14:textId="77777777" w:rsidR="00D72898" w:rsidRPr="00B2354C" w:rsidRDefault="00D72898" w:rsidP="00453534">
      <w:pPr>
        <w:shd w:val="clear" w:color="auto" w:fill="FDFCFC"/>
        <w:spacing w:after="0" w:line="240" w:lineRule="auto"/>
        <w:rPr>
          <w:rFonts w:asciiTheme="minorBidi" w:eastAsia="Times New Roman" w:hAnsiTheme="minorBidi"/>
          <w:color w:val="1F1F1F"/>
          <w:kern w:val="0"/>
          <w:sz w:val="22"/>
          <w:szCs w:val="22"/>
          <w:lang w:eastAsia="en-GB"/>
          <w14:ligatures w14:val="none"/>
        </w:rPr>
      </w:pPr>
    </w:p>
    <w:sectPr w:rsidR="00D72898" w:rsidRPr="00B235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3339B"/>
    <w:multiLevelType w:val="multilevel"/>
    <w:tmpl w:val="D958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E6B6F"/>
    <w:multiLevelType w:val="multilevel"/>
    <w:tmpl w:val="A0961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70770"/>
    <w:multiLevelType w:val="multilevel"/>
    <w:tmpl w:val="FE662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076D69"/>
    <w:multiLevelType w:val="multilevel"/>
    <w:tmpl w:val="34922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0B097E"/>
    <w:multiLevelType w:val="multilevel"/>
    <w:tmpl w:val="B8062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CB6E0E"/>
    <w:multiLevelType w:val="multilevel"/>
    <w:tmpl w:val="DDF2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8A03FA"/>
    <w:multiLevelType w:val="multilevel"/>
    <w:tmpl w:val="9D72B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FA2DB9"/>
    <w:multiLevelType w:val="multilevel"/>
    <w:tmpl w:val="9C807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5F2021"/>
    <w:multiLevelType w:val="multilevel"/>
    <w:tmpl w:val="A9B05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7613BC"/>
    <w:multiLevelType w:val="multilevel"/>
    <w:tmpl w:val="85822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EE5229"/>
    <w:multiLevelType w:val="multilevel"/>
    <w:tmpl w:val="6432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4A6689"/>
    <w:multiLevelType w:val="multilevel"/>
    <w:tmpl w:val="C2306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D2105A"/>
    <w:multiLevelType w:val="multilevel"/>
    <w:tmpl w:val="1DC6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A569F8"/>
    <w:multiLevelType w:val="multilevel"/>
    <w:tmpl w:val="1A7A2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EB020B"/>
    <w:multiLevelType w:val="multilevel"/>
    <w:tmpl w:val="343AE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3574F9"/>
    <w:multiLevelType w:val="multilevel"/>
    <w:tmpl w:val="6D12D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E6D23ED"/>
    <w:multiLevelType w:val="multilevel"/>
    <w:tmpl w:val="EB1EA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D57AB7"/>
    <w:multiLevelType w:val="multilevel"/>
    <w:tmpl w:val="09569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9D35BD6"/>
    <w:multiLevelType w:val="multilevel"/>
    <w:tmpl w:val="E3F0F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CD54916"/>
    <w:multiLevelType w:val="multilevel"/>
    <w:tmpl w:val="13BEB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5784470">
    <w:abstractNumId w:val="3"/>
  </w:num>
  <w:num w:numId="2" w16cid:durableId="572397571">
    <w:abstractNumId w:val="11"/>
  </w:num>
  <w:num w:numId="3" w16cid:durableId="1679502029">
    <w:abstractNumId w:val="15"/>
  </w:num>
  <w:num w:numId="4" w16cid:durableId="50228514">
    <w:abstractNumId w:val="6"/>
  </w:num>
  <w:num w:numId="5" w16cid:durableId="1379621206">
    <w:abstractNumId w:val="14"/>
  </w:num>
  <w:num w:numId="6" w16cid:durableId="1547796000">
    <w:abstractNumId w:val="0"/>
  </w:num>
  <w:num w:numId="7" w16cid:durableId="2027705619">
    <w:abstractNumId w:val="17"/>
  </w:num>
  <w:num w:numId="8" w16cid:durableId="1665007752">
    <w:abstractNumId w:val="18"/>
  </w:num>
  <w:num w:numId="9" w16cid:durableId="571235204">
    <w:abstractNumId w:val="2"/>
  </w:num>
  <w:num w:numId="10" w16cid:durableId="1887791593">
    <w:abstractNumId w:val="4"/>
  </w:num>
  <w:num w:numId="11" w16cid:durableId="956792691">
    <w:abstractNumId w:val="13"/>
  </w:num>
  <w:num w:numId="12" w16cid:durableId="712193350">
    <w:abstractNumId w:val="5"/>
  </w:num>
  <w:num w:numId="13" w16cid:durableId="1079600482">
    <w:abstractNumId w:val="16"/>
  </w:num>
  <w:num w:numId="14" w16cid:durableId="954947043">
    <w:abstractNumId w:val="9"/>
  </w:num>
  <w:num w:numId="15" w16cid:durableId="281349257">
    <w:abstractNumId w:val="7"/>
  </w:num>
  <w:num w:numId="16" w16cid:durableId="1349216851">
    <w:abstractNumId w:val="1"/>
  </w:num>
  <w:num w:numId="17" w16cid:durableId="936258272">
    <w:abstractNumId w:val="10"/>
  </w:num>
  <w:num w:numId="18" w16cid:durableId="817764733">
    <w:abstractNumId w:val="12"/>
  </w:num>
  <w:num w:numId="19" w16cid:durableId="389697500">
    <w:abstractNumId w:val="19"/>
  </w:num>
  <w:num w:numId="20" w16cid:durableId="1368032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534"/>
    <w:rsid w:val="00010252"/>
    <w:rsid w:val="00012E8E"/>
    <w:rsid w:val="0002657C"/>
    <w:rsid w:val="000330C7"/>
    <w:rsid w:val="000B7701"/>
    <w:rsid w:val="000C4F7F"/>
    <w:rsid w:val="000D67EF"/>
    <w:rsid w:val="00107746"/>
    <w:rsid w:val="001109EC"/>
    <w:rsid w:val="00124045"/>
    <w:rsid w:val="00152B68"/>
    <w:rsid w:val="001577CF"/>
    <w:rsid w:val="00172E10"/>
    <w:rsid w:val="00177177"/>
    <w:rsid w:val="001A3330"/>
    <w:rsid w:val="001B2DA8"/>
    <w:rsid w:val="001B7CB8"/>
    <w:rsid w:val="001C703F"/>
    <w:rsid w:val="001E6DE3"/>
    <w:rsid w:val="001F360C"/>
    <w:rsid w:val="00220EFE"/>
    <w:rsid w:val="002535AC"/>
    <w:rsid w:val="00270AC1"/>
    <w:rsid w:val="003000C0"/>
    <w:rsid w:val="00313E4A"/>
    <w:rsid w:val="0031548B"/>
    <w:rsid w:val="00360D55"/>
    <w:rsid w:val="00370C4C"/>
    <w:rsid w:val="0037580F"/>
    <w:rsid w:val="003A1A85"/>
    <w:rsid w:val="003A2AD3"/>
    <w:rsid w:val="003A5248"/>
    <w:rsid w:val="003B41DB"/>
    <w:rsid w:val="003E7DE7"/>
    <w:rsid w:val="003F3E9F"/>
    <w:rsid w:val="00406CBC"/>
    <w:rsid w:val="00421B33"/>
    <w:rsid w:val="0043642E"/>
    <w:rsid w:val="00453534"/>
    <w:rsid w:val="00470766"/>
    <w:rsid w:val="004734B5"/>
    <w:rsid w:val="004A74B4"/>
    <w:rsid w:val="004C6A73"/>
    <w:rsid w:val="004E44B7"/>
    <w:rsid w:val="004F043D"/>
    <w:rsid w:val="004F181A"/>
    <w:rsid w:val="004F4D0D"/>
    <w:rsid w:val="00542FB6"/>
    <w:rsid w:val="005826E7"/>
    <w:rsid w:val="00582A88"/>
    <w:rsid w:val="0058507B"/>
    <w:rsid w:val="0059779F"/>
    <w:rsid w:val="005A12ED"/>
    <w:rsid w:val="005A3B35"/>
    <w:rsid w:val="005B6FA1"/>
    <w:rsid w:val="005D0CBA"/>
    <w:rsid w:val="005D1B04"/>
    <w:rsid w:val="005E16D4"/>
    <w:rsid w:val="006245F2"/>
    <w:rsid w:val="006325DE"/>
    <w:rsid w:val="0063367A"/>
    <w:rsid w:val="0063390A"/>
    <w:rsid w:val="00644D90"/>
    <w:rsid w:val="00667514"/>
    <w:rsid w:val="00683FCE"/>
    <w:rsid w:val="00687B5F"/>
    <w:rsid w:val="006A2B1F"/>
    <w:rsid w:val="006E1B34"/>
    <w:rsid w:val="006E5AD9"/>
    <w:rsid w:val="0070648A"/>
    <w:rsid w:val="007119DC"/>
    <w:rsid w:val="0071586B"/>
    <w:rsid w:val="00715B78"/>
    <w:rsid w:val="007201E6"/>
    <w:rsid w:val="00727D63"/>
    <w:rsid w:val="00730CBA"/>
    <w:rsid w:val="00755D7A"/>
    <w:rsid w:val="007A5C2C"/>
    <w:rsid w:val="007A67A5"/>
    <w:rsid w:val="007B4869"/>
    <w:rsid w:val="00800B78"/>
    <w:rsid w:val="008504F2"/>
    <w:rsid w:val="008666C3"/>
    <w:rsid w:val="0089047E"/>
    <w:rsid w:val="008A3AF3"/>
    <w:rsid w:val="008A4508"/>
    <w:rsid w:val="008B157C"/>
    <w:rsid w:val="008F12B7"/>
    <w:rsid w:val="00914105"/>
    <w:rsid w:val="00985AC6"/>
    <w:rsid w:val="009A4D2B"/>
    <w:rsid w:val="009A7C5B"/>
    <w:rsid w:val="009B3239"/>
    <w:rsid w:val="009D2469"/>
    <w:rsid w:val="009D68F2"/>
    <w:rsid w:val="009E1CC7"/>
    <w:rsid w:val="009F3B77"/>
    <w:rsid w:val="00A30531"/>
    <w:rsid w:val="00A40951"/>
    <w:rsid w:val="00A533F5"/>
    <w:rsid w:val="00A62E2B"/>
    <w:rsid w:val="00A735D5"/>
    <w:rsid w:val="00A92D95"/>
    <w:rsid w:val="00AA10CF"/>
    <w:rsid w:val="00AD0E84"/>
    <w:rsid w:val="00AE41DD"/>
    <w:rsid w:val="00B2354C"/>
    <w:rsid w:val="00B32667"/>
    <w:rsid w:val="00B66CF1"/>
    <w:rsid w:val="00B724D4"/>
    <w:rsid w:val="00B947CA"/>
    <w:rsid w:val="00B9783A"/>
    <w:rsid w:val="00BB6A42"/>
    <w:rsid w:val="00C17B1C"/>
    <w:rsid w:val="00C227F5"/>
    <w:rsid w:val="00C377DF"/>
    <w:rsid w:val="00C51648"/>
    <w:rsid w:val="00C6032B"/>
    <w:rsid w:val="00CA583B"/>
    <w:rsid w:val="00D25A09"/>
    <w:rsid w:val="00D32B87"/>
    <w:rsid w:val="00D464E7"/>
    <w:rsid w:val="00D63EDA"/>
    <w:rsid w:val="00D71703"/>
    <w:rsid w:val="00D72898"/>
    <w:rsid w:val="00DD24B4"/>
    <w:rsid w:val="00E02583"/>
    <w:rsid w:val="00E2734D"/>
    <w:rsid w:val="00E4592B"/>
    <w:rsid w:val="00E80AA9"/>
    <w:rsid w:val="00EB0ADD"/>
    <w:rsid w:val="00EB3A95"/>
    <w:rsid w:val="00F10C08"/>
    <w:rsid w:val="00FA65A5"/>
    <w:rsid w:val="00FC0A40"/>
    <w:rsid w:val="00FC77A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12133"/>
  <w15:chartTrackingRefBased/>
  <w15:docId w15:val="{B98D53C0-907A-4DBE-864F-80EFB9F9C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5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35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35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5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5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5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5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5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5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5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35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535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5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5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5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5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5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534"/>
    <w:rPr>
      <w:rFonts w:eastAsiaTheme="majorEastAsia" w:cstheme="majorBidi"/>
      <w:color w:val="272727" w:themeColor="text1" w:themeTint="D8"/>
    </w:rPr>
  </w:style>
  <w:style w:type="paragraph" w:styleId="Title">
    <w:name w:val="Title"/>
    <w:basedOn w:val="Normal"/>
    <w:next w:val="Normal"/>
    <w:link w:val="TitleChar"/>
    <w:uiPriority w:val="10"/>
    <w:qFormat/>
    <w:rsid w:val="004535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5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5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5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534"/>
    <w:pPr>
      <w:spacing w:before="160"/>
      <w:jc w:val="center"/>
    </w:pPr>
    <w:rPr>
      <w:i/>
      <w:iCs/>
      <w:color w:val="404040" w:themeColor="text1" w:themeTint="BF"/>
    </w:rPr>
  </w:style>
  <w:style w:type="character" w:customStyle="1" w:styleId="QuoteChar">
    <w:name w:val="Quote Char"/>
    <w:basedOn w:val="DefaultParagraphFont"/>
    <w:link w:val="Quote"/>
    <w:uiPriority w:val="29"/>
    <w:rsid w:val="00453534"/>
    <w:rPr>
      <w:i/>
      <w:iCs/>
      <w:color w:val="404040" w:themeColor="text1" w:themeTint="BF"/>
    </w:rPr>
  </w:style>
  <w:style w:type="paragraph" w:styleId="ListParagraph">
    <w:name w:val="List Paragraph"/>
    <w:basedOn w:val="Normal"/>
    <w:uiPriority w:val="34"/>
    <w:qFormat/>
    <w:rsid w:val="00453534"/>
    <w:pPr>
      <w:ind w:left="720"/>
      <w:contextualSpacing/>
    </w:pPr>
  </w:style>
  <w:style w:type="character" w:styleId="IntenseEmphasis">
    <w:name w:val="Intense Emphasis"/>
    <w:basedOn w:val="DefaultParagraphFont"/>
    <w:uiPriority w:val="21"/>
    <w:qFormat/>
    <w:rsid w:val="00453534"/>
    <w:rPr>
      <w:i/>
      <w:iCs/>
      <w:color w:val="0F4761" w:themeColor="accent1" w:themeShade="BF"/>
    </w:rPr>
  </w:style>
  <w:style w:type="paragraph" w:styleId="IntenseQuote">
    <w:name w:val="Intense Quote"/>
    <w:basedOn w:val="Normal"/>
    <w:next w:val="Normal"/>
    <w:link w:val="IntenseQuoteChar"/>
    <w:uiPriority w:val="30"/>
    <w:qFormat/>
    <w:rsid w:val="004535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534"/>
    <w:rPr>
      <w:i/>
      <w:iCs/>
      <w:color w:val="0F4761" w:themeColor="accent1" w:themeShade="BF"/>
    </w:rPr>
  </w:style>
  <w:style w:type="character" w:styleId="IntenseReference">
    <w:name w:val="Intense Reference"/>
    <w:basedOn w:val="DefaultParagraphFont"/>
    <w:uiPriority w:val="32"/>
    <w:qFormat/>
    <w:rsid w:val="00453534"/>
    <w:rPr>
      <w:b/>
      <w:bCs/>
      <w:smallCaps/>
      <w:color w:val="0F4761" w:themeColor="accent1" w:themeShade="BF"/>
      <w:spacing w:val="5"/>
    </w:rPr>
  </w:style>
  <w:style w:type="paragraph" w:customStyle="1" w:styleId="pdq2pgselectionanchorcontainer">
    <w:name w:val="pdq2pg_selectionanchorcontainer"/>
    <w:basedOn w:val="Normal"/>
    <w:rsid w:val="005826E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826E7"/>
    <w:rPr>
      <w:b/>
      <w:bCs/>
    </w:rPr>
  </w:style>
  <w:style w:type="paragraph" w:styleId="NormalWeb">
    <w:name w:val="Normal (Web)"/>
    <w:basedOn w:val="Normal"/>
    <w:uiPriority w:val="99"/>
    <w:semiHidden/>
    <w:unhideWhenUsed/>
    <w:rsid w:val="005826E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cpc-uk.org/standards/standards-of-conduct-performance-and-ethics/" TargetMode="External"/><Relationship Id="rId18" Type="http://schemas.openxmlformats.org/officeDocument/2006/relationships/hyperlink" Target="https://www.skillsforcare.org.uk/Learning-development/inducting-new-staff/Code-of-Conduct/Code-of-Conduct.aspx" TargetMode="External"/><Relationship Id="rId3" Type="http://schemas.openxmlformats.org/officeDocument/2006/relationships/customXml" Target="../customXml/item3.xml"/><Relationship Id="rId21" Type="http://schemas.openxmlformats.org/officeDocument/2006/relationships/hyperlink" Target="https://www.kingsfund.org.uk/publications/courage-compassion-supporting-nurses-midwives" TargetMode="External"/><Relationship Id="rId7" Type="http://schemas.openxmlformats.org/officeDocument/2006/relationships/webSettings" Target="webSettings.xml"/><Relationship Id="rId12" Type="http://schemas.openxmlformats.org/officeDocument/2006/relationships/hyperlink" Target="https://www.legislation.gov.uk/ukpga/2014/23/contents" TargetMode="External"/><Relationship Id="rId17" Type="http://schemas.openxmlformats.org/officeDocument/2006/relationships/hyperlink" Target="https://www.rcn.org.uk/Professional-Development/accountability-and-delegation" TargetMode="External"/><Relationship Id="rId2" Type="http://schemas.openxmlformats.org/officeDocument/2006/relationships/customXml" Target="../customXml/item2.xml"/><Relationship Id="rId16" Type="http://schemas.openxmlformats.org/officeDocument/2006/relationships/hyperlink" Target="https://beta.jobs.nhs.uk/candidate/jobadvert/C9358-26-0150" TargetMode="External"/><Relationship Id="rId20" Type="http://schemas.openxmlformats.org/officeDocument/2006/relationships/hyperlink" Target="https://www.scie.org.uk/mca/practice/care-planning/person-centred-ca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qc.org.uk/assessment/how-we-assess/service-assessment-framework" TargetMode="External"/><Relationship Id="rId5" Type="http://schemas.openxmlformats.org/officeDocument/2006/relationships/styles" Target="styles.xml"/><Relationship Id="rId15" Type="http://schemas.openxmlformats.org/officeDocument/2006/relationships/hyperlink" Target="https://www.england.nhs.uk/long-read/nhs-equality-diversity-and-inclusion-improvement-plan/"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killsforcare.org.uk/Workforce-Strategy"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england.nhs.uk/publication/nhs-long-term-workforce-pla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dec032246c7d118e9a4f1e2c4a06456">
  <xsd:schema xmlns:xsd="http://www.w3.org/2001/XMLSchema" xmlns:xs="http://www.w3.org/2001/XMLSchema" xmlns:p="http://schemas.microsoft.com/office/2006/metadata/properties" xmlns:ns3="0085e1a2-9cbf-4b92-866b-21f3c89040b6" targetNamespace="http://schemas.microsoft.com/office/2006/metadata/properties" ma:root="true" ma:fieldsID="ac9aaabb9f729629d5c31014c53ccc2d"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DD31BC2A-1A7F-4788-ABEE-AAD6F8F879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6FDD9D-F6CE-4165-A505-7768CE860C68}">
  <ds:schemaRefs>
    <ds:schemaRef ds:uri="http://schemas.microsoft.com/sharepoint/v3/contenttype/forms"/>
  </ds:schemaRefs>
</ds:datastoreItem>
</file>

<file path=customXml/itemProps3.xml><?xml version="1.0" encoding="utf-8"?>
<ds:datastoreItem xmlns:ds="http://schemas.openxmlformats.org/officeDocument/2006/customXml" ds:itemID="{31A7F032-8490-4160-A97C-E438972C6512}">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3161</TotalTime>
  <Pages>13</Pages>
  <Words>2907</Words>
  <Characters>16574</Characters>
  <Application>Microsoft Office Word</Application>
  <DocSecurity>0</DocSecurity>
  <Lines>138</Lines>
  <Paragraphs>38</Paragraphs>
  <ScaleCrop>false</ScaleCrop>
  <Company/>
  <LinksUpToDate>false</LinksUpToDate>
  <CharactersWithSpaces>19443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Nashwa Elbouhy (2408300)</dc:creator>
  <cp:keywords/>
  <dc:description/>
  <cp:lastModifiedBy>Nashwa Elbouhy (2408300)</cp:lastModifiedBy>
  <cp:revision>133</cp:revision>
  <dcterms:created xsi:type="dcterms:W3CDTF">2026-07-03T19:25:00Z</dcterms:created>
  <dcterms:modified xsi:type="dcterms:W3CDTF">2026-07-09T00:56:00Z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