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EBD55" w14:textId="77777777" w:rsidR="003A4B73" w:rsidRPr="0097610E" w:rsidRDefault="003A4B73" w:rsidP="0097610E">
      <w:pPr>
        <w:pStyle w:val="ListParagraph"/>
        <w:spacing w:line="360" w:lineRule="auto"/>
        <w:jc w:val="both"/>
        <w:rPr>
          <w:rFonts w:ascii="Arial" w:hAnsi="Arial" w:cs="Arial"/>
        </w:rPr>
      </w:pPr>
    </w:p>
    <w:p w14:paraId="0B379E6D" w14:textId="420728A7" w:rsidR="003A4B73" w:rsidRPr="0097610E" w:rsidRDefault="008434F4" w:rsidP="0097610E">
      <w:pPr>
        <w:pStyle w:val="ListParagraph"/>
        <w:spacing w:line="360" w:lineRule="auto"/>
        <w:jc w:val="both"/>
        <w:rPr>
          <w:rFonts w:ascii="Arial" w:hAnsi="Arial" w:cs="Arial"/>
        </w:rPr>
      </w:pPr>
      <w:r w:rsidRPr="0097610E">
        <w:rPr>
          <w:rFonts w:ascii="Arial" w:hAnsi="Arial" w:cs="Arial"/>
        </w:rPr>
        <w:t>Name</w:t>
      </w:r>
      <w:r w:rsidR="00E31D53" w:rsidRPr="0097610E">
        <w:rPr>
          <w:rFonts w:ascii="Arial" w:hAnsi="Arial" w:cs="Arial"/>
        </w:rPr>
        <w:t xml:space="preserve">: </w:t>
      </w:r>
      <w:r w:rsidRPr="0097610E">
        <w:rPr>
          <w:rFonts w:ascii="Arial" w:hAnsi="Arial" w:cs="Arial"/>
        </w:rPr>
        <w:t xml:space="preserve">Safa Ahmed </w:t>
      </w:r>
    </w:p>
    <w:p w14:paraId="103A8A0A" w14:textId="5D123902" w:rsidR="00E31D53" w:rsidRDefault="00E31D53" w:rsidP="0097610E">
      <w:pPr>
        <w:pStyle w:val="ListParagraph"/>
        <w:spacing w:line="360" w:lineRule="auto"/>
        <w:jc w:val="both"/>
        <w:rPr>
          <w:rFonts w:ascii="Arial" w:hAnsi="Arial" w:cs="Arial"/>
        </w:rPr>
      </w:pPr>
      <w:r w:rsidRPr="0097610E">
        <w:rPr>
          <w:rFonts w:ascii="Arial" w:hAnsi="Arial" w:cs="Arial"/>
        </w:rPr>
        <w:t>Student ID: 2124319</w:t>
      </w:r>
    </w:p>
    <w:p w14:paraId="77E258AA" w14:textId="4E8AF2A5" w:rsidR="00366F49" w:rsidRPr="0097610E" w:rsidRDefault="00366F49" w:rsidP="0097610E">
      <w:pPr>
        <w:pStyle w:val="ListParagraph"/>
        <w:spacing w:line="360" w:lineRule="auto"/>
        <w:jc w:val="both"/>
        <w:rPr>
          <w:rFonts w:ascii="Arial" w:hAnsi="Arial" w:cs="Arial"/>
        </w:rPr>
      </w:pPr>
      <w:r>
        <w:rPr>
          <w:rFonts w:ascii="Arial" w:hAnsi="Arial" w:cs="Arial"/>
        </w:rPr>
        <w:t>E</w:t>
      </w:r>
      <w:r w:rsidR="00D13944">
        <w:rPr>
          <w:rFonts w:ascii="Arial" w:hAnsi="Arial" w:cs="Arial"/>
        </w:rPr>
        <w:t xml:space="preserve">ffective Team working and communication </w:t>
      </w:r>
    </w:p>
    <w:p w14:paraId="71F6AF94" w14:textId="07C49771" w:rsidR="00E31D53" w:rsidRPr="0097610E" w:rsidRDefault="008400FC" w:rsidP="0097610E">
      <w:pPr>
        <w:pStyle w:val="ListParagraph"/>
        <w:spacing w:line="360" w:lineRule="auto"/>
        <w:jc w:val="both"/>
        <w:rPr>
          <w:rFonts w:ascii="Arial" w:hAnsi="Arial" w:cs="Arial"/>
        </w:rPr>
      </w:pPr>
      <w:r>
        <w:rPr>
          <w:rFonts w:ascii="Arial" w:hAnsi="Arial" w:cs="Arial"/>
        </w:rPr>
        <w:t>BMSW4002-LON</w:t>
      </w:r>
    </w:p>
    <w:p w14:paraId="77DBB04B" w14:textId="716A88D8" w:rsidR="00E31D53" w:rsidRPr="0097610E" w:rsidRDefault="00DC3A64" w:rsidP="0097610E">
      <w:pPr>
        <w:pStyle w:val="ListParagraph"/>
        <w:spacing w:line="360" w:lineRule="auto"/>
        <w:jc w:val="both"/>
        <w:rPr>
          <w:rFonts w:ascii="Arial" w:hAnsi="Arial" w:cs="Arial"/>
        </w:rPr>
      </w:pPr>
      <w:r>
        <w:rPr>
          <w:rFonts w:ascii="Arial" w:hAnsi="Arial" w:cs="Arial"/>
        </w:rPr>
        <w:t xml:space="preserve">Lecturer Anita Nan </w:t>
      </w:r>
    </w:p>
    <w:p w14:paraId="24EAF2A7" w14:textId="2BBF23AB" w:rsidR="005537FC" w:rsidRPr="0097610E" w:rsidRDefault="005537FC" w:rsidP="0097610E">
      <w:pPr>
        <w:pStyle w:val="ListParagraph"/>
        <w:spacing w:line="360" w:lineRule="auto"/>
        <w:jc w:val="both"/>
        <w:rPr>
          <w:rFonts w:ascii="Arial" w:hAnsi="Arial" w:cs="Arial"/>
        </w:rPr>
      </w:pPr>
    </w:p>
    <w:p w14:paraId="25A81E3A" w14:textId="77777777" w:rsidR="00584E7E" w:rsidRPr="0097610E" w:rsidRDefault="00584E7E" w:rsidP="0097610E">
      <w:pPr>
        <w:spacing w:line="360" w:lineRule="auto"/>
        <w:jc w:val="both"/>
        <w:rPr>
          <w:rFonts w:ascii="Arial" w:hAnsi="Arial" w:cs="Arial"/>
          <w:lang w:val="en-US"/>
        </w:rPr>
      </w:pPr>
    </w:p>
    <w:p w14:paraId="37D0F144" w14:textId="77777777" w:rsidR="000A1F53" w:rsidRPr="0097610E" w:rsidRDefault="000A1F53" w:rsidP="0097610E">
      <w:pPr>
        <w:spacing w:line="360" w:lineRule="auto"/>
        <w:jc w:val="both"/>
        <w:rPr>
          <w:rFonts w:ascii="Arial" w:hAnsi="Arial" w:cs="Arial"/>
          <w:lang w:val="en-US"/>
        </w:rPr>
      </w:pPr>
    </w:p>
    <w:p w14:paraId="107A099B" w14:textId="77777777" w:rsidR="000A1F53" w:rsidRPr="0097610E" w:rsidRDefault="000A1F53" w:rsidP="0097610E">
      <w:pPr>
        <w:spacing w:line="360" w:lineRule="auto"/>
        <w:jc w:val="both"/>
        <w:rPr>
          <w:rFonts w:ascii="Arial" w:hAnsi="Arial" w:cs="Arial"/>
          <w:lang w:val="en-US"/>
        </w:rPr>
      </w:pPr>
    </w:p>
    <w:sdt>
      <w:sdtPr>
        <w:rPr>
          <w:rFonts w:ascii="Arial" w:eastAsiaTheme="minorHAnsi" w:hAnsi="Arial" w:cs="Arial"/>
          <w:color w:val="auto"/>
          <w:sz w:val="22"/>
          <w:szCs w:val="22"/>
          <w:lang w:val="en-GB"/>
        </w:rPr>
        <w:id w:val="-1400040595"/>
        <w:docPartObj>
          <w:docPartGallery w:val="Table of Contents"/>
          <w:docPartUnique/>
        </w:docPartObj>
      </w:sdtPr>
      <w:sdtEndPr>
        <w:rPr>
          <w:b/>
          <w:bCs/>
          <w:noProof/>
        </w:rPr>
      </w:sdtEndPr>
      <w:sdtContent>
        <w:p w14:paraId="629F501A" w14:textId="590B1D5A" w:rsidR="00584E7E" w:rsidRPr="0097610E" w:rsidRDefault="009A026E" w:rsidP="0097610E">
          <w:pPr>
            <w:pStyle w:val="TOCHeading"/>
            <w:spacing w:line="360" w:lineRule="auto"/>
            <w:jc w:val="both"/>
            <w:rPr>
              <w:rFonts w:ascii="Arial" w:hAnsi="Arial" w:cs="Arial"/>
              <w:color w:val="auto"/>
              <w:sz w:val="22"/>
              <w:szCs w:val="22"/>
            </w:rPr>
          </w:pPr>
          <w:r w:rsidRPr="0097610E">
            <w:rPr>
              <w:rFonts w:ascii="Arial" w:eastAsiaTheme="minorHAnsi" w:hAnsi="Arial" w:cs="Arial"/>
              <w:color w:val="auto"/>
              <w:sz w:val="22"/>
              <w:szCs w:val="22"/>
              <w:lang w:val="en-GB"/>
            </w:rPr>
            <w:t xml:space="preserve">Table of </w:t>
          </w:r>
          <w:r w:rsidR="00584E7E" w:rsidRPr="0097610E">
            <w:rPr>
              <w:rFonts w:ascii="Arial" w:hAnsi="Arial" w:cs="Arial"/>
              <w:color w:val="auto"/>
              <w:sz w:val="22"/>
              <w:szCs w:val="22"/>
            </w:rPr>
            <w:t>Contents</w:t>
          </w:r>
        </w:p>
        <w:p w14:paraId="329DEDDB" w14:textId="4F1DDC59" w:rsidR="003F162C" w:rsidRPr="0097610E" w:rsidRDefault="003F162C" w:rsidP="0097610E">
          <w:pPr>
            <w:pStyle w:val="TOC1"/>
            <w:tabs>
              <w:tab w:val="right" w:leader="dot" w:pos="9016"/>
            </w:tabs>
            <w:spacing w:line="360" w:lineRule="auto"/>
            <w:jc w:val="both"/>
            <w:rPr>
              <w:rFonts w:ascii="Arial" w:eastAsiaTheme="minorEastAsia" w:hAnsi="Arial" w:cs="Arial"/>
              <w:noProof/>
              <w:lang w:eastAsia="en-GB"/>
            </w:rPr>
          </w:pPr>
          <w:r w:rsidRPr="0097610E">
            <w:rPr>
              <w:rFonts w:ascii="Arial" w:hAnsi="Arial" w:cs="Arial"/>
            </w:rPr>
            <w:fldChar w:fldCharType="begin"/>
          </w:r>
          <w:r w:rsidRPr="0097610E">
            <w:rPr>
              <w:rFonts w:ascii="Arial" w:hAnsi="Arial" w:cs="Arial"/>
            </w:rPr>
            <w:instrText xml:space="preserve"> TOC \o \h \z \u </w:instrText>
          </w:r>
          <w:r w:rsidRPr="0097610E">
            <w:rPr>
              <w:rFonts w:ascii="Arial" w:hAnsi="Arial" w:cs="Arial"/>
            </w:rPr>
            <w:fldChar w:fldCharType="separate"/>
          </w:r>
          <w:hyperlink w:anchor="_Toc112935152" w:history="1">
            <w:r w:rsidRPr="0097610E">
              <w:rPr>
                <w:rStyle w:val="Hyperlink"/>
                <w:rFonts w:ascii="Arial" w:hAnsi="Arial" w:cs="Arial"/>
                <w:noProof/>
              </w:rPr>
              <w:t>1. Introduction:</w:t>
            </w:r>
            <w:r w:rsidRPr="0097610E">
              <w:rPr>
                <w:rFonts w:ascii="Arial" w:hAnsi="Arial" w:cs="Arial"/>
                <w:noProof/>
                <w:webHidden/>
              </w:rPr>
              <w:tab/>
            </w:r>
            <w:r w:rsidRPr="0097610E">
              <w:rPr>
                <w:rFonts w:ascii="Arial" w:hAnsi="Arial" w:cs="Arial"/>
                <w:noProof/>
                <w:webHidden/>
              </w:rPr>
              <w:fldChar w:fldCharType="begin"/>
            </w:r>
            <w:r w:rsidRPr="0097610E">
              <w:rPr>
                <w:rFonts w:ascii="Arial" w:hAnsi="Arial" w:cs="Arial"/>
                <w:noProof/>
                <w:webHidden/>
              </w:rPr>
              <w:instrText xml:space="preserve"> PAGEREF _Toc112935152 \h </w:instrText>
            </w:r>
            <w:r w:rsidRPr="0097610E">
              <w:rPr>
                <w:rFonts w:ascii="Arial" w:hAnsi="Arial" w:cs="Arial"/>
                <w:noProof/>
                <w:webHidden/>
              </w:rPr>
            </w:r>
            <w:r w:rsidRPr="0097610E">
              <w:rPr>
                <w:rFonts w:ascii="Arial" w:hAnsi="Arial" w:cs="Arial"/>
                <w:noProof/>
                <w:webHidden/>
              </w:rPr>
              <w:fldChar w:fldCharType="separate"/>
            </w:r>
            <w:r w:rsidRPr="0097610E">
              <w:rPr>
                <w:rFonts w:ascii="Arial" w:hAnsi="Arial" w:cs="Arial"/>
                <w:noProof/>
                <w:webHidden/>
              </w:rPr>
              <w:t>2</w:t>
            </w:r>
            <w:r w:rsidRPr="0097610E">
              <w:rPr>
                <w:rFonts w:ascii="Arial" w:hAnsi="Arial" w:cs="Arial"/>
                <w:noProof/>
                <w:webHidden/>
              </w:rPr>
              <w:fldChar w:fldCharType="end"/>
            </w:r>
          </w:hyperlink>
        </w:p>
        <w:p w14:paraId="6FBAAF0B" w14:textId="0FAA1C0A" w:rsidR="003F162C" w:rsidRPr="0097610E" w:rsidRDefault="00DC3A64" w:rsidP="0097610E">
          <w:pPr>
            <w:pStyle w:val="TOC2"/>
            <w:tabs>
              <w:tab w:val="right" w:leader="dot" w:pos="9016"/>
            </w:tabs>
            <w:spacing w:line="360" w:lineRule="auto"/>
            <w:jc w:val="both"/>
            <w:rPr>
              <w:rFonts w:ascii="Arial" w:eastAsiaTheme="minorEastAsia" w:hAnsi="Arial" w:cs="Arial"/>
              <w:noProof/>
              <w:lang w:eastAsia="en-GB"/>
            </w:rPr>
          </w:pPr>
          <w:hyperlink w:anchor="_Toc112935153" w:history="1">
            <w:r w:rsidR="003F162C" w:rsidRPr="0097610E">
              <w:rPr>
                <w:rStyle w:val="Hyperlink"/>
                <w:rFonts w:ascii="Arial" w:hAnsi="Arial" w:cs="Arial"/>
                <w:noProof/>
              </w:rPr>
              <w:t>2.The three Models of communication</w:t>
            </w:r>
            <w:r w:rsidR="003F162C" w:rsidRPr="0097610E">
              <w:rPr>
                <w:rFonts w:ascii="Arial" w:hAnsi="Arial" w:cs="Arial"/>
                <w:noProof/>
                <w:webHidden/>
              </w:rPr>
              <w:tab/>
            </w:r>
            <w:r w:rsidR="003F162C" w:rsidRPr="0097610E">
              <w:rPr>
                <w:rFonts w:ascii="Arial" w:hAnsi="Arial" w:cs="Arial"/>
                <w:noProof/>
                <w:webHidden/>
              </w:rPr>
              <w:fldChar w:fldCharType="begin"/>
            </w:r>
            <w:r w:rsidR="003F162C" w:rsidRPr="0097610E">
              <w:rPr>
                <w:rFonts w:ascii="Arial" w:hAnsi="Arial" w:cs="Arial"/>
                <w:noProof/>
                <w:webHidden/>
              </w:rPr>
              <w:instrText xml:space="preserve"> PAGEREF _Toc112935153 \h </w:instrText>
            </w:r>
            <w:r w:rsidR="003F162C" w:rsidRPr="0097610E">
              <w:rPr>
                <w:rFonts w:ascii="Arial" w:hAnsi="Arial" w:cs="Arial"/>
                <w:noProof/>
                <w:webHidden/>
              </w:rPr>
            </w:r>
            <w:r w:rsidR="003F162C" w:rsidRPr="0097610E">
              <w:rPr>
                <w:rFonts w:ascii="Arial" w:hAnsi="Arial" w:cs="Arial"/>
                <w:noProof/>
                <w:webHidden/>
              </w:rPr>
              <w:fldChar w:fldCharType="separate"/>
            </w:r>
            <w:r w:rsidR="003F162C" w:rsidRPr="0097610E">
              <w:rPr>
                <w:rFonts w:ascii="Arial" w:hAnsi="Arial" w:cs="Arial"/>
                <w:noProof/>
                <w:webHidden/>
              </w:rPr>
              <w:t>3</w:t>
            </w:r>
            <w:r w:rsidR="003F162C" w:rsidRPr="0097610E">
              <w:rPr>
                <w:rFonts w:ascii="Arial" w:hAnsi="Arial" w:cs="Arial"/>
                <w:noProof/>
                <w:webHidden/>
              </w:rPr>
              <w:fldChar w:fldCharType="end"/>
            </w:r>
          </w:hyperlink>
        </w:p>
        <w:p w14:paraId="67DA2A96" w14:textId="5B2413AB" w:rsidR="003F162C" w:rsidRPr="0097610E" w:rsidRDefault="00DC3A64" w:rsidP="0097610E">
          <w:pPr>
            <w:pStyle w:val="TOC2"/>
            <w:tabs>
              <w:tab w:val="right" w:leader="dot" w:pos="9016"/>
            </w:tabs>
            <w:spacing w:line="360" w:lineRule="auto"/>
            <w:jc w:val="both"/>
            <w:rPr>
              <w:rFonts w:ascii="Arial" w:eastAsiaTheme="minorEastAsia" w:hAnsi="Arial" w:cs="Arial"/>
              <w:noProof/>
              <w:lang w:eastAsia="en-GB"/>
            </w:rPr>
          </w:pPr>
          <w:hyperlink w:anchor="_Toc112935154" w:history="1">
            <w:r w:rsidR="003F162C" w:rsidRPr="0097610E">
              <w:rPr>
                <w:rStyle w:val="Hyperlink"/>
                <w:rFonts w:ascii="Arial" w:hAnsi="Arial" w:cs="Arial"/>
                <w:noProof/>
              </w:rPr>
              <w:t>2.1 Shannon-weaver’s model of communication</w:t>
            </w:r>
            <w:r w:rsidR="003F162C" w:rsidRPr="0097610E">
              <w:rPr>
                <w:rFonts w:ascii="Arial" w:hAnsi="Arial" w:cs="Arial"/>
                <w:noProof/>
                <w:webHidden/>
              </w:rPr>
              <w:tab/>
            </w:r>
            <w:r w:rsidR="003F162C" w:rsidRPr="0097610E">
              <w:rPr>
                <w:rFonts w:ascii="Arial" w:hAnsi="Arial" w:cs="Arial"/>
                <w:noProof/>
                <w:webHidden/>
              </w:rPr>
              <w:fldChar w:fldCharType="begin"/>
            </w:r>
            <w:r w:rsidR="003F162C" w:rsidRPr="0097610E">
              <w:rPr>
                <w:rFonts w:ascii="Arial" w:hAnsi="Arial" w:cs="Arial"/>
                <w:noProof/>
                <w:webHidden/>
              </w:rPr>
              <w:instrText xml:space="preserve"> PAGEREF _Toc112935154 \h </w:instrText>
            </w:r>
            <w:r w:rsidR="003F162C" w:rsidRPr="0097610E">
              <w:rPr>
                <w:rFonts w:ascii="Arial" w:hAnsi="Arial" w:cs="Arial"/>
                <w:noProof/>
                <w:webHidden/>
              </w:rPr>
            </w:r>
            <w:r w:rsidR="003F162C" w:rsidRPr="0097610E">
              <w:rPr>
                <w:rFonts w:ascii="Arial" w:hAnsi="Arial" w:cs="Arial"/>
                <w:noProof/>
                <w:webHidden/>
              </w:rPr>
              <w:fldChar w:fldCharType="separate"/>
            </w:r>
            <w:r w:rsidR="003F162C" w:rsidRPr="0097610E">
              <w:rPr>
                <w:rFonts w:ascii="Arial" w:hAnsi="Arial" w:cs="Arial"/>
                <w:noProof/>
                <w:webHidden/>
              </w:rPr>
              <w:t>3</w:t>
            </w:r>
            <w:r w:rsidR="003F162C" w:rsidRPr="0097610E">
              <w:rPr>
                <w:rFonts w:ascii="Arial" w:hAnsi="Arial" w:cs="Arial"/>
                <w:noProof/>
                <w:webHidden/>
              </w:rPr>
              <w:fldChar w:fldCharType="end"/>
            </w:r>
          </w:hyperlink>
        </w:p>
        <w:p w14:paraId="37A0A46B" w14:textId="4267B2D7" w:rsidR="003F162C" w:rsidRPr="0097610E" w:rsidRDefault="00DC3A64" w:rsidP="0097610E">
          <w:pPr>
            <w:pStyle w:val="TOC3"/>
            <w:tabs>
              <w:tab w:val="right" w:leader="dot" w:pos="9016"/>
            </w:tabs>
            <w:spacing w:line="360" w:lineRule="auto"/>
            <w:jc w:val="both"/>
            <w:rPr>
              <w:rFonts w:ascii="Arial" w:eastAsiaTheme="minorEastAsia" w:hAnsi="Arial" w:cs="Arial"/>
              <w:noProof/>
              <w:lang w:eastAsia="en-GB"/>
            </w:rPr>
          </w:pPr>
          <w:hyperlink w:anchor="_Toc112935155" w:history="1">
            <w:r w:rsidR="003F162C" w:rsidRPr="0097610E">
              <w:rPr>
                <w:rStyle w:val="Hyperlink"/>
                <w:rFonts w:ascii="Arial" w:hAnsi="Arial" w:cs="Arial"/>
                <w:noProof/>
              </w:rPr>
              <w:t xml:space="preserve">2.2 </w:t>
            </w:r>
            <w:r w:rsidR="003F162C" w:rsidRPr="0097610E">
              <w:rPr>
                <w:rStyle w:val="Hyperlink"/>
                <w:rFonts w:ascii="Arial" w:eastAsia="Calibri" w:hAnsi="Arial" w:cs="Arial"/>
                <w:noProof/>
                <w:lang w:val="en-IN"/>
              </w:rPr>
              <w:t>Schramm Model (1954)</w:t>
            </w:r>
            <w:r w:rsidR="003F162C" w:rsidRPr="0097610E">
              <w:rPr>
                <w:rFonts w:ascii="Arial" w:hAnsi="Arial" w:cs="Arial"/>
                <w:noProof/>
                <w:webHidden/>
              </w:rPr>
              <w:tab/>
            </w:r>
            <w:r w:rsidR="003F162C" w:rsidRPr="0097610E">
              <w:rPr>
                <w:rFonts w:ascii="Arial" w:hAnsi="Arial" w:cs="Arial"/>
                <w:noProof/>
                <w:webHidden/>
              </w:rPr>
              <w:fldChar w:fldCharType="begin"/>
            </w:r>
            <w:r w:rsidR="003F162C" w:rsidRPr="0097610E">
              <w:rPr>
                <w:rFonts w:ascii="Arial" w:hAnsi="Arial" w:cs="Arial"/>
                <w:noProof/>
                <w:webHidden/>
              </w:rPr>
              <w:instrText xml:space="preserve"> PAGEREF _Toc112935155 \h </w:instrText>
            </w:r>
            <w:r w:rsidR="003F162C" w:rsidRPr="0097610E">
              <w:rPr>
                <w:rFonts w:ascii="Arial" w:hAnsi="Arial" w:cs="Arial"/>
                <w:noProof/>
                <w:webHidden/>
              </w:rPr>
            </w:r>
            <w:r w:rsidR="003F162C" w:rsidRPr="0097610E">
              <w:rPr>
                <w:rFonts w:ascii="Arial" w:hAnsi="Arial" w:cs="Arial"/>
                <w:noProof/>
                <w:webHidden/>
              </w:rPr>
              <w:fldChar w:fldCharType="separate"/>
            </w:r>
            <w:r w:rsidR="003F162C" w:rsidRPr="0097610E">
              <w:rPr>
                <w:rFonts w:ascii="Arial" w:hAnsi="Arial" w:cs="Arial"/>
                <w:noProof/>
                <w:webHidden/>
              </w:rPr>
              <w:t>4</w:t>
            </w:r>
            <w:r w:rsidR="003F162C" w:rsidRPr="0097610E">
              <w:rPr>
                <w:rFonts w:ascii="Arial" w:hAnsi="Arial" w:cs="Arial"/>
                <w:noProof/>
                <w:webHidden/>
              </w:rPr>
              <w:fldChar w:fldCharType="end"/>
            </w:r>
          </w:hyperlink>
        </w:p>
        <w:p w14:paraId="28D0743D" w14:textId="09C1D7FA" w:rsidR="003F162C" w:rsidRPr="0097610E" w:rsidRDefault="00DC3A64" w:rsidP="0097610E">
          <w:pPr>
            <w:pStyle w:val="TOC4"/>
            <w:tabs>
              <w:tab w:val="right" w:leader="dot" w:pos="9016"/>
            </w:tabs>
            <w:spacing w:line="360" w:lineRule="auto"/>
            <w:jc w:val="both"/>
            <w:rPr>
              <w:rFonts w:ascii="Arial" w:hAnsi="Arial" w:cs="Arial"/>
              <w:noProof/>
            </w:rPr>
          </w:pPr>
          <w:hyperlink w:anchor="_Toc112935156" w:history="1">
            <w:r w:rsidR="003F162C" w:rsidRPr="0097610E">
              <w:rPr>
                <w:rStyle w:val="Hyperlink"/>
                <w:rFonts w:ascii="Arial" w:hAnsi="Arial" w:cs="Arial"/>
                <w:noProof/>
              </w:rPr>
              <w:t>2.3 Berlo’s</w:t>
            </w:r>
            <w:r w:rsidR="003F162C" w:rsidRPr="0097610E">
              <w:rPr>
                <w:rFonts w:ascii="Arial" w:hAnsi="Arial" w:cs="Arial"/>
                <w:noProof/>
                <w:webHidden/>
              </w:rPr>
              <w:tab/>
            </w:r>
            <w:r w:rsidR="003F162C" w:rsidRPr="0097610E">
              <w:rPr>
                <w:rFonts w:ascii="Arial" w:hAnsi="Arial" w:cs="Arial"/>
                <w:noProof/>
                <w:webHidden/>
              </w:rPr>
              <w:fldChar w:fldCharType="begin"/>
            </w:r>
            <w:r w:rsidR="003F162C" w:rsidRPr="0097610E">
              <w:rPr>
                <w:rFonts w:ascii="Arial" w:hAnsi="Arial" w:cs="Arial"/>
                <w:noProof/>
                <w:webHidden/>
              </w:rPr>
              <w:instrText xml:space="preserve"> PAGEREF _Toc112935156 \h </w:instrText>
            </w:r>
            <w:r w:rsidR="003F162C" w:rsidRPr="0097610E">
              <w:rPr>
                <w:rFonts w:ascii="Arial" w:hAnsi="Arial" w:cs="Arial"/>
                <w:noProof/>
                <w:webHidden/>
              </w:rPr>
            </w:r>
            <w:r w:rsidR="003F162C" w:rsidRPr="0097610E">
              <w:rPr>
                <w:rFonts w:ascii="Arial" w:hAnsi="Arial" w:cs="Arial"/>
                <w:noProof/>
                <w:webHidden/>
              </w:rPr>
              <w:fldChar w:fldCharType="separate"/>
            </w:r>
            <w:r w:rsidR="003F162C" w:rsidRPr="0097610E">
              <w:rPr>
                <w:rFonts w:ascii="Arial" w:hAnsi="Arial" w:cs="Arial"/>
                <w:noProof/>
                <w:webHidden/>
              </w:rPr>
              <w:t>5</w:t>
            </w:r>
            <w:r w:rsidR="003F162C" w:rsidRPr="0097610E">
              <w:rPr>
                <w:rFonts w:ascii="Arial" w:hAnsi="Arial" w:cs="Arial"/>
                <w:noProof/>
                <w:webHidden/>
              </w:rPr>
              <w:fldChar w:fldCharType="end"/>
            </w:r>
          </w:hyperlink>
        </w:p>
        <w:p w14:paraId="60081A0E" w14:textId="557FAF79" w:rsidR="003F162C" w:rsidRPr="0097610E" w:rsidRDefault="00DC3A64" w:rsidP="0097610E">
          <w:pPr>
            <w:pStyle w:val="TOC5"/>
            <w:tabs>
              <w:tab w:val="right" w:leader="dot" w:pos="9016"/>
            </w:tabs>
            <w:spacing w:line="360" w:lineRule="auto"/>
            <w:jc w:val="both"/>
            <w:rPr>
              <w:rFonts w:ascii="Arial" w:hAnsi="Arial" w:cs="Arial"/>
              <w:noProof/>
            </w:rPr>
          </w:pPr>
          <w:hyperlink w:anchor="_Toc112935157" w:history="1">
            <w:r w:rsidR="003F162C" w:rsidRPr="0097610E">
              <w:rPr>
                <w:rStyle w:val="Hyperlink"/>
                <w:rFonts w:ascii="Arial" w:hAnsi="Arial" w:cs="Arial"/>
                <w:noProof/>
              </w:rPr>
              <w:t>3.1 verbal and non-verbal communication</w:t>
            </w:r>
            <w:r w:rsidR="003F162C" w:rsidRPr="0097610E">
              <w:rPr>
                <w:rFonts w:ascii="Arial" w:hAnsi="Arial" w:cs="Arial"/>
                <w:noProof/>
                <w:webHidden/>
              </w:rPr>
              <w:tab/>
            </w:r>
            <w:r w:rsidR="003F162C" w:rsidRPr="0097610E">
              <w:rPr>
                <w:rFonts w:ascii="Arial" w:hAnsi="Arial" w:cs="Arial"/>
                <w:noProof/>
                <w:webHidden/>
              </w:rPr>
              <w:fldChar w:fldCharType="begin"/>
            </w:r>
            <w:r w:rsidR="003F162C" w:rsidRPr="0097610E">
              <w:rPr>
                <w:rFonts w:ascii="Arial" w:hAnsi="Arial" w:cs="Arial"/>
                <w:noProof/>
                <w:webHidden/>
              </w:rPr>
              <w:instrText xml:space="preserve"> PAGEREF _Toc112935157 \h </w:instrText>
            </w:r>
            <w:r w:rsidR="003F162C" w:rsidRPr="0097610E">
              <w:rPr>
                <w:rFonts w:ascii="Arial" w:hAnsi="Arial" w:cs="Arial"/>
                <w:noProof/>
                <w:webHidden/>
              </w:rPr>
            </w:r>
            <w:r w:rsidR="003F162C" w:rsidRPr="0097610E">
              <w:rPr>
                <w:rFonts w:ascii="Arial" w:hAnsi="Arial" w:cs="Arial"/>
                <w:noProof/>
                <w:webHidden/>
              </w:rPr>
              <w:fldChar w:fldCharType="separate"/>
            </w:r>
            <w:r w:rsidR="003F162C" w:rsidRPr="0097610E">
              <w:rPr>
                <w:rFonts w:ascii="Arial" w:hAnsi="Arial" w:cs="Arial"/>
                <w:noProof/>
                <w:webHidden/>
              </w:rPr>
              <w:t>6</w:t>
            </w:r>
            <w:r w:rsidR="003F162C" w:rsidRPr="0097610E">
              <w:rPr>
                <w:rFonts w:ascii="Arial" w:hAnsi="Arial" w:cs="Arial"/>
                <w:noProof/>
                <w:webHidden/>
              </w:rPr>
              <w:fldChar w:fldCharType="end"/>
            </w:r>
          </w:hyperlink>
        </w:p>
        <w:p w14:paraId="31DC7962" w14:textId="2DF22546" w:rsidR="003F162C" w:rsidRPr="0097610E" w:rsidRDefault="00DC3A64" w:rsidP="0097610E">
          <w:pPr>
            <w:pStyle w:val="TOC6"/>
            <w:tabs>
              <w:tab w:val="right" w:leader="dot" w:pos="9016"/>
            </w:tabs>
            <w:spacing w:line="360" w:lineRule="auto"/>
            <w:jc w:val="both"/>
            <w:rPr>
              <w:rFonts w:ascii="Arial" w:hAnsi="Arial" w:cs="Arial"/>
              <w:noProof/>
            </w:rPr>
          </w:pPr>
          <w:hyperlink w:anchor="_Toc112935158" w:history="1">
            <w:r w:rsidR="003F162C" w:rsidRPr="0097610E">
              <w:rPr>
                <w:rStyle w:val="Hyperlink"/>
                <w:rFonts w:ascii="Arial" w:hAnsi="Arial" w:cs="Arial"/>
                <w:noProof/>
              </w:rPr>
              <w:t>3.3 written communication</w:t>
            </w:r>
            <w:r w:rsidR="003F162C" w:rsidRPr="0097610E">
              <w:rPr>
                <w:rFonts w:ascii="Arial" w:hAnsi="Arial" w:cs="Arial"/>
                <w:noProof/>
                <w:webHidden/>
              </w:rPr>
              <w:tab/>
            </w:r>
            <w:r w:rsidR="003F162C" w:rsidRPr="0097610E">
              <w:rPr>
                <w:rFonts w:ascii="Arial" w:hAnsi="Arial" w:cs="Arial"/>
                <w:noProof/>
                <w:webHidden/>
              </w:rPr>
              <w:fldChar w:fldCharType="begin"/>
            </w:r>
            <w:r w:rsidR="003F162C" w:rsidRPr="0097610E">
              <w:rPr>
                <w:rFonts w:ascii="Arial" w:hAnsi="Arial" w:cs="Arial"/>
                <w:noProof/>
                <w:webHidden/>
              </w:rPr>
              <w:instrText xml:space="preserve"> PAGEREF _Toc112935158 \h </w:instrText>
            </w:r>
            <w:r w:rsidR="003F162C" w:rsidRPr="0097610E">
              <w:rPr>
                <w:rFonts w:ascii="Arial" w:hAnsi="Arial" w:cs="Arial"/>
                <w:noProof/>
                <w:webHidden/>
              </w:rPr>
            </w:r>
            <w:r w:rsidR="003F162C" w:rsidRPr="0097610E">
              <w:rPr>
                <w:rFonts w:ascii="Arial" w:hAnsi="Arial" w:cs="Arial"/>
                <w:noProof/>
                <w:webHidden/>
              </w:rPr>
              <w:fldChar w:fldCharType="separate"/>
            </w:r>
            <w:r w:rsidR="003F162C" w:rsidRPr="0097610E">
              <w:rPr>
                <w:rFonts w:ascii="Arial" w:hAnsi="Arial" w:cs="Arial"/>
                <w:noProof/>
                <w:webHidden/>
              </w:rPr>
              <w:t>7</w:t>
            </w:r>
            <w:r w:rsidR="003F162C" w:rsidRPr="0097610E">
              <w:rPr>
                <w:rFonts w:ascii="Arial" w:hAnsi="Arial" w:cs="Arial"/>
                <w:noProof/>
                <w:webHidden/>
              </w:rPr>
              <w:fldChar w:fldCharType="end"/>
            </w:r>
          </w:hyperlink>
        </w:p>
        <w:p w14:paraId="72296676" w14:textId="695E64EA" w:rsidR="003F162C" w:rsidRPr="0097610E" w:rsidRDefault="00DC3A64" w:rsidP="0097610E">
          <w:pPr>
            <w:pStyle w:val="TOC7"/>
            <w:tabs>
              <w:tab w:val="right" w:leader="dot" w:pos="9016"/>
            </w:tabs>
            <w:spacing w:line="360" w:lineRule="auto"/>
            <w:jc w:val="both"/>
            <w:rPr>
              <w:rFonts w:ascii="Arial" w:hAnsi="Arial" w:cs="Arial"/>
              <w:noProof/>
            </w:rPr>
          </w:pPr>
          <w:hyperlink w:anchor="_Toc112935159" w:history="1">
            <w:r w:rsidR="003F162C" w:rsidRPr="0097610E">
              <w:rPr>
                <w:rStyle w:val="Hyperlink"/>
                <w:rFonts w:ascii="Arial" w:hAnsi="Arial" w:cs="Arial"/>
                <w:noProof/>
              </w:rPr>
              <w:t>4. The advantage and disadvantages of modern technology on communication</w:t>
            </w:r>
            <w:r w:rsidR="003F162C" w:rsidRPr="0097610E">
              <w:rPr>
                <w:rFonts w:ascii="Arial" w:hAnsi="Arial" w:cs="Arial"/>
                <w:noProof/>
                <w:webHidden/>
              </w:rPr>
              <w:tab/>
            </w:r>
            <w:r w:rsidR="003F162C" w:rsidRPr="0097610E">
              <w:rPr>
                <w:rFonts w:ascii="Arial" w:hAnsi="Arial" w:cs="Arial"/>
                <w:noProof/>
                <w:webHidden/>
              </w:rPr>
              <w:fldChar w:fldCharType="begin"/>
            </w:r>
            <w:r w:rsidR="003F162C" w:rsidRPr="0097610E">
              <w:rPr>
                <w:rFonts w:ascii="Arial" w:hAnsi="Arial" w:cs="Arial"/>
                <w:noProof/>
                <w:webHidden/>
              </w:rPr>
              <w:instrText xml:space="preserve"> PAGEREF _Toc112935159 \h </w:instrText>
            </w:r>
            <w:r w:rsidR="003F162C" w:rsidRPr="0097610E">
              <w:rPr>
                <w:rFonts w:ascii="Arial" w:hAnsi="Arial" w:cs="Arial"/>
                <w:noProof/>
                <w:webHidden/>
              </w:rPr>
            </w:r>
            <w:r w:rsidR="003F162C" w:rsidRPr="0097610E">
              <w:rPr>
                <w:rFonts w:ascii="Arial" w:hAnsi="Arial" w:cs="Arial"/>
                <w:noProof/>
                <w:webHidden/>
              </w:rPr>
              <w:fldChar w:fldCharType="separate"/>
            </w:r>
            <w:r w:rsidR="003F162C" w:rsidRPr="0097610E">
              <w:rPr>
                <w:rFonts w:ascii="Arial" w:hAnsi="Arial" w:cs="Arial"/>
                <w:noProof/>
                <w:webHidden/>
              </w:rPr>
              <w:t>8</w:t>
            </w:r>
            <w:r w:rsidR="003F162C" w:rsidRPr="0097610E">
              <w:rPr>
                <w:rFonts w:ascii="Arial" w:hAnsi="Arial" w:cs="Arial"/>
                <w:noProof/>
                <w:webHidden/>
              </w:rPr>
              <w:fldChar w:fldCharType="end"/>
            </w:r>
          </w:hyperlink>
        </w:p>
        <w:p w14:paraId="394CB01C" w14:textId="2C1A4358" w:rsidR="003F162C" w:rsidRPr="0097610E" w:rsidRDefault="00DC3A64" w:rsidP="0097610E">
          <w:pPr>
            <w:pStyle w:val="TOC8"/>
            <w:tabs>
              <w:tab w:val="right" w:leader="dot" w:pos="9016"/>
            </w:tabs>
            <w:spacing w:line="360" w:lineRule="auto"/>
            <w:jc w:val="both"/>
            <w:rPr>
              <w:rFonts w:ascii="Arial" w:hAnsi="Arial" w:cs="Arial"/>
              <w:noProof/>
            </w:rPr>
          </w:pPr>
          <w:hyperlink w:anchor="_Toc112935160" w:history="1">
            <w:r w:rsidR="003F162C" w:rsidRPr="0097610E">
              <w:rPr>
                <w:rStyle w:val="Hyperlink"/>
                <w:rFonts w:ascii="Arial" w:hAnsi="Arial" w:cs="Arial"/>
                <w:noProof/>
              </w:rPr>
              <w:t>5. conclusion</w:t>
            </w:r>
            <w:r w:rsidR="003F162C" w:rsidRPr="0097610E">
              <w:rPr>
                <w:rFonts w:ascii="Arial" w:hAnsi="Arial" w:cs="Arial"/>
                <w:noProof/>
                <w:webHidden/>
              </w:rPr>
              <w:tab/>
            </w:r>
            <w:r w:rsidR="003F162C" w:rsidRPr="0097610E">
              <w:rPr>
                <w:rFonts w:ascii="Arial" w:hAnsi="Arial" w:cs="Arial"/>
                <w:noProof/>
                <w:webHidden/>
              </w:rPr>
              <w:fldChar w:fldCharType="begin"/>
            </w:r>
            <w:r w:rsidR="003F162C" w:rsidRPr="0097610E">
              <w:rPr>
                <w:rFonts w:ascii="Arial" w:hAnsi="Arial" w:cs="Arial"/>
                <w:noProof/>
                <w:webHidden/>
              </w:rPr>
              <w:instrText xml:space="preserve"> PAGEREF _Toc112935160 \h </w:instrText>
            </w:r>
            <w:r w:rsidR="003F162C" w:rsidRPr="0097610E">
              <w:rPr>
                <w:rFonts w:ascii="Arial" w:hAnsi="Arial" w:cs="Arial"/>
                <w:noProof/>
                <w:webHidden/>
              </w:rPr>
            </w:r>
            <w:r w:rsidR="003F162C" w:rsidRPr="0097610E">
              <w:rPr>
                <w:rFonts w:ascii="Arial" w:hAnsi="Arial" w:cs="Arial"/>
                <w:noProof/>
                <w:webHidden/>
              </w:rPr>
              <w:fldChar w:fldCharType="separate"/>
            </w:r>
            <w:r w:rsidR="003F162C" w:rsidRPr="0097610E">
              <w:rPr>
                <w:rFonts w:ascii="Arial" w:hAnsi="Arial" w:cs="Arial"/>
                <w:noProof/>
                <w:webHidden/>
              </w:rPr>
              <w:t>9</w:t>
            </w:r>
            <w:r w:rsidR="003F162C" w:rsidRPr="0097610E">
              <w:rPr>
                <w:rFonts w:ascii="Arial" w:hAnsi="Arial" w:cs="Arial"/>
                <w:noProof/>
                <w:webHidden/>
              </w:rPr>
              <w:fldChar w:fldCharType="end"/>
            </w:r>
          </w:hyperlink>
        </w:p>
        <w:p w14:paraId="4E0CE3BC" w14:textId="5217B07A" w:rsidR="003F162C" w:rsidRPr="0097610E" w:rsidRDefault="00DC3A64" w:rsidP="0097610E">
          <w:pPr>
            <w:pStyle w:val="TOC8"/>
            <w:tabs>
              <w:tab w:val="right" w:leader="dot" w:pos="9016"/>
            </w:tabs>
            <w:spacing w:line="360" w:lineRule="auto"/>
            <w:jc w:val="both"/>
            <w:rPr>
              <w:rFonts w:ascii="Arial" w:hAnsi="Arial" w:cs="Arial"/>
              <w:noProof/>
            </w:rPr>
          </w:pPr>
          <w:hyperlink w:anchor="_Toc112935161" w:history="1">
            <w:r w:rsidR="003F162C" w:rsidRPr="0097610E">
              <w:rPr>
                <w:rStyle w:val="Hyperlink"/>
                <w:rFonts w:ascii="Arial" w:hAnsi="Arial" w:cs="Arial"/>
                <w:noProof/>
              </w:rPr>
              <w:t>6. References</w:t>
            </w:r>
            <w:r w:rsidR="003F162C" w:rsidRPr="0097610E">
              <w:rPr>
                <w:rFonts w:ascii="Arial" w:hAnsi="Arial" w:cs="Arial"/>
                <w:noProof/>
                <w:webHidden/>
              </w:rPr>
              <w:tab/>
            </w:r>
            <w:r w:rsidR="003F162C" w:rsidRPr="0097610E">
              <w:rPr>
                <w:rFonts w:ascii="Arial" w:hAnsi="Arial" w:cs="Arial"/>
                <w:noProof/>
                <w:webHidden/>
              </w:rPr>
              <w:fldChar w:fldCharType="begin"/>
            </w:r>
            <w:r w:rsidR="003F162C" w:rsidRPr="0097610E">
              <w:rPr>
                <w:rFonts w:ascii="Arial" w:hAnsi="Arial" w:cs="Arial"/>
                <w:noProof/>
                <w:webHidden/>
              </w:rPr>
              <w:instrText xml:space="preserve"> PAGEREF _Toc112935161 \h </w:instrText>
            </w:r>
            <w:r w:rsidR="003F162C" w:rsidRPr="0097610E">
              <w:rPr>
                <w:rFonts w:ascii="Arial" w:hAnsi="Arial" w:cs="Arial"/>
                <w:noProof/>
                <w:webHidden/>
              </w:rPr>
            </w:r>
            <w:r w:rsidR="003F162C" w:rsidRPr="0097610E">
              <w:rPr>
                <w:rFonts w:ascii="Arial" w:hAnsi="Arial" w:cs="Arial"/>
                <w:noProof/>
                <w:webHidden/>
              </w:rPr>
              <w:fldChar w:fldCharType="separate"/>
            </w:r>
            <w:r w:rsidR="003F162C" w:rsidRPr="0097610E">
              <w:rPr>
                <w:rFonts w:ascii="Arial" w:hAnsi="Arial" w:cs="Arial"/>
                <w:noProof/>
                <w:webHidden/>
              </w:rPr>
              <w:t>10</w:t>
            </w:r>
            <w:r w:rsidR="003F162C" w:rsidRPr="0097610E">
              <w:rPr>
                <w:rFonts w:ascii="Arial" w:hAnsi="Arial" w:cs="Arial"/>
                <w:noProof/>
                <w:webHidden/>
              </w:rPr>
              <w:fldChar w:fldCharType="end"/>
            </w:r>
          </w:hyperlink>
        </w:p>
        <w:p w14:paraId="14D0E996" w14:textId="5F897AA9" w:rsidR="00584E7E" w:rsidRPr="0097610E" w:rsidRDefault="003F162C" w:rsidP="0097610E">
          <w:pPr>
            <w:spacing w:line="360" w:lineRule="auto"/>
            <w:jc w:val="both"/>
            <w:rPr>
              <w:rFonts w:ascii="Arial" w:hAnsi="Arial" w:cs="Arial"/>
            </w:rPr>
          </w:pPr>
          <w:r w:rsidRPr="0097610E">
            <w:rPr>
              <w:rFonts w:ascii="Arial" w:hAnsi="Arial" w:cs="Arial"/>
            </w:rPr>
            <w:fldChar w:fldCharType="end"/>
          </w:r>
        </w:p>
      </w:sdtContent>
    </w:sdt>
    <w:p w14:paraId="347979C4" w14:textId="77777777" w:rsidR="00584E7E" w:rsidRDefault="00584E7E" w:rsidP="00584E7E">
      <w:pPr>
        <w:rPr>
          <w:lang w:val="en-US"/>
        </w:rPr>
      </w:pPr>
    </w:p>
    <w:p w14:paraId="7B97B5B7" w14:textId="77777777" w:rsidR="00584E7E" w:rsidRDefault="00584E7E" w:rsidP="00584E7E">
      <w:pPr>
        <w:rPr>
          <w:lang w:val="en-US"/>
        </w:rPr>
      </w:pPr>
    </w:p>
    <w:p w14:paraId="0F8819B8" w14:textId="77777777" w:rsidR="00584E7E" w:rsidRDefault="00584E7E" w:rsidP="00584E7E">
      <w:pPr>
        <w:rPr>
          <w:lang w:val="en-US"/>
        </w:rPr>
      </w:pPr>
    </w:p>
    <w:p w14:paraId="4882F289" w14:textId="77777777" w:rsidR="00584E7E" w:rsidRDefault="00584E7E" w:rsidP="00584E7E">
      <w:pPr>
        <w:rPr>
          <w:lang w:val="en-US"/>
        </w:rPr>
      </w:pPr>
    </w:p>
    <w:p w14:paraId="4FA0E535" w14:textId="77777777" w:rsidR="003A78A8" w:rsidRDefault="003A78A8" w:rsidP="00584E7E">
      <w:pPr>
        <w:rPr>
          <w:lang w:val="en-US"/>
        </w:rPr>
      </w:pPr>
    </w:p>
    <w:p w14:paraId="3463B104" w14:textId="77777777" w:rsidR="003A78A8" w:rsidRDefault="003A78A8" w:rsidP="00584E7E">
      <w:pPr>
        <w:rPr>
          <w:lang w:val="en-US"/>
        </w:rPr>
      </w:pPr>
    </w:p>
    <w:p w14:paraId="38AC72AB" w14:textId="77777777" w:rsidR="003A78A8" w:rsidRDefault="003A78A8" w:rsidP="00584E7E">
      <w:pPr>
        <w:rPr>
          <w:lang w:val="en-US"/>
        </w:rPr>
      </w:pPr>
    </w:p>
    <w:p w14:paraId="0C4C5F0F" w14:textId="77777777" w:rsidR="003A78A8" w:rsidRDefault="003A78A8" w:rsidP="00584E7E">
      <w:pPr>
        <w:rPr>
          <w:lang w:val="en-US"/>
        </w:rPr>
      </w:pPr>
    </w:p>
    <w:p w14:paraId="4A56A9C2" w14:textId="77777777" w:rsidR="003A78A8" w:rsidRPr="00584E7E" w:rsidRDefault="003A78A8" w:rsidP="00584E7E">
      <w:pPr>
        <w:rPr>
          <w:lang w:val="en-US"/>
        </w:rPr>
      </w:pPr>
    </w:p>
    <w:p w14:paraId="07828F3A" w14:textId="1FD2E7F4" w:rsidR="0054777A" w:rsidRPr="009A026E" w:rsidRDefault="006B6556" w:rsidP="0097610E">
      <w:pPr>
        <w:pStyle w:val="Heading1"/>
        <w:spacing w:line="360" w:lineRule="auto"/>
        <w:jc w:val="both"/>
        <w:rPr>
          <w:rFonts w:ascii="Arial" w:hAnsi="Arial" w:cs="Arial"/>
          <w:color w:val="000000" w:themeColor="text1"/>
          <w:sz w:val="22"/>
          <w:szCs w:val="22"/>
        </w:rPr>
      </w:pPr>
      <w:r w:rsidRPr="009A026E">
        <w:rPr>
          <w:rFonts w:ascii="Arial" w:hAnsi="Arial" w:cs="Arial"/>
          <w:color w:val="000000" w:themeColor="text1"/>
        </w:rPr>
        <w:t xml:space="preserve"> </w:t>
      </w:r>
      <w:bookmarkStart w:id="0" w:name="_Toc112934680"/>
      <w:bookmarkStart w:id="1" w:name="_Toc112934959"/>
      <w:bookmarkStart w:id="2" w:name="_Toc112935070"/>
      <w:bookmarkStart w:id="3" w:name="_Toc112935152"/>
      <w:r w:rsidRPr="009A026E">
        <w:rPr>
          <w:rFonts w:ascii="Arial" w:hAnsi="Arial" w:cs="Arial"/>
          <w:color w:val="000000" w:themeColor="text1"/>
          <w:sz w:val="22"/>
          <w:szCs w:val="22"/>
        </w:rPr>
        <w:t xml:space="preserve">1. </w:t>
      </w:r>
      <w:r w:rsidR="00C916AC" w:rsidRPr="009A026E">
        <w:rPr>
          <w:rFonts w:ascii="Arial" w:hAnsi="Arial" w:cs="Arial"/>
          <w:color w:val="000000" w:themeColor="text1"/>
          <w:sz w:val="22"/>
          <w:szCs w:val="22"/>
        </w:rPr>
        <w:t>Introduction:</w:t>
      </w:r>
      <w:bookmarkEnd w:id="0"/>
      <w:bookmarkEnd w:id="1"/>
      <w:bookmarkEnd w:id="2"/>
      <w:bookmarkEnd w:id="3"/>
    </w:p>
    <w:p w14:paraId="56588EE5" w14:textId="7ACB4B68" w:rsidR="00C916AC" w:rsidRPr="0052023A" w:rsidRDefault="00757446" w:rsidP="0097610E">
      <w:pPr>
        <w:spacing w:line="360" w:lineRule="auto"/>
        <w:jc w:val="both"/>
        <w:rPr>
          <w:rFonts w:ascii="Arial" w:hAnsi="Arial" w:cs="Arial"/>
        </w:rPr>
      </w:pPr>
      <w:r w:rsidRPr="009A026E">
        <w:rPr>
          <w:rFonts w:ascii="Arial" w:hAnsi="Arial" w:cs="Arial"/>
        </w:rPr>
        <w:t xml:space="preserve">The </w:t>
      </w:r>
      <w:r w:rsidR="001200BB" w:rsidRPr="009A026E">
        <w:rPr>
          <w:rFonts w:ascii="Arial" w:hAnsi="Arial" w:cs="Arial"/>
        </w:rPr>
        <w:t>aim</w:t>
      </w:r>
      <w:r w:rsidR="004E32D4" w:rsidRPr="009A026E">
        <w:rPr>
          <w:rFonts w:ascii="Arial" w:hAnsi="Arial" w:cs="Arial"/>
        </w:rPr>
        <w:t xml:space="preserve"> </w:t>
      </w:r>
      <w:r w:rsidR="001200BB" w:rsidRPr="009A026E">
        <w:rPr>
          <w:rFonts w:ascii="Arial" w:hAnsi="Arial" w:cs="Arial"/>
        </w:rPr>
        <w:t>of this</w:t>
      </w:r>
      <w:r w:rsidR="004E32D4" w:rsidRPr="009A026E">
        <w:rPr>
          <w:rFonts w:ascii="Arial" w:hAnsi="Arial" w:cs="Arial"/>
        </w:rPr>
        <w:t xml:space="preserve"> report </w:t>
      </w:r>
      <w:r w:rsidR="00845C6E" w:rsidRPr="009A026E">
        <w:rPr>
          <w:rFonts w:ascii="Arial" w:hAnsi="Arial" w:cs="Arial"/>
        </w:rPr>
        <w:t xml:space="preserve">is to </w:t>
      </w:r>
      <w:r w:rsidR="003167A7" w:rsidRPr="009A026E">
        <w:rPr>
          <w:rFonts w:ascii="Arial" w:hAnsi="Arial" w:cs="Arial"/>
        </w:rPr>
        <w:t>e</w:t>
      </w:r>
      <w:r w:rsidR="0041193A" w:rsidRPr="009A026E">
        <w:rPr>
          <w:rFonts w:ascii="Arial" w:hAnsi="Arial" w:cs="Arial"/>
        </w:rPr>
        <w:t>xplain what</w:t>
      </w:r>
      <w:r w:rsidR="00146AAD" w:rsidRPr="009A026E">
        <w:rPr>
          <w:rFonts w:ascii="Arial" w:hAnsi="Arial" w:cs="Arial"/>
        </w:rPr>
        <w:t xml:space="preserve"> </w:t>
      </w:r>
      <w:r w:rsidR="003F1F2B" w:rsidRPr="009A026E">
        <w:rPr>
          <w:rFonts w:ascii="Arial" w:hAnsi="Arial" w:cs="Arial"/>
        </w:rPr>
        <w:t xml:space="preserve">the three model of communication </w:t>
      </w:r>
      <w:r w:rsidR="00FC2BC0" w:rsidRPr="009A026E">
        <w:rPr>
          <w:rFonts w:ascii="Arial" w:hAnsi="Arial" w:cs="Arial"/>
        </w:rPr>
        <w:t xml:space="preserve">are </w:t>
      </w:r>
      <w:r w:rsidR="003F1F2B" w:rsidRPr="009A026E">
        <w:rPr>
          <w:rFonts w:ascii="Arial" w:hAnsi="Arial" w:cs="Arial"/>
        </w:rPr>
        <w:t>Shannon-weavers</w:t>
      </w:r>
      <w:r w:rsidR="000E7AB3" w:rsidRPr="009A026E">
        <w:rPr>
          <w:rFonts w:ascii="Arial" w:hAnsi="Arial" w:cs="Arial"/>
        </w:rPr>
        <w:t xml:space="preserve">, Schramm and </w:t>
      </w:r>
      <w:r w:rsidR="00D63E3B" w:rsidRPr="009A026E">
        <w:rPr>
          <w:rFonts w:ascii="Arial" w:hAnsi="Arial" w:cs="Arial"/>
        </w:rPr>
        <w:t>Barlo</w:t>
      </w:r>
      <w:r w:rsidR="00CB7483" w:rsidRPr="009A026E">
        <w:rPr>
          <w:rFonts w:ascii="Arial" w:hAnsi="Arial" w:cs="Arial"/>
        </w:rPr>
        <w:t>.</w:t>
      </w:r>
      <w:r w:rsidR="008A5AA9" w:rsidRPr="009A026E">
        <w:rPr>
          <w:rFonts w:ascii="Arial" w:hAnsi="Arial" w:cs="Arial"/>
        </w:rPr>
        <w:t xml:space="preserve"> Also</w:t>
      </w:r>
      <w:r w:rsidR="00CB7483" w:rsidRPr="009A026E">
        <w:rPr>
          <w:rFonts w:ascii="Arial" w:hAnsi="Arial" w:cs="Arial"/>
        </w:rPr>
        <w:t>,</w:t>
      </w:r>
      <w:r w:rsidR="00E32600" w:rsidRPr="009A026E">
        <w:rPr>
          <w:rFonts w:ascii="Arial" w:hAnsi="Arial" w:cs="Arial"/>
        </w:rPr>
        <w:t xml:space="preserve"> what</w:t>
      </w:r>
      <w:r w:rsidR="008A5AA9" w:rsidRPr="009A026E">
        <w:rPr>
          <w:rFonts w:ascii="Arial" w:hAnsi="Arial" w:cs="Arial"/>
        </w:rPr>
        <w:t xml:space="preserve"> </w:t>
      </w:r>
      <w:r w:rsidR="0030592B" w:rsidRPr="009A026E">
        <w:rPr>
          <w:rFonts w:ascii="Arial" w:hAnsi="Arial" w:cs="Arial"/>
        </w:rPr>
        <w:t xml:space="preserve">communication skills </w:t>
      </w:r>
      <w:r w:rsidR="00E32600" w:rsidRPr="009A026E">
        <w:rPr>
          <w:rFonts w:ascii="Arial" w:hAnsi="Arial" w:cs="Arial"/>
        </w:rPr>
        <w:t>is</w:t>
      </w:r>
      <w:r w:rsidR="00626C1C" w:rsidRPr="009A026E">
        <w:rPr>
          <w:rFonts w:ascii="Arial" w:hAnsi="Arial" w:cs="Arial"/>
        </w:rPr>
        <w:t xml:space="preserve"> </w:t>
      </w:r>
      <w:r w:rsidR="00B377CB" w:rsidRPr="009A026E">
        <w:rPr>
          <w:rFonts w:ascii="Arial" w:hAnsi="Arial" w:cs="Arial"/>
        </w:rPr>
        <w:t>verbal-</w:t>
      </w:r>
      <w:r w:rsidR="002967E0" w:rsidRPr="009A026E">
        <w:rPr>
          <w:rFonts w:ascii="Arial" w:hAnsi="Arial" w:cs="Arial"/>
        </w:rPr>
        <w:t>non-verbal</w:t>
      </w:r>
      <w:r w:rsidR="001311EA" w:rsidRPr="009A026E">
        <w:rPr>
          <w:rFonts w:ascii="Arial" w:hAnsi="Arial" w:cs="Arial"/>
        </w:rPr>
        <w:t xml:space="preserve"> communication,</w:t>
      </w:r>
      <w:r w:rsidR="0054777A" w:rsidRPr="009A026E">
        <w:rPr>
          <w:rFonts w:ascii="Arial" w:hAnsi="Arial" w:cs="Arial"/>
        </w:rPr>
        <w:t xml:space="preserve"> </w:t>
      </w:r>
      <w:r w:rsidR="001311EA" w:rsidRPr="009A026E">
        <w:rPr>
          <w:rFonts w:ascii="Arial" w:hAnsi="Arial" w:cs="Arial"/>
        </w:rPr>
        <w:t>writing,</w:t>
      </w:r>
      <w:r w:rsidR="0054777A" w:rsidRPr="009A026E">
        <w:rPr>
          <w:rFonts w:ascii="Arial" w:hAnsi="Arial" w:cs="Arial"/>
        </w:rPr>
        <w:t xml:space="preserve"> </w:t>
      </w:r>
      <w:r w:rsidR="001311EA" w:rsidRPr="009A026E">
        <w:rPr>
          <w:rFonts w:ascii="Arial" w:hAnsi="Arial" w:cs="Arial"/>
        </w:rPr>
        <w:t xml:space="preserve">Active </w:t>
      </w:r>
      <w:r w:rsidR="009C5987" w:rsidRPr="009A026E">
        <w:rPr>
          <w:rFonts w:ascii="Arial" w:hAnsi="Arial" w:cs="Arial"/>
        </w:rPr>
        <w:t xml:space="preserve">listing and </w:t>
      </w:r>
      <w:r w:rsidR="00270426" w:rsidRPr="009A026E">
        <w:rPr>
          <w:rFonts w:ascii="Arial" w:hAnsi="Arial" w:cs="Arial"/>
        </w:rPr>
        <w:t>emphatic listing</w:t>
      </w:r>
      <w:r w:rsidR="00325FCE" w:rsidRPr="009A026E">
        <w:rPr>
          <w:rFonts w:ascii="Arial" w:hAnsi="Arial" w:cs="Arial"/>
        </w:rPr>
        <w:t xml:space="preserve"> and the </w:t>
      </w:r>
      <w:r w:rsidR="00FB07F9" w:rsidRPr="009A026E">
        <w:rPr>
          <w:rFonts w:ascii="Arial" w:hAnsi="Arial" w:cs="Arial"/>
        </w:rPr>
        <w:t>advantage and dis</w:t>
      </w:r>
      <w:r w:rsidR="00BE477A" w:rsidRPr="009A026E">
        <w:rPr>
          <w:rFonts w:ascii="Arial" w:hAnsi="Arial" w:cs="Arial"/>
        </w:rPr>
        <w:t>advantage of m</w:t>
      </w:r>
      <w:r w:rsidR="003D6EE6" w:rsidRPr="009A026E">
        <w:rPr>
          <w:rFonts w:ascii="Arial" w:hAnsi="Arial" w:cs="Arial"/>
        </w:rPr>
        <w:t>odern technology</w:t>
      </w:r>
      <w:r w:rsidR="002967E0" w:rsidRPr="009A026E">
        <w:rPr>
          <w:rFonts w:ascii="Arial" w:hAnsi="Arial" w:cs="Arial"/>
        </w:rPr>
        <w:t xml:space="preserve"> on communication</w:t>
      </w:r>
      <w:r w:rsidR="00E8696F" w:rsidRPr="009A026E">
        <w:rPr>
          <w:rFonts w:ascii="Arial" w:hAnsi="Arial" w:cs="Arial"/>
        </w:rPr>
        <w:t xml:space="preserve">. Also, to identify what I have learned </w:t>
      </w:r>
      <w:r w:rsidR="002403A4" w:rsidRPr="009A026E">
        <w:rPr>
          <w:rFonts w:ascii="Arial" w:hAnsi="Arial" w:cs="Arial"/>
        </w:rPr>
        <w:t>from this module</w:t>
      </w:r>
      <w:r w:rsidR="00325FCE" w:rsidRPr="009A026E">
        <w:rPr>
          <w:rFonts w:ascii="Arial" w:hAnsi="Arial" w:cs="Arial"/>
        </w:rPr>
        <w:t>.</w:t>
      </w:r>
      <w:r w:rsidR="00BA7323" w:rsidRPr="009A026E">
        <w:rPr>
          <w:rFonts w:ascii="Arial" w:hAnsi="Arial" w:cs="Arial"/>
        </w:rPr>
        <w:t xml:space="preserve"> </w:t>
      </w:r>
      <w:r w:rsidR="00C46A39" w:rsidRPr="00C46A39">
        <w:rPr>
          <w:rFonts w:ascii="Arial" w:hAnsi="Arial" w:cs="Arial"/>
        </w:rPr>
        <w:t>Communication is sharing or replacing data with a single individual or a team of human beings in communication</w:t>
      </w:r>
      <w:r w:rsidR="007960D3">
        <w:rPr>
          <w:rFonts w:ascii="Arial" w:hAnsi="Arial" w:cs="Arial"/>
        </w:rPr>
        <w:t>.</w:t>
      </w:r>
      <w:r w:rsidR="00C46A39" w:rsidRPr="00C46A39">
        <w:rPr>
          <w:rFonts w:ascii="Arial" w:hAnsi="Arial" w:cs="Arial"/>
        </w:rPr>
        <w:t xml:space="preserve"> In communication, messages are regularly relocated from one area to another, or even inside the identical place of job environment. To transmit records from one man or woman and region to another, the conversation method requires a message to be despatched as properly as at least one sender and one receiver.</w:t>
      </w:r>
      <w:r w:rsidR="00BA7323" w:rsidRPr="009A026E">
        <w:rPr>
          <w:rFonts w:ascii="Arial" w:hAnsi="Arial" w:cs="Arial"/>
        </w:rPr>
        <w:t xml:space="preserve">         </w:t>
      </w:r>
      <w:r w:rsidR="00DC27F6" w:rsidRPr="009A026E">
        <w:rPr>
          <w:rFonts w:ascii="Arial" w:hAnsi="Arial" w:cs="Arial"/>
        </w:rPr>
        <w:t xml:space="preserve">     </w:t>
      </w:r>
      <w:r w:rsidR="00155E22" w:rsidRPr="009A026E">
        <w:rPr>
          <w:rFonts w:ascii="Arial" w:hAnsi="Arial" w:cs="Arial"/>
        </w:rPr>
        <w:t xml:space="preserve"> </w:t>
      </w:r>
      <w:r w:rsidR="00BA7323" w:rsidRPr="009A026E">
        <w:rPr>
          <w:rFonts w:ascii="Arial" w:hAnsi="Arial" w:cs="Arial"/>
        </w:rPr>
        <w:t>(</w:t>
      </w:r>
      <w:r w:rsidR="00155E22" w:rsidRPr="009A026E">
        <w:rPr>
          <w:rFonts w:ascii="Arial" w:hAnsi="Arial" w:cs="Arial"/>
        </w:rPr>
        <w:t>Bhasin</w:t>
      </w:r>
      <w:r w:rsidR="00D75378" w:rsidRPr="009A026E">
        <w:rPr>
          <w:rFonts w:ascii="Arial" w:hAnsi="Arial" w:cs="Arial"/>
        </w:rPr>
        <w:t>,2021</w:t>
      </w:r>
      <w:r w:rsidR="00BA7323" w:rsidRPr="009A026E">
        <w:rPr>
          <w:rFonts w:ascii="Arial" w:hAnsi="Arial" w:cs="Arial"/>
        </w:rPr>
        <w:t>)</w:t>
      </w:r>
    </w:p>
    <w:p w14:paraId="1BE44B14" w14:textId="77777777" w:rsidR="00C916AC" w:rsidRPr="00A26439" w:rsidRDefault="00C916AC" w:rsidP="0097610E">
      <w:pPr>
        <w:spacing w:line="360" w:lineRule="auto"/>
        <w:jc w:val="both"/>
      </w:pPr>
    </w:p>
    <w:p w14:paraId="36FDCEB3" w14:textId="31B1A925" w:rsidR="00C916AC" w:rsidRPr="003A78A8" w:rsidRDefault="00C916AC" w:rsidP="0097610E">
      <w:pPr>
        <w:pStyle w:val="Heading2"/>
        <w:spacing w:line="360" w:lineRule="auto"/>
        <w:jc w:val="both"/>
        <w:rPr>
          <w:rFonts w:ascii="Arial" w:hAnsi="Arial" w:cs="Arial"/>
          <w:color w:val="000000" w:themeColor="text1"/>
          <w:sz w:val="22"/>
          <w:szCs w:val="22"/>
        </w:rPr>
      </w:pPr>
      <w:bookmarkStart w:id="4" w:name="_Toc112934681"/>
      <w:bookmarkStart w:id="5" w:name="_Toc112934960"/>
      <w:bookmarkStart w:id="6" w:name="_Toc112935071"/>
      <w:bookmarkStart w:id="7" w:name="_Toc112935153"/>
      <w:r w:rsidRPr="003A78A8">
        <w:rPr>
          <w:rFonts w:ascii="Arial" w:hAnsi="Arial" w:cs="Arial"/>
          <w:color w:val="000000" w:themeColor="text1"/>
          <w:sz w:val="22"/>
          <w:szCs w:val="22"/>
        </w:rPr>
        <w:t>2.</w:t>
      </w:r>
      <w:r w:rsidR="009A77B8" w:rsidRPr="003A78A8">
        <w:rPr>
          <w:rFonts w:ascii="Arial" w:hAnsi="Arial" w:cs="Arial"/>
          <w:color w:val="000000" w:themeColor="text1"/>
          <w:sz w:val="22"/>
          <w:szCs w:val="22"/>
        </w:rPr>
        <w:t xml:space="preserve">The three </w:t>
      </w:r>
      <w:r w:rsidRPr="003A78A8">
        <w:rPr>
          <w:rFonts w:ascii="Arial" w:hAnsi="Arial" w:cs="Arial"/>
          <w:color w:val="000000" w:themeColor="text1"/>
          <w:sz w:val="22"/>
          <w:szCs w:val="22"/>
        </w:rPr>
        <w:t>Models of communication</w:t>
      </w:r>
      <w:bookmarkEnd w:id="4"/>
      <w:bookmarkEnd w:id="5"/>
      <w:bookmarkEnd w:id="6"/>
      <w:bookmarkEnd w:id="7"/>
      <w:r w:rsidRPr="003A78A8">
        <w:rPr>
          <w:rFonts w:ascii="Arial" w:hAnsi="Arial" w:cs="Arial"/>
          <w:color w:val="000000" w:themeColor="text1"/>
          <w:sz w:val="22"/>
          <w:szCs w:val="22"/>
        </w:rPr>
        <w:t xml:space="preserve"> </w:t>
      </w:r>
    </w:p>
    <w:p w14:paraId="421CBC14" w14:textId="28D906D7" w:rsidR="00B859E1" w:rsidRPr="003A78A8" w:rsidRDefault="00C916AC" w:rsidP="0097610E">
      <w:pPr>
        <w:pStyle w:val="Heading2"/>
        <w:spacing w:line="360" w:lineRule="auto"/>
        <w:jc w:val="both"/>
        <w:rPr>
          <w:rFonts w:ascii="Arial" w:hAnsi="Arial" w:cs="Arial"/>
          <w:color w:val="000000" w:themeColor="text1"/>
          <w:sz w:val="22"/>
          <w:szCs w:val="22"/>
        </w:rPr>
      </w:pPr>
      <w:r w:rsidRPr="003A78A8">
        <w:rPr>
          <w:rFonts w:ascii="Arial" w:hAnsi="Arial" w:cs="Arial"/>
          <w:color w:val="000000" w:themeColor="text1"/>
          <w:sz w:val="22"/>
          <w:szCs w:val="22"/>
        </w:rPr>
        <w:t xml:space="preserve">   </w:t>
      </w:r>
      <w:bookmarkStart w:id="8" w:name="_Toc112934682"/>
      <w:bookmarkStart w:id="9" w:name="_Toc112934961"/>
      <w:bookmarkStart w:id="10" w:name="_Toc112935072"/>
      <w:bookmarkStart w:id="11" w:name="_Toc112935154"/>
      <w:r w:rsidRPr="003A78A8">
        <w:rPr>
          <w:rFonts w:ascii="Arial" w:hAnsi="Arial" w:cs="Arial"/>
          <w:color w:val="000000" w:themeColor="text1"/>
          <w:sz w:val="22"/>
          <w:szCs w:val="22"/>
        </w:rPr>
        <w:t>2.1 Shannon-weaver’s</w:t>
      </w:r>
      <w:bookmarkEnd w:id="8"/>
      <w:bookmarkEnd w:id="9"/>
      <w:bookmarkEnd w:id="10"/>
      <w:bookmarkEnd w:id="11"/>
    </w:p>
    <w:p w14:paraId="323A7EC0" w14:textId="4CAF84F9" w:rsidR="00B01CDA" w:rsidRPr="003A78A8" w:rsidRDefault="00A26C3A" w:rsidP="0097610E">
      <w:pPr>
        <w:spacing w:line="360" w:lineRule="auto"/>
        <w:jc w:val="both"/>
        <w:rPr>
          <w:rFonts w:ascii="Arial" w:hAnsi="Arial" w:cs="Arial"/>
          <w:color w:val="000000" w:themeColor="text1"/>
        </w:rPr>
      </w:pPr>
      <w:r w:rsidRPr="003A78A8">
        <w:rPr>
          <w:rFonts w:ascii="Arial" w:hAnsi="Arial" w:cs="Arial"/>
          <w:color w:val="000000" w:themeColor="text1"/>
        </w:rPr>
        <w:t xml:space="preserve">According </w:t>
      </w:r>
      <w:r w:rsidR="007B5E58" w:rsidRPr="003A78A8">
        <w:rPr>
          <w:rFonts w:ascii="Arial" w:hAnsi="Arial" w:cs="Arial"/>
          <w:color w:val="000000" w:themeColor="text1"/>
        </w:rPr>
        <w:t xml:space="preserve">to </w:t>
      </w:r>
      <w:proofErr w:type="spellStart"/>
      <w:r w:rsidR="007B5E58" w:rsidRPr="003A78A8">
        <w:rPr>
          <w:rFonts w:ascii="Arial" w:hAnsi="Arial" w:cs="Arial"/>
          <w:color w:val="000000" w:themeColor="text1"/>
        </w:rPr>
        <w:t>Tiwar</w:t>
      </w:r>
      <w:proofErr w:type="spellEnd"/>
      <w:r w:rsidR="00B859E1" w:rsidRPr="003A78A8">
        <w:rPr>
          <w:rFonts w:ascii="Arial" w:hAnsi="Arial" w:cs="Arial"/>
          <w:color w:val="000000" w:themeColor="text1"/>
        </w:rPr>
        <w:t xml:space="preserve"> </w:t>
      </w:r>
      <w:r w:rsidR="00E921BD" w:rsidRPr="003A78A8">
        <w:rPr>
          <w:rFonts w:ascii="Arial" w:hAnsi="Arial" w:cs="Arial"/>
          <w:color w:val="000000" w:themeColor="text1"/>
        </w:rPr>
        <w:t>(</w:t>
      </w:r>
      <w:r w:rsidR="00B859E1" w:rsidRPr="003A78A8">
        <w:rPr>
          <w:rFonts w:ascii="Arial" w:hAnsi="Arial" w:cs="Arial"/>
          <w:color w:val="000000" w:themeColor="text1"/>
        </w:rPr>
        <w:t>2022</w:t>
      </w:r>
      <w:r w:rsidR="00E921BD" w:rsidRPr="003A78A8">
        <w:rPr>
          <w:rFonts w:ascii="Arial" w:hAnsi="Arial" w:cs="Arial"/>
          <w:color w:val="000000" w:themeColor="text1"/>
        </w:rPr>
        <w:t>)</w:t>
      </w:r>
      <w:r w:rsidR="00A22E72" w:rsidRPr="003A78A8">
        <w:rPr>
          <w:rFonts w:ascii="Arial" w:hAnsi="Arial" w:cs="Arial"/>
          <w:color w:val="000000" w:themeColor="text1"/>
        </w:rPr>
        <w:t xml:space="preserve"> </w:t>
      </w:r>
      <w:r w:rsidR="0041080B" w:rsidRPr="003A78A8">
        <w:rPr>
          <w:rFonts w:ascii="Arial" w:hAnsi="Arial" w:cs="Arial"/>
          <w:color w:val="000000" w:themeColor="text1"/>
        </w:rPr>
        <w:t>Shannon and Weaver model of communication is defined as a mathematical theory of communication that is used for facilitating communication between a sender and a receiver. Originally it was a linear model of</w:t>
      </w:r>
      <w:r w:rsidR="005C5754" w:rsidRPr="003A78A8">
        <w:rPr>
          <w:rFonts w:ascii="Arial" w:hAnsi="Arial" w:cs="Arial"/>
          <w:color w:val="000000" w:themeColor="text1"/>
        </w:rPr>
        <w:t xml:space="preserve"> communication</w:t>
      </w:r>
      <w:r w:rsidR="0041080B" w:rsidRPr="003A78A8">
        <w:rPr>
          <w:rFonts w:ascii="Arial" w:hAnsi="Arial" w:cs="Arial"/>
          <w:color w:val="000000" w:themeColor="text1"/>
        </w:rPr>
        <w:t xml:space="preserve"> that offered a framework to understand how messages are sent and </w:t>
      </w:r>
      <w:r w:rsidR="006656FD" w:rsidRPr="003A78A8">
        <w:rPr>
          <w:rFonts w:ascii="Arial" w:hAnsi="Arial" w:cs="Arial"/>
          <w:color w:val="000000" w:themeColor="text1"/>
        </w:rPr>
        <w:t>received.</w:t>
      </w:r>
      <w:r w:rsidR="006656FD" w:rsidRPr="003A78A8">
        <w:rPr>
          <w:rFonts w:ascii="Arial" w:hAnsi="Arial" w:cs="Arial"/>
          <w:color w:val="000000" w:themeColor="text1"/>
          <w:shd w:val="clear" w:color="auto" w:fill="FFFFFF"/>
        </w:rPr>
        <w:t xml:space="preserve"> Also, </w:t>
      </w:r>
      <w:r w:rsidR="003D78E0" w:rsidRPr="003D78E0">
        <w:rPr>
          <w:rFonts w:ascii="Arial" w:hAnsi="Arial" w:cs="Arial"/>
          <w:color w:val="000000" w:themeColor="text1"/>
          <w:shd w:val="clear" w:color="auto" w:fill="FFFFFF"/>
        </w:rPr>
        <w:t>The Shannon and Weaver information exchange model is a simple communication system that can evaluate how messages are sent and received using six important ideas: sender, encoder, channel, noise, decoder, and receiver. After the Norbert Weiner theory converted this model from linear to cyclical, the seventh concept,</w:t>
      </w:r>
      <w:r w:rsidR="008C3F7B">
        <w:rPr>
          <w:rFonts w:ascii="Arial" w:hAnsi="Arial" w:cs="Arial"/>
          <w:color w:val="000000" w:themeColor="text1"/>
          <w:shd w:val="clear" w:color="auto" w:fill="FFFFFF"/>
        </w:rPr>
        <w:t xml:space="preserve"> </w:t>
      </w:r>
      <w:r w:rsidR="003D78E0" w:rsidRPr="003D78E0">
        <w:rPr>
          <w:rFonts w:ascii="Arial" w:hAnsi="Arial" w:cs="Arial"/>
          <w:color w:val="000000" w:themeColor="text1"/>
          <w:shd w:val="clear" w:color="auto" w:fill="FFFFFF"/>
        </w:rPr>
        <w:t>feedback, was added.</w:t>
      </w:r>
    </w:p>
    <w:p w14:paraId="07C5D219" w14:textId="6C462137" w:rsidR="00093D2A" w:rsidRDefault="00266C5E" w:rsidP="0097610E">
      <w:pPr>
        <w:spacing w:line="360" w:lineRule="auto"/>
        <w:jc w:val="both"/>
        <w:rPr>
          <w:rFonts w:ascii="Arial" w:hAnsi="Arial" w:cs="Arial"/>
          <w:color w:val="000000" w:themeColor="text1"/>
        </w:rPr>
      </w:pPr>
      <w:r>
        <w:rPr>
          <w:rFonts w:ascii="Arial" w:hAnsi="Arial" w:cs="Arial"/>
          <w:color w:val="000000" w:themeColor="text1"/>
        </w:rPr>
        <w:t>C</w:t>
      </w:r>
      <w:r w:rsidR="00BF6E05">
        <w:rPr>
          <w:rFonts w:ascii="Arial" w:hAnsi="Arial" w:cs="Arial"/>
          <w:color w:val="000000" w:themeColor="text1"/>
        </w:rPr>
        <w:t xml:space="preserve">ase </w:t>
      </w:r>
      <w:r w:rsidR="005638AD">
        <w:rPr>
          <w:rFonts w:ascii="Arial" w:hAnsi="Arial" w:cs="Arial"/>
          <w:color w:val="000000" w:themeColor="text1"/>
        </w:rPr>
        <w:t>stud</w:t>
      </w:r>
      <w:r>
        <w:rPr>
          <w:rFonts w:ascii="Arial" w:hAnsi="Arial" w:cs="Arial"/>
          <w:color w:val="000000" w:themeColor="text1"/>
        </w:rPr>
        <w:t xml:space="preserve">y </w:t>
      </w:r>
    </w:p>
    <w:p w14:paraId="02011F34" w14:textId="1CFEAC12" w:rsidR="00FF3C70" w:rsidRPr="003A78A8" w:rsidRDefault="005159FB" w:rsidP="0097610E">
      <w:pPr>
        <w:spacing w:line="360" w:lineRule="auto"/>
        <w:jc w:val="both"/>
        <w:rPr>
          <w:rFonts w:ascii="Arial" w:hAnsi="Arial" w:cs="Arial"/>
          <w:color w:val="000000" w:themeColor="text1"/>
        </w:rPr>
      </w:pPr>
      <w:r>
        <w:rPr>
          <w:rFonts w:ascii="Arial" w:hAnsi="Arial" w:cs="Arial"/>
          <w:color w:val="000000" w:themeColor="text1"/>
        </w:rPr>
        <w:t>Maria</w:t>
      </w:r>
      <w:r w:rsidR="00D42F10">
        <w:rPr>
          <w:rFonts w:ascii="Arial" w:hAnsi="Arial" w:cs="Arial"/>
          <w:color w:val="000000" w:themeColor="text1"/>
        </w:rPr>
        <w:t xml:space="preserve"> and her husband Pedro who </w:t>
      </w:r>
      <w:r w:rsidR="00B90245">
        <w:rPr>
          <w:rFonts w:ascii="Arial" w:hAnsi="Arial" w:cs="Arial"/>
          <w:color w:val="000000" w:themeColor="text1"/>
        </w:rPr>
        <w:t>works in building.</w:t>
      </w:r>
      <w:r w:rsidR="00FF3C70">
        <w:rPr>
          <w:rFonts w:ascii="Arial" w:hAnsi="Arial" w:cs="Arial"/>
          <w:color w:val="000000" w:themeColor="text1"/>
        </w:rPr>
        <w:t xml:space="preserve"> She</w:t>
      </w:r>
      <w:r w:rsidR="00673345">
        <w:rPr>
          <w:rFonts w:ascii="Arial" w:hAnsi="Arial" w:cs="Arial"/>
          <w:color w:val="000000" w:themeColor="text1"/>
        </w:rPr>
        <w:t xml:space="preserve"> called Pedro</w:t>
      </w:r>
      <w:r w:rsidR="00FE327A">
        <w:rPr>
          <w:rFonts w:ascii="Arial" w:hAnsi="Arial" w:cs="Arial"/>
          <w:color w:val="000000" w:themeColor="text1"/>
        </w:rPr>
        <w:t xml:space="preserve"> and</w:t>
      </w:r>
      <w:r w:rsidR="00FF3C70">
        <w:rPr>
          <w:rFonts w:ascii="Arial" w:hAnsi="Arial" w:cs="Arial"/>
          <w:color w:val="000000" w:themeColor="text1"/>
        </w:rPr>
        <w:t xml:space="preserve"> asked </w:t>
      </w:r>
      <w:r w:rsidR="00FE327A">
        <w:rPr>
          <w:rFonts w:ascii="Arial" w:hAnsi="Arial" w:cs="Arial"/>
          <w:color w:val="000000" w:themeColor="text1"/>
        </w:rPr>
        <w:t xml:space="preserve">him </w:t>
      </w:r>
      <w:r w:rsidR="00CC4059">
        <w:rPr>
          <w:rFonts w:ascii="Arial" w:hAnsi="Arial" w:cs="Arial"/>
          <w:color w:val="000000" w:themeColor="text1"/>
        </w:rPr>
        <w:t xml:space="preserve">if you </w:t>
      </w:r>
      <w:r w:rsidR="00180A4E">
        <w:rPr>
          <w:rFonts w:ascii="Arial" w:hAnsi="Arial" w:cs="Arial"/>
          <w:color w:val="000000" w:themeColor="text1"/>
        </w:rPr>
        <w:t xml:space="preserve">can </w:t>
      </w:r>
      <w:r w:rsidR="00CC4059">
        <w:rPr>
          <w:rFonts w:ascii="Arial" w:hAnsi="Arial" w:cs="Arial"/>
          <w:color w:val="000000" w:themeColor="text1"/>
        </w:rPr>
        <w:t xml:space="preserve">get me a </w:t>
      </w:r>
      <w:r w:rsidR="00E62542">
        <w:rPr>
          <w:rFonts w:ascii="Arial" w:hAnsi="Arial" w:cs="Arial"/>
          <w:color w:val="000000" w:themeColor="text1"/>
        </w:rPr>
        <w:t xml:space="preserve">chicken when you </w:t>
      </w:r>
      <w:r w:rsidR="00651C2C">
        <w:rPr>
          <w:rFonts w:ascii="Arial" w:hAnsi="Arial" w:cs="Arial"/>
          <w:color w:val="000000" w:themeColor="text1"/>
        </w:rPr>
        <w:t xml:space="preserve">came </w:t>
      </w:r>
      <w:r w:rsidR="008A20E9">
        <w:rPr>
          <w:rFonts w:ascii="Arial" w:hAnsi="Arial" w:cs="Arial"/>
          <w:color w:val="000000" w:themeColor="text1"/>
        </w:rPr>
        <w:t xml:space="preserve">back at home and he says </w:t>
      </w:r>
      <w:r w:rsidR="00506EF1">
        <w:rPr>
          <w:rFonts w:ascii="Arial" w:hAnsi="Arial" w:cs="Arial"/>
          <w:color w:val="000000" w:themeColor="text1"/>
        </w:rPr>
        <w:t>ok,</w:t>
      </w:r>
      <w:r w:rsidR="00D74B3C">
        <w:rPr>
          <w:rFonts w:ascii="Arial" w:hAnsi="Arial" w:cs="Arial"/>
          <w:color w:val="000000" w:themeColor="text1"/>
        </w:rPr>
        <w:t xml:space="preserve"> but he didn’t hear </w:t>
      </w:r>
      <w:r w:rsidR="00A64CB3">
        <w:rPr>
          <w:rFonts w:ascii="Arial" w:hAnsi="Arial" w:cs="Arial"/>
          <w:color w:val="000000" w:themeColor="text1"/>
        </w:rPr>
        <w:t>exactly what she sa</w:t>
      </w:r>
      <w:r w:rsidR="00024204">
        <w:rPr>
          <w:rFonts w:ascii="Arial" w:hAnsi="Arial" w:cs="Arial"/>
          <w:color w:val="000000" w:themeColor="text1"/>
        </w:rPr>
        <w:t>i</w:t>
      </w:r>
      <w:r w:rsidR="0069081A">
        <w:rPr>
          <w:rFonts w:ascii="Arial" w:hAnsi="Arial" w:cs="Arial"/>
          <w:color w:val="000000" w:themeColor="text1"/>
        </w:rPr>
        <w:t xml:space="preserve">d because it was a nosy </w:t>
      </w:r>
      <w:r w:rsidR="00A977C2">
        <w:rPr>
          <w:rFonts w:ascii="Arial" w:hAnsi="Arial" w:cs="Arial"/>
          <w:color w:val="000000" w:themeColor="text1"/>
        </w:rPr>
        <w:t>backg</w:t>
      </w:r>
      <w:r w:rsidR="006F4E7F">
        <w:rPr>
          <w:rFonts w:ascii="Arial" w:hAnsi="Arial" w:cs="Arial"/>
          <w:color w:val="000000" w:themeColor="text1"/>
        </w:rPr>
        <w:t xml:space="preserve">round in his </w:t>
      </w:r>
      <w:r w:rsidR="00EE7C31">
        <w:rPr>
          <w:rFonts w:ascii="Arial" w:hAnsi="Arial" w:cs="Arial"/>
          <w:color w:val="000000" w:themeColor="text1"/>
        </w:rPr>
        <w:t>workplace</w:t>
      </w:r>
      <w:r w:rsidR="006940BD">
        <w:rPr>
          <w:rFonts w:ascii="Arial" w:hAnsi="Arial" w:cs="Arial"/>
          <w:color w:val="000000" w:themeColor="text1"/>
        </w:rPr>
        <w:t>.</w:t>
      </w:r>
      <w:r w:rsidR="00C407CE">
        <w:rPr>
          <w:rFonts w:ascii="Arial" w:hAnsi="Arial" w:cs="Arial"/>
          <w:color w:val="000000" w:themeColor="text1"/>
        </w:rPr>
        <w:t xml:space="preserve"> </w:t>
      </w:r>
      <w:r w:rsidR="00F35857">
        <w:rPr>
          <w:rFonts w:ascii="Arial" w:hAnsi="Arial" w:cs="Arial"/>
          <w:color w:val="000000" w:themeColor="text1"/>
        </w:rPr>
        <w:t xml:space="preserve">Pedro went into the kitchen </w:t>
      </w:r>
      <w:r w:rsidR="00D00FB6">
        <w:rPr>
          <w:rFonts w:ascii="Arial" w:hAnsi="Arial" w:cs="Arial"/>
          <w:color w:val="000000" w:themeColor="text1"/>
        </w:rPr>
        <w:t>after taking off his boots an</w:t>
      </w:r>
      <w:r w:rsidR="00E26CFC">
        <w:rPr>
          <w:rFonts w:ascii="Arial" w:hAnsi="Arial" w:cs="Arial"/>
          <w:color w:val="000000" w:themeColor="text1"/>
        </w:rPr>
        <w:t>d coat. Maria, where have you gone</w:t>
      </w:r>
      <w:r w:rsidR="008E19C2">
        <w:rPr>
          <w:rFonts w:ascii="Arial" w:hAnsi="Arial" w:cs="Arial"/>
          <w:color w:val="000000" w:themeColor="text1"/>
        </w:rPr>
        <w:t xml:space="preserve">? He stated. In </w:t>
      </w:r>
      <w:r w:rsidR="00C36E9D">
        <w:rPr>
          <w:rFonts w:ascii="Arial" w:hAnsi="Arial" w:cs="Arial"/>
          <w:color w:val="000000" w:themeColor="text1"/>
        </w:rPr>
        <w:t xml:space="preserve">the sitting </w:t>
      </w:r>
      <w:r w:rsidR="00EF3321">
        <w:rPr>
          <w:rFonts w:ascii="Arial" w:hAnsi="Arial" w:cs="Arial"/>
          <w:color w:val="000000" w:themeColor="text1"/>
        </w:rPr>
        <w:t>room,</w:t>
      </w:r>
      <w:r w:rsidR="00C36E9D">
        <w:rPr>
          <w:rFonts w:ascii="Arial" w:hAnsi="Arial" w:cs="Arial"/>
          <w:color w:val="000000" w:themeColor="text1"/>
        </w:rPr>
        <w:t xml:space="preserve"> Maria </w:t>
      </w:r>
      <w:r w:rsidR="00AE6C48">
        <w:rPr>
          <w:rFonts w:ascii="Arial" w:hAnsi="Arial" w:cs="Arial"/>
          <w:color w:val="000000" w:themeColor="text1"/>
        </w:rPr>
        <w:t xml:space="preserve">asked </w:t>
      </w:r>
      <w:r w:rsidR="00DA49FC">
        <w:rPr>
          <w:rFonts w:ascii="Arial" w:hAnsi="Arial" w:cs="Arial"/>
          <w:color w:val="000000" w:themeColor="text1"/>
        </w:rPr>
        <w:t>where</w:t>
      </w:r>
      <w:r w:rsidR="00993B71">
        <w:rPr>
          <w:rFonts w:ascii="Arial" w:hAnsi="Arial" w:cs="Arial"/>
          <w:color w:val="000000" w:themeColor="text1"/>
        </w:rPr>
        <w:t xml:space="preserve"> </w:t>
      </w:r>
      <w:r w:rsidR="00BF3F36">
        <w:rPr>
          <w:rFonts w:ascii="Arial" w:hAnsi="Arial" w:cs="Arial"/>
          <w:color w:val="000000" w:themeColor="text1"/>
        </w:rPr>
        <w:t>the chicken is</w:t>
      </w:r>
      <w:r w:rsidR="00362D2B">
        <w:rPr>
          <w:rFonts w:ascii="Arial" w:hAnsi="Arial" w:cs="Arial"/>
          <w:color w:val="000000" w:themeColor="text1"/>
        </w:rPr>
        <w:t xml:space="preserve"> that</w:t>
      </w:r>
      <w:r w:rsidR="00A77B04">
        <w:rPr>
          <w:rFonts w:ascii="Arial" w:hAnsi="Arial" w:cs="Arial"/>
          <w:color w:val="000000" w:themeColor="text1"/>
        </w:rPr>
        <w:t xml:space="preserve"> I asked to </w:t>
      </w:r>
      <w:r w:rsidR="00EF3321">
        <w:rPr>
          <w:rFonts w:ascii="Arial" w:hAnsi="Arial" w:cs="Arial"/>
          <w:color w:val="000000" w:themeColor="text1"/>
        </w:rPr>
        <w:t>bring for me. P</w:t>
      </w:r>
      <w:r w:rsidR="00871296">
        <w:rPr>
          <w:rFonts w:ascii="Arial" w:hAnsi="Arial" w:cs="Arial"/>
          <w:color w:val="000000" w:themeColor="text1"/>
        </w:rPr>
        <w:t xml:space="preserve">edro oh no! </w:t>
      </w:r>
      <w:r w:rsidR="00A72B97">
        <w:rPr>
          <w:rFonts w:ascii="Arial" w:hAnsi="Arial" w:cs="Arial"/>
          <w:color w:val="000000" w:themeColor="text1"/>
        </w:rPr>
        <w:t xml:space="preserve">I didn’t hear you </w:t>
      </w:r>
      <w:r w:rsidR="00813244">
        <w:rPr>
          <w:rFonts w:ascii="Arial" w:hAnsi="Arial" w:cs="Arial"/>
          <w:color w:val="000000" w:themeColor="text1"/>
        </w:rPr>
        <w:t>good and I th</w:t>
      </w:r>
      <w:r w:rsidR="009D5088">
        <w:rPr>
          <w:rFonts w:ascii="Arial" w:hAnsi="Arial" w:cs="Arial"/>
          <w:color w:val="000000" w:themeColor="text1"/>
        </w:rPr>
        <w:t>ought you s</w:t>
      </w:r>
      <w:r w:rsidR="001D2D12">
        <w:rPr>
          <w:rFonts w:ascii="Arial" w:hAnsi="Arial" w:cs="Arial"/>
          <w:color w:val="000000" w:themeColor="text1"/>
        </w:rPr>
        <w:t>ai</w:t>
      </w:r>
      <w:r w:rsidR="009D5088">
        <w:rPr>
          <w:rFonts w:ascii="Arial" w:hAnsi="Arial" w:cs="Arial"/>
          <w:color w:val="000000" w:themeColor="text1"/>
        </w:rPr>
        <w:t>d I will be in ki</w:t>
      </w:r>
      <w:r w:rsidR="00896C2A">
        <w:rPr>
          <w:rFonts w:ascii="Arial" w:hAnsi="Arial" w:cs="Arial"/>
          <w:color w:val="000000" w:themeColor="text1"/>
        </w:rPr>
        <w:t xml:space="preserve">tchen. </w:t>
      </w:r>
    </w:p>
    <w:p w14:paraId="555A76CF" w14:textId="4FDF7363" w:rsidR="005E74F6" w:rsidRDefault="005E74F6" w:rsidP="0097610E">
      <w:pPr>
        <w:spacing w:line="360" w:lineRule="auto"/>
        <w:jc w:val="both"/>
        <w:rPr>
          <w:rFonts w:ascii="Arial" w:hAnsi="Arial" w:cs="Arial"/>
          <w:color w:val="000000" w:themeColor="text1"/>
        </w:rPr>
      </w:pPr>
      <w:r>
        <w:rPr>
          <w:rFonts w:ascii="Arial" w:hAnsi="Arial" w:cs="Arial"/>
          <w:color w:val="000000" w:themeColor="text1"/>
        </w:rPr>
        <w:t xml:space="preserve">Example </w:t>
      </w:r>
      <w:r w:rsidR="00037A1E">
        <w:rPr>
          <w:rFonts w:ascii="Arial" w:hAnsi="Arial" w:cs="Arial"/>
          <w:color w:val="000000" w:themeColor="text1"/>
        </w:rPr>
        <w:t xml:space="preserve">from workplace </w:t>
      </w:r>
    </w:p>
    <w:p w14:paraId="38EE5D1F" w14:textId="608B549B" w:rsidR="00093D2A" w:rsidRDefault="00C45FF2" w:rsidP="0097610E">
      <w:pPr>
        <w:spacing w:line="360" w:lineRule="auto"/>
        <w:jc w:val="both"/>
        <w:rPr>
          <w:rFonts w:ascii="Arial" w:hAnsi="Arial" w:cs="Arial"/>
          <w:color w:val="000000" w:themeColor="text1"/>
        </w:rPr>
      </w:pPr>
      <w:r w:rsidRPr="00C45FF2">
        <w:rPr>
          <w:rFonts w:ascii="Arial" w:hAnsi="Arial" w:cs="Arial"/>
          <w:color w:val="000000" w:themeColor="text1"/>
        </w:rPr>
        <w:lastRenderedPageBreak/>
        <w:t>I was on duty serving guests' rooms while working as a room service attendant in a hotel. When my supervisor called and instructed me to take the order to room 229, I instead took it to room 299. My supervisor called again and asked where the delivery was</w:t>
      </w:r>
      <w:r w:rsidR="004517DC">
        <w:rPr>
          <w:rFonts w:ascii="Arial" w:hAnsi="Arial" w:cs="Arial"/>
          <w:color w:val="000000" w:themeColor="text1"/>
        </w:rPr>
        <w:t>.</w:t>
      </w:r>
      <w:r w:rsidRPr="00C45FF2">
        <w:rPr>
          <w:rFonts w:ascii="Arial" w:hAnsi="Arial" w:cs="Arial"/>
          <w:color w:val="000000" w:themeColor="text1"/>
        </w:rPr>
        <w:t xml:space="preserve"> I told him I delivered the order to 299 10 minutes ago; he said I told 229, but I thought I heard 299 because I couldn't hear prober due to the kitchen nose.</w:t>
      </w:r>
    </w:p>
    <w:p w14:paraId="4AB3CFA9" w14:textId="3B72F711" w:rsidR="00396008" w:rsidRDefault="00396008" w:rsidP="0097610E">
      <w:pPr>
        <w:spacing w:line="360" w:lineRule="auto"/>
        <w:jc w:val="both"/>
        <w:rPr>
          <w:rFonts w:ascii="Arial" w:hAnsi="Arial" w:cs="Arial"/>
          <w:color w:val="000000" w:themeColor="text1"/>
        </w:rPr>
      </w:pPr>
      <w:r>
        <w:rPr>
          <w:rFonts w:ascii="Arial" w:hAnsi="Arial" w:cs="Arial"/>
          <w:color w:val="000000" w:themeColor="text1"/>
        </w:rPr>
        <w:t xml:space="preserve">Case study </w:t>
      </w:r>
    </w:p>
    <w:p w14:paraId="2F5140CB" w14:textId="4814FA92" w:rsidR="00FF6AD7" w:rsidRPr="003A78A8" w:rsidRDefault="00FF6AD7" w:rsidP="0097610E">
      <w:pPr>
        <w:spacing w:line="360" w:lineRule="auto"/>
        <w:jc w:val="both"/>
        <w:rPr>
          <w:rFonts w:ascii="Arial" w:hAnsi="Arial" w:cs="Arial"/>
          <w:color w:val="000000" w:themeColor="text1"/>
        </w:rPr>
      </w:pPr>
      <w:r w:rsidRPr="00FF6AD7">
        <w:rPr>
          <w:rFonts w:ascii="Arial" w:hAnsi="Arial" w:cs="Arial"/>
          <w:color w:val="000000" w:themeColor="text1"/>
        </w:rPr>
        <w:t>Through the Zoom online meeting technology, the professor runs online classes. Unfortunately, due to the rainy sound, also referred to as the physical noise in communication, a learner cannot listen the lesson clearly.</w:t>
      </w:r>
      <w:r w:rsidR="003F422B" w:rsidRPr="003F422B">
        <w:t xml:space="preserve"> </w:t>
      </w:r>
      <w:r w:rsidR="003F422B" w:rsidRPr="003F422B">
        <w:rPr>
          <w:rFonts w:ascii="Arial" w:hAnsi="Arial" w:cs="Arial"/>
          <w:color w:val="000000" w:themeColor="text1"/>
        </w:rPr>
        <w:t>The information comes from the lecturer. The communication channel known as Zoom Meeting converts messages into signals that are sent to pupils. The message is delivered to the kids via their computers or smartphones. As a result, they are the message's recipient. The noise that prevents the student from properly hearing the lesson is, finally, the sound of rain.</w:t>
      </w:r>
    </w:p>
    <w:p w14:paraId="2B48CA7E" w14:textId="088AACD1" w:rsidR="00BB6D44" w:rsidRPr="003A78A8" w:rsidRDefault="00C916AC" w:rsidP="00A32EEE">
      <w:pPr>
        <w:pStyle w:val="Heading3"/>
        <w:spacing w:line="360" w:lineRule="auto"/>
        <w:rPr>
          <w:rFonts w:ascii="Arial" w:eastAsia="Calibri" w:hAnsi="Arial" w:cs="Arial"/>
          <w:color w:val="000000" w:themeColor="text1"/>
          <w:sz w:val="22"/>
          <w:szCs w:val="22"/>
          <w:lang w:val="en-IN"/>
        </w:rPr>
      </w:pPr>
      <w:r w:rsidRPr="003A78A8">
        <w:rPr>
          <w:rFonts w:ascii="Arial" w:hAnsi="Arial" w:cs="Arial"/>
          <w:color w:val="000000" w:themeColor="text1"/>
          <w:sz w:val="22"/>
          <w:szCs w:val="22"/>
        </w:rPr>
        <w:t xml:space="preserve">   </w:t>
      </w:r>
      <w:bookmarkStart w:id="12" w:name="_Toc112934683"/>
      <w:bookmarkStart w:id="13" w:name="_Toc112934962"/>
      <w:bookmarkStart w:id="14" w:name="_Toc112935073"/>
      <w:bookmarkStart w:id="15" w:name="_Toc112935155"/>
      <w:r w:rsidRPr="003A78A8">
        <w:rPr>
          <w:rFonts w:ascii="Arial" w:hAnsi="Arial" w:cs="Arial"/>
          <w:color w:val="000000" w:themeColor="text1"/>
          <w:sz w:val="22"/>
          <w:szCs w:val="22"/>
        </w:rPr>
        <w:t xml:space="preserve">2.2 </w:t>
      </w:r>
      <w:r w:rsidR="00BB6D44" w:rsidRPr="003A78A8">
        <w:rPr>
          <w:rFonts w:ascii="Arial" w:eastAsia="Calibri" w:hAnsi="Arial" w:cs="Arial"/>
          <w:color w:val="000000" w:themeColor="text1"/>
          <w:sz w:val="22"/>
          <w:szCs w:val="22"/>
          <w:lang w:val="en-IN"/>
        </w:rPr>
        <w:t>Schramm Model (1954)</w:t>
      </w:r>
      <w:bookmarkEnd w:id="12"/>
      <w:bookmarkEnd w:id="13"/>
      <w:bookmarkEnd w:id="14"/>
      <w:bookmarkEnd w:id="15"/>
    </w:p>
    <w:p w14:paraId="63E4CF7A" w14:textId="1CE6A910" w:rsidR="00170E17" w:rsidRPr="00B44C6C" w:rsidRDefault="00650B7F" w:rsidP="00170E17">
      <w:pPr>
        <w:spacing w:line="360" w:lineRule="auto"/>
        <w:jc w:val="both"/>
        <w:rPr>
          <w:rFonts w:ascii="Arial" w:hAnsi="Arial" w:cs="Arial"/>
          <w:color w:val="000000" w:themeColor="text1"/>
        </w:rPr>
      </w:pPr>
      <w:r w:rsidRPr="003A78A8">
        <w:rPr>
          <w:rFonts w:ascii="Arial" w:hAnsi="Arial" w:cs="Arial"/>
          <w:color w:val="000000" w:themeColor="text1"/>
        </w:rPr>
        <w:t>According</w:t>
      </w:r>
      <w:r w:rsidR="00D37B6C" w:rsidRPr="003A78A8">
        <w:rPr>
          <w:rFonts w:ascii="Arial" w:hAnsi="Arial" w:cs="Arial"/>
          <w:color w:val="000000" w:themeColor="text1"/>
        </w:rPr>
        <w:t xml:space="preserve"> to Bh</w:t>
      </w:r>
      <w:r w:rsidRPr="003A78A8">
        <w:rPr>
          <w:rFonts w:ascii="Arial" w:hAnsi="Arial" w:cs="Arial"/>
          <w:color w:val="000000" w:themeColor="text1"/>
        </w:rPr>
        <w:t>asin (2021)</w:t>
      </w:r>
      <w:bookmarkStart w:id="16" w:name="_Hlk110867209"/>
      <w:r w:rsidR="006A7C64">
        <w:rPr>
          <w:rFonts w:ascii="Arial" w:hAnsi="Arial" w:cs="Arial"/>
          <w:color w:val="000000" w:themeColor="text1"/>
        </w:rPr>
        <w:t xml:space="preserve"> </w:t>
      </w:r>
      <w:r w:rsidR="00170E17" w:rsidRPr="00170E17">
        <w:rPr>
          <w:rFonts w:ascii="Arial" w:hAnsi="Arial" w:cs="Arial"/>
          <w:color w:val="000000" w:themeColor="text1"/>
        </w:rPr>
        <w:t>The Schramm communication model includes encoders or senders, decoders or receivers, implementers, and text. Communication, according to this model, is a two-way street in which information is passed between both the sender and the receiver.</w:t>
      </w:r>
    </w:p>
    <w:p w14:paraId="2792D19D" w14:textId="2C2C373B" w:rsidR="005638AD" w:rsidRDefault="00B44C6C" w:rsidP="0097610E">
      <w:pPr>
        <w:spacing w:line="360" w:lineRule="auto"/>
        <w:jc w:val="both"/>
        <w:rPr>
          <w:rFonts w:ascii="Arial" w:hAnsi="Arial" w:cs="Arial"/>
          <w:color w:val="000000" w:themeColor="text1"/>
        </w:rPr>
      </w:pPr>
      <w:r w:rsidRPr="00B44C6C">
        <w:rPr>
          <w:rFonts w:ascii="Arial" w:hAnsi="Arial" w:cs="Arial"/>
          <w:color w:val="000000" w:themeColor="text1"/>
        </w:rPr>
        <w:t>This model states that the message passes from the sender to the receiver, but when the receiver sends a response back towards the sender, the roles are reversed. The recipient changes into the received signal and conversely.</w:t>
      </w:r>
    </w:p>
    <w:p w14:paraId="56432025" w14:textId="01BCC5AC" w:rsidR="00C916AC" w:rsidRDefault="00270A24" w:rsidP="007D44DB">
      <w:pPr>
        <w:spacing w:line="360" w:lineRule="auto"/>
        <w:jc w:val="both"/>
        <w:rPr>
          <w:rFonts w:ascii="Arial" w:hAnsi="Arial" w:cs="Arial"/>
          <w:color w:val="000000" w:themeColor="text1"/>
          <w:shd w:val="clear" w:color="auto" w:fill="FFFFFF"/>
        </w:rPr>
      </w:pPr>
      <w:r w:rsidRPr="003A78A8">
        <w:rPr>
          <w:rFonts w:ascii="Arial" w:hAnsi="Arial" w:cs="Arial"/>
          <w:color w:val="000000" w:themeColor="text1"/>
          <w:shd w:val="clear" w:color="auto" w:fill="FFFFFF"/>
        </w:rPr>
        <w:t xml:space="preserve"> </w:t>
      </w:r>
      <w:bookmarkStart w:id="17" w:name="_Hlk112781764"/>
      <w:bookmarkEnd w:id="16"/>
      <w:r w:rsidR="007D44DB">
        <w:rPr>
          <w:rFonts w:ascii="Arial" w:hAnsi="Arial" w:cs="Arial"/>
          <w:color w:val="000000" w:themeColor="text1"/>
          <w:shd w:val="clear" w:color="auto" w:fill="FFFFFF"/>
        </w:rPr>
        <w:t xml:space="preserve">Case study </w:t>
      </w:r>
    </w:p>
    <w:p w14:paraId="17855B08" w14:textId="49A9773D" w:rsidR="007D44DB" w:rsidRPr="007D44DB" w:rsidRDefault="007D44DB" w:rsidP="007D44DB">
      <w:pPr>
        <w:spacing w:line="360" w:lineRule="auto"/>
        <w:jc w:val="both"/>
        <w:rPr>
          <w:rFonts w:ascii="Arial" w:hAnsi="Arial" w:cs="Arial"/>
          <w:color w:val="000000" w:themeColor="text1"/>
          <w:shd w:val="clear" w:color="auto" w:fill="FFFFFF"/>
        </w:rPr>
      </w:pPr>
      <w:r w:rsidRPr="007D44DB">
        <w:rPr>
          <w:rFonts w:ascii="Arial" w:hAnsi="Arial" w:cs="Arial"/>
          <w:color w:val="000000" w:themeColor="text1"/>
          <w:shd w:val="clear" w:color="auto" w:fill="FFFFFF"/>
        </w:rPr>
        <w:t>Through a smartphone call, Jon arranges to meet his friend Jony</w:t>
      </w:r>
      <w:r>
        <w:rPr>
          <w:rFonts w:ascii="Arial" w:hAnsi="Arial" w:cs="Arial"/>
          <w:color w:val="000000" w:themeColor="text1"/>
          <w:shd w:val="clear" w:color="auto" w:fill="FFFFFF"/>
        </w:rPr>
        <w:t xml:space="preserve"> </w:t>
      </w:r>
      <w:r w:rsidRPr="007D44DB">
        <w:rPr>
          <w:rFonts w:ascii="Arial" w:hAnsi="Arial" w:cs="Arial"/>
          <w:color w:val="000000" w:themeColor="text1"/>
          <w:shd w:val="clear" w:color="auto" w:fill="FFFFFF"/>
        </w:rPr>
        <w:t>on Monday. Around Jony, kids are screaming, so he can't hear what Jon says.</w:t>
      </w:r>
    </w:p>
    <w:p w14:paraId="019A4445" w14:textId="3DA6C0D1" w:rsidR="007D44DB" w:rsidRPr="005638AD" w:rsidRDefault="007D44DB" w:rsidP="007D44DB">
      <w:pPr>
        <w:spacing w:line="360" w:lineRule="auto"/>
        <w:jc w:val="both"/>
        <w:rPr>
          <w:rFonts w:ascii="Arial" w:hAnsi="Arial" w:cs="Arial"/>
          <w:color w:val="000000" w:themeColor="text1"/>
          <w:shd w:val="clear" w:color="auto" w:fill="FFFFFF"/>
        </w:rPr>
      </w:pPr>
      <w:r w:rsidRPr="007D44DB">
        <w:rPr>
          <w:rFonts w:ascii="Arial" w:hAnsi="Arial" w:cs="Arial"/>
          <w:color w:val="000000" w:themeColor="text1"/>
          <w:shd w:val="clear" w:color="auto" w:fill="FFFFFF"/>
        </w:rPr>
        <w:t xml:space="preserve">Jon is the informational source who creates the message. Jon, who also sent the message, is the information's source. In addition, the smartphone serves as a medium for the transmission of voice messages from the sender (Jon) to the recipient (Jony). </w:t>
      </w:r>
    </w:p>
    <w:bookmarkEnd w:id="17"/>
    <w:p w14:paraId="0D739164" w14:textId="3CF43B25" w:rsidR="0054689F" w:rsidRDefault="0054689F" w:rsidP="0097610E">
      <w:pPr>
        <w:pStyle w:val="Heading4"/>
        <w:spacing w:line="360" w:lineRule="auto"/>
        <w:jc w:val="both"/>
        <w:rPr>
          <w:rFonts w:ascii="Arial" w:hAnsi="Arial" w:cs="Arial"/>
          <w:i w:val="0"/>
          <w:iCs w:val="0"/>
          <w:color w:val="000000" w:themeColor="text1"/>
        </w:rPr>
      </w:pPr>
      <w:r w:rsidRPr="003A78A8">
        <w:rPr>
          <w:rFonts w:ascii="Arial" w:hAnsi="Arial" w:cs="Arial"/>
          <w:i w:val="0"/>
          <w:iCs w:val="0"/>
          <w:color w:val="000000" w:themeColor="text1"/>
        </w:rPr>
        <w:t xml:space="preserve">   </w:t>
      </w:r>
      <w:bookmarkStart w:id="18" w:name="_Toc112935156"/>
      <w:r w:rsidRPr="003A78A8">
        <w:rPr>
          <w:rFonts w:ascii="Arial" w:hAnsi="Arial" w:cs="Arial"/>
          <w:i w:val="0"/>
          <w:iCs w:val="0"/>
          <w:color w:val="000000" w:themeColor="text1"/>
        </w:rPr>
        <w:t>2.3 B</w:t>
      </w:r>
      <w:r w:rsidR="0037175C" w:rsidRPr="003A78A8">
        <w:rPr>
          <w:rFonts w:ascii="Arial" w:hAnsi="Arial" w:cs="Arial"/>
          <w:i w:val="0"/>
          <w:iCs w:val="0"/>
          <w:color w:val="000000" w:themeColor="text1"/>
        </w:rPr>
        <w:t>e</w:t>
      </w:r>
      <w:r w:rsidRPr="003A78A8">
        <w:rPr>
          <w:rFonts w:ascii="Arial" w:hAnsi="Arial" w:cs="Arial"/>
          <w:i w:val="0"/>
          <w:iCs w:val="0"/>
          <w:color w:val="000000" w:themeColor="text1"/>
        </w:rPr>
        <w:t>rl</w:t>
      </w:r>
      <w:r w:rsidR="004E4362" w:rsidRPr="003A78A8">
        <w:rPr>
          <w:rFonts w:ascii="Arial" w:hAnsi="Arial" w:cs="Arial"/>
          <w:i w:val="0"/>
          <w:iCs w:val="0"/>
          <w:color w:val="000000" w:themeColor="text1"/>
        </w:rPr>
        <w:t>o</w:t>
      </w:r>
      <w:r w:rsidR="00F009E8" w:rsidRPr="003A78A8">
        <w:rPr>
          <w:rFonts w:ascii="Arial" w:hAnsi="Arial" w:cs="Arial"/>
          <w:i w:val="0"/>
          <w:iCs w:val="0"/>
          <w:color w:val="000000" w:themeColor="text1"/>
        </w:rPr>
        <w:t>’s</w:t>
      </w:r>
      <w:bookmarkEnd w:id="18"/>
    </w:p>
    <w:p w14:paraId="3A30FE3C" w14:textId="7A4D2B04" w:rsidR="00167510" w:rsidRPr="00167510" w:rsidRDefault="008F4A8D" w:rsidP="00310E33">
      <w:pPr>
        <w:spacing w:before="240" w:line="360" w:lineRule="auto"/>
        <w:jc w:val="both"/>
        <w:rPr>
          <w:rFonts w:ascii="Arial" w:hAnsi="Arial" w:cs="Arial"/>
        </w:rPr>
      </w:pPr>
      <w:r w:rsidRPr="008F4A8D">
        <w:rPr>
          <w:rFonts w:ascii="Arial" w:hAnsi="Arial" w:cs="Arial"/>
        </w:rPr>
        <w:t xml:space="preserve">David Berlo's 1960 Source-Message-Channel-Receiver communication model is referred to as the SMCR communication model. In 1960, David Berlo developed the SMCR communication model, which has four components: Sender, Message, Channel, and Receiver. The Source-Message-Channel-Receiver (SMCR) is an integral part of any effective communication. As a result, Berlo's Source-Message-Channel-Receiver communication </w:t>
      </w:r>
      <w:r w:rsidRPr="008F4A8D">
        <w:rPr>
          <w:rFonts w:ascii="Arial" w:hAnsi="Arial" w:cs="Arial"/>
        </w:rPr>
        <w:lastRenderedPageBreak/>
        <w:t>model is also known as the SMCR communication model.</w:t>
      </w:r>
      <w:r>
        <w:rPr>
          <w:rFonts w:ascii="Arial" w:hAnsi="Arial" w:cs="Arial"/>
        </w:rPr>
        <w:t xml:space="preserve"> </w:t>
      </w:r>
      <w:r w:rsidR="00167510" w:rsidRPr="00167510">
        <w:rPr>
          <w:rFonts w:ascii="Arial" w:hAnsi="Arial" w:cs="Arial"/>
        </w:rPr>
        <w:t>Berlo created this model (1949). He discussed a few things that contribute to more good communication. SMRC stands for Source, Message, Channel, and Receiver, which are also components of the primary connectivity process's nine essential communication elements.</w:t>
      </w:r>
      <w:r w:rsidR="00310E33">
        <w:rPr>
          <w:rFonts w:ascii="Arial" w:hAnsi="Arial" w:cs="Arial"/>
        </w:rPr>
        <w:t xml:space="preserve"> (</w:t>
      </w:r>
      <w:r w:rsidR="00550ACA" w:rsidRPr="00550ACA">
        <w:rPr>
          <w:rFonts w:ascii="Arial" w:hAnsi="Arial" w:cs="Arial"/>
        </w:rPr>
        <w:t>Kobiruzzaman,</w:t>
      </w:r>
      <w:r w:rsidR="00310E33">
        <w:rPr>
          <w:rFonts w:ascii="Arial" w:hAnsi="Arial" w:cs="Arial"/>
        </w:rPr>
        <w:t>2021)</w:t>
      </w:r>
    </w:p>
    <w:p w14:paraId="411B504D" w14:textId="2CF2926B" w:rsidR="00EA2C74" w:rsidRDefault="00266C5E" w:rsidP="0097610E">
      <w:pPr>
        <w:spacing w:line="360" w:lineRule="auto"/>
        <w:jc w:val="both"/>
        <w:rPr>
          <w:rFonts w:ascii="Arial" w:hAnsi="Arial" w:cs="Arial"/>
        </w:rPr>
      </w:pPr>
      <w:r>
        <w:rPr>
          <w:rFonts w:ascii="Arial" w:hAnsi="Arial" w:cs="Arial"/>
        </w:rPr>
        <w:t xml:space="preserve">Case study </w:t>
      </w:r>
    </w:p>
    <w:p w14:paraId="4EFD2F78" w14:textId="08D349D1" w:rsidR="00645D75" w:rsidRPr="00167510" w:rsidRDefault="00B9178E" w:rsidP="0097610E">
      <w:pPr>
        <w:spacing w:line="360" w:lineRule="auto"/>
        <w:jc w:val="both"/>
        <w:rPr>
          <w:rFonts w:ascii="Arial" w:hAnsi="Arial" w:cs="Arial"/>
        </w:rPr>
      </w:pPr>
      <w:r>
        <w:rPr>
          <w:rFonts w:ascii="Arial" w:hAnsi="Arial" w:cs="Arial"/>
        </w:rPr>
        <w:t xml:space="preserve">It was a professor of </w:t>
      </w:r>
      <w:r w:rsidR="00035BCE">
        <w:rPr>
          <w:rFonts w:ascii="Arial" w:hAnsi="Arial" w:cs="Arial"/>
        </w:rPr>
        <w:t>English at the Uni</w:t>
      </w:r>
      <w:r w:rsidR="00AF68FC">
        <w:rPr>
          <w:rFonts w:ascii="Arial" w:hAnsi="Arial" w:cs="Arial"/>
        </w:rPr>
        <w:t xml:space="preserve">versity of Welsh </w:t>
      </w:r>
      <w:r w:rsidR="00715CDC">
        <w:rPr>
          <w:rFonts w:ascii="Arial" w:hAnsi="Arial" w:cs="Arial"/>
        </w:rPr>
        <w:t xml:space="preserve">who lived near small village </w:t>
      </w:r>
      <w:r w:rsidR="00106CAA">
        <w:rPr>
          <w:rFonts w:ascii="Arial" w:hAnsi="Arial" w:cs="Arial"/>
        </w:rPr>
        <w:t xml:space="preserve">in a large house. He </w:t>
      </w:r>
      <w:r w:rsidR="006B4283">
        <w:rPr>
          <w:rFonts w:ascii="Arial" w:hAnsi="Arial" w:cs="Arial"/>
        </w:rPr>
        <w:t>was s</w:t>
      </w:r>
      <w:r w:rsidR="00C277CF">
        <w:rPr>
          <w:rFonts w:ascii="Arial" w:hAnsi="Arial" w:cs="Arial"/>
        </w:rPr>
        <w:t>h</w:t>
      </w:r>
      <w:r w:rsidR="006B4283">
        <w:rPr>
          <w:rFonts w:ascii="Arial" w:hAnsi="Arial" w:cs="Arial"/>
        </w:rPr>
        <w:t>opp</w:t>
      </w:r>
      <w:r w:rsidR="008F511A">
        <w:rPr>
          <w:rFonts w:ascii="Arial" w:hAnsi="Arial" w:cs="Arial"/>
        </w:rPr>
        <w:t>ing in town near the University</w:t>
      </w:r>
      <w:r w:rsidR="00F46E97">
        <w:rPr>
          <w:rFonts w:ascii="Arial" w:hAnsi="Arial" w:cs="Arial"/>
        </w:rPr>
        <w:t>.</w:t>
      </w:r>
      <w:r w:rsidR="00FD3207">
        <w:rPr>
          <w:rFonts w:ascii="Arial" w:hAnsi="Arial" w:cs="Arial"/>
        </w:rPr>
        <w:t xml:space="preserve"> He never con</w:t>
      </w:r>
      <w:r w:rsidR="00096F1A">
        <w:rPr>
          <w:rFonts w:ascii="Arial" w:hAnsi="Arial" w:cs="Arial"/>
        </w:rPr>
        <w:t xml:space="preserve">tacted </w:t>
      </w:r>
      <w:r w:rsidR="00AA02A9">
        <w:rPr>
          <w:rFonts w:ascii="Arial" w:hAnsi="Arial" w:cs="Arial"/>
        </w:rPr>
        <w:t>with people</w:t>
      </w:r>
      <w:r w:rsidR="00096F1A">
        <w:rPr>
          <w:rFonts w:ascii="Arial" w:hAnsi="Arial" w:cs="Arial"/>
        </w:rPr>
        <w:t xml:space="preserve"> </w:t>
      </w:r>
      <w:r w:rsidR="003F4D11">
        <w:rPr>
          <w:rFonts w:ascii="Arial" w:hAnsi="Arial" w:cs="Arial"/>
        </w:rPr>
        <w:t>in the small v</w:t>
      </w:r>
      <w:r w:rsidR="00B615CB">
        <w:rPr>
          <w:rFonts w:ascii="Arial" w:hAnsi="Arial" w:cs="Arial"/>
        </w:rPr>
        <w:t>illage near his house</w:t>
      </w:r>
      <w:r w:rsidR="008F75B1">
        <w:rPr>
          <w:rFonts w:ascii="Arial" w:hAnsi="Arial" w:cs="Arial"/>
        </w:rPr>
        <w:t xml:space="preserve">, because </w:t>
      </w:r>
      <w:r w:rsidR="00A60859">
        <w:rPr>
          <w:rFonts w:ascii="Arial" w:hAnsi="Arial" w:cs="Arial"/>
        </w:rPr>
        <w:t xml:space="preserve">he had nothing in common </w:t>
      </w:r>
      <w:r w:rsidR="00844D4C">
        <w:rPr>
          <w:rFonts w:ascii="Arial" w:hAnsi="Arial" w:cs="Arial"/>
        </w:rPr>
        <w:t xml:space="preserve">with them, also </w:t>
      </w:r>
      <w:r w:rsidR="00B57DD6">
        <w:rPr>
          <w:rFonts w:ascii="Arial" w:hAnsi="Arial" w:cs="Arial"/>
        </w:rPr>
        <w:t xml:space="preserve">they were </w:t>
      </w:r>
      <w:r w:rsidR="003C13BB">
        <w:rPr>
          <w:rFonts w:ascii="Arial" w:hAnsi="Arial" w:cs="Arial"/>
        </w:rPr>
        <w:t>ignorant,</w:t>
      </w:r>
      <w:r w:rsidR="00B57DD6">
        <w:rPr>
          <w:rFonts w:ascii="Arial" w:hAnsi="Arial" w:cs="Arial"/>
        </w:rPr>
        <w:t xml:space="preserve"> </w:t>
      </w:r>
      <w:r w:rsidR="00420DA5">
        <w:rPr>
          <w:rFonts w:ascii="Arial" w:hAnsi="Arial" w:cs="Arial"/>
        </w:rPr>
        <w:t>and</w:t>
      </w:r>
      <w:r w:rsidR="008D433C">
        <w:rPr>
          <w:rFonts w:ascii="Arial" w:hAnsi="Arial" w:cs="Arial"/>
        </w:rPr>
        <w:t xml:space="preserve"> they</w:t>
      </w:r>
      <w:r w:rsidR="00420DA5">
        <w:rPr>
          <w:rFonts w:ascii="Arial" w:hAnsi="Arial" w:cs="Arial"/>
        </w:rPr>
        <w:t xml:space="preserve"> </w:t>
      </w:r>
      <w:r w:rsidR="00CD3AE5">
        <w:rPr>
          <w:rFonts w:ascii="Arial" w:hAnsi="Arial" w:cs="Arial"/>
        </w:rPr>
        <w:t xml:space="preserve">used to do manual </w:t>
      </w:r>
      <w:r w:rsidR="00295699">
        <w:rPr>
          <w:rFonts w:ascii="Arial" w:hAnsi="Arial" w:cs="Arial"/>
        </w:rPr>
        <w:t>work.</w:t>
      </w:r>
    </w:p>
    <w:p w14:paraId="3B8846D0" w14:textId="6D679F95" w:rsidR="005D0EFF" w:rsidRDefault="0066647D" w:rsidP="003A78A8">
      <w:pPr>
        <w:spacing w:line="360" w:lineRule="auto"/>
        <w:jc w:val="both"/>
        <w:rPr>
          <w:rFonts w:ascii="Arial" w:hAnsi="Arial" w:cs="Arial"/>
          <w:color w:val="000000" w:themeColor="text1"/>
        </w:rPr>
      </w:pPr>
      <w:r>
        <w:rPr>
          <w:rFonts w:ascii="Arial" w:hAnsi="Arial" w:cs="Arial"/>
          <w:color w:val="000000" w:themeColor="text1"/>
        </w:rPr>
        <w:t>The professor was smoke his cigare</w:t>
      </w:r>
      <w:r w:rsidR="00AD24FB">
        <w:rPr>
          <w:rFonts w:ascii="Arial" w:hAnsi="Arial" w:cs="Arial"/>
          <w:color w:val="000000" w:themeColor="text1"/>
        </w:rPr>
        <w:t xml:space="preserve">tte at night until he fell asleep, </w:t>
      </w:r>
      <w:r w:rsidR="00AC18A9">
        <w:rPr>
          <w:rFonts w:ascii="Arial" w:hAnsi="Arial" w:cs="Arial"/>
          <w:color w:val="000000" w:themeColor="text1"/>
        </w:rPr>
        <w:t xml:space="preserve">as well as the smoke fell to the carpet and </w:t>
      </w:r>
      <w:r w:rsidR="003E725A">
        <w:rPr>
          <w:rFonts w:ascii="Arial" w:hAnsi="Arial" w:cs="Arial"/>
          <w:color w:val="000000" w:themeColor="text1"/>
        </w:rPr>
        <w:t xml:space="preserve">ignited a fire. </w:t>
      </w:r>
    </w:p>
    <w:p w14:paraId="63103C15" w14:textId="2A45405A" w:rsidR="00A235F0" w:rsidRDefault="00025074" w:rsidP="003A78A8">
      <w:pPr>
        <w:spacing w:line="360" w:lineRule="auto"/>
        <w:jc w:val="both"/>
        <w:rPr>
          <w:rFonts w:ascii="Arial" w:hAnsi="Arial" w:cs="Arial"/>
          <w:color w:val="000000" w:themeColor="text1"/>
        </w:rPr>
      </w:pPr>
      <w:r w:rsidRPr="00025074">
        <w:rPr>
          <w:rFonts w:ascii="Arial" w:hAnsi="Arial" w:cs="Arial"/>
          <w:color w:val="000000" w:themeColor="text1"/>
        </w:rPr>
        <w:t>The professor ran into the town, yelling, as soon as he saw the home was on fire. The building is being destroyed by a superior conflagration. A magnificent conflagration is engulfing the building. The villagers looked at him but continued with their daily activities. Do you not comprehend?</w:t>
      </w:r>
      <w:r w:rsidR="00750461">
        <w:rPr>
          <w:rFonts w:ascii="Arial" w:hAnsi="Arial" w:cs="Arial"/>
          <w:color w:val="000000" w:themeColor="text1"/>
        </w:rPr>
        <w:t xml:space="preserve"> He was screaming and </w:t>
      </w:r>
      <w:r w:rsidR="00675AF4">
        <w:rPr>
          <w:rFonts w:ascii="Arial" w:hAnsi="Arial" w:cs="Arial"/>
          <w:color w:val="000000" w:themeColor="text1"/>
        </w:rPr>
        <w:t>calling for help, but no one paid an</w:t>
      </w:r>
      <w:r w:rsidR="00D14DF8">
        <w:rPr>
          <w:rFonts w:ascii="Arial" w:hAnsi="Arial" w:cs="Arial"/>
          <w:color w:val="000000" w:themeColor="text1"/>
        </w:rPr>
        <w:t>y attention to him.</w:t>
      </w:r>
    </w:p>
    <w:p w14:paraId="303F822B" w14:textId="00977EC8" w:rsidR="00623814" w:rsidRDefault="0083755D" w:rsidP="00DF7505">
      <w:pPr>
        <w:spacing w:line="360" w:lineRule="auto"/>
        <w:jc w:val="both"/>
        <w:rPr>
          <w:rFonts w:ascii="Arial" w:hAnsi="Arial" w:cs="Arial"/>
          <w:color w:val="000000" w:themeColor="text1"/>
        </w:rPr>
      </w:pPr>
      <w:r>
        <w:rPr>
          <w:rFonts w:ascii="Arial" w:hAnsi="Arial" w:cs="Arial"/>
          <w:color w:val="000000" w:themeColor="text1"/>
        </w:rPr>
        <w:t xml:space="preserve">On the next day, when they saw what </w:t>
      </w:r>
      <w:r w:rsidR="00141304">
        <w:rPr>
          <w:rFonts w:ascii="Arial" w:hAnsi="Arial" w:cs="Arial"/>
          <w:color w:val="000000" w:themeColor="text1"/>
        </w:rPr>
        <w:t>happened to the professor house</w:t>
      </w:r>
      <w:r w:rsidR="00F979C7">
        <w:rPr>
          <w:rFonts w:ascii="Arial" w:hAnsi="Arial" w:cs="Arial"/>
          <w:color w:val="000000" w:themeColor="text1"/>
        </w:rPr>
        <w:t xml:space="preserve">, they told him why </w:t>
      </w:r>
      <w:r w:rsidR="00040E83">
        <w:rPr>
          <w:rFonts w:ascii="Arial" w:hAnsi="Arial" w:cs="Arial"/>
          <w:color w:val="000000" w:themeColor="text1"/>
        </w:rPr>
        <w:t>you did not ask for help.</w:t>
      </w:r>
      <w:r w:rsidR="00616A92">
        <w:rPr>
          <w:rFonts w:ascii="Arial" w:hAnsi="Arial" w:cs="Arial"/>
          <w:color w:val="000000" w:themeColor="text1"/>
        </w:rPr>
        <w:t xml:space="preserve"> He </w:t>
      </w:r>
      <w:r w:rsidR="0069720D">
        <w:rPr>
          <w:rFonts w:ascii="Arial" w:hAnsi="Arial" w:cs="Arial"/>
          <w:color w:val="000000" w:themeColor="text1"/>
        </w:rPr>
        <w:t xml:space="preserve">said I told </w:t>
      </w:r>
      <w:r w:rsidR="00DF7505">
        <w:rPr>
          <w:rFonts w:ascii="Arial" w:hAnsi="Arial" w:cs="Arial"/>
          <w:color w:val="000000" w:themeColor="text1"/>
        </w:rPr>
        <w:t>you,</w:t>
      </w:r>
      <w:r w:rsidR="0069720D">
        <w:rPr>
          <w:rFonts w:ascii="Arial" w:hAnsi="Arial" w:cs="Arial"/>
          <w:color w:val="000000" w:themeColor="text1"/>
        </w:rPr>
        <w:t xml:space="preserve"> but no one understood </w:t>
      </w:r>
      <w:r w:rsidR="00FD2021">
        <w:rPr>
          <w:rFonts w:ascii="Arial" w:hAnsi="Arial" w:cs="Arial"/>
          <w:color w:val="000000" w:themeColor="text1"/>
        </w:rPr>
        <w:t xml:space="preserve">what I was saying. </w:t>
      </w:r>
    </w:p>
    <w:p w14:paraId="31516888" w14:textId="150B2F1E" w:rsidR="00C8656C" w:rsidRDefault="00C8656C" w:rsidP="003A78A8">
      <w:pPr>
        <w:spacing w:line="360" w:lineRule="auto"/>
        <w:jc w:val="both"/>
        <w:rPr>
          <w:rFonts w:ascii="Arial" w:hAnsi="Arial" w:cs="Arial"/>
          <w:color w:val="000000" w:themeColor="text1"/>
        </w:rPr>
      </w:pPr>
      <w:r w:rsidRPr="003A78A8">
        <w:rPr>
          <w:rFonts w:ascii="Arial" w:hAnsi="Arial" w:cs="Arial"/>
          <w:color w:val="000000" w:themeColor="text1"/>
        </w:rPr>
        <w:t xml:space="preserve">Example from </w:t>
      </w:r>
      <w:r w:rsidR="00843149" w:rsidRPr="003A78A8">
        <w:rPr>
          <w:rFonts w:ascii="Arial" w:hAnsi="Arial" w:cs="Arial"/>
          <w:color w:val="000000" w:themeColor="text1"/>
        </w:rPr>
        <w:t xml:space="preserve">workplace </w:t>
      </w:r>
    </w:p>
    <w:p w14:paraId="3C40AD38" w14:textId="770F0485" w:rsidR="00921FD1" w:rsidRPr="00266C5E" w:rsidRDefault="007E6799" w:rsidP="00266C5E">
      <w:pPr>
        <w:spacing w:line="360" w:lineRule="auto"/>
        <w:jc w:val="both"/>
        <w:rPr>
          <w:rFonts w:ascii="Arial" w:hAnsi="Arial" w:cs="Arial"/>
          <w:color w:val="000000" w:themeColor="text1"/>
        </w:rPr>
      </w:pPr>
      <w:r w:rsidRPr="007E6799">
        <w:rPr>
          <w:rFonts w:ascii="Arial" w:hAnsi="Arial" w:cs="Arial"/>
          <w:color w:val="000000" w:themeColor="text1"/>
        </w:rPr>
        <w:t>My manager at my previous job as room service in a hotel trained me on what I would do at work during work hours and breaks each day when I first started. What they didn't train me on is what I do on quiet days at work, so one day was quiet and I spent the time sitting until orders came, but instead my manager expected me to help the kitchen staff, which no one told me to do, and as a result was giving me a warning that if I did the same, I would lose my job.</w:t>
      </w:r>
    </w:p>
    <w:p w14:paraId="1FDF1D02" w14:textId="29A35AB7" w:rsidR="00AC1F0E" w:rsidRPr="00921FD1" w:rsidRDefault="0054689F" w:rsidP="00921FD1">
      <w:pPr>
        <w:spacing w:line="360" w:lineRule="auto"/>
        <w:jc w:val="both"/>
        <w:rPr>
          <w:rFonts w:ascii="Arial" w:hAnsi="Arial" w:cs="Arial"/>
          <w:color w:val="000000" w:themeColor="text1"/>
        </w:rPr>
      </w:pPr>
      <w:r w:rsidRPr="00921FD1">
        <w:rPr>
          <w:rFonts w:ascii="Arial" w:hAnsi="Arial" w:cs="Arial"/>
          <w:color w:val="000000" w:themeColor="text1"/>
        </w:rPr>
        <w:t>3</w:t>
      </w:r>
      <w:r w:rsidR="00384AA3" w:rsidRPr="00921FD1">
        <w:rPr>
          <w:rFonts w:ascii="Arial" w:hAnsi="Arial" w:cs="Arial"/>
          <w:color w:val="000000" w:themeColor="text1"/>
        </w:rPr>
        <w:t>.</w:t>
      </w:r>
      <w:r w:rsidRPr="00921FD1">
        <w:rPr>
          <w:rFonts w:ascii="Arial" w:hAnsi="Arial" w:cs="Arial"/>
          <w:color w:val="000000" w:themeColor="text1"/>
        </w:rPr>
        <w:t xml:space="preserve"> communication skills</w:t>
      </w:r>
      <w:r w:rsidR="00AC1F0E" w:rsidRPr="00921FD1">
        <w:rPr>
          <w:rFonts w:ascii="Arial" w:hAnsi="Arial" w:cs="Arial"/>
          <w:color w:val="000000" w:themeColor="text1"/>
        </w:rPr>
        <w:t xml:space="preserve"> </w:t>
      </w:r>
    </w:p>
    <w:p w14:paraId="20B333FD" w14:textId="7E7CCBC6" w:rsidR="003149A3" w:rsidRPr="00921FD1" w:rsidRDefault="00AC1F0E" w:rsidP="00921FD1">
      <w:pPr>
        <w:spacing w:line="360" w:lineRule="auto"/>
        <w:jc w:val="both"/>
        <w:rPr>
          <w:rFonts w:ascii="Arial" w:hAnsi="Arial" w:cs="Arial"/>
          <w:color w:val="000000" w:themeColor="text1"/>
        </w:rPr>
      </w:pPr>
      <w:r w:rsidRPr="00921FD1">
        <w:rPr>
          <w:rFonts w:ascii="Arial" w:hAnsi="Arial" w:cs="Arial"/>
          <w:color w:val="000000" w:themeColor="text1"/>
        </w:rPr>
        <w:t>Communication skills are defined as the abilities that allow us to effectively speak, listen, observe, and empathise with others using verbal and nonverbal communication. Nonverbal communication leads to your body language, eye movements, and other nonverbal signals, whereas verbal communication refers to how you use written or spoken words.</w:t>
      </w:r>
    </w:p>
    <w:p w14:paraId="05991E64" w14:textId="55071816" w:rsidR="0054689F" w:rsidRPr="00921FD1" w:rsidRDefault="0054689F" w:rsidP="00921FD1">
      <w:pPr>
        <w:pStyle w:val="Heading5"/>
        <w:spacing w:line="360" w:lineRule="auto"/>
        <w:jc w:val="both"/>
        <w:rPr>
          <w:rFonts w:ascii="Arial" w:hAnsi="Arial" w:cs="Arial"/>
          <w:color w:val="000000" w:themeColor="text1"/>
        </w:rPr>
      </w:pPr>
      <w:r w:rsidRPr="00921FD1">
        <w:rPr>
          <w:rFonts w:ascii="Arial" w:hAnsi="Arial" w:cs="Arial"/>
          <w:color w:val="000000" w:themeColor="text1"/>
        </w:rPr>
        <w:t xml:space="preserve"> </w:t>
      </w:r>
      <w:bookmarkStart w:id="19" w:name="_Toc112935157"/>
      <w:r w:rsidRPr="00921FD1">
        <w:rPr>
          <w:rFonts w:ascii="Arial" w:hAnsi="Arial" w:cs="Arial"/>
          <w:color w:val="000000" w:themeColor="text1"/>
        </w:rPr>
        <w:t>3.1 verbal</w:t>
      </w:r>
      <w:r w:rsidR="00903853" w:rsidRPr="00921FD1">
        <w:rPr>
          <w:rFonts w:ascii="Arial" w:hAnsi="Arial" w:cs="Arial"/>
          <w:color w:val="000000" w:themeColor="text1"/>
        </w:rPr>
        <w:t xml:space="preserve"> communication</w:t>
      </w:r>
      <w:bookmarkEnd w:id="19"/>
      <w:r w:rsidR="00903853" w:rsidRPr="00921FD1">
        <w:rPr>
          <w:rFonts w:ascii="Arial" w:hAnsi="Arial" w:cs="Arial"/>
          <w:color w:val="000000" w:themeColor="text1"/>
        </w:rPr>
        <w:t xml:space="preserve"> </w:t>
      </w:r>
    </w:p>
    <w:p w14:paraId="3690B40B" w14:textId="7B7722CE" w:rsidR="00F32C76" w:rsidRDefault="0017086A" w:rsidP="00921FD1">
      <w:pPr>
        <w:spacing w:line="360" w:lineRule="auto"/>
        <w:jc w:val="both"/>
        <w:rPr>
          <w:rFonts w:ascii="Arial" w:hAnsi="Arial" w:cs="Arial"/>
          <w:color w:val="000000" w:themeColor="text1"/>
        </w:rPr>
      </w:pPr>
      <w:r w:rsidRPr="00921FD1">
        <w:rPr>
          <w:rFonts w:ascii="Arial" w:hAnsi="Arial" w:cs="Arial"/>
          <w:color w:val="000000" w:themeColor="text1"/>
        </w:rPr>
        <w:t xml:space="preserve">Verbal </w:t>
      </w:r>
      <w:r w:rsidR="00137C35" w:rsidRPr="00921FD1">
        <w:rPr>
          <w:rFonts w:ascii="Arial" w:hAnsi="Arial" w:cs="Arial"/>
          <w:color w:val="000000" w:themeColor="text1"/>
        </w:rPr>
        <w:t xml:space="preserve">communication is about language </w:t>
      </w:r>
      <w:r w:rsidR="00CC7DC4" w:rsidRPr="00921FD1">
        <w:rPr>
          <w:rFonts w:ascii="Arial" w:hAnsi="Arial" w:cs="Arial"/>
          <w:color w:val="000000" w:themeColor="text1"/>
        </w:rPr>
        <w:t xml:space="preserve">both </w:t>
      </w:r>
      <w:r w:rsidR="00927820" w:rsidRPr="00921FD1">
        <w:rPr>
          <w:rFonts w:ascii="Arial" w:hAnsi="Arial" w:cs="Arial"/>
          <w:color w:val="000000" w:themeColor="text1"/>
        </w:rPr>
        <w:t>wr</w:t>
      </w:r>
      <w:r w:rsidR="00146DE3" w:rsidRPr="00921FD1">
        <w:rPr>
          <w:rFonts w:ascii="Arial" w:hAnsi="Arial" w:cs="Arial"/>
          <w:color w:val="000000" w:themeColor="text1"/>
        </w:rPr>
        <w:t>itten and spoken.</w:t>
      </w:r>
      <w:r w:rsidR="008E4DDC" w:rsidRPr="00921FD1">
        <w:rPr>
          <w:rFonts w:ascii="Arial" w:hAnsi="Arial" w:cs="Arial"/>
          <w:color w:val="000000" w:themeColor="text1"/>
        </w:rPr>
        <w:t xml:space="preserve"> In</w:t>
      </w:r>
      <w:r w:rsidR="00C95CD9" w:rsidRPr="00921FD1">
        <w:rPr>
          <w:rFonts w:ascii="Arial" w:hAnsi="Arial" w:cs="Arial"/>
          <w:color w:val="000000" w:themeColor="text1"/>
        </w:rPr>
        <w:t xml:space="preserve"> general verbal communication refers </w:t>
      </w:r>
      <w:r w:rsidR="00C933FB" w:rsidRPr="00921FD1">
        <w:rPr>
          <w:rFonts w:ascii="Arial" w:hAnsi="Arial" w:cs="Arial"/>
          <w:color w:val="000000" w:themeColor="text1"/>
        </w:rPr>
        <w:t>to our use of words</w:t>
      </w:r>
      <w:r w:rsidR="002478CB" w:rsidRPr="00921FD1">
        <w:rPr>
          <w:rFonts w:ascii="Arial" w:hAnsi="Arial" w:cs="Arial"/>
          <w:color w:val="000000" w:themeColor="text1"/>
        </w:rPr>
        <w:t>.</w:t>
      </w:r>
      <w:r w:rsidR="00C933FB" w:rsidRPr="00921FD1">
        <w:rPr>
          <w:rFonts w:ascii="Arial" w:hAnsi="Arial" w:cs="Arial"/>
          <w:color w:val="000000" w:themeColor="text1"/>
        </w:rPr>
        <w:t xml:space="preserve"> </w:t>
      </w:r>
      <w:r w:rsidR="002478CB" w:rsidRPr="00921FD1">
        <w:rPr>
          <w:rFonts w:ascii="Arial" w:hAnsi="Arial" w:cs="Arial"/>
          <w:color w:val="000000" w:themeColor="text1"/>
        </w:rPr>
        <w:t xml:space="preserve">Verbal communication is interpersonal conversation that consists of oral communication, written communication, and signal </w:t>
      </w:r>
      <w:r w:rsidR="002478CB" w:rsidRPr="00921FD1">
        <w:rPr>
          <w:rFonts w:ascii="Arial" w:hAnsi="Arial" w:cs="Arial"/>
          <w:color w:val="000000" w:themeColor="text1"/>
        </w:rPr>
        <w:lastRenderedPageBreak/>
        <w:t xml:space="preserve">language. Verbal conversation relies on phrases to bring that means between two or greater </w:t>
      </w:r>
      <w:r w:rsidR="006C3939" w:rsidRPr="00921FD1">
        <w:rPr>
          <w:rFonts w:ascii="Arial" w:hAnsi="Arial" w:cs="Arial"/>
          <w:color w:val="000000" w:themeColor="text1"/>
        </w:rPr>
        <w:t>people.</w:t>
      </w:r>
      <w:r w:rsidR="009F1077" w:rsidRPr="009F1077">
        <w:rPr>
          <w:rFonts w:ascii="Arial" w:hAnsi="Arial" w:cs="Arial"/>
          <w:color w:val="000000" w:themeColor="text1"/>
        </w:rPr>
        <w:t xml:space="preserve"> (MasterClass,2021)</w:t>
      </w:r>
    </w:p>
    <w:p w14:paraId="7C3540DE" w14:textId="6857D526" w:rsidR="00D3404E" w:rsidRPr="00921FD1" w:rsidRDefault="006C3939" w:rsidP="00921FD1">
      <w:pPr>
        <w:spacing w:line="360" w:lineRule="auto"/>
        <w:jc w:val="both"/>
        <w:rPr>
          <w:rFonts w:ascii="Arial" w:hAnsi="Arial" w:cs="Arial"/>
          <w:color w:val="000000" w:themeColor="text1"/>
        </w:rPr>
      </w:pPr>
      <w:r w:rsidRPr="00921FD1">
        <w:rPr>
          <w:rFonts w:ascii="Arial" w:hAnsi="Arial" w:cs="Arial"/>
          <w:color w:val="000000" w:themeColor="text1"/>
        </w:rPr>
        <w:t>For</w:t>
      </w:r>
      <w:r w:rsidR="006C5153" w:rsidRPr="00921FD1">
        <w:rPr>
          <w:rFonts w:ascii="Arial" w:hAnsi="Arial" w:cs="Arial"/>
          <w:color w:val="000000" w:themeColor="text1"/>
        </w:rPr>
        <w:t xml:space="preserve"> example, you can use verbal communication in your workplace with your boss or with team member</w:t>
      </w:r>
      <w:r w:rsidR="0062487A" w:rsidRPr="00921FD1">
        <w:rPr>
          <w:rFonts w:ascii="Arial" w:hAnsi="Arial" w:cs="Arial"/>
          <w:color w:val="000000" w:themeColor="text1"/>
        </w:rPr>
        <w:t>s</w:t>
      </w:r>
      <w:r w:rsidR="006C5153" w:rsidRPr="00921FD1">
        <w:rPr>
          <w:rFonts w:ascii="Arial" w:hAnsi="Arial" w:cs="Arial"/>
          <w:color w:val="000000" w:themeColor="text1"/>
        </w:rPr>
        <w:t xml:space="preserve"> through sending an email, written letters or face to face conversation.</w:t>
      </w:r>
    </w:p>
    <w:p w14:paraId="46741AF7" w14:textId="77777777" w:rsidR="00292ECD" w:rsidRDefault="005458B1" w:rsidP="00266C5E">
      <w:pPr>
        <w:spacing w:line="360" w:lineRule="auto"/>
        <w:jc w:val="both"/>
        <w:rPr>
          <w:rFonts w:ascii="Arial" w:hAnsi="Arial" w:cs="Arial"/>
          <w:color w:val="000000" w:themeColor="text1"/>
        </w:rPr>
      </w:pPr>
      <w:r w:rsidRPr="00921FD1">
        <w:rPr>
          <w:rFonts w:ascii="Arial" w:hAnsi="Arial" w:cs="Arial"/>
          <w:color w:val="000000" w:themeColor="text1"/>
        </w:rPr>
        <w:t>3</w:t>
      </w:r>
      <w:r w:rsidR="00933502" w:rsidRPr="00921FD1">
        <w:rPr>
          <w:rFonts w:ascii="Arial" w:hAnsi="Arial" w:cs="Arial"/>
          <w:color w:val="000000" w:themeColor="text1"/>
        </w:rPr>
        <w:t>.2</w:t>
      </w:r>
      <w:r w:rsidR="00C97A13">
        <w:rPr>
          <w:rFonts w:ascii="Arial" w:hAnsi="Arial" w:cs="Arial"/>
          <w:color w:val="000000" w:themeColor="text1"/>
        </w:rPr>
        <w:t xml:space="preserve"> No</w:t>
      </w:r>
      <w:r w:rsidR="000E0BE8">
        <w:rPr>
          <w:rFonts w:ascii="Arial" w:hAnsi="Arial" w:cs="Arial"/>
          <w:color w:val="000000" w:themeColor="text1"/>
        </w:rPr>
        <w:t xml:space="preserve">n-verbal </w:t>
      </w:r>
      <w:r w:rsidR="00050115">
        <w:rPr>
          <w:rFonts w:ascii="Arial" w:hAnsi="Arial" w:cs="Arial"/>
          <w:color w:val="000000" w:themeColor="text1"/>
        </w:rPr>
        <w:t xml:space="preserve">communication </w:t>
      </w:r>
    </w:p>
    <w:p w14:paraId="5083A541" w14:textId="0674B5EE" w:rsidR="006C3939" w:rsidRPr="00266C5E" w:rsidRDefault="0062487A" w:rsidP="00266C5E">
      <w:pPr>
        <w:spacing w:line="360" w:lineRule="auto"/>
        <w:jc w:val="both"/>
        <w:rPr>
          <w:rFonts w:ascii="Arial" w:hAnsi="Arial" w:cs="Arial"/>
          <w:color w:val="000000" w:themeColor="text1"/>
        </w:rPr>
      </w:pPr>
      <w:r w:rsidRPr="00921FD1">
        <w:rPr>
          <w:rFonts w:ascii="Arial" w:hAnsi="Arial" w:cs="Arial"/>
          <w:color w:val="000000" w:themeColor="text1"/>
        </w:rPr>
        <w:t>W</w:t>
      </w:r>
      <w:r w:rsidR="00BB2962" w:rsidRPr="00921FD1">
        <w:rPr>
          <w:rFonts w:ascii="Arial" w:hAnsi="Arial" w:cs="Arial"/>
          <w:color w:val="000000" w:themeColor="text1"/>
        </w:rPr>
        <w:t xml:space="preserve">hile </w:t>
      </w:r>
      <w:r w:rsidR="00782A8B" w:rsidRPr="00782A8B">
        <w:rPr>
          <w:rFonts w:ascii="Arial" w:hAnsi="Arial" w:cs="Arial"/>
          <w:color w:val="000000" w:themeColor="text1"/>
        </w:rPr>
        <w:t>Nonverbal communication refers to a variety of physicalized body language that express emotional responses and supplement verbal messages. Nonverbal interpersonal language includes complex components of the body and may be conscious or involuntary on the communicator's part.</w:t>
      </w:r>
      <w:r w:rsidR="002D4874" w:rsidRPr="002D4874">
        <w:t xml:space="preserve"> </w:t>
      </w:r>
      <w:r w:rsidR="002D4874" w:rsidRPr="002D4874">
        <w:rPr>
          <w:rFonts w:ascii="Arial" w:hAnsi="Arial" w:cs="Arial"/>
          <w:color w:val="000000" w:themeColor="text1"/>
        </w:rPr>
        <w:t>Some types of nonverbal communication, like a handshake or head nod, are aware movements intended to communicate something deliberately</w:t>
      </w:r>
      <w:r w:rsidR="00266C5E">
        <w:rPr>
          <w:rFonts w:ascii="Arial" w:hAnsi="Arial" w:cs="Arial"/>
          <w:color w:val="000000" w:themeColor="text1"/>
        </w:rPr>
        <w:t>.   (</w:t>
      </w:r>
      <w:r w:rsidR="004F4A10" w:rsidRPr="00921FD1">
        <w:rPr>
          <w:rFonts w:ascii="Arial" w:hAnsi="Arial" w:cs="Arial"/>
          <w:color w:val="000000" w:themeColor="text1"/>
        </w:rPr>
        <w:t>MasterClass,2021)</w:t>
      </w:r>
    </w:p>
    <w:p w14:paraId="317AF870" w14:textId="6DF37DA7" w:rsidR="00757DD4" w:rsidRDefault="0054689F" w:rsidP="00921FD1">
      <w:pPr>
        <w:pStyle w:val="Heading6"/>
        <w:spacing w:line="360" w:lineRule="auto"/>
        <w:jc w:val="both"/>
        <w:rPr>
          <w:rFonts w:ascii="Arial" w:hAnsi="Arial" w:cs="Arial"/>
          <w:color w:val="000000" w:themeColor="text1"/>
        </w:rPr>
      </w:pPr>
      <w:r w:rsidRPr="003A78A8">
        <w:rPr>
          <w:rFonts w:ascii="Arial" w:hAnsi="Arial" w:cs="Arial"/>
        </w:rPr>
        <w:t xml:space="preserve">  </w:t>
      </w:r>
      <w:bookmarkStart w:id="20" w:name="_Toc112935158"/>
      <w:r w:rsidRPr="00921FD1">
        <w:rPr>
          <w:rFonts w:ascii="Arial" w:hAnsi="Arial" w:cs="Arial"/>
          <w:color w:val="000000" w:themeColor="text1"/>
        </w:rPr>
        <w:t>3.</w:t>
      </w:r>
      <w:r w:rsidR="00864509" w:rsidRPr="00921FD1">
        <w:rPr>
          <w:rFonts w:ascii="Arial" w:hAnsi="Arial" w:cs="Arial"/>
          <w:color w:val="000000" w:themeColor="text1"/>
        </w:rPr>
        <w:t>3</w:t>
      </w:r>
      <w:r w:rsidRPr="00921FD1">
        <w:rPr>
          <w:rFonts w:ascii="Arial" w:hAnsi="Arial" w:cs="Arial"/>
          <w:color w:val="000000" w:themeColor="text1"/>
        </w:rPr>
        <w:t xml:space="preserve"> written</w:t>
      </w:r>
      <w:r w:rsidR="001206FB" w:rsidRPr="00921FD1">
        <w:rPr>
          <w:rFonts w:ascii="Arial" w:hAnsi="Arial" w:cs="Arial"/>
          <w:color w:val="000000" w:themeColor="text1"/>
        </w:rPr>
        <w:t xml:space="preserve"> communication</w:t>
      </w:r>
      <w:bookmarkEnd w:id="20"/>
      <w:r w:rsidR="001206FB" w:rsidRPr="00921FD1">
        <w:rPr>
          <w:rFonts w:ascii="Arial" w:hAnsi="Arial" w:cs="Arial"/>
          <w:color w:val="000000" w:themeColor="text1"/>
        </w:rPr>
        <w:t xml:space="preserve"> </w:t>
      </w:r>
    </w:p>
    <w:p w14:paraId="5BCF9EE7" w14:textId="2642F72F" w:rsidR="00AC33A9" w:rsidRPr="000A016E" w:rsidRDefault="00C74078" w:rsidP="000A016E">
      <w:pPr>
        <w:spacing w:line="360" w:lineRule="auto"/>
        <w:jc w:val="both"/>
        <w:rPr>
          <w:rFonts w:ascii="Arial" w:hAnsi="Arial" w:cs="Arial"/>
        </w:rPr>
      </w:pPr>
      <w:r w:rsidRPr="000A016E">
        <w:rPr>
          <w:rFonts w:ascii="Arial" w:hAnsi="Arial" w:cs="Arial"/>
        </w:rPr>
        <w:t xml:space="preserve">A </w:t>
      </w:r>
      <w:r w:rsidR="00166DF6" w:rsidRPr="000A016E">
        <w:rPr>
          <w:rFonts w:ascii="Arial" w:hAnsi="Arial" w:cs="Arial"/>
        </w:rPr>
        <w:t>written communication is any message conveyed th</w:t>
      </w:r>
      <w:r w:rsidR="00CB69F4" w:rsidRPr="000A016E">
        <w:rPr>
          <w:rFonts w:ascii="Arial" w:hAnsi="Arial" w:cs="Arial"/>
        </w:rPr>
        <w:t>rough written symb</w:t>
      </w:r>
      <w:r w:rsidR="00803E9C" w:rsidRPr="000A016E">
        <w:rPr>
          <w:rFonts w:ascii="Arial" w:hAnsi="Arial" w:cs="Arial"/>
        </w:rPr>
        <w:t xml:space="preserve">ols. In other words, any </w:t>
      </w:r>
      <w:r w:rsidR="00CD58B0" w:rsidRPr="000A016E">
        <w:rPr>
          <w:rFonts w:ascii="Arial" w:hAnsi="Arial" w:cs="Arial"/>
        </w:rPr>
        <w:t xml:space="preserve">communication between two or more </w:t>
      </w:r>
      <w:r w:rsidR="00BA28A8" w:rsidRPr="000A016E">
        <w:rPr>
          <w:rFonts w:ascii="Arial" w:hAnsi="Arial" w:cs="Arial"/>
        </w:rPr>
        <w:t>individuals in which written words</w:t>
      </w:r>
      <w:r w:rsidR="003A2E74" w:rsidRPr="000A016E">
        <w:rPr>
          <w:rFonts w:ascii="Arial" w:hAnsi="Arial" w:cs="Arial"/>
        </w:rPr>
        <w:t xml:space="preserve"> are used is conside</w:t>
      </w:r>
      <w:r w:rsidR="002F4821" w:rsidRPr="000A016E">
        <w:rPr>
          <w:rFonts w:ascii="Arial" w:hAnsi="Arial" w:cs="Arial"/>
        </w:rPr>
        <w:t>red a written communication.</w:t>
      </w:r>
      <w:r w:rsidR="000A016E" w:rsidRPr="000A016E">
        <w:rPr>
          <w:rFonts w:ascii="Arial" w:hAnsi="Arial" w:cs="Arial"/>
        </w:rPr>
        <w:t xml:space="preserve"> Written conversation is the most frequent and superb mode of enterprise communication. In any organization, the digital mails, memos, reports, documents, letters, journals, job descriptions, worker manuals, etc.</w:t>
      </w:r>
      <w:bookmarkStart w:id="21" w:name="_Hlk112707569"/>
      <w:r w:rsidR="000A016E" w:rsidRPr="000A016E">
        <w:rPr>
          <w:rFonts w:ascii="Arial" w:hAnsi="Arial" w:cs="Arial"/>
        </w:rPr>
        <w:t xml:space="preserve"> </w:t>
      </w:r>
      <w:r w:rsidR="000A016E" w:rsidRPr="000A016E">
        <w:rPr>
          <w:rFonts w:ascii="Arial" w:hAnsi="Arial" w:cs="Arial"/>
          <w:color w:val="000000" w:themeColor="text1"/>
        </w:rPr>
        <w:t>(Business Jargons, 2022)</w:t>
      </w:r>
      <w:bookmarkEnd w:id="21"/>
    </w:p>
    <w:p w14:paraId="64B24E84" w14:textId="7A17558A" w:rsidR="00155800" w:rsidRDefault="0054689F" w:rsidP="00921FD1">
      <w:pPr>
        <w:spacing w:line="360" w:lineRule="auto"/>
        <w:jc w:val="both"/>
        <w:rPr>
          <w:rFonts w:ascii="Arial" w:hAnsi="Arial" w:cs="Arial"/>
          <w:color w:val="000000" w:themeColor="text1"/>
        </w:rPr>
      </w:pPr>
      <w:r w:rsidRPr="00921FD1">
        <w:rPr>
          <w:rFonts w:ascii="Arial" w:hAnsi="Arial" w:cs="Arial"/>
          <w:color w:val="000000" w:themeColor="text1"/>
        </w:rPr>
        <w:t xml:space="preserve">   3.</w:t>
      </w:r>
      <w:r w:rsidR="00864509" w:rsidRPr="00921FD1">
        <w:rPr>
          <w:rFonts w:ascii="Arial" w:hAnsi="Arial" w:cs="Arial"/>
          <w:color w:val="000000" w:themeColor="text1"/>
        </w:rPr>
        <w:t>4</w:t>
      </w:r>
      <w:r w:rsidRPr="00921FD1">
        <w:rPr>
          <w:rFonts w:ascii="Arial" w:hAnsi="Arial" w:cs="Arial"/>
          <w:color w:val="000000" w:themeColor="text1"/>
        </w:rPr>
        <w:t xml:space="preserve"> Active list</w:t>
      </w:r>
      <w:r w:rsidR="006D7532">
        <w:rPr>
          <w:rFonts w:ascii="Arial" w:hAnsi="Arial" w:cs="Arial"/>
          <w:color w:val="000000" w:themeColor="text1"/>
        </w:rPr>
        <w:t xml:space="preserve">ening </w:t>
      </w:r>
    </w:p>
    <w:p w14:paraId="421C5A73" w14:textId="75809B01" w:rsidR="00B52746" w:rsidRPr="00B52746" w:rsidRDefault="00786A50" w:rsidP="00B52746">
      <w:pPr>
        <w:spacing w:line="360" w:lineRule="auto"/>
        <w:jc w:val="both"/>
        <w:rPr>
          <w:rFonts w:ascii="Arial" w:hAnsi="Arial" w:cs="Arial"/>
          <w:color w:val="000000" w:themeColor="text1"/>
        </w:rPr>
      </w:pPr>
      <w:r>
        <w:rPr>
          <w:rFonts w:ascii="Arial" w:hAnsi="Arial" w:cs="Arial"/>
          <w:color w:val="000000" w:themeColor="text1"/>
        </w:rPr>
        <w:t>Compared to passive listening</w:t>
      </w:r>
      <w:r w:rsidR="0069344F">
        <w:rPr>
          <w:rFonts w:ascii="Arial" w:hAnsi="Arial" w:cs="Arial"/>
          <w:color w:val="000000" w:themeColor="text1"/>
        </w:rPr>
        <w:t>, which entails lis</w:t>
      </w:r>
      <w:r w:rsidR="00901156">
        <w:rPr>
          <w:rFonts w:ascii="Arial" w:hAnsi="Arial" w:cs="Arial"/>
          <w:color w:val="000000" w:themeColor="text1"/>
        </w:rPr>
        <w:t>tening without con</w:t>
      </w:r>
      <w:r w:rsidR="00247DEA">
        <w:rPr>
          <w:rFonts w:ascii="Arial" w:hAnsi="Arial" w:cs="Arial"/>
          <w:color w:val="000000" w:themeColor="text1"/>
        </w:rPr>
        <w:t xml:space="preserve">serving a speaker’s message, active </w:t>
      </w:r>
      <w:r w:rsidR="00E954AA">
        <w:rPr>
          <w:rFonts w:ascii="Arial" w:hAnsi="Arial" w:cs="Arial"/>
          <w:color w:val="000000" w:themeColor="text1"/>
        </w:rPr>
        <w:t xml:space="preserve">listening </w:t>
      </w:r>
      <w:r w:rsidR="00701FDC">
        <w:rPr>
          <w:rFonts w:ascii="Arial" w:hAnsi="Arial" w:cs="Arial"/>
          <w:color w:val="000000" w:themeColor="text1"/>
        </w:rPr>
        <w:t>i</w:t>
      </w:r>
      <w:r w:rsidR="00E954AA">
        <w:rPr>
          <w:rFonts w:ascii="Arial" w:hAnsi="Arial" w:cs="Arial"/>
          <w:color w:val="000000" w:themeColor="text1"/>
        </w:rPr>
        <w:t xml:space="preserve">nvolves focusing </w:t>
      </w:r>
      <w:r w:rsidR="00701FDC">
        <w:rPr>
          <w:rFonts w:ascii="Arial" w:hAnsi="Arial" w:cs="Arial"/>
          <w:color w:val="000000" w:themeColor="text1"/>
        </w:rPr>
        <w:t xml:space="preserve">on their message, </w:t>
      </w:r>
      <w:r w:rsidR="007C7FAB">
        <w:rPr>
          <w:rFonts w:ascii="Arial" w:hAnsi="Arial" w:cs="Arial"/>
          <w:color w:val="000000" w:themeColor="text1"/>
        </w:rPr>
        <w:t xml:space="preserve">recognizing their </w:t>
      </w:r>
      <w:r w:rsidR="00A279F5">
        <w:rPr>
          <w:rFonts w:ascii="Arial" w:hAnsi="Arial" w:cs="Arial"/>
          <w:color w:val="000000" w:themeColor="text1"/>
        </w:rPr>
        <w:t xml:space="preserve">message, reading </w:t>
      </w:r>
      <w:r w:rsidR="003D488E">
        <w:rPr>
          <w:rFonts w:ascii="Arial" w:hAnsi="Arial" w:cs="Arial"/>
          <w:color w:val="000000" w:themeColor="text1"/>
        </w:rPr>
        <w:t xml:space="preserve">the data and responding </w:t>
      </w:r>
      <w:r w:rsidR="00A65027">
        <w:rPr>
          <w:rFonts w:ascii="Arial" w:hAnsi="Arial" w:cs="Arial"/>
          <w:color w:val="000000" w:themeColor="text1"/>
        </w:rPr>
        <w:t>thoughtfully.</w:t>
      </w:r>
      <w:r w:rsidR="00DC6D98">
        <w:rPr>
          <w:rFonts w:ascii="Arial" w:hAnsi="Arial" w:cs="Arial"/>
          <w:color w:val="000000" w:themeColor="text1"/>
        </w:rPr>
        <w:t xml:space="preserve"> Active listening us</w:t>
      </w:r>
      <w:r w:rsidR="005737D8">
        <w:rPr>
          <w:rFonts w:ascii="Arial" w:hAnsi="Arial" w:cs="Arial"/>
          <w:color w:val="000000" w:themeColor="text1"/>
        </w:rPr>
        <w:t xml:space="preserve">es verbal and non-verbal communication to keep </w:t>
      </w:r>
      <w:r w:rsidR="0020305E">
        <w:rPr>
          <w:rFonts w:ascii="Arial" w:hAnsi="Arial" w:cs="Arial"/>
          <w:color w:val="000000" w:themeColor="text1"/>
        </w:rPr>
        <w:t xml:space="preserve">the listener’s attention </w:t>
      </w:r>
      <w:r w:rsidR="00CE4DB7">
        <w:rPr>
          <w:rFonts w:ascii="Arial" w:hAnsi="Arial" w:cs="Arial"/>
          <w:color w:val="000000" w:themeColor="text1"/>
        </w:rPr>
        <w:t xml:space="preserve">on the speaker. The ability to have </w:t>
      </w:r>
      <w:r w:rsidR="00673C62">
        <w:rPr>
          <w:rFonts w:ascii="Arial" w:hAnsi="Arial" w:cs="Arial"/>
          <w:color w:val="000000" w:themeColor="text1"/>
        </w:rPr>
        <w:t xml:space="preserve">interaction and later recall details without </w:t>
      </w:r>
      <w:r w:rsidR="005108F6">
        <w:rPr>
          <w:rFonts w:ascii="Arial" w:hAnsi="Arial" w:cs="Arial"/>
          <w:color w:val="000000" w:themeColor="text1"/>
        </w:rPr>
        <w:t xml:space="preserve">returning to the recording is an </w:t>
      </w:r>
      <w:r w:rsidR="00602AB1">
        <w:rPr>
          <w:rFonts w:ascii="Arial" w:hAnsi="Arial" w:cs="Arial"/>
          <w:color w:val="000000" w:themeColor="text1"/>
        </w:rPr>
        <w:t>essential communication talent.</w:t>
      </w:r>
      <w:r w:rsidR="005734CC">
        <w:rPr>
          <w:rFonts w:ascii="Arial" w:hAnsi="Arial" w:cs="Arial"/>
          <w:color w:val="000000" w:themeColor="text1"/>
        </w:rPr>
        <w:t xml:space="preserve"> </w:t>
      </w:r>
      <w:r w:rsidR="002149E7" w:rsidRPr="002149E7">
        <w:rPr>
          <w:rFonts w:ascii="Arial" w:hAnsi="Arial" w:cs="Arial"/>
          <w:color w:val="000000" w:themeColor="text1"/>
        </w:rPr>
        <w:t xml:space="preserve">Whether you work as a manager or </w:t>
      </w:r>
      <w:r w:rsidR="00E47AB9">
        <w:rPr>
          <w:rFonts w:ascii="Arial" w:hAnsi="Arial" w:cs="Arial"/>
          <w:color w:val="000000" w:themeColor="text1"/>
        </w:rPr>
        <w:t>com</w:t>
      </w:r>
      <w:r w:rsidR="00B5543E">
        <w:rPr>
          <w:rFonts w:ascii="Arial" w:hAnsi="Arial" w:cs="Arial"/>
          <w:color w:val="000000" w:themeColor="text1"/>
        </w:rPr>
        <w:t>monly</w:t>
      </w:r>
      <w:r w:rsidR="002149E7" w:rsidRPr="002149E7">
        <w:rPr>
          <w:rFonts w:ascii="Arial" w:hAnsi="Arial" w:cs="Arial"/>
          <w:color w:val="000000" w:themeColor="text1"/>
        </w:rPr>
        <w:t xml:space="preserve"> </w:t>
      </w:r>
      <w:r w:rsidR="00A9454A">
        <w:rPr>
          <w:rFonts w:ascii="Arial" w:hAnsi="Arial" w:cs="Arial"/>
          <w:color w:val="000000" w:themeColor="text1"/>
        </w:rPr>
        <w:t>attract</w:t>
      </w:r>
      <w:r w:rsidR="002149E7" w:rsidRPr="002149E7">
        <w:rPr>
          <w:rFonts w:ascii="Arial" w:hAnsi="Arial" w:cs="Arial"/>
          <w:color w:val="000000" w:themeColor="text1"/>
        </w:rPr>
        <w:t xml:space="preserve"> </w:t>
      </w:r>
      <w:r w:rsidR="001719C1">
        <w:rPr>
          <w:rFonts w:ascii="Arial" w:hAnsi="Arial" w:cs="Arial"/>
          <w:color w:val="000000" w:themeColor="text1"/>
        </w:rPr>
        <w:t xml:space="preserve">by </w:t>
      </w:r>
      <w:r w:rsidR="004B6DC8" w:rsidRPr="002149E7">
        <w:rPr>
          <w:rFonts w:ascii="Arial" w:hAnsi="Arial" w:cs="Arial"/>
          <w:color w:val="000000" w:themeColor="text1"/>
        </w:rPr>
        <w:t>colleagues</w:t>
      </w:r>
      <w:r w:rsidR="004B6DC8">
        <w:rPr>
          <w:rFonts w:ascii="Arial" w:hAnsi="Arial" w:cs="Arial"/>
          <w:color w:val="000000" w:themeColor="text1"/>
        </w:rPr>
        <w:t>.</w:t>
      </w:r>
      <w:r w:rsidR="004B6DC8" w:rsidRPr="002149E7">
        <w:rPr>
          <w:rFonts w:ascii="Arial" w:hAnsi="Arial" w:cs="Arial"/>
          <w:color w:val="000000" w:themeColor="text1"/>
        </w:rPr>
        <w:t xml:space="preserve"> This</w:t>
      </w:r>
      <w:r w:rsidR="002149E7" w:rsidRPr="002149E7">
        <w:rPr>
          <w:rFonts w:ascii="Arial" w:hAnsi="Arial" w:cs="Arial"/>
          <w:color w:val="000000" w:themeColor="text1"/>
        </w:rPr>
        <w:t xml:space="preserve"> also demonstrates your tolerance, which is a vital quality to have at work.</w:t>
      </w:r>
      <w:r w:rsidR="00574C2B" w:rsidRPr="00574C2B">
        <w:t xml:space="preserve"> </w:t>
      </w:r>
      <w:r w:rsidR="00574C2B" w:rsidRPr="00574C2B">
        <w:rPr>
          <w:rFonts w:ascii="Arial" w:hAnsi="Arial" w:cs="Arial"/>
          <w:color w:val="000000" w:themeColor="text1"/>
        </w:rPr>
        <w:t xml:space="preserve">In those circumstances, active listening when working might quality and the quantity security. </w:t>
      </w:r>
      <w:r w:rsidR="00393795">
        <w:rPr>
          <w:rFonts w:ascii="Arial" w:hAnsi="Arial" w:cs="Arial"/>
          <w:color w:val="000000" w:themeColor="text1"/>
        </w:rPr>
        <w:t>(Cuncic,2022)</w:t>
      </w:r>
      <w:r w:rsidR="00B52746" w:rsidRPr="00B52746">
        <w:rPr>
          <w:rFonts w:ascii="Arial" w:hAnsi="Arial" w:cs="Arial"/>
          <w:color w:val="000000" w:themeColor="text1"/>
        </w:rPr>
        <w:t xml:space="preserve"> </w:t>
      </w:r>
    </w:p>
    <w:p w14:paraId="6F87E9E1" w14:textId="0689A195" w:rsidR="00FD1DA7" w:rsidRPr="00921FD1" w:rsidRDefault="00266C5E" w:rsidP="0097610E">
      <w:pPr>
        <w:spacing w:line="360" w:lineRule="auto"/>
        <w:jc w:val="both"/>
        <w:rPr>
          <w:rFonts w:ascii="Arial" w:hAnsi="Arial" w:cs="Arial"/>
          <w:color w:val="000000" w:themeColor="text1"/>
        </w:rPr>
      </w:pPr>
      <w:r>
        <w:rPr>
          <w:rFonts w:ascii="Arial" w:hAnsi="Arial" w:cs="Arial"/>
          <w:color w:val="000000" w:themeColor="text1"/>
        </w:rPr>
        <w:t>Example: Listening</w:t>
      </w:r>
      <w:r w:rsidR="00214160">
        <w:rPr>
          <w:rFonts w:ascii="Arial" w:hAnsi="Arial" w:cs="Arial"/>
          <w:color w:val="000000" w:themeColor="text1"/>
        </w:rPr>
        <w:t xml:space="preserve"> actively </w:t>
      </w:r>
      <w:r w:rsidR="00453259">
        <w:rPr>
          <w:rFonts w:ascii="Arial" w:hAnsi="Arial" w:cs="Arial"/>
          <w:color w:val="000000" w:themeColor="text1"/>
        </w:rPr>
        <w:t>involves paying attention to the spe</w:t>
      </w:r>
      <w:r w:rsidR="002B5A7F">
        <w:rPr>
          <w:rFonts w:ascii="Arial" w:hAnsi="Arial" w:cs="Arial"/>
          <w:color w:val="000000" w:themeColor="text1"/>
        </w:rPr>
        <w:t xml:space="preserve">aker and understanding </w:t>
      </w:r>
      <w:r w:rsidR="00B91F2F">
        <w:rPr>
          <w:rFonts w:ascii="Arial" w:hAnsi="Arial" w:cs="Arial"/>
          <w:color w:val="000000" w:themeColor="text1"/>
        </w:rPr>
        <w:t xml:space="preserve">their message with a good deal of attention </w:t>
      </w:r>
      <w:r w:rsidR="000C61A0">
        <w:rPr>
          <w:rFonts w:ascii="Arial" w:hAnsi="Arial" w:cs="Arial"/>
          <w:color w:val="000000" w:themeColor="text1"/>
        </w:rPr>
        <w:t xml:space="preserve">to detail. In passive listening, the </w:t>
      </w:r>
      <w:r w:rsidR="00E2512F">
        <w:rPr>
          <w:rFonts w:ascii="Arial" w:hAnsi="Arial" w:cs="Arial"/>
          <w:color w:val="000000" w:themeColor="text1"/>
        </w:rPr>
        <w:t xml:space="preserve">speaker is heard without </w:t>
      </w:r>
      <w:r w:rsidR="007D7A17">
        <w:rPr>
          <w:rFonts w:ascii="Arial" w:hAnsi="Arial" w:cs="Arial"/>
          <w:color w:val="000000" w:themeColor="text1"/>
        </w:rPr>
        <w:t xml:space="preserve">conserving </w:t>
      </w:r>
      <w:r w:rsidR="00D00843">
        <w:rPr>
          <w:rFonts w:ascii="Arial" w:hAnsi="Arial" w:cs="Arial"/>
          <w:color w:val="000000" w:themeColor="text1"/>
        </w:rPr>
        <w:t xml:space="preserve">their tone of voice. </w:t>
      </w:r>
      <w:r w:rsidR="002E334F">
        <w:rPr>
          <w:rFonts w:ascii="Arial" w:hAnsi="Arial" w:cs="Arial"/>
          <w:color w:val="000000" w:themeColor="text1"/>
        </w:rPr>
        <w:t>As a resu</w:t>
      </w:r>
      <w:r w:rsidR="00EE7FE4">
        <w:rPr>
          <w:rFonts w:ascii="Arial" w:hAnsi="Arial" w:cs="Arial"/>
          <w:color w:val="000000" w:themeColor="text1"/>
        </w:rPr>
        <w:t xml:space="preserve">lt, you show the speaker </w:t>
      </w:r>
      <w:r w:rsidR="000E0F62">
        <w:rPr>
          <w:rFonts w:ascii="Arial" w:hAnsi="Arial" w:cs="Arial"/>
          <w:color w:val="000000" w:themeColor="text1"/>
        </w:rPr>
        <w:t xml:space="preserve">that you are focused and engaged as </w:t>
      </w:r>
      <w:r w:rsidR="00931A84">
        <w:rPr>
          <w:rFonts w:ascii="Arial" w:hAnsi="Arial" w:cs="Arial"/>
          <w:color w:val="000000" w:themeColor="text1"/>
        </w:rPr>
        <w:t xml:space="preserve">well as supporting the potential </w:t>
      </w:r>
      <w:r w:rsidR="00B367DE">
        <w:rPr>
          <w:rFonts w:ascii="Arial" w:hAnsi="Arial" w:cs="Arial"/>
          <w:color w:val="000000" w:themeColor="text1"/>
        </w:rPr>
        <w:t xml:space="preserve">to focus. Instead of asking </w:t>
      </w:r>
      <w:r w:rsidR="00356368">
        <w:rPr>
          <w:rFonts w:ascii="Arial" w:hAnsi="Arial" w:cs="Arial"/>
          <w:color w:val="000000" w:themeColor="text1"/>
        </w:rPr>
        <w:t xml:space="preserve">what to ask, it is better to gain </w:t>
      </w:r>
      <w:r w:rsidR="002538A8">
        <w:rPr>
          <w:rFonts w:ascii="Arial" w:hAnsi="Arial" w:cs="Arial"/>
          <w:color w:val="000000" w:themeColor="text1"/>
        </w:rPr>
        <w:t>information and actively lis</w:t>
      </w:r>
      <w:r w:rsidR="00D17063">
        <w:rPr>
          <w:rFonts w:ascii="Arial" w:hAnsi="Arial" w:cs="Arial"/>
          <w:color w:val="000000" w:themeColor="text1"/>
        </w:rPr>
        <w:t xml:space="preserve">ten. </w:t>
      </w:r>
    </w:p>
    <w:p w14:paraId="3D132B50" w14:textId="1004D539" w:rsidR="00586121" w:rsidRDefault="00586121" w:rsidP="0097610E">
      <w:pPr>
        <w:spacing w:line="360" w:lineRule="auto"/>
        <w:jc w:val="both"/>
        <w:rPr>
          <w:rFonts w:ascii="Arial" w:hAnsi="Arial" w:cs="Arial"/>
          <w:color w:val="000000" w:themeColor="text1"/>
        </w:rPr>
      </w:pPr>
      <w:r>
        <w:rPr>
          <w:rFonts w:ascii="Arial" w:hAnsi="Arial" w:cs="Arial"/>
          <w:color w:val="000000" w:themeColor="text1"/>
        </w:rPr>
        <w:t xml:space="preserve">3.5 </w:t>
      </w:r>
      <w:r w:rsidR="00D11717" w:rsidRPr="00921FD1">
        <w:rPr>
          <w:rFonts w:ascii="Arial" w:hAnsi="Arial" w:cs="Arial"/>
          <w:color w:val="000000" w:themeColor="text1"/>
        </w:rPr>
        <w:t>Empathetic</w:t>
      </w:r>
      <w:r w:rsidR="00367C25">
        <w:rPr>
          <w:rFonts w:ascii="Arial" w:hAnsi="Arial" w:cs="Arial"/>
          <w:color w:val="000000" w:themeColor="text1"/>
        </w:rPr>
        <w:t xml:space="preserve"> li</w:t>
      </w:r>
      <w:r>
        <w:rPr>
          <w:rFonts w:ascii="Arial" w:hAnsi="Arial" w:cs="Arial"/>
          <w:color w:val="000000" w:themeColor="text1"/>
        </w:rPr>
        <w:t xml:space="preserve">stening </w:t>
      </w:r>
    </w:p>
    <w:p w14:paraId="3797B195" w14:textId="76B90DEC" w:rsidR="002F6D02" w:rsidRDefault="00107BCF" w:rsidP="0097610E">
      <w:pPr>
        <w:spacing w:line="360" w:lineRule="auto"/>
        <w:jc w:val="both"/>
        <w:rPr>
          <w:rFonts w:ascii="Arial" w:hAnsi="Arial" w:cs="Arial"/>
          <w:color w:val="000000" w:themeColor="text1"/>
        </w:rPr>
      </w:pPr>
      <w:r w:rsidRPr="00921FD1">
        <w:rPr>
          <w:rFonts w:ascii="Arial" w:hAnsi="Arial" w:cs="Arial"/>
          <w:color w:val="000000" w:themeColor="text1"/>
        </w:rPr>
        <w:t>E</w:t>
      </w:r>
      <w:r w:rsidR="00D11717" w:rsidRPr="00921FD1">
        <w:rPr>
          <w:rFonts w:ascii="Arial" w:hAnsi="Arial" w:cs="Arial"/>
          <w:color w:val="000000" w:themeColor="text1"/>
        </w:rPr>
        <w:t xml:space="preserve">mpathic listening </w:t>
      </w:r>
      <w:r w:rsidR="002F6D02" w:rsidRPr="00921FD1">
        <w:rPr>
          <w:rFonts w:ascii="Arial" w:hAnsi="Arial" w:cs="Arial"/>
          <w:color w:val="000000" w:themeColor="text1"/>
        </w:rPr>
        <w:t>is</w:t>
      </w:r>
      <w:r w:rsidR="00D11717" w:rsidRPr="00921FD1">
        <w:rPr>
          <w:rFonts w:ascii="Arial" w:hAnsi="Arial" w:cs="Arial"/>
          <w:color w:val="000000" w:themeColor="text1"/>
        </w:rPr>
        <w:t xml:space="preserve"> usually used interchangeably in reference to this skill. Both terms are variants of the word empathy</w:t>
      </w:r>
      <w:r w:rsidR="00D87BCB">
        <w:rPr>
          <w:rFonts w:ascii="Arial" w:hAnsi="Arial" w:cs="Arial"/>
          <w:color w:val="000000" w:themeColor="text1"/>
        </w:rPr>
        <w:t>.</w:t>
      </w:r>
      <w:r w:rsidR="00D05C6F" w:rsidRPr="00921FD1">
        <w:rPr>
          <w:rFonts w:ascii="Arial" w:hAnsi="Arial" w:cs="Arial"/>
          <w:color w:val="000000" w:themeColor="text1"/>
        </w:rPr>
        <w:t xml:space="preserve"> </w:t>
      </w:r>
      <w:r w:rsidR="00086569" w:rsidRPr="00921FD1">
        <w:rPr>
          <w:rFonts w:ascii="Arial" w:hAnsi="Arial" w:cs="Arial"/>
          <w:color w:val="000000" w:themeColor="text1"/>
        </w:rPr>
        <w:t xml:space="preserve">Being empathetic, on the different hand, skill your heart goes </w:t>
      </w:r>
      <w:r w:rsidR="00086569" w:rsidRPr="00921FD1">
        <w:rPr>
          <w:rFonts w:ascii="Arial" w:hAnsi="Arial" w:cs="Arial"/>
          <w:color w:val="000000" w:themeColor="text1"/>
        </w:rPr>
        <w:lastRenderedPageBreak/>
        <w:t xml:space="preserve">out to someone. You have a sense of what they may be feeling based on a similar experience you might also have had. They can also be crying over something you’ve skilled yourself or shared a similar circumstance and you can think about how they feel. </w:t>
      </w:r>
      <w:r w:rsidR="00E833AD" w:rsidRPr="00921FD1">
        <w:rPr>
          <w:rFonts w:ascii="Arial" w:hAnsi="Arial" w:cs="Arial"/>
          <w:color w:val="000000" w:themeColor="text1"/>
        </w:rPr>
        <w:t xml:space="preserve">Body language performs a vital function in letting others recognize you are listening and care about what they are trying to share with you. </w:t>
      </w:r>
    </w:p>
    <w:p w14:paraId="6A5151BB" w14:textId="51847A25" w:rsidR="006C3939" w:rsidRPr="00266C5E" w:rsidRDefault="00E833AD" w:rsidP="0097610E">
      <w:pPr>
        <w:spacing w:line="360" w:lineRule="auto"/>
        <w:jc w:val="both"/>
        <w:rPr>
          <w:rFonts w:ascii="Arial" w:hAnsi="Arial" w:cs="Arial"/>
          <w:color w:val="000000" w:themeColor="text1"/>
        </w:rPr>
      </w:pPr>
      <w:r w:rsidRPr="00921FD1">
        <w:rPr>
          <w:rFonts w:ascii="Arial" w:hAnsi="Arial" w:cs="Arial"/>
          <w:color w:val="000000" w:themeColor="text1"/>
        </w:rPr>
        <w:t>For instance, if they are tapping their toes or crossing their hands it may additionally indicate they sense frightened or uneasy. Letting them see you are relaxed can help put them at ease and create a greater comforting environment. Make eye contact and face the man or woman who is talking to you to provide them your full attention.</w:t>
      </w:r>
      <w:r w:rsidR="002D1484" w:rsidRPr="00921FD1">
        <w:rPr>
          <w:rFonts w:ascii="Arial" w:hAnsi="Arial" w:cs="Arial"/>
          <w:color w:val="000000" w:themeColor="text1"/>
        </w:rPr>
        <w:t xml:space="preserve"> </w:t>
      </w:r>
      <w:r w:rsidR="007A6440" w:rsidRPr="00921FD1">
        <w:rPr>
          <w:rFonts w:ascii="Arial" w:hAnsi="Arial" w:cs="Arial"/>
          <w:color w:val="000000" w:themeColor="text1"/>
        </w:rPr>
        <w:t>(Johnson</w:t>
      </w:r>
      <w:r w:rsidR="002D1484" w:rsidRPr="00921FD1">
        <w:rPr>
          <w:rFonts w:ascii="Arial" w:hAnsi="Arial" w:cs="Arial"/>
          <w:color w:val="000000" w:themeColor="text1"/>
        </w:rPr>
        <w:t>,2022)</w:t>
      </w:r>
    </w:p>
    <w:p w14:paraId="2307DFCC" w14:textId="1ECD0B59" w:rsidR="00991436" w:rsidRPr="00921FD1" w:rsidRDefault="00991436" w:rsidP="0097610E">
      <w:pPr>
        <w:pStyle w:val="Heading7"/>
        <w:spacing w:line="360" w:lineRule="auto"/>
        <w:jc w:val="both"/>
        <w:rPr>
          <w:rFonts w:ascii="Arial" w:hAnsi="Arial" w:cs="Arial"/>
          <w:i w:val="0"/>
          <w:iCs w:val="0"/>
          <w:color w:val="000000" w:themeColor="text1"/>
        </w:rPr>
      </w:pPr>
      <w:bookmarkStart w:id="22" w:name="_Toc112935159"/>
      <w:r w:rsidRPr="00921FD1">
        <w:rPr>
          <w:rFonts w:ascii="Arial" w:hAnsi="Arial" w:cs="Arial"/>
          <w:i w:val="0"/>
          <w:iCs w:val="0"/>
          <w:color w:val="000000" w:themeColor="text1"/>
        </w:rPr>
        <w:t xml:space="preserve">4. The advantage </w:t>
      </w:r>
      <w:bookmarkEnd w:id="22"/>
      <w:r w:rsidR="00F73967">
        <w:rPr>
          <w:rFonts w:ascii="Arial" w:hAnsi="Arial" w:cs="Arial"/>
          <w:i w:val="0"/>
          <w:iCs w:val="0"/>
          <w:color w:val="000000" w:themeColor="text1"/>
        </w:rPr>
        <w:t xml:space="preserve">of modern technology on communication </w:t>
      </w:r>
    </w:p>
    <w:p w14:paraId="50010FD1" w14:textId="0DED069F" w:rsidR="00AA076C" w:rsidRPr="00921FD1" w:rsidRDefault="008C72CD" w:rsidP="0097610E">
      <w:pPr>
        <w:spacing w:line="360" w:lineRule="auto"/>
        <w:jc w:val="both"/>
        <w:rPr>
          <w:rFonts w:ascii="Arial" w:hAnsi="Arial" w:cs="Arial"/>
          <w:color w:val="000000" w:themeColor="text1"/>
        </w:rPr>
      </w:pPr>
      <w:r w:rsidRPr="00921FD1">
        <w:rPr>
          <w:rFonts w:ascii="Arial" w:hAnsi="Arial" w:cs="Arial"/>
          <w:color w:val="000000" w:themeColor="text1"/>
        </w:rPr>
        <w:t>According</w:t>
      </w:r>
      <w:r w:rsidR="00457397" w:rsidRPr="00921FD1">
        <w:rPr>
          <w:rFonts w:ascii="Arial" w:hAnsi="Arial" w:cs="Arial"/>
          <w:color w:val="000000" w:themeColor="text1"/>
        </w:rPr>
        <w:t xml:space="preserve"> to Cyril </w:t>
      </w:r>
      <w:r w:rsidRPr="00921FD1">
        <w:rPr>
          <w:rFonts w:ascii="Arial" w:hAnsi="Arial" w:cs="Arial"/>
          <w:color w:val="000000" w:themeColor="text1"/>
        </w:rPr>
        <w:t xml:space="preserve">(2021) </w:t>
      </w:r>
      <w:r w:rsidR="003E06D1" w:rsidRPr="00921FD1">
        <w:rPr>
          <w:rFonts w:ascii="Arial" w:hAnsi="Arial" w:cs="Arial"/>
          <w:color w:val="000000" w:themeColor="text1"/>
        </w:rPr>
        <w:t>People can communicate over long distances thanks to technological advancements. It functions as a universal language, allowing us to</w:t>
      </w:r>
      <w:r w:rsidR="00615170">
        <w:rPr>
          <w:rFonts w:ascii="Arial" w:hAnsi="Arial" w:cs="Arial"/>
          <w:color w:val="000000" w:themeColor="text1"/>
        </w:rPr>
        <w:t xml:space="preserve"> be in contact</w:t>
      </w:r>
      <w:r w:rsidR="003E06D1" w:rsidRPr="00921FD1">
        <w:rPr>
          <w:rFonts w:ascii="Arial" w:hAnsi="Arial" w:cs="Arial"/>
          <w:color w:val="000000" w:themeColor="text1"/>
        </w:rPr>
        <w:t xml:space="preserve"> with people from all over the world. When you do</w:t>
      </w:r>
      <w:r w:rsidR="00CA286C" w:rsidRPr="00921FD1">
        <w:rPr>
          <w:rFonts w:ascii="Arial" w:hAnsi="Arial" w:cs="Arial"/>
          <w:color w:val="000000" w:themeColor="text1"/>
        </w:rPr>
        <w:t xml:space="preserve"> not </w:t>
      </w:r>
      <w:r w:rsidR="003E06D1" w:rsidRPr="00921FD1">
        <w:rPr>
          <w:rFonts w:ascii="Arial" w:hAnsi="Arial" w:cs="Arial"/>
          <w:color w:val="000000" w:themeColor="text1"/>
        </w:rPr>
        <w:t xml:space="preserve">have to go anywhere to talk to anyone, communication becomes </w:t>
      </w:r>
      <w:r w:rsidR="00517362" w:rsidRPr="00921FD1">
        <w:rPr>
          <w:rFonts w:ascii="Arial" w:hAnsi="Arial" w:cs="Arial"/>
          <w:color w:val="000000" w:themeColor="text1"/>
        </w:rPr>
        <w:t>easier. Families</w:t>
      </w:r>
      <w:r w:rsidR="004B5580" w:rsidRPr="00921FD1">
        <w:rPr>
          <w:rFonts w:ascii="Arial" w:hAnsi="Arial" w:cs="Arial"/>
          <w:color w:val="000000" w:themeColor="text1"/>
        </w:rPr>
        <w:t xml:space="preserve"> can attain out after a giant cross-country move, the birth of a new toddler or a job advertising to see the response of cherished ones as they share the information simply face-to-face on cell phone apps and internet cams. It can additionally provide job possibilities for these who work remotely to enlarge their earnings significantly. The justice device in many states uses on-line communication to seize criminals and relate records that can keep adolescents in peril.</w:t>
      </w:r>
    </w:p>
    <w:p w14:paraId="5B3813EE" w14:textId="3E8302A0" w:rsidR="00514476" w:rsidRPr="00921FD1" w:rsidRDefault="00514476" w:rsidP="0097610E">
      <w:pPr>
        <w:spacing w:line="360" w:lineRule="auto"/>
        <w:jc w:val="both"/>
        <w:rPr>
          <w:rFonts w:ascii="Arial" w:hAnsi="Arial" w:cs="Arial"/>
          <w:color w:val="000000" w:themeColor="text1"/>
        </w:rPr>
      </w:pPr>
      <w:r w:rsidRPr="00921FD1">
        <w:rPr>
          <w:rFonts w:ascii="Arial" w:hAnsi="Arial" w:cs="Arial"/>
          <w:color w:val="000000" w:themeColor="text1"/>
        </w:rPr>
        <w:t>Disadvantage</w:t>
      </w:r>
      <w:r w:rsidR="00322949">
        <w:rPr>
          <w:rFonts w:ascii="Arial" w:hAnsi="Arial" w:cs="Arial"/>
          <w:color w:val="000000" w:themeColor="text1"/>
        </w:rPr>
        <w:t xml:space="preserve"> of modern technology on communication </w:t>
      </w:r>
      <w:r w:rsidRPr="00921FD1">
        <w:rPr>
          <w:rFonts w:ascii="Arial" w:hAnsi="Arial" w:cs="Arial"/>
          <w:color w:val="000000" w:themeColor="text1"/>
        </w:rPr>
        <w:t xml:space="preserve"> </w:t>
      </w:r>
    </w:p>
    <w:p w14:paraId="132C2268" w14:textId="08843450" w:rsidR="00991436" w:rsidRPr="00266C5E" w:rsidRDefault="00A21989" w:rsidP="0097610E">
      <w:pPr>
        <w:spacing w:line="360" w:lineRule="auto"/>
        <w:jc w:val="both"/>
        <w:rPr>
          <w:rFonts w:ascii="Arial" w:hAnsi="Arial" w:cs="Arial"/>
          <w:color w:val="000000" w:themeColor="text1"/>
        </w:rPr>
      </w:pPr>
      <w:r w:rsidRPr="00921FD1">
        <w:rPr>
          <w:rFonts w:ascii="Arial" w:hAnsi="Arial" w:cs="Arial"/>
          <w:color w:val="000000" w:themeColor="text1"/>
        </w:rPr>
        <w:t xml:space="preserve">One of its drawbacks is the impact it has on social media. In recent years, the use of social media has skyrocketed. In fact, it is now one of the most popular ways for people to stay in touch with friends and family. Unfortunately, many people have discovered that, like everything else in life, there are some drawbacks to using the most modern </w:t>
      </w:r>
      <w:r w:rsidR="00710A38" w:rsidRPr="00921FD1">
        <w:rPr>
          <w:rFonts w:ascii="Arial" w:hAnsi="Arial" w:cs="Arial"/>
          <w:color w:val="000000" w:themeColor="text1"/>
        </w:rPr>
        <w:t>tool. When</w:t>
      </w:r>
      <w:r w:rsidR="007B4950" w:rsidRPr="00921FD1">
        <w:rPr>
          <w:rFonts w:ascii="Arial" w:hAnsi="Arial" w:cs="Arial"/>
          <w:color w:val="000000" w:themeColor="text1"/>
        </w:rPr>
        <w:t xml:space="preserve"> you share records via photos, social media retailers and enterprise websites, you are additionally sharing private information that can create several problems. As technological know-how advances, passwords grow to be obsolete, and the pictures of household with names and dates can be used to manoeuvre thru the maze of protection you have set up to guard your statistics and allow hackers to get admission to your information.</w:t>
      </w:r>
      <w:r w:rsidR="00CF2F5C" w:rsidRPr="00921FD1">
        <w:rPr>
          <w:rFonts w:ascii="Arial" w:hAnsi="Arial" w:cs="Arial"/>
          <w:color w:val="000000" w:themeColor="text1"/>
        </w:rPr>
        <w:t xml:space="preserve"> </w:t>
      </w:r>
      <w:bookmarkStart w:id="23" w:name="_Hlk112931793"/>
      <w:r w:rsidR="004B3406" w:rsidRPr="00921FD1">
        <w:rPr>
          <w:rFonts w:ascii="Arial" w:hAnsi="Arial" w:cs="Arial"/>
          <w:color w:val="000000" w:themeColor="text1"/>
        </w:rPr>
        <w:t>(</w:t>
      </w:r>
      <w:r w:rsidR="00CF2F5C" w:rsidRPr="00921FD1">
        <w:rPr>
          <w:rFonts w:ascii="Arial" w:hAnsi="Arial" w:cs="Arial"/>
          <w:color w:val="000000" w:themeColor="text1"/>
        </w:rPr>
        <w:t>Cyril</w:t>
      </w:r>
      <w:r w:rsidR="004B3406" w:rsidRPr="00921FD1">
        <w:rPr>
          <w:rFonts w:ascii="Arial" w:hAnsi="Arial" w:cs="Arial"/>
          <w:color w:val="000000" w:themeColor="text1"/>
        </w:rPr>
        <w:t xml:space="preserve">, </w:t>
      </w:r>
      <w:r w:rsidR="00CF2F5C" w:rsidRPr="00921FD1">
        <w:rPr>
          <w:rFonts w:ascii="Arial" w:hAnsi="Arial" w:cs="Arial"/>
          <w:color w:val="000000" w:themeColor="text1"/>
        </w:rPr>
        <w:t>2021</w:t>
      </w:r>
      <w:bookmarkEnd w:id="23"/>
      <w:r w:rsidR="00F13A9D">
        <w:rPr>
          <w:rFonts w:ascii="Arial" w:hAnsi="Arial" w:cs="Arial"/>
          <w:color w:val="000000" w:themeColor="text1"/>
        </w:rPr>
        <w:t>)</w:t>
      </w:r>
    </w:p>
    <w:p w14:paraId="27E2AD6D" w14:textId="7E2388C1" w:rsidR="00991436" w:rsidRPr="00CF3969" w:rsidRDefault="00991436" w:rsidP="0097610E">
      <w:pPr>
        <w:pStyle w:val="Heading8"/>
        <w:spacing w:line="360" w:lineRule="auto"/>
        <w:jc w:val="both"/>
        <w:rPr>
          <w:rFonts w:ascii="Arial" w:hAnsi="Arial" w:cs="Arial"/>
          <w:sz w:val="22"/>
          <w:szCs w:val="22"/>
        </w:rPr>
      </w:pPr>
      <w:bookmarkStart w:id="24" w:name="_Toc112935160"/>
      <w:r w:rsidRPr="00CF3969">
        <w:rPr>
          <w:rFonts w:ascii="Arial" w:hAnsi="Arial" w:cs="Arial"/>
          <w:sz w:val="22"/>
          <w:szCs w:val="22"/>
        </w:rPr>
        <w:t>5. conclusion</w:t>
      </w:r>
      <w:bookmarkEnd w:id="24"/>
      <w:r w:rsidRPr="00CF3969">
        <w:rPr>
          <w:rFonts w:ascii="Arial" w:hAnsi="Arial" w:cs="Arial"/>
          <w:sz w:val="22"/>
          <w:szCs w:val="22"/>
        </w:rPr>
        <w:t xml:space="preserve"> </w:t>
      </w:r>
    </w:p>
    <w:p w14:paraId="39ADD672" w14:textId="47B1B921" w:rsidR="00C95583" w:rsidRPr="00CF3969" w:rsidRDefault="00B92948" w:rsidP="0097610E">
      <w:pPr>
        <w:spacing w:line="360" w:lineRule="auto"/>
        <w:jc w:val="both"/>
        <w:rPr>
          <w:rFonts w:ascii="Arial" w:hAnsi="Arial" w:cs="Arial"/>
        </w:rPr>
      </w:pPr>
      <w:r w:rsidRPr="00CF3969">
        <w:rPr>
          <w:rFonts w:ascii="Arial" w:hAnsi="Arial" w:cs="Arial"/>
        </w:rPr>
        <w:t>In my con</w:t>
      </w:r>
      <w:r w:rsidR="009308B1" w:rsidRPr="00CF3969">
        <w:rPr>
          <w:rFonts w:ascii="Arial" w:hAnsi="Arial" w:cs="Arial"/>
        </w:rPr>
        <w:t>clusion, I stron</w:t>
      </w:r>
      <w:r w:rsidR="00174816" w:rsidRPr="00CF3969">
        <w:rPr>
          <w:rFonts w:ascii="Arial" w:hAnsi="Arial" w:cs="Arial"/>
        </w:rPr>
        <w:t xml:space="preserve">gly believe all the three models of communication </w:t>
      </w:r>
      <w:r w:rsidR="00317163" w:rsidRPr="00CF3969">
        <w:rPr>
          <w:rFonts w:ascii="Arial" w:hAnsi="Arial" w:cs="Arial"/>
        </w:rPr>
        <w:t xml:space="preserve">and communication skills are important </w:t>
      </w:r>
      <w:r w:rsidR="00CA72AE" w:rsidRPr="00CF3969">
        <w:rPr>
          <w:rFonts w:ascii="Arial" w:hAnsi="Arial" w:cs="Arial"/>
        </w:rPr>
        <w:t>in the workplace. Communication effect</w:t>
      </w:r>
      <w:r w:rsidR="009533C5" w:rsidRPr="00CF3969">
        <w:rPr>
          <w:rFonts w:ascii="Arial" w:hAnsi="Arial" w:cs="Arial"/>
        </w:rPr>
        <w:t xml:space="preserve">ively at work or outside the workplace </w:t>
      </w:r>
      <w:r w:rsidR="008A4E64" w:rsidRPr="00CF3969">
        <w:rPr>
          <w:rFonts w:ascii="Arial" w:hAnsi="Arial" w:cs="Arial"/>
        </w:rPr>
        <w:t>is essential for success</w:t>
      </w:r>
      <w:r w:rsidR="000E5116" w:rsidRPr="00CF3969">
        <w:rPr>
          <w:rFonts w:ascii="Arial" w:hAnsi="Arial" w:cs="Arial"/>
        </w:rPr>
        <w:t xml:space="preserve">, but even more important is making </w:t>
      </w:r>
      <w:r w:rsidR="0036116E" w:rsidRPr="00CF3969">
        <w:rPr>
          <w:rFonts w:ascii="Arial" w:hAnsi="Arial" w:cs="Arial"/>
        </w:rPr>
        <w:t>things understandable when se</w:t>
      </w:r>
      <w:r w:rsidR="00505F4D" w:rsidRPr="00CF3969">
        <w:rPr>
          <w:rFonts w:ascii="Arial" w:hAnsi="Arial" w:cs="Arial"/>
        </w:rPr>
        <w:t xml:space="preserve">nding communication </w:t>
      </w:r>
      <w:r w:rsidR="00EC2196" w:rsidRPr="00CF3969">
        <w:rPr>
          <w:rFonts w:ascii="Arial" w:hAnsi="Arial" w:cs="Arial"/>
        </w:rPr>
        <w:t>or receiving.</w:t>
      </w:r>
    </w:p>
    <w:p w14:paraId="344241BC" w14:textId="6CE0993E" w:rsidR="00991436" w:rsidRPr="003A78A8" w:rsidRDefault="00991436" w:rsidP="0097610E">
      <w:pPr>
        <w:spacing w:line="360" w:lineRule="auto"/>
        <w:jc w:val="both"/>
        <w:rPr>
          <w:rFonts w:ascii="Arial" w:hAnsi="Arial" w:cs="Arial"/>
        </w:rPr>
      </w:pPr>
    </w:p>
    <w:p w14:paraId="07E70570" w14:textId="77777777" w:rsidR="002D3AA9" w:rsidRPr="003A78A8" w:rsidRDefault="002D3AA9" w:rsidP="00584E7E">
      <w:pPr>
        <w:rPr>
          <w:rFonts w:ascii="Arial" w:hAnsi="Arial" w:cs="Arial"/>
        </w:rPr>
      </w:pPr>
    </w:p>
    <w:p w14:paraId="233608B9" w14:textId="0957D612" w:rsidR="006C3939" w:rsidRDefault="007074F3" w:rsidP="00584E7E">
      <w:pPr>
        <w:rPr>
          <w:rFonts w:ascii="Arial" w:hAnsi="Arial" w:cs="Arial"/>
        </w:rPr>
      </w:pPr>
      <w:r>
        <w:rPr>
          <w:rFonts w:ascii="Arial" w:hAnsi="Arial" w:cs="Arial"/>
        </w:rPr>
        <w:t xml:space="preserve"> </w:t>
      </w:r>
      <w:r w:rsidR="00C713F3">
        <w:rPr>
          <w:rFonts w:ascii="Arial" w:hAnsi="Arial" w:cs="Arial"/>
        </w:rPr>
        <w:t xml:space="preserve"> </w:t>
      </w:r>
    </w:p>
    <w:p w14:paraId="3624C461" w14:textId="77777777" w:rsidR="00266C5E" w:rsidRDefault="00266C5E" w:rsidP="00584E7E">
      <w:pPr>
        <w:rPr>
          <w:rFonts w:ascii="Arial" w:hAnsi="Arial" w:cs="Arial"/>
        </w:rPr>
      </w:pPr>
    </w:p>
    <w:p w14:paraId="18BC7D52" w14:textId="6769C871" w:rsidR="000A58FA" w:rsidRPr="00ED7770" w:rsidRDefault="00991436" w:rsidP="00ED7770">
      <w:pPr>
        <w:pStyle w:val="Heading8"/>
        <w:jc w:val="both"/>
        <w:rPr>
          <w:rFonts w:ascii="Arial" w:hAnsi="Arial" w:cs="Arial"/>
          <w:sz w:val="22"/>
          <w:szCs w:val="22"/>
        </w:rPr>
      </w:pPr>
      <w:bookmarkStart w:id="25" w:name="_Toc112935161"/>
      <w:r w:rsidRPr="00ED7770">
        <w:rPr>
          <w:rFonts w:ascii="Arial" w:hAnsi="Arial" w:cs="Arial"/>
          <w:sz w:val="22"/>
          <w:szCs w:val="22"/>
        </w:rPr>
        <w:t>6. References</w:t>
      </w:r>
      <w:bookmarkEnd w:id="25"/>
      <w:r w:rsidRPr="00ED7770">
        <w:rPr>
          <w:rFonts w:ascii="Arial" w:hAnsi="Arial" w:cs="Arial"/>
          <w:sz w:val="22"/>
          <w:szCs w:val="22"/>
        </w:rPr>
        <w:t xml:space="preserve"> </w:t>
      </w:r>
    </w:p>
    <w:p w14:paraId="5021DBC2" w14:textId="2F663E01" w:rsidR="001C5660" w:rsidRPr="00ED7770" w:rsidRDefault="00A22A95" w:rsidP="00ED7770">
      <w:pPr>
        <w:pStyle w:val="ListParagraph"/>
        <w:numPr>
          <w:ilvl w:val="0"/>
          <w:numId w:val="3"/>
        </w:numPr>
        <w:jc w:val="both"/>
        <w:rPr>
          <w:rFonts w:ascii="Arial" w:hAnsi="Arial" w:cs="Arial"/>
        </w:rPr>
      </w:pPr>
      <w:r w:rsidRPr="00ED7770">
        <w:rPr>
          <w:rFonts w:ascii="Arial" w:hAnsi="Arial" w:cs="Arial"/>
        </w:rPr>
        <w:t>Tiwari,</w:t>
      </w:r>
      <w:r w:rsidR="00491940" w:rsidRPr="00ED7770">
        <w:rPr>
          <w:rFonts w:ascii="Arial" w:hAnsi="Arial" w:cs="Arial"/>
        </w:rPr>
        <w:t xml:space="preserve"> S. (2022)</w:t>
      </w:r>
      <w:r w:rsidR="00B304B8" w:rsidRPr="00ED7770">
        <w:rPr>
          <w:rFonts w:ascii="Arial" w:hAnsi="Arial" w:cs="Arial"/>
        </w:rPr>
        <w:t xml:space="preserve"> </w:t>
      </w:r>
      <w:r w:rsidR="00B304B8" w:rsidRPr="00E74EB4">
        <w:rPr>
          <w:rFonts w:ascii="Arial" w:hAnsi="Arial" w:cs="Arial"/>
          <w:i/>
          <w:iCs/>
        </w:rPr>
        <w:t>Shannon and Weaver Model of Communication</w:t>
      </w:r>
      <w:r w:rsidR="00491940" w:rsidRPr="00ED7770">
        <w:rPr>
          <w:rFonts w:ascii="Arial" w:hAnsi="Arial" w:cs="Arial"/>
        </w:rPr>
        <w:t xml:space="preserve"> </w:t>
      </w:r>
      <w:r w:rsidR="00D905B3" w:rsidRPr="00ED7770">
        <w:rPr>
          <w:rFonts w:ascii="Arial" w:hAnsi="Arial" w:cs="Arial"/>
        </w:rPr>
        <w:t>[Online]</w:t>
      </w:r>
      <w:r w:rsidR="00E74EB4">
        <w:rPr>
          <w:rFonts w:ascii="Arial" w:hAnsi="Arial" w:cs="Arial"/>
        </w:rPr>
        <w:t xml:space="preserve"> Available a</w:t>
      </w:r>
      <w:r w:rsidR="00C94467">
        <w:rPr>
          <w:rFonts w:ascii="Arial" w:hAnsi="Arial" w:cs="Arial"/>
        </w:rPr>
        <w:t xml:space="preserve">t: </w:t>
      </w:r>
    </w:p>
    <w:p w14:paraId="291CB5ED" w14:textId="4421A43E" w:rsidR="00D905B3" w:rsidRPr="00ED7770" w:rsidRDefault="00DC3A64" w:rsidP="00ED7770">
      <w:pPr>
        <w:pStyle w:val="ListParagraph"/>
        <w:jc w:val="both"/>
        <w:rPr>
          <w:rFonts w:ascii="Arial" w:hAnsi="Arial" w:cs="Arial"/>
        </w:rPr>
      </w:pPr>
      <w:hyperlink r:id="rId8" w:anchor=":~:text=The%20Shannon%20and%20Weaver%20model%20of%20communication%20is,are%20sender%2C%20encoder%2C%20channel%2C%20noise%2C%20decoder%2C%20and%20receiver." w:history="1">
        <w:r w:rsidR="00102BD8" w:rsidRPr="00ED7770">
          <w:rPr>
            <w:rStyle w:val="Hyperlink"/>
            <w:rFonts w:ascii="Arial" w:hAnsi="Arial" w:cs="Arial"/>
          </w:rPr>
          <w:t>https://digiaide.com/shannon-and-weaver-model-of-communication/#:~:text=The%20Shannon%20and%20Weaver%20model%20of%20communication%20is,are%20sender%2C%20encoder%2C%20channel%2C%20noise%2C%20decoder%2C%20and%20receiver.</w:t>
        </w:r>
      </w:hyperlink>
    </w:p>
    <w:p w14:paraId="1B895BA1" w14:textId="172A5B5C" w:rsidR="00406F7F" w:rsidRPr="00ED7770" w:rsidRDefault="00C94467" w:rsidP="00ED7770">
      <w:pPr>
        <w:pStyle w:val="ListParagraph"/>
        <w:jc w:val="both"/>
        <w:rPr>
          <w:rFonts w:ascii="Arial" w:hAnsi="Arial" w:cs="Arial"/>
        </w:rPr>
      </w:pPr>
      <w:r>
        <w:rPr>
          <w:rFonts w:ascii="Arial" w:hAnsi="Arial" w:cs="Arial"/>
        </w:rPr>
        <w:t>(</w:t>
      </w:r>
      <w:r w:rsidR="00406F7F" w:rsidRPr="00ED7770">
        <w:rPr>
          <w:rFonts w:ascii="Arial" w:hAnsi="Arial" w:cs="Arial"/>
        </w:rPr>
        <w:t>Accessed</w:t>
      </w:r>
      <w:r>
        <w:rPr>
          <w:rFonts w:ascii="Arial" w:hAnsi="Arial" w:cs="Arial"/>
        </w:rPr>
        <w:t>:</w:t>
      </w:r>
      <w:r w:rsidR="00406F7F" w:rsidRPr="00ED7770">
        <w:rPr>
          <w:rFonts w:ascii="Arial" w:hAnsi="Arial" w:cs="Arial"/>
        </w:rPr>
        <w:t xml:space="preserve"> 8 August 2022)</w:t>
      </w:r>
      <w:r w:rsidR="00AA2921" w:rsidRPr="00ED7770">
        <w:rPr>
          <w:rFonts w:ascii="Arial" w:hAnsi="Arial" w:cs="Arial"/>
        </w:rPr>
        <w:t>.</w:t>
      </w:r>
    </w:p>
    <w:p w14:paraId="367FED16" w14:textId="77777777" w:rsidR="00206F03" w:rsidRPr="00ED7770" w:rsidRDefault="00206F03" w:rsidP="00ED7770">
      <w:pPr>
        <w:pStyle w:val="ListParagraph"/>
        <w:jc w:val="both"/>
        <w:rPr>
          <w:rFonts w:ascii="Arial" w:hAnsi="Arial" w:cs="Arial"/>
        </w:rPr>
      </w:pPr>
    </w:p>
    <w:p w14:paraId="69725027" w14:textId="0A8B9A4C" w:rsidR="003763B0" w:rsidRPr="00ED7770" w:rsidRDefault="003763B0" w:rsidP="00ED7770">
      <w:pPr>
        <w:pStyle w:val="ListParagraph"/>
        <w:numPr>
          <w:ilvl w:val="0"/>
          <w:numId w:val="3"/>
        </w:numPr>
        <w:jc w:val="both"/>
        <w:rPr>
          <w:rFonts w:ascii="Arial" w:hAnsi="Arial" w:cs="Arial"/>
        </w:rPr>
      </w:pPr>
      <w:r w:rsidRPr="00ED7770">
        <w:rPr>
          <w:rFonts w:ascii="Arial" w:hAnsi="Arial" w:cs="Arial"/>
        </w:rPr>
        <w:t xml:space="preserve"> Bhasin,</w:t>
      </w:r>
      <w:r w:rsidR="00CD39B8" w:rsidRPr="00ED7770">
        <w:rPr>
          <w:rFonts w:ascii="Arial" w:hAnsi="Arial" w:cs="Arial"/>
        </w:rPr>
        <w:t xml:space="preserve"> H.</w:t>
      </w:r>
      <w:r w:rsidRPr="00ED7770">
        <w:rPr>
          <w:rFonts w:ascii="Arial" w:hAnsi="Arial" w:cs="Arial"/>
        </w:rPr>
        <w:t xml:space="preserve"> </w:t>
      </w:r>
      <w:r w:rsidR="00CD39B8" w:rsidRPr="00ED7770">
        <w:rPr>
          <w:rFonts w:ascii="Arial" w:hAnsi="Arial" w:cs="Arial"/>
        </w:rPr>
        <w:t>(</w:t>
      </w:r>
      <w:r w:rsidRPr="00ED7770">
        <w:rPr>
          <w:rFonts w:ascii="Arial" w:hAnsi="Arial" w:cs="Arial"/>
        </w:rPr>
        <w:t>2021)</w:t>
      </w:r>
    </w:p>
    <w:p w14:paraId="49A94998" w14:textId="2FD319E9" w:rsidR="00532FD0" w:rsidRPr="00ED7770" w:rsidRDefault="00206F03" w:rsidP="00ED7770">
      <w:pPr>
        <w:pStyle w:val="ListParagraph"/>
        <w:jc w:val="both"/>
        <w:rPr>
          <w:rFonts w:ascii="Arial" w:hAnsi="Arial" w:cs="Arial"/>
        </w:rPr>
      </w:pPr>
      <w:r w:rsidRPr="00A557EA">
        <w:rPr>
          <w:rFonts w:ascii="Arial" w:hAnsi="Arial" w:cs="Arial"/>
          <w:i/>
          <w:iCs/>
        </w:rPr>
        <w:t xml:space="preserve">Schramm’s Model of Communication | Elements, Advantages &amp; </w:t>
      </w:r>
      <w:r w:rsidR="00CD39B8" w:rsidRPr="00A557EA">
        <w:rPr>
          <w:rFonts w:ascii="Arial" w:hAnsi="Arial" w:cs="Arial"/>
          <w:i/>
          <w:iCs/>
        </w:rPr>
        <w:t>Limitations</w:t>
      </w:r>
      <w:r w:rsidR="00CD39B8" w:rsidRPr="00ED7770">
        <w:rPr>
          <w:rFonts w:ascii="Arial" w:hAnsi="Arial" w:cs="Arial"/>
        </w:rPr>
        <w:t xml:space="preserve"> [Online]</w:t>
      </w:r>
    </w:p>
    <w:p w14:paraId="585E8593" w14:textId="1BA16711" w:rsidR="00C46E04" w:rsidRPr="00ED7770" w:rsidRDefault="00CC25E2" w:rsidP="00ED7770">
      <w:pPr>
        <w:pStyle w:val="ListParagraph"/>
        <w:jc w:val="both"/>
        <w:rPr>
          <w:rStyle w:val="Hyperlink"/>
          <w:rFonts w:ascii="Arial" w:hAnsi="Arial" w:cs="Arial"/>
        </w:rPr>
      </w:pPr>
      <w:r w:rsidRPr="00ED7770">
        <w:rPr>
          <w:rFonts w:ascii="Arial" w:hAnsi="Arial" w:cs="Arial"/>
        </w:rPr>
        <w:t>Available at</w:t>
      </w:r>
      <w:r w:rsidR="002B4A17" w:rsidRPr="00ED7770">
        <w:rPr>
          <w:rFonts w:ascii="Arial" w:hAnsi="Arial" w:cs="Arial"/>
        </w:rPr>
        <w:t>:</w:t>
      </w:r>
      <w:hyperlink r:id="rId9" w:history="1">
        <w:r w:rsidR="00E45759" w:rsidRPr="00ED7770">
          <w:rPr>
            <w:rStyle w:val="Hyperlink"/>
            <w:rFonts w:ascii="Arial" w:hAnsi="Arial" w:cs="Arial"/>
          </w:rPr>
          <w:t xml:space="preserve"> Schramm model of communication | Elements, Advantages &amp; Limitations (marketing91.com)</w:t>
        </w:r>
      </w:hyperlink>
    </w:p>
    <w:p w14:paraId="13B546CD" w14:textId="65B126AD" w:rsidR="002B4A17" w:rsidRPr="00ED7770" w:rsidRDefault="000C2CC4" w:rsidP="00ED7770">
      <w:pPr>
        <w:pStyle w:val="ListParagraph"/>
        <w:jc w:val="both"/>
        <w:rPr>
          <w:rStyle w:val="Hyperlink"/>
          <w:rFonts w:ascii="Arial" w:hAnsi="Arial" w:cs="Arial"/>
          <w:color w:val="000000" w:themeColor="text1"/>
          <w:u w:val="none"/>
        </w:rPr>
      </w:pPr>
      <w:r w:rsidRPr="00ED7770">
        <w:rPr>
          <w:rStyle w:val="Hyperlink"/>
          <w:rFonts w:ascii="Arial" w:hAnsi="Arial" w:cs="Arial"/>
          <w:color w:val="000000" w:themeColor="text1"/>
          <w:u w:val="none"/>
        </w:rPr>
        <w:t>(</w:t>
      </w:r>
      <w:r w:rsidR="0044555A" w:rsidRPr="00ED7770">
        <w:rPr>
          <w:rStyle w:val="Hyperlink"/>
          <w:rFonts w:ascii="Arial" w:hAnsi="Arial" w:cs="Arial"/>
          <w:color w:val="000000" w:themeColor="text1"/>
          <w:u w:val="none"/>
        </w:rPr>
        <w:t>Accessed</w:t>
      </w:r>
      <w:r w:rsidRPr="00ED7770">
        <w:rPr>
          <w:rStyle w:val="Hyperlink"/>
          <w:rFonts w:ascii="Arial" w:hAnsi="Arial" w:cs="Arial"/>
          <w:color w:val="000000" w:themeColor="text1"/>
          <w:u w:val="none"/>
        </w:rPr>
        <w:t>:</w:t>
      </w:r>
      <w:r w:rsidR="0044555A" w:rsidRPr="00ED7770">
        <w:rPr>
          <w:rStyle w:val="Hyperlink"/>
          <w:rFonts w:ascii="Arial" w:hAnsi="Arial" w:cs="Arial"/>
          <w:color w:val="000000" w:themeColor="text1"/>
          <w:u w:val="none"/>
        </w:rPr>
        <w:t xml:space="preserve"> 12 Aug</w:t>
      </w:r>
      <w:r w:rsidR="00484C00" w:rsidRPr="00ED7770">
        <w:rPr>
          <w:rStyle w:val="Hyperlink"/>
          <w:rFonts w:ascii="Arial" w:hAnsi="Arial" w:cs="Arial"/>
          <w:color w:val="000000" w:themeColor="text1"/>
          <w:u w:val="none"/>
        </w:rPr>
        <w:t>ust 2022)</w:t>
      </w:r>
      <w:r w:rsidR="00AA2921" w:rsidRPr="00ED7770">
        <w:rPr>
          <w:rStyle w:val="Hyperlink"/>
          <w:rFonts w:ascii="Arial" w:hAnsi="Arial" w:cs="Arial"/>
          <w:color w:val="000000" w:themeColor="text1"/>
          <w:u w:val="none"/>
        </w:rPr>
        <w:t>.</w:t>
      </w:r>
    </w:p>
    <w:p w14:paraId="058D6A25" w14:textId="77777777" w:rsidR="005E4506" w:rsidRPr="00ED7770" w:rsidRDefault="005E4506" w:rsidP="00ED7770">
      <w:pPr>
        <w:pStyle w:val="ListParagraph"/>
        <w:jc w:val="both"/>
        <w:rPr>
          <w:rStyle w:val="Hyperlink"/>
          <w:rFonts w:ascii="Arial" w:hAnsi="Arial" w:cs="Arial"/>
        </w:rPr>
      </w:pPr>
    </w:p>
    <w:p w14:paraId="4D75BA4B" w14:textId="4CA06D74" w:rsidR="005E4506" w:rsidRPr="00ED7770" w:rsidRDefault="005E4506" w:rsidP="00ED7770">
      <w:pPr>
        <w:pStyle w:val="ListParagraph"/>
        <w:numPr>
          <w:ilvl w:val="0"/>
          <w:numId w:val="3"/>
        </w:numPr>
        <w:jc w:val="both"/>
        <w:rPr>
          <w:rFonts w:ascii="Arial" w:hAnsi="Arial" w:cs="Arial"/>
        </w:rPr>
      </w:pPr>
      <w:r w:rsidRPr="00ED7770">
        <w:rPr>
          <w:rFonts w:ascii="Arial" w:hAnsi="Arial" w:cs="Arial"/>
        </w:rPr>
        <w:t>Doyle</w:t>
      </w:r>
      <w:r w:rsidR="005B3190" w:rsidRPr="00ED7770">
        <w:rPr>
          <w:rFonts w:ascii="Arial" w:hAnsi="Arial" w:cs="Arial"/>
        </w:rPr>
        <w:t>, A. (2022)</w:t>
      </w:r>
      <w:r w:rsidR="004B0E14" w:rsidRPr="00ED7770">
        <w:rPr>
          <w:rFonts w:ascii="Arial" w:hAnsi="Arial" w:cs="Arial"/>
        </w:rPr>
        <w:t xml:space="preserve"> </w:t>
      </w:r>
      <w:r w:rsidR="004B0E14" w:rsidRPr="00A557EA">
        <w:rPr>
          <w:rFonts w:ascii="Arial" w:hAnsi="Arial" w:cs="Arial"/>
          <w:i/>
          <w:iCs/>
        </w:rPr>
        <w:t>Active Listening Definition, Skills, and Examples</w:t>
      </w:r>
      <w:r w:rsidR="004B0E14" w:rsidRPr="00ED7770">
        <w:rPr>
          <w:rFonts w:ascii="Arial" w:hAnsi="Arial" w:cs="Arial"/>
        </w:rPr>
        <w:t xml:space="preserve"> </w:t>
      </w:r>
      <w:r w:rsidR="00B13CEE" w:rsidRPr="00ED7770">
        <w:rPr>
          <w:rFonts w:ascii="Arial" w:hAnsi="Arial" w:cs="Arial"/>
        </w:rPr>
        <w:t>[Online]</w:t>
      </w:r>
    </w:p>
    <w:p w14:paraId="386DCE82" w14:textId="5991013E" w:rsidR="002A3E87" w:rsidRPr="00ED7770" w:rsidRDefault="00B13CEE" w:rsidP="00ED7770">
      <w:pPr>
        <w:pStyle w:val="ListParagraph"/>
        <w:jc w:val="both"/>
        <w:rPr>
          <w:rFonts w:ascii="Arial" w:hAnsi="Arial" w:cs="Arial"/>
        </w:rPr>
      </w:pPr>
      <w:r w:rsidRPr="00ED7770">
        <w:rPr>
          <w:rFonts w:ascii="Arial" w:hAnsi="Arial" w:cs="Arial"/>
        </w:rPr>
        <w:t>Available</w:t>
      </w:r>
      <w:r w:rsidR="000A5BF1" w:rsidRPr="00ED7770">
        <w:rPr>
          <w:rFonts w:ascii="Arial" w:hAnsi="Arial" w:cs="Arial"/>
        </w:rPr>
        <w:t xml:space="preserve"> at:</w:t>
      </w:r>
      <w:r w:rsidR="002A3E87" w:rsidRPr="00ED7770">
        <w:rPr>
          <w:rFonts w:ascii="Arial" w:hAnsi="Arial" w:cs="Arial"/>
        </w:rPr>
        <w:t xml:space="preserve"> </w:t>
      </w:r>
      <w:hyperlink r:id="rId10" w:history="1">
        <w:r w:rsidR="002A3E87" w:rsidRPr="00ED7770">
          <w:rPr>
            <w:rStyle w:val="Hyperlink"/>
            <w:rFonts w:ascii="Arial" w:hAnsi="Arial" w:cs="Arial"/>
          </w:rPr>
          <w:t>https://www.thebalancecareers.com/active-listening-skills-with-examples-2059684</w:t>
        </w:r>
      </w:hyperlink>
      <w:r w:rsidR="002A3E87" w:rsidRPr="00ED7770">
        <w:rPr>
          <w:rFonts w:ascii="Arial" w:hAnsi="Arial" w:cs="Arial"/>
        </w:rPr>
        <w:t xml:space="preserve"> </w:t>
      </w:r>
    </w:p>
    <w:p w14:paraId="5BFD73FB" w14:textId="5064EC9B" w:rsidR="002A3E87" w:rsidRPr="00ED7770" w:rsidRDefault="0090316F" w:rsidP="00ED7770">
      <w:pPr>
        <w:pStyle w:val="ListParagraph"/>
        <w:jc w:val="both"/>
        <w:rPr>
          <w:rFonts w:ascii="Arial" w:hAnsi="Arial" w:cs="Arial"/>
        </w:rPr>
      </w:pPr>
      <w:r>
        <w:rPr>
          <w:rFonts w:ascii="Arial" w:hAnsi="Arial" w:cs="Arial"/>
        </w:rPr>
        <w:t>(</w:t>
      </w:r>
      <w:r w:rsidR="002A3E87" w:rsidRPr="00ED7770">
        <w:rPr>
          <w:rFonts w:ascii="Arial" w:hAnsi="Arial" w:cs="Arial"/>
        </w:rPr>
        <w:t>Accessed</w:t>
      </w:r>
      <w:r w:rsidR="004F21B0">
        <w:rPr>
          <w:rFonts w:ascii="Arial" w:hAnsi="Arial" w:cs="Arial"/>
        </w:rPr>
        <w:t>:</w:t>
      </w:r>
      <w:r w:rsidR="00CD4123" w:rsidRPr="00ED7770">
        <w:rPr>
          <w:rFonts w:ascii="Arial" w:hAnsi="Arial" w:cs="Arial"/>
        </w:rPr>
        <w:t xml:space="preserve"> 28 August</w:t>
      </w:r>
      <w:r w:rsidR="00E02090" w:rsidRPr="00ED7770">
        <w:rPr>
          <w:rFonts w:ascii="Arial" w:hAnsi="Arial" w:cs="Arial"/>
        </w:rPr>
        <w:t xml:space="preserve"> 2022)</w:t>
      </w:r>
      <w:r w:rsidR="00AA2921" w:rsidRPr="00ED7770">
        <w:rPr>
          <w:rFonts w:ascii="Arial" w:hAnsi="Arial" w:cs="Arial"/>
        </w:rPr>
        <w:t>.</w:t>
      </w:r>
    </w:p>
    <w:p w14:paraId="043A8F57" w14:textId="77777777" w:rsidR="00F77BFF" w:rsidRPr="00ED7770" w:rsidRDefault="00F77BFF" w:rsidP="00ED7770">
      <w:pPr>
        <w:pStyle w:val="ListParagraph"/>
        <w:jc w:val="both"/>
        <w:rPr>
          <w:rFonts w:ascii="Arial" w:hAnsi="Arial" w:cs="Arial"/>
        </w:rPr>
      </w:pPr>
    </w:p>
    <w:p w14:paraId="633454A3" w14:textId="23EB04F0" w:rsidR="00F77BFF" w:rsidRPr="00ED7770" w:rsidRDefault="00F77BFF" w:rsidP="00ED7770">
      <w:pPr>
        <w:pStyle w:val="ListParagraph"/>
        <w:numPr>
          <w:ilvl w:val="0"/>
          <w:numId w:val="3"/>
        </w:numPr>
        <w:jc w:val="both"/>
        <w:rPr>
          <w:rFonts w:ascii="Arial" w:hAnsi="Arial" w:cs="Arial"/>
        </w:rPr>
      </w:pPr>
      <w:r w:rsidRPr="00ED7770">
        <w:rPr>
          <w:rFonts w:ascii="Arial" w:hAnsi="Arial" w:cs="Arial"/>
        </w:rPr>
        <w:t>Business Jargons</w:t>
      </w:r>
      <w:r w:rsidR="000C2CC4" w:rsidRPr="00ED7770">
        <w:rPr>
          <w:rFonts w:ascii="Arial" w:hAnsi="Arial" w:cs="Arial"/>
        </w:rPr>
        <w:t xml:space="preserve"> </w:t>
      </w:r>
      <w:r w:rsidR="00277392" w:rsidRPr="00ED7770">
        <w:rPr>
          <w:rFonts w:ascii="Arial" w:hAnsi="Arial" w:cs="Arial"/>
        </w:rPr>
        <w:t>(</w:t>
      </w:r>
      <w:r w:rsidRPr="00ED7770">
        <w:rPr>
          <w:rFonts w:ascii="Arial" w:hAnsi="Arial" w:cs="Arial"/>
        </w:rPr>
        <w:t>2022)</w:t>
      </w:r>
      <w:r w:rsidR="004D06E9" w:rsidRPr="00ED7770">
        <w:rPr>
          <w:rFonts w:ascii="Arial" w:hAnsi="Arial" w:cs="Arial"/>
        </w:rPr>
        <w:t xml:space="preserve"> </w:t>
      </w:r>
      <w:r w:rsidR="004D06E9" w:rsidRPr="00ED7770">
        <w:rPr>
          <w:rFonts w:ascii="Arial" w:hAnsi="Arial" w:cs="Arial"/>
          <w:i/>
          <w:iCs/>
        </w:rPr>
        <w:t>Written Communication</w:t>
      </w:r>
      <w:r w:rsidR="004D06E9" w:rsidRPr="00ED7770">
        <w:rPr>
          <w:rFonts w:ascii="Arial" w:hAnsi="Arial" w:cs="Arial"/>
        </w:rPr>
        <w:t xml:space="preserve"> </w:t>
      </w:r>
      <w:r w:rsidR="006C5FC0" w:rsidRPr="00ED7770">
        <w:rPr>
          <w:rFonts w:ascii="Arial" w:hAnsi="Arial" w:cs="Arial"/>
        </w:rPr>
        <w:t>[Online]</w:t>
      </w:r>
    </w:p>
    <w:p w14:paraId="65F84454" w14:textId="00DD6AF3" w:rsidR="00B13CEE" w:rsidRPr="00ED7770" w:rsidRDefault="00174B5E" w:rsidP="00ED7770">
      <w:pPr>
        <w:jc w:val="both"/>
        <w:rPr>
          <w:rFonts w:ascii="Arial" w:hAnsi="Arial" w:cs="Arial"/>
        </w:rPr>
      </w:pPr>
      <w:r w:rsidRPr="00ED7770">
        <w:rPr>
          <w:rFonts w:ascii="Arial" w:hAnsi="Arial" w:cs="Arial"/>
        </w:rPr>
        <w:t xml:space="preserve">         Available at: </w:t>
      </w:r>
      <w:hyperlink r:id="rId11" w:history="1">
        <w:r w:rsidR="00675D5D" w:rsidRPr="00ED7770">
          <w:rPr>
            <w:rStyle w:val="Hyperlink"/>
            <w:rFonts w:ascii="Arial" w:hAnsi="Arial" w:cs="Arial"/>
          </w:rPr>
          <w:t>https://businessjargons.com/written-communication.html</w:t>
        </w:r>
      </w:hyperlink>
    </w:p>
    <w:p w14:paraId="01F32E9C" w14:textId="30BE9210" w:rsidR="00675D5D" w:rsidRPr="00ED7770" w:rsidRDefault="00675D5D" w:rsidP="00ED7770">
      <w:pPr>
        <w:jc w:val="both"/>
        <w:rPr>
          <w:rFonts w:ascii="Arial" w:hAnsi="Arial" w:cs="Arial"/>
        </w:rPr>
      </w:pPr>
      <w:r w:rsidRPr="00ED7770">
        <w:rPr>
          <w:rFonts w:ascii="Arial" w:hAnsi="Arial" w:cs="Arial"/>
        </w:rPr>
        <w:t xml:space="preserve">       </w:t>
      </w:r>
      <w:r w:rsidR="000C2CC4" w:rsidRPr="00ED7770">
        <w:rPr>
          <w:rFonts w:ascii="Arial" w:hAnsi="Arial" w:cs="Arial"/>
        </w:rPr>
        <w:t>(Accessed:</w:t>
      </w:r>
      <w:r w:rsidR="003B07A9" w:rsidRPr="00ED7770">
        <w:rPr>
          <w:rFonts w:ascii="Arial" w:hAnsi="Arial" w:cs="Arial"/>
        </w:rPr>
        <w:t xml:space="preserve"> 28 August 2022)</w:t>
      </w:r>
      <w:r w:rsidR="00AA2921" w:rsidRPr="00ED7770">
        <w:rPr>
          <w:rFonts w:ascii="Arial" w:hAnsi="Arial" w:cs="Arial"/>
        </w:rPr>
        <w:t>.</w:t>
      </w:r>
    </w:p>
    <w:p w14:paraId="0476A6A8" w14:textId="46406B2D" w:rsidR="0098276B" w:rsidRPr="00ED7770" w:rsidRDefault="00B4340F" w:rsidP="00ED7770">
      <w:pPr>
        <w:pStyle w:val="ListParagraph"/>
        <w:numPr>
          <w:ilvl w:val="0"/>
          <w:numId w:val="3"/>
        </w:numPr>
        <w:jc w:val="both"/>
        <w:rPr>
          <w:rFonts w:ascii="Arial" w:hAnsi="Arial" w:cs="Arial"/>
        </w:rPr>
      </w:pPr>
      <w:proofErr w:type="spellStart"/>
      <w:r w:rsidRPr="00ED7770">
        <w:rPr>
          <w:rFonts w:ascii="Arial" w:hAnsi="Arial" w:cs="Arial"/>
        </w:rPr>
        <w:t>Kobiruzzaman</w:t>
      </w:r>
      <w:proofErr w:type="spellEnd"/>
      <w:r w:rsidRPr="00ED7770">
        <w:rPr>
          <w:rFonts w:ascii="Arial" w:hAnsi="Arial" w:cs="Arial"/>
        </w:rPr>
        <w:t xml:space="preserve">, </w:t>
      </w:r>
      <w:r w:rsidR="008C5943" w:rsidRPr="00ED7770">
        <w:rPr>
          <w:rFonts w:ascii="Arial" w:hAnsi="Arial" w:cs="Arial"/>
        </w:rPr>
        <w:t>M. (2021)</w:t>
      </w:r>
      <w:r w:rsidR="00330DB8" w:rsidRPr="00ED7770">
        <w:rPr>
          <w:rFonts w:ascii="Arial" w:hAnsi="Arial" w:cs="Arial"/>
        </w:rPr>
        <w:t xml:space="preserve"> </w:t>
      </w:r>
      <w:r w:rsidR="00330DB8" w:rsidRPr="008772BE">
        <w:rPr>
          <w:rFonts w:ascii="Arial" w:hAnsi="Arial" w:cs="Arial"/>
          <w:i/>
          <w:iCs/>
        </w:rPr>
        <w:t>SMCR Model of Communication- David Berlo’s SMCR Model of Communication</w:t>
      </w:r>
      <w:r w:rsidR="00330DB8" w:rsidRPr="00ED7770">
        <w:rPr>
          <w:rFonts w:ascii="Arial" w:hAnsi="Arial" w:cs="Arial"/>
        </w:rPr>
        <w:t xml:space="preserve"> [Online]</w:t>
      </w:r>
    </w:p>
    <w:p w14:paraId="6E0F5510" w14:textId="1A2175AE" w:rsidR="00491A97" w:rsidRPr="00ED7770" w:rsidRDefault="00491A97" w:rsidP="00ED7770">
      <w:pPr>
        <w:pStyle w:val="ListParagraph"/>
        <w:jc w:val="both"/>
        <w:rPr>
          <w:rFonts w:ascii="Arial" w:hAnsi="Arial" w:cs="Arial"/>
        </w:rPr>
      </w:pPr>
      <w:r w:rsidRPr="00ED7770">
        <w:rPr>
          <w:rFonts w:ascii="Arial" w:hAnsi="Arial" w:cs="Arial"/>
        </w:rPr>
        <w:t>Available at</w:t>
      </w:r>
      <w:r w:rsidR="001C31E4" w:rsidRPr="00ED7770">
        <w:rPr>
          <w:rFonts w:ascii="Arial" w:hAnsi="Arial" w:cs="Arial"/>
        </w:rPr>
        <w:t xml:space="preserve">: </w:t>
      </w:r>
      <w:hyperlink r:id="rId12" w:history="1">
        <w:r w:rsidR="00AA2921" w:rsidRPr="00ED7770">
          <w:rPr>
            <w:rStyle w:val="Hyperlink"/>
            <w:rFonts w:ascii="Arial" w:hAnsi="Arial" w:cs="Arial"/>
          </w:rPr>
          <w:t>https://newsmoor.com/smcr-model-of-communication-david-berlos-smcr-model-of-communication-example/</w:t>
        </w:r>
      </w:hyperlink>
    </w:p>
    <w:p w14:paraId="76C90C63" w14:textId="5AB0EC45" w:rsidR="00AA2921" w:rsidRPr="00ED7770" w:rsidRDefault="00AA2921" w:rsidP="00ED7770">
      <w:pPr>
        <w:pStyle w:val="ListParagraph"/>
        <w:jc w:val="both"/>
        <w:rPr>
          <w:rFonts w:ascii="Arial" w:hAnsi="Arial" w:cs="Arial"/>
        </w:rPr>
      </w:pPr>
      <w:r w:rsidRPr="00ED7770">
        <w:rPr>
          <w:rFonts w:ascii="Arial" w:hAnsi="Arial" w:cs="Arial"/>
        </w:rPr>
        <w:t>(Accessed</w:t>
      </w:r>
      <w:r w:rsidR="00901F5E" w:rsidRPr="00ED7770">
        <w:rPr>
          <w:rFonts w:ascii="Arial" w:hAnsi="Arial" w:cs="Arial"/>
        </w:rPr>
        <w:t>:</w:t>
      </w:r>
      <w:r w:rsidR="004F21B0">
        <w:rPr>
          <w:rFonts w:ascii="Arial" w:hAnsi="Arial" w:cs="Arial"/>
        </w:rPr>
        <w:t xml:space="preserve"> </w:t>
      </w:r>
      <w:r w:rsidRPr="00ED7770">
        <w:rPr>
          <w:rFonts w:ascii="Arial" w:hAnsi="Arial" w:cs="Arial"/>
        </w:rPr>
        <w:t>30 August 2022).</w:t>
      </w:r>
    </w:p>
    <w:p w14:paraId="35C13224" w14:textId="77777777" w:rsidR="002D1484" w:rsidRPr="00ED7770" w:rsidRDefault="002D1484" w:rsidP="00ED7770">
      <w:pPr>
        <w:pStyle w:val="ListParagraph"/>
        <w:jc w:val="both"/>
        <w:rPr>
          <w:rFonts w:ascii="Arial" w:hAnsi="Arial" w:cs="Arial"/>
        </w:rPr>
      </w:pPr>
    </w:p>
    <w:p w14:paraId="59D7DFF3" w14:textId="16F2F1F4" w:rsidR="002D1484" w:rsidRPr="00ED7770" w:rsidRDefault="002D1484" w:rsidP="00ED7770">
      <w:pPr>
        <w:pStyle w:val="ListParagraph"/>
        <w:numPr>
          <w:ilvl w:val="0"/>
          <w:numId w:val="3"/>
        </w:numPr>
        <w:jc w:val="both"/>
        <w:rPr>
          <w:rFonts w:ascii="Arial" w:hAnsi="Arial" w:cs="Arial"/>
        </w:rPr>
      </w:pPr>
      <w:r w:rsidRPr="00ED7770">
        <w:rPr>
          <w:rFonts w:ascii="Arial" w:hAnsi="Arial" w:cs="Arial"/>
        </w:rPr>
        <w:t>Johnson,</w:t>
      </w:r>
      <w:r w:rsidR="00C27749" w:rsidRPr="00ED7770">
        <w:rPr>
          <w:rFonts w:ascii="Arial" w:hAnsi="Arial" w:cs="Arial"/>
        </w:rPr>
        <w:t xml:space="preserve"> </w:t>
      </w:r>
      <w:r w:rsidR="00DB60C9" w:rsidRPr="00ED7770">
        <w:rPr>
          <w:rFonts w:ascii="Arial" w:hAnsi="Arial" w:cs="Arial"/>
        </w:rPr>
        <w:t>C. (</w:t>
      </w:r>
      <w:r w:rsidRPr="00ED7770">
        <w:rPr>
          <w:rFonts w:ascii="Arial" w:hAnsi="Arial" w:cs="Arial"/>
        </w:rPr>
        <w:t>2022)</w:t>
      </w:r>
      <w:r w:rsidR="007976F6" w:rsidRPr="00ED7770">
        <w:rPr>
          <w:rFonts w:ascii="Arial" w:hAnsi="Arial" w:cs="Arial"/>
        </w:rPr>
        <w:t xml:space="preserve"> </w:t>
      </w:r>
      <w:r w:rsidR="007976F6" w:rsidRPr="008772BE">
        <w:rPr>
          <w:rFonts w:ascii="Arial" w:hAnsi="Arial" w:cs="Arial"/>
          <w:i/>
          <w:iCs/>
        </w:rPr>
        <w:t>What is Empathic Listening? Empathic vs Empathetic</w:t>
      </w:r>
      <w:r w:rsidR="007976F6" w:rsidRPr="00ED7770">
        <w:rPr>
          <w:rFonts w:ascii="Arial" w:hAnsi="Arial" w:cs="Arial"/>
        </w:rPr>
        <w:t xml:space="preserve"> [</w:t>
      </w:r>
      <w:r w:rsidR="0045490F" w:rsidRPr="00ED7770">
        <w:rPr>
          <w:rFonts w:ascii="Arial" w:hAnsi="Arial" w:cs="Arial"/>
        </w:rPr>
        <w:t>Online]</w:t>
      </w:r>
    </w:p>
    <w:p w14:paraId="07407D1D" w14:textId="3F1F20FA" w:rsidR="0045490F" w:rsidRPr="00ED7770" w:rsidRDefault="00BA266C" w:rsidP="00ED7770">
      <w:pPr>
        <w:pStyle w:val="ListParagraph"/>
        <w:jc w:val="both"/>
        <w:rPr>
          <w:rFonts w:ascii="Arial" w:hAnsi="Arial" w:cs="Arial"/>
        </w:rPr>
      </w:pPr>
      <w:r w:rsidRPr="00ED7770">
        <w:rPr>
          <w:rFonts w:ascii="Arial" w:hAnsi="Arial" w:cs="Arial"/>
        </w:rPr>
        <w:t>Available at:</w:t>
      </w:r>
      <w:r w:rsidR="00073F7F" w:rsidRPr="00ED7770">
        <w:rPr>
          <w:rFonts w:ascii="Arial" w:hAnsi="Arial" w:cs="Arial"/>
        </w:rPr>
        <w:t xml:space="preserve"> </w:t>
      </w:r>
      <w:hyperlink r:id="rId13" w:history="1">
        <w:r w:rsidR="00073F7F" w:rsidRPr="00ED7770">
          <w:rPr>
            <w:rStyle w:val="Hyperlink"/>
            <w:rFonts w:ascii="Arial" w:hAnsi="Arial" w:cs="Arial"/>
          </w:rPr>
          <w:t>https://www.pivotordie.com/empathic-listening/</w:t>
        </w:r>
      </w:hyperlink>
    </w:p>
    <w:p w14:paraId="79E96E95" w14:textId="0A14A37B" w:rsidR="00073F7F" w:rsidRPr="00ED7770" w:rsidRDefault="00073F7F" w:rsidP="00ED7770">
      <w:pPr>
        <w:pStyle w:val="ListParagraph"/>
        <w:jc w:val="both"/>
        <w:rPr>
          <w:rFonts w:ascii="Arial" w:hAnsi="Arial" w:cs="Arial"/>
        </w:rPr>
      </w:pPr>
      <w:r w:rsidRPr="00ED7770">
        <w:rPr>
          <w:rFonts w:ascii="Arial" w:hAnsi="Arial" w:cs="Arial"/>
        </w:rPr>
        <w:t>(</w:t>
      </w:r>
      <w:r w:rsidR="004F21B0" w:rsidRPr="00ED7770">
        <w:rPr>
          <w:rFonts w:ascii="Arial" w:hAnsi="Arial" w:cs="Arial"/>
        </w:rPr>
        <w:t>Accessed:</w:t>
      </w:r>
      <w:r w:rsidR="004F21B0">
        <w:rPr>
          <w:rFonts w:ascii="Arial" w:hAnsi="Arial" w:cs="Arial"/>
        </w:rPr>
        <w:t xml:space="preserve"> </w:t>
      </w:r>
      <w:r w:rsidRPr="00ED7770">
        <w:rPr>
          <w:rFonts w:ascii="Arial" w:hAnsi="Arial" w:cs="Arial"/>
        </w:rPr>
        <w:t>30 Augu</w:t>
      </w:r>
      <w:r w:rsidR="00BA0AAB" w:rsidRPr="00ED7770">
        <w:rPr>
          <w:rFonts w:ascii="Arial" w:hAnsi="Arial" w:cs="Arial"/>
        </w:rPr>
        <w:t>st 2022)</w:t>
      </w:r>
      <w:r w:rsidR="00901F5E" w:rsidRPr="00ED7770">
        <w:rPr>
          <w:rFonts w:ascii="Arial" w:hAnsi="Arial" w:cs="Arial"/>
        </w:rPr>
        <w:t>.</w:t>
      </w:r>
    </w:p>
    <w:p w14:paraId="69246A4F" w14:textId="77777777" w:rsidR="00532FD0" w:rsidRPr="00ED7770" w:rsidRDefault="00532FD0" w:rsidP="00ED7770">
      <w:pPr>
        <w:pStyle w:val="ListParagraph"/>
        <w:jc w:val="both"/>
        <w:rPr>
          <w:rFonts w:ascii="Arial" w:hAnsi="Arial" w:cs="Arial"/>
        </w:rPr>
      </w:pPr>
    </w:p>
    <w:p w14:paraId="63CFF01C" w14:textId="3D141989" w:rsidR="00206F03" w:rsidRPr="00ED7770" w:rsidRDefault="004F4A10" w:rsidP="00ED7770">
      <w:pPr>
        <w:pStyle w:val="ListParagraph"/>
        <w:numPr>
          <w:ilvl w:val="0"/>
          <w:numId w:val="3"/>
        </w:numPr>
        <w:jc w:val="both"/>
        <w:rPr>
          <w:rFonts w:ascii="Arial" w:hAnsi="Arial" w:cs="Arial"/>
        </w:rPr>
      </w:pPr>
      <w:proofErr w:type="spellStart"/>
      <w:r w:rsidRPr="00ED7770">
        <w:rPr>
          <w:rFonts w:ascii="Arial" w:hAnsi="Arial" w:cs="Arial"/>
        </w:rPr>
        <w:t>MasterClass</w:t>
      </w:r>
      <w:proofErr w:type="spellEnd"/>
      <w:r w:rsidR="003E3A81" w:rsidRPr="00ED7770">
        <w:rPr>
          <w:rFonts w:ascii="Arial" w:hAnsi="Arial" w:cs="Arial"/>
        </w:rPr>
        <w:t xml:space="preserve"> (</w:t>
      </w:r>
      <w:r w:rsidRPr="00ED7770">
        <w:rPr>
          <w:rFonts w:ascii="Arial" w:hAnsi="Arial" w:cs="Arial"/>
        </w:rPr>
        <w:t>2021)</w:t>
      </w:r>
      <w:r w:rsidR="000636BB" w:rsidRPr="00ED7770">
        <w:rPr>
          <w:rFonts w:ascii="Arial" w:hAnsi="Arial" w:cs="Arial"/>
        </w:rPr>
        <w:t xml:space="preserve"> </w:t>
      </w:r>
      <w:r w:rsidR="000636BB" w:rsidRPr="008772BE">
        <w:rPr>
          <w:rFonts w:ascii="Arial" w:hAnsi="Arial" w:cs="Arial"/>
          <w:i/>
          <w:iCs/>
        </w:rPr>
        <w:t>Verbal vs. Nonverbal Communication Explained</w:t>
      </w:r>
      <w:r w:rsidR="000636BB" w:rsidRPr="00ED7770">
        <w:rPr>
          <w:rFonts w:ascii="Arial" w:hAnsi="Arial" w:cs="Arial"/>
        </w:rPr>
        <w:t xml:space="preserve"> [O</w:t>
      </w:r>
      <w:r w:rsidR="003529B1" w:rsidRPr="00ED7770">
        <w:rPr>
          <w:rFonts w:ascii="Arial" w:hAnsi="Arial" w:cs="Arial"/>
        </w:rPr>
        <w:t>nline]</w:t>
      </w:r>
    </w:p>
    <w:p w14:paraId="6D36C4AC" w14:textId="0E5A74D1" w:rsidR="003529B1" w:rsidRPr="00ED7770" w:rsidRDefault="003529B1" w:rsidP="00ED7770">
      <w:pPr>
        <w:pStyle w:val="ListParagraph"/>
        <w:jc w:val="both"/>
        <w:rPr>
          <w:rFonts w:ascii="Arial" w:hAnsi="Arial" w:cs="Arial"/>
        </w:rPr>
      </w:pPr>
      <w:r w:rsidRPr="00ED7770">
        <w:rPr>
          <w:rFonts w:ascii="Arial" w:hAnsi="Arial" w:cs="Arial"/>
        </w:rPr>
        <w:t>Ava</w:t>
      </w:r>
      <w:r w:rsidR="00E95BCD" w:rsidRPr="00ED7770">
        <w:rPr>
          <w:rFonts w:ascii="Arial" w:hAnsi="Arial" w:cs="Arial"/>
        </w:rPr>
        <w:t>ilable at</w:t>
      </w:r>
      <w:r w:rsidR="00F911E8" w:rsidRPr="00ED7770">
        <w:rPr>
          <w:rFonts w:ascii="Arial" w:hAnsi="Arial" w:cs="Arial"/>
        </w:rPr>
        <w:t xml:space="preserve">: </w:t>
      </w:r>
      <w:hyperlink r:id="rId14" w:history="1">
        <w:r w:rsidR="00F911E8" w:rsidRPr="00ED7770">
          <w:rPr>
            <w:rStyle w:val="Hyperlink"/>
            <w:rFonts w:ascii="Arial" w:hAnsi="Arial" w:cs="Arial"/>
          </w:rPr>
          <w:t>https://www.masterclass.com/articles/verbal-vs-nonverbal-communication</w:t>
        </w:r>
      </w:hyperlink>
    </w:p>
    <w:p w14:paraId="42C4575F" w14:textId="7102B68C" w:rsidR="00F911E8" w:rsidRPr="00ED7770" w:rsidRDefault="00F911E8" w:rsidP="00ED7770">
      <w:pPr>
        <w:pStyle w:val="ListParagraph"/>
        <w:jc w:val="both"/>
        <w:rPr>
          <w:rFonts w:ascii="Arial" w:hAnsi="Arial" w:cs="Arial"/>
        </w:rPr>
      </w:pPr>
      <w:r w:rsidRPr="00ED7770">
        <w:rPr>
          <w:rFonts w:ascii="Arial" w:hAnsi="Arial" w:cs="Arial"/>
        </w:rPr>
        <w:t>(Accessed: 31 August 2022).</w:t>
      </w:r>
    </w:p>
    <w:p w14:paraId="3F65BD18" w14:textId="77777777" w:rsidR="003529B1" w:rsidRPr="00ED7770" w:rsidRDefault="003529B1" w:rsidP="00ED7770">
      <w:pPr>
        <w:pStyle w:val="ListParagraph"/>
        <w:jc w:val="both"/>
        <w:rPr>
          <w:rFonts w:ascii="Arial" w:hAnsi="Arial" w:cs="Arial"/>
        </w:rPr>
      </w:pPr>
    </w:p>
    <w:p w14:paraId="2C279064" w14:textId="676376F6" w:rsidR="00E102FD" w:rsidRPr="00ED7770" w:rsidRDefault="00CB2262" w:rsidP="00ED7770">
      <w:pPr>
        <w:pStyle w:val="ListParagraph"/>
        <w:numPr>
          <w:ilvl w:val="0"/>
          <w:numId w:val="3"/>
        </w:numPr>
        <w:jc w:val="both"/>
        <w:rPr>
          <w:rFonts w:ascii="Arial" w:hAnsi="Arial" w:cs="Arial"/>
        </w:rPr>
      </w:pPr>
      <w:r w:rsidRPr="00ED7770">
        <w:rPr>
          <w:rFonts w:ascii="Arial" w:hAnsi="Arial" w:cs="Arial"/>
        </w:rPr>
        <w:t>Cyril, H</w:t>
      </w:r>
      <w:r w:rsidR="0018326A" w:rsidRPr="00ED7770">
        <w:rPr>
          <w:rFonts w:ascii="Arial" w:hAnsi="Arial" w:cs="Arial"/>
        </w:rPr>
        <w:t>. (</w:t>
      </w:r>
      <w:r w:rsidRPr="00ED7770">
        <w:rPr>
          <w:rFonts w:ascii="Arial" w:hAnsi="Arial" w:cs="Arial"/>
        </w:rPr>
        <w:t>2021)</w:t>
      </w:r>
      <w:r w:rsidR="0018326A" w:rsidRPr="00ED7770">
        <w:rPr>
          <w:rFonts w:ascii="Arial" w:hAnsi="Arial" w:cs="Arial"/>
        </w:rPr>
        <w:t xml:space="preserve"> </w:t>
      </w:r>
      <w:r w:rsidR="00191AC3" w:rsidRPr="008772BE">
        <w:rPr>
          <w:rFonts w:ascii="Arial" w:hAnsi="Arial" w:cs="Arial"/>
          <w:i/>
          <w:iCs/>
        </w:rPr>
        <w:t>advantages and disadvantages of modern technology</w:t>
      </w:r>
      <w:r w:rsidR="00191AC3" w:rsidRPr="00ED7770">
        <w:rPr>
          <w:rFonts w:ascii="Arial" w:hAnsi="Arial" w:cs="Arial"/>
        </w:rPr>
        <w:t xml:space="preserve"> [Online]</w:t>
      </w:r>
    </w:p>
    <w:p w14:paraId="0677B668" w14:textId="7FF72FEF" w:rsidR="00191AC3" w:rsidRPr="00ED7770" w:rsidRDefault="00191AC3" w:rsidP="00ED7770">
      <w:pPr>
        <w:pStyle w:val="ListParagraph"/>
        <w:jc w:val="both"/>
        <w:rPr>
          <w:rFonts w:ascii="Arial" w:hAnsi="Arial" w:cs="Arial"/>
        </w:rPr>
      </w:pPr>
      <w:r w:rsidRPr="00ED7770">
        <w:rPr>
          <w:rFonts w:ascii="Arial" w:hAnsi="Arial" w:cs="Arial"/>
        </w:rPr>
        <w:t>Available a</w:t>
      </w:r>
      <w:r w:rsidR="00495CDF" w:rsidRPr="00ED7770">
        <w:rPr>
          <w:rFonts w:ascii="Arial" w:hAnsi="Arial" w:cs="Arial"/>
        </w:rPr>
        <w:t xml:space="preserve">t: </w:t>
      </w:r>
      <w:hyperlink r:id="rId15" w:history="1">
        <w:r w:rsidR="007B4421" w:rsidRPr="00ED7770">
          <w:rPr>
            <w:rStyle w:val="Hyperlink"/>
            <w:rFonts w:ascii="Arial" w:hAnsi="Arial" w:cs="Arial"/>
          </w:rPr>
          <w:t>https://techannouncer.com/advantages-and-disadvantages-of-modern-technology/</w:t>
        </w:r>
      </w:hyperlink>
    </w:p>
    <w:p w14:paraId="76472A54" w14:textId="396907F2" w:rsidR="007B4421" w:rsidRPr="00ED7770" w:rsidRDefault="007B4421" w:rsidP="00ED7770">
      <w:pPr>
        <w:pStyle w:val="ListParagraph"/>
        <w:jc w:val="both"/>
        <w:rPr>
          <w:rFonts w:ascii="Arial" w:hAnsi="Arial" w:cs="Arial"/>
        </w:rPr>
      </w:pPr>
      <w:r w:rsidRPr="00ED7770">
        <w:rPr>
          <w:rFonts w:ascii="Arial" w:hAnsi="Arial" w:cs="Arial"/>
        </w:rPr>
        <w:t>(Accessed</w:t>
      </w:r>
      <w:r w:rsidR="005B0DBB" w:rsidRPr="00ED7770">
        <w:rPr>
          <w:rFonts w:ascii="Arial" w:hAnsi="Arial" w:cs="Arial"/>
        </w:rPr>
        <w:t>: 1 September 2022).</w:t>
      </w:r>
    </w:p>
    <w:sectPr w:rsidR="007B4421" w:rsidRPr="00ED7770" w:rsidSect="00F860F4">
      <w:footerReference w:type="default" r:id="rId16"/>
      <w:pgSz w:w="11906" w:h="16838"/>
      <w:pgMar w:top="1440" w:right="1440" w:bottom="1440" w:left="144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B3363" w14:textId="77777777" w:rsidR="00BF4223" w:rsidRDefault="00BF4223" w:rsidP="00584E7E">
      <w:r>
        <w:separator/>
      </w:r>
    </w:p>
  </w:endnote>
  <w:endnote w:type="continuationSeparator" w:id="0">
    <w:p w14:paraId="74A11BB2" w14:textId="77777777" w:rsidR="00BF4223" w:rsidRDefault="00BF4223" w:rsidP="00584E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7138065"/>
      <w:docPartObj>
        <w:docPartGallery w:val="Page Numbers (Bottom of Page)"/>
        <w:docPartUnique/>
      </w:docPartObj>
    </w:sdtPr>
    <w:sdtEndPr>
      <w:rPr>
        <w:noProof/>
      </w:rPr>
    </w:sdtEndPr>
    <w:sdtContent>
      <w:p w14:paraId="0A065113" w14:textId="35A79838" w:rsidR="00F860F4" w:rsidRDefault="00F860F4" w:rsidP="00584E7E">
        <w:pPr>
          <w:pStyle w:val="Footer"/>
        </w:pPr>
        <w:r>
          <w:fldChar w:fldCharType="begin"/>
        </w:r>
        <w:r>
          <w:instrText xml:space="preserve"> PAGE   \* MERGEFORMAT </w:instrText>
        </w:r>
        <w:r>
          <w:fldChar w:fldCharType="separate"/>
        </w:r>
        <w:r>
          <w:rPr>
            <w:noProof/>
          </w:rPr>
          <w:t>2</w:t>
        </w:r>
        <w:r>
          <w:rPr>
            <w:noProof/>
          </w:rPr>
          <w:fldChar w:fldCharType="end"/>
        </w:r>
      </w:p>
    </w:sdtContent>
  </w:sdt>
  <w:p w14:paraId="7CF723B9" w14:textId="77777777" w:rsidR="00AC0FB2" w:rsidRDefault="00AC0FB2" w:rsidP="00584E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77F5A" w14:textId="77777777" w:rsidR="00BF4223" w:rsidRDefault="00BF4223" w:rsidP="00584E7E">
      <w:r>
        <w:separator/>
      </w:r>
    </w:p>
  </w:footnote>
  <w:footnote w:type="continuationSeparator" w:id="0">
    <w:p w14:paraId="615FC165" w14:textId="77777777" w:rsidR="00BF4223" w:rsidRDefault="00BF4223" w:rsidP="00584E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76F68"/>
    <w:multiLevelType w:val="hybridMultilevel"/>
    <w:tmpl w:val="58BA6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E0C2B"/>
    <w:multiLevelType w:val="hybridMultilevel"/>
    <w:tmpl w:val="E11A3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7B9B"/>
    <w:multiLevelType w:val="hybridMultilevel"/>
    <w:tmpl w:val="58A88A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715228E3"/>
    <w:multiLevelType w:val="hybridMultilevel"/>
    <w:tmpl w:val="C1DE1536"/>
    <w:lvl w:ilvl="0" w:tplc="489E26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0800267">
    <w:abstractNumId w:val="3"/>
  </w:num>
  <w:num w:numId="2" w16cid:durableId="2013987639">
    <w:abstractNumId w:val="0"/>
  </w:num>
  <w:num w:numId="3" w16cid:durableId="624966766">
    <w:abstractNumId w:val="1"/>
  </w:num>
  <w:num w:numId="4" w16cid:durableId="7388694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6AC"/>
    <w:rsid w:val="000136D0"/>
    <w:rsid w:val="00024204"/>
    <w:rsid w:val="00025074"/>
    <w:rsid w:val="000319AE"/>
    <w:rsid w:val="000355E8"/>
    <w:rsid w:val="00035BCE"/>
    <w:rsid w:val="00037A1E"/>
    <w:rsid w:val="00040E83"/>
    <w:rsid w:val="00050115"/>
    <w:rsid w:val="00054634"/>
    <w:rsid w:val="000636BB"/>
    <w:rsid w:val="0006739E"/>
    <w:rsid w:val="00073AA8"/>
    <w:rsid w:val="00073F7F"/>
    <w:rsid w:val="00074E0C"/>
    <w:rsid w:val="00077788"/>
    <w:rsid w:val="000827F4"/>
    <w:rsid w:val="00086569"/>
    <w:rsid w:val="00090732"/>
    <w:rsid w:val="00093D2A"/>
    <w:rsid w:val="00095553"/>
    <w:rsid w:val="00096F1A"/>
    <w:rsid w:val="000A016E"/>
    <w:rsid w:val="000A1F53"/>
    <w:rsid w:val="000A58FA"/>
    <w:rsid w:val="000A5BF1"/>
    <w:rsid w:val="000B2CD0"/>
    <w:rsid w:val="000C1267"/>
    <w:rsid w:val="000C2CC4"/>
    <w:rsid w:val="000C61A0"/>
    <w:rsid w:val="000D1125"/>
    <w:rsid w:val="000E0BE8"/>
    <w:rsid w:val="000E0F62"/>
    <w:rsid w:val="000E5116"/>
    <w:rsid w:val="000E7AB3"/>
    <w:rsid w:val="00102BD8"/>
    <w:rsid w:val="00103C8F"/>
    <w:rsid w:val="00106CAA"/>
    <w:rsid w:val="00107BCF"/>
    <w:rsid w:val="00107BDC"/>
    <w:rsid w:val="001200BB"/>
    <w:rsid w:val="001206FB"/>
    <w:rsid w:val="001311EA"/>
    <w:rsid w:val="0013557A"/>
    <w:rsid w:val="00137C35"/>
    <w:rsid w:val="00141304"/>
    <w:rsid w:val="0014443D"/>
    <w:rsid w:val="00146AAD"/>
    <w:rsid w:val="00146DE3"/>
    <w:rsid w:val="001472E1"/>
    <w:rsid w:val="00155800"/>
    <w:rsid w:val="0015587F"/>
    <w:rsid w:val="00155E22"/>
    <w:rsid w:val="00166DF6"/>
    <w:rsid w:val="00167510"/>
    <w:rsid w:val="0017086A"/>
    <w:rsid w:val="00170E17"/>
    <w:rsid w:val="001719C1"/>
    <w:rsid w:val="00174816"/>
    <w:rsid w:val="00174B5E"/>
    <w:rsid w:val="00180801"/>
    <w:rsid w:val="00180A4E"/>
    <w:rsid w:val="0018326A"/>
    <w:rsid w:val="00191AC3"/>
    <w:rsid w:val="001A2A4F"/>
    <w:rsid w:val="001C31E4"/>
    <w:rsid w:val="001C4C45"/>
    <w:rsid w:val="001C5660"/>
    <w:rsid w:val="001D2D12"/>
    <w:rsid w:val="001E589B"/>
    <w:rsid w:val="0020305E"/>
    <w:rsid w:val="00206F03"/>
    <w:rsid w:val="002070BC"/>
    <w:rsid w:val="00214160"/>
    <w:rsid w:val="0021464D"/>
    <w:rsid w:val="002149E7"/>
    <w:rsid w:val="00220153"/>
    <w:rsid w:val="002207CE"/>
    <w:rsid w:val="00224D67"/>
    <w:rsid w:val="002403A4"/>
    <w:rsid w:val="00243CD9"/>
    <w:rsid w:val="002478CB"/>
    <w:rsid w:val="00247DEA"/>
    <w:rsid w:val="0025131C"/>
    <w:rsid w:val="002538A8"/>
    <w:rsid w:val="00266C5E"/>
    <w:rsid w:val="00270426"/>
    <w:rsid w:val="00270A24"/>
    <w:rsid w:val="00277392"/>
    <w:rsid w:val="00282CE0"/>
    <w:rsid w:val="00292176"/>
    <w:rsid w:val="00292ECD"/>
    <w:rsid w:val="00295699"/>
    <w:rsid w:val="002967E0"/>
    <w:rsid w:val="002A1C50"/>
    <w:rsid w:val="002A3E87"/>
    <w:rsid w:val="002B1A5E"/>
    <w:rsid w:val="002B313F"/>
    <w:rsid w:val="002B4A17"/>
    <w:rsid w:val="002B5A7F"/>
    <w:rsid w:val="002B693B"/>
    <w:rsid w:val="002C4F76"/>
    <w:rsid w:val="002C662B"/>
    <w:rsid w:val="002D1484"/>
    <w:rsid w:val="002D3AA9"/>
    <w:rsid w:val="002D4874"/>
    <w:rsid w:val="002E334F"/>
    <w:rsid w:val="002E5160"/>
    <w:rsid w:val="002F4821"/>
    <w:rsid w:val="002F6D02"/>
    <w:rsid w:val="0030592B"/>
    <w:rsid w:val="003065FE"/>
    <w:rsid w:val="00307072"/>
    <w:rsid w:val="00307ACC"/>
    <w:rsid w:val="00310E33"/>
    <w:rsid w:val="003149A3"/>
    <w:rsid w:val="00315C59"/>
    <w:rsid w:val="003167A7"/>
    <w:rsid w:val="00317163"/>
    <w:rsid w:val="0031743D"/>
    <w:rsid w:val="00321D40"/>
    <w:rsid w:val="00322949"/>
    <w:rsid w:val="00325FCE"/>
    <w:rsid w:val="00330DB8"/>
    <w:rsid w:val="00345219"/>
    <w:rsid w:val="0035261E"/>
    <w:rsid w:val="003529B1"/>
    <w:rsid w:val="00353B76"/>
    <w:rsid w:val="00356368"/>
    <w:rsid w:val="0036116E"/>
    <w:rsid w:val="00362D2B"/>
    <w:rsid w:val="00366F49"/>
    <w:rsid w:val="00367C25"/>
    <w:rsid w:val="0037175C"/>
    <w:rsid w:val="003763B0"/>
    <w:rsid w:val="00384AA3"/>
    <w:rsid w:val="00390AE8"/>
    <w:rsid w:val="00393795"/>
    <w:rsid w:val="00396008"/>
    <w:rsid w:val="003A2E74"/>
    <w:rsid w:val="003A4B73"/>
    <w:rsid w:val="003A703F"/>
    <w:rsid w:val="003A78A8"/>
    <w:rsid w:val="003B07A9"/>
    <w:rsid w:val="003B2070"/>
    <w:rsid w:val="003C13BB"/>
    <w:rsid w:val="003D488E"/>
    <w:rsid w:val="003D6EE6"/>
    <w:rsid w:val="003D78E0"/>
    <w:rsid w:val="003E06D1"/>
    <w:rsid w:val="003E2312"/>
    <w:rsid w:val="003E3A81"/>
    <w:rsid w:val="003E4187"/>
    <w:rsid w:val="003E725A"/>
    <w:rsid w:val="003F162C"/>
    <w:rsid w:val="003F1F2B"/>
    <w:rsid w:val="003F422B"/>
    <w:rsid w:val="003F4D11"/>
    <w:rsid w:val="00402649"/>
    <w:rsid w:val="00406F7F"/>
    <w:rsid w:val="0041080B"/>
    <w:rsid w:val="0041193A"/>
    <w:rsid w:val="00412AB4"/>
    <w:rsid w:val="00420DA5"/>
    <w:rsid w:val="00437B97"/>
    <w:rsid w:val="0044555A"/>
    <w:rsid w:val="004516AB"/>
    <w:rsid w:val="004517DC"/>
    <w:rsid w:val="00453259"/>
    <w:rsid w:val="0045490F"/>
    <w:rsid w:val="00457157"/>
    <w:rsid w:val="00457397"/>
    <w:rsid w:val="00463625"/>
    <w:rsid w:val="00483EE4"/>
    <w:rsid w:val="00484C00"/>
    <w:rsid w:val="00491940"/>
    <w:rsid w:val="00491A97"/>
    <w:rsid w:val="00495886"/>
    <w:rsid w:val="00495CDF"/>
    <w:rsid w:val="004A40F0"/>
    <w:rsid w:val="004B0E14"/>
    <w:rsid w:val="004B1C96"/>
    <w:rsid w:val="004B3406"/>
    <w:rsid w:val="004B38C1"/>
    <w:rsid w:val="004B5580"/>
    <w:rsid w:val="004B6DC8"/>
    <w:rsid w:val="004C4709"/>
    <w:rsid w:val="004C66B6"/>
    <w:rsid w:val="004D06E9"/>
    <w:rsid w:val="004E32D4"/>
    <w:rsid w:val="004E4362"/>
    <w:rsid w:val="004E53D3"/>
    <w:rsid w:val="004F21B0"/>
    <w:rsid w:val="004F27A2"/>
    <w:rsid w:val="004F4A10"/>
    <w:rsid w:val="004F5DE1"/>
    <w:rsid w:val="005041BC"/>
    <w:rsid w:val="00505F4D"/>
    <w:rsid w:val="00506EF1"/>
    <w:rsid w:val="005108F6"/>
    <w:rsid w:val="00512E9B"/>
    <w:rsid w:val="00514476"/>
    <w:rsid w:val="005159FB"/>
    <w:rsid w:val="00517362"/>
    <w:rsid w:val="0052023A"/>
    <w:rsid w:val="00532FD0"/>
    <w:rsid w:val="00533408"/>
    <w:rsid w:val="005403A2"/>
    <w:rsid w:val="005458B1"/>
    <w:rsid w:val="005460E5"/>
    <w:rsid w:val="0054689F"/>
    <w:rsid w:val="0054777A"/>
    <w:rsid w:val="00550ACA"/>
    <w:rsid w:val="005537FC"/>
    <w:rsid w:val="00563261"/>
    <w:rsid w:val="005638AD"/>
    <w:rsid w:val="00564D60"/>
    <w:rsid w:val="005734CC"/>
    <w:rsid w:val="005737D8"/>
    <w:rsid w:val="00574C2B"/>
    <w:rsid w:val="00584E7E"/>
    <w:rsid w:val="00586121"/>
    <w:rsid w:val="0059374C"/>
    <w:rsid w:val="00593BA2"/>
    <w:rsid w:val="005B0DBB"/>
    <w:rsid w:val="005B3190"/>
    <w:rsid w:val="005B4148"/>
    <w:rsid w:val="005C1B91"/>
    <w:rsid w:val="005C5754"/>
    <w:rsid w:val="005C7AFE"/>
    <w:rsid w:val="005D0EFF"/>
    <w:rsid w:val="005D13F8"/>
    <w:rsid w:val="005E4506"/>
    <w:rsid w:val="005E74F6"/>
    <w:rsid w:val="005F3C1A"/>
    <w:rsid w:val="00602AB1"/>
    <w:rsid w:val="0061365C"/>
    <w:rsid w:val="00615170"/>
    <w:rsid w:val="00616A92"/>
    <w:rsid w:val="00617124"/>
    <w:rsid w:val="00623814"/>
    <w:rsid w:val="0062487A"/>
    <w:rsid w:val="006265DD"/>
    <w:rsid w:val="00626C1C"/>
    <w:rsid w:val="00636689"/>
    <w:rsid w:val="0064405C"/>
    <w:rsid w:val="00644457"/>
    <w:rsid w:val="00645D75"/>
    <w:rsid w:val="00650B7F"/>
    <w:rsid w:val="00651AE7"/>
    <w:rsid w:val="00651C2C"/>
    <w:rsid w:val="00651FA3"/>
    <w:rsid w:val="006656FD"/>
    <w:rsid w:val="0066647D"/>
    <w:rsid w:val="00673345"/>
    <w:rsid w:val="00673C62"/>
    <w:rsid w:val="00675376"/>
    <w:rsid w:val="00675AF4"/>
    <w:rsid w:val="00675D5D"/>
    <w:rsid w:val="0068094B"/>
    <w:rsid w:val="0069081A"/>
    <w:rsid w:val="0069344F"/>
    <w:rsid w:val="006940BD"/>
    <w:rsid w:val="0069590C"/>
    <w:rsid w:val="0069720D"/>
    <w:rsid w:val="006A03F8"/>
    <w:rsid w:val="006A7C64"/>
    <w:rsid w:val="006B4283"/>
    <w:rsid w:val="006B6556"/>
    <w:rsid w:val="006C3939"/>
    <w:rsid w:val="006C5153"/>
    <w:rsid w:val="006C5FC0"/>
    <w:rsid w:val="006D250E"/>
    <w:rsid w:val="006D2B78"/>
    <w:rsid w:val="006D4403"/>
    <w:rsid w:val="006D4D23"/>
    <w:rsid w:val="006D7532"/>
    <w:rsid w:val="006D77C0"/>
    <w:rsid w:val="006F4E7F"/>
    <w:rsid w:val="006F7D91"/>
    <w:rsid w:val="00701717"/>
    <w:rsid w:val="00701FDC"/>
    <w:rsid w:val="00704B40"/>
    <w:rsid w:val="00707353"/>
    <w:rsid w:val="007074F3"/>
    <w:rsid w:val="00710A38"/>
    <w:rsid w:val="007128AE"/>
    <w:rsid w:val="007136B6"/>
    <w:rsid w:val="00715CDC"/>
    <w:rsid w:val="00720528"/>
    <w:rsid w:val="007273E4"/>
    <w:rsid w:val="00742E01"/>
    <w:rsid w:val="00750461"/>
    <w:rsid w:val="007541CC"/>
    <w:rsid w:val="00757446"/>
    <w:rsid w:val="00757DD4"/>
    <w:rsid w:val="0077393F"/>
    <w:rsid w:val="00782A8B"/>
    <w:rsid w:val="0078392C"/>
    <w:rsid w:val="00786A50"/>
    <w:rsid w:val="00791C98"/>
    <w:rsid w:val="007960D3"/>
    <w:rsid w:val="007976F6"/>
    <w:rsid w:val="007A51D6"/>
    <w:rsid w:val="007A6440"/>
    <w:rsid w:val="007B32E0"/>
    <w:rsid w:val="007B4421"/>
    <w:rsid w:val="007B4950"/>
    <w:rsid w:val="007B5E58"/>
    <w:rsid w:val="007B6699"/>
    <w:rsid w:val="007C7FAB"/>
    <w:rsid w:val="007D44DB"/>
    <w:rsid w:val="007D7A17"/>
    <w:rsid w:val="007E0560"/>
    <w:rsid w:val="007E07FE"/>
    <w:rsid w:val="007E6799"/>
    <w:rsid w:val="007F5F55"/>
    <w:rsid w:val="00803E9C"/>
    <w:rsid w:val="00813244"/>
    <w:rsid w:val="008133A4"/>
    <w:rsid w:val="00813C7A"/>
    <w:rsid w:val="008312AA"/>
    <w:rsid w:val="00832CEC"/>
    <w:rsid w:val="0083755D"/>
    <w:rsid w:val="008400FC"/>
    <w:rsid w:val="00843149"/>
    <w:rsid w:val="008434F4"/>
    <w:rsid w:val="00844D4C"/>
    <w:rsid w:val="00844F8A"/>
    <w:rsid w:val="00845101"/>
    <w:rsid w:val="00845C6E"/>
    <w:rsid w:val="00864509"/>
    <w:rsid w:val="00871296"/>
    <w:rsid w:val="008772BE"/>
    <w:rsid w:val="00892F7C"/>
    <w:rsid w:val="00896C2A"/>
    <w:rsid w:val="008A20E9"/>
    <w:rsid w:val="008A4E64"/>
    <w:rsid w:val="008A5AA9"/>
    <w:rsid w:val="008B37CD"/>
    <w:rsid w:val="008C3F7B"/>
    <w:rsid w:val="008C4012"/>
    <w:rsid w:val="008C5943"/>
    <w:rsid w:val="008C5A70"/>
    <w:rsid w:val="008C70BF"/>
    <w:rsid w:val="008C72CD"/>
    <w:rsid w:val="008D0F00"/>
    <w:rsid w:val="008D433C"/>
    <w:rsid w:val="008D43FA"/>
    <w:rsid w:val="008D5550"/>
    <w:rsid w:val="008D71AB"/>
    <w:rsid w:val="008E1814"/>
    <w:rsid w:val="008E19C2"/>
    <w:rsid w:val="008E377F"/>
    <w:rsid w:val="008E4DDC"/>
    <w:rsid w:val="008F2053"/>
    <w:rsid w:val="008F4A8D"/>
    <w:rsid w:val="008F511A"/>
    <w:rsid w:val="008F71E0"/>
    <w:rsid w:val="008F75B1"/>
    <w:rsid w:val="00901156"/>
    <w:rsid w:val="00901F5E"/>
    <w:rsid w:val="0090316F"/>
    <w:rsid w:val="00903853"/>
    <w:rsid w:val="00904B93"/>
    <w:rsid w:val="00921DAA"/>
    <w:rsid w:val="00921FD1"/>
    <w:rsid w:val="00927820"/>
    <w:rsid w:val="009308B1"/>
    <w:rsid w:val="00931A84"/>
    <w:rsid w:val="00933502"/>
    <w:rsid w:val="009513FD"/>
    <w:rsid w:val="009533C5"/>
    <w:rsid w:val="0096054D"/>
    <w:rsid w:val="00960AD1"/>
    <w:rsid w:val="00973E12"/>
    <w:rsid w:val="00974D87"/>
    <w:rsid w:val="0097610E"/>
    <w:rsid w:val="0097692D"/>
    <w:rsid w:val="00976D49"/>
    <w:rsid w:val="0098276B"/>
    <w:rsid w:val="00991436"/>
    <w:rsid w:val="009933FC"/>
    <w:rsid w:val="00993B71"/>
    <w:rsid w:val="00993CA1"/>
    <w:rsid w:val="009943A7"/>
    <w:rsid w:val="009A026E"/>
    <w:rsid w:val="009A0AE4"/>
    <w:rsid w:val="009A77B8"/>
    <w:rsid w:val="009B11AD"/>
    <w:rsid w:val="009B460B"/>
    <w:rsid w:val="009C3DE0"/>
    <w:rsid w:val="009C5987"/>
    <w:rsid w:val="009C7128"/>
    <w:rsid w:val="009D5088"/>
    <w:rsid w:val="009E4C9A"/>
    <w:rsid w:val="009F03CD"/>
    <w:rsid w:val="009F1077"/>
    <w:rsid w:val="00A04762"/>
    <w:rsid w:val="00A13E13"/>
    <w:rsid w:val="00A16E92"/>
    <w:rsid w:val="00A20DC9"/>
    <w:rsid w:val="00A21989"/>
    <w:rsid w:val="00A22A95"/>
    <w:rsid w:val="00A22E72"/>
    <w:rsid w:val="00A235F0"/>
    <w:rsid w:val="00A26439"/>
    <w:rsid w:val="00A26C3A"/>
    <w:rsid w:val="00A279F5"/>
    <w:rsid w:val="00A32EEE"/>
    <w:rsid w:val="00A50487"/>
    <w:rsid w:val="00A557EA"/>
    <w:rsid w:val="00A60859"/>
    <w:rsid w:val="00A620A1"/>
    <w:rsid w:val="00A63075"/>
    <w:rsid w:val="00A647A6"/>
    <w:rsid w:val="00A64CB3"/>
    <w:rsid w:val="00A65027"/>
    <w:rsid w:val="00A72B97"/>
    <w:rsid w:val="00A77B04"/>
    <w:rsid w:val="00A84F09"/>
    <w:rsid w:val="00A92EB9"/>
    <w:rsid w:val="00A9454A"/>
    <w:rsid w:val="00A977C2"/>
    <w:rsid w:val="00AA02A9"/>
    <w:rsid w:val="00AA076C"/>
    <w:rsid w:val="00AA2921"/>
    <w:rsid w:val="00AC0FB2"/>
    <w:rsid w:val="00AC18A9"/>
    <w:rsid w:val="00AC1F0E"/>
    <w:rsid w:val="00AC33A9"/>
    <w:rsid w:val="00AC4434"/>
    <w:rsid w:val="00AD24FB"/>
    <w:rsid w:val="00AD7C4D"/>
    <w:rsid w:val="00AE4A7E"/>
    <w:rsid w:val="00AE6C48"/>
    <w:rsid w:val="00AF68FC"/>
    <w:rsid w:val="00AF6B2B"/>
    <w:rsid w:val="00B00820"/>
    <w:rsid w:val="00B0113A"/>
    <w:rsid w:val="00B01CDA"/>
    <w:rsid w:val="00B0717B"/>
    <w:rsid w:val="00B11004"/>
    <w:rsid w:val="00B13CEE"/>
    <w:rsid w:val="00B241A5"/>
    <w:rsid w:val="00B304B8"/>
    <w:rsid w:val="00B324D5"/>
    <w:rsid w:val="00B367DE"/>
    <w:rsid w:val="00B377CB"/>
    <w:rsid w:val="00B43010"/>
    <w:rsid w:val="00B4340F"/>
    <w:rsid w:val="00B44C6C"/>
    <w:rsid w:val="00B52086"/>
    <w:rsid w:val="00B52746"/>
    <w:rsid w:val="00B5543E"/>
    <w:rsid w:val="00B57DD6"/>
    <w:rsid w:val="00B615CB"/>
    <w:rsid w:val="00B70C98"/>
    <w:rsid w:val="00B72577"/>
    <w:rsid w:val="00B82D72"/>
    <w:rsid w:val="00B859E1"/>
    <w:rsid w:val="00B90245"/>
    <w:rsid w:val="00B90268"/>
    <w:rsid w:val="00B90F51"/>
    <w:rsid w:val="00B9178E"/>
    <w:rsid w:val="00B91F2F"/>
    <w:rsid w:val="00B92948"/>
    <w:rsid w:val="00B95B6A"/>
    <w:rsid w:val="00B95BEC"/>
    <w:rsid w:val="00BA0384"/>
    <w:rsid w:val="00BA0AAB"/>
    <w:rsid w:val="00BA266C"/>
    <w:rsid w:val="00BA28A8"/>
    <w:rsid w:val="00BA7323"/>
    <w:rsid w:val="00BB1216"/>
    <w:rsid w:val="00BB2962"/>
    <w:rsid w:val="00BB6D44"/>
    <w:rsid w:val="00BE477A"/>
    <w:rsid w:val="00BF3F36"/>
    <w:rsid w:val="00BF4223"/>
    <w:rsid w:val="00BF6E05"/>
    <w:rsid w:val="00C243D2"/>
    <w:rsid w:val="00C27749"/>
    <w:rsid w:val="00C277CF"/>
    <w:rsid w:val="00C36E9D"/>
    <w:rsid w:val="00C407CE"/>
    <w:rsid w:val="00C40B2E"/>
    <w:rsid w:val="00C45FF2"/>
    <w:rsid w:val="00C46A39"/>
    <w:rsid w:val="00C46E04"/>
    <w:rsid w:val="00C66B6F"/>
    <w:rsid w:val="00C713F3"/>
    <w:rsid w:val="00C74078"/>
    <w:rsid w:val="00C759F9"/>
    <w:rsid w:val="00C8656C"/>
    <w:rsid w:val="00C90482"/>
    <w:rsid w:val="00C916AC"/>
    <w:rsid w:val="00C933FB"/>
    <w:rsid w:val="00C94467"/>
    <w:rsid w:val="00C95583"/>
    <w:rsid w:val="00C95CD9"/>
    <w:rsid w:val="00C97A13"/>
    <w:rsid w:val="00CA286C"/>
    <w:rsid w:val="00CA72AE"/>
    <w:rsid w:val="00CB2262"/>
    <w:rsid w:val="00CB69F4"/>
    <w:rsid w:val="00CB7483"/>
    <w:rsid w:val="00CC25E2"/>
    <w:rsid w:val="00CC4059"/>
    <w:rsid w:val="00CC7DC4"/>
    <w:rsid w:val="00CD39B8"/>
    <w:rsid w:val="00CD3AE5"/>
    <w:rsid w:val="00CD4123"/>
    <w:rsid w:val="00CD58B0"/>
    <w:rsid w:val="00CD7E23"/>
    <w:rsid w:val="00CE4DB7"/>
    <w:rsid w:val="00CF2F5C"/>
    <w:rsid w:val="00CF3969"/>
    <w:rsid w:val="00D00843"/>
    <w:rsid w:val="00D00FB6"/>
    <w:rsid w:val="00D05C6F"/>
    <w:rsid w:val="00D11717"/>
    <w:rsid w:val="00D13944"/>
    <w:rsid w:val="00D147CF"/>
    <w:rsid w:val="00D14DF8"/>
    <w:rsid w:val="00D17063"/>
    <w:rsid w:val="00D179D9"/>
    <w:rsid w:val="00D2376C"/>
    <w:rsid w:val="00D25272"/>
    <w:rsid w:val="00D25C9D"/>
    <w:rsid w:val="00D27611"/>
    <w:rsid w:val="00D302CC"/>
    <w:rsid w:val="00D3118C"/>
    <w:rsid w:val="00D311B2"/>
    <w:rsid w:val="00D3404E"/>
    <w:rsid w:val="00D37B6C"/>
    <w:rsid w:val="00D4114D"/>
    <w:rsid w:val="00D42F10"/>
    <w:rsid w:val="00D50031"/>
    <w:rsid w:val="00D50470"/>
    <w:rsid w:val="00D5070D"/>
    <w:rsid w:val="00D53CD7"/>
    <w:rsid w:val="00D57BAB"/>
    <w:rsid w:val="00D63E3B"/>
    <w:rsid w:val="00D72E55"/>
    <w:rsid w:val="00D74B3C"/>
    <w:rsid w:val="00D75378"/>
    <w:rsid w:val="00D87BCB"/>
    <w:rsid w:val="00D905B3"/>
    <w:rsid w:val="00D92B56"/>
    <w:rsid w:val="00D93C37"/>
    <w:rsid w:val="00DA02DE"/>
    <w:rsid w:val="00DA09CB"/>
    <w:rsid w:val="00DA49FC"/>
    <w:rsid w:val="00DA5B44"/>
    <w:rsid w:val="00DB60C9"/>
    <w:rsid w:val="00DC27F6"/>
    <w:rsid w:val="00DC3A64"/>
    <w:rsid w:val="00DC64F9"/>
    <w:rsid w:val="00DC6D98"/>
    <w:rsid w:val="00DC7F92"/>
    <w:rsid w:val="00DD4B89"/>
    <w:rsid w:val="00DF01BF"/>
    <w:rsid w:val="00DF436E"/>
    <w:rsid w:val="00DF6D30"/>
    <w:rsid w:val="00DF7505"/>
    <w:rsid w:val="00E01563"/>
    <w:rsid w:val="00E02090"/>
    <w:rsid w:val="00E102FD"/>
    <w:rsid w:val="00E11713"/>
    <w:rsid w:val="00E2512F"/>
    <w:rsid w:val="00E26CFC"/>
    <w:rsid w:val="00E308A9"/>
    <w:rsid w:val="00E31D53"/>
    <w:rsid w:val="00E32600"/>
    <w:rsid w:val="00E35D4D"/>
    <w:rsid w:val="00E45759"/>
    <w:rsid w:val="00E47AB9"/>
    <w:rsid w:val="00E62542"/>
    <w:rsid w:val="00E70A9D"/>
    <w:rsid w:val="00E74EB4"/>
    <w:rsid w:val="00E76C67"/>
    <w:rsid w:val="00E807E1"/>
    <w:rsid w:val="00E82AA3"/>
    <w:rsid w:val="00E833AD"/>
    <w:rsid w:val="00E86083"/>
    <w:rsid w:val="00E8696F"/>
    <w:rsid w:val="00E90813"/>
    <w:rsid w:val="00E921BD"/>
    <w:rsid w:val="00E954AA"/>
    <w:rsid w:val="00E95BCD"/>
    <w:rsid w:val="00EA0500"/>
    <w:rsid w:val="00EA2C74"/>
    <w:rsid w:val="00EB41CE"/>
    <w:rsid w:val="00EC2196"/>
    <w:rsid w:val="00EC6655"/>
    <w:rsid w:val="00EC7DEE"/>
    <w:rsid w:val="00ED0E6E"/>
    <w:rsid w:val="00ED1440"/>
    <w:rsid w:val="00ED7512"/>
    <w:rsid w:val="00ED7770"/>
    <w:rsid w:val="00EE6B10"/>
    <w:rsid w:val="00EE7C31"/>
    <w:rsid w:val="00EE7FE4"/>
    <w:rsid w:val="00EF110C"/>
    <w:rsid w:val="00EF3321"/>
    <w:rsid w:val="00EF7898"/>
    <w:rsid w:val="00F009E8"/>
    <w:rsid w:val="00F0550C"/>
    <w:rsid w:val="00F13A9D"/>
    <w:rsid w:val="00F15180"/>
    <w:rsid w:val="00F270C3"/>
    <w:rsid w:val="00F32C76"/>
    <w:rsid w:val="00F35857"/>
    <w:rsid w:val="00F46E97"/>
    <w:rsid w:val="00F63C98"/>
    <w:rsid w:val="00F73967"/>
    <w:rsid w:val="00F77199"/>
    <w:rsid w:val="00F77BFF"/>
    <w:rsid w:val="00F860F4"/>
    <w:rsid w:val="00F911E8"/>
    <w:rsid w:val="00F979C7"/>
    <w:rsid w:val="00FB07F9"/>
    <w:rsid w:val="00FC2BC0"/>
    <w:rsid w:val="00FD016A"/>
    <w:rsid w:val="00FD1DA7"/>
    <w:rsid w:val="00FD2021"/>
    <w:rsid w:val="00FD3207"/>
    <w:rsid w:val="00FE327A"/>
    <w:rsid w:val="00FF3C70"/>
    <w:rsid w:val="00FF6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8FEBB"/>
  <w15:chartTrackingRefBased/>
  <w15:docId w15:val="{12378CAF-D215-4353-B489-87CAEAC17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E7E"/>
  </w:style>
  <w:style w:type="paragraph" w:styleId="Heading1">
    <w:name w:val="heading 1"/>
    <w:basedOn w:val="Normal"/>
    <w:next w:val="Normal"/>
    <w:link w:val="Heading1Char"/>
    <w:uiPriority w:val="9"/>
    <w:qFormat/>
    <w:rsid w:val="00704B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44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070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D751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D751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0385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903853"/>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903853"/>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90385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77B8"/>
    <w:pPr>
      <w:ind w:left="720"/>
      <w:contextualSpacing/>
    </w:pPr>
  </w:style>
  <w:style w:type="character" w:styleId="Hyperlink">
    <w:name w:val="Hyperlink"/>
    <w:basedOn w:val="DefaultParagraphFont"/>
    <w:uiPriority w:val="99"/>
    <w:unhideWhenUsed/>
    <w:rsid w:val="00791C98"/>
    <w:rPr>
      <w:color w:val="0563C1" w:themeColor="hyperlink"/>
      <w:u w:val="single"/>
    </w:rPr>
  </w:style>
  <w:style w:type="character" w:styleId="UnresolvedMention">
    <w:name w:val="Unresolved Mention"/>
    <w:basedOn w:val="DefaultParagraphFont"/>
    <w:uiPriority w:val="99"/>
    <w:semiHidden/>
    <w:unhideWhenUsed/>
    <w:rsid w:val="00791C98"/>
    <w:rPr>
      <w:color w:val="605E5C"/>
      <w:shd w:val="clear" w:color="auto" w:fill="E1DFDD"/>
    </w:rPr>
  </w:style>
  <w:style w:type="paragraph" w:customStyle="1" w:styleId="gb-headline">
    <w:name w:val="gb-headline"/>
    <w:basedOn w:val="Normal"/>
    <w:rsid w:val="000A58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A58FA"/>
    <w:rPr>
      <w:b/>
      <w:bCs/>
    </w:rPr>
  </w:style>
  <w:style w:type="paragraph" w:styleId="NormalWeb">
    <w:name w:val="Normal (Web)"/>
    <w:basedOn w:val="Normal"/>
    <w:uiPriority w:val="99"/>
    <w:semiHidden/>
    <w:unhideWhenUsed/>
    <w:rsid w:val="003A703F"/>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720528"/>
    <w:rPr>
      <w:color w:val="954F72" w:themeColor="followedHyperlink"/>
      <w:u w:val="single"/>
    </w:rPr>
  </w:style>
  <w:style w:type="character" w:customStyle="1" w:styleId="Heading2Char">
    <w:name w:val="Heading 2 Char"/>
    <w:basedOn w:val="DefaultParagraphFont"/>
    <w:link w:val="Heading2"/>
    <w:uiPriority w:val="9"/>
    <w:rsid w:val="0014443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C0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0FB2"/>
  </w:style>
  <w:style w:type="paragraph" w:styleId="Footer">
    <w:name w:val="footer"/>
    <w:basedOn w:val="Normal"/>
    <w:link w:val="FooterChar"/>
    <w:uiPriority w:val="99"/>
    <w:unhideWhenUsed/>
    <w:rsid w:val="00AC0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0FB2"/>
  </w:style>
  <w:style w:type="paragraph" w:styleId="NoSpacing">
    <w:name w:val="No Spacing"/>
    <w:uiPriority w:val="1"/>
    <w:qFormat/>
    <w:rsid w:val="00F63C98"/>
    <w:pPr>
      <w:spacing w:after="0" w:line="240" w:lineRule="auto"/>
    </w:pPr>
  </w:style>
  <w:style w:type="character" w:customStyle="1" w:styleId="Heading1Char">
    <w:name w:val="Heading 1 Char"/>
    <w:basedOn w:val="DefaultParagraphFont"/>
    <w:link w:val="Heading1"/>
    <w:uiPriority w:val="9"/>
    <w:rsid w:val="00704B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4B40"/>
    <w:pPr>
      <w:outlineLvl w:val="9"/>
    </w:pPr>
    <w:rPr>
      <w:lang w:val="en-US"/>
    </w:rPr>
  </w:style>
  <w:style w:type="character" w:customStyle="1" w:styleId="Heading3Char">
    <w:name w:val="Heading 3 Char"/>
    <w:basedOn w:val="DefaultParagraphFont"/>
    <w:link w:val="Heading3"/>
    <w:uiPriority w:val="9"/>
    <w:rsid w:val="002070B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D75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D751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90385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90385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90385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903853"/>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8C70BF"/>
    <w:pPr>
      <w:spacing w:after="100"/>
    </w:pPr>
  </w:style>
  <w:style w:type="paragraph" w:styleId="TOC2">
    <w:name w:val="toc 2"/>
    <w:basedOn w:val="Normal"/>
    <w:next w:val="Normal"/>
    <w:autoRedefine/>
    <w:uiPriority w:val="39"/>
    <w:unhideWhenUsed/>
    <w:rsid w:val="008C70BF"/>
    <w:pPr>
      <w:spacing w:after="100"/>
      <w:ind w:left="220"/>
    </w:pPr>
  </w:style>
  <w:style w:type="paragraph" w:styleId="TOC3">
    <w:name w:val="toc 3"/>
    <w:basedOn w:val="Normal"/>
    <w:next w:val="Normal"/>
    <w:autoRedefine/>
    <w:uiPriority w:val="39"/>
    <w:unhideWhenUsed/>
    <w:rsid w:val="008C70BF"/>
    <w:pPr>
      <w:spacing w:after="100"/>
      <w:ind w:left="440"/>
    </w:pPr>
  </w:style>
  <w:style w:type="paragraph" w:styleId="TOC4">
    <w:name w:val="toc 4"/>
    <w:basedOn w:val="Normal"/>
    <w:next w:val="Normal"/>
    <w:autoRedefine/>
    <w:uiPriority w:val="39"/>
    <w:unhideWhenUsed/>
    <w:rsid w:val="003F162C"/>
    <w:pPr>
      <w:spacing w:after="100"/>
      <w:ind w:left="660"/>
    </w:pPr>
  </w:style>
  <w:style w:type="paragraph" w:styleId="TOC5">
    <w:name w:val="toc 5"/>
    <w:basedOn w:val="Normal"/>
    <w:next w:val="Normal"/>
    <w:autoRedefine/>
    <w:uiPriority w:val="39"/>
    <w:unhideWhenUsed/>
    <w:rsid w:val="003F162C"/>
    <w:pPr>
      <w:spacing w:after="100"/>
      <w:ind w:left="880"/>
    </w:pPr>
  </w:style>
  <w:style w:type="paragraph" w:styleId="TOC6">
    <w:name w:val="toc 6"/>
    <w:basedOn w:val="Normal"/>
    <w:next w:val="Normal"/>
    <w:autoRedefine/>
    <w:uiPriority w:val="39"/>
    <w:unhideWhenUsed/>
    <w:rsid w:val="003F162C"/>
    <w:pPr>
      <w:spacing w:after="100"/>
      <w:ind w:left="1100"/>
    </w:pPr>
  </w:style>
  <w:style w:type="paragraph" w:styleId="TOC7">
    <w:name w:val="toc 7"/>
    <w:basedOn w:val="Normal"/>
    <w:next w:val="Normal"/>
    <w:autoRedefine/>
    <w:uiPriority w:val="39"/>
    <w:unhideWhenUsed/>
    <w:rsid w:val="003F162C"/>
    <w:pPr>
      <w:spacing w:after="100"/>
      <w:ind w:left="1320"/>
    </w:pPr>
  </w:style>
  <w:style w:type="paragraph" w:styleId="TOC8">
    <w:name w:val="toc 8"/>
    <w:basedOn w:val="Normal"/>
    <w:next w:val="Normal"/>
    <w:autoRedefine/>
    <w:uiPriority w:val="39"/>
    <w:unhideWhenUsed/>
    <w:rsid w:val="003F162C"/>
    <w:pPr>
      <w:spacing w:after="100"/>
      <w:ind w:left="15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7835">
      <w:bodyDiv w:val="1"/>
      <w:marLeft w:val="0"/>
      <w:marRight w:val="0"/>
      <w:marTop w:val="0"/>
      <w:marBottom w:val="0"/>
      <w:divBdr>
        <w:top w:val="none" w:sz="0" w:space="0" w:color="auto"/>
        <w:left w:val="none" w:sz="0" w:space="0" w:color="auto"/>
        <w:bottom w:val="none" w:sz="0" w:space="0" w:color="auto"/>
        <w:right w:val="none" w:sz="0" w:space="0" w:color="auto"/>
      </w:divBdr>
    </w:div>
    <w:div w:id="231816454">
      <w:bodyDiv w:val="1"/>
      <w:marLeft w:val="0"/>
      <w:marRight w:val="0"/>
      <w:marTop w:val="0"/>
      <w:marBottom w:val="0"/>
      <w:divBdr>
        <w:top w:val="none" w:sz="0" w:space="0" w:color="auto"/>
        <w:left w:val="none" w:sz="0" w:space="0" w:color="auto"/>
        <w:bottom w:val="none" w:sz="0" w:space="0" w:color="auto"/>
        <w:right w:val="none" w:sz="0" w:space="0" w:color="auto"/>
      </w:divBdr>
    </w:div>
    <w:div w:id="258100558">
      <w:bodyDiv w:val="1"/>
      <w:marLeft w:val="0"/>
      <w:marRight w:val="0"/>
      <w:marTop w:val="0"/>
      <w:marBottom w:val="0"/>
      <w:divBdr>
        <w:top w:val="none" w:sz="0" w:space="0" w:color="auto"/>
        <w:left w:val="none" w:sz="0" w:space="0" w:color="auto"/>
        <w:bottom w:val="none" w:sz="0" w:space="0" w:color="auto"/>
        <w:right w:val="none" w:sz="0" w:space="0" w:color="auto"/>
      </w:divBdr>
    </w:div>
    <w:div w:id="353533449">
      <w:bodyDiv w:val="1"/>
      <w:marLeft w:val="0"/>
      <w:marRight w:val="0"/>
      <w:marTop w:val="0"/>
      <w:marBottom w:val="0"/>
      <w:divBdr>
        <w:top w:val="none" w:sz="0" w:space="0" w:color="auto"/>
        <w:left w:val="none" w:sz="0" w:space="0" w:color="auto"/>
        <w:bottom w:val="none" w:sz="0" w:space="0" w:color="auto"/>
        <w:right w:val="none" w:sz="0" w:space="0" w:color="auto"/>
      </w:divBdr>
    </w:div>
    <w:div w:id="424959367">
      <w:bodyDiv w:val="1"/>
      <w:marLeft w:val="0"/>
      <w:marRight w:val="0"/>
      <w:marTop w:val="0"/>
      <w:marBottom w:val="0"/>
      <w:divBdr>
        <w:top w:val="none" w:sz="0" w:space="0" w:color="auto"/>
        <w:left w:val="none" w:sz="0" w:space="0" w:color="auto"/>
        <w:bottom w:val="none" w:sz="0" w:space="0" w:color="auto"/>
        <w:right w:val="none" w:sz="0" w:space="0" w:color="auto"/>
      </w:divBdr>
    </w:div>
    <w:div w:id="1042746382">
      <w:bodyDiv w:val="1"/>
      <w:marLeft w:val="0"/>
      <w:marRight w:val="0"/>
      <w:marTop w:val="0"/>
      <w:marBottom w:val="0"/>
      <w:divBdr>
        <w:top w:val="none" w:sz="0" w:space="0" w:color="auto"/>
        <w:left w:val="none" w:sz="0" w:space="0" w:color="auto"/>
        <w:bottom w:val="none" w:sz="0" w:space="0" w:color="auto"/>
        <w:right w:val="none" w:sz="0" w:space="0" w:color="auto"/>
      </w:divBdr>
    </w:div>
    <w:div w:id="1221744797">
      <w:bodyDiv w:val="1"/>
      <w:marLeft w:val="0"/>
      <w:marRight w:val="0"/>
      <w:marTop w:val="0"/>
      <w:marBottom w:val="0"/>
      <w:divBdr>
        <w:top w:val="none" w:sz="0" w:space="0" w:color="auto"/>
        <w:left w:val="none" w:sz="0" w:space="0" w:color="auto"/>
        <w:bottom w:val="none" w:sz="0" w:space="0" w:color="auto"/>
        <w:right w:val="none" w:sz="0" w:space="0" w:color="auto"/>
      </w:divBdr>
    </w:div>
    <w:div w:id="1744403213">
      <w:bodyDiv w:val="1"/>
      <w:marLeft w:val="0"/>
      <w:marRight w:val="0"/>
      <w:marTop w:val="0"/>
      <w:marBottom w:val="0"/>
      <w:divBdr>
        <w:top w:val="none" w:sz="0" w:space="0" w:color="auto"/>
        <w:left w:val="none" w:sz="0" w:space="0" w:color="auto"/>
        <w:bottom w:val="none" w:sz="0" w:space="0" w:color="auto"/>
        <w:right w:val="none" w:sz="0" w:space="0" w:color="auto"/>
      </w:divBdr>
    </w:div>
    <w:div w:id="2091539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aide.com/shannon-and-weaver-model-of-communication/" TargetMode="External"/><Relationship Id="rId13" Type="http://schemas.openxmlformats.org/officeDocument/2006/relationships/hyperlink" Target="https://www.pivotordie.com/empathic-listenin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ewsmoor.com/smcr-model-of-communication-david-berlos-smcr-model-of-communication-exampl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jargons.com/written-communication.html" TargetMode="External"/><Relationship Id="rId5" Type="http://schemas.openxmlformats.org/officeDocument/2006/relationships/webSettings" Target="webSettings.xml"/><Relationship Id="rId15" Type="http://schemas.openxmlformats.org/officeDocument/2006/relationships/hyperlink" Target="https://techannouncer.com/advantages-and-disadvantages-of-modern-technology/" TargetMode="External"/><Relationship Id="rId10" Type="http://schemas.openxmlformats.org/officeDocument/2006/relationships/hyperlink" Target="https://www.thebalancecareers.com/active-listening-skills-with-examples-2059684" TargetMode="External"/><Relationship Id="rId4" Type="http://schemas.openxmlformats.org/officeDocument/2006/relationships/settings" Target="settings.xml"/><Relationship Id="rId9" Type="http://schemas.openxmlformats.org/officeDocument/2006/relationships/hyperlink" Target=":%20Schramm%20model%20of%20communication%20|%20Elements,%20Advantages%20&amp;%20Limitations%20(marketing91.com)" TargetMode="External"/><Relationship Id="rId14" Type="http://schemas.openxmlformats.org/officeDocument/2006/relationships/hyperlink" Target="https://www.masterclass.com/articles/verbal-vs-nonverbal-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7BB703-C17E-4FED-810E-127E7119BF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22376</TotalTime>
  <Pages>7</Pages>
  <Words>2395</Words>
  <Characters>13657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614</cp:revision>
  <dcterms:created xsi:type="dcterms:W3CDTF">2022-08-06T07:16:00Z</dcterms:created>
  <dcterms:modified xsi:type="dcterms:W3CDTF">2022-12-17T21:35:00Z</dcterms:modified>
</cp:coreProperties>
</file>