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C29" w:rsidRPr="00BF5033" w:rsidRDefault="006C287A" w:rsidP="00064C29">
      <w:pPr>
        <w:spacing w:after="0" w:line="240" w:lineRule="auto"/>
        <w:rPr>
          <w:rFonts w:ascii="Arial" w:eastAsia="Times New Roman" w:hAnsi="Arial" w:cs="Arial"/>
          <w:b/>
          <w:lang w:eastAsia="en-GB"/>
        </w:rPr>
      </w:pPr>
      <w:r>
        <w:rPr>
          <w:rFonts w:ascii="Arial" w:eastAsia="Times New Roman" w:hAnsi="Arial" w:cs="Arial"/>
          <w:b/>
          <w:lang w:eastAsia="en-GB"/>
        </w:rPr>
        <w:t>Scott Tavner</w:t>
      </w:r>
    </w:p>
    <w:tbl>
      <w:tblPr>
        <w:tblW w:w="5000" w:type="pct"/>
        <w:tblLayout w:type="fixed"/>
        <w:tblLook w:val="04A0" w:firstRow="1" w:lastRow="0" w:firstColumn="1" w:lastColumn="0" w:noHBand="0" w:noVBand="1"/>
      </w:tblPr>
      <w:tblGrid>
        <w:gridCol w:w="7518"/>
        <w:gridCol w:w="750"/>
        <w:gridCol w:w="748"/>
      </w:tblGrid>
      <w:tr w:rsidR="00064C29" w:rsidRPr="00BF5033" w:rsidTr="003B1E8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64C29" w:rsidRPr="00BF5033" w:rsidRDefault="00064C29" w:rsidP="003B1E81">
            <w:pPr>
              <w:spacing w:after="0" w:line="240" w:lineRule="auto"/>
              <w:rPr>
                <w:rFonts w:ascii="Arial" w:eastAsia="Times New Roman" w:hAnsi="Arial" w:cs="Arial"/>
                <w:b/>
                <w:szCs w:val="20"/>
                <w:lang w:eastAsia="en-GB"/>
              </w:rPr>
            </w:pPr>
            <w:r w:rsidRPr="00BF5033">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64C29" w:rsidRPr="00BF5033" w:rsidRDefault="00064C29" w:rsidP="003B1E81">
            <w:pPr>
              <w:spacing w:after="0" w:line="240" w:lineRule="auto"/>
              <w:ind w:left="34" w:right="113"/>
              <w:jc w:val="center"/>
              <w:rPr>
                <w:rFonts w:ascii="Arial" w:eastAsia="Times New Roman" w:hAnsi="Arial" w:cs="Arial"/>
                <w:b/>
                <w:sz w:val="18"/>
                <w:szCs w:val="18"/>
                <w:lang w:eastAsia="en-GB"/>
              </w:rPr>
            </w:pPr>
            <w:r w:rsidRPr="00BF5033">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64C29" w:rsidRPr="00BF5033" w:rsidRDefault="00064C29" w:rsidP="003B1E81">
            <w:pPr>
              <w:spacing w:after="0" w:line="240" w:lineRule="auto"/>
              <w:ind w:left="113" w:right="113"/>
              <w:jc w:val="center"/>
              <w:rPr>
                <w:rFonts w:ascii="Arial" w:eastAsia="Times New Roman" w:hAnsi="Arial" w:cs="Arial"/>
                <w:b/>
                <w:sz w:val="18"/>
                <w:szCs w:val="18"/>
                <w:lang w:eastAsia="en-GB"/>
              </w:rPr>
            </w:pPr>
            <w:r w:rsidRPr="00BF5033">
              <w:rPr>
                <w:rFonts w:ascii="Arial" w:eastAsia="Times New Roman" w:hAnsi="Arial" w:cs="Arial"/>
                <w:b/>
                <w:sz w:val="18"/>
                <w:szCs w:val="18"/>
                <w:lang w:eastAsia="en-GB"/>
              </w:rPr>
              <w:t xml:space="preserve">Marks </w:t>
            </w:r>
          </w:p>
          <w:p w:rsidR="00064C29" w:rsidRPr="00BF5033" w:rsidRDefault="00064C29" w:rsidP="003B1E81">
            <w:pPr>
              <w:spacing w:after="0" w:line="240" w:lineRule="auto"/>
              <w:ind w:left="113" w:right="113"/>
              <w:jc w:val="center"/>
              <w:rPr>
                <w:rFonts w:ascii="Arial" w:eastAsia="Times New Roman" w:hAnsi="Arial" w:cs="Arial"/>
                <w:b/>
                <w:sz w:val="18"/>
                <w:szCs w:val="18"/>
                <w:lang w:eastAsia="en-GB"/>
              </w:rPr>
            </w:pPr>
            <w:r w:rsidRPr="00BF5033">
              <w:rPr>
                <w:rFonts w:ascii="Arial" w:eastAsia="Times New Roman" w:hAnsi="Arial" w:cs="Arial"/>
                <w:b/>
                <w:sz w:val="18"/>
                <w:szCs w:val="18"/>
                <w:lang w:eastAsia="en-GB"/>
              </w:rPr>
              <w:t>awarded</w:t>
            </w: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1. </w:t>
            </w:r>
            <w:r w:rsidRPr="00BF5033">
              <w:rPr>
                <w:rFonts w:ascii="Arial" w:eastAsia="Times New Roman" w:hAnsi="Arial" w:cs="Arial"/>
                <w:b/>
                <w:sz w:val="20"/>
                <w:szCs w:val="20"/>
                <w:lang w:eastAsia="en-GB"/>
              </w:rPr>
              <w:t>Engagement with Literature Skills</w:t>
            </w:r>
          </w:p>
          <w:p w:rsidR="00064C29" w:rsidRPr="00BF5033" w:rsidRDefault="00064C29" w:rsidP="003B1E81">
            <w:pPr>
              <w:spacing w:after="120" w:line="240" w:lineRule="auto"/>
              <w:rPr>
                <w:rFonts w:ascii="Arial" w:eastAsia="Times New Roman" w:hAnsi="Arial" w:cs="Arial"/>
                <w:sz w:val="14"/>
                <w:szCs w:val="14"/>
                <w:lang w:eastAsia="en-GB"/>
              </w:rPr>
            </w:pPr>
            <w:r w:rsidRPr="00BF5033">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126A29"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Your assignment demonstrates that you have researched the topic to quite some degree. You have used the internet as a source of information, However I believe that using non-electronic sources such as books, papers, magazines and other scholarly articles would have resulted in a higher score for this section.</w:t>
            </w:r>
          </w:p>
          <w:p w:rsidR="00126A29" w:rsidRPr="00126A29" w:rsidRDefault="00126A29"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I can see that you have utilised the Harvard referencing system in your assignment – I suggest to improve its use would be to utilise it consistently. In </w:t>
            </w:r>
            <w:r w:rsidR="00082059">
              <w:rPr>
                <w:rFonts w:ascii="Arial" w:eastAsia="Times New Roman" w:hAnsi="Arial" w:cs="Arial"/>
                <w:sz w:val="20"/>
                <w:szCs w:val="20"/>
                <w:lang w:eastAsia="en-GB"/>
              </w:rPr>
              <w:t>addition,</w:t>
            </w:r>
            <w:r>
              <w:rPr>
                <w:rFonts w:ascii="Arial" w:eastAsia="Times New Roman" w:hAnsi="Arial" w:cs="Arial"/>
                <w:sz w:val="20"/>
                <w:szCs w:val="20"/>
                <w:lang w:eastAsia="en-GB"/>
              </w:rPr>
              <w:t xml:space="preserve"> there is in-text citations within your </w:t>
            </w:r>
            <w:r w:rsidR="00082059">
              <w:rPr>
                <w:rFonts w:ascii="Arial" w:eastAsia="Times New Roman" w:hAnsi="Arial" w:cs="Arial"/>
                <w:sz w:val="20"/>
                <w:szCs w:val="20"/>
                <w:lang w:eastAsia="en-GB"/>
              </w:rPr>
              <w:t>assignment;</w:t>
            </w:r>
            <w:r>
              <w:rPr>
                <w:rFonts w:ascii="Arial" w:eastAsia="Times New Roman" w:hAnsi="Arial" w:cs="Arial"/>
                <w:sz w:val="20"/>
                <w:szCs w:val="20"/>
                <w:lang w:eastAsia="en-GB"/>
              </w:rPr>
              <w:t xml:space="preserve"> </w:t>
            </w:r>
            <w:r w:rsidR="00082059">
              <w:rPr>
                <w:rFonts w:ascii="Arial" w:eastAsia="Times New Roman" w:hAnsi="Arial" w:cs="Arial"/>
                <w:sz w:val="20"/>
                <w:szCs w:val="20"/>
                <w:lang w:eastAsia="en-GB"/>
              </w:rPr>
              <w:t>again,</w:t>
            </w:r>
            <w:r>
              <w:rPr>
                <w:rFonts w:ascii="Arial" w:eastAsia="Times New Roman" w:hAnsi="Arial" w:cs="Arial"/>
                <w:sz w:val="20"/>
                <w:szCs w:val="20"/>
                <w:lang w:eastAsia="en-GB"/>
              </w:rPr>
              <w:t xml:space="preserve"> they need to be applied throughout all the assignment.</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126A29" w:rsidRPr="00BF5033" w:rsidRDefault="00126A29" w:rsidP="00126A29">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6</w:t>
            </w:r>
          </w:p>
        </w:tc>
      </w:tr>
      <w:tr w:rsidR="00064C29" w:rsidRPr="00BF5033" w:rsidTr="003B1E81">
        <w:trPr>
          <w:trHeight w:val="451"/>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10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20"/>
                <w:szCs w:val="20"/>
                <w:lang w:eastAsia="en-GB"/>
              </w:rPr>
            </w:pPr>
            <w:r w:rsidRPr="00BF5033">
              <w:rPr>
                <w:rFonts w:ascii="Arial" w:eastAsia="Times New Roman" w:hAnsi="Arial" w:cs="Arial"/>
                <w:b/>
                <w:sz w:val="20"/>
                <w:szCs w:val="16"/>
                <w:lang w:eastAsia="en-GB"/>
              </w:rPr>
              <w:t xml:space="preserve">2. </w:t>
            </w:r>
            <w:r w:rsidRPr="00BF5033">
              <w:rPr>
                <w:rFonts w:ascii="Arial" w:eastAsia="Times New Roman" w:hAnsi="Arial" w:cs="Arial"/>
                <w:b/>
                <w:sz w:val="20"/>
                <w:szCs w:val="20"/>
                <w:lang w:eastAsia="en-GB"/>
              </w:rPr>
              <w:t>Knowledge and Understanding Skills</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126A29"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 have demonstrated a very good understanding </w:t>
            </w:r>
            <w:r w:rsidR="003C2FE1">
              <w:rPr>
                <w:rFonts w:ascii="Arial" w:eastAsia="Times New Roman" w:hAnsi="Arial" w:cs="Arial"/>
                <w:sz w:val="20"/>
                <w:szCs w:val="20"/>
                <w:lang w:eastAsia="en-GB"/>
              </w:rPr>
              <w:t>of the knowledge acquired during lessons and applying them to this assignment. Your introduction gives a brief overview of a PLC including the specific requirements. You have designed your own system in addition to the hardware provided including an annotated diagram.</w:t>
            </w:r>
          </w:p>
          <w:p w:rsidR="003C2FE1" w:rsidRDefault="003C2FE1"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You have presented the procedure for setting up the PLC and explained how data blocks and the tag table function before moving onto the function of each of the individual networks in your ladder diagram.</w:t>
            </w:r>
          </w:p>
          <w:p w:rsidR="003C2FE1" w:rsidRPr="00126A29" w:rsidRDefault="00082059"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Likewise,</w:t>
            </w:r>
            <w:r w:rsidR="003C2FE1">
              <w:rPr>
                <w:rFonts w:ascii="Arial" w:eastAsia="Times New Roman" w:hAnsi="Arial" w:cs="Arial"/>
                <w:sz w:val="20"/>
                <w:szCs w:val="20"/>
                <w:lang w:eastAsia="en-GB"/>
              </w:rPr>
              <w:t xml:space="preserve"> you have provided the same depth of information in regards to setting up the HMI display to connect to the conveyor. The only criticism I can identify at this point is that the display does not contain any animation.</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126A29" w:rsidRPr="00126A29" w:rsidRDefault="00126A29" w:rsidP="00126A29">
            <w:pPr>
              <w:spacing w:after="0" w:line="240" w:lineRule="auto"/>
              <w:rPr>
                <w:rFonts w:ascii="Arial" w:eastAsia="Times New Roman" w:hAnsi="Arial" w:cs="Arial"/>
                <w:sz w:val="20"/>
                <w:szCs w:val="20"/>
                <w:lang w:eastAsia="en-GB"/>
              </w:rPr>
            </w:pPr>
            <w:r>
              <w:rPr>
                <w:rFonts w:ascii="Arial" w:eastAsia="Times New Roman" w:hAnsi="Arial" w:cs="Arial"/>
                <w:sz w:val="32"/>
                <w:szCs w:val="20"/>
                <w:lang w:eastAsia="en-GB"/>
              </w:rPr>
              <w:t>21</w:t>
            </w:r>
          </w:p>
        </w:tc>
      </w:tr>
      <w:tr w:rsidR="00064C29" w:rsidRPr="00BF5033" w:rsidTr="003B1E81">
        <w:trPr>
          <w:trHeight w:val="451"/>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30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3. </w:t>
            </w:r>
            <w:r w:rsidRPr="00BF5033">
              <w:rPr>
                <w:rFonts w:ascii="Arial" w:eastAsia="Times New Roman" w:hAnsi="Arial" w:cs="Arial"/>
                <w:b/>
                <w:sz w:val="20"/>
                <w:szCs w:val="20"/>
                <w:lang w:eastAsia="en-GB"/>
              </w:rPr>
              <w:t>Cognitive and Intellectual Skills</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AC5989"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Your assignment shows good evidence in the relation to critically analyse information and devise a solution. You have justified the ladder logic used to attain the desired result. I see that in your conclusion, you have mentioned that a different method of detection could be utilised in relation to height as opposed to a timing solution. </w:t>
            </w:r>
          </w:p>
          <w:p w:rsidR="00AC5989" w:rsidRPr="00AC5989" w:rsidRDefault="00AC5989"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 assignment is well structured with clear steps identified. You have included the timings in order to sort the individual </w:t>
            </w:r>
            <w:r w:rsidR="00082059">
              <w:rPr>
                <w:rFonts w:ascii="Arial" w:eastAsia="Times New Roman" w:hAnsi="Arial" w:cs="Arial"/>
                <w:sz w:val="20"/>
                <w:szCs w:val="20"/>
                <w:lang w:eastAsia="en-GB"/>
              </w:rPr>
              <w:t>parts;</w:t>
            </w:r>
            <w:r>
              <w:rPr>
                <w:rFonts w:ascii="Arial" w:eastAsia="Times New Roman" w:hAnsi="Arial" w:cs="Arial"/>
                <w:sz w:val="20"/>
                <w:szCs w:val="20"/>
                <w:lang w:eastAsia="en-GB"/>
              </w:rPr>
              <w:t xml:space="preserve"> </w:t>
            </w:r>
            <w:r w:rsidR="00082059">
              <w:rPr>
                <w:rFonts w:ascii="Arial" w:eastAsia="Times New Roman" w:hAnsi="Arial" w:cs="Arial"/>
                <w:sz w:val="20"/>
                <w:szCs w:val="20"/>
                <w:lang w:eastAsia="en-GB"/>
              </w:rPr>
              <w:t>however,</w:t>
            </w:r>
            <w:r>
              <w:rPr>
                <w:rFonts w:ascii="Arial" w:eastAsia="Times New Roman" w:hAnsi="Arial" w:cs="Arial"/>
                <w:sz w:val="20"/>
                <w:szCs w:val="20"/>
                <w:lang w:eastAsia="en-GB"/>
              </w:rPr>
              <w:t xml:space="preserve"> I would recommend that in addition you could have added information as to how you arrived at the values that you chose.</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3C2FE1" w:rsidRPr="00BF5033" w:rsidRDefault="00082059" w:rsidP="003C2FE1">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14</w:t>
            </w:r>
          </w:p>
        </w:tc>
      </w:tr>
      <w:tr w:rsidR="00064C29" w:rsidRPr="00BF5033" w:rsidTr="003B1E81">
        <w:trPr>
          <w:trHeight w:val="451"/>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20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lastRenderedPageBreak/>
              <w:t xml:space="preserve">4. </w:t>
            </w:r>
            <w:r w:rsidRPr="00BF5033">
              <w:rPr>
                <w:rFonts w:ascii="Arial" w:eastAsia="Times New Roman" w:hAnsi="Arial" w:cs="Arial"/>
                <w:b/>
                <w:sz w:val="20"/>
                <w:szCs w:val="20"/>
                <w:lang w:eastAsia="en-GB"/>
              </w:rPr>
              <w:t>Practical Application Skills</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1"/>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AC5989"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I can see by the assignment that you have submitted that you have taken responsibility for your own learning</w:t>
            </w:r>
            <w:r w:rsidR="007C6437">
              <w:rPr>
                <w:rFonts w:ascii="Arial" w:eastAsia="Times New Roman" w:hAnsi="Arial" w:cs="Arial"/>
                <w:sz w:val="20"/>
                <w:szCs w:val="20"/>
                <w:lang w:eastAsia="en-GB"/>
              </w:rPr>
              <w:t>. The provision of a working solution in tandem with your own additional design, indicates a deep understanding of the topics you have studied in class and your ability to transfer them to the practical element of the assignment.</w:t>
            </w:r>
          </w:p>
          <w:p w:rsidR="007C6437" w:rsidRDefault="007C6437"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Your assignment clearly demonstrates your ability to work </w:t>
            </w:r>
            <w:r w:rsidR="00082059">
              <w:rPr>
                <w:rFonts w:ascii="Arial" w:eastAsia="Times New Roman" w:hAnsi="Arial" w:cs="Arial"/>
                <w:sz w:val="20"/>
                <w:szCs w:val="20"/>
                <w:lang w:eastAsia="en-GB"/>
              </w:rPr>
              <w:t>independently</w:t>
            </w:r>
            <w:r>
              <w:rPr>
                <w:rFonts w:ascii="Arial" w:eastAsia="Times New Roman" w:hAnsi="Arial" w:cs="Arial"/>
                <w:sz w:val="20"/>
                <w:szCs w:val="20"/>
                <w:lang w:eastAsia="en-GB"/>
              </w:rPr>
              <w:t xml:space="preserve"> and as a team </w:t>
            </w:r>
            <w:r w:rsidR="00082059">
              <w:rPr>
                <w:rFonts w:ascii="Arial" w:eastAsia="Times New Roman" w:hAnsi="Arial" w:cs="Arial"/>
                <w:sz w:val="20"/>
                <w:szCs w:val="20"/>
                <w:lang w:eastAsia="en-GB"/>
              </w:rPr>
              <w:t>when</w:t>
            </w:r>
            <w:r>
              <w:rPr>
                <w:rFonts w:ascii="Arial" w:eastAsia="Times New Roman" w:hAnsi="Arial" w:cs="Arial"/>
                <w:sz w:val="20"/>
                <w:szCs w:val="20"/>
                <w:lang w:eastAsia="en-GB"/>
              </w:rPr>
              <w:t xml:space="preserve"> engaged in a classroom practical. Very good detail is produced throughout the report with most aspects sufficiently covered and addressed.</w:t>
            </w:r>
          </w:p>
          <w:p w:rsidR="007C6437" w:rsidRPr="00AC5989" w:rsidRDefault="007C6437"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In addition – one aspect I would have liked to </w:t>
            </w:r>
            <w:r w:rsidR="00082059">
              <w:rPr>
                <w:rFonts w:ascii="Arial" w:eastAsia="Times New Roman" w:hAnsi="Arial" w:cs="Arial"/>
                <w:sz w:val="20"/>
                <w:szCs w:val="20"/>
                <w:lang w:eastAsia="en-GB"/>
              </w:rPr>
              <w:t>be</w:t>
            </w:r>
            <w:r>
              <w:rPr>
                <w:rFonts w:ascii="Arial" w:eastAsia="Times New Roman" w:hAnsi="Arial" w:cs="Arial"/>
                <w:sz w:val="20"/>
                <w:szCs w:val="20"/>
                <w:lang w:eastAsia="en-GB"/>
              </w:rPr>
              <w:t xml:space="preserve"> included</w:t>
            </w:r>
            <w:r w:rsidR="00082059">
              <w:rPr>
                <w:rFonts w:ascii="Arial" w:eastAsia="Times New Roman" w:hAnsi="Arial" w:cs="Arial"/>
                <w:sz w:val="20"/>
                <w:szCs w:val="20"/>
                <w:lang w:eastAsia="en-GB"/>
              </w:rPr>
              <w:t>,</w:t>
            </w:r>
            <w:bookmarkStart w:id="0" w:name="_GoBack"/>
            <w:bookmarkEnd w:id="0"/>
            <w:r>
              <w:rPr>
                <w:rFonts w:ascii="Arial" w:eastAsia="Times New Roman" w:hAnsi="Arial" w:cs="Arial"/>
                <w:sz w:val="20"/>
                <w:szCs w:val="20"/>
                <w:lang w:eastAsia="en-GB"/>
              </w:rPr>
              <w:t xml:space="preserve"> is animation in regards to the HMI display.</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AC5989">
            <w:pPr>
              <w:spacing w:after="0" w:line="240" w:lineRule="auto"/>
              <w:rPr>
                <w:rFonts w:ascii="Arial" w:eastAsia="Times New Roman" w:hAnsi="Arial" w:cs="Arial"/>
                <w:sz w:val="32"/>
                <w:szCs w:val="20"/>
                <w:lang w:eastAsia="en-GB"/>
              </w:rPr>
            </w:pPr>
          </w:p>
          <w:p w:rsidR="00AC5989" w:rsidRPr="00BF5033" w:rsidRDefault="00082059" w:rsidP="00AC5989">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22</w:t>
            </w:r>
          </w:p>
        </w:tc>
      </w:tr>
      <w:tr w:rsidR="00064C29" w:rsidRPr="00BF5033" w:rsidTr="003B1E81">
        <w:trPr>
          <w:trHeight w:val="450"/>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30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5. </w:t>
            </w:r>
            <w:r w:rsidRPr="00BF5033">
              <w:rPr>
                <w:rFonts w:ascii="Arial" w:eastAsia="Times New Roman" w:hAnsi="Arial" w:cs="Arial"/>
                <w:b/>
                <w:sz w:val="20"/>
                <w:szCs w:val="20"/>
                <w:lang w:eastAsia="en-GB"/>
              </w:rPr>
              <w:t>Transferable Skills for Life and Professional Practice</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1"/>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7C6437"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You have presented your assignment in a very professional manner. You have addressed each task and the document is easy to read. You have shown good ICT skills in producing the assignment – however I would like to have seen a flowchart incorporated into the assignment.</w:t>
            </w:r>
          </w:p>
          <w:p w:rsidR="007C6437" w:rsidRDefault="007C6437"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Your work is organised, structured and coherent. In regards to the conclusion, I would like to have seen more detail although you do mention how the HMI could be improved which demonstrates willingness </w:t>
            </w:r>
            <w:r w:rsidR="00082059">
              <w:rPr>
                <w:rFonts w:ascii="Arial" w:eastAsia="Times New Roman" w:hAnsi="Arial" w:cs="Arial"/>
                <w:sz w:val="20"/>
                <w:szCs w:val="20"/>
                <w:lang w:eastAsia="en-GB"/>
              </w:rPr>
              <w:t>to improve and an attitude to learn.</w:t>
            </w:r>
          </w:p>
          <w:p w:rsidR="00082059" w:rsidRDefault="00082059"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You have demonstrated some very good employability skills, which are transferrable. You are not afraid to take responsibility for your own decisions. You have presented a logical solution to the task, which confirms the considerable amount of time and effort that you have put into the assignment.</w:t>
            </w:r>
          </w:p>
          <w:p w:rsidR="00082059" w:rsidRPr="007C6437" w:rsidRDefault="00082059"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In addition, I would have liked to have viewed more detail in the conclusion and study of the reading list would have improved the assignment further.</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7C6437" w:rsidRPr="00BF5033" w:rsidRDefault="007C6437" w:rsidP="007C6437">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7</w:t>
            </w:r>
          </w:p>
        </w:tc>
      </w:tr>
      <w:tr w:rsidR="00064C29" w:rsidRPr="00BF5033" w:rsidTr="003B1E81">
        <w:trPr>
          <w:trHeight w:val="450"/>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10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bl>
    <w:p w:rsidR="00064C29" w:rsidRPr="00BF5033" w:rsidRDefault="00064C29" w:rsidP="00064C29">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4C29" w:rsidRPr="00BF5033" w:rsidTr="003B1E81">
        <w:trPr>
          <w:cantSplit/>
        </w:trPr>
        <w:tc>
          <w:tcPr>
            <w:tcW w:w="6062" w:type="dxa"/>
            <w:vMerge w:val="restart"/>
            <w:shd w:val="pct15" w:color="auto" w:fill="auto"/>
            <w:vAlign w:val="center"/>
          </w:tcPr>
          <w:p w:rsidR="00064C29" w:rsidRPr="00BF5033" w:rsidRDefault="00064C29" w:rsidP="003B1E81">
            <w:pPr>
              <w:spacing w:after="0" w:line="240" w:lineRule="auto"/>
              <w:rPr>
                <w:rFonts w:ascii="Arial" w:eastAsia="Times New Roman" w:hAnsi="Arial" w:cs="Arial"/>
                <w:sz w:val="16"/>
                <w:szCs w:val="16"/>
                <w:lang w:eastAsia="en-GB"/>
              </w:rPr>
            </w:pPr>
            <w:r w:rsidRPr="00BF5033">
              <w:rPr>
                <w:rFonts w:ascii="Arial" w:eastAsia="Times New Roman" w:hAnsi="Arial" w:cs="Arial"/>
                <w:b/>
                <w:bCs/>
                <w:lang w:eastAsia="en-GB"/>
              </w:rPr>
              <w:t xml:space="preserve">Assessment Mark </w:t>
            </w:r>
            <w:r w:rsidRPr="00BF5033">
              <w:rPr>
                <w:rFonts w:ascii="Arial" w:eastAsia="Times New Roman" w:hAnsi="Arial" w:cs="Arial"/>
                <w:bCs/>
                <w:lang w:eastAsia="en-GB"/>
              </w:rPr>
              <w:t>(</w:t>
            </w:r>
            <w:r w:rsidRPr="00BF5033">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64C29" w:rsidRPr="00BF5033" w:rsidRDefault="00064C29" w:rsidP="003B1E81">
            <w:pPr>
              <w:spacing w:after="0" w:line="240" w:lineRule="auto"/>
              <w:rPr>
                <w:rFonts w:ascii="Arial" w:eastAsia="Times New Roman" w:hAnsi="Arial" w:cs="Arial"/>
                <w:b/>
                <w:bCs/>
                <w:sz w:val="16"/>
                <w:szCs w:val="16"/>
                <w:lang w:eastAsia="en-GB"/>
              </w:rPr>
            </w:pPr>
            <w:r w:rsidRPr="00BF5033">
              <w:rPr>
                <w:rFonts w:ascii="Arial" w:eastAsia="Times New Roman" w:hAnsi="Arial" w:cs="Arial"/>
                <w:b/>
                <w:sz w:val="16"/>
                <w:szCs w:val="16"/>
                <w:lang w:eastAsia="en-GB"/>
              </w:rPr>
              <w:t>Late Submission Penalties (tick if appropriate)</w:t>
            </w:r>
          </w:p>
        </w:tc>
        <w:tc>
          <w:tcPr>
            <w:tcW w:w="1060" w:type="dxa"/>
            <w:vMerge w:val="restart"/>
            <w:vAlign w:val="center"/>
          </w:tcPr>
          <w:p w:rsidR="00064C29" w:rsidRPr="00BF5033" w:rsidRDefault="00082059" w:rsidP="003B1E81">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70</w:t>
            </w:r>
            <w:r w:rsidR="00064C29" w:rsidRPr="00BF5033">
              <w:rPr>
                <w:rFonts w:ascii="Arial" w:eastAsia="Times New Roman" w:hAnsi="Arial" w:cs="Arial"/>
                <w:b/>
                <w:bCs/>
                <w:sz w:val="20"/>
                <w:szCs w:val="20"/>
                <w:lang w:eastAsia="en-GB"/>
              </w:rPr>
              <w:t>%</w:t>
            </w:r>
          </w:p>
        </w:tc>
      </w:tr>
      <w:tr w:rsidR="00064C29" w:rsidRPr="00BF5033" w:rsidTr="003B1E81">
        <w:trPr>
          <w:cantSplit/>
        </w:trPr>
        <w:tc>
          <w:tcPr>
            <w:tcW w:w="6062" w:type="dxa"/>
            <w:vMerge/>
            <w:vAlign w:val="bottom"/>
          </w:tcPr>
          <w:p w:rsidR="00064C29" w:rsidRPr="00BF5033" w:rsidRDefault="00064C29" w:rsidP="003B1E81">
            <w:pPr>
              <w:spacing w:after="0" w:line="240" w:lineRule="auto"/>
              <w:rPr>
                <w:rFonts w:ascii="Arial" w:eastAsia="Times New Roman" w:hAnsi="Arial" w:cs="Arial"/>
                <w:sz w:val="20"/>
                <w:szCs w:val="20"/>
                <w:lang w:eastAsia="en-GB"/>
              </w:rPr>
            </w:pPr>
          </w:p>
        </w:tc>
        <w:tc>
          <w:tcPr>
            <w:tcW w:w="2903" w:type="dxa"/>
            <w:vAlign w:val="bottom"/>
          </w:tcPr>
          <w:p w:rsidR="00064C29" w:rsidRPr="00BF5033" w:rsidRDefault="00064C29" w:rsidP="003B1E81">
            <w:pPr>
              <w:spacing w:after="0" w:line="240" w:lineRule="auto"/>
              <w:rPr>
                <w:rFonts w:ascii="Arial" w:eastAsia="Times New Roman" w:hAnsi="Arial" w:cs="Arial"/>
                <w:b/>
                <w:bCs/>
                <w:sz w:val="16"/>
                <w:szCs w:val="16"/>
                <w:lang w:eastAsia="en-GB"/>
              </w:rPr>
            </w:pPr>
            <w:r w:rsidRPr="00BF5033">
              <w:rPr>
                <w:rFonts w:ascii="Arial" w:eastAsia="Times New Roman" w:hAnsi="Arial" w:cs="Arial"/>
                <w:sz w:val="16"/>
                <w:szCs w:val="16"/>
                <w:lang w:eastAsia="en-GB"/>
              </w:rPr>
              <w:t>Up to 1 week late (</w:t>
            </w:r>
            <w:r w:rsidRPr="00BF5033">
              <w:rPr>
                <w:rFonts w:ascii="Arial" w:eastAsia="Times New Roman" w:hAnsi="Arial" w:cs="Arial"/>
                <w:sz w:val="12"/>
                <w:szCs w:val="12"/>
                <w:lang w:eastAsia="en-GB"/>
              </w:rPr>
              <w:t>40% Max)</w:t>
            </w:r>
          </w:p>
        </w:tc>
        <w:tc>
          <w:tcPr>
            <w:tcW w:w="641" w:type="dxa"/>
            <w:vAlign w:val="bottom"/>
          </w:tcPr>
          <w:p w:rsidR="00064C29" w:rsidRPr="00BF5033" w:rsidRDefault="00064C29" w:rsidP="003B1E81">
            <w:pPr>
              <w:spacing w:after="0" w:line="240" w:lineRule="auto"/>
              <w:jc w:val="center"/>
              <w:rPr>
                <w:rFonts w:ascii="Arial" w:eastAsia="Times New Roman" w:hAnsi="Arial" w:cs="Arial"/>
                <w:sz w:val="12"/>
                <w:szCs w:val="12"/>
                <w:lang w:eastAsia="en-GB"/>
              </w:rPr>
            </w:pPr>
          </w:p>
        </w:tc>
        <w:tc>
          <w:tcPr>
            <w:tcW w:w="1060" w:type="dxa"/>
            <w:vMerge/>
            <w:vAlign w:val="bottom"/>
          </w:tcPr>
          <w:p w:rsidR="00064C29" w:rsidRPr="00BF5033" w:rsidRDefault="00064C29" w:rsidP="003B1E81">
            <w:pPr>
              <w:spacing w:after="0" w:line="240" w:lineRule="auto"/>
              <w:ind w:leftChars="71" w:left="156"/>
              <w:rPr>
                <w:rFonts w:ascii="Arial" w:eastAsia="Times New Roman" w:hAnsi="Arial" w:cs="Arial"/>
                <w:sz w:val="20"/>
                <w:szCs w:val="20"/>
                <w:lang w:eastAsia="en-GB"/>
              </w:rPr>
            </w:pPr>
          </w:p>
        </w:tc>
      </w:tr>
      <w:tr w:rsidR="00064C29" w:rsidRPr="00BF5033" w:rsidTr="003B1E81">
        <w:trPr>
          <w:cantSplit/>
        </w:trPr>
        <w:tc>
          <w:tcPr>
            <w:tcW w:w="6062" w:type="dxa"/>
            <w:vMerge/>
            <w:vAlign w:val="bottom"/>
          </w:tcPr>
          <w:p w:rsidR="00064C29" w:rsidRPr="00BF5033" w:rsidRDefault="00064C29" w:rsidP="003B1E81">
            <w:pPr>
              <w:spacing w:after="0" w:line="240" w:lineRule="auto"/>
              <w:rPr>
                <w:rFonts w:ascii="Arial" w:eastAsia="Times New Roman" w:hAnsi="Arial" w:cs="Arial"/>
                <w:sz w:val="20"/>
                <w:szCs w:val="20"/>
                <w:lang w:eastAsia="en-GB"/>
              </w:rPr>
            </w:pPr>
          </w:p>
        </w:tc>
        <w:tc>
          <w:tcPr>
            <w:tcW w:w="2903" w:type="dxa"/>
            <w:vAlign w:val="bottom"/>
          </w:tcPr>
          <w:p w:rsidR="00064C29" w:rsidRPr="00BF5033" w:rsidRDefault="00064C29" w:rsidP="003B1E81">
            <w:pPr>
              <w:spacing w:after="0" w:line="240" w:lineRule="auto"/>
              <w:rPr>
                <w:rFonts w:ascii="Arial" w:eastAsia="Times New Roman" w:hAnsi="Arial" w:cs="Arial"/>
                <w:b/>
                <w:bCs/>
                <w:sz w:val="16"/>
                <w:szCs w:val="16"/>
                <w:lang w:eastAsia="en-GB"/>
              </w:rPr>
            </w:pPr>
            <w:r w:rsidRPr="00BF5033">
              <w:rPr>
                <w:rFonts w:ascii="Arial" w:eastAsia="Times New Roman" w:hAnsi="Arial" w:cs="Arial"/>
                <w:sz w:val="16"/>
                <w:szCs w:val="16"/>
                <w:lang w:eastAsia="en-GB"/>
              </w:rPr>
              <w:t>Over 1 week late (</w:t>
            </w:r>
            <w:r w:rsidRPr="00BF5033">
              <w:rPr>
                <w:rFonts w:ascii="Arial" w:eastAsia="Times New Roman" w:hAnsi="Arial" w:cs="Arial"/>
                <w:sz w:val="12"/>
                <w:szCs w:val="12"/>
                <w:lang w:eastAsia="en-GB"/>
              </w:rPr>
              <w:t>0%)</w:t>
            </w:r>
          </w:p>
        </w:tc>
        <w:tc>
          <w:tcPr>
            <w:tcW w:w="641" w:type="dxa"/>
            <w:vAlign w:val="bottom"/>
          </w:tcPr>
          <w:p w:rsidR="00064C29" w:rsidRPr="00BF5033" w:rsidRDefault="00064C29" w:rsidP="003B1E81">
            <w:pPr>
              <w:spacing w:after="0" w:line="240" w:lineRule="auto"/>
              <w:jc w:val="center"/>
              <w:rPr>
                <w:rFonts w:ascii="Arial" w:eastAsia="Times New Roman" w:hAnsi="Arial" w:cs="Arial"/>
                <w:sz w:val="12"/>
                <w:szCs w:val="12"/>
                <w:lang w:eastAsia="en-GB"/>
              </w:rPr>
            </w:pPr>
          </w:p>
        </w:tc>
        <w:tc>
          <w:tcPr>
            <w:tcW w:w="1060" w:type="dxa"/>
            <w:vMerge/>
            <w:vAlign w:val="bottom"/>
          </w:tcPr>
          <w:p w:rsidR="00064C29" w:rsidRPr="00BF5033" w:rsidRDefault="00064C29" w:rsidP="003B1E81">
            <w:pPr>
              <w:spacing w:after="0" w:line="240" w:lineRule="auto"/>
              <w:ind w:firstLineChars="141" w:firstLine="282"/>
              <w:rPr>
                <w:rFonts w:ascii="Arial" w:eastAsia="Times New Roman" w:hAnsi="Arial" w:cs="Arial"/>
                <w:sz w:val="20"/>
                <w:szCs w:val="20"/>
                <w:lang w:eastAsia="en-GB"/>
              </w:rPr>
            </w:pPr>
          </w:p>
        </w:tc>
      </w:tr>
    </w:tbl>
    <w:p w:rsidR="00064C29" w:rsidRPr="00BF5033" w:rsidRDefault="00064C29" w:rsidP="00064C29">
      <w:pPr>
        <w:spacing w:after="0" w:line="240" w:lineRule="auto"/>
        <w:rPr>
          <w:rFonts w:ascii="Arial" w:eastAsia="Times New Roman" w:hAnsi="Arial" w:cs="Arial"/>
          <w:sz w:val="20"/>
          <w:szCs w:val="20"/>
          <w:lang w:eastAsia="en-GB"/>
        </w:rPr>
      </w:pPr>
    </w:p>
    <w:p w:rsidR="00BD406B" w:rsidRDefault="00BD406B"/>
    <w:sectPr w:rsidR="00BD40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C29"/>
    <w:rsid w:val="00064C29"/>
    <w:rsid w:val="00082059"/>
    <w:rsid w:val="00126A29"/>
    <w:rsid w:val="003C2FE1"/>
    <w:rsid w:val="006C287A"/>
    <w:rsid w:val="007C6437"/>
    <w:rsid w:val="00AC5989"/>
    <w:rsid w:val="00BD406B"/>
    <w:rsid w:val="00F05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665FC"/>
  <w15:chartTrackingRefBased/>
  <w15:docId w15:val="{F717ABAB-001A-4F5B-941A-47945B01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C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C6B573-24CB-4E2C-935E-E7EB28C2184B}"/>
</file>

<file path=customXml/itemProps2.xml><?xml version="1.0" encoding="utf-8"?>
<ds:datastoreItem xmlns:ds="http://schemas.openxmlformats.org/officeDocument/2006/customXml" ds:itemID="{ADBBC149-6D85-48FD-BDB0-7101A08219E6}"/>
</file>

<file path=customXml/itemProps3.xml><?xml version="1.0" encoding="utf-8"?>
<ds:datastoreItem xmlns:ds="http://schemas.openxmlformats.org/officeDocument/2006/customXml" ds:itemID="{B3A5F900-DB9B-464D-8A8F-396D17DFBD28}"/>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Lewis</dc:creator>
  <cp:keywords/>
  <dc:description/>
  <cp:lastModifiedBy>Brian Lewis</cp:lastModifiedBy>
  <cp:revision>2</cp:revision>
  <dcterms:created xsi:type="dcterms:W3CDTF">2024-05-29T14:47:00Z</dcterms:created>
  <dcterms:modified xsi:type="dcterms:W3CDTF">2024-05-29T14:47:00Z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