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299758921"/>
        <w:docPartObj>
          <w:docPartGallery w:val="Cover Pages"/>
          <w:docPartUnique/>
        </w:docPartObj>
      </w:sdtPr>
      <w:sdtEndPr>
        <w:rPr>
          <w:rFonts w:ascii="Arial Black" w:hAnsi="Arial Black" w:cstheme="minorHAnsi"/>
          <w:color w:val="000000" w:themeColor="text1"/>
          <w:sz w:val="44"/>
          <w:szCs w:val="44"/>
        </w:rPr>
      </w:sdtEndPr>
      <w:sdtContent>
        <w:p w14:paraId="7509B1BE" w14:textId="4A988C1C" w:rsidR="00543E9D" w:rsidRDefault="00543E9D">
          <w:pPr>
            <w:pStyle w:val="NoSpacing"/>
            <w:spacing w:before="1540" w:after="240"/>
            <w:jc w:val="center"/>
            <w:rPr>
              <w:color w:val="4472C4" w:themeColor="accent1"/>
            </w:rPr>
          </w:pPr>
          <w:r>
            <w:rPr>
              <w:noProof/>
              <w:color w:val="4472C4" w:themeColor="accent1"/>
            </w:rPr>
            <w:drawing>
              <wp:inline distT="0" distB="0" distL="0" distR="0" wp14:anchorId="4927B7B1" wp14:editId="13BEDB8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imes New Roman" w:hAnsi="Arial Black" w:cs="Times New Roman"/>
              <w:sz w:val="44"/>
              <w:szCs w:val="44"/>
              <w:u w:val="single"/>
            </w:rPr>
            <w:alias w:val="Title"/>
            <w:tag w:val=""/>
            <w:id w:val="1735040861"/>
            <w:placeholder>
              <w:docPart w:val="09FB0F27DD434503847DB2538FE7A878"/>
            </w:placeholder>
            <w:dataBinding w:prefixMappings="xmlns:ns0='http://purl.org/dc/elements/1.1/' xmlns:ns1='http://schemas.openxmlformats.org/package/2006/metadata/core-properties' " w:xpath="/ns1:coreProperties[1]/ns0:title[1]" w:storeItemID="{6C3C8BC8-F283-45AE-878A-BAB7291924A1}"/>
            <w:text/>
          </w:sdtPr>
          <w:sdtContent>
            <w:p w14:paraId="0FF4C51B" w14:textId="269E6109" w:rsidR="00543E9D" w:rsidRDefault="00543E9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543E9D">
                <w:rPr>
                  <w:rFonts w:ascii="Arial Black" w:eastAsia="Times New Roman" w:hAnsi="Arial Black" w:cs="Times New Roman"/>
                  <w:sz w:val="44"/>
                  <w:szCs w:val="44"/>
                  <w:u w:val="single"/>
                </w:rPr>
                <w:t>“An Analysis into the Decline of Ford”</w:t>
              </w:r>
            </w:p>
          </w:sdtContent>
        </w:sdt>
        <w:sdt>
          <w:sdtPr>
            <w:rPr>
              <w:rFonts w:ascii="Calibri" w:eastAsia="Times New Roman" w:hAnsi="Calibri" w:cs="Calibri"/>
              <w:sz w:val="48"/>
              <w:szCs w:val="48"/>
            </w:rPr>
            <w:alias w:val="Subtitle"/>
            <w:tag w:val=""/>
            <w:id w:val="328029620"/>
            <w:placeholder>
              <w:docPart w:val="CC5F10EFF294491380167827C0880BDA"/>
            </w:placeholder>
            <w:dataBinding w:prefixMappings="xmlns:ns0='http://purl.org/dc/elements/1.1/' xmlns:ns1='http://schemas.openxmlformats.org/package/2006/metadata/core-properties' " w:xpath="/ns1:coreProperties[1]/ns0:subject[1]" w:storeItemID="{6C3C8BC8-F283-45AE-878A-BAB7291924A1}"/>
            <w:text/>
          </w:sdtPr>
          <w:sdtContent>
            <w:p w14:paraId="3C3A52AF" w14:textId="092AF5BA" w:rsidR="00543E9D" w:rsidRDefault="00543E9D">
              <w:pPr>
                <w:pStyle w:val="NoSpacing"/>
                <w:jc w:val="center"/>
                <w:rPr>
                  <w:color w:val="4472C4" w:themeColor="accent1"/>
                  <w:sz w:val="28"/>
                  <w:szCs w:val="28"/>
                </w:rPr>
              </w:pPr>
              <w:r w:rsidRPr="00543E9D">
                <w:rPr>
                  <w:rFonts w:ascii="Calibri" w:eastAsia="Times New Roman" w:hAnsi="Calibri" w:cs="Calibri"/>
                  <w:sz w:val="48"/>
                  <w:szCs w:val="48"/>
                </w:rPr>
                <w:t xml:space="preserve">Author: Vladimir </w:t>
              </w:r>
              <w:proofErr w:type="spellStart"/>
              <w:r w:rsidRPr="00543E9D">
                <w:rPr>
                  <w:rFonts w:ascii="Calibri" w:eastAsia="Times New Roman" w:hAnsi="Calibri" w:cs="Calibri"/>
                  <w:sz w:val="48"/>
                  <w:szCs w:val="48"/>
                </w:rPr>
                <w:t>Kostadinov</w:t>
              </w:r>
              <w:proofErr w:type="spellEnd"/>
            </w:p>
          </w:sdtContent>
        </w:sdt>
        <w:p w14:paraId="2482CE0E" w14:textId="77777777" w:rsidR="00543E9D" w:rsidRDefault="00543E9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BF8251B" wp14:editId="19B4419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10BD35" w14:textId="77777777" w:rsidR="00543E9D" w:rsidRDefault="00543E9D">
                                <w:pPr>
                                  <w:pStyle w:val="NoSpacing"/>
                                  <w:jc w:val="center"/>
                                  <w:rPr>
                                    <w:rFonts w:cstheme="minorHAnsi"/>
                                    <w:sz w:val="48"/>
                                    <w:szCs w:val="48"/>
                                  </w:rPr>
                                </w:pPr>
                                <w:r w:rsidRPr="0050374F">
                                  <w:rPr>
                                    <w:rFonts w:cstheme="minorHAnsi"/>
                                    <w:sz w:val="48"/>
                                    <w:szCs w:val="48"/>
                                  </w:rPr>
                                  <w:t>Date: 10/01/2020</w:t>
                                </w:r>
                              </w:p>
                              <w:p w14:paraId="665028A0" w14:textId="5CD23A3A" w:rsidR="00543E9D" w:rsidRDefault="00543E9D">
                                <w:pPr>
                                  <w:pStyle w:val="NoSpacing"/>
                                  <w:jc w:val="center"/>
                                  <w:rPr>
                                    <w:color w:val="4472C4" w:themeColor="accent1"/>
                                  </w:rPr>
                                </w:pPr>
                                <w:sdt>
                                  <w:sdtPr>
                                    <w:rPr>
                                      <w:rFonts w:ascii="Calibri" w:eastAsia="Times New Roman" w:hAnsi="Calibri" w:cs="Calibri"/>
                                      <w:sz w:val="48"/>
                                      <w:szCs w:val="48"/>
                                    </w:rPr>
                                    <w:alias w:val="Company"/>
                                    <w:tag w:val=""/>
                                    <w:id w:val="1390145197"/>
                                    <w:dataBinding w:prefixMappings="xmlns:ns0='http://schemas.openxmlformats.org/officeDocument/2006/extended-properties' " w:xpath="/ns0:Properties[1]/ns0:Company[1]" w:storeItemID="{6668398D-A668-4E3E-A5EB-62B293D839F1}"/>
                                    <w:text/>
                                  </w:sdtPr>
                                  <w:sdtContent>
                                    <w:r w:rsidRPr="00543E9D">
                                      <w:rPr>
                                        <w:rFonts w:ascii="Calibri" w:eastAsia="Times New Roman" w:hAnsi="Calibri" w:cs="Calibri"/>
                                        <w:sz w:val="48"/>
                                        <w:szCs w:val="48"/>
                                      </w:rPr>
                                      <w:t>Host Organisation: “Auto’s World today”</w:t>
                                    </w:r>
                                  </w:sdtContent>
                                </w:sdt>
                              </w:p>
                              <w:p w14:paraId="2C335E10" w14:textId="361B0BB1" w:rsidR="00543E9D" w:rsidRDefault="00543E9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BF8251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0810BD35" w14:textId="77777777" w:rsidR="00543E9D" w:rsidRDefault="00543E9D">
                          <w:pPr>
                            <w:pStyle w:val="NoSpacing"/>
                            <w:jc w:val="center"/>
                            <w:rPr>
                              <w:rFonts w:cstheme="minorHAnsi"/>
                              <w:sz w:val="48"/>
                              <w:szCs w:val="48"/>
                            </w:rPr>
                          </w:pPr>
                          <w:r w:rsidRPr="0050374F">
                            <w:rPr>
                              <w:rFonts w:cstheme="minorHAnsi"/>
                              <w:sz w:val="48"/>
                              <w:szCs w:val="48"/>
                            </w:rPr>
                            <w:t>Date: 10/01/2020</w:t>
                          </w:r>
                        </w:p>
                        <w:p w14:paraId="665028A0" w14:textId="5CD23A3A" w:rsidR="00543E9D" w:rsidRDefault="00543E9D">
                          <w:pPr>
                            <w:pStyle w:val="NoSpacing"/>
                            <w:jc w:val="center"/>
                            <w:rPr>
                              <w:color w:val="4472C4" w:themeColor="accent1"/>
                            </w:rPr>
                          </w:pPr>
                          <w:sdt>
                            <w:sdtPr>
                              <w:rPr>
                                <w:rFonts w:ascii="Calibri" w:eastAsia="Times New Roman" w:hAnsi="Calibri" w:cs="Calibri"/>
                                <w:sz w:val="48"/>
                                <w:szCs w:val="48"/>
                              </w:rPr>
                              <w:alias w:val="Company"/>
                              <w:tag w:val=""/>
                              <w:id w:val="1390145197"/>
                              <w:dataBinding w:prefixMappings="xmlns:ns0='http://schemas.openxmlformats.org/officeDocument/2006/extended-properties' " w:xpath="/ns0:Properties[1]/ns0:Company[1]" w:storeItemID="{6668398D-A668-4E3E-A5EB-62B293D839F1}"/>
                              <w:text/>
                            </w:sdtPr>
                            <w:sdtContent>
                              <w:r w:rsidRPr="00543E9D">
                                <w:rPr>
                                  <w:rFonts w:ascii="Calibri" w:eastAsia="Times New Roman" w:hAnsi="Calibri" w:cs="Calibri"/>
                                  <w:sz w:val="48"/>
                                  <w:szCs w:val="48"/>
                                </w:rPr>
                                <w:t>Host Organisation: “Auto’s World today”</w:t>
                              </w:r>
                            </w:sdtContent>
                          </w:sdt>
                        </w:p>
                        <w:p w14:paraId="2C335E10" w14:textId="361B0BB1" w:rsidR="00543E9D" w:rsidRDefault="00543E9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3453451" wp14:editId="00F4E7F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B8F2D9" w14:textId="441C7566" w:rsidR="00543E9D" w:rsidRDefault="00543E9D">
          <w:pPr>
            <w:rPr>
              <w:rFonts w:ascii="Arial Black" w:hAnsi="Arial Black" w:cstheme="minorHAnsi"/>
              <w:color w:val="000000" w:themeColor="text1"/>
              <w:sz w:val="44"/>
              <w:szCs w:val="44"/>
            </w:rPr>
          </w:pPr>
          <w:r>
            <w:rPr>
              <w:rFonts w:ascii="Arial Black" w:hAnsi="Arial Black" w:cstheme="minorHAnsi"/>
              <w:color w:val="000000" w:themeColor="text1"/>
              <w:sz w:val="44"/>
              <w:szCs w:val="44"/>
            </w:rPr>
            <w:br w:type="page"/>
          </w:r>
        </w:p>
      </w:sdtContent>
    </w:sdt>
    <w:p w14:paraId="40E224D4" w14:textId="77777777" w:rsidR="00E62E84" w:rsidRDefault="00E62E84">
      <w:pPr>
        <w:rPr>
          <w:rFonts w:ascii="Arial Black" w:hAnsi="Arial Black"/>
          <w:sz w:val="44"/>
          <w:szCs w:val="44"/>
          <w:u w:val="single"/>
        </w:rPr>
      </w:pPr>
    </w:p>
    <w:p w14:paraId="39DBE2B8" w14:textId="1857C482" w:rsidR="00BF2A73" w:rsidRDefault="00BF2A73">
      <w:pPr>
        <w:rPr>
          <w:rFonts w:ascii="Arial Black" w:hAnsi="Arial Black"/>
          <w:sz w:val="44"/>
          <w:szCs w:val="44"/>
          <w:u w:val="single"/>
        </w:rPr>
      </w:pPr>
    </w:p>
    <w:p w14:paraId="7A1A5DAE" w14:textId="77777777" w:rsidR="00E03792" w:rsidRDefault="00E03792">
      <w:pPr>
        <w:rPr>
          <w:rFonts w:ascii="Arial Black" w:hAnsi="Arial Black"/>
          <w:sz w:val="44"/>
          <w:szCs w:val="44"/>
          <w:u w:val="single"/>
        </w:rPr>
      </w:pPr>
    </w:p>
    <w:p w14:paraId="689383EC" w14:textId="77777777" w:rsidR="00E62E84" w:rsidRDefault="00E62E84">
      <w:pPr>
        <w:rPr>
          <w:rFonts w:ascii="Arial Black" w:hAnsi="Arial Black"/>
          <w:sz w:val="44"/>
          <w:szCs w:val="44"/>
          <w:u w:val="single"/>
        </w:rPr>
      </w:pPr>
    </w:p>
    <w:p w14:paraId="772337B1" w14:textId="140D78AB" w:rsidR="00E62E84" w:rsidRDefault="00E95349" w:rsidP="00E95349">
      <w:pPr>
        <w:jc w:val="center"/>
        <w:rPr>
          <w:rFonts w:ascii="Arial Black" w:hAnsi="Arial Black" w:cstheme="minorHAnsi"/>
          <w:color w:val="000000" w:themeColor="text1"/>
          <w:sz w:val="44"/>
          <w:szCs w:val="44"/>
        </w:rPr>
      </w:pPr>
      <w:r w:rsidRPr="00E95349">
        <w:rPr>
          <w:rFonts w:ascii="Arial Black" w:hAnsi="Arial Black" w:cstheme="minorHAnsi"/>
          <w:color w:val="000000" w:themeColor="text1"/>
          <w:sz w:val="44"/>
          <w:szCs w:val="44"/>
        </w:rPr>
        <w:t>Executive Summary</w:t>
      </w:r>
    </w:p>
    <w:p w14:paraId="69354A97" w14:textId="1857FA60" w:rsidR="00A70A6C" w:rsidRDefault="00F2546B" w:rsidP="00EB6D7F">
      <w:pPr>
        <w:jc w:val="both"/>
        <w:rPr>
          <w:rFonts w:cstheme="minorHAnsi"/>
          <w:color w:val="000000" w:themeColor="text1"/>
          <w:sz w:val="44"/>
          <w:szCs w:val="44"/>
        </w:rPr>
      </w:pPr>
      <w:r>
        <w:rPr>
          <w:rFonts w:cstheme="minorHAnsi"/>
          <w:color w:val="000000" w:themeColor="text1"/>
          <w:sz w:val="44"/>
          <w:szCs w:val="44"/>
        </w:rPr>
        <w:t xml:space="preserve">The main issue of the company is to bring back the </w:t>
      </w:r>
      <w:r w:rsidR="00543E9D">
        <w:rPr>
          <w:rFonts w:cstheme="minorHAnsi"/>
          <w:color w:val="000000" w:themeColor="text1"/>
          <w:sz w:val="44"/>
          <w:szCs w:val="44"/>
        </w:rPr>
        <w:t xml:space="preserve">financial stability of the </w:t>
      </w:r>
      <w:proofErr w:type="spellStart"/>
      <w:proofErr w:type="gramStart"/>
      <w:r w:rsidR="00543E9D">
        <w:rPr>
          <w:rFonts w:cstheme="minorHAnsi"/>
          <w:color w:val="000000" w:themeColor="text1"/>
          <w:sz w:val="44"/>
          <w:szCs w:val="44"/>
        </w:rPr>
        <w:t>company,the</w:t>
      </w:r>
      <w:proofErr w:type="spellEnd"/>
      <w:proofErr w:type="gramEnd"/>
      <w:r w:rsidR="00543E9D">
        <w:rPr>
          <w:rFonts w:cstheme="minorHAnsi"/>
          <w:color w:val="000000" w:themeColor="text1"/>
          <w:sz w:val="44"/>
          <w:szCs w:val="44"/>
        </w:rPr>
        <w:t xml:space="preserve"> </w:t>
      </w:r>
      <w:r>
        <w:rPr>
          <w:rFonts w:cstheme="minorHAnsi"/>
          <w:color w:val="000000" w:themeColor="text1"/>
          <w:sz w:val="44"/>
          <w:szCs w:val="44"/>
        </w:rPr>
        <w:t xml:space="preserve">reputation of world’s top three leaders in car manufacture and stablish the financial situation which will bring back the </w:t>
      </w:r>
      <w:r w:rsidR="00A70A6C">
        <w:rPr>
          <w:rFonts w:cstheme="minorHAnsi"/>
          <w:color w:val="000000" w:themeColor="text1"/>
          <w:sz w:val="44"/>
          <w:szCs w:val="44"/>
        </w:rPr>
        <w:t>“</w:t>
      </w:r>
      <w:r>
        <w:rPr>
          <w:rFonts w:cstheme="minorHAnsi"/>
          <w:color w:val="000000" w:themeColor="text1"/>
          <w:sz w:val="44"/>
          <w:szCs w:val="44"/>
        </w:rPr>
        <w:t>trust</w:t>
      </w:r>
      <w:r w:rsidR="00A70A6C">
        <w:rPr>
          <w:rFonts w:cstheme="minorHAnsi"/>
          <w:color w:val="000000" w:themeColor="text1"/>
          <w:sz w:val="44"/>
          <w:szCs w:val="44"/>
        </w:rPr>
        <w:t>”</w:t>
      </w:r>
      <w:r>
        <w:rPr>
          <w:rFonts w:cstheme="minorHAnsi"/>
          <w:color w:val="000000" w:themeColor="text1"/>
          <w:sz w:val="44"/>
          <w:szCs w:val="44"/>
        </w:rPr>
        <w:t xml:space="preserve"> of </w:t>
      </w:r>
      <w:r w:rsidR="00A70A6C">
        <w:rPr>
          <w:rFonts w:cstheme="minorHAnsi"/>
          <w:color w:val="000000" w:themeColor="text1"/>
          <w:sz w:val="44"/>
          <w:szCs w:val="44"/>
        </w:rPr>
        <w:t xml:space="preserve">Wall Street. </w:t>
      </w:r>
      <w:r w:rsidR="00EB6D7F">
        <w:rPr>
          <w:rFonts w:cstheme="minorHAnsi"/>
          <w:color w:val="000000" w:themeColor="text1"/>
          <w:sz w:val="44"/>
          <w:szCs w:val="44"/>
        </w:rPr>
        <w:t>Accomplishments</w:t>
      </w:r>
      <w:r w:rsidR="00A70A6C">
        <w:rPr>
          <w:rFonts w:cstheme="minorHAnsi"/>
          <w:color w:val="000000" w:themeColor="text1"/>
          <w:sz w:val="44"/>
          <w:szCs w:val="44"/>
        </w:rPr>
        <w:t xml:space="preserve"> since Jim Hackett takes over aren’t good enough and puts company’s future unclear.</w:t>
      </w:r>
      <w:r w:rsidR="00EB6D7F">
        <w:rPr>
          <w:rFonts w:cstheme="minorHAnsi"/>
          <w:color w:val="000000" w:themeColor="text1"/>
          <w:sz w:val="44"/>
          <w:szCs w:val="44"/>
        </w:rPr>
        <w:t xml:space="preserve"> The Shares drop down seriously which shows that Ford are </w:t>
      </w:r>
      <w:proofErr w:type="spellStart"/>
      <w:proofErr w:type="gramStart"/>
      <w:r w:rsidR="00EB6D7F">
        <w:rPr>
          <w:rFonts w:cstheme="minorHAnsi"/>
          <w:color w:val="000000" w:themeColor="text1"/>
          <w:sz w:val="44"/>
          <w:szCs w:val="44"/>
        </w:rPr>
        <w:t>loosing</w:t>
      </w:r>
      <w:proofErr w:type="spellEnd"/>
      <w:proofErr w:type="gramEnd"/>
      <w:r w:rsidR="00EB6D7F">
        <w:rPr>
          <w:rFonts w:cstheme="minorHAnsi"/>
          <w:color w:val="000000" w:themeColor="text1"/>
          <w:sz w:val="44"/>
          <w:szCs w:val="44"/>
        </w:rPr>
        <w:t xml:space="preserve"> their attractiveness on the market. Most of the Wall Street analytics and world experts doubt in Hackett’s methods and decisions, as they see same mistakes been done as his predecessor Mark Fields.</w:t>
      </w:r>
    </w:p>
    <w:p w14:paraId="1F05798D" w14:textId="6F69C3AD" w:rsidR="0050374F" w:rsidRDefault="0050374F" w:rsidP="00EB6D7F">
      <w:pPr>
        <w:jc w:val="both"/>
        <w:rPr>
          <w:rFonts w:cstheme="minorHAnsi"/>
          <w:color w:val="000000" w:themeColor="text1"/>
          <w:sz w:val="44"/>
          <w:szCs w:val="44"/>
        </w:rPr>
      </w:pPr>
    </w:p>
    <w:p w14:paraId="29BB5BFE" w14:textId="13C4E9D5" w:rsidR="0050374F" w:rsidRDefault="0050374F" w:rsidP="00EB6D7F">
      <w:pPr>
        <w:jc w:val="both"/>
        <w:rPr>
          <w:rFonts w:cstheme="minorHAnsi"/>
          <w:color w:val="000000" w:themeColor="text1"/>
          <w:sz w:val="44"/>
          <w:szCs w:val="44"/>
        </w:rPr>
      </w:pPr>
    </w:p>
    <w:p w14:paraId="380AE284" w14:textId="77777777" w:rsidR="007E27F3" w:rsidRDefault="007E27F3" w:rsidP="0050374F">
      <w:pPr>
        <w:jc w:val="center"/>
        <w:rPr>
          <w:rFonts w:ascii="Arial Black" w:hAnsi="Arial Black" w:cstheme="minorHAnsi"/>
          <w:color w:val="000000" w:themeColor="text1"/>
          <w:sz w:val="44"/>
          <w:szCs w:val="44"/>
        </w:rPr>
      </w:pPr>
    </w:p>
    <w:p w14:paraId="74629726" w14:textId="77777777" w:rsidR="007E27F3" w:rsidRDefault="007E27F3" w:rsidP="0050374F">
      <w:pPr>
        <w:jc w:val="center"/>
        <w:rPr>
          <w:rFonts w:ascii="Arial Black" w:hAnsi="Arial Black" w:cstheme="minorHAnsi"/>
          <w:color w:val="000000" w:themeColor="text1"/>
          <w:sz w:val="44"/>
          <w:szCs w:val="44"/>
        </w:rPr>
      </w:pPr>
    </w:p>
    <w:p w14:paraId="0A9A7DE4" w14:textId="77777777" w:rsidR="007E27F3" w:rsidRDefault="007E27F3" w:rsidP="0050374F">
      <w:pPr>
        <w:jc w:val="center"/>
        <w:rPr>
          <w:rFonts w:ascii="Arial Black" w:hAnsi="Arial Black" w:cstheme="minorHAnsi"/>
          <w:color w:val="000000" w:themeColor="text1"/>
          <w:sz w:val="44"/>
          <w:szCs w:val="44"/>
        </w:rPr>
      </w:pPr>
    </w:p>
    <w:p w14:paraId="1272067D" w14:textId="77777777" w:rsidR="007E27F3" w:rsidRDefault="007E27F3" w:rsidP="0050374F">
      <w:pPr>
        <w:jc w:val="center"/>
        <w:rPr>
          <w:rFonts w:ascii="Arial Black" w:hAnsi="Arial Black" w:cstheme="minorHAnsi"/>
          <w:color w:val="000000" w:themeColor="text1"/>
          <w:sz w:val="44"/>
          <w:szCs w:val="44"/>
        </w:rPr>
      </w:pPr>
    </w:p>
    <w:p w14:paraId="44BFD82E" w14:textId="77777777" w:rsidR="007E27F3" w:rsidRDefault="007E27F3" w:rsidP="0050374F">
      <w:pPr>
        <w:jc w:val="center"/>
        <w:rPr>
          <w:rFonts w:ascii="Arial Black" w:hAnsi="Arial Black" w:cstheme="minorHAnsi"/>
          <w:color w:val="000000" w:themeColor="text1"/>
          <w:sz w:val="44"/>
          <w:szCs w:val="44"/>
        </w:rPr>
      </w:pPr>
    </w:p>
    <w:p w14:paraId="75B9A392" w14:textId="77777777" w:rsidR="007E27F3" w:rsidRDefault="007E27F3" w:rsidP="0050374F">
      <w:pPr>
        <w:jc w:val="center"/>
        <w:rPr>
          <w:rFonts w:ascii="Arial Black" w:hAnsi="Arial Black" w:cstheme="minorHAnsi"/>
          <w:color w:val="000000" w:themeColor="text1"/>
          <w:sz w:val="44"/>
          <w:szCs w:val="44"/>
        </w:rPr>
      </w:pPr>
    </w:p>
    <w:p w14:paraId="3DE96CB7" w14:textId="77777777" w:rsidR="007E27F3" w:rsidRDefault="007E27F3" w:rsidP="0050374F">
      <w:pPr>
        <w:jc w:val="center"/>
        <w:rPr>
          <w:rFonts w:ascii="Arial Black" w:hAnsi="Arial Black" w:cstheme="minorHAnsi"/>
          <w:color w:val="000000" w:themeColor="text1"/>
          <w:sz w:val="44"/>
          <w:szCs w:val="44"/>
        </w:rPr>
      </w:pPr>
    </w:p>
    <w:p w14:paraId="044B3998" w14:textId="6DC51CA9" w:rsidR="0050374F" w:rsidRDefault="0050374F" w:rsidP="0050374F">
      <w:pPr>
        <w:jc w:val="center"/>
        <w:rPr>
          <w:rFonts w:ascii="Arial Black" w:hAnsi="Arial Black" w:cstheme="minorHAnsi"/>
          <w:color w:val="000000" w:themeColor="text1"/>
          <w:sz w:val="44"/>
          <w:szCs w:val="44"/>
        </w:rPr>
      </w:pPr>
      <w:r w:rsidRPr="0050374F">
        <w:rPr>
          <w:rFonts w:ascii="Arial Black" w:hAnsi="Arial Black" w:cstheme="minorHAnsi"/>
          <w:color w:val="000000" w:themeColor="text1"/>
          <w:sz w:val="44"/>
          <w:szCs w:val="44"/>
        </w:rPr>
        <w:t>Contents page</w:t>
      </w:r>
    </w:p>
    <w:p w14:paraId="0550DE54" w14:textId="205D85E9" w:rsidR="00BF784F" w:rsidRPr="007E27F3" w:rsidRDefault="0050374F" w:rsidP="0050374F">
      <w:pPr>
        <w:pStyle w:val="ListParagraph"/>
        <w:numPr>
          <w:ilvl w:val="0"/>
          <w:numId w:val="1"/>
        </w:numPr>
        <w:jc w:val="both"/>
        <w:rPr>
          <w:rFonts w:cstheme="minorHAnsi"/>
          <w:color w:val="000000" w:themeColor="text1"/>
          <w:sz w:val="44"/>
          <w:szCs w:val="44"/>
        </w:rPr>
      </w:pPr>
      <w:r w:rsidRPr="007E27F3">
        <w:rPr>
          <w:rFonts w:cstheme="minorHAnsi"/>
          <w:color w:val="000000" w:themeColor="text1"/>
          <w:sz w:val="44"/>
          <w:szCs w:val="44"/>
        </w:rPr>
        <w:t xml:space="preserve">1.0 </w:t>
      </w:r>
      <w:proofErr w:type="spellStart"/>
      <w:r w:rsidRPr="007E27F3">
        <w:rPr>
          <w:rFonts w:cstheme="minorHAnsi"/>
          <w:color w:val="000000" w:themeColor="text1"/>
          <w:sz w:val="44"/>
          <w:szCs w:val="44"/>
        </w:rPr>
        <w:t>Introducrion</w:t>
      </w:r>
      <w:proofErr w:type="spellEnd"/>
    </w:p>
    <w:p w14:paraId="3EE70C7E" w14:textId="0E8D3ED6" w:rsidR="0050374F" w:rsidRPr="007E27F3" w:rsidRDefault="0050374F" w:rsidP="0050374F">
      <w:pPr>
        <w:pStyle w:val="ListParagraph"/>
        <w:numPr>
          <w:ilvl w:val="0"/>
          <w:numId w:val="1"/>
        </w:numPr>
        <w:jc w:val="both"/>
        <w:rPr>
          <w:rFonts w:cstheme="minorHAnsi"/>
          <w:color w:val="000000" w:themeColor="text1"/>
          <w:sz w:val="44"/>
          <w:szCs w:val="44"/>
        </w:rPr>
      </w:pPr>
      <w:r w:rsidRPr="007E27F3">
        <w:rPr>
          <w:rFonts w:cstheme="minorHAnsi"/>
          <w:color w:val="000000" w:themeColor="text1"/>
          <w:sz w:val="44"/>
          <w:szCs w:val="44"/>
        </w:rPr>
        <w:t>2.0 Findings</w:t>
      </w:r>
    </w:p>
    <w:p w14:paraId="5BB0636B" w14:textId="28BB709D" w:rsidR="0050374F" w:rsidRPr="007E27F3" w:rsidRDefault="0050374F" w:rsidP="0050374F">
      <w:pPr>
        <w:pStyle w:val="ListParagraph"/>
        <w:numPr>
          <w:ilvl w:val="0"/>
          <w:numId w:val="1"/>
        </w:numPr>
        <w:jc w:val="both"/>
        <w:rPr>
          <w:rFonts w:cstheme="minorHAnsi"/>
          <w:color w:val="000000" w:themeColor="text1"/>
          <w:sz w:val="44"/>
          <w:szCs w:val="44"/>
        </w:rPr>
      </w:pPr>
      <w:r w:rsidRPr="007E27F3">
        <w:rPr>
          <w:rFonts w:cstheme="minorHAnsi"/>
          <w:color w:val="000000" w:themeColor="text1"/>
          <w:sz w:val="44"/>
          <w:szCs w:val="44"/>
        </w:rPr>
        <w:t>3.0 Conclusion</w:t>
      </w:r>
    </w:p>
    <w:p w14:paraId="39DBF4B4" w14:textId="0D56843D" w:rsidR="0050374F" w:rsidRPr="007E27F3" w:rsidRDefault="0050374F" w:rsidP="0050374F">
      <w:pPr>
        <w:pStyle w:val="ListParagraph"/>
        <w:numPr>
          <w:ilvl w:val="0"/>
          <w:numId w:val="1"/>
        </w:numPr>
        <w:jc w:val="both"/>
        <w:rPr>
          <w:rFonts w:cstheme="minorHAnsi"/>
          <w:color w:val="000000" w:themeColor="text1"/>
          <w:sz w:val="44"/>
          <w:szCs w:val="44"/>
        </w:rPr>
      </w:pPr>
      <w:r w:rsidRPr="007E27F3">
        <w:rPr>
          <w:rFonts w:cstheme="minorHAnsi"/>
          <w:color w:val="000000" w:themeColor="text1"/>
          <w:sz w:val="44"/>
          <w:szCs w:val="44"/>
        </w:rPr>
        <w:t>4.0 Options</w:t>
      </w:r>
    </w:p>
    <w:p w14:paraId="4B1BCBDC" w14:textId="7754E314" w:rsidR="0050374F" w:rsidRPr="007E27F3" w:rsidRDefault="0050374F" w:rsidP="0050374F">
      <w:pPr>
        <w:pStyle w:val="ListParagraph"/>
        <w:numPr>
          <w:ilvl w:val="0"/>
          <w:numId w:val="1"/>
        </w:numPr>
        <w:jc w:val="both"/>
        <w:rPr>
          <w:rFonts w:cstheme="minorHAnsi"/>
          <w:color w:val="000000" w:themeColor="text1"/>
          <w:sz w:val="44"/>
          <w:szCs w:val="44"/>
        </w:rPr>
      </w:pPr>
      <w:r w:rsidRPr="007E27F3">
        <w:rPr>
          <w:rFonts w:cstheme="minorHAnsi"/>
          <w:color w:val="000000" w:themeColor="text1"/>
          <w:sz w:val="44"/>
          <w:szCs w:val="44"/>
        </w:rPr>
        <w:t>5.0 Action Plan</w:t>
      </w:r>
    </w:p>
    <w:p w14:paraId="0E9871AD" w14:textId="6757602B" w:rsidR="0050374F" w:rsidRPr="007E27F3" w:rsidRDefault="0050374F" w:rsidP="0050374F">
      <w:pPr>
        <w:pStyle w:val="ListParagraph"/>
        <w:numPr>
          <w:ilvl w:val="0"/>
          <w:numId w:val="1"/>
        </w:numPr>
        <w:jc w:val="both"/>
        <w:rPr>
          <w:rFonts w:cstheme="minorHAnsi"/>
          <w:color w:val="000000" w:themeColor="text1"/>
          <w:sz w:val="44"/>
          <w:szCs w:val="44"/>
        </w:rPr>
      </w:pPr>
      <w:r w:rsidRPr="007E27F3">
        <w:rPr>
          <w:rFonts w:cstheme="minorHAnsi"/>
          <w:color w:val="000000" w:themeColor="text1"/>
          <w:sz w:val="44"/>
          <w:szCs w:val="44"/>
        </w:rPr>
        <w:t>6.0 Appendices</w:t>
      </w:r>
    </w:p>
    <w:p w14:paraId="1E11356E" w14:textId="71BB742C" w:rsidR="0050374F" w:rsidRPr="007E27F3" w:rsidRDefault="0050374F" w:rsidP="0050374F">
      <w:pPr>
        <w:pStyle w:val="ListParagraph"/>
        <w:numPr>
          <w:ilvl w:val="0"/>
          <w:numId w:val="1"/>
        </w:numPr>
        <w:jc w:val="both"/>
        <w:rPr>
          <w:rFonts w:cstheme="minorHAnsi"/>
          <w:color w:val="000000" w:themeColor="text1"/>
          <w:sz w:val="44"/>
          <w:szCs w:val="44"/>
        </w:rPr>
      </w:pPr>
      <w:r w:rsidRPr="007E27F3">
        <w:rPr>
          <w:rFonts w:cstheme="minorHAnsi"/>
          <w:color w:val="000000" w:themeColor="text1"/>
          <w:sz w:val="44"/>
          <w:szCs w:val="44"/>
        </w:rPr>
        <w:t>7.0 Acknowledgements</w:t>
      </w:r>
    </w:p>
    <w:p w14:paraId="3F64AA6E" w14:textId="0FDCF8F9" w:rsidR="0050374F" w:rsidRPr="007E27F3" w:rsidRDefault="0050374F" w:rsidP="0050374F">
      <w:pPr>
        <w:pStyle w:val="ListParagraph"/>
        <w:numPr>
          <w:ilvl w:val="0"/>
          <w:numId w:val="1"/>
        </w:numPr>
        <w:jc w:val="both"/>
        <w:rPr>
          <w:rFonts w:cstheme="minorHAnsi"/>
          <w:color w:val="000000" w:themeColor="text1"/>
          <w:sz w:val="44"/>
          <w:szCs w:val="44"/>
        </w:rPr>
      </w:pPr>
      <w:r w:rsidRPr="007E27F3">
        <w:rPr>
          <w:rFonts w:cstheme="minorHAnsi"/>
          <w:color w:val="000000" w:themeColor="text1"/>
          <w:sz w:val="44"/>
          <w:szCs w:val="44"/>
        </w:rPr>
        <w:t>8.0 Reference list</w:t>
      </w:r>
    </w:p>
    <w:p w14:paraId="360FDB48" w14:textId="195C3CAA" w:rsidR="00BF784F" w:rsidRPr="007E27F3" w:rsidRDefault="00BF784F" w:rsidP="00EB6D7F">
      <w:pPr>
        <w:jc w:val="both"/>
        <w:rPr>
          <w:rFonts w:cstheme="minorHAnsi"/>
          <w:color w:val="000000" w:themeColor="text1"/>
          <w:sz w:val="44"/>
          <w:szCs w:val="44"/>
        </w:rPr>
      </w:pPr>
    </w:p>
    <w:p w14:paraId="029001A1" w14:textId="699B35FB" w:rsidR="00BF784F" w:rsidRPr="007E27F3" w:rsidRDefault="00BF784F" w:rsidP="00EB6D7F">
      <w:pPr>
        <w:jc w:val="both"/>
        <w:rPr>
          <w:rFonts w:cstheme="minorHAnsi"/>
          <w:color w:val="000000" w:themeColor="text1"/>
          <w:sz w:val="44"/>
          <w:szCs w:val="44"/>
        </w:rPr>
      </w:pPr>
    </w:p>
    <w:p w14:paraId="0272DCBE" w14:textId="0B8B277D" w:rsidR="00BF784F" w:rsidRDefault="00BF784F" w:rsidP="00EB6D7F">
      <w:pPr>
        <w:jc w:val="both"/>
        <w:rPr>
          <w:rFonts w:cstheme="minorHAnsi"/>
          <w:color w:val="000000" w:themeColor="text1"/>
          <w:sz w:val="44"/>
          <w:szCs w:val="44"/>
        </w:rPr>
      </w:pPr>
    </w:p>
    <w:p w14:paraId="74769E4E" w14:textId="05A41A81" w:rsidR="00BF784F" w:rsidRDefault="00BF784F" w:rsidP="00EB6D7F">
      <w:pPr>
        <w:jc w:val="both"/>
        <w:rPr>
          <w:rFonts w:cstheme="minorHAnsi"/>
          <w:color w:val="000000" w:themeColor="text1"/>
          <w:sz w:val="44"/>
          <w:szCs w:val="44"/>
        </w:rPr>
      </w:pPr>
    </w:p>
    <w:p w14:paraId="03997B18" w14:textId="3213EBFC" w:rsidR="00BF784F" w:rsidRDefault="00BF784F" w:rsidP="00EB6D7F">
      <w:pPr>
        <w:jc w:val="both"/>
        <w:rPr>
          <w:rFonts w:cstheme="minorHAnsi"/>
          <w:color w:val="000000" w:themeColor="text1"/>
          <w:sz w:val="44"/>
          <w:szCs w:val="44"/>
        </w:rPr>
      </w:pPr>
    </w:p>
    <w:p w14:paraId="22F9C3A6" w14:textId="77777777" w:rsidR="007E27F3" w:rsidRDefault="007E27F3" w:rsidP="00BF784F">
      <w:pPr>
        <w:jc w:val="center"/>
        <w:rPr>
          <w:rFonts w:ascii="Arial Black" w:hAnsi="Arial Black" w:cstheme="minorHAnsi"/>
          <w:color w:val="000000" w:themeColor="text1"/>
          <w:sz w:val="44"/>
          <w:szCs w:val="44"/>
        </w:rPr>
      </w:pPr>
    </w:p>
    <w:p w14:paraId="66F306F3" w14:textId="77777777" w:rsidR="007E27F3" w:rsidRDefault="007E27F3" w:rsidP="00BF784F">
      <w:pPr>
        <w:jc w:val="center"/>
        <w:rPr>
          <w:rFonts w:ascii="Arial Black" w:hAnsi="Arial Black" w:cstheme="minorHAnsi"/>
          <w:color w:val="000000" w:themeColor="text1"/>
          <w:sz w:val="44"/>
          <w:szCs w:val="44"/>
        </w:rPr>
      </w:pPr>
    </w:p>
    <w:p w14:paraId="0BB91C1C" w14:textId="77777777" w:rsidR="007E27F3" w:rsidRDefault="007E27F3" w:rsidP="00BF784F">
      <w:pPr>
        <w:jc w:val="center"/>
        <w:rPr>
          <w:rFonts w:ascii="Arial Black" w:hAnsi="Arial Black" w:cstheme="minorHAnsi"/>
          <w:color w:val="000000" w:themeColor="text1"/>
          <w:sz w:val="44"/>
          <w:szCs w:val="44"/>
        </w:rPr>
      </w:pPr>
    </w:p>
    <w:p w14:paraId="34E23820" w14:textId="77777777" w:rsidR="007E27F3" w:rsidRDefault="007E27F3" w:rsidP="00BF784F">
      <w:pPr>
        <w:jc w:val="center"/>
        <w:rPr>
          <w:rFonts w:ascii="Arial Black" w:hAnsi="Arial Black" w:cstheme="minorHAnsi"/>
          <w:color w:val="000000" w:themeColor="text1"/>
          <w:sz w:val="44"/>
          <w:szCs w:val="44"/>
        </w:rPr>
      </w:pPr>
    </w:p>
    <w:p w14:paraId="5BEDDE96" w14:textId="77777777" w:rsidR="007E27F3" w:rsidRDefault="007E27F3" w:rsidP="00BF784F">
      <w:pPr>
        <w:jc w:val="center"/>
        <w:rPr>
          <w:rFonts w:ascii="Arial Black" w:hAnsi="Arial Black" w:cstheme="minorHAnsi"/>
          <w:color w:val="000000" w:themeColor="text1"/>
          <w:sz w:val="44"/>
          <w:szCs w:val="44"/>
        </w:rPr>
      </w:pPr>
    </w:p>
    <w:p w14:paraId="267A0DBA" w14:textId="77777777" w:rsidR="007E27F3" w:rsidRDefault="007E27F3" w:rsidP="00BF784F">
      <w:pPr>
        <w:jc w:val="center"/>
        <w:rPr>
          <w:rFonts w:ascii="Arial Black" w:hAnsi="Arial Black" w:cstheme="minorHAnsi"/>
          <w:color w:val="000000" w:themeColor="text1"/>
          <w:sz w:val="44"/>
          <w:szCs w:val="44"/>
        </w:rPr>
      </w:pPr>
    </w:p>
    <w:p w14:paraId="077AA6F4" w14:textId="77777777" w:rsidR="007E27F3" w:rsidRDefault="007E27F3" w:rsidP="00BF784F">
      <w:pPr>
        <w:jc w:val="center"/>
        <w:rPr>
          <w:rFonts w:ascii="Arial Black" w:hAnsi="Arial Black" w:cstheme="minorHAnsi"/>
          <w:color w:val="000000" w:themeColor="text1"/>
          <w:sz w:val="44"/>
          <w:szCs w:val="44"/>
        </w:rPr>
      </w:pPr>
    </w:p>
    <w:p w14:paraId="0F5CD7EE" w14:textId="77777777" w:rsidR="007E27F3" w:rsidRDefault="007E27F3" w:rsidP="00BF784F">
      <w:pPr>
        <w:jc w:val="center"/>
        <w:rPr>
          <w:rFonts w:ascii="Arial Black" w:hAnsi="Arial Black" w:cstheme="minorHAnsi"/>
          <w:color w:val="000000" w:themeColor="text1"/>
          <w:sz w:val="44"/>
          <w:szCs w:val="44"/>
        </w:rPr>
      </w:pPr>
    </w:p>
    <w:p w14:paraId="2F556829" w14:textId="77777777" w:rsidR="007E27F3" w:rsidRDefault="007E27F3" w:rsidP="00BF784F">
      <w:pPr>
        <w:jc w:val="center"/>
        <w:rPr>
          <w:rFonts w:ascii="Arial Black" w:hAnsi="Arial Black" w:cstheme="minorHAnsi"/>
          <w:color w:val="000000" w:themeColor="text1"/>
          <w:sz w:val="44"/>
          <w:szCs w:val="44"/>
        </w:rPr>
      </w:pPr>
    </w:p>
    <w:p w14:paraId="0F91CEE4" w14:textId="77777777" w:rsidR="007E27F3" w:rsidRDefault="007E27F3" w:rsidP="00BF784F">
      <w:pPr>
        <w:jc w:val="center"/>
        <w:rPr>
          <w:rFonts w:ascii="Arial Black" w:hAnsi="Arial Black" w:cstheme="minorHAnsi"/>
          <w:color w:val="000000" w:themeColor="text1"/>
          <w:sz w:val="44"/>
          <w:szCs w:val="44"/>
        </w:rPr>
      </w:pPr>
    </w:p>
    <w:p w14:paraId="4150F917" w14:textId="7A89B280" w:rsidR="00BF784F" w:rsidRDefault="00D97FA8" w:rsidP="00BF784F">
      <w:pPr>
        <w:jc w:val="center"/>
        <w:rPr>
          <w:rFonts w:ascii="Arial Black" w:hAnsi="Arial Black" w:cstheme="minorHAnsi"/>
          <w:color w:val="000000" w:themeColor="text1"/>
          <w:sz w:val="44"/>
          <w:szCs w:val="44"/>
        </w:rPr>
      </w:pPr>
      <w:r>
        <w:rPr>
          <w:rFonts w:ascii="Arial Black" w:hAnsi="Arial Black" w:cstheme="minorHAnsi"/>
          <w:color w:val="000000" w:themeColor="text1"/>
          <w:sz w:val="44"/>
          <w:szCs w:val="44"/>
        </w:rPr>
        <w:t xml:space="preserve">1.0 </w:t>
      </w:r>
      <w:r w:rsidR="00BF784F" w:rsidRPr="00BF784F">
        <w:rPr>
          <w:rFonts w:ascii="Arial Black" w:hAnsi="Arial Black" w:cstheme="minorHAnsi"/>
          <w:color w:val="000000" w:themeColor="text1"/>
          <w:sz w:val="44"/>
          <w:szCs w:val="44"/>
        </w:rPr>
        <w:t>Introduction</w:t>
      </w:r>
    </w:p>
    <w:p w14:paraId="465A567D" w14:textId="79C5B798" w:rsidR="00BF784F" w:rsidRPr="00BF784F" w:rsidRDefault="00BF784F" w:rsidP="00404386">
      <w:pPr>
        <w:jc w:val="both"/>
        <w:rPr>
          <w:rFonts w:cstheme="minorHAnsi"/>
          <w:color w:val="000000" w:themeColor="text1"/>
          <w:sz w:val="44"/>
          <w:szCs w:val="44"/>
        </w:rPr>
      </w:pPr>
      <w:r w:rsidRPr="00BF784F">
        <w:rPr>
          <w:rFonts w:cstheme="minorHAnsi"/>
          <w:color w:val="000000" w:themeColor="text1"/>
          <w:sz w:val="44"/>
          <w:szCs w:val="44"/>
        </w:rPr>
        <w:t>Th</w:t>
      </w:r>
      <w:r>
        <w:rPr>
          <w:rFonts w:cstheme="minorHAnsi"/>
          <w:color w:val="000000" w:themeColor="text1"/>
          <w:sz w:val="44"/>
          <w:szCs w:val="44"/>
        </w:rPr>
        <w:t>e</w:t>
      </w:r>
      <w:r w:rsidRPr="00BF784F">
        <w:rPr>
          <w:rFonts w:cstheme="minorHAnsi"/>
          <w:color w:val="000000" w:themeColor="text1"/>
          <w:sz w:val="44"/>
          <w:szCs w:val="44"/>
        </w:rPr>
        <w:t xml:space="preserve"> report was requested by Ford Motor Company on 23/01/2019</w:t>
      </w:r>
      <w:r w:rsidR="000B7A6B">
        <w:rPr>
          <w:rFonts w:cstheme="minorHAnsi"/>
          <w:color w:val="000000" w:themeColor="text1"/>
          <w:sz w:val="44"/>
          <w:szCs w:val="44"/>
        </w:rPr>
        <w:t xml:space="preserve"> and it’s been complied by Vladimir </w:t>
      </w:r>
      <w:proofErr w:type="spellStart"/>
      <w:r w:rsidR="000B7A6B">
        <w:rPr>
          <w:rFonts w:cstheme="minorHAnsi"/>
          <w:color w:val="000000" w:themeColor="text1"/>
          <w:sz w:val="44"/>
          <w:szCs w:val="44"/>
        </w:rPr>
        <w:t>Kostadinov</w:t>
      </w:r>
      <w:proofErr w:type="spellEnd"/>
      <w:r w:rsidR="000B7A6B">
        <w:rPr>
          <w:rFonts w:cstheme="minorHAnsi"/>
          <w:color w:val="000000" w:themeColor="text1"/>
          <w:sz w:val="44"/>
          <w:szCs w:val="44"/>
        </w:rPr>
        <w:t xml:space="preserve"> – the head consultant at “Auto</w:t>
      </w:r>
      <w:r w:rsidR="00F97912">
        <w:rPr>
          <w:rFonts w:cstheme="minorHAnsi"/>
          <w:color w:val="000000" w:themeColor="text1"/>
          <w:sz w:val="44"/>
          <w:szCs w:val="44"/>
        </w:rPr>
        <w:t>’s</w:t>
      </w:r>
      <w:r w:rsidR="000B7A6B">
        <w:rPr>
          <w:rFonts w:cstheme="minorHAnsi"/>
          <w:color w:val="000000" w:themeColor="text1"/>
          <w:sz w:val="44"/>
          <w:szCs w:val="44"/>
        </w:rPr>
        <w:t xml:space="preserve"> World today”.</w:t>
      </w:r>
      <w:r w:rsidR="00F97912">
        <w:rPr>
          <w:rFonts w:cstheme="minorHAnsi"/>
          <w:color w:val="000000" w:themeColor="text1"/>
          <w:sz w:val="44"/>
          <w:szCs w:val="44"/>
        </w:rPr>
        <w:t xml:space="preserve"> </w:t>
      </w:r>
      <w:r w:rsidR="000B7A6B">
        <w:rPr>
          <w:rFonts w:cstheme="minorHAnsi"/>
          <w:color w:val="000000" w:themeColor="text1"/>
          <w:sz w:val="44"/>
          <w:szCs w:val="44"/>
        </w:rPr>
        <w:t xml:space="preserve">The submission date of the report is </w:t>
      </w:r>
      <w:r w:rsidR="00F97912">
        <w:rPr>
          <w:rFonts w:cstheme="minorHAnsi"/>
          <w:color w:val="000000" w:themeColor="text1"/>
          <w:sz w:val="44"/>
          <w:szCs w:val="44"/>
        </w:rPr>
        <w:t>10/01/2020.R</w:t>
      </w:r>
      <w:r w:rsidR="00F97912" w:rsidRPr="00F97912">
        <w:rPr>
          <w:rFonts w:cstheme="minorHAnsi"/>
          <w:color w:val="000000" w:themeColor="text1"/>
          <w:sz w:val="44"/>
          <w:szCs w:val="44"/>
        </w:rPr>
        <w:t xml:space="preserve">eason for </w:t>
      </w:r>
      <w:r w:rsidR="00F97912">
        <w:rPr>
          <w:rFonts w:cstheme="minorHAnsi"/>
          <w:color w:val="000000" w:themeColor="text1"/>
          <w:sz w:val="44"/>
          <w:szCs w:val="44"/>
        </w:rPr>
        <w:t xml:space="preserve">the </w:t>
      </w:r>
      <w:r w:rsidR="00F97912" w:rsidRPr="00F97912">
        <w:rPr>
          <w:rFonts w:cstheme="minorHAnsi"/>
          <w:color w:val="000000" w:themeColor="text1"/>
          <w:sz w:val="44"/>
          <w:szCs w:val="44"/>
        </w:rPr>
        <w:t>Report:</w:t>
      </w:r>
      <w:r w:rsidR="00F97912">
        <w:rPr>
          <w:rFonts w:cstheme="minorHAnsi"/>
          <w:color w:val="000000" w:themeColor="text1"/>
          <w:sz w:val="44"/>
          <w:szCs w:val="44"/>
        </w:rPr>
        <w:t xml:space="preserve">  </w:t>
      </w:r>
      <w:r w:rsidR="00F97912" w:rsidRPr="00F97912">
        <w:rPr>
          <w:rFonts w:cstheme="minorHAnsi"/>
          <w:color w:val="000000" w:themeColor="text1"/>
          <w:sz w:val="44"/>
          <w:szCs w:val="44"/>
        </w:rPr>
        <w:t xml:space="preserve">to </w:t>
      </w:r>
      <w:r w:rsidR="00333042">
        <w:rPr>
          <w:rFonts w:cstheme="minorHAnsi"/>
          <w:color w:val="000000" w:themeColor="text1"/>
          <w:sz w:val="44"/>
          <w:szCs w:val="44"/>
        </w:rPr>
        <w:t>undertake</w:t>
      </w:r>
      <w:r w:rsidR="00F97912" w:rsidRPr="00F97912">
        <w:rPr>
          <w:rFonts w:cstheme="minorHAnsi"/>
          <w:color w:val="000000" w:themeColor="text1"/>
          <w:sz w:val="44"/>
          <w:szCs w:val="44"/>
        </w:rPr>
        <w:t xml:space="preserve"> an investigation of the present issue looked by Ford </w:t>
      </w:r>
    </w:p>
    <w:p w14:paraId="26AC62A9" w14:textId="1330EFE1" w:rsidR="00E95349" w:rsidRDefault="00F97912" w:rsidP="00404386">
      <w:pPr>
        <w:jc w:val="both"/>
        <w:rPr>
          <w:rFonts w:cstheme="minorHAnsi"/>
          <w:sz w:val="44"/>
          <w:szCs w:val="44"/>
        </w:rPr>
      </w:pPr>
      <w:r>
        <w:rPr>
          <w:rFonts w:cstheme="minorHAnsi"/>
          <w:sz w:val="44"/>
          <w:szCs w:val="44"/>
        </w:rPr>
        <w:t>and provide potential options and solutions</w:t>
      </w:r>
      <w:r w:rsidR="00404386">
        <w:rPr>
          <w:rFonts w:cstheme="minorHAnsi"/>
          <w:sz w:val="44"/>
          <w:szCs w:val="44"/>
        </w:rPr>
        <w:t xml:space="preserve"> for it.</w:t>
      </w:r>
    </w:p>
    <w:p w14:paraId="576F5537" w14:textId="21A1D22F" w:rsidR="00404386" w:rsidRDefault="00404386" w:rsidP="00404386">
      <w:pPr>
        <w:jc w:val="both"/>
        <w:rPr>
          <w:rFonts w:cstheme="minorHAnsi"/>
          <w:sz w:val="44"/>
          <w:szCs w:val="44"/>
        </w:rPr>
      </w:pPr>
      <w:r>
        <w:rPr>
          <w:rFonts w:cstheme="minorHAnsi"/>
          <w:sz w:val="44"/>
          <w:szCs w:val="44"/>
        </w:rPr>
        <w:t>By using a SWOT and PESTLE analytical tools to create a picture of micro and macro options for company’s improvement.</w:t>
      </w:r>
      <w:r w:rsidR="00F62A18">
        <w:rPr>
          <w:rFonts w:cstheme="minorHAnsi"/>
          <w:sz w:val="44"/>
          <w:szCs w:val="44"/>
        </w:rPr>
        <w:t xml:space="preserve"> </w:t>
      </w:r>
      <w:r w:rsidR="00F62A18" w:rsidRPr="00F62A18">
        <w:rPr>
          <w:rFonts w:cstheme="minorHAnsi"/>
          <w:sz w:val="44"/>
          <w:szCs w:val="44"/>
        </w:rPr>
        <w:t>Statistical and Graphical Analysis of Data</w:t>
      </w:r>
      <w:r w:rsidR="00F62A18">
        <w:rPr>
          <w:rFonts w:cstheme="minorHAnsi"/>
          <w:sz w:val="44"/>
          <w:szCs w:val="44"/>
        </w:rPr>
        <w:t xml:space="preserve"> and gathering information from online articles and journals will help to clarify this picture.</w:t>
      </w:r>
    </w:p>
    <w:p w14:paraId="5809252C" w14:textId="71E3E97D" w:rsidR="00F62A18" w:rsidRDefault="00F62A18" w:rsidP="00404386">
      <w:pPr>
        <w:jc w:val="both"/>
        <w:rPr>
          <w:rFonts w:cstheme="minorHAnsi"/>
          <w:sz w:val="44"/>
          <w:szCs w:val="44"/>
        </w:rPr>
      </w:pPr>
    </w:p>
    <w:p w14:paraId="4F815ED0" w14:textId="311F3BE3" w:rsidR="00F62A18" w:rsidRDefault="00F62A18" w:rsidP="00404386">
      <w:pPr>
        <w:jc w:val="both"/>
        <w:rPr>
          <w:rFonts w:cstheme="minorHAnsi"/>
          <w:sz w:val="44"/>
          <w:szCs w:val="44"/>
        </w:rPr>
      </w:pPr>
    </w:p>
    <w:p w14:paraId="164943A4" w14:textId="13B4ABB2" w:rsidR="00F62A18" w:rsidRDefault="00F62A18" w:rsidP="00404386">
      <w:pPr>
        <w:jc w:val="both"/>
        <w:rPr>
          <w:rFonts w:cstheme="minorHAnsi"/>
          <w:sz w:val="44"/>
          <w:szCs w:val="44"/>
        </w:rPr>
      </w:pPr>
    </w:p>
    <w:p w14:paraId="152B7939" w14:textId="3FD643F8" w:rsidR="00F62A18" w:rsidRDefault="00F62A18" w:rsidP="00404386">
      <w:pPr>
        <w:jc w:val="both"/>
        <w:rPr>
          <w:rFonts w:cstheme="minorHAnsi"/>
          <w:sz w:val="44"/>
          <w:szCs w:val="44"/>
        </w:rPr>
      </w:pPr>
    </w:p>
    <w:p w14:paraId="19FA46C8" w14:textId="317A1749" w:rsidR="00F62A18" w:rsidRDefault="00F62A18" w:rsidP="00404386">
      <w:pPr>
        <w:jc w:val="both"/>
        <w:rPr>
          <w:rFonts w:cstheme="minorHAnsi"/>
          <w:sz w:val="44"/>
          <w:szCs w:val="44"/>
        </w:rPr>
      </w:pPr>
    </w:p>
    <w:p w14:paraId="33DC20F0" w14:textId="1EE873BA" w:rsidR="00F62A18" w:rsidRDefault="00F62A18" w:rsidP="00404386">
      <w:pPr>
        <w:jc w:val="both"/>
        <w:rPr>
          <w:rFonts w:cstheme="minorHAnsi"/>
          <w:sz w:val="44"/>
          <w:szCs w:val="44"/>
        </w:rPr>
      </w:pPr>
    </w:p>
    <w:p w14:paraId="56AC668F" w14:textId="2EE75A6F" w:rsidR="00F62A18" w:rsidRDefault="00F62A18" w:rsidP="00404386">
      <w:pPr>
        <w:jc w:val="both"/>
        <w:rPr>
          <w:rFonts w:cstheme="minorHAnsi"/>
          <w:sz w:val="44"/>
          <w:szCs w:val="44"/>
        </w:rPr>
      </w:pPr>
    </w:p>
    <w:p w14:paraId="7C853008" w14:textId="1C90AFB3" w:rsidR="00F62A18" w:rsidRDefault="00F62A18" w:rsidP="00404386">
      <w:pPr>
        <w:jc w:val="both"/>
        <w:rPr>
          <w:rFonts w:cstheme="minorHAnsi"/>
          <w:sz w:val="44"/>
          <w:szCs w:val="44"/>
        </w:rPr>
      </w:pPr>
    </w:p>
    <w:p w14:paraId="75B12530" w14:textId="27ECA75D" w:rsidR="00F62A18" w:rsidRDefault="00F62A18" w:rsidP="00404386">
      <w:pPr>
        <w:jc w:val="both"/>
        <w:rPr>
          <w:rFonts w:cstheme="minorHAnsi"/>
          <w:sz w:val="44"/>
          <w:szCs w:val="44"/>
        </w:rPr>
      </w:pPr>
    </w:p>
    <w:p w14:paraId="28C31CAE" w14:textId="602FF9CE" w:rsidR="00F62A18" w:rsidRDefault="00F62A18" w:rsidP="00404386">
      <w:pPr>
        <w:jc w:val="both"/>
        <w:rPr>
          <w:rFonts w:cstheme="minorHAnsi"/>
          <w:sz w:val="44"/>
          <w:szCs w:val="44"/>
        </w:rPr>
      </w:pPr>
    </w:p>
    <w:p w14:paraId="2B0C9DBB" w14:textId="77777777" w:rsidR="00855ED5" w:rsidRDefault="00855ED5" w:rsidP="00F62A18">
      <w:pPr>
        <w:jc w:val="center"/>
        <w:rPr>
          <w:rFonts w:ascii="Arial Black" w:hAnsi="Arial Black" w:cstheme="minorHAnsi"/>
          <w:sz w:val="44"/>
          <w:szCs w:val="44"/>
        </w:rPr>
      </w:pPr>
    </w:p>
    <w:p w14:paraId="2B8F2F53" w14:textId="6A85E58C" w:rsidR="00F62A18" w:rsidRDefault="004F6378" w:rsidP="00F62A18">
      <w:pPr>
        <w:jc w:val="center"/>
        <w:rPr>
          <w:rFonts w:ascii="Arial Black" w:hAnsi="Arial Black" w:cstheme="minorHAnsi"/>
          <w:sz w:val="44"/>
          <w:szCs w:val="44"/>
        </w:rPr>
      </w:pPr>
      <w:r>
        <w:rPr>
          <w:rFonts w:ascii="Arial Black" w:hAnsi="Arial Black" w:cstheme="minorHAnsi"/>
          <w:sz w:val="44"/>
          <w:szCs w:val="44"/>
        </w:rPr>
        <w:t xml:space="preserve">2.0 </w:t>
      </w:r>
      <w:r w:rsidR="00F62A18" w:rsidRPr="00F62A18">
        <w:rPr>
          <w:rFonts w:ascii="Arial Black" w:hAnsi="Arial Black" w:cstheme="minorHAnsi"/>
          <w:sz w:val="44"/>
          <w:szCs w:val="44"/>
        </w:rPr>
        <w:t>Finding</w:t>
      </w:r>
      <w:r w:rsidR="00B21608">
        <w:rPr>
          <w:rFonts w:ascii="Arial Black" w:hAnsi="Arial Black" w:cstheme="minorHAnsi"/>
          <w:sz w:val="44"/>
          <w:szCs w:val="44"/>
        </w:rPr>
        <w:t>s</w:t>
      </w:r>
    </w:p>
    <w:p w14:paraId="70C52370" w14:textId="3FAC7B8B" w:rsidR="00B6753E" w:rsidRPr="00B6753E" w:rsidRDefault="00B6753E" w:rsidP="00B6753E">
      <w:pPr>
        <w:jc w:val="both"/>
        <w:rPr>
          <w:rFonts w:cstheme="minorHAnsi"/>
          <w:sz w:val="44"/>
          <w:szCs w:val="44"/>
        </w:rPr>
      </w:pPr>
      <w:r w:rsidRPr="00B6753E">
        <w:rPr>
          <w:rFonts w:ascii="Arial Black" w:hAnsi="Arial Black" w:cstheme="minorHAnsi"/>
          <w:sz w:val="36"/>
          <w:szCs w:val="36"/>
        </w:rPr>
        <w:t>2.1</w:t>
      </w:r>
      <w:r>
        <w:rPr>
          <w:rFonts w:ascii="Arial Black" w:hAnsi="Arial Black" w:cstheme="minorHAnsi"/>
          <w:sz w:val="36"/>
          <w:szCs w:val="36"/>
        </w:rPr>
        <w:t xml:space="preserve"> </w:t>
      </w:r>
      <w:r w:rsidRPr="00B6753E">
        <w:rPr>
          <w:rFonts w:cstheme="minorHAnsi"/>
          <w:sz w:val="44"/>
          <w:szCs w:val="44"/>
        </w:rPr>
        <w:t>Ford Motor Company, regularly known as Ford, is an American global automaker that has its primary home office in Dearborn, Michigan</w:t>
      </w:r>
      <w:r>
        <w:rPr>
          <w:rFonts w:cstheme="minorHAnsi"/>
          <w:sz w:val="44"/>
          <w:szCs w:val="44"/>
        </w:rPr>
        <w:t>.</w:t>
      </w:r>
      <w:r w:rsidRPr="00B6753E">
        <w:t xml:space="preserve"> </w:t>
      </w:r>
      <w:r w:rsidRPr="00B6753E">
        <w:rPr>
          <w:rFonts w:cstheme="minorHAnsi"/>
          <w:sz w:val="44"/>
          <w:szCs w:val="44"/>
        </w:rPr>
        <w:t>The organization sells cars and business vehicles under the Ford brand and most luxury autos under the Lincoln brand.</w:t>
      </w:r>
      <w:r w:rsidR="003465F2">
        <w:rPr>
          <w:rFonts w:cstheme="minorHAnsi"/>
          <w:sz w:val="44"/>
          <w:szCs w:val="44"/>
        </w:rPr>
        <w:t xml:space="preserve"> </w:t>
      </w:r>
      <w:r w:rsidRPr="00B6753E">
        <w:rPr>
          <w:rFonts w:cstheme="minorHAnsi"/>
          <w:sz w:val="44"/>
          <w:szCs w:val="44"/>
        </w:rPr>
        <w:t>Ford is the second-biggest U.S.- based automaker and the fifth-biggest in the world</w:t>
      </w:r>
      <w:r w:rsidR="003465F2">
        <w:rPr>
          <w:rFonts w:cstheme="minorHAnsi"/>
          <w:sz w:val="44"/>
          <w:szCs w:val="44"/>
        </w:rPr>
        <w:t>.</w:t>
      </w:r>
    </w:p>
    <w:p w14:paraId="071FFBA5" w14:textId="0B54DD08" w:rsidR="00F62A18" w:rsidRDefault="004F6378" w:rsidP="00582068">
      <w:pPr>
        <w:jc w:val="both"/>
        <w:rPr>
          <w:rFonts w:cstheme="minorHAnsi"/>
          <w:sz w:val="44"/>
          <w:szCs w:val="44"/>
        </w:rPr>
      </w:pPr>
      <w:r w:rsidRPr="00D97FA8">
        <w:rPr>
          <w:rFonts w:ascii="Arial Black" w:hAnsi="Arial Black" w:cstheme="minorHAnsi"/>
          <w:sz w:val="36"/>
          <w:szCs w:val="36"/>
        </w:rPr>
        <w:t>2.1.1</w:t>
      </w:r>
      <w:r>
        <w:rPr>
          <w:rFonts w:ascii="Arial Black" w:hAnsi="Arial Black" w:cstheme="minorHAnsi"/>
          <w:sz w:val="44"/>
          <w:szCs w:val="44"/>
        </w:rPr>
        <w:t xml:space="preserve"> </w:t>
      </w:r>
      <w:r w:rsidR="00F62A18" w:rsidRPr="00F62A18">
        <w:rPr>
          <w:rFonts w:cstheme="minorHAnsi"/>
          <w:sz w:val="44"/>
          <w:szCs w:val="44"/>
        </w:rPr>
        <w:t>Ford Motor Company</w:t>
      </w:r>
      <w:r w:rsidR="00F62A18">
        <w:rPr>
          <w:rFonts w:cstheme="minorHAnsi"/>
          <w:sz w:val="44"/>
          <w:szCs w:val="44"/>
        </w:rPr>
        <w:t xml:space="preserve"> is</w:t>
      </w:r>
      <w:r w:rsidR="00F62A18" w:rsidRPr="00F62A18">
        <w:rPr>
          <w:rFonts w:cstheme="minorHAnsi"/>
          <w:sz w:val="44"/>
          <w:szCs w:val="44"/>
        </w:rPr>
        <w:t xml:space="preserve"> established in 1903 by Henry Ford and 11 investors</w:t>
      </w:r>
      <w:r w:rsidR="00945C35">
        <w:rPr>
          <w:rFonts w:cstheme="minorHAnsi"/>
          <w:sz w:val="44"/>
          <w:szCs w:val="44"/>
        </w:rPr>
        <w:t>.</w:t>
      </w:r>
      <w:r w:rsidR="00582068" w:rsidRPr="00582068">
        <w:t xml:space="preserve"> </w:t>
      </w:r>
      <w:r w:rsidR="00582068" w:rsidRPr="00582068">
        <w:rPr>
          <w:rFonts w:cstheme="minorHAnsi"/>
          <w:sz w:val="44"/>
          <w:szCs w:val="44"/>
        </w:rPr>
        <w:t xml:space="preserve">In 1919 the organization was reincorporated, with Ford, his better half, Clara, and his child, Edsel, obtaining full ownership; they, their heirs, and the Ford Foundation (shaped 1936) were sole investors until January 1956, when open closeout of the regular stock was first advertised. The organization fabricates </w:t>
      </w:r>
      <w:r w:rsidR="00582068">
        <w:rPr>
          <w:rFonts w:cstheme="minorHAnsi"/>
          <w:sz w:val="44"/>
          <w:szCs w:val="44"/>
        </w:rPr>
        <w:t>passenger</w:t>
      </w:r>
      <w:r w:rsidR="00582068" w:rsidRPr="00582068">
        <w:rPr>
          <w:rFonts w:cstheme="minorHAnsi"/>
          <w:sz w:val="44"/>
          <w:szCs w:val="44"/>
        </w:rPr>
        <w:t xml:space="preserve"> vehicles, trucks, and tractors just as car parts and adornments.</w:t>
      </w:r>
      <w:r w:rsidR="003465F2">
        <w:rPr>
          <w:rFonts w:cstheme="minorHAnsi"/>
          <w:sz w:val="44"/>
          <w:szCs w:val="44"/>
        </w:rPr>
        <w:t xml:space="preserve"> </w:t>
      </w:r>
      <w:r w:rsidR="00582068">
        <w:rPr>
          <w:rFonts w:cstheme="minorHAnsi"/>
          <w:sz w:val="44"/>
          <w:szCs w:val="44"/>
        </w:rPr>
        <w:t>I</w:t>
      </w:r>
      <w:r w:rsidR="00582068" w:rsidRPr="00582068">
        <w:rPr>
          <w:rFonts w:cstheme="minorHAnsi"/>
          <w:sz w:val="44"/>
          <w:szCs w:val="44"/>
        </w:rPr>
        <w:t>n</w:t>
      </w:r>
      <w:r w:rsidR="003465F2">
        <w:rPr>
          <w:rFonts w:cstheme="minorHAnsi"/>
          <w:sz w:val="44"/>
          <w:szCs w:val="44"/>
        </w:rPr>
        <w:t xml:space="preserve"> </w:t>
      </w:r>
      <w:r w:rsidR="00582068" w:rsidRPr="00582068">
        <w:rPr>
          <w:rFonts w:cstheme="minorHAnsi"/>
          <w:sz w:val="44"/>
          <w:szCs w:val="44"/>
        </w:rPr>
        <w:t>1913 he presented the world's initially moving assembly line for vehicles; and in 1914, to additionally improve work profitability, he presented the $5 daily wage for an eight-hour day (substituting $2.34 for a nine-hour day).</w:t>
      </w:r>
      <w:r w:rsidR="00582068" w:rsidRPr="00582068">
        <w:t xml:space="preserve"> </w:t>
      </w:r>
      <w:r w:rsidR="001C5B4C">
        <w:rPr>
          <w:rFonts w:cstheme="minorHAnsi"/>
          <w:sz w:val="44"/>
          <w:szCs w:val="44"/>
        </w:rPr>
        <w:t>B</w:t>
      </w:r>
      <w:r w:rsidR="00582068" w:rsidRPr="00582068">
        <w:rPr>
          <w:rFonts w:cstheme="minorHAnsi"/>
          <w:sz w:val="44"/>
          <w:szCs w:val="44"/>
        </w:rPr>
        <w:t xml:space="preserve">y 1923 the organization was </w:t>
      </w:r>
      <w:r w:rsidR="00582068" w:rsidRPr="00582068">
        <w:rPr>
          <w:rFonts w:cstheme="minorHAnsi"/>
          <w:sz w:val="44"/>
          <w:szCs w:val="44"/>
        </w:rPr>
        <w:lastRenderedPageBreak/>
        <w:t>delivering the greater part of America's automobiles and before the finish of the 1920s, Ford had in excess of 20 abroad get together plants in Europe, Latin America, Canada, Asia, South Africa, and Australia. The Ford had become the world's most recognizable make of vehicle.</w:t>
      </w:r>
      <w:r w:rsidR="001C5B4C">
        <w:rPr>
          <w:rFonts w:cstheme="minorHAnsi"/>
          <w:sz w:val="44"/>
          <w:szCs w:val="44"/>
        </w:rPr>
        <w:t xml:space="preserve"> Today Ford </w:t>
      </w:r>
      <w:r w:rsidR="001C5B4C" w:rsidRPr="001C5B4C">
        <w:rPr>
          <w:rFonts w:cstheme="minorHAnsi"/>
          <w:sz w:val="44"/>
          <w:szCs w:val="44"/>
        </w:rPr>
        <w:t>fabricates or distributes cars crosswise over six continents. With around 175,000 working places and in excess of 65 plants around the world, the organization's car brands incorporate Ford and Lincoln.</w:t>
      </w:r>
    </w:p>
    <w:p w14:paraId="6A54E2B4" w14:textId="74DC9A7E" w:rsidR="004F6378" w:rsidRDefault="004F6378" w:rsidP="00582068">
      <w:pPr>
        <w:jc w:val="both"/>
        <w:rPr>
          <w:rFonts w:cstheme="minorHAnsi"/>
          <w:sz w:val="44"/>
          <w:szCs w:val="44"/>
        </w:rPr>
      </w:pPr>
      <w:r w:rsidRPr="00D97FA8">
        <w:rPr>
          <w:rFonts w:ascii="Arial Black" w:hAnsi="Arial Black" w:cstheme="minorHAnsi"/>
          <w:sz w:val="36"/>
          <w:szCs w:val="36"/>
        </w:rPr>
        <w:t>2.1.2</w:t>
      </w:r>
      <w:r>
        <w:rPr>
          <w:rFonts w:cstheme="minorHAnsi"/>
          <w:sz w:val="44"/>
          <w:szCs w:val="44"/>
        </w:rPr>
        <w:t xml:space="preserve"> </w:t>
      </w:r>
      <w:r w:rsidRPr="004F6378">
        <w:rPr>
          <w:rFonts w:cstheme="minorHAnsi"/>
          <w:sz w:val="44"/>
          <w:szCs w:val="44"/>
        </w:rPr>
        <w:t>Ford mobility plans, develops and puts resources into rising portability and connectivity solutions</w:t>
      </w:r>
      <w:r w:rsidR="00D97FA8">
        <w:rPr>
          <w:rFonts w:cstheme="minorHAnsi"/>
          <w:sz w:val="44"/>
          <w:szCs w:val="44"/>
        </w:rPr>
        <w:t>.</w:t>
      </w:r>
      <w:r w:rsidR="00D97FA8" w:rsidRPr="00D97FA8">
        <w:t xml:space="preserve"> </w:t>
      </w:r>
      <w:r w:rsidR="00D97FA8">
        <w:rPr>
          <w:rFonts w:cstheme="minorHAnsi"/>
          <w:sz w:val="44"/>
          <w:szCs w:val="44"/>
        </w:rPr>
        <w:t>T</w:t>
      </w:r>
      <w:r w:rsidR="00D97FA8" w:rsidRPr="00D97FA8">
        <w:rPr>
          <w:rFonts w:cstheme="minorHAnsi"/>
          <w:sz w:val="44"/>
          <w:szCs w:val="44"/>
        </w:rPr>
        <w:t>he organization use innovation, development and a collective way to deal with improve the manner in which people and products move.</w:t>
      </w:r>
      <w:r w:rsidR="00315A19">
        <w:rPr>
          <w:rFonts w:cstheme="minorHAnsi"/>
          <w:sz w:val="44"/>
          <w:szCs w:val="44"/>
        </w:rPr>
        <w:t xml:space="preserve"> The company offers massive range of products such as family cars, pickup tracks,</w:t>
      </w:r>
      <w:r w:rsidR="00942672">
        <w:rPr>
          <w:rFonts w:cstheme="minorHAnsi"/>
          <w:sz w:val="44"/>
          <w:szCs w:val="44"/>
        </w:rPr>
        <w:t xml:space="preserve"> SUVs</w:t>
      </w:r>
      <w:r w:rsidR="00315A19">
        <w:rPr>
          <w:rFonts w:cstheme="minorHAnsi"/>
          <w:sz w:val="44"/>
          <w:szCs w:val="44"/>
        </w:rPr>
        <w:t>,</w:t>
      </w:r>
      <w:r w:rsidR="00942672">
        <w:rPr>
          <w:rFonts w:cstheme="minorHAnsi"/>
          <w:sz w:val="44"/>
          <w:szCs w:val="44"/>
        </w:rPr>
        <w:t xml:space="preserve"> </w:t>
      </w:r>
      <w:r w:rsidR="00315A19">
        <w:rPr>
          <w:rFonts w:cstheme="minorHAnsi"/>
          <w:sz w:val="44"/>
          <w:szCs w:val="44"/>
        </w:rPr>
        <w:t>vans,</w:t>
      </w:r>
      <w:r w:rsidR="00942672">
        <w:rPr>
          <w:rFonts w:cstheme="minorHAnsi"/>
          <w:sz w:val="44"/>
          <w:szCs w:val="44"/>
        </w:rPr>
        <w:t xml:space="preserve"> </w:t>
      </w:r>
      <w:r w:rsidR="00315A19">
        <w:rPr>
          <w:rFonts w:cstheme="minorHAnsi"/>
          <w:sz w:val="44"/>
          <w:szCs w:val="44"/>
        </w:rPr>
        <w:t>tractors and loading trucks for commercial and daily use.</w:t>
      </w:r>
      <w:r w:rsidR="00942672" w:rsidRPr="00942672">
        <w:t xml:space="preserve"> </w:t>
      </w:r>
      <w:r w:rsidR="00942672" w:rsidRPr="00942672">
        <w:rPr>
          <w:rFonts w:cstheme="minorHAnsi"/>
          <w:sz w:val="44"/>
          <w:szCs w:val="44"/>
        </w:rPr>
        <w:t xml:space="preserve">In 2016 Ford Smart Mobility was made to create vehicle sharing </w:t>
      </w:r>
      <w:r w:rsidR="003637C4">
        <w:rPr>
          <w:rFonts w:cstheme="minorHAnsi"/>
          <w:sz w:val="44"/>
          <w:szCs w:val="44"/>
        </w:rPr>
        <w:t>ventures</w:t>
      </w:r>
      <w:r w:rsidR="00942672" w:rsidRPr="00942672">
        <w:rPr>
          <w:rFonts w:cstheme="minorHAnsi"/>
          <w:sz w:val="44"/>
          <w:szCs w:val="44"/>
        </w:rPr>
        <w:t xml:space="preserve"> and self-driving vehicles, among different activities</w:t>
      </w:r>
      <w:r w:rsidR="003637C4">
        <w:rPr>
          <w:rFonts w:cstheme="minorHAnsi"/>
          <w:sz w:val="44"/>
          <w:szCs w:val="44"/>
        </w:rPr>
        <w:t xml:space="preserve">. The automaker is expanding its </w:t>
      </w:r>
      <w:r w:rsidR="003637C4" w:rsidRPr="003637C4">
        <w:rPr>
          <w:rFonts w:cstheme="minorHAnsi"/>
          <w:sz w:val="44"/>
          <w:szCs w:val="44"/>
        </w:rPr>
        <w:t>line of electric vehicles</w:t>
      </w:r>
    </w:p>
    <w:p w14:paraId="4E1FC66A" w14:textId="507C0A72" w:rsidR="003637C4" w:rsidRDefault="003637C4" w:rsidP="00582068">
      <w:pPr>
        <w:jc w:val="both"/>
        <w:rPr>
          <w:rFonts w:cstheme="minorHAnsi"/>
          <w:sz w:val="44"/>
          <w:szCs w:val="44"/>
        </w:rPr>
      </w:pPr>
      <w:r>
        <w:rPr>
          <w:rFonts w:cstheme="minorHAnsi"/>
          <w:sz w:val="44"/>
          <w:szCs w:val="44"/>
        </w:rPr>
        <w:t>and the investments for this product are rising every year.</w:t>
      </w:r>
    </w:p>
    <w:p w14:paraId="41A98544" w14:textId="76707F5A" w:rsidR="003637C4" w:rsidRDefault="003637C4" w:rsidP="00582068">
      <w:pPr>
        <w:jc w:val="both"/>
        <w:rPr>
          <w:rFonts w:ascii="Arial Black" w:hAnsi="Arial Black" w:cstheme="minorHAnsi"/>
          <w:sz w:val="36"/>
          <w:szCs w:val="36"/>
        </w:rPr>
      </w:pPr>
      <w:r w:rsidRPr="003465F2">
        <w:rPr>
          <w:rFonts w:ascii="Arial Black" w:hAnsi="Arial Black" w:cstheme="minorHAnsi"/>
          <w:sz w:val="36"/>
          <w:szCs w:val="36"/>
        </w:rPr>
        <w:t>2.2</w:t>
      </w:r>
      <w:r w:rsidR="003465F2">
        <w:rPr>
          <w:rFonts w:ascii="Arial Black" w:hAnsi="Arial Black" w:cstheme="minorHAnsi"/>
          <w:sz w:val="36"/>
          <w:szCs w:val="36"/>
        </w:rPr>
        <w:t xml:space="preserve"> </w:t>
      </w:r>
      <w:r w:rsidR="00A74949">
        <w:rPr>
          <w:rFonts w:ascii="Arial Black" w:hAnsi="Arial Black" w:cstheme="minorHAnsi"/>
          <w:sz w:val="36"/>
          <w:szCs w:val="36"/>
        </w:rPr>
        <w:t>Discussion of main issue</w:t>
      </w:r>
    </w:p>
    <w:p w14:paraId="54D2A25F" w14:textId="45BF38F1" w:rsidR="00A74949" w:rsidRDefault="00A74949" w:rsidP="00582068">
      <w:pPr>
        <w:jc w:val="both"/>
        <w:rPr>
          <w:rFonts w:cstheme="minorHAnsi"/>
          <w:sz w:val="44"/>
          <w:szCs w:val="44"/>
        </w:rPr>
      </w:pPr>
      <w:bookmarkStart w:id="0" w:name="_Hlk29552125"/>
      <w:r>
        <w:rPr>
          <w:rFonts w:ascii="Arial Black" w:hAnsi="Arial Black" w:cstheme="minorHAnsi"/>
          <w:sz w:val="36"/>
          <w:szCs w:val="36"/>
        </w:rPr>
        <w:lastRenderedPageBreak/>
        <w:t>2.2.</w:t>
      </w:r>
      <w:r w:rsidR="00652B57">
        <w:rPr>
          <w:rFonts w:ascii="Arial Black" w:hAnsi="Arial Black" w:cstheme="minorHAnsi"/>
          <w:sz w:val="36"/>
          <w:szCs w:val="36"/>
        </w:rPr>
        <w:t xml:space="preserve">1 Nature – </w:t>
      </w:r>
      <w:r w:rsidR="00652B57" w:rsidRPr="00652B57">
        <w:rPr>
          <w:rFonts w:cstheme="minorHAnsi"/>
          <w:sz w:val="44"/>
          <w:szCs w:val="44"/>
        </w:rPr>
        <w:t>The</w:t>
      </w:r>
      <w:r w:rsidR="00652B57">
        <w:rPr>
          <w:rFonts w:cstheme="minorHAnsi"/>
          <w:sz w:val="44"/>
          <w:szCs w:val="44"/>
        </w:rPr>
        <w:t xml:space="preserve"> main problem of </w:t>
      </w:r>
      <w:r w:rsidR="00D2300A">
        <w:rPr>
          <w:rFonts w:cstheme="minorHAnsi"/>
          <w:sz w:val="44"/>
          <w:szCs w:val="44"/>
        </w:rPr>
        <w:t>Ford motor company</w:t>
      </w:r>
      <w:r w:rsidR="00652B57">
        <w:rPr>
          <w:rFonts w:cstheme="minorHAnsi"/>
          <w:sz w:val="44"/>
          <w:szCs w:val="44"/>
        </w:rPr>
        <w:t xml:space="preserve"> is the </w:t>
      </w:r>
      <w:r w:rsidR="00D2300A">
        <w:rPr>
          <w:rFonts w:cstheme="minorHAnsi"/>
          <w:sz w:val="44"/>
          <w:szCs w:val="44"/>
        </w:rPr>
        <w:t>huge</w:t>
      </w:r>
      <w:r w:rsidR="00652B57">
        <w:rPr>
          <w:rFonts w:cstheme="minorHAnsi"/>
          <w:sz w:val="44"/>
          <w:szCs w:val="44"/>
        </w:rPr>
        <w:t xml:space="preserve"> decline in shares of 22%</w:t>
      </w:r>
      <w:r w:rsidR="00D2300A">
        <w:rPr>
          <w:rFonts w:cstheme="minorHAnsi"/>
          <w:sz w:val="44"/>
          <w:szCs w:val="44"/>
        </w:rPr>
        <w:t>.</w:t>
      </w:r>
    </w:p>
    <w:p w14:paraId="4E09EE25" w14:textId="28D9A72D" w:rsidR="00D2300A" w:rsidRDefault="00D2300A" w:rsidP="00D2300A">
      <w:pPr>
        <w:jc w:val="both"/>
        <w:rPr>
          <w:rFonts w:cstheme="minorHAnsi"/>
          <w:sz w:val="44"/>
          <w:szCs w:val="44"/>
        </w:rPr>
      </w:pPr>
      <w:r w:rsidRPr="00D2300A">
        <w:rPr>
          <w:rFonts w:ascii="Arial Black" w:hAnsi="Arial Black" w:cstheme="minorHAnsi"/>
          <w:sz w:val="36"/>
          <w:szCs w:val="36"/>
        </w:rPr>
        <w:t xml:space="preserve">2.2.2 Scope </w:t>
      </w:r>
      <w:r>
        <w:rPr>
          <w:rFonts w:ascii="Arial Black" w:hAnsi="Arial Black" w:cstheme="minorHAnsi"/>
          <w:sz w:val="36"/>
          <w:szCs w:val="36"/>
        </w:rPr>
        <w:t>–</w:t>
      </w:r>
      <w:r w:rsidR="000516EC">
        <w:rPr>
          <w:rFonts w:cstheme="minorHAnsi"/>
          <w:sz w:val="44"/>
          <w:szCs w:val="44"/>
        </w:rPr>
        <w:t>$</w:t>
      </w:r>
      <w:r>
        <w:rPr>
          <w:rFonts w:cstheme="minorHAnsi"/>
          <w:sz w:val="44"/>
          <w:szCs w:val="44"/>
        </w:rPr>
        <w:t>11 billion for restructuring of the company;</w:t>
      </w:r>
      <w:r w:rsidR="000516EC">
        <w:rPr>
          <w:rFonts w:cstheme="minorHAnsi"/>
          <w:sz w:val="44"/>
          <w:szCs w:val="44"/>
        </w:rPr>
        <w:t xml:space="preserve"> </w:t>
      </w:r>
      <w:r w:rsidR="00225D63" w:rsidRPr="00225D63">
        <w:rPr>
          <w:rFonts w:cstheme="minorHAnsi"/>
          <w:sz w:val="44"/>
          <w:szCs w:val="44"/>
        </w:rPr>
        <w:t xml:space="preserve">low observing of the way toward rebuilding; slow temps of </w:t>
      </w:r>
      <w:r w:rsidR="00225D63">
        <w:rPr>
          <w:rFonts w:cstheme="minorHAnsi"/>
          <w:sz w:val="44"/>
          <w:szCs w:val="44"/>
        </w:rPr>
        <w:t>the process of restructuring</w:t>
      </w:r>
      <w:r w:rsidR="009823F2">
        <w:rPr>
          <w:rFonts w:cstheme="minorHAnsi"/>
          <w:sz w:val="44"/>
          <w:szCs w:val="44"/>
        </w:rPr>
        <w:t xml:space="preserve"> of the company</w:t>
      </w:r>
      <w:r w:rsidR="00225D63" w:rsidRPr="00225D63">
        <w:rPr>
          <w:rFonts w:cstheme="minorHAnsi"/>
          <w:sz w:val="44"/>
          <w:szCs w:val="44"/>
        </w:rPr>
        <w:t xml:space="preserve">; declarations and guarantees upheld without any </w:t>
      </w:r>
      <w:r w:rsidR="00225D63">
        <w:rPr>
          <w:rFonts w:cstheme="minorHAnsi"/>
          <w:sz w:val="44"/>
          <w:szCs w:val="44"/>
        </w:rPr>
        <w:t>current results;</w:t>
      </w:r>
      <w:r w:rsidR="00621348" w:rsidRPr="00621348">
        <w:t xml:space="preserve"> </w:t>
      </w:r>
      <w:r w:rsidR="00621348" w:rsidRPr="00621348">
        <w:rPr>
          <w:rFonts w:cstheme="minorHAnsi"/>
          <w:sz w:val="44"/>
          <w:szCs w:val="44"/>
        </w:rPr>
        <w:t>slow temps in upgrade</w:t>
      </w:r>
      <w:r w:rsidR="00621348">
        <w:rPr>
          <w:rFonts w:cstheme="minorHAnsi"/>
          <w:sz w:val="44"/>
          <w:szCs w:val="44"/>
        </w:rPr>
        <w:t xml:space="preserve"> and redesign</w:t>
      </w:r>
      <w:r w:rsidR="00621348" w:rsidRPr="00621348">
        <w:rPr>
          <w:rFonts w:cstheme="minorHAnsi"/>
          <w:sz w:val="44"/>
          <w:szCs w:val="44"/>
        </w:rPr>
        <w:t xml:space="preserve"> a significant model</w:t>
      </w:r>
    </w:p>
    <w:p w14:paraId="3E0E8E83" w14:textId="71766D1E" w:rsidR="000516EC" w:rsidRPr="000516EC" w:rsidRDefault="000516EC" w:rsidP="00D2300A">
      <w:pPr>
        <w:jc w:val="both"/>
        <w:rPr>
          <w:rFonts w:ascii="Arial Black" w:hAnsi="Arial Black" w:cstheme="minorHAnsi"/>
          <w:sz w:val="36"/>
          <w:szCs w:val="36"/>
        </w:rPr>
      </w:pPr>
      <w:r w:rsidRPr="000516EC">
        <w:rPr>
          <w:rFonts w:ascii="Arial Black" w:hAnsi="Arial Black" w:cstheme="minorHAnsi"/>
          <w:sz w:val="36"/>
          <w:szCs w:val="36"/>
        </w:rPr>
        <w:t>2.2.3 Impact</w:t>
      </w:r>
      <w:r>
        <w:rPr>
          <w:rFonts w:ascii="Arial Black" w:hAnsi="Arial Black" w:cstheme="minorHAnsi"/>
          <w:sz w:val="36"/>
          <w:szCs w:val="36"/>
        </w:rPr>
        <w:t xml:space="preserve"> - </w:t>
      </w:r>
      <w:r>
        <w:rPr>
          <w:rFonts w:cstheme="minorHAnsi"/>
          <w:sz w:val="44"/>
          <w:szCs w:val="44"/>
        </w:rPr>
        <w:t>Huge financial loses – $7 billion (27% down) mostly in the Asian and European market for the past year</w:t>
      </w:r>
      <w:r w:rsidR="00225D63">
        <w:rPr>
          <w:rFonts w:cstheme="minorHAnsi"/>
          <w:sz w:val="44"/>
          <w:szCs w:val="44"/>
        </w:rPr>
        <w:t>.</w:t>
      </w:r>
      <w:r w:rsidR="009823F2">
        <w:rPr>
          <w:rFonts w:cstheme="minorHAnsi"/>
          <w:sz w:val="44"/>
          <w:szCs w:val="44"/>
        </w:rPr>
        <w:t xml:space="preserve"> The greatest drop of shares in a year – more than 6%.</w:t>
      </w:r>
      <w:r w:rsidR="00621348">
        <w:rPr>
          <w:rFonts w:cstheme="minorHAnsi"/>
          <w:sz w:val="44"/>
          <w:szCs w:val="44"/>
        </w:rPr>
        <w:t xml:space="preserve"> </w:t>
      </w:r>
      <w:r w:rsidR="00621348" w:rsidRPr="00621348">
        <w:rPr>
          <w:rFonts w:cstheme="minorHAnsi"/>
          <w:sz w:val="44"/>
          <w:szCs w:val="44"/>
        </w:rPr>
        <w:t>Losing the "trust" and persistence of Wall Street. Huge effect on organization's reputation.</w:t>
      </w:r>
    </w:p>
    <w:bookmarkEnd w:id="0"/>
    <w:p w14:paraId="1AE308F2" w14:textId="6E01E0F9" w:rsidR="00B21608" w:rsidRDefault="00B21608" w:rsidP="00582068">
      <w:pPr>
        <w:jc w:val="both"/>
        <w:rPr>
          <w:rFonts w:ascii="Arial Black" w:hAnsi="Arial Black" w:cstheme="minorHAnsi"/>
          <w:sz w:val="36"/>
          <w:szCs w:val="36"/>
        </w:rPr>
      </w:pPr>
    </w:p>
    <w:p w14:paraId="7661BB54" w14:textId="30A41737" w:rsidR="00B21608" w:rsidRDefault="002225C8" w:rsidP="00582068">
      <w:pPr>
        <w:jc w:val="both"/>
        <w:rPr>
          <w:rFonts w:ascii="Arial Black" w:hAnsi="Arial Black" w:cstheme="minorHAnsi"/>
          <w:sz w:val="36"/>
          <w:szCs w:val="36"/>
        </w:rPr>
      </w:pPr>
      <w:r>
        <w:rPr>
          <w:rFonts w:ascii="Arial Black" w:hAnsi="Arial Black" w:cstheme="minorHAnsi"/>
          <w:sz w:val="36"/>
          <w:szCs w:val="36"/>
        </w:rPr>
        <w:t>2.3 SWOT Analysis</w:t>
      </w:r>
    </w:p>
    <w:p w14:paraId="3460E3DE" w14:textId="0A836556" w:rsidR="002D7314" w:rsidRDefault="002D7314" w:rsidP="00582068">
      <w:pPr>
        <w:jc w:val="both"/>
        <w:rPr>
          <w:rFonts w:cstheme="minorHAnsi"/>
          <w:sz w:val="44"/>
          <w:szCs w:val="44"/>
        </w:rPr>
      </w:pPr>
      <w:r>
        <w:rPr>
          <w:rFonts w:ascii="Arial Black" w:hAnsi="Arial Black" w:cstheme="minorHAnsi"/>
          <w:sz w:val="36"/>
          <w:szCs w:val="36"/>
        </w:rPr>
        <w:t xml:space="preserve">Ford’s strengths: </w:t>
      </w:r>
      <w:r w:rsidRPr="00112AF8">
        <w:rPr>
          <w:rFonts w:cstheme="minorHAnsi"/>
          <w:sz w:val="44"/>
          <w:szCs w:val="44"/>
        </w:rPr>
        <w:t>Ford is a notable brand in the vehicle business and is likewise perceived in the worldwide markets due to its achievement in promoting and advertising.</w:t>
      </w:r>
      <w:r w:rsidR="00112AF8">
        <w:rPr>
          <w:rFonts w:cstheme="minorHAnsi"/>
          <w:sz w:val="44"/>
          <w:szCs w:val="44"/>
        </w:rPr>
        <w:t xml:space="preserve"> I</w:t>
      </w:r>
      <w:r w:rsidRPr="00112AF8">
        <w:rPr>
          <w:rFonts w:cstheme="minorHAnsi"/>
          <w:sz w:val="44"/>
          <w:szCs w:val="44"/>
        </w:rPr>
        <w:t xml:space="preserve">nnovative work is one of its key qualities on the grounds that the organization is resolved to make and develop new products. They are consistently attempting to improve the presentation of their vehicles. The variables that are assessed incorporate fuel, </w:t>
      </w:r>
      <w:r w:rsidRPr="00112AF8">
        <w:rPr>
          <w:rFonts w:cstheme="minorHAnsi"/>
          <w:sz w:val="44"/>
          <w:szCs w:val="44"/>
        </w:rPr>
        <w:lastRenderedPageBreak/>
        <w:t>productivity, security, and client satisfaction.</w:t>
      </w:r>
      <w:r w:rsidR="00112AF8">
        <w:rPr>
          <w:rFonts w:cstheme="minorHAnsi"/>
          <w:sz w:val="44"/>
          <w:szCs w:val="44"/>
        </w:rPr>
        <w:t xml:space="preserve"> </w:t>
      </w:r>
      <w:proofErr w:type="gramStart"/>
      <w:r w:rsidRPr="00112AF8">
        <w:rPr>
          <w:rFonts w:cstheme="minorHAnsi"/>
          <w:sz w:val="44"/>
          <w:szCs w:val="44"/>
        </w:rPr>
        <w:t>Ford</w:t>
      </w:r>
      <w:proofErr w:type="gramEnd"/>
      <w:r w:rsidRPr="00112AF8">
        <w:rPr>
          <w:rFonts w:cstheme="minorHAnsi"/>
          <w:sz w:val="44"/>
          <w:szCs w:val="44"/>
        </w:rPr>
        <w:t xml:space="preserve"> has a wide item and administrations portfolio which gives them solid influence and less reliance on only one product range. Their pledge to embracing new advancements additionally gives them a lift in the focused car market.</w:t>
      </w:r>
      <w:r w:rsidR="00112AF8">
        <w:rPr>
          <w:rFonts w:cstheme="minorHAnsi"/>
          <w:sz w:val="44"/>
          <w:szCs w:val="44"/>
        </w:rPr>
        <w:t xml:space="preserve"> </w:t>
      </w:r>
      <w:r w:rsidRPr="00112AF8">
        <w:rPr>
          <w:rFonts w:cstheme="minorHAnsi"/>
          <w:sz w:val="44"/>
          <w:szCs w:val="44"/>
        </w:rPr>
        <w:t>The company is likewise assorted in its tasks and dissemination, as they have an assembling presence in 62 nations over the world.</w:t>
      </w:r>
    </w:p>
    <w:p w14:paraId="6DD33F06" w14:textId="0CBD3B4E" w:rsidR="00112AF8" w:rsidRDefault="00112AF8" w:rsidP="00582068">
      <w:pPr>
        <w:jc w:val="both"/>
        <w:rPr>
          <w:rFonts w:cstheme="minorHAnsi"/>
          <w:sz w:val="44"/>
          <w:szCs w:val="44"/>
        </w:rPr>
      </w:pPr>
      <w:r w:rsidRPr="00112AF8">
        <w:rPr>
          <w:rFonts w:ascii="Arial Black" w:hAnsi="Arial Black" w:cstheme="minorHAnsi"/>
          <w:sz w:val="36"/>
          <w:szCs w:val="36"/>
        </w:rPr>
        <w:t>Ford’s weaknesses:</w:t>
      </w:r>
      <w:r>
        <w:rPr>
          <w:rFonts w:ascii="Arial Black" w:hAnsi="Arial Black" w:cstheme="minorHAnsi"/>
          <w:sz w:val="36"/>
          <w:szCs w:val="36"/>
        </w:rPr>
        <w:t xml:space="preserve"> </w:t>
      </w:r>
      <w:r w:rsidRPr="006549F5">
        <w:rPr>
          <w:rFonts w:cstheme="minorHAnsi"/>
          <w:sz w:val="44"/>
          <w:szCs w:val="44"/>
        </w:rPr>
        <w:t>Ford is exceptionally reliant on the U.S and European market. It confines its benefits and incomes. Specialists predict that most of future vehicle deals will originate from emerging markets, for example, China and India.</w:t>
      </w:r>
      <w:r w:rsidR="006549F5">
        <w:rPr>
          <w:rFonts w:cstheme="minorHAnsi"/>
          <w:sz w:val="44"/>
          <w:szCs w:val="44"/>
        </w:rPr>
        <w:t xml:space="preserve"> </w:t>
      </w:r>
      <w:r w:rsidRPr="006549F5">
        <w:rPr>
          <w:rFonts w:cstheme="minorHAnsi"/>
          <w:sz w:val="44"/>
          <w:szCs w:val="44"/>
        </w:rPr>
        <w:t>As organization's activities are enhanced in numerous geological regions, they lack focus in execution and profitability.</w:t>
      </w:r>
      <w:r w:rsidR="006549F5">
        <w:rPr>
          <w:rFonts w:cstheme="minorHAnsi"/>
          <w:sz w:val="44"/>
          <w:szCs w:val="44"/>
        </w:rPr>
        <w:t xml:space="preserve"> </w:t>
      </w:r>
    </w:p>
    <w:p w14:paraId="7B343B28" w14:textId="42FF97AC" w:rsidR="009956A0" w:rsidRDefault="009956A0" w:rsidP="008D07A1">
      <w:pPr>
        <w:jc w:val="both"/>
        <w:rPr>
          <w:rFonts w:cstheme="minorHAnsi"/>
          <w:sz w:val="44"/>
          <w:szCs w:val="44"/>
        </w:rPr>
      </w:pPr>
      <w:r w:rsidRPr="009956A0">
        <w:rPr>
          <w:rFonts w:ascii="Arial Black" w:hAnsi="Arial Black" w:cstheme="minorHAnsi"/>
          <w:sz w:val="36"/>
          <w:szCs w:val="36"/>
        </w:rPr>
        <w:t>Ford’s opportunities:</w:t>
      </w:r>
      <w:r w:rsidRPr="009956A0">
        <w:t xml:space="preserve"> </w:t>
      </w:r>
      <w:r w:rsidRPr="009956A0">
        <w:rPr>
          <w:rFonts w:cstheme="minorHAnsi"/>
          <w:sz w:val="44"/>
          <w:szCs w:val="44"/>
        </w:rPr>
        <w:t>As Ford is now attempting to be innovatively versatile, they have a fabulous chance to create eco-friendly autos and commercial vehicles.</w:t>
      </w:r>
      <w:r w:rsidR="008D07A1">
        <w:rPr>
          <w:rFonts w:cstheme="minorHAnsi"/>
          <w:sz w:val="44"/>
          <w:szCs w:val="44"/>
        </w:rPr>
        <w:t xml:space="preserve"> </w:t>
      </w:r>
      <w:r w:rsidRPr="009956A0">
        <w:rPr>
          <w:rFonts w:cstheme="minorHAnsi"/>
          <w:sz w:val="44"/>
          <w:szCs w:val="44"/>
        </w:rPr>
        <w:t>Cooperation</w:t>
      </w:r>
      <w:r w:rsidR="008D07A1">
        <w:rPr>
          <w:rFonts w:cstheme="minorHAnsi"/>
          <w:sz w:val="44"/>
          <w:szCs w:val="44"/>
        </w:rPr>
        <w:t xml:space="preserve"> </w:t>
      </w:r>
      <w:r w:rsidRPr="009956A0">
        <w:rPr>
          <w:rFonts w:cstheme="minorHAnsi"/>
          <w:sz w:val="44"/>
          <w:szCs w:val="44"/>
        </w:rPr>
        <w:t>and advancement of future models. Advanced showcasing is winning everywhere throughout the world nowadays, so Ford has a chance to chip away at their digital marketing aptitudes to develop its client and provider commitment</w:t>
      </w:r>
      <w:r w:rsidR="008D07A1">
        <w:rPr>
          <w:rFonts w:cstheme="minorHAnsi"/>
          <w:sz w:val="44"/>
          <w:szCs w:val="44"/>
        </w:rPr>
        <w:t>.</w:t>
      </w:r>
      <w:r w:rsidR="008D07A1" w:rsidRPr="008D07A1">
        <w:t xml:space="preserve"> </w:t>
      </w:r>
      <w:r w:rsidR="008D07A1" w:rsidRPr="008D07A1">
        <w:rPr>
          <w:rFonts w:cstheme="minorHAnsi"/>
          <w:sz w:val="44"/>
          <w:szCs w:val="44"/>
        </w:rPr>
        <w:t xml:space="preserve">Gigantic interests </w:t>
      </w:r>
      <w:r w:rsidR="008D07A1" w:rsidRPr="008D07A1">
        <w:rPr>
          <w:rFonts w:cstheme="minorHAnsi"/>
          <w:sz w:val="44"/>
          <w:szCs w:val="44"/>
        </w:rPr>
        <w:lastRenderedPageBreak/>
        <w:t>in Artificial insight organization, Argo AI, to build up its self-driving innovation. Moreover, Ford has partnered together with Walmart and Postmates to test the eventual fate of grocery delivery.</w:t>
      </w:r>
    </w:p>
    <w:p w14:paraId="5CBE2566" w14:textId="051ECC0E" w:rsidR="008D07A1" w:rsidRDefault="008D07A1" w:rsidP="008D07A1">
      <w:pPr>
        <w:jc w:val="both"/>
        <w:rPr>
          <w:rFonts w:cstheme="minorHAnsi"/>
          <w:sz w:val="44"/>
          <w:szCs w:val="44"/>
        </w:rPr>
      </w:pPr>
      <w:r w:rsidRPr="008D07A1">
        <w:rPr>
          <w:rFonts w:ascii="Arial Black" w:hAnsi="Arial Black" w:cstheme="minorHAnsi"/>
          <w:sz w:val="36"/>
          <w:szCs w:val="36"/>
        </w:rPr>
        <w:t>Ford’s threats:</w:t>
      </w:r>
      <w:r w:rsidRPr="008D07A1">
        <w:t xml:space="preserve"> </w:t>
      </w:r>
      <w:r w:rsidRPr="008D07A1">
        <w:rPr>
          <w:rFonts w:cstheme="minorHAnsi"/>
          <w:sz w:val="44"/>
          <w:szCs w:val="44"/>
        </w:rPr>
        <w:t>The rising crude material costs of steel and steel coil can straightforwardly influence the organization's expense and benefit margin.</w:t>
      </w:r>
      <w:r w:rsidR="00754ACA">
        <w:rPr>
          <w:rFonts w:cstheme="minorHAnsi"/>
          <w:sz w:val="44"/>
          <w:szCs w:val="44"/>
        </w:rPr>
        <w:t xml:space="preserve"> </w:t>
      </w:r>
      <w:proofErr w:type="gramStart"/>
      <w:r w:rsidRPr="008D07A1">
        <w:rPr>
          <w:rFonts w:cstheme="minorHAnsi"/>
          <w:sz w:val="44"/>
          <w:szCs w:val="44"/>
        </w:rPr>
        <w:t>Ford</w:t>
      </w:r>
      <w:proofErr w:type="gramEnd"/>
      <w:r w:rsidRPr="008D07A1">
        <w:rPr>
          <w:rFonts w:cstheme="minorHAnsi"/>
          <w:sz w:val="44"/>
          <w:szCs w:val="44"/>
        </w:rPr>
        <w:t xml:space="preserve"> is now confronting vicious challenge from its opponent organizations like Toyota, Tesla, and Tata. The company continues battling to keep up its imaginative situation in the industry.</w:t>
      </w:r>
      <w:r>
        <w:rPr>
          <w:rFonts w:cstheme="minorHAnsi"/>
          <w:sz w:val="44"/>
          <w:szCs w:val="44"/>
        </w:rPr>
        <w:t xml:space="preserve"> </w:t>
      </w:r>
      <w:proofErr w:type="gramStart"/>
      <w:r w:rsidRPr="008D07A1">
        <w:rPr>
          <w:rFonts w:cstheme="minorHAnsi"/>
          <w:sz w:val="44"/>
          <w:szCs w:val="44"/>
        </w:rPr>
        <w:t>The</w:t>
      </w:r>
      <w:proofErr w:type="gramEnd"/>
      <w:r w:rsidRPr="008D07A1">
        <w:rPr>
          <w:rFonts w:cstheme="minorHAnsi"/>
          <w:sz w:val="44"/>
          <w:szCs w:val="44"/>
        </w:rPr>
        <w:t xml:space="preserve"> consistence and administrative dangers for car brands have expanded in the previous years on account of ecological upgrades circumventing the world. Vehicles are currently reviewed for public safety and quality issues.</w:t>
      </w:r>
    </w:p>
    <w:p w14:paraId="0986E1BF" w14:textId="33868580" w:rsidR="00754ACA" w:rsidRDefault="00754ACA" w:rsidP="008D07A1">
      <w:pPr>
        <w:jc w:val="both"/>
        <w:rPr>
          <w:rFonts w:ascii="Arial Black" w:hAnsi="Arial Black" w:cstheme="minorHAnsi"/>
          <w:sz w:val="36"/>
          <w:szCs w:val="36"/>
        </w:rPr>
      </w:pPr>
      <w:r w:rsidRPr="00754ACA">
        <w:rPr>
          <w:rFonts w:ascii="Arial Black" w:hAnsi="Arial Black" w:cstheme="minorHAnsi"/>
          <w:sz w:val="36"/>
          <w:szCs w:val="36"/>
        </w:rPr>
        <w:t>2.4 PESTLE Analysis:</w:t>
      </w:r>
    </w:p>
    <w:p w14:paraId="4ABC4841" w14:textId="57CEFE46" w:rsidR="00754ACA" w:rsidRPr="005A6ECA" w:rsidRDefault="0064032B" w:rsidP="005A6ECA">
      <w:pPr>
        <w:pStyle w:val="ListParagraph"/>
        <w:numPr>
          <w:ilvl w:val="0"/>
          <w:numId w:val="2"/>
        </w:numPr>
        <w:jc w:val="both"/>
        <w:rPr>
          <w:rFonts w:cstheme="minorHAnsi"/>
          <w:sz w:val="44"/>
          <w:szCs w:val="44"/>
        </w:rPr>
      </w:pPr>
      <w:r w:rsidRPr="005847F9">
        <w:rPr>
          <w:rFonts w:ascii="Arial Black" w:hAnsi="Arial Black" w:cstheme="minorHAnsi"/>
          <w:sz w:val="36"/>
          <w:szCs w:val="36"/>
        </w:rPr>
        <w:t xml:space="preserve">Political - </w:t>
      </w:r>
      <w:r w:rsidRPr="005847F9">
        <w:rPr>
          <w:rFonts w:cstheme="minorHAnsi"/>
          <w:sz w:val="44"/>
          <w:szCs w:val="44"/>
        </w:rPr>
        <w:t xml:space="preserve">Governments are progressively supporting mechanical development to upgrade financial conditions. This circumstance gives chance to Ford to utilize administrative motivating forces for development, naturally agreeable products and manageability. Ford likewise has the chance to extend its tasks dependent on exchange understandings, which make it </w:t>
      </w:r>
      <w:r w:rsidRPr="005847F9">
        <w:rPr>
          <w:rFonts w:cstheme="minorHAnsi"/>
          <w:sz w:val="44"/>
          <w:szCs w:val="44"/>
        </w:rPr>
        <w:lastRenderedPageBreak/>
        <w:t xml:space="preserve">simpler for organizations to enter foreign markets. </w:t>
      </w:r>
      <w:r w:rsidR="005A6ECA" w:rsidRPr="0064032B">
        <w:rPr>
          <w:rFonts w:cstheme="minorHAnsi"/>
          <w:sz w:val="44"/>
          <w:szCs w:val="44"/>
        </w:rPr>
        <w:t>high-development creating countries are improving their infrastructure, including transportation foundation. This remote/macro environment condition adds to the expanding interest for vehicles in these countries, along these lines allowing Ford Motor Company the chance to develop internationally.</w:t>
      </w:r>
    </w:p>
    <w:p w14:paraId="3B93C95C" w14:textId="782F1C96" w:rsidR="0064032B" w:rsidRDefault="00316417" w:rsidP="0064032B">
      <w:pPr>
        <w:pStyle w:val="ListParagraph"/>
        <w:numPr>
          <w:ilvl w:val="0"/>
          <w:numId w:val="2"/>
        </w:numPr>
        <w:jc w:val="both"/>
        <w:rPr>
          <w:rFonts w:cstheme="minorHAnsi"/>
          <w:sz w:val="44"/>
          <w:szCs w:val="44"/>
        </w:rPr>
      </w:pPr>
      <w:r w:rsidRPr="00316417">
        <w:rPr>
          <w:rFonts w:ascii="Arial Black" w:hAnsi="Arial Black" w:cstheme="minorHAnsi"/>
          <w:sz w:val="36"/>
          <w:szCs w:val="36"/>
        </w:rPr>
        <w:t>Economic-</w:t>
      </w:r>
      <w:r w:rsidRPr="00316417">
        <w:t xml:space="preserve"> </w:t>
      </w:r>
      <w:r w:rsidRPr="00316417">
        <w:rPr>
          <w:rFonts w:cstheme="minorHAnsi"/>
          <w:sz w:val="44"/>
          <w:szCs w:val="44"/>
        </w:rPr>
        <w:t xml:space="preserve">Ford has the chance to become dependent on the moderate yet outstanding development of the U.S. economy, which is the organization's greatest market. </w:t>
      </w:r>
      <w:r>
        <w:rPr>
          <w:rFonts w:cstheme="minorHAnsi"/>
          <w:sz w:val="44"/>
          <w:szCs w:val="44"/>
        </w:rPr>
        <w:t xml:space="preserve">The company </w:t>
      </w:r>
      <w:r w:rsidRPr="00316417">
        <w:rPr>
          <w:rFonts w:cstheme="minorHAnsi"/>
          <w:sz w:val="44"/>
          <w:szCs w:val="44"/>
        </w:rPr>
        <w:t xml:space="preserve">likewise has the chance to develop in high-potential creating nations, where the organization still has constrained nearness. Be that as it may, the reinforcing U.S. dollar is an outer factor that lessens net revenues and the appeal of Ford's </w:t>
      </w:r>
      <w:r>
        <w:rPr>
          <w:rFonts w:cstheme="minorHAnsi"/>
          <w:sz w:val="44"/>
          <w:szCs w:val="44"/>
        </w:rPr>
        <w:t>products,</w:t>
      </w:r>
      <w:r w:rsidRPr="00316417">
        <w:rPr>
          <w:rFonts w:cstheme="minorHAnsi"/>
          <w:sz w:val="44"/>
          <w:szCs w:val="44"/>
        </w:rPr>
        <w:t xml:space="preserve"> taking into account that a significant number of the association's </w:t>
      </w:r>
      <w:r>
        <w:rPr>
          <w:rFonts w:cstheme="minorHAnsi"/>
          <w:sz w:val="44"/>
          <w:szCs w:val="44"/>
        </w:rPr>
        <w:t>raw</w:t>
      </w:r>
      <w:r w:rsidRPr="00316417">
        <w:rPr>
          <w:rFonts w:cstheme="minorHAnsi"/>
          <w:sz w:val="44"/>
          <w:szCs w:val="44"/>
        </w:rPr>
        <w:t xml:space="preserve"> materials and car parts are created in the United States.</w:t>
      </w:r>
    </w:p>
    <w:p w14:paraId="42689B3B" w14:textId="39E473F7" w:rsidR="00316417" w:rsidRDefault="00316417" w:rsidP="0064032B">
      <w:pPr>
        <w:pStyle w:val="ListParagraph"/>
        <w:numPr>
          <w:ilvl w:val="0"/>
          <w:numId w:val="2"/>
        </w:numPr>
        <w:jc w:val="both"/>
        <w:rPr>
          <w:rFonts w:cstheme="minorHAnsi"/>
          <w:sz w:val="44"/>
          <w:szCs w:val="44"/>
        </w:rPr>
      </w:pPr>
      <w:r w:rsidRPr="00DF1366">
        <w:rPr>
          <w:rFonts w:ascii="Arial Black" w:hAnsi="Arial Black" w:cstheme="minorHAnsi"/>
          <w:sz w:val="36"/>
          <w:szCs w:val="36"/>
        </w:rPr>
        <w:t>Social-</w:t>
      </w:r>
      <w:r w:rsidRPr="00316417">
        <w:t xml:space="preserve"> </w:t>
      </w:r>
      <w:r w:rsidRPr="00316417">
        <w:rPr>
          <w:rFonts w:cstheme="minorHAnsi"/>
          <w:sz w:val="44"/>
          <w:szCs w:val="44"/>
        </w:rPr>
        <w:t xml:space="preserve">Ford Motor Company's remote or full </w:t>
      </w:r>
      <w:r w:rsidR="00DF1366">
        <w:rPr>
          <w:rFonts w:cstheme="minorHAnsi"/>
          <w:sz w:val="44"/>
          <w:szCs w:val="44"/>
        </w:rPr>
        <w:t>-</w:t>
      </w:r>
      <w:r w:rsidRPr="00316417">
        <w:rPr>
          <w:rFonts w:cstheme="minorHAnsi"/>
          <w:sz w:val="44"/>
          <w:szCs w:val="44"/>
        </w:rPr>
        <w:t xml:space="preserve">scale condition is dependent upon the impact of social conditions. Ford can develop by giving products that address the expanding interest </w:t>
      </w:r>
      <w:r w:rsidRPr="00316417">
        <w:rPr>
          <w:rFonts w:cstheme="minorHAnsi"/>
          <w:sz w:val="44"/>
          <w:szCs w:val="44"/>
        </w:rPr>
        <w:lastRenderedPageBreak/>
        <w:t>for hybrid and electric cars.</w:t>
      </w:r>
      <w:r w:rsidR="00DF1366">
        <w:rPr>
          <w:rFonts w:cstheme="minorHAnsi"/>
          <w:sz w:val="44"/>
          <w:szCs w:val="44"/>
        </w:rPr>
        <w:t xml:space="preserve"> C</w:t>
      </w:r>
      <w:r w:rsidRPr="00316417">
        <w:rPr>
          <w:rFonts w:cstheme="minorHAnsi"/>
          <w:sz w:val="44"/>
          <w:szCs w:val="44"/>
        </w:rPr>
        <w:t>ompany has the chance to improve its administrations, particularly aftersales services to pull in more clients.</w:t>
      </w:r>
    </w:p>
    <w:p w14:paraId="0C418ADF" w14:textId="043C23F6" w:rsidR="00DF1366" w:rsidRDefault="00DF1366" w:rsidP="0064032B">
      <w:pPr>
        <w:pStyle w:val="ListParagraph"/>
        <w:numPr>
          <w:ilvl w:val="0"/>
          <w:numId w:val="2"/>
        </w:numPr>
        <w:jc w:val="both"/>
        <w:rPr>
          <w:rFonts w:cstheme="minorHAnsi"/>
          <w:sz w:val="44"/>
          <w:szCs w:val="44"/>
        </w:rPr>
      </w:pPr>
      <w:r>
        <w:rPr>
          <w:rFonts w:cstheme="minorHAnsi"/>
          <w:sz w:val="44"/>
          <w:szCs w:val="44"/>
        </w:rPr>
        <w:t>Technological-</w:t>
      </w:r>
      <w:r w:rsidRPr="00DF1366">
        <w:t xml:space="preserve"> </w:t>
      </w:r>
      <w:r w:rsidRPr="00DF1366">
        <w:rPr>
          <w:rFonts w:cstheme="minorHAnsi"/>
          <w:sz w:val="44"/>
          <w:szCs w:val="44"/>
        </w:rPr>
        <w:t>The rising utilization of mobile computing is an outside factor that makes open doors for Ford Motor Company to develop through mobile help backing and mobile marketing. Additionally, the firm can improve its exhibition through upgraded online satisfaction administrations. For instance, Ford parts can be conveyed to clients through these satisfaction administrations. Then again, the organization's potential development in giving option fuel vehicles may endure as a result of the restricted elective fuel stations.</w:t>
      </w:r>
    </w:p>
    <w:p w14:paraId="123C5376" w14:textId="04C86921" w:rsidR="00DF1366" w:rsidRDefault="00DF1366" w:rsidP="0064032B">
      <w:pPr>
        <w:pStyle w:val="ListParagraph"/>
        <w:numPr>
          <w:ilvl w:val="0"/>
          <w:numId w:val="2"/>
        </w:numPr>
        <w:jc w:val="both"/>
        <w:rPr>
          <w:rFonts w:cstheme="minorHAnsi"/>
          <w:sz w:val="44"/>
          <w:szCs w:val="44"/>
        </w:rPr>
      </w:pPr>
      <w:r w:rsidRPr="00294F05">
        <w:rPr>
          <w:rFonts w:ascii="Arial Black" w:hAnsi="Arial Black" w:cstheme="minorHAnsi"/>
          <w:sz w:val="36"/>
          <w:szCs w:val="36"/>
        </w:rPr>
        <w:t>Ecological-</w:t>
      </w:r>
      <w:r w:rsidRPr="00DF1366">
        <w:t xml:space="preserve"> </w:t>
      </w:r>
      <w:r w:rsidRPr="00DF1366">
        <w:rPr>
          <w:rFonts w:cstheme="minorHAnsi"/>
          <w:sz w:val="44"/>
          <w:szCs w:val="44"/>
        </w:rPr>
        <w:t>Ecological concerns somewhat decide the states of Ford's remote or macro environment.</w:t>
      </w:r>
      <w:r w:rsidR="00294F05">
        <w:rPr>
          <w:rFonts w:cstheme="minorHAnsi"/>
          <w:sz w:val="44"/>
          <w:szCs w:val="44"/>
        </w:rPr>
        <w:t xml:space="preserve"> </w:t>
      </w:r>
      <w:proofErr w:type="gramStart"/>
      <w:r w:rsidRPr="00DF1366">
        <w:rPr>
          <w:rFonts w:cstheme="minorHAnsi"/>
          <w:sz w:val="44"/>
          <w:szCs w:val="44"/>
        </w:rPr>
        <w:t>Climate</w:t>
      </w:r>
      <w:proofErr w:type="gramEnd"/>
      <w:r w:rsidRPr="00DF1366">
        <w:rPr>
          <w:rFonts w:cstheme="minorHAnsi"/>
          <w:sz w:val="44"/>
          <w:szCs w:val="44"/>
        </w:rPr>
        <w:t xml:space="preserve"> change is an outer factor that makes open doors for Ford to develop through items that help in ecological protection. A similar exertion could exploit the low-carbon pattern. Additionally, Ford can offer new products that use alternative fuels or </w:t>
      </w:r>
      <w:r w:rsidRPr="00DF1366">
        <w:rPr>
          <w:rFonts w:cstheme="minorHAnsi"/>
          <w:sz w:val="44"/>
          <w:szCs w:val="44"/>
        </w:rPr>
        <w:lastRenderedPageBreak/>
        <w:t>electricity to address the effect of the declining oil holds</w:t>
      </w:r>
      <w:r w:rsidR="00294F05">
        <w:rPr>
          <w:rFonts w:cstheme="minorHAnsi"/>
          <w:sz w:val="44"/>
          <w:szCs w:val="44"/>
        </w:rPr>
        <w:t>.</w:t>
      </w:r>
    </w:p>
    <w:p w14:paraId="1775D4E2" w14:textId="5909075E" w:rsidR="00294F05" w:rsidRPr="0064032B" w:rsidRDefault="00294F05" w:rsidP="0064032B">
      <w:pPr>
        <w:pStyle w:val="ListParagraph"/>
        <w:numPr>
          <w:ilvl w:val="0"/>
          <w:numId w:val="2"/>
        </w:numPr>
        <w:jc w:val="both"/>
        <w:rPr>
          <w:rFonts w:cstheme="minorHAnsi"/>
          <w:sz w:val="44"/>
          <w:szCs w:val="44"/>
        </w:rPr>
      </w:pPr>
      <w:r w:rsidRPr="00294F05">
        <w:rPr>
          <w:rFonts w:ascii="Arial Black" w:hAnsi="Arial Black" w:cstheme="minorHAnsi"/>
          <w:sz w:val="36"/>
          <w:szCs w:val="36"/>
        </w:rPr>
        <w:t>Legal-</w:t>
      </w:r>
      <w:r w:rsidRPr="00294F05">
        <w:t xml:space="preserve"> </w:t>
      </w:r>
      <w:proofErr w:type="spellStart"/>
      <w:r w:rsidRPr="00294F05">
        <w:rPr>
          <w:rFonts w:cstheme="minorHAnsi"/>
          <w:sz w:val="44"/>
          <w:szCs w:val="44"/>
        </w:rPr>
        <w:t>Fords's</w:t>
      </w:r>
      <w:proofErr w:type="spellEnd"/>
      <w:r w:rsidRPr="00294F05">
        <w:rPr>
          <w:rFonts w:cstheme="minorHAnsi"/>
          <w:sz w:val="44"/>
          <w:szCs w:val="44"/>
        </w:rPr>
        <w:t xml:space="preserve"> business must </w:t>
      </w:r>
      <w:proofErr w:type="spellStart"/>
      <w:r w:rsidRPr="00294F05">
        <w:rPr>
          <w:rFonts w:cstheme="minorHAnsi"/>
          <w:sz w:val="44"/>
          <w:szCs w:val="44"/>
        </w:rPr>
        <w:t>fulfill</w:t>
      </w:r>
      <w:proofErr w:type="spellEnd"/>
      <w:r w:rsidRPr="00294F05">
        <w:rPr>
          <w:rFonts w:cstheme="minorHAnsi"/>
          <w:sz w:val="44"/>
          <w:szCs w:val="44"/>
        </w:rPr>
        <w:t xml:space="preserve"> legitimate requirements.</w:t>
      </w:r>
      <w:r>
        <w:rPr>
          <w:rFonts w:cstheme="minorHAnsi"/>
          <w:sz w:val="44"/>
          <w:szCs w:val="44"/>
        </w:rPr>
        <w:t xml:space="preserve"> The company</w:t>
      </w:r>
      <w:r w:rsidRPr="00294F05">
        <w:rPr>
          <w:rFonts w:cstheme="minorHAnsi"/>
          <w:sz w:val="44"/>
          <w:szCs w:val="44"/>
        </w:rPr>
        <w:t xml:space="preserve"> can improve its business maintainability to address the impact of ecological security guideline. Likewise, Ford can improve product configuration to accept the open</w:t>
      </w:r>
      <w:r>
        <w:rPr>
          <w:rFonts w:cstheme="minorHAnsi"/>
          <w:sz w:val="44"/>
          <w:szCs w:val="44"/>
        </w:rPr>
        <w:t>-</w:t>
      </w:r>
      <w:r w:rsidRPr="00294F05">
        <w:rPr>
          <w:rFonts w:cstheme="minorHAnsi"/>
          <w:sz w:val="44"/>
          <w:szCs w:val="44"/>
        </w:rPr>
        <w:t>door dependent on wellbeing guidelines.</w:t>
      </w:r>
    </w:p>
    <w:p w14:paraId="620D7AC7" w14:textId="77777777" w:rsidR="00621348" w:rsidRDefault="00621348" w:rsidP="00621348">
      <w:pPr>
        <w:jc w:val="center"/>
        <w:rPr>
          <w:rFonts w:ascii="Arial Black" w:hAnsi="Arial Black" w:cstheme="minorHAnsi"/>
          <w:sz w:val="44"/>
          <w:szCs w:val="44"/>
        </w:rPr>
      </w:pPr>
    </w:p>
    <w:p w14:paraId="553A546D" w14:textId="77777777" w:rsidR="00621348" w:rsidRDefault="00621348" w:rsidP="00621348">
      <w:pPr>
        <w:jc w:val="center"/>
        <w:rPr>
          <w:rFonts w:ascii="Arial Black" w:hAnsi="Arial Black" w:cstheme="minorHAnsi"/>
          <w:sz w:val="44"/>
          <w:szCs w:val="44"/>
        </w:rPr>
      </w:pPr>
    </w:p>
    <w:p w14:paraId="337FF60D" w14:textId="39C5B1CA" w:rsidR="00112AF8" w:rsidRDefault="00621348" w:rsidP="00621348">
      <w:pPr>
        <w:jc w:val="center"/>
        <w:rPr>
          <w:rFonts w:ascii="Arial Black" w:hAnsi="Arial Black" w:cstheme="minorHAnsi"/>
          <w:sz w:val="44"/>
          <w:szCs w:val="44"/>
        </w:rPr>
      </w:pPr>
      <w:r w:rsidRPr="00621348">
        <w:rPr>
          <w:rFonts w:ascii="Arial Black" w:hAnsi="Arial Black" w:cstheme="minorHAnsi"/>
          <w:sz w:val="44"/>
          <w:szCs w:val="44"/>
        </w:rPr>
        <w:t>3.0 Conclusion</w:t>
      </w:r>
    </w:p>
    <w:p w14:paraId="70426434" w14:textId="6EC07DD7" w:rsidR="00621348" w:rsidRDefault="001D24C5" w:rsidP="001D24C5">
      <w:pPr>
        <w:jc w:val="both"/>
        <w:rPr>
          <w:rFonts w:cstheme="minorHAnsi"/>
          <w:sz w:val="44"/>
          <w:szCs w:val="44"/>
        </w:rPr>
      </w:pPr>
      <w:r w:rsidRPr="001D24C5">
        <w:rPr>
          <w:rFonts w:cstheme="minorHAnsi"/>
          <w:sz w:val="44"/>
          <w:szCs w:val="44"/>
        </w:rPr>
        <w:t xml:space="preserve">Ford Motor Company's strategies mirror the </w:t>
      </w:r>
      <w:r>
        <w:rPr>
          <w:rFonts w:cstheme="minorHAnsi"/>
          <w:sz w:val="44"/>
          <w:szCs w:val="44"/>
        </w:rPr>
        <w:t>challenges</w:t>
      </w:r>
      <w:r w:rsidRPr="001D24C5">
        <w:rPr>
          <w:rFonts w:cstheme="minorHAnsi"/>
          <w:sz w:val="44"/>
          <w:szCs w:val="44"/>
        </w:rPr>
        <w:t xml:space="preserve"> the firm faces</w:t>
      </w:r>
      <w:r>
        <w:rPr>
          <w:rFonts w:cstheme="minorHAnsi"/>
          <w:sz w:val="44"/>
          <w:szCs w:val="44"/>
        </w:rPr>
        <w:t>.</w:t>
      </w:r>
      <w:r w:rsidRPr="001D24C5">
        <w:t xml:space="preserve"> </w:t>
      </w:r>
      <w:r w:rsidRPr="001D24C5">
        <w:rPr>
          <w:rFonts w:cstheme="minorHAnsi"/>
          <w:sz w:val="44"/>
          <w:szCs w:val="44"/>
        </w:rPr>
        <w:t>Ford's environment alludes to the worldwide car industry. The company needs to take fast and practical activities to stay competitive and gainful.</w:t>
      </w:r>
      <w:r>
        <w:rPr>
          <w:rFonts w:cstheme="minorHAnsi"/>
          <w:sz w:val="44"/>
          <w:szCs w:val="44"/>
        </w:rPr>
        <w:t xml:space="preserve"> </w:t>
      </w:r>
      <w:r w:rsidRPr="001D24C5">
        <w:rPr>
          <w:rFonts w:cstheme="minorHAnsi"/>
          <w:sz w:val="44"/>
          <w:szCs w:val="44"/>
        </w:rPr>
        <w:t>Every external factor exhibits a chance or threat that the business must address through key strategies.</w:t>
      </w:r>
      <w:r w:rsidR="00E157B5" w:rsidRPr="00E157B5">
        <w:t xml:space="preserve"> </w:t>
      </w:r>
      <w:r w:rsidR="00E157B5" w:rsidRPr="00E157B5">
        <w:rPr>
          <w:rFonts w:cstheme="minorHAnsi"/>
          <w:sz w:val="44"/>
          <w:szCs w:val="44"/>
        </w:rPr>
        <w:t>PESTEL and SWOT investigation shows that the firm has critical potential for development, in light of chances in the remote or macro-environment of the business.</w:t>
      </w:r>
    </w:p>
    <w:p w14:paraId="69A8A01B" w14:textId="3EFC82EB" w:rsidR="00E66D9D" w:rsidRDefault="00E66D9D" w:rsidP="001D24C5">
      <w:pPr>
        <w:jc w:val="both"/>
        <w:rPr>
          <w:rFonts w:cstheme="minorHAnsi"/>
          <w:sz w:val="44"/>
          <w:szCs w:val="44"/>
        </w:rPr>
      </w:pPr>
      <w:r>
        <w:rPr>
          <w:rFonts w:cstheme="minorHAnsi"/>
          <w:sz w:val="44"/>
          <w:szCs w:val="44"/>
        </w:rPr>
        <w:t xml:space="preserve">Exploring a </w:t>
      </w:r>
      <w:proofErr w:type="gramStart"/>
      <w:r>
        <w:rPr>
          <w:rFonts w:cstheme="minorHAnsi"/>
          <w:sz w:val="44"/>
          <w:szCs w:val="44"/>
        </w:rPr>
        <w:t>new markets</w:t>
      </w:r>
      <w:proofErr w:type="gramEnd"/>
      <w:r>
        <w:rPr>
          <w:rFonts w:cstheme="minorHAnsi"/>
          <w:sz w:val="44"/>
          <w:szCs w:val="44"/>
        </w:rPr>
        <w:t xml:space="preserve"> and investing in new technologies will bring a bright future for the company.</w:t>
      </w:r>
      <w:r w:rsidR="005A6ECA">
        <w:rPr>
          <w:rFonts w:cstheme="minorHAnsi"/>
          <w:sz w:val="44"/>
          <w:szCs w:val="44"/>
        </w:rPr>
        <w:t xml:space="preserve"> By u</w:t>
      </w:r>
      <w:r>
        <w:rPr>
          <w:rFonts w:cstheme="minorHAnsi"/>
          <w:sz w:val="44"/>
          <w:szCs w:val="44"/>
        </w:rPr>
        <w:t xml:space="preserve">sing appropriate methods and </w:t>
      </w:r>
      <w:r>
        <w:rPr>
          <w:rFonts w:cstheme="minorHAnsi"/>
          <w:sz w:val="44"/>
          <w:szCs w:val="44"/>
        </w:rPr>
        <w:lastRenderedPageBreak/>
        <w:t xml:space="preserve">strategies to avoid company’s threats and turn the opportunities into a </w:t>
      </w:r>
      <w:proofErr w:type="gramStart"/>
      <w:r>
        <w:rPr>
          <w:rFonts w:cstheme="minorHAnsi"/>
          <w:sz w:val="44"/>
          <w:szCs w:val="44"/>
        </w:rPr>
        <w:t>strengths</w:t>
      </w:r>
      <w:proofErr w:type="gramEnd"/>
      <w:r w:rsidR="005A6ECA">
        <w:rPr>
          <w:rFonts w:cstheme="minorHAnsi"/>
          <w:sz w:val="44"/>
          <w:szCs w:val="44"/>
        </w:rPr>
        <w:t>, Ford motor company</w:t>
      </w:r>
      <w:r>
        <w:rPr>
          <w:rFonts w:cstheme="minorHAnsi"/>
          <w:sz w:val="44"/>
          <w:szCs w:val="44"/>
        </w:rPr>
        <w:t xml:space="preserve"> </w:t>
      </w:r>
      <w:r w:rsidR="005A6ECA">
        <w:rPr>
          <w:rFonts w:cstheme="minorHAnsi"/>
          <w:sz w:val="44"/>
          <w:szCs w:val="44"/>
        </w:rPr>
        <w:t>will satisfy the high expectation from Wall Street and bring back the optimism and the trust of its investors.</w:t>
      </w:r>
    </w:p>
    <w:p w14:paraId="7837546C" w14:textId="7DAEB861" w:rsidR="007E27F3" w:rsidRDefault="007E27F3" w:rsidP="001D24C5">
      <w:pPr>
        <w:jc w:val="both"/>
        <w:rPr>
          <w:rFonts w:cstheme="minorHAnsi"/>
          <w:sz w:val="44"/>
          <w:szCs w:val="44"/>
        </w:rPr>
      </w:pPr>
    </w:p>
    <w:p w14:paraId="32E458E6" w14:textId="27FB12C5" w:rsidR="007E27F3" w:rsidRDefault="007E27F3" w:rsidP="007E27F3">
      <w:pPr>
        <w:jc w:val="center"/>
        <w:rPr>
          <w:rFonts w:ascii="Arial Black" w:hAnsi="Arial Black" w:cstheme="minorHAnsi"/>
          <w:sz w:val="44"/>
          <w:szCs w:val="44"/>
        </w:rPr>
      </w:pPr>
      <w:r w:rsidRPr="007E27F3">
        <w:rPr>
          <w:rFonts w:ascii="Arial Black" w:hAnsi="Arial Black" w:cstheme="minorHAnsi"/>
          <w:sz w:val="44"/>
          <w:szCs w:val="44"/>
        </w:rPr>
        <w:t>4.0 Options</w:t>
      </w:r>
    </w:p>
    <w:p w14:paraId="40439C00" w14:textId="011E960A" w:rsidR="00DD32F9" w:rsidRDefault="007E27F3" w:rsidP="00DD32F9">
      <w:pPr>
        <w:jc w:val="both"/>
        <w:rPr>
          <w:rFonts w:cstheme="minorHAnsi"/>
          <w:sz w:val="44"/>
          <w:szCs w:val="44"/>
        </w:rPr>
      </w:pPr>
      <w:r w:rsidRPr="007E27F3">
        <w:rPr>
          <w:rFonts w:cstheme="minorHAnsi"/>
          <w:sz w:val="44"/>
          <w:szCs w:val="44"/>
        </w:rPr>
        <w:t xml:space="preserve">Ford has significant open doors for development and improvement, as appeared in the PESTEL/PESTLE analysis results. Ford can upgrade its item development to deliver different </w:t>
      </w:r>
      <w:r w:rsidR="00E95423">
        <w:rPr>
          <w:rFonts w:cstheme="minorHAnsi"/>
          <w:sz w:val="44"/>
          <w:szCs w:val="44"/>
        </w:rPr>
        <w:t>opportunities</w:t>
      </w:r>
      <w:r w:rsidRPr="007E27F3">
        <w:rPr>
          <w:rFonts w:cstheme="minorHAnsi"/>
          <w:sz w:val="44"/>
          <w:szCs w:val="44"/>
        </w:rPr>
        <w:t xml:space="preserve"> connected to environmental change, interest for hybrid and electric vehicles, and related outside factors. Ford's global remote/macro condition additionally offers open doors for development through extension, particularly in high-development creating economies. In this manner, Ford must execute techniques to all</w:t>
      </w:r>
      <w:r w:rsidR="00E95423">
        <w:rPr>
          <w:rFonts w:cstheme="minorHAnsi"/>
          <w:sz w:val="44"/>
          <w:szCs w:val="44"/>
        </w:rPr>
        <w:t xml:space="preserve"> </w:t>
      </w:r>
      <w:r w:rsidR="00DD32F9">
        <w:rPr>
          <w:rFonts w:cstheme="minorHAnsi"/>
          <w:sz w:val="44"/>
          <w:szCs w:val="44"/>
        </w:rPr>
        <w:t>-</w:t>
      </w:r>
      <w:r w:rsidRPr="007E27F3">
        <w:rPr>
          <w:rFonts w:cstheme="minorHAnsi"/>
          <w:sz w:val="44"/>
          <w:szCs w:val="44"/>
        </w:rPr>
        <w:t>inclusive extend dependent on these chances.</w:t>
      </w:r>
      <w:r w:rsidR="003024F5">
        <w:rPr>
          <w:rFonts w:cstheme="minorHAnsi"/>
          <w:sz w:val="44"/>
          <w:szCs w:val="44"/>
        </w:rPr>
        <w:t xml:space="preserve"> The CEO’s of the company must continue taking significant decisions such as exit from the low sales sedan market in America and extend production and improve the quality of SUV’s. </w:t>
      </w:r>
      <w:r w:rsidR="00DD32F9">
        <w:rPr>
          <w:rFonts w:cstheme="minorHAnsi"/>
          <w:sz w:val="44"/>
          <w:szCs w:val="44"/>
        </w:rPr>
        <w:t xml:space="preserve">Develop future models </w:t>
      </w:r>
      <w:r w:rsidR="00DD32F9">
        <w:rPr>
          <w:rFonts w:cstheme="minorHAnsi"/>
          <w:sz w:val="44"/>
          <w:szCs w:val="44"/>
        </w:rPr>
        <w:t>of</w:t>
      </w:r>
      <w:r w:rsidR="00DD32F9">
        <w:rPr>
          <w:rFonts w:cstheme="minorHAnsi"/>
          <w:sz w:val="44"/>
          <w:szCs w:val="44"/>
        </w:rPr>
        <w:t xml:space="preserve"> the right range</w:t>
      </w:r>
      <w:r w:rsidR="00DD32F9">
        <w:rPr>
          <w:rFonts w:cstheme="minorHAnsi"/>
          <w:sz w:val="44"/>
          <w:szCs w:val="44"/>
        </w:rPr>
        <w:t>.</w:t>
      </w:r>
      <w:r w:rsidR="000E4039" w:rsidRPr="000E4039">
        <w:t xml:space="preserve"> </w:t>
      </w:r>
      <w:r w:rsidR="000E4039" w:rsidRPr="000E4039">
        <w:rPr>
          <w:rFonts w:cstheme="minorHAnsi"/>
          <w:sz w:val="44"/>
          <w:szCs w:val="44"/>
        </w:rPr>
        <w:t xml:space="preserve">Ford Motor Company </w:t>
      </w:r>
      <w:r w:rsidR="000E4039" w:rsidRPr="000E4039">
        <w:rPr>
          <w:rFonts w:cstheme="minorHAnsi"/>
          <w:sz w:val="44"/>
          <w:szCs w:val="44"/>
        </w:rPr>
        <w:lastRenderedPageBreak/>
        <w:t>can create the vehicle which is reasonable for average income and lower pay people.</w:t>
      </w:r>
    </w:p>
    <w:p w14:paraId="660BDF37" w14:textId="7CC48DEE" w:rsidR="007E27F3" w:rsidRDefault="007E27F3" w:rsidP="007E27F3">
      <w:pPr>
        <w:jc w:val="both"/>
        <w:rPr>
          <w:rFonts w:cstheme="minorHAnsi"/>
          <w:sz w:val="44"/>
          <w:szCs w:val="44"/>
        </w:rPr>
      </w:pPr>
    </w:p>
    <w:p w14:paraId="1F42E7B0" w14:textId="64BF0288" w:rsidR="00E95423" w:rsidRDefault="00E95423" w:rsidP="007E27F3">
      <w:pPr>
        <w:jc w:val="both"/>
        <w:rPr>
          <w:rFonts w:cstheme="minorHAnsi"/>
          <w:sz w:val="44"/>
          <w:szCs w:val="44"/>
        </w:rPr>
      </w:pPr>
    </w:p>
    <w:p w14:paraId="0ED11312" w14:textId="05D55017" w:rsidR="00E95423" w:rsidRDefault="00E95423" w:rsidP="007E27F3">
      <w:pPr>
        <w:jc w:val="both"/>
        <w:rPr>
          <w:rFonts w:cstheme="minorHAnsi"/>
          <w:sz w:val="44"/>
          <w:szCs w:val="44"/>
        </w:rPr>
      </w:pPr>
    </w:p>
    <w:p w14:paraId="636E3ED2" w14:textId="176CEE89" w:rsidR="00E95423" w:rsidRDefault="00E95423" w:rsidP="007E27F3">
      <w:pPr>
        <w:jc w:val="both"/>
        <w:rPr>
          <w:rFonts w:cstheme="minorHAnsi"/>
          <w:sz w:val="44"/>
          <w:szCs w:val="44"/>
        </w:rPr>
      </w:pPr>
    </w:p>
    <w:p w14:paraId="4907B4FE" w14:textId="47B74918" w:rsidR="00E95423" w:rsidRDefault="00E95423" w:rsidP="007E27F3">
      <w:pPr>
        <w:jc w:val="both"/>
        <w:rPr>
          <w:rFonts w:cstheme="minorHAnsi"/>
          <w:sz w:val="44"/>
          <w:szCs w:val="44"/>
        </w:rPr>
      </w:pPr>
    </w:p>
    <w:p w14:paraId="5D7BE8DF" w14:textId="75A193F7" w:rsidR="00E95423" w:rsidRDefault="00E95423" w:rsidP="007E27F3">
      <w:pPr>
        <w:jc w:val="both"/>
        <w:rPr>
          <w:rFonts w:cstheme="minorHAnsi"/>
          <w:sz w:val="44"/>
          <w:szCs w:val="44"/>
        </w:rPr>
      </w:pPr>
    </w:p>
    <w:p w14:paraId="52B66C95" w14:textId="77777777" w:rsidR="00E95423" w:rsidRDefault="00E95423" w:rsidP="007E27F3">
      <w:pPr>
        <w:jc w:val="both"/>
        <w:rPr>
          <w:rFonts w:cstheme="minorHAnsi"/>
          <w:sz w:val="44"/>
          <w:szCs w:val="44"/>
        </w:rPr>
      </w:pPr>
    </w:p>
    <w:p w14:paraId="739FA8CC" w14:textId="6E6A599B" w:rsidR="00E95423" w:rsidRPr="00E95423" w:rsidRDefault="00E95423" w:rsidP="00E95423">
      <w:pPr>
        <w:jc w:val="center"/>
        <w:rPr>
          <w:rFonts w:ascii="Arial Black" w:hAnsi="Arial Black" w:cstheme="minorHAnsi"/>
          <w:sz w:val="44"/>
          <w:szCs w:val="44"/>
        </w:rPr>
      </w:pPr>
      <w:r w:rsidRPr="00E95423">
        <w:rPr>
          <w:rFonts w:ascii="Arial Black" w:hAnsi="Arial Black" w:cstheme="minorHAnsi"/>
          <w:sz w:val="44"/>
          <w:szCs w:val="44"/>
        </w:rPr>
        <w:t>5.0 Action Plan</w:t>
      </w:r>
    </w:p>
    <w:p w14:paraId="2C82FFE7" w14:textId="77777777" w:rsidR="00E95423" w:rsidRPr="00E95423" w:rsidRDefault="00E95423" w:rsidP="00E95423">
      <w:pPr>
        <w:jc w:val="both"/>
        <w:rPr>
          <w:rFonts w:cstheme="minorHAnsi"/>
          <w:sz w:val="44"/>
          <w:szCs w:val="44"/>
        </w:rPr>
      </w:pPr>
      <w:r w:rsidRPr="00E95423">
        <w:rPr>
          <w:rFonts w:cstheme="minorHAnsi"/>
          <w:sz w:val="44"/>
          <w:szCs w:val="44"/>
        </w:rPr>
        <w:t xml:space="preserve">As Ford is fabricating in different countries, they should attempt to improve their tasks office by expanding proficiency and enlisting the correct representatives and work. </w:t>
      </w:r>
    </w:p>
    <w:p w14:paraId="38A017FC" w14:textId="77777777" w:rsidR="00E95423" w:rsidRPr="00E95423" w:rsidRDefault="00E95423" w:rsidP="00E95423">
      <w:pPr>
        <w:jc w:val="both"/>
        <w:rPr>
          <w:rFonts w:cstheme="minorHAnsi"/>
          <w:sz w:val="44"/>
          <w:szCs w:val="44"/>
        </w:rPr>
      </w:pPr>
    </w:p>
    <w:p w14:paraId="70C4FAEE" w14:textId="77777777" w:rsidR="00E95423" w:rsidRPr="00E95423" w:rsidRDefault="00E95423" w:rsidP="00E95423">
      <w:pPr>
        <w:jc w:val="both"/>
        <w:rPr>
          <w:rFonts w:cstheme="minorHAnsi"/>
          <w:sz w:val="44"/>
          <w:szCs w:val="44"/>
        </w:rPr>
      </w:pPr>
      <w:r w:rsidRPr="00E95423">
        <w:rPr>
          <w:rFonts w:cstheme="minorHAnsi"/>
          <w:sz w:val="44"/>
          <w:szCs w:val="44"/>
        </w:rPr>
        <w:t xml:space="preserve">The company should begin creating more eco-accommodating vehicles in light of the fact that the interest for these sorts of vehicles is developing all around the globe. </w:t>
      </w:r>
    </w:p>
    <w:p w14:paraId="4FDB7B3D" w14:textId="77777777" w:rsidR="00E95423" w:rsidRPr="00E95423" w:rsidRDefault="00E95423" w:rsidP="00E95423">
      <w:pPr>
        <w:jc w:val="both"/>
        <w:rPr>
          <w:rFonts w:cstheme="minorHAnsi"/>
          <w:sz w:val="44"/>
          <w:szCs w:val="44"/>
        </w:rPr>
      </w:pPr>
    </w:p>
    <w:p w14:paraId="161BCC13" w14:textId="5DE4132A" w:rsidR="00621348" w:rsidRDefault="00E95423" w:rsidP="00E95423">
      <w:pPr>
        <w:jc w:val="both"/>
        <w:rPr>
          <w:rFonts w:cstheme="minorHAnsi"/>
          <w:sz w:val="44"/>
          <w:szCs w:val="44"/>
        </w:rPr>
      </w:pPr>
      <w:r w:rsidRPr="00E95423">
        <w:rPr>
          <w:rFonts w:cstheme="minorHAnsi"/>
          <w:sz w:val="44"/>
          <w:szCs w:val="44"/>
        </w:rPr>
        <w:t>Ford can accomplice up with Uber,</w:t>
      </w:r>
      <w:r>
        <w:rPr>
          <w:rFonts w:cstheme="minorHAnsi"/>
          <w:sz w:val="44"/>
          <w:szCs w:val="44"/>
        </w:rPr>
        <w:t xml:space="preserve"> </w:t>
      </w:r>
      <w:r w:rsidRPr="00E95423">
        <w:rPr>
          <w:rFonts w:cstheme="minorHAnsi"/>
          <w:sz w:val="44"/>
          <w:szCs w:val="44"/>
        </w:rPr>
        <w:t xml:space="preserve">Just Eat and other </w:t>
      </w:r>
      <w:proofErr w:type="gramStart"/>
      <w:r w:rsidRPr="00E95423">
        <w:rPr>
          <w:rFonts w:cstheme="minorHAnsi"/>
          <w:sz w:val="44"/>
          <w:szCs w:val="44"/>
        </w:rPr>
        <w:t>application based</w:t>
      </w:r>
      <w:proofErr w:type="gramEnd"/>
      <w:r w:rsidRPr="00E95423">
        <w:rPr>
          <w:rFonts w:cstheme="minorHAnsi"/>
          <w:sz w:val="44"/>
          <w:szCs w:val="44"/>
        </w:rPr>
        <w:t xml:space="preserve"> vehicle </w:t>
      </w:r>
      <w:r>
        <w:rPr>
          <w:rFonts w:cstheme="minorHAnsi"/>
          <w:sz w:val="44"/>
          <w:szCs w:val="44"/>
        </w:rPr>
        <w:t>apps</w:t>
      </w:r>
      <w:r w:rsidRPr="00E95423">
        <w:rPr>
          <w:rFonts w:cstheme="minorHAnsi"/>
          <w:sz w:val="44"/>
          <w:szCs w:val="44"/>
        </w:rPr>
        <w:t xml:space="preserve"> to develop its income and client base.</w:t>
      </w:r>
    </w:p>
    <w:p w14:paraId="11C020A1" w14:textId="12B08952" w:rsidR="00DD32F9" w:rsidRDefault="00DD32F9" w:rsidP="00E95423">
      <w:pPr>
        <w:jc w:val="both"/>
        <w:rPr>
          <w:rFonts w:cstheme="minorHAnsi"/>
          <w:sz w:val="44"/>
          <w:szCs w:val="44"/>
        </w:rPr>
      </w:pPr>
    </w:p>
    <w:p w14:paraId="76B3F762" w14:textId="1FB7B058" w:rsidR="00DD32F9" w:rsidRDefault="00DD32F9" w:rsidP="00DD32F9">
      <w:pPr>
        <w:jc w:val="both"/>
        <w:rPr>
          <w:rFonts w:cstheme="minorHAnsi"/>
          <w:sz w:val="44"/>
          <w:szCs w:val="44"/>
        </w:rPr>
      </w:pPr>
      <w:r>
        <w:rPr>
          <w:rFonts w:cstheme="minorHAnsi"/>
          <w:sz w:val="44"/>
          <w:szCs w:val="44"/>
        </w:rPr>
        <w:lastRenderedPageBreak/>
        <w:t>With correct announcements and by org</w:t>
      </w:r>
      <w:r w:rsidR="006839A6">
        <w:rPr>
          <w:rFonts w:cstheme="minorHAnsi"/>
          <w:sz w:val="44"/>
          <w:szCs w:val="44"/>
        </w:rPr>
        <w:t xml:space="preserve">anising analysts </w:t>
      </w:r>
      <w:proofErr w:type="gramStart"/>
      <w:r w:rsidR="006839A6">
        <w:rPr>
          <w:rFonts w:cstheme="minorHAnsi"/>
          <w:sz w:val="44"/>
          <w:szCs w:val="44"/>
        </w:rPr>
        <w:t>day ,where</w:t>
      </w:r>
      <w:proofErr w:type="gramEnd"/>
      <w:r>
        <w:rPr>
          <w:rFonts w:cstheme="minorHAnsi"/>
          <w:sz w:val="44"/>
          <w:szCs w:val="44"/>
        </w:rPr>
        <w:t xml:space="preserve"> to provide detailed monitoring of the company’s restructuring to convince the investors and Wall Street in company’s bright future.</w:t>
      </w:r>
    </w:p>
    <w:p w14:paraId="64F4E2F4" w14:textId="21B39351" w:rsidR="006839A6" w:rsidRDefault="006839A6" w:rsidP="00DD32F9">
      <w:pPr>
        <w:jc w:val="both"/>
        <w:rPr>
          <w:rFonts w:cstheme="minorHAnsi"/>
          <w:sz w:val="44"/>
          <w:szCs w:val="44"/>
        </w:rPr>
      </w:pPr>
    </w:p>
    <w:p w14:paraId="30EC05C2" w14:textId="0C2128B6" w:rsidR="00C55E0C" w:rsidRPr="00C55E0C" w:rsidRDefault="006839A6" w:rsidP="00C55E0C">
      <w:pPr>
        <w:jc w:val="both"/>
        <w:rPr>
          <w:rFonts w:cstheme="minorHAnsi"/>
          <w:sz w:val="44"/>
          <w:szCs w:val="44"/>
        </w:rPr>
      </w:pPr>
      <w:r>
        <w:rPr>
          <w:rFonts w:cstheme="minorHAnsi"/>
          <w:sz w:val="44"/>
          <w:szCs w:val="44"/>
        </w:rPr>
        <w:t xml:space="preserve">Accelerate the rebuilding of the company and redesigning of important models on time to meet the expectations of the market by investing more </w:t>
      </w:r>
      <w:r w:rsidR="00C55E0C">
        <w:rPr>
          <w:rFonts w:cstheme="minorHAnsi"/>
          <w:sz w:val="44"/>
          <w:szCs w:val="44"/>
        </w:rPr>
        <w:t>in r</w:t>
      </w:r>
      <w:r w:rsidR="00C55E0C" w:rsidRPr="00C55E0C">
        <w:rPr>
          <w:rFonts w:cstheme="minorHAnsi"/>
          <w:sz w:val="44"/>
          <w:szCs w:val="44"/>
        </w:rPr>
        <w:t>ising utilization of mobile computing</w:t>
      </w:r>
      <w:r w:rsidR="00C55E0C">
        <w:rPr>
          <w:rFonts w:cstheme="minorHAnsi"/>
          <w:sz w:val="44"/>
          <w:szCs w:val="44"/>
        </w:rPr>
        <w:t>.</w:t>
      </w:r>
    </w:p>
    <w:p w14:paraId="01275AC1" w14:textId="0D6EC139" w:rsidR="006839A6" w:rsidRDefault="00C55E0C" w:rsidP="00C55E0C">
      <w:pPr>
        <w:jc w:val="both"/>
        <w:rPr>
          <w:rFonts w:cstheme="minorHAnsi"/>
          <w:sz w:val="44"/>
          <w:szCs w:val="44"/>
        </w:rPr>
      </w:pPr>
      <w:r w:rsidRPr="00C55E0C">
        <w:rPr>
          <w:rFonts w:cstheme="minorHAnsi"/>
          <w:sz w:val="44"/>
          <w:szCs w:val="44"/>
        </w:rPr>
        <w:t xml:space="preserve">Expanding utilization of online </w:t>
      </w:r>
      <w:r>
        <w:rPr>
          <w:rFonts w:cstheme="minorHAnsi"/>
          <w:sz w:val="44"/>
          <w:szCs w:val="44"/>
        </w:rPr>
        <w:t xml:space="preserve">fulfilment </w:t>
      </w:r>
      <w:r w:rsidRPr="00C55E0C">
        <w:rPr>
          <w:rFonts w:cstheme="minorHAnsi"/>
          <w:sz w:val="44"/>
          <w:szCs w:val="44"/>
        </w:rPr>
        <w:t xml:space="preserve">administrations </w:t>
      </w:r>
      <w:r>
        <w:rPr>
          <w:rFonts w:cstheme="minorHAnsi"/>
          <w:sz w:val="44"/>
          <w:szCs w:val="44"/>
        </w:rPr>
        <w:t>and mobile research.</w:t>
      </w:r>
    </w:p>
    <w:p w14:paraId="6CF7550A" w14:textId="678641DA" w:rsidR="000E4039" w:rsidRDefault="000E4039" w:rsidP="00C55E0C">
      <w:pPr>
        <w:jc w:val="both"/>
        <w:rPr>
          <w:rFonts w:cstheme="minorHAnsi"/>
          <w:sz w:val="44"/>
          <w:szCs w:val="44"/>
        </w:rPr>
      </w:pPr>
    </w:p>
    <w:p w14:paraId="23FD1EBB" w14:textId="77777777" w:rsidR="000E4039" w:rsidRDefault="000E4039" w:rsidP="000E4039">
      <w:pPr>
        <w:jc w:val="both"/>
        <w:rPr>
          <w:rFonts w:cstheme="minorHAnsi"/>
          <w:sz w:val="44"/>
          <w:szCs w:val="44"/>
        </w:rPr>
      </w:pPr>
      <w:r w:rsidRPr="000E4039">
        <w:rPr>
          <w:rFonts w:cstheme="minorHAnsi"/>
          <w:sz w:val="44"/>
          <w:szCs w:val="44"/>
        </w:rPr>
        <w:t>Ford Motor Company can attempt to make new plan for the new models and attempt to present it online on let purchaser vote.</w:t>
      </w:r>
    </w:p>
    <w:p w14:paraId="249928EE" w14:textId="77777777" w:rsidR="000E4039" w:rsidRDefault="000E4039" w:rsidP="00C55E0C">
      <w:pPr>
        <w:jc w:val="both"/>
        <w:rPr>
          <w:rFonts w:cstheme="minorHAnsi"/>
          <w:sz w:val="44"/>
          <w:szCs w:val="44"/>
        </w:rPr>
      </w:pPr>
    </w:p>
    <w:p w14:paraId="6C578F5E" w14:textId="76240C32" w:rsidR="00C55E0C" w:rsidRDefault="00C55E0C" w:rsidP="00C55E0C">
      <w:pPr>
        <w:jc w:val="both"/>
        <w:rPr>
          <w:rFonts w:cstheme="minorHAnsi"/>
          <w:sz w:val="44"/>
          <w:szCs w:val="44"/>
        </w:rPr>
      </w:pPr>
    </w:p>
    <w:p w14:paraId="5FF4CE87" w14:textId="42C6FE17" w:rsidR="00C55E0C" w:rsidRPr="00C55E0C" w:rsidRDefault="00C55E0C" w:rsidP="00C55E0C">
      <w:pPr>
        <w:jc w:val="center"/>
        <w:rPr>
          <w:rFonts w:ascii="Arial Black" w:hAnsi="Arial Black" w:cstheme="minorHAnsi"/>
          <w:sz w:val="44"/>
          <w:szCs w:val="44"/>
        </w:rPr>
      </w:pPr>
      <w:r w:rsidRPr="00C55E0C">
        <w:rPr>
          <w:rFonts w:ascii="Arial Black" w:hAnsi="Arial Black" w:cstheme="minorHAnsi"/>
          <w:sz w:val="44"/>
          <w:szCs w:val="44"/>
        </w:rPr>
        <w:t>6.0 Appendices</w:t>
      </w:r>
    </w:p>
    <w:p w14:paraId="6A26EF38" w14:textId="72B41FB7" w:rsidR="00DD32F9" w:rsidRDefault="00DD32F9" w:rsidP="00C55E0C">
      <w:pPr>
        <w:jc w:val="both"/>
        <w:rPr>
          <w:rFonts w:cstheme="minorHAnsi"/>
          <w:sz w:val="44"/>
          <w:szCs w:val="44"/>
        </w:rPr>
      </w:pPr>
    </w:p>
    <w:p w14:paraId="2F3435AE" w14:textId="1F8F3383" w:rsidR="00DD32F9" w:rsidRDefault="000E4039" w:rsidP="00E95423">
      <w:pPr>
        <w:jc w:val="both"/>
        <w:rPr>
          <w:rFonts w:cstheme="minorHAnsi"/>
          <w:sz w:val="44"/>
          <w:szCs w:val="44"/>
        </w:rPr>
      </w:pPr>
      <w:proofErr w:type="gramStart"/>
      <w:r>
        <w:rPr>
          <w:rFonts w:cstheme="minorHAnsi"/>
          <w:sz w:val="44"/>
          <w:szCs w:val="44"/>
        </w:rPr>
        <w:t>PESTLE :</w:t>
      </w:r>
      <w:proofErr w:type="gramEnd"/>
    </w:p>
    <w:p w14:paraId="38D8A2EE" w14:textId="77777777" w:rsidR="000E4039" w:rsidRDefault="000E4039" w:rsidP="000E4039">
      <w:pPr>
        <w:jc w:val="both"/>
        <w:rPr>
          <w:rFonts w:cstheme="minorHAnsi"/>
          <w:sz w:val="44"/>
          <w:szCs w:val="44"/>
        </w:rPr>
      </w:pPr>
      <w:r>
        <w:rPr>
          <w:rFonts w:cstheme="minorHAnsi"/>
          <w:sz w:val="44"/>
          <w:szCs w:val="44"/>
        </w:rPr>
        <w:t>Political-</w:t>
      </w:r>
    </w:p>
    <w:p w14:paraId="53B7DF70" w14:textId="5E0D21DA" w:rsidR="000E4039" w:rsidRDefault="000E4039" w:rsidP="000E4039">
      <w:pPr>
        <w:jc w:val="both"/>
        <w:rPr>
          <w:rFonts w:cstheme="minorHAnsi"/>
          <w:sz w:val="44"/>
          <w:szCs w:val="44"/>
        </w:rPr>
      </w:pPr>
      <w:r w:rsidRPr="000E4039">
        <w:rPr>
          <w:rFonts w:cstheme="minorHAnsi"/>
          <w:sz w:val="44"/>
          <w:szCs w:val="44"/>
        </w:rPr>
        <w:t>Legislative help for technological advancement (opportunity</w:t>
      </w:r>
      <w:proofErr w:type="gramStart"/>
      <w:r>
        <w:rPr>
          <w:rFonts w:cstheme="minorHAnsi"/>
          <w:sz w:val="44"/>
          <w:szCs w:val="44"/>
        </w:rPr>
        <w:t>).</w:t>
      </w:r>
      <w:r w:rsidRPr="000E4039">
        <w:rPr>
          <w:rFonts w:cstheme="minorHAnsi"/>
          <w:sz w:val="44"/>
          <w:szCs w:val="44"/>
        </w:rPr>
        <w:t>Expanding</w:t>
      </w:r>
      <w:proofErr w:type="gramEnd"/>
      <w:r>
        <w:rPr>
          <w:rFonts w:cstheme="minorHAnsi"/>
          <w:sz w:val="44"/>
          <w:szCs w:val="44"/>
        </w:rPr>
        <w:t xml:space="preserve"> </w:t>
      </w:r>
      <w:r w:rsidRPr="000E4039">
        <w:rPr>
          <w:rFonts w:cstheme="minorHAnsi"/>
          <w:sz w:val="44"/>
          <w:szCs w:val="44"/>
        </w:rPr>
        <w:t>global exchange agreements(opportunity)</w:t>
      </w:r>
      <w:r>
        <w:rPr>
          <w:rFonts w:cstheme="minorHAnsi"/>
          <w:sz w:val="44"/>
          <w:szCs w:val="44"/>
        </w:rPr>
        <w:t>.</w:t>
      </w:r>
      <w:r w:rsidRPr="000E4039">
        <w:rPr>
          <w:rFonts w:cstheme="minorHAnsi"/>
          <w:sz w:val="44"/>
          <w:szCs w:val="44"/>
        </w:rPr>
        <w:t xml:space="preserve">Expanding legislative </w:t>
      </w:r>
      <w:r w:rsidRPr="000E4039">
        <w:rPr>
          <w:rFonts w:cstheme="minorHAnsi"/>
          <w:sz w:val="44"/>
          <w:szCs w:val="44"/>
        </w:rPr>
        <w:lastRenderedPageBreak/>
        <w:t>exertion for foundation in developing countries(opportunity)</w:t>
      </w:r>
    </w:p>
    <w:p w14:paraId="66DA416F" w14:textId="77777777" w:rsidR="000E4039" w:rsidRDefault="000E4039" w:rsidP="000E4039">
      <w:pPr>
        <w:jc w:val="both"/>
        <w:rPr>
          <w:rFonts w:cstheme="minorHAnsi"/>
          <w:sz w:val="44"/>
          <w:szCs w:val="44"/>
        </w:rPr>
      </w:pPr>
    </w:p>
    <w:p w14:paraId="23C6AD0F" w14:textId="77777777" w:rsidR="007E4837" w:rsidRDefault="000E4039" w:rsidP="000E4039">
      <w:pPr>
        <w:jc w:val="both"/>
        <w:rPr>
          <w:rFonts w:cstheme="minorHAnsi"/>
          <w:sz w:val="44"/>
          <w:szCs w:val="44"/>
        </w:rPr>
      </w:pPr>
      <w:r>
        <w:rPr>
          <w:rFonts w:cstheme="minorHAnsi"/>
          <w:sz w:val="44"/>
          <w:szCs w:val="44"/>
        </w:rPr>
        <w:t>Economic-</w:t>
      </w:r>
    </w:p>
    <w:p w14:paraId="0E299350" w14:textId="280004D8" w:rsidR="000E4039" w:rsidRPr="000E4039" w:rsidRDefault="000E4039" w:rsidP="000E4039">
      <w:pPr>
        <w:jc w:val="both"/>
        <w:rPr>
          <w:rFonts w:cstheme="minorHAnsi"/>
          <w:sz w:val="44"/>
          <w:szCs w:val="44"/>
        </w:rPr>
      </w:pPr>
      <w:r w:rsidRPr="000E4039">
        <w:t xml:space="preserve"> </w:t>
      </w:r>
      <w:r w:rsidRPr="000E4039">
        <w:rPr>
          <w:rFonts w:cstheme="minorHAnsi"/>
          <w:sz w:val="44"/>
          <w:szCs w:val="44"/>
        </w:rPr>
        <w:t xml:space="preserve">Development of U.S. economy (opportunity) </w:t>
      </w:r>
    </w:p>
    <w:p w14:paraId="6C052BEB" w14:textId="77777777" w:rsidR="000E4039" w:rsidRPr="000E4039" w:rsidRDefault="000E4039" w:rsidP="000E4039">
      <w:pPr>
        <w:jc w:val="both"/>
        <w:rPr>
          <w:rFonts w:cstheme="minorHAnsi"/>
          <w:sz w:val="44"/>
          <w:szCs w:val="44"/>
        </w:rPr>
      </w:pPr>
      <w:r w:rsidRPr="000E4039">
        <w:rPr>
          <w:rFonts w:cstheme="minorHAnsi"/>
          <w:sz w:val="44"/>
          <w:szCs w:val="44"/>
        </w:rPr>
        <w:t xml:space="preserve">High growth rate of creating markets (opportunity) </w:t>
      </w:r>
    </w:p>
    <w:p w14:paraId="5D0C4D4A" w14:textId="1D72B7A1" w:rsidR="000E4039" w:rsidRDefault="000E4039" w:rsidP="000E4039">
      <w:pPr>
        <w:jc w:val="both"/>
        <w:rPr>
          <w:rFonts w:cstheme="minorHAnsi"/>
          <w:sz w:val="44"/>
          <w:szCs w:val="44"/>
        </w:rPr>
      </w:pPr>
      <w:r w:rsidRPr="000E4039">
        <w:rPr>
          <w:rFonts w:cstheme="minorHAnsi"/>
          <w:sz w:val="44"/>
          <w:szCs w:val="44"/>
        </w:rPr>
        <w:t>Reinforcing U.S. dollar (threat)</w:t>
      </w:r>
    </w:p>
    <w:p w14:paraId="65B33811" w14:textId="17E9E315" w:rsidR="00DD32F9" w:rsidRDefault="00DD32F9" w:rsidP="00E95423">
      <w:pPr>
        <w:jc w:val="both"/>
        <w:rPr>
          <w:rFonts w:cstheme="minorHAnsi"/>
          <w:sz w:val="44"/>
          <w:szCs w:val="44"/>
        </w:rPr>
      </w:pPr>
    </w:p>
    <w:p w14:paraId="02B94CD0" w14:textId="413AAAA7" w:rsidR="007E4837" w:rsidRDefault="007E4837" w:rsidP="00E95423">
      <w:pPr>
        <w:jc w:val="both"/>
        <w:rPr>
          <w:rFonts w:cstheme="minorHAnsi"/>
          <w:sz w:val="44"/>
          <w:szCs w:val="44"/>
        </w:rPr>
      </w:pPr>
      <w:r>
        <w:rPr>
          <w:rFonts w:cstheme="minorHAnsi"/>
          <w:sz w:val="44"/>
          <w:szCs w:val="44"/>
        </w:rPr>
        <w:t>Social-</w:t>
      </w:r>
    </w:p>
    <w:p w14:paraId="7DF2EF2D" w14:textId="77777777" w:rsidR="007E4837" w:rsidRPr="007E4837" w:rsidRDefault="007E4837" w:rsidP="007E4837">
      <w:pPr>
        <w:jc w:val="both"/>
        <w:rPr>
          <w:rFonts w:cstheme="minorHAnsi"/>
          <w:sz w:val="44"/>
          <w:szCs w:val="44"/>
        </w:rPr>
      </w:pPr>
      <w:r w:rsidRPr="007E4837">
        <w:rPr>
          <w:rFonts w:cstheme="minorHAnsi"/>
          <w:sz w:val="44"/>
          <w:szCs w:val="44"/>
        </w:rPr>
        <w:t xml:space="preserve">Expanding interest for hybrid and electric cars (opportunity) </w:t>
      </w:r>
    </w:p>
    <w:p w14:paraId="02B1A43C" w14:textId="6D8A8D36" w:rsidR="007E4837" w:rsidRDefault="007E4837" w:rsidP="007E4837">
      <w:pPr>
        <w:jc w:val="both"/>
        <w:rPr>
          <w:rFonts w:cstheme="minorHAnsi"/>
          <w:sz w:val="44"/>
          <w:szCs w:val="44"/>
        </w:rPr>
      </w:pPr>
      <w:r w:rsidRPr="007E4837">
        <w:rPr>
          <w:rFonts w:cstheme="minorHAnsi"/>
          <w:sz w:val="44"/>
          <w:szCs w:val="44"/>
        </w:rPr>
        <w:t>Moderate frame of mind about client care (opportunity)</w:t>
      </w:r>
    </w:p>
    <w:p w14:paraId="775852EA" w14:textId="1271D66B" w:rsidR="007E4837" w:rsidRDefault="007E4837" w:rsidP="007E4837">
      <w:pPr>
        <w:jc w:val="both"/>
        <w:rPr>
          <w:rFonts w:cstheme="minorHAnsi"/>
          <w:sz w:val="44"/>
          <w:szCs w:val="44"/>
        </w:rPr>
      </w:pPr>
    </w:p>
    <w:p w14:paraId="343B80A4" w14:textId="69DE059F" w:rsidR="007E4837" w:rsidRDefault="007E4837" w:rsidP="007E4837">
      <w:pPr>
        <w:jc w:val="both"/>
        <w:rPr>
          <w:rFonts w:cstheme="minorHAnsi"/>
          <w:sz w:val="44"/>
          <w:szCs w:val="44"/>
        </w:rPr>
      </w:pPr>
      <w:r>
        <w:rPr>
          <w:rFonts w:cstheme="minorHAnsi"/>
          <w:sz w:val="44"/>
          <w:szCs w:val="44"/>
        </w:rPr>
        <w:t>Technological-</w:t>
      </w:r>
    </w:p>
    <w:p w14:paraId="7C5BC91C" w14:textId="77777777" w:rsidR="007E4837" w:rsidRPr="007E4837" w:rsidRDefault="007E4837" w:rsidP="007E4837">
      <w:pPr>
        <w:jc w:val="both"/>
        <w:rPr>
          <w:rFonts w:cstheme="minorHAnsi"/>
          <w:sz w:val="44"/>
          <w:szCs w:val="44"/>
        </w:rPr>
      </w:pPr>
      <w:r w:rsidRPr="007E4837">
        <w:rPr>
          <w:rFonts w:cstheme="minorHAnsi"/>
          <w:sz w:val="44"/>
          <w:szCs w:val="44"/>
        </w:rPr>
        <w:t xml:space="preserve">Rising utilization of mobile computing (opportunity) </w:t>
      </w:r>
    </w:p>
    <w:p w14:paraId="683F23D1" w14:textId="77777777" w:rsidR="007E4837" w:rsidRPr="007E4837" w:rsidRDefault="007E4837" w:rsidP="007E4837">
      <w:pPr>
        <w:jc w:val="both"/>
        <w:rPr>
          <w:rFonts w:cstheme="minorHAnsi"/>
          <w:sz w:val="44"/>
          <w:szCs w:val="44"/>
        </w:rPr>
      </w:pPr>
      <w:r w:rsidRPr="007E4837">
        <w:rPr>
          <w:rFonts w:cstheme="minorHAnsi"/>
          <w:sz w:val="44"/>
          <w:szCs w:val="44"/>
        </w:rPr>
        <w:t xml:space="preserve">Expanding utilization of online satisfaction administrations (opportunity) </w:t>
      </w:r>
    </w:p>
    <w:p w14:paraId="058A88CB" w14:textId="1E34B188" w:rsidR="007E4837" w:rsidRDefault="007E4837" w:rsidP="007E4837">
      <w:pPr>
        <w:jc w:val="both"/>
        <w:rPr>
          <w:rFonts w:cstheme="minorHAnsi"/>
          <w:sz w:val="44"/>
          <w:szCs w:val="44"/>
        </w:rPr>
      </w:pPr>
      <w:r w:rsidRPr="007E4837">
        <w:rPr>
          <w:rFonts w:cstheme="minorHAnsi"/>
          <w:sz w:val="44"/>
          <w:szCs w:val="44"/>
        </w:rPr>
        <w:t>Constrained system of elective fuel stations (risk)</w:t>
      </w:r>
    </w:p>
    <w:p w14:paraId="668B5F55" w14:textId="0BD5312D" w:rsidR="007E4837" w:rsidRDefault="007E4837" w:rsidP="007E4837">
      <w:pPr>
        <w:jc w:val="both"/>
        <w:rPr>
          <w:rFonts w:cstheme="minorHAnsi"/>
          <w:sz w:val="44"/>
          <w:szCs w:val="44"/>
        </w:rPr>
      </w:pPr>
    </w:p>
    <w:p w14:paraId="0CCC310A" w14:textId="10820E20" w:rsidR="007E4837" w:rsidRDefault="007E4837" w:rsidP="007E4837">
      <w:pPr>
        <w:jc w:val="both"/>
        <w:rPr>
          <w:rFonts w:cstheme="minorHAnsi"/>
          <w:sz w:val="44"/>
          <w:szCs w:val="44"/>
        </w:rPr>
      </w:pPr>
    </w:p>
    <w:p w14:paraId="68648BA8" w14:textId="10AB99A0" w:rsidR="007E4837" w:rsidRDefault="007E4837" w:rsidP="007E4837">
      <w:pPr>
        <w:jc w:val="center"/>
        <w:rPr>
          <w:rFonts w:ascii="Arial Black" w:hAnsi="Arial Black" w:cstheme="minorHAnsi"/>
          <w:sz w:val="44"/>
          <w:szCs w:val="44"/>
        </w:rPr>
      </w:pPr>
      <w:r w:rsidRPr="007E4837">
        <w:rPr>
          <w:rFonts w:ascii="Arial Black" w:hAnsi="Arial Black" w:cstheme="minorHAnsi"/>
          <w:sz w:val="44"/>
          <w:szCs w:val="44"/>
        </w:rPr>
        <w:t>7.0 Acknowledgements</w:t>
      </w:r>
    </w:p>
    <w:p w14:paraId="22314D64" w14:textId="5872CCFE" w:rsidR="007E4837" w:rsidRDefault="007E4837" w:rsidP="007E4837">
      <w:pPr>
        <w:jc w:val="center"/>
        <w:rPr>
          <w:rFonts w:ascii="Arial Black" w:hAnsi="Arial Black" w:cstheme="minorHAnsi"/>
          <w:sz w:val="44"/>
          <w:szCs w:val="44"/>
        </w:rPr>
      </w:pPr>
    </w:p>
    <w:p w14:paraId="472F1A0B" w14:textId="7506F5CE" w:rsidR="007E4837" w:rsidRDefault="007E4837" w:rsidP="007E4837">
      <w:pPr>
        <w:jc w:val="center"/>
        <w:rPr>
          <w:rFonts w:ascii="Arial Black" w:hAnsi="Arial Black" w:cstheme="minorHAnsi"/>
          <w:sz w:val="44"/>
          <w:szCs w:val="44"/>
        </w:rPr>
      </w:pPr>
    </w:p>
    <w:p w14:paraId="2710C990" w14:textId="0E56E4F6" w:rsidR="007E4837" w:rsidRDefault="007E4837" w:rsidP="007E4837">
      <w:pPr>
        <w:jc w:val="center"/>
        <w:rPr>
          <w:rFonts w:ascii="Arial Black" w:hAnsi="Arial Black" w:cstheme="minorHAnsi"/>
          <w:sz w:val="44"/>
          <w:szCs w:val="44"/>
        </w:rPr>
      </w:pPr>
      <w:r>
        <w:rPr>
          <w:rFonts w:ascii="Arial Black" w:hAnsi="Arial Black" w:cstheme="minorHAnsi"/>
          <w:sz w:val="44"/>
          <w:szCs w:val="44"/>
        </w:rPr>
        <w:lastRenderedPageBreak/>
        <w:t>8.0 Reference list</w:t>
      </w:r>
    </w:p>
    <w:p w14:paraId="62F743CA" w14:textId="77777777" w:rsidR="00E21F1B" w:rsidRDefault="00E21F1B" w:rsidP="007E4837">
      <w:pPr>
        <w:jc w:val="center"/>
        <w:rPr>
          <w:rFonts w:cstheme="minorHAnsi"/>
          <w:color w:val="000000" w:themeColor="text1"/>
          <w:sz w:val="36"/>
          <w:szCs w:val="36"/>
          <w:shd w:val="clear" w:color="auto" w:fill="FFFFFF"/>
        </w:rPr>
      </w:pPr>
    </w:p>
    <w:p w14:paraId="369A599B" w14:textId="76527FD1" w:rsidR="00E21F1B" w:rsidRDefault="00E21F1B" w:rsidP="00E21F1B">
      <w:pPr>
        <w:rPr>
          <w:rFonts w:cstheme="minorHAnsi"/>
          <w:color w:val="000000" w:themeColor="text1"/>
          <w:sz w:val="36"/>
          <w:szCs w:val="36"/>
          <w:shd w:val="clear" w:color="auto" w:fill="FFFFFF"/>
        </w:rPr>
      </w:pPr>
      <w:r w:rsidRPr="00E21F1B">
        <w:rPr>
          <w:rFonts w:cstheme="minorHAnsi"/>
          <w:color w:val="000000" w:themeColor="text1"/>
          <w:sz w:val="36"/>
          <w:szCs w:val="36"/>
          <w:shd w:val="clear" w:color="auto" w:fill="FFFFFF"/>
        </w:rPr>
        <w:t>U.S. Department of Commerce (201</w:t>
      </w:r>
      <w:r w:rsidRPr="00E21F1B">
        <w:rPr>
          <w:rFonts w:cstheme="minorHAnsi"/>
          <w:color w:val="000000" w:themeColor="text1"/>
          <w:sz w:val="36"/>
          <w:szCs w:val="36"/>
          <w:shd w:val="clear" w:color="auto" w:fill="FFFFFF"/>
        </w:rPr>
        <w:t>9</w:t>
      </w:r>
      <w:r w:rsidRPr="00E21F1B">
        <w:rPr>
          <w:rFonts w:cstheme="minorHAnsi"/>
          <w:color w:val="000000" w:themeColor="text1"/>
          <w:sz w:val="36"/>
          <w:szCs w:val="36"/>
          <w:shd w:val="clear" w:color="auto" w:fill="FFFFFF"/>
        </w:rPr>
        <w:t>). </w:t>
      </w:r>
      <w:hyperlink r:id="rId10" w:tgtFrame="_blank" w:tooltip="The Automotive Industry in the United States [Opens in New Window]" w:history="1">
        <w:r w:rsidRPr="00E21F1B">
          <w:rPr>
            <w:rStyle w:val="Hyperlink"/>
            <w:rFonts w:cstheme="minorHAnsi"/>
            <w:color w:val="000000" w:themeColor="text1"/>
            <w:sz w:val="36"/>
            <w:szCs w:val="36"/>
            <w:u w:val="none"/>
            <w:shd w:val="clear" w:color="auto" w:fill="FFFFFF"/>
          </w:rPr>
          <w:t>The Automotive Industry in the United States</w:t>
        </w:r>
      </w:hyperlink>
      <w:r w:rsidRPr="00E21F1B">
        <w:rPr>
          <w:rFonts w:cstheme="minorHAnsi"/>
          <w:color w:val="000000" w:themeColor="text1"/>
          <w:sz w:val="36"/>
          <w:szCs w:val="36"/>
          <w:shd w:val="clear" w:color="auto" w:fill="FFFFFF"/>
        </w:rPr>
        <w:t>.</w:t>
      </w:r>
    </w:p>
    <w:p w14:paraId="0330BA21" w14:textId="77777777" w:rsidR="00E21F1B" w:rsidRDefault="00E21F1B" w:rsidP="00E21F1B">
      <w:pPr>
        <w:shd w:val="clear" w:color="auto" w:fill="FFFFFF"/>
        <w:spacing w:line="360" w:lineRule="atLeast"/>
        <w:outlineLvl w:val="3"/>
        <w:rPr>
          <w:rFonts w:eastAsia="Times New Roman" w:cstheme="minorHAnsi"/>
          <w:color w:val="000000"/>
          <w:sz w:val="36"/>
          <w:szCs w:val="36"/>
          <w:lang w:eastAsia="en-GB"/>
        </w:rPr>
      </w:pPr>
    </w:p>
    <w:p w14:paraId="07FB0B36" w14:textId="6D5F64A9" w:rsidR="00E21F1B" w:rsidRPr="00E21F1B" w:rsidRDefault="00E21F1B" w:rsidP="00E21F1B">
      <w:pPr>
        <w:shd w:val="clear" w:color="auto" w:fill="FFFFFF"/>
        <w:spacing w:line="360" w:lineRule="atLeast"/>
        <w:outlineLvl w:val="3"/>
        <w:rPr>
          <w:rFonts w:eastAsia="Times New Roman" w:cstheme="minorHAnsi"/>
          <w:color w:val="000000"/>
          <w:sz w:val="36"/>
          <w:szCs w:val="36"/>
          <w:lang w:eastAsia="en-GB"/>
        </w:rPr>
      </w:pPr>
      <w:proofErr w:type="spellStart"/>
      <w:r w:rsidRPr="00E21F1B">
        <w:rPr>
          <w:rFonts w:cstheme="minorHAnsi"/>
          <w:color w:val="000000"/>
          <w:sz w:val="36"/>
          <w:szCs w:val="36"/>
          <w:shd w:val="clear" w:color="auto" w:fill="FFFFFF"/>
        </w:rPr>
        <w:t>Panmore</w:t>
      </w:r>
      <w:proofErr w:type="spellEnd"/>
      <w:r w:rsidRPr="00E21F1B">
        <w:rPr>
          <w:rFonts w:cstheme="minorHAnsi"/>
          <w:color w:val="000000"/>
          <w:sz w:val="36"/>
          <w:szCs w:val="36"/>
          <w:shd w:val="clear" w:color="auto" w:fill="FFFFFF"/>
        </w:rPr>
        <w:t xml:space="preserve"> </w:t>
      </w:r>
      <w:proofErr w:type="gramStart"/>
      <w:r w:rsidRPr="00E21F1B">
        <w:rPr>
          <w:rFonts w:cstheme="minorHAnsi"/>
          <w:color w:val="000000"/>
          <w:sz w:val="36"/>
          <w:szCs w:val="36"/>
          <w:shd w:val="clear" w:color="auto" w:fill="FFFFFF"/>
        </w:rPr>
        <w:t>Institute</w:t>
      </w:r>
      <w:r w:rsidR="003D3C86" w:rsidRPr="003D3C86">
        <w:rPr>
          <w:rFonts w:cstheme="minorHAnsi"/>
          <w:color w:val="000000"/>
          <w:sz w:val="36"/>
          <w:szCs w:val="36"/>
          <w:shd w:val="clear" w:color="auto" w:fill="FFFFFF"/>
        </w:rPr>
        <w:t>.2020.</w:t>
      </w:r>
      <w:r w:rsidRPr="00E21F1B">
        <w:rPr>
          <w:rFonts w:eastAsia="Times New Roman" w:cstheme="minorHAnsi"/>
          <w:color w:val="000000"/>
          <w:sz w:val="36"/>
          <w:szCs w:val="36"/>
          <w:lang w:eastAsia="en-GB"/>
        </w:rPr>
        <w:t>Ford</w:t>
      </w:r>
      <w:proofErr w:type="gramEnd"/>
      <w:r w:rsidRPr="00E21F1B">
        <w:rPr>
          <w:rFonts w:eastAsia="Times New Roman" w:cstheme="minorHAnsi"/>
          <w:color w:val="000000"/>
          <w:sz w:val="36"/>
          <w:szCs w:val="36"/>
          <w:lang w:eastAsia="en-GB"/>
        </w:rPr>
        <w:t xml:space="preserve"> Motor Company PESTEL/PESTLE Analysis </w:t>
      </w:r>
    </w:p>
    <w:p w14:paraId="55FE60E5" w14:textId="7FA5A6D8" w:rsidR="00E21F1B" w:rsidRDefault="00E21F1B" w:rsidP="00E21F1B">
      <w:pPr>
        <w:rPr>
          <w:rFonts w:eastAsia="Times New Roman" w:cstheme="minorHAnsi"/>
          <w:color w:val="000000" w:themeColor="text1"/>
          <w:sz w:val="36"/>
          <w:szCs w:val="36"/>
          <w:lang w:eastAsia="en-GB"/>
        </w:rPr>
      </w:pPr>
      <w:hyperlink r:id="rId11" w:tgtFrame="_blank" w:history="1">
        <w:r w:rsidRPr="00E21F1B">
          <w:rPr>
            <w:rFonts w:eastAsia="Times New Roman" w:cstheme="minorHAnsi"/>
            <w:color w:val="000000" w:themeColor="text1"/>
            <w:sz w:val="36"/>
            <w:szCs w:val="36"/>
            <w:shd w:val="clear" w:color="auto" w:fill="FFFFFF"/>
            <w:lang w:eastAsia="en-GB"/>
          </w:rPr>
          <w:t>http://panmore.com/ford-motor-company-pestel-pestle-</w:t>
        </w:r>
        <w:r w:rsidRPr="00E21F1B">
          <w:rPr>
            <w:rFonts w:eastAsia="Times New Roman" w:cstheme="minorHAnsi"/>
            <w:color w:val="000000" w:themeColor="text1"/>
            <w:sz w:val="36"/>
            <w:szCs w:val="36"/>
            <w:shd w:val="clear" w:color="auto" w:fill="FFFFFF"/>
            <w:lang w:eastAsia="en-GB"/>
          </w:rPr>
          <w:t>analysis</w:t>
        </w:r>
      </w:hyperlink>
    </w:p>
    <w:p w14:paraId="5B686F71" w14:textId="77777777" w:rsidR="003D3C86" w:rsidRDefault="003D3C86" w:rsidP="00E21F1B">
      <w:pPr>
        <w:rPr>
          <w:rFonts w:cstheme="minorHAnsi"/>
          <w:color w:val="000000"/>
          <w:sz w:val="36"/>
          <w:szCs w:val="36"/>
          <w:shd w:val="clear" w:color="auto" w:fill="FFFFFF"/>
        </w:rPr>
      </w:pPr>
    </w:p>
    <w:p w14:paraId="10FEABA0" w14:textId="7F6EDEDB" w:rsidR="003D3C86" w:rsidRDefault="003D3C86" w:rsidP="00E21F1B">
      <w:pPr>
        <w:rPr>
          <w:rFonts w:cstheme="minorHAnsi"/>
          <w:color w:val="000000"/>
          <w:sz w:val="36"/>
          <w:szCs w:val="36"/>
          <w:shd w:val="clear" w:color="auto" w:fill="FFFFFF"/>
        </w:rPr>
      </w:pPr>
      <w:r w:rsidRPr="003D3C86">
        <w:rPr>
          <w:rFonts w:cstheme="minorHAnsi"/>
          <w:color w:val="000000"/>
          <w:sz w:val="36"/>
          <w:szCs w:val="36"/>
          <w:shd w:val="clear" w:color="auto" w:fill="FFFFFF"/>
        </w:rPr>
        <w:t>Bstrategyhub.com</w:t>
      </w:r>
    </w:p>
    <w:p w14:paraId="6C147223" w14:textId="508833DE" w:rsidR="003D3C86" w:rsidRDefault="003D3C86" w:rsidP="00E21F1B">
      <w:pPr>
        <w:rPr>
          <w:color w:val="000000" w:themeColor="text1"/>
          <w:sz w:val="36"/>
          <w:szCs w:val="36"/>
        </w:rPr>
      </w:pPr>
      <w:hyperlink r:id="rId12" w:history="1">
        <w:r w:rsidRPr="003D3C86">
          <w:rPr>
            <w:rStyle w:val="Hyperlink"/>
            <w:color w:val="000000" w:themeColor="text1"/>
            <w:sz w:val="36"/>
            <w:szCs w:val="36"/>
            <w:u w:val="none"/>
          </w:rPr>
          <w:t>https://bstrategyhub.com/swot-analysis-of-ford-2019-ford-swot-analysis/</w:t>
        </w:r>
      </w:hyperlink>
    </w:p>
    <w:p w14:paraId="143AA21E" w14:textId="286A23E7" w:rsidR="003D3C86" w:rsidRDefault="003D3C86" w:rsidP="00E21F1B">
      <w:pPr>
        <w:rPr>
          <w:color w:val="000000" w:themeColor="text1"/>
          <w:sz w:val="36"/>
          <w:szCs w:val="36"/>
        </w:rPr>
      </w:pPr>
    </w:p>
    <w:p w14:paraId="0AF027F1" w14:textId="718B2C4A" w:rsidR="003D3C86" w:rsidRDefault="003D3C86" w:rsidP="00E21F1B">
      <w:pPr>
        <w:rPr>
          <w:color w:val="000000" w:themeColor="text1"/>
          <w:sz w:val="36"/>
          <w:szCs w:val="36"/>
        </w:rPr>
      </w:pPr>
      <w:proofErr w:type="spellStart"/>
      <w:r>
        <w:rPr>
          <w:color w:val="000000" w:themeColor="text1"/>
          <w:sz w:val="36"/>
          <w:szCs w:val="36"/>
        </w:rPr>
        <w:t>Ford.co.uk.History&amp;Heritage</w:t>
      </w:r>
      <w:proofErr w:type="spellEnd"/>
    </w:p>
    <w:p w14:paraId="032EFAD0" w14:textId="11B88A1A" w:rsidR="003D3C86" w:rsidRDefault="003D3C86" w:rsidP="00E21F1B">
      <w:pPr>
        <w:rPr>
          <w:color w:val="000000" w:themeColor="text1"/>
          <w:sz w:val="36"/>
          <w:szCs w:val="36"/>
        </w:rPr>
      </w:pPr>
      <w:hyperlink r:id="rId13" w:history="1">
        <w:r w:rsidRPr="003D3C86">
          <w:rPr>
            <w:rStyle w:val="Hyperlink"/>
            <w:color w:val="000000" w:themeColor="text1"/>
            <w:sz w:val="36"/>
            <w:szCs w:val="36"/>
            <w:u w:val="none"/>
          </w:rPr>
          <w:t>https://www.ford.co.uk/experience-ford/history-and-heritage</w:t>
        </w:r>
      </w:hyperlink>
    </w:p>
    <w:p w14:paraId="6F96B693" w14:textId="03E708E9" w:rsidR="003D3C86" w:rsidRDefault="003D3C86" w:rsidP="00E21F1B">
      <w:pPr>
        <w:rPr>
          <w:color w:val="000000" w:themeColor="text1"/>
          <w:sz w:val="36"/>
          <w:szCs w:val="36"/>
        </w:rPr>
      </w:pPr>
    </w:p>
    <w:p w14:paraId="514D8E83" w14:textId="68A95B8A" w:rsidR="003D3C86" w:rsidRPr="00C16008" w:rsidRDefault="003D3C86" w:rsidP="00E21F1B">
      <w:pPr>
        <w:rPr>
          <w:rFonts w:cstheme="minorHAnsi"/>
          <w:color w:val="000000" w:themeColor="text1"/>
          <w:sz w:val="36"/>
          <w:szCs w:val="36"/>
          <w:shd w:val="clear" w:color="auto" w:fill="FFFFFF"/>
        </w:rPr>
      </w:pPr>
      <w:r w:rsidRPr="00C16008">
        <w:rPr>
          <w:rFonts w:cstheme="minorHAnsi"/>
          <w:color w:val="000000" w:themeColor="text1"/>
          <w:sz w:val="36"/>
          <w:szCs w:val="36"/>
          <w:shd w:val="clear" w:color="auto" w:fill="FFFFFF"/>
        </w:rPr>
        <w:t>UKEssays.com</w:t>
      </w:r>
    </w:p>
    <w:p w14:paraId="44299CF7" w14:textId="195670C2" w:rsidR="00C16008" w:rsidRPr="00C16008" w:rsidRDefault="00C16008" w:rsidP="00E21F1B">
      <w:pPr>
        <w:rPr>
          <w:rFonts w:eastAsia="Times New Roman" w:cstheme="minorHAnsi"/>
          <w:color w:val="000000" w:themeColor="text1"/>
          <w:sz w:val="36"/>
          <w:szCs w:val="36"/>
          <w:lang w:eastAsia="en-GB"/>
        </w:rPr>
      </w:pPr>
      <w:hyperlink r:id="rId14" w:history="1">
        <w:r w:rsidRPr="00C16008">
          <w:rPr>
            <w:rStyle w:val="Hyperlink"/>
            <w:rFonts w:cstheme="minorHAnsi"/>
            <w:color w:val="000000" w:themeColor="text1"/>
            <w:sz w:val="36"/>
            <w:szCs w:val="36"/>
            <w:u w:val="none"/>
          </w:rPr>
          <w:t>https://www.ukessays.com/essays/marketing/market-</w:t>
        </w:r>
        <w:bookmarkStart w:id="1" w:name="_GoBack"/>
        <w:bookmarkEnd w:id="1"/>
        <w:r w:rsidRPr="00C16008">
          <w:rPr>
            <w:rStyle w:val="Hyperlink"/>
            <w:rFonts w:cstheme="minorHAnsi"/>
            <w:color w:val="000000" w:themeColor="text1"/>
            <w:sz w:val="36"/>
            <w:szCs w:val="36"/>
            <w:u w:val="none"/>
          </w:rPr>
          <w:t>analysis-for-ford-motor-company-marketing-essay.php</w:t>
        </w:r>
      </w:hyperlink>
    </w:p>
    <w:p w14:paraId="18EF7011" w14:textId="77777777" w:rsidR="003D3C86" w:rsidRPr="00C16008" w:rsidRDefault="003D3C86" w:rsidP="00E21F1B">
      <w:pPr>
        <w:rPr>
          <w:rFonts w:eastAsia="Times New Roman" w:cstheme="minorHAnsi"/>
          <w:color w:val="000000" w:themeColor="text1"/>
          <w:sz w:val="36"/>
          <w:szCs w:val="36"/>
          <w:lang w:eastAsia="en-GB"/>
        </w:rPr>
      </w:pPr>
    </w:p>
    <w:tbl>
      <w:tblPr>
        <w:tblW w:w="2806"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806"/>
      </w:tblGrid>
      <w:tr w:rsidR="003D3C86" w:rsidRPr="003D3C86" w14:paraId="60B27EC9" w14:textId="77777777" w:rsidTr="003D3C86">
        <w:tc>
          <w:tcPr>
            <w:tcW w:w="2806" w:type="dxa"/>
            <w:shd w:val="clear" w:color="auto" w:fill="FFFFFF"/>
            <w:vAlign w:val="center"/>
            <w:hideMark/>
          </w:tcPr>
          <w:p w14:paraId="6824A3F3" w14:textId="1C0736DE" w:rsidR="003D3C86" w:rsidRPr="003D3C86" w:rsidRDefault="003D3C86" w:rsidP="003D3C86">
            <w:pPr>
              <w:rPr>
                <w:rFonts w:ascii="Arial" w:eastAsia="Times New Roman" w:hAnsi="Arial" w:cs="Arial"/>
                <w:color w:val="000000"/>
                <w:sz w:val="21"/>
                <w:szCs w:val="21"/>
                <w:lang w:eastAsia="en-GB"/>
              </w:rPr>
            </w:pPr>
          </w:p>
        </w:tc>
      </w:tr>
    </w:tbl>
    <w:p w14:paraId="26D7D99F" w14:textId="77777777" w:rsidR="003D3C86" w:rsidRPr="00E21F1B" w:rsidRDefault="003D3C86" w:rsidP="00E21F1B">
      <w:pPr>
        <w:rPr>
          <w:rFonts w:cstheme="minorHAnsi"/>
          <w:color w:val="000000" w:themeColor="text1"/>
          <w:sz w:val="36"/>
          <w:szCs w:val="36"/>
        </w:rPr>
      </w:pPr>
    </w:p>
    <w:p w14:paraId="096726DF" w14:textId="42F093D2" w:rsidR="00E21F1B" w:rsidRPr="00E21F1B" w:rsidRDefault="00E21F1B" w:rsidP="00E21F1B">
      <w:pPr>
        <w:rPr>
          <w:rFonts w:cstheme="minorHAnsi"/>
          <w:color w:val="000000" w:themeColor="text1"/>
          <w:sz w:val="36"/>
          <w:szCs w:val="36"/>
        </w:rPr>
      </w:pPr>
    </w:p>
    <w:p w14:paraId="2263A74C" w14:textId="77777777" w:rsidR="00E21F1B" w:rsidRPr="00E21F1B" w:rsidRDefault="00E21F1B" w:rsidP="00E21F1B">
      <w:pPr>
        <w:rPr>
          <w:rFonts w:cstheme="minorHAnsi"/>
          <w:color w:val="000000" w:themeColor="text1"/>
          <w:sz w:val="36"/>
          <w:szCs w:val="36"/>
        </w:rPr>
      </w:pPr>
    </w:p>
    <w:sectPr w:rsidR="00E21F1B" w:rsidRPr="00E21F1B" w:rsidSect="00543E9D">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E0CBE0" w14:textId="77777777" w:rsidR="00915EDE" w:rsidRDefault="00915EDE" w:rsidP="007E27F3">
      <w:r>
        <w:separator/>
      </w:r>
    </w:p>
  </w:endnote>
  <w:endnote w:type="continuationSeparator" w:id="0">
    <w:p w14:paraId="7440857E" w14:textId="77777777" w:rsidR="00915EDE" w:rsidRDefault="00915EDE" w:rsidP="007E2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3815B" w14:textId="77777777" w:rsidR="00915EDE" w:rsidRDefault="00915EDE" w:rsidP="007E27F3">
      <w:r>
        <w:separator/>
      </w:r>
    </w:p>
  </w:footnote>
  <w:footnote w:type="continuationSeparator" w:id="0">
    <w:p w14:paraId="6AB25F00" w14:textId="77777777" w:rsidR="00915EDE" w:rsidRDefault="00915EDE" w:rsidP="007E27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0F3BCD"/>
    <w:multiLevelType w:val="hybridMultilevel"/>
    <w:tmpl w:val="AC7EE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5D049A"/>
    <w:multiLevelType w:val="hybridMultilevel"/>
    <w:tmpl w:val="86981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334"/>
    <w:rsid w:val="000516EC"/>
    <w:rsid w:val="000B7A6B"/>
    <w:rsid w:val="000C129E"/>
    <w:rsid w:val="000E4039"/>
    <w:rsid w:val="00112AF8"/>
    <w:rsid w:val="00126D06"/>
    <w:rsid w:val="001C3A3C"/>
    <w:rsid w:val="001C5B4C"/>
    <w:rsid w:val="001D24C5"/>
    <w:rsid w:val="002225C8"/>
    <w:rsid w:val="00225D63"/>
    <w:rsid w:val="00294F05"/>
    <w:rsid w:val="002D7314"/>
    <w:rsid w:val="003024F5"/>
    <w:rsid w:val="00315A19"/>
    <w:rsid w:val="00316417"/>
    <w:rsid w:val="00333042"/>
    <w:rsid w:val="003465F2"/>
    <w:rsid w:val="003637C4"/>
    <w:rsid w:val="003D3C86"/>
    <w:rsid w:val="00404386"/>
    <w:rsid w:val="004F6378"/>
    <w:rsid w:val="0050374F"/>
    <w:rsid w:val="00543E9D"/>
    <w:rsid w:val="00582068"/>
    <w:rsid w:val="005847F9"/>
    <w:rsid w:val="005A6ECA"/>
    <w:rsid w:val="00621348"/>
    <w:rsid w:val="0064032B"/>
    <w:rsid w:val="00652B57"/>
    <w:rsid w:val="006549F5"/>
    <w:rsid w:val="006839A6"/>
    <w:rsid w:val="00754ACA"/>
    <w:rsid w:val="007E27F3"/>
    <w:rsid w:val="007E4837"/>
    <w:rsid w:val="00855ED5"/>
    <w:rsid w:val="008D07A1"/>
    <w:rsid w:val="00915EDE"/>
    <w:rsid w:val="00942672"/>
    <w:rsid w:val="00945C35"/>
    <w:rsid w:val="009823F2"/>
    <w:rsid w:val="009956A0"/>
    <w:rsid w:val="00A30818"/>
    <w:rsid w:val="00A70A6C"/>
    <w:rsid w:val="00A74949"/>
    <w:rsid w:val="00B21608"/>
    <w:rsid w:val="00B6753E"/>
    <w:rsid w:val="00B90782"/>
    <w:rsid w:val="00BF2A73"/>
    <w:rsid w:val="00BF784F"/>
    <w:rsid w:val="00C16008"/>
    <w:rsid w:val="00C213A6"/>
    <w:rsid w:val="00C55E0C"/>
    <w:rsid w:val="00D2283D"/>
    <w:rsid w:val="00D2300A"/>
    <w:rsid w:val="00D97FA8"/>
    <w:rsid w:val="00DD32F9"/>
    <w:rsid w:val="00DF1366"/>
    <w:rsid w:val="00E03792"/>
    <w:rsid w:val="00E157B5"/>
    <w:rsid w:val="00E17334"/>
    <w:rsid w:val="00E21F1B"/>
    <w:rsid w:val="00E62E84"/>
    <w:rsid w:val="00E66D9D"/>
    <w:rsid w:val="00E95349"/>
    <w:rsid w:val="00E95423"/>
    <w:rsid w:val="00EB6D7F"/>
    <w:rsid w:val="00F2546B"/>
    <w:rsid w:val="00F62A18"/>
    <w:rsid w:val="00F97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20E1C"/>
  <w15:chartTrackingRefBased/>
  <w15:docId w15:val="{E2BD47D0-F773-43CD-9695-0B512852A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E9D"/>
  </w:style>
  <w:style w:type="paragraph" w:styleId="Heading1">
    <w:name w:val="heading 1"/>
    <w:basedOn w:val="Normal"/>
    <w:next w:val="Normal"/>
    <w:link w:val="Heading1Char"/>
    <w:uiPriority w:val="9"/>
    <w:qFormat/>
    <w:rsid w:val="00D2283D"/>
    <w:pPr>
      <w:keepNext/>
      <w:keepLines/>
      <w:spacing w:before="400" w:after="40"/>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D2283D"/>
    <w:pPr>
      <w:keepNext/>
      <w:keepLines/>
      <w:spacing w:before="4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283D"/>
    <w:pPr>
      <w:keepNext/>
      <w:keepLines/>
      <w:spacing w:before="40"/>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283D"/>
    <w:pPr>
      <w:keepNext/>
      <w:keepLines/>
      <w:spacing w:before="4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D2283D"/>
    <w:pPr>
      <w:keepNext/>
      <w:keepLines/>
      <w:spacing w:before="4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2283D"/>
    <w:pPr>
      <w:keepNext/>
      <w:keepLines/>
      <w:spacing w:before="4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2283D"/>
    <w:pPr>
      <w:keepNext/>
      <w:keepLines/>
      <w:spacing w:before="4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2283D"/>
    <w:pPr>
      <w:keepNext/>
      <w:keepLines/>
      <w:spacing w:before="4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2283D"/>
    <w:pPr>
      <w:keepNext/>
      <w:keepLines/>
      <w:spacing w:before="4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83D"/>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D2283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283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283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D2283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2283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2283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2283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2283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2283D"/>
    <w:rPr>
      <w:b/>
      <w:bCs/>
      <w:smallCaps/>
      <w:color w:val="44546A" w:themeColor="text2"/>
    </w:rPr>
  </w:style>
  <w:style w:type="paragraph" w:styleId="Title">
    <w:name w:val="Title"/>
    <w:basedOn w:val="Normal"/>
    <w:next w:val="Normal"/>
    <w:link w:val="TitleChar"/>
    <w:uiPriority w:val="10"/>
    <w:qFormat/>
    <w:rsid w:val="00D2283D"/>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2283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2283D"/>
    <w:pPr>
      <w:numPr>
        <w:ilvl w:val="1"/>
      </w:numPr>
      <w:spacing w:after="240"/>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2283D"/>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2283D"/>
    <w:rPr>
      <w:b/>
      <w:bCs/>
    </w:rPr>
  </w:style>
  <w:style w:type="character" w:styleId="Emphasis">
    <w:name w:val="Emphasis"/>
    <w:basedOn w:val="DefaultParagraphFont"/>
    <w:uiPriority w:val="20"/>
    <w:qFormat/>
    <w:rsid w:val="00D2283D"/>
    <w:rPr>
      <w:i/>
      <w:iCs/>
    </w:rPr>
  </w:style>
  <w:style w:type="paragraph" w:styleId="NoSpacing">
    <w:name w:val="No Spacing"/>
    <w:link w:val="NoSpacingChar"/>
    <w:uiPriority w:val="1"/>
    <w:qFormat/>
    <w:rsid w:val="00D2283D"/>
  </w:style>
  <w:style w:type="paragraph" w:styleId="Quote">
    <w:name w:val="Quote"/>
    <w:basedOn w:val="Normal"/>
    <w:next w:val="Normal"/>
    <w:link w:val="QuoteChar"/>
    <w:uiPriority w:val="29"/>
    <w:qFormat/>
    <w:rsid w:val="00D2283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2283D"/>
    <w:rPr>
      <w:color w:val="44546A" w:themeColor="text2"/>
      <w:sz w:val="24"/>
      <w:szCs w:val="24"/>
    </w:rPr>
  </w:style>
  <w:style w:type="paragraph" w:styleId="IntenseQuote">
    <w:name w:val="Intense Quote"/>
    <w:basedOn w:val="Normal"/>
    <w:next w:val="Normal"/>
    <w:link w:val="IntenseQuoteChar"/>
    <w:uiPriority w:val="30"/>
    <w:qFormat/>
    <w:rsid w:val="00D2283D"/>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2283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2283D"/>
    <w:rPr>
      <w:i/>
      <w:iCs/>
      <w:color w:val="595959" w:themeColor="text1" w:themeTint="A6"/>
    </w:rPr>
  </w:style>
  <w:style w:type="character" w:styleId="IntenseEmphasis">
    <w:name w:val="Intense Emphasis"/>
    <w:basedOn w:val="DefaultParagraphFont"/>
    <w:uiPriority w:val="21"/>
    <w:qFormat/>
    <w:rsid w:val="00D2283D"/>
    <w:rPr>
      <w:b/>
      <w:bCs/>
      <w:i/>
      <w:iCs/>
    </w:rPr>
  </w:style>
  <w:style w:type="character" w:styleId="SubtleReference">
    <w:name w:val="Subtle Reference"/>
    <w:basedOn w:val="DefaultParagraphFont"/>
    <w:uiPriority w:val="31"/>
    <w:qFormat/>
    <w:rsid w:val="00D2283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2283D"/>
    <w:rPr>
      <w:b/>
      <w:bCs/>
      <w:smallCaps/>
      <w:color w:val="44546A" w:themeColor="text2"/>
      <w:u w:val="single"/>
    </w:rPr>
  </w:style>
  <w:style w:type="character" w:styleId="BookTitle">
    <w:name w:val="Book Title"/>
    <w:basedOn w:val="DefaultParagraphFont"/>
    <w:uiPriority w:val="33"/>
    <w:qFormat/>
    <w:rsid w:val="00D2283D"/>
    <w:rPr>
      <w:b/>
      <w:bCs/>
      <w:smallCaps/>
      <w:spacing w:val="10"/>
    </w:rPr>
  </w:style>
  <w:style w:type="paragraph" w:styleId="TOCHeading">
    <w:name w:val="TOC Heading"/>
    <w:basedOn w:val="Heading1"/>
    <w:next w:val="Normal"/>
    <w:uiPriority w:val="39"/>
    <w:unhideWhenUsed/>
    <w:qFormat/>
    <w:rsid w:val="00D2283D"/>
    <w:pPr>
      <w:outlineLvl w:val="9"/>
    </w:pPr>
  </w:style>
  <w:style w:type="paragraph" w:styleId="ListParagraph">
    <w:name w:val="List Paragraph"/>
    <w:basedOn w:val="Normal"/>
    <w:uiPriority w:val="34"/>
    <w:qFormat/>
    <w:rsid w:val="00E95349"/>
    <w:pPr>
      <w:ind w:left="720"/>
      <w:contextualSpacing/>
    </w:pPr>
  </w:style>
  <w:style w:type="character" w:customStyle="1" w:styleId="NoSpacingChar">
    <w:name w:val="No Spacing Char"/>
    <w:basedOn w:val="DefaultParagraphFont"/>
    <w:link w:val="NoSpacing"/>
    <w:uiPriority w:val="1"/>
    <w:rsid w:val="00BF784F"/>
  </w:style>
  <w:style w:type="paragraph" w:styleId="TOC2">
    <w:name w:val="toc 2"/>
    <w:basedOn w:val="Normal"/>
    <w:next w:val="Normal"/>
    <w:autoRedefine/>
    <w:uiPriority w:val="39"/>
    <w:unhideWhenUsed/>
    <w:rsid w:val="007E27F3"/>
    <w:pPr>
      <w:spacing w:after="100" w:line="259" w:lineRule="auto"/>
      <w:ind w:left="220"/>
    </w:pPr>
    <w:rPr>
      <w:rFonts w:cs="Times New Roman"/>
      <w:lang w:val="en-US"/>
    </w:rPr>
  </w:style>
  <w:style w:type="paragraph" w:styleId="TOC1">
    <w:name w:val="toc 1"/>
    <w:basedOn w:val="Normal"/>
    <w:next w:val="Normal"/>
    <w:autoRedefine/>
    <w:uiPriority w:val="39"/>
    <w:unhideWhenUsed/>
    <w:rsid w:val="007E27F3"/>
    <w:pPr>
      <w:spacing w:after="100" w:line="259" w:lineRule="auto"/>
    </w:pPr>
    <w:rPr>
      <w:rFonts w:cs="Times New Roman"/>
      <w:lang w:val="en-US"/>
    </w:rPr>
  </w:style>
  <w:style w:type="paragraph" w:styleId="TOC3">
    <w:name w:val="toc 3"/>
    <w:basedOn w:val="Normal"/>
    <w:next w:val="Normal"/>
    <w:autoRedefine/>
    <w:uiPriority w:val="39"/>
    <w:unhideWhenUsed/>
    <w:rsid w:val="007E27F3"/>
    <w:pPr>
      <w:spacing w:after="100" w:line="259" w:lineRule="auto"/>
      <w:ind w:left="440"/>
    </w:pPr>
    <w:rPr>
      <w:rFonts w:cs="Times New Roman"/>
      <w:lang w:val="en-US"/>
    </w:rPr>
  </w:style>
  <w:style w:type="paragraph" w:styleId="Header">
    <w:name w:val="header"/>
    <w:basedOn w:val="Normal"/>
    <w:link w:val="HeaderChar"/>
    <w:uiPriority w:val="99"/>
    <w:unhideWhenUsed/>
    <w:rsid w:val="007E27F3"/>
    <w:pPr>
      <w:tabs>
        <w:tab w:val="center" w:pos="4536"/>
        <w:tab w:val="right" w:pos="9072"/>
      </w:tabs>
    </w:pPr>
  </w:style>
  <w:style w:type="character" w:customStyle="1" w:styleId="HeaderChar">
    <w:name w:val="Header Char"/>
    <w:basedOn w:val="DefaultParagraphFont"/>
    <w:link w:val="Header"/>
    <w:uiPriority w:val="99"/>
    <w:rsid w:val="007E27F3"/>
  </w:style>
  <w:style w:type="paragraph" w:styleId="Footer">
    <w:name w:val="footer"/>
    <w:basedOn w:val="Normal"/>
    <w:link w:val="FooterChar"/>
    <w:uiPriority w:val="99"/>
    <w:unhideWhenUsed/>
    <w:rsid w:val="007E27F3"/>
    <w:pPr>
      <w:tabs>
        <w:tab w:val="center" w:pos="4536"/>
        <w:tab w:val="right" w:pos="9072"/>
      </w:tabs>
    </w:pPr>
  </w:style>
  <w:style w:type="character" w:customStyle="1" w:styleId="FooterChar">
    <w:name w:val="Footer Char"/>
    <w:basedOn w:val="DefaultParagraphFont"/>
    <w:link w:val="Footer"/>
    <w:uiPriority w:val="99"/>
    <w:rsid w:val="007E27F3"/>
  </w:style>
  <w:style w:type="character" w:styleId="Hyperlink">
    <w:name w:val="Hyperlink"/>
    <w:basedOn w:val="DefaultParagraphFont"/>
    <w:uiPriority w:val="99"/>
    <w:semiHidden/>
    <w:unhideWhenUsed/>
    <w:rsid w:val="00E21F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294496">
      <w:bodyDiv w:val="1"/>
      <w:marLeft w:val="0"/>
      <w:marRight w:val="0"/>
      <w:marTop w:val="0"/>
      <w:marBottom w:val="0"/>
      <w:divBdr>
        <w:top w:val="none" w:sz="0" w:space="0" w:color="auto"/>
        <w:left w:val="none" w:sz="0" w:space="0" w:color="auto"/>
        <w:bottom w:val="none" w:sz="0" w:space="0" w:color="auto"/>
        <w:right w:val="none" w:sz="0" w:space="0" w:color="auto"/>
      </w:divBdr>
    </w:div>
    <w:div w:id="1767995708">
      <w:bodyDiv w:val="1"/>
      <w:marLeft w:val="0"/>
      <w:marRight w:val="0"/>
      <w:marTop w:val="0"/>
      <w:marBottom w:val="0"/>
      <w:divBdr>
        <w:top w:val="none" w:sz="0" w:space="0" w:color="auto"/>
        <w:left w:val="none" w:sz="0" w:space="0" w:color="auto"/>
        <w:bottom w:val="none" w:sz="0" w:space="0" w:color="auto"/>
        <w:right w:val="none" w:sz="0" w:space="0" w:color="auto"/>
      </w:divBdr>
    </w:div>
    <w:div w:id="193994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d.co.uk/experience-ford/history-and-heritag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strategyhub.com/swot-analysis-of-ford-2019-ford-swot-analysi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openWebLink('http://panmore.com/ford-motor-company-pestel-pestle-analysi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electusa.commerce.gov/industry-snapshots/automotive-industry-united-state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kessays.com/essays/marketing/market-analysis-for-ford-motor-company-marketing-essay.ph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9FB0F27DD434503847DB2538FE7A878"/>
        <w:category>
          <w:name w:val="General"/>
          <w:gallery w:val="placeholder"/>
        </w:category>
        <w:types>
          <w:type w:val="bbPlcHdr"/>
        </w:types>
        <w:behaviors>
          <w:behavior w:val="content"/>
        </w:behaviors>
        <w:guid w:val="{79765B0C-7DDC-4FA7-9197-06479F39E15C}"/>
      </w:docPartPr>
      <w:docPartBody>
        <w:p w:rsidR="00000000" w:rsidRDefault="00EA141E" w:rsidP="00EA141E">
          <w:pPr>
            <w:pStyle w:val="09FB0F27DD434503847DB2538FE7A878"/>
          </w:pPr>
          <w:r>
            <w:rPr>
              <w:rFonts w:asciiTheme="majorHAnsi" w:eastAsiaTheme="majorEastAsia" w:hAnsiTheme="majorHAnsi" w:cstheme="majorBidi"/>
              <w:caps/>
              <w:color w:val="4472C4" w:themeColor="accent1"/>
              <w:sz w:val="80"/>
              <w:szCs w:val="80"/>
            </w:rPr>
            <w:t>[Document title]</w:t>
          </w:r>
        </w:p>
      </w:docPartBody>
    </w:docPart>
    <w:docPart>
      <w:docPartPr>
        <w:name w:val="CC5F10EFF294491380167827C0880BDA"/>
        <w:category>
          <w:name w:val="General"/>
          <w:gallery w:val="placeholder"/>
        </w:category>
        <w:types>
          <w:type w:val="bbPlcHdr"/>
        </w:types>
        <w:behaviors>
          <w:behavior w:val="content"/>
        </w:behaviors>
        <w:guid w:val="{B016A4CE-40BD-4053-BAC1-443C20098B3A}"/>
      </w:docPartPr>
      <w:docPartBody>
        <w:p w:rsidR="00000000" w:rsidRDefault="00EA141E" w:rsidP="00EA141E">
          <w:pPr>
            <w:pStyle w:val="CC5F10EFF294491380167827C0880BD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41E"/>
    <w:rsid w:val="006453FE"/>
    <w:rsid w:val="00EA1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FB0F27DD434503847DB2538FE7A878">
    <w:name w:val="09FB0F27DD434503847DB2538FE7A878"/>
    <w:rsid w:val="00EA141E"/>
  </w:style>
  <w:style w:type="paragraph" w:customStyle="1" w:styleId="CC5F10EFF294491380167827C0880BDA">
    <w:name w:val="CC5F10EFF294491380167827C0880BDA"/>
    <w:rsid w:val="00EA141E"/>
  </w:style>
  <w:style w:type="paragraph" w:customStyle="1" w:styleId="822C217703944317A2764B43AD7B8061">
    <w:name w:val="822C217703944317A2764B43AD7B8061"/>
    <w:rsid w:val="00EA141E"/>
  </w:style>
  <w:style w:type="paragraph" w:customStyle="1" w:styleId="4AD03F0B389F44C996D844373301FB58">
    <w:name w:val="4AD03F0B389F44C996D844373301FB58"/>
    <w:rsid w:val="00EA141E"/>
  </w:style>
  <w:style w:type="paragraph" w:customStyle="1" w:styleId="E26EAFBD916A4EDBB15E0E136D121C7C">
    <w:name w:val="E26EAFBD916A4EDBB15E0E136D121C7C"/>
    <w:rsid w:val="00EA14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6A4FF-8864-46AA-A366-434E1E248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2128</Words>
  <Characters>12132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Host Organisation: “Auto’s World today”</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into the Decline of Ford”</dc:title>
  <dc:subject>Author: Vladimir Kostadinov</dc:subject>
  <dc:creator>me</dc:creator>
  <cp:keywords/>
  <dc:description/>
  <cp:lastModifiedBy>me</cp:lastModifiedBy>
  <cp:revision>2</cp:revision>
  <dcterms:created xsi:type="dcterms:W3CDTF">2020-01-10T14:56:00Z</dcterms:created>
  <dcterms:modified xsi:type="dcterms:W3CDTF">2020-01-10T14:56:00Z</dcterms:modified>
</cp:coreProperties>
</file>