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6AFB3" w14:textId="77777777" w:rsidR="006364DE" w:rsidRDefault="006364DE" w:rsidP="006364DE">
      <w:pPr>
        <w:spacing w:line="480" w:lineRule="auto"/>
        <w:ind w:firstLine="720"/>
        <w:jc w:val="center"/>
        <w:rPr>
          <w:rFonts w:ascii="Times New Roman" w:hAnsi="Times New Roman" w:cs="Times New Roman"/>
          <w:sz w:val="48"/>
          <w:szCs w:val="48"/>
        </w:rPr>
      </w:pPr>
    </w:p>
    <w:p w14:paraId="4CDF0FF1" w14:textId="3A70D776" w:rsidR="006364DE" w:rsidRPr="006364DE" w:rsidRDefault="006364DE" w:rsidP="006364DE">
      <w:pPr>
        <w:spacing w:line="480" w:lineRule="auto"/>
        <w:ind w:firstLine="720"/>
        <w:jc w:val="center"/>
        <w:rPr>
          <w:rFonts w:ascii="Times New Roman" w:hAnsi="Times New Roman" w:cs="Times New Roman"/>
          <w:sz w:val="48"/>
          <w:szCs w:val="48"/>
        </w:rPr>
      </w:pPr>
      <w:r w:rsidRPr="006364DE">
        <w:rPr>
          <w:rFonts w:ascii="Times New Roman" w:hAnsi="Times New Roman" w:cs="Times New Roman"/>
          <w:sz w:val="48"/>
          <w:szCs w:val="48"/>
        </w:rPr>
        <w:t>Realizing the Strategic Impact of Business</w:t>
      </w:r>
    </w:p>
    <w:p w14:paraId="24736F69" w14:textId="0BCF3890" w:rsidR="006364DE" w:rsidRPr="006364DE" w:rsidRDefault="006364DE" w:rsidP="006364DE">
      <w:pPr>
        <w:spacing w:line="480" w:lineRule="auto"/>
        <w:ind w:firstLine="720"/>
        <w:jc w:val="center"/>
        <w:rPr>
          <w:rFonts w:ascii="Times New Roman" w:hAnsi="Times New Roman" w:cs="Times New Roman"/>
          <w:sz w:val="48"/>
          <w:szCs w:val="48"/>
        </w:rPr>
      </w:pPr>
      <w:r w:rsidRPr="006364DE">
        <w:rPr>
          <w:rFonts w:ascii="Times New Roman" w:hAnsi="Times New Roman" w:cs="Times New Roman"/>
          <w:sz w:val="48"/>
          <w:szCs w:val="48"/>
        </w:rPr>
        <w:t>Intelligence Utilization</w:t>
      </w:r>
    </w:p>
    <w:p w14:paraId="7B85E755" w14:textId="7F214569" w:rsidR="006364DE" w:rsidRPr="006364DE" w:rsidRDefault="006364DE" w:rsidP="006364DE">
      <w:pPr>
        <w:spacing w:line="480" w:lineRule="auto"/>
        <w:ind w:firstLine="720"/>
        <w:jc w:val="center"/>
        <w:rPr>
          <w:rFonts w:ascii="Times New Roman" w:hAnsi="Times New Roman" w:cs="Times New Roman"/>
          <w:sz w:val="40"/>
          <w:szCs w:val="40"/>
        </w:rPr>
      </w:pPr>
      <w:r w:rsidRPr="006364DE">
        <w:rPr>
          <w:rFonts w:ascii="Times New Roman" w:hAnsi="Times New Roman" w:cs="Times New Roman"/>
          <w:sz w:val="40"/>
          <w:szCs w:val="40"/>
        </w:rPr>
        <w:t>Journal Review</w:t>
      </w:r>
    </w:p>
    <w:p w14:paraId="5B08A010" w14:textId="77777777" w:rsidR="006364DE" w:rsidRDefault="006364DE" w:rsidP="006364DE">
      <w:pPr>
        <w:spacing w:line="480" w:lineRule="auto"/>
        <w:ind w:firstLine="720"/>
        <w:rPr>
          <w:rFonts w:ascii="Times New Roman" w:hAnsi="Times New Roman" w:cs="Times New Roman"/>
          <w:sz w:val="24"/>
          <w:szCs w:val="24"/>
        </w:rPr>
      </w:pPr>
    </w:p>
    <w:p w14:paraId="74F16D23" w14:textId="77777777" w:rsidR="006364DE" w:rsidRDefault="006364DE" w:rsidP="006364DE">
      <w:pPr>
        <w:spacing w:line="480" w:lineRule="auto"/>
        <w:ind w:firstLine="720"/>
        <w:rPr>
          <w:rFonts w:ascii="Times New Roman" w:hAnsi="Times New Roman" w:cs="Times New Roman"/>
          <w:sz w:val="24"/>
          <w:szCs w:val="24"/>
        </w:rPr>
      </w:pPr>
    </w:p>
    <w:p w14:paraId="6CF4C40F" w14:textId="77777777" w:rsidR="006364DE" w:rsidRDefault="006364DE" w:rsidP="006364D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Stefan Gheorghe-2024473</w:t>
      </w:r>
    </w:p>
    <w:p w14:paraId="05126678" w14:textId="77777777" w:rsidR="006364DE" w:rsidRDefault="006364DE" w:rsidP="006364DE">
      <w:pPr>
        <w:spacing w:line="480" w:lineRule="auto"/>
        <w:ind w:firstLine="720"/>
        <w:jc w:val="center"/>
        <w:rPr>
          <w:rFonts w:ascii="Times New Roman" w:hAnsi="Times New Roman" w:cs="Times New Roman"/>
          <w:sz w:val="24"/>
          <w:szCs w:val="24"/>
        </w:rPr>
      </w:pPr>
    </w:p>
    <w:p w14:paraId="2DF1B62D" w14:textId="77777777" w:rsidR="006364DE" w:rsidRDefault="006364DE" w:rsidP="006364DE">
      <w:pPr>
        <w:spacing w:line="480" w:lineRule="auto"/>
        <w:ind w:firstLine="720"/>
        <w:jc w:val="center"/>
        <w:rPr>
          <w:rFonts w:ascii="Times New Roman" w:hAnsi="Times New Roman" w:cs="Times New Roman"/>
          <w:sz w:val="24"/>
          <w:szCs w:val="24"/>
        </w:rPr>
      </w:pPr>
    </w:p>
    <w:p w14:paraId="2CE6B91C" w14:textId="77777777" w:rsidR="006364DE" w:rsidRDefault="006364DE" w:rsidP="006364DE">
      <w:pPr>
        <w:spacing w:line="480" w:lineRule="auto"/>
        <w:ind w:firstLine="720"/>
        <w:jc w:val="center"/>
        <w:rPr>
          <w:rFonts w:ascii="Times New Roman" w:hAnsi="Times New Roman" w:cs="Times New Roman"/>
          <w:sz w:val="24"/>
          <w:szCs w:val="24"/>
        </w:rPr>
      </w:pPr>
    </w:p>
    <w:p w14:paraId="2A583C11" w14:textId="77777777" w:rsidR="006364DE" w:rsidRDefault="006364DE" w:rsidP="006364DE">
      <w:pPr>
        <w:spacing w:line="480" w:lineRule="auto"/>
        <w:ind w:firstLine="720"/>
        <w:jc w:val="center"/>
        <w:rPr>
          <w:rFonts w:ascii="Times New Roman" w:hAnsi="Times New Roman" w:cs="Times New Roman"/>
          <w:sz w:val="24"/>
          <w:szCs w:val="24"/>
        </w:rPr>
      </w:pPr>
    </w:p>
    <w:p w14:paraId="16052A4D" w14:textId="69029FF3" w:rsidR="006364DE" w:rsidRDefault="006364DE" w:rsidP="006364D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Data Handling and Business Intelligence – LCBB 5001</w:t>
      </w:r>
    </w:p>
    <w:p w14:paraId="5F348272" w14:textId="6F9766CC" w:rsidR="006364DE" w:rsidRDefault="006364DE" w:rsidP="006364D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sidR="001C67D2">
        <w:rPr>
          <w:rFonts w:ascii="Times New Roman" w:hAnsi="Times New Roman" w:cs="Times New Roman"/>
          <w:sz w:val="24"/>
          <w:szCs w:val="24"/>
        </w:rPr>
        <w:t>Dr.</w:t>
      </w:r>
      <w:proofErr w:type="spellEnd"/>
      <w:r w:rsidR="001C67D2">
        <w:rPr>
          <w:rFonts w:ascii="Times New Roman" w:hAnsi="Times New Roman" w:cs="Times New Roman"/>
          <w:sz w:val="24"/>
          <w:szCs w:val="24"/>
        </w:rPr>
        <w:t xml:space="preserve"> </w:t>
      </w:r>
      <w:r>
        <w:rPr>
          <w:rFonts w:ascii="Times New Roman" w:hAnsi="Times New Roman" w:cs="Times New Roman"/>
          <w:sz w:val="24"/>
          <w:szCs w:val="24"/>
        </w:rPr>
        <w:t>Anupam</w:t>
      </w:r>
      <w:r w:rsidR="001C67D2">
        <w:rPr>
          <w:rFonts w:ascii="Times New Roman" w:hAnsi="Times New Roman" w:cs="Times New Roman"/>
          <w:sz w:val="24"/>
          <w:szCs w:val="24"/>
        </w:rPr>
        <w:t xml:space="preserve"> Mazumdar</w:t>
      </w:r>
      <w:r>
        <w:rPr>
          <w:rFonts w:ascii="Times New Roman" w:hAnsi="Times New Roman" w:cs="Times New Roman"/>
          <w:sz w:val="24"/>
          <w:szCs w:val="24"/>
        </w:rPr>
        <w:t xml:space="preserve"> </w:t>
      </w:r>
    </w:p>
    <w:p w14:paraId="7C7D2B46" w14:textId="77777777" w:rsidR="006364DE" w:rsidRDefault="006364DE" w:rsidP="006364D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68F210CB" w14:textId="71851FB5" w:rsidR="006364DE" w:rsidRDefault="001C67D2" w:rsidP="006364DE">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10</w:t>
      </w:r>
      <w:r w:rsidR="006364DE">
        <w:rPr>
          <w:rFonts w:ascii="Times New Roman" w:hAnsi="Times New Roman" w:cs="Times New Roman"/>
          <w:sz w:val="24"/>
          <w:szCs w:val="24"/>
        </w:rPr>
        <w:t>.0</w:t>
      </w:r>
      <w:r>
        <w:rPr>
          <w:rFonts w:ascii="Times New Roman" w:hAnsi="Times New Roman" w:cs="Times New Roman"/>
          <w:sz w:val="24"/>
          <w:szCs w:val="24"/>
        </w:rPr>
        <w:t>5</w:t>
      </w:r>
      <w:r w:rsidR="006364DE">
        <w:rPr>
          <w:rFonts w:ascii="Times New Roman" w:hAnsi="Times New Roman" w:cs="Times New Roman"/>
          <w:sz w:val="24"/>
          <w:szCs w:val="24"/>
        </w:rPr>
        <w:t>.2022</w:t>
      </w:r>
    </w:p>
    <w:p w14:paraId="61E226CD" w14:textId="3BF76602" w:rsidR="009B6A72" w:rsidRDefault="009B6A72" w:rsidP="009B6A72">
      <w:pPr>
        <w:spacing w:line="480" w:lineRule="auto"/>
        <w:rPr>
          <w:rFonts w:ascii="Times New Roman" w:hAnsi="Times New Roman" w:cs="Times New Roman"/>
          <w:sz w:val="24"/>
          <w:szCs w:val="24"/>
        </w:rPr>
      </w:pPr>
    </w:p>
    <w:p w14:paraId="1D1124E8" w14:textId="35C1AB61" w:rsidR="009B6A72" w:rsidRDefault="009B6A72" w:rsidP="009B6A72">
      <w:pPr>
        <w:spacing w:line="480" w:lineRule="auto"/>
        <w:rPr>
          <w:rFonts w:ascii="Times New Roman" w:hAnsi="Times New Roman" w:cs="Times New Roman"/>
          <w:sz w:val="24"/>
          <w:szCs w:val="24"/>
        </w:rPr>
      </w:pPr>
    </w:p>
    <w:sdt>
      <w:sdtPr>
        <w:id w:val="19956745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06518D9" w14:textId="418CD50B" w:rsidR="009B6A72" w:rsidRDefault="009B6A72">
          <w:pPr>
            <w:pStyle w:val="TOCHeading"/>
          </w:pPr>
          <w:r>
            <w:t>Table of Contents</w:t>
          </w:r>
        </w:p>
        <w:p w14:paraId="70108C03" w14:textId="35E95048" w:rsidR="009B6A72" w:rsidRDefault="009B6A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3180843" w:history="1">
            <w:r w:rsidRPr="00F04658">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_Toc103180843 \h </w:instrText>
            </w:r>
            <w:r>
              <w:rPr>
                <w:noProof/>
                <w:webHidden/>
              </w:rPr>
            </w:r>
            <w:r>
              <w:rPr>
                <w:noProof/>
                <w:webHidden/>
              </w:rPr>
              <w:fldChar w:fldCharType="separate"/>
            </w:r>
            <w:r>
              <w:rPr>
                <w:noProof/>
                <w:webHidden/>
              </w:rPr>
              <w:t>3</w:t>
            </w:r>
            <w:r>
              <w:rPr>
                <w:noProof/>
                <w:webHidden/>
              </w:rPr>
              <w:fldChar w:fldCharType="end"/>
            </w:r>
          </w:hyperlink>
        </w:p>
        <w:p w14:paraId="45D8391D" w14:textId="660CDE21" w:rsidR="009B6A72" w:rsidRDefault="009B6A72">
          <w:pPr>
            <w:pStyle w:val="TOC1"/>
            <w:tabs>
              <w:tab w:val="right" w:leader="dot" w:pos="9016"/>
            </w:tabs>
            <w:rPr>
              <w:rFonts w:eastAsiaTheme="minorEastAsia"/>
              <w:noProof/>
              <w:lang w:eastAsia="en-GB"/>
            </w:rPr>
          </w:pPr>
          <w:hyperlink w:anchor="_Toc103180844" w:history="1">
            <w:r w:rsidRPr="00F04658">
              <w:rPr>
                <w:rStyle w:val="Hyperlink"/>
                <w:rFonts w:ascii="Times New Roman" w:hAnsi="Times New Roman" w:cs="Times New Roman"/>
                <w:noProof/>
              </w:rPr>
              <w:t>2. Summary</w:t>
            </w:r>
            <w:r>
              <w:rPr>
                <w:noProof/>
                <w:webHidden/>
              </w:rPr>
              <w:tab/>
            </w:r>
            <w:r>
              <w:rPr>
                <w:noProof/>
                <w:webHidden/>
              </w:rPr>
              <w:fldChar w:fldCharType="begin"/>
            </w:r>
            <w:r>
              <w:rPr>
                <w:noProof/>
                <w:webHidden/>
              </w:rPr>
              <w:instrText xml:space="preserve"> PAGEREF _Toc103180844 \h </w:instrText>
            </w:r>
            <w:r>
              <w:rPr>
                <w:noProof/>
                <w:webHidden/>
              </w:rPr>
            </w:r>
            <w:r>
              <w:rPr>
                <w:noProof/>
                <w:webHidden/>
              </w:rPr>
              <w:fldChar w:fldCharType="separate"/>
            </w:r>
            <w:r>
              <w:rPr>
                <w:noProof/>
                <w:webHidden/>
              </w:rPr>
              <w:t>3</w:t>
            </w:r>
            <w:r>
              <w:rPr>
                <w:noProof/>
                <w:webHidden/>
              </w:rPr>
              <w:fldChar w:fldCharType="end"/>
            </w:r>
          </w:hyperlink>
        </w:p>
        <w:p w14:paraId="1313E847" w14:textId="35497D4E" w:rsidR="009B6A72" w:rsidRDefault="009B6A72">
          <w:pPr>
            <w:pStyle w:val="TOC1"/>
            <w:tabs>
              <w:tab w:val="right" w:leader="dot" w:pos="9016"/>
            </w:tabs>
            <w:rPr>
              <w:rFonts w:eastAsiaTheme="minorEastAsia"/>
              <w:noProof/>
              <w:lang w:eastAsia="en-GB"/>
            </w:rPr>
          </w:pPr>
          <w:hyperlink w:anchor="_Toc103180845" w:history="1">
            <w:r w:rsidRPr="00F04658">
              <w:rPr>
                <w:rStyle w:val="Hyperlink"/>
                <w:rFonts w:ascii="Times New Roman" w:hAnsi="Times New Roman" w:cs="Times New Roman"/>
                <w:noProof/>
              </w:rPr>
              <w:t>3. Evaluation</w:t>
            </w:r>
            <w:r>
              <w:rPr>
                <w:noProof/>
                <w:webHidden/>
              </w:rPr>
              <w:tab/>
            </w:r>
            <w:r>
              <w:rPr>
                <w:noProof/>
                <w:webHidden/>
              </w:rPr>
              <w:fldChar w:fldCharType="begin"/>
            </w:r>
            <w:r>
              <w:rPr>
                <w:noProof/>
                <w:webHidden/>
              </w:rPr>
              <w:instrText xml:space="preserve"> PAGEREF _Toc103180845 \h </w:instrText>
            </w:r>
            <w:r>
              <w:rPr>
                <w:noProof/>
                <w:webHidden/>
              </w:rPr>
            </w:r>
            <w:r>
              <w:rPr>
                <w:noProof/>
                <w:webHidden/>
              </w:rPr>
              <w:fldChar w:fldCharType="separate"/>
            </w:r>
            <w:r>
              <w:rPr>
                <w:noProof/>
                <w:webHidden/>
              </w:rPr>
              <w:t>4</w:t>
            </w:r>
            <w:r>
              <w:rPr>
                <w:noProof/>
                <w:webHidden/>
              </w:rPr>
              <w:fldChar w:fldCharType="end"/>
            </w:r>
          </w:hyperlink>
        </w:p>
        <w:p w14:paraId="7DC29DFE" w14:textId="5013D410" w:rsidR="009B6A72" w:rsidRDefault="009B6A72">
          <w:pPr>
            <w:pStyle w:val="TOC1"/>
            <w:tabs>
              <w:tab w:val="right" w:leader="dot" w:pos="9016"/>
            </w:tabs>
            <w:rPr>
              <w:rFonts w:eastAsiaTheme="minorEastAsia"/>
              <w:noProof/>
              <w:lang w:eastAsia="en-GB"/>
            </w:rPr>
          </w:pPr>
          <w:hyperlink w:anchor="_Toc103180846" w:history="1">
            <w:r w:rsidRPr="00F04658">
              <w:rPr>
                <w:rStyle w:val="Hyperlink"/>
                <w:noProof/>
              </w:rPr>
              <w:t>4. Conclusion</w:t>
            </w:r>
            <w:r>
              <w:rPr>
                <w:noProof/>
                <w:webHidden/>
              </w:rPr>
              <w:tab/>
            </w:r>
            <w:r>
              <w:rPr>
                <w:noProof/>
                <w:webHidden/>
              </w:rPr>
              <w:fldChar w:fldCharType="begin"/>
            </w:r>
            <w:r>
              <w:rPr>
                <w:noProof/>
                <w:webHidden/>
              </w:rPr>
              <w:instrText xml:space="preserve"> PAGEREF _Toc103180846 \h </w:instrText>
            </w:r>
            <w:r>
              <w:rPr>
                <w:noProof/>
                <w:webHidden/>
              </w:rPr>
            </w:r>
            <w:r>
              <w:rPr>
                <w:noProof/>
                <w:webHidden/>
              </w:rPr>
              <w:fldChar w:fldCharType="separate"/>
            </w:r>
            <w:r>
              <w:rPr>
                <w:noProof/>
                <w:webHidden/>
              </w:rPr>
              <w:t>5</w:t>
            </w:r>
            <w:r>
              <w:rPr>
                <w:noProof/>
                <w:webHidden/>
              </w:rPr>
              <w:fldChar w:fldCharType="end"/>
            </w:r>
          </w:hyperlink>
        </w:p>
        <w:p w14:paraId="2E340DF0" w14:textId="263071C1" w:rsidR="009B6A72" w:rsidRDefault="009B6A72">
          <w:pPr>
            <w:pStyle w:val="TOC1"/>
            <w:tabs>
              <w:tab w:val="right" w:leader="dot" w:pos="9016"/>
            </w:tabs>
            <w:rPr>
              <w:rFonts w:eastAsiaTheme="minorEastAsia"/>
              <w:noProof/>
              <w:lang w:eastAsia="en-GB"/>
            </w:rPr>
          </w:pPr>
          <w:hyperlink w:anchor="_Toc103180847" w:history="1">
            <w:r w:rsidRPr="00F04658">
              <w:rPr>
                <w:rStyle w:val="Hyperlink"/>
                <w:noProof/>
              </w:rPr>
              <w:t>5. References</w:t>
            </w:r>
            <w:r>
              <w:rPr>
                <w:noProof/>
                <w:webHidden/>
              </w:rPr>
              <w:tab/>
            </w:r>
            <w:r>
              <w:rPr>
                <w:noProof/>
                <w:webHidden/>
              </w:rPr>
              <w:fldChar w:fldCharType="begin"/>
            </w:r>
            <w:r>
              <w:rPr>
                <w:noProof/>
                <w:webHidden/>
              </w:rPr>
              <w:instrText xml:space="preserve"> PAGEREF _Toc103180847 \h </w:instrText>
            </w:r>
            <w:r>
              <w:rPr>
                <w:noProof/>
                <w:webHidden/>
              </w:rPr>
            </w:r>
            <w:r>
              <w:rPr>
                <w:noProof/>
                <w:webHidden/>
              </w:rPr>
              <w:fldChar w:fldCharType="separate"/>
            </w:r>
            <w:r>
              <w:rPr>
                <w:noProof/>
                <w:webHidden/>
              </w:rPr>
              <w:t>5</w:t>
            </w:r>
            <w:r>
              <w:rPr>
                <w:noProof/>
                <w:webHidden/>
              </w:rPr>
              <w:fldChar w:fldCharType="end"/>
            </w:r>
          </w:hyperlink>
        </w:p>
        <w:p w14:paraId="01770092" w14:textId="1E0782FC" w:rsidR="009B6A72" w:rsidRDefault="009B6A72">
          <w:r>
            <w:rPr>
              <w:b/>
              <w:bCs/>
              <w:noProof/>
            </w:rPr>
            <w:fldChar w:fldCharType="end"/>
          </w:r>
        </w:p>
      </w:sdtContent>
    </w:sdt>
    <w:p w14:paraId="61D86C92" w14:textId="413FC6D1" w:rsidR="009B6A72" w:rsidRDefault="009B6A72" w:rsidP="009B6A72">
      <w:pPr>
        <w:spacing w:line="480" w:lineRule="auto"/>
        <w:rPr>
          <w:rFonts w:ascii="Times New Roman" w:hAnsi="Times New Roman" w:cs="Times New Roman"/>
          <w:sz w:val="24"/>
          <w:szCs w:val="24"/>
        </w:rPr>
      </w:pPr>
    </w:p>
    <w:p w14:paraId="46BB20A8" w14:textId="13E0B9FB" w:rsidR="009B6A72" w:rsidRDefault="009B6A72" w:rsidP="009B6A72">
      <w:pPr>
        <w:spacing w:line="480" w:lineRule="auto"/>
        <w:rPr>
          <w:rFonts w:ascii="Times New Roman" w:hAnsi="Times New Roman" w:cs="Times New Roman"/>
          <w:sz w:val="24"/>
          <w:szCs w:val="24"/>
        </w:rPr>
      </w:pPr>
    </w:p>
    <w:p w14:paraId="2F4B89B5" w14:textId="7FEEAF14" w:rsidR="009B6A72" w:rsidRDefault="009B6A72" w:rsidP="009B6A72">
      <w:pPr>
        <w:spacing w:line="480" w:lineRule="auto"/>
        <w:rPr>
          <w:rFonts w:ascii="Times New Roman" w:hAnsi="Times New Roman" w:cs="Times New Roman"/>
          <w:sz w:val="24"/>
          <w:szCs w:val="24"/>
        </w:rPr>
      </w:pPr>
    </w:p>
    <w:p w14:paraId="02BF99AA" w14:textId="0B76CAEE" w:rsidR="009B6A72" w:rsidRDefault="009B6A72" w:rsidP="009B6A72">
      <w:pPr>
        <w:spacing w:line="480" w:lineRule="auto"/>
        <w:rPr>
          <w:rFonts w:ascii="Times New Roman" w:hAnsi="Times New Roman" w:cs="Times New Roman"/>
          <w:sz w:val="24"/>
          <w:szCs w:val="24"/>
        </w:rPr>
      </w:pPr>
    </w:p>
    <w:p w14:paraId="6753BA78" w14:textId="12256C4C" w:rsidR="009B6A72" w:rsidRDefault="009B6A72" w:rsidP="009B6A72">
      <w:pPr>
        <w:spacing w:line="480" w:lineRule="auto"/>
        <w:rPr>
          <w:rFonts w:ascii="Times New Roman" w:hAnsi="Times New Roman" w:cs="Times New Roman"/>
          <w:sz w:val="24"/>
          <w:szCs w:val="24"/>
        </w:rPr>
      </w:pPr>
    </w:p>
    <w:p w14:paraId="40B85A94" w14:textId="7B77B7BA" w:rsidR="009B6A72" w:rsidRDefault="009B6A72" w:rsidP="009B6A72">
      <w:pPr>
        <w:spacing w:line="480" w:lineRule="auto"/>
        <w:rPr>
          <w:rFonts w:ascii="Times New Roman" w:hAnsi="Times New Roman" w:cs="Times New Roman"/>
          <w:sz w:val="24"/>
          <w:szCs w:val="24"/>
        </w:rPr>
      </w:pPr>
    </w:p>
    <w:p w14:paraId="3AD06437" w14:textId="67A15F61" w:rsidR="009B6A72" w:rsidRDefault="009B6A72" w:rsidP="009B6A72">
      <w:pPr>
        <w:spacing w:line="480" w:lineRule="auto"/>
        <w:rPr>
          <w:rFonts w:ascii="Times New Roman" w:hAnsi="Times New Roman" w:cs="Times New Roman"/>
          <w:sz w:val="24"/>
          <w:szCs w:val="24"/>
        </w:rPr>
      </w:pPr>
    </w:p>
    <w:p w14:paraId="34D4FE6E" w14:textId="6A3194E8" w:rsidR="009B6A72" w:rsidRDefault="009B6A72" w:rsidP="009B6A72">
      <w:pPr>
        <w:spacing w:line="480" w:lineRule="auto"/>
        <w:rPr>
          <w:rFonts w:ascii="Times New Roman" w:hAnsi="Times New Roman" w:cs="Times New Roman"/>
          <w:sz w:val="24"/>
          <w:szCs w:val="24"/>
        </w:rPr>
      </w:pPr>
    </w:p>
    <w:p w14:paraId="0B2A650C" w14:textId="74732BE3" w:rsidR="009B6A72" w:rsidRDefault="009B6A72" w:rsidP="009B6A72">
      <w:pPr>
        <w:spacing w:line="480" w:lineRule="auto"/>
        <w:rPr>
          <w:rFonts w:ascii="Times New Roman" w:hAnsi="Times New Roman" w:cs="Times New Roman"/>
          <w:sz w:val="24"/>
          <w:szCs w:val="24"/>
        </w:rPr>
      </w:pPr>
    </w:p>
    <w:p w14:paraId="01679BF4" w14:textId="7ED6961C" w:rsidR="009B6A72" w:rsidRDefault="009B6A72" w:rsidP="009B6A72">
      <w:pPr>
        <w:spacing w:line="480" w:lineRule="auto"/>
        <w:rPr>
          <w:rFonts w:ascii="Times New Roman" w:hAnsi="Times New Roman" w:cs="Times New Roman"/>
          <w:sz w:val="24"/>
          <w:szCs w:val="24"/>
        </w:rPr>
      </w:pPr>
    </w:p>
    <w:p w14:paraId="0949B267" w14:textId="77777777" w:rsidR="009B6A72" w:rsidRDefault="009B6A72" w:rsidP="009B6A72">
      <w:pPr>
        <w:spacing w:line="480" w:lineRule="auto"/>
        <w:rPr>
          <w:rFonts w:ascii="Times New Roman" w:hAnsi="Times New Roman" w:cs="Times New Roman"/>
          <w:sz w:val="24"/>
          <w:szCs w:val="24"/>
        </w:rPr>
      </w:pPr>
    </w:p>
    <w:p w14:paraId="50D6BBF5" w14:textId="58F57BCC" w:rsidR="009B6A72" w:rsidRDefault="009B6A72" w:rsidP="009B6A72">
      <w:pPr>
        <w:spacing w:line="480" w:lineRule="auto"/>
        <w:rPr>
          <w:rFonts w:ascii="Times New Roman" w:hAnsi="Times New Roman" w:cs="Times New Roman"/>
          <w:sz w:val="24"/>
          <w:szCs w:val="24"/>
        </w:rPr>
      </w:pPr>
    </w:p>
    <w:p w14:paraId="5C9B1A1F" w14:textId="45460F5F" w:rsidR="009B6A72" w:rsidRDefault="009B6A72" w:rsidP="009B6A72">
      <w:pPr>
        <w:spacing w:line="480" w:lineRule="auto"/>
        <w:rPr>
          <w:rFonts w:ascii="Times New Roman" w:hAnsi="Times New Roman" w:cs="Times New Roman"/>
          <w:sz w:val="24"/>
          <w:szCs w:val="24"/>
        </w:rPr>
      </w:pPr>
    </w:p>
    <w:p w14:paraId="2BC88FDF" w14:textId="4844281E" w:rsidR="009B6A72" w:rsidRDefault="009B6A72" w:rsidP="009B6A72">
      <w:pPr>
        <w:spacing w:line="480" w:lineRule="auto"/>
        <w:rPr>
          <w:rFonts w:ascii="Times New Roman" w:hAnsi="Times New Roman" w:cs="Times New Roman"/>
          <w:sz w:val="24"/>
          <w:szCs w:val="24"/>
        </w:rPr>
      </w:pPr>
    </w:p>
    <w:p w14:paraId="79C3D306" w14:textId="77777777" w:rsidR="009B6A72" w:rsidRDefault="009B6A72" w:rsidP="009B6A72">
      <w:pPr>
        <w:spacing w:line="480" w:lineRule="auto"/>
        <w:rPr>
          <w:rFonts w:ascii="Times New Roman" w:hAnsi="Times New Roman" w:cs="Times New Roman"/>
          <w:sz w:val="24"/>
          <w:szCs w:val="24"/>
        </w:rPr>
      </w:pPr>
    </w:p>
    <w:p w14:paraId="68931AEC" w14:textId="479910C8" w:rsidR="00E637E5" w:rsidRPr="002678F8" w:rsidRDefault="00487593" w:rsidP="009B3763">
      <w:pPr>
        <w:rPr>
          <w:rFonts w:ascii="Times New Roman" w:hAnsi="Times New Roman" w:cs="Times New Roman"/>
          <w:sz w:val="24"/>
          <w:szCs w:val="24"/>
        </w:rPr>
      </w:pPr>
      <w:r w:rsidRPr="002678F8">
        <w:rPr>
          <w:rFonts w:ascii="Times New Roman" w:hAnsi="Times New Roman" w:cs="Times New Roman"/>
          <w:sz w:val="24"/>
          <w:szCs w:val="24"/>
        </w:rPr>
        <w:lastRenderedPageBreak/>
        <w:t>L</w:t>
      </w:r>
      <w:r w:rsidR="009B3763" w:rsidRPr="002678F8">
        <w:rPr>
          <w:rFonts w:ascii="Times New Roman" w:hAnsi="Times New Roman" w:cs="Times New Roman"/>
          <w:sz w:val="24"/>
          <w:szCs w:val="24"/>
        </w:rPr>
        <w:t>im, Y.Y. and Teoh, A.P. (2020) ‘</w:t>
      </w:r>
      <w:r w:rsidR="009B3763" w:rsidRPr="00817C68">
        <w:rPr>
          <w:rFonts w:ascii="Times New Roman" w:hAnsi="Times New Roman" w:cs="Times New Roman"/>
          <w:i/>
          <w:iCs/>
          <w:sz w:val="24"/>
          <w:szCs w:val="24"/>
        </w:rPr>
        <w:t>Realizing the strategic impact of business intelligence utilization’</w:t>
      </w:r>
      <w:r w:rsidR="009B3763" w:rsidRPr="002678F8">
        <w:rPr>
          <w:rFonts w:ascii="Times New Roman" w:hAnsi="Times New Roman" w:cs="Times New Roman"/>
          <w:sz w:val="24"/>
          <w:szCs w:val="24"/>
        </w:rPr>
        <w:t xml:space="preserve">, </w:t>
      </w:r>
      <w:r w:rsidR="009B3763" w:rsidRPr="002678F8">
        <w:rPr>
          <w:rFonts w:ascii="Times New Roman" w:hAnsi="Times New Roman" w:cs="Times New Roman"/>
          <w:i/>
          <w:iCs/>
          <w:sz w:val="24"/>
          <w:szCs w:val="24"/>
        </w:rPr>
        <w:t>Strategic direction (Bradford, England)</w:t>
      </w:r>
      <w:r w:rsidR="009B3763" w:rsidRPr="002678F8">
        <w:rPr>
          <w:rFonts w:ascii="Times New Roman" w:hAnsi="Times New Roman" w:cs="Times New Roman"/>
          <w:sz w:val="24"/>
          <w:szCs w:val="24"/>
        </w:rPr>
        <w:t>, 36(4), pp. 7–9. doi:10.1108/SD-09-2019-0184.</w:t>
      </w:r>
    </w:p>
    <w:p w14:paraId="7B8A732E" w14:textId="6E5489E8" w:rsidR="006364DE" w:rsidRPr="000E30A2" w:rsidRDefault="007E2B88" w:rsidP="00CC6E47">
      <w:pPr>
        <w:pStyle w:val="Heading1"/>
        <w:spacing w:line="360" w:lineRule="auto"/>
        <w:rPr>
          <w:rFonts w:ascii="Times New Roman" w:hAnsi="Times New Roman" w:cs="Times New Roman"/>
        </w:rPr>
      </w:pPr>
      <w:bookmarkStart w:id="0" w:name="_Toc103180843"/>
      <w:r>
        <w:rPr>
          <w:rFonts w:ascii="Times New Roman" w:hAnsi="Times New Roman" w:cs="Times New Roman"/>
        </w:rPr>
        <w:t xml:space="preserve">1. </w:t>
      </w:r>
      <w:r w:rsidR="006364DE" w:rsidRPr="000E30A2">
        <w:rPr>
          <w:rFonts w:ascii="Times New Roman" w:hAnsi="Times New Roman" w:cs="Times New Roman"/>
        </w:rPr>
        <w:t>Introduction</w:t>
      </w:r>
      <w:bookmarkEnd w:id="0"/>
    </w:p>
    <w:p w14:paraId="03D6FCF5" w14:textId="3E78D711" w:rsidR="006364DE" w:rsidRPr="001C1D42" w:rsidRDefault="00F1030B" w:rsidP="007A3103">
      <w:pPr>
        <w:spacing w:line="360" w:lineRule="auto"/>
        <w:ind w:firstLine="720"/>
        <w:jc w:val="both"/>
        <w:rPr>
          <w:rFonts w:ascii="Times New Roman" w:hAnsi="Times New Roman" w:cs="Times New Roman"/>
        </w:rPr>
      </w:pPr>
      <w:r w:rsidRPr="001C1D42">
        <w:rPr>
          <w:rFonts w:ascii="Times New Roman" w:hAnsi="Times New Roman" w:cs="Times New Roman"/>
        </w:rPr>
        <w:t xml:space="preserve">Over the past decade, </w:t>
      </w:r>
      <w:r w:rsidR="00162DD5" w:rsidRPr="001C1D42">
        <w:rPr>
          <w:rFonts w:ascii="Times New Roman" w:hAnsi="Times New Roman" w:cs="Times New Roman"/>
        </w:rPr>
        <w:t xml:space="preserve">the </w:t>
      </w:r>
      <w:r w:rsidR="00132843" w:rsidRPr="001C1D42">
        <w:rPr>
          <w:rFonts w:ascii="Times New Roman" w:hAnsi="Times New Roman" w:cs="Times New Roman"/>
        </w:rPr>
        <w:t xml:space="preserve">business intelligence </w:t>
      </w:r>
      <w:r w:rsidR="00162DD5" w:rsidRPr="001C1D42">
        <w:rPr>
          <w:rFonts w:ascii="Times New Roman" w:hAnsi="Times New Roman" w:cs="Times New Roman"/>
        </w:rPr>
        <w:t xml:space="preserve">concept </w:t>
      </w:r>
      <w:r w:rsidR="00132843" w:rsidRPr="001C1D42">
        <w:rPr>
          <w:rFonts w:ascii="Times New Roman" w:hAnsi="Times New Roman" w:cs="Times New Roman"/>
        </w:rPr>
        <w:t xml:space="preserve">has </w:t>
      </w:r>
      <w:r w:rsidR="004452B6" w:rsidRPr="001C1D42">
        <w:rPr>
          <w:rFonts w:ascii="Times New Roman" w:hAnsi="Times New Roman" w:cs="Times New Roman"/>
        </w:rPr>
        <w:t xml:space="preserve">undergone </w:t>
      </w:r>
      <w:r w:rsidR="00132843" w:rsidRPr="001C1D42">
        <w:rPr>
          <w:rFonts w:ascii="Times New Roman" w:hAnsi="Times New Roman" w:cs="Times New Roman"/>
        </w:rPr>
        <w:t xml:space="preserve">a very important </w:t>
      </w:r>
      <w:r w:rsidR="00B4663C" w:rsidRPr="001C1D42">
        <w:rPr>
          <w:rFonts w:ascii="Times New Roman" w:hAnsi="Times New Roman" w:cs="Times New Roman"/>
        </w:rPr>
        <w:t>transformation</w:t>
      </w:r>
      <w:r w:rsidR="007760A1" w:rsidRPr="001C1D42">
        <w:rPr>
          <w:rFonts w:ascii="Times New Roman" w:hAnsi="Times New Roman" w:cs="Times New Roman"/>
        </w:rPr>
        <w:t xml:space="preserve"> and has evol</w:t>
      </w:r>
      <w:r w:rsidR="00AE616A" w:rsidRPr="001C1D42">
        <w:rPr>
          <w:rFonts w:ascii="Times New Roman" w:hAnsi="Times New Roman" w:cs="Times New Roman"/>
        </w:rPr>
        <w:t>ved at a rapid pace</w:t>
      </w:r>
      <w:r w:rsidR="004C0CA4" w:rsidRPr="001C1D42">
        <w:rPr>
          <w:rFonts w:ascii="Times New Roman" w:hAnsi="Times New Roman" w:cs="Times New Roman"/>
        </w:rPr>
        <w:t xml:space="preserve">. </w:t>
      </w:r>
      <w:r w:rsidR="00AF0E2F" w:rsidRPr="001C1D42">
        <w:rPr>
          <w:rFonts w:ascii="Times New Roman" w:hAnsi="Times New Roman" w:cs="Times New Roman"/>
        </w:rPr>
        <w:t>The con</w:t>
      </w:r>
      <w:r w:rsidR="00776494" w:rsidRPr="001C1D42">
        <w:rPr>
          <w:rFonts w:ascii="Times New Roman" w:hAnsi="Times New Roman" w:cs="Times New Roman"/>
        </w:rPr>
        <w:t xml:space="preserve">tinued growth of technological advances </w:t>
      </w:r>
      <w:r w:rsidR="003756BB" w:rsidRPr="001C1D42">
        <w:rPr>
          <w:rFonts w:ascii="Times New Roman" w:hAnsi="Times New Roman" w:cs="Times New Roman"/>
        </w:rPr>
        <w:t xml:space="preserve">also </w:t>
      </w:r>
      <w:r w:rsidR="006546C0" w:rsidRPr="001C1D42">
        <w:rPr>
          <w:rFonts w:ascii="Times New Roman" w:hAnsi="Times New Roman" w:cs="Times New Roman"/>
        </w:rPr>
        <w:t xml:space="preserve">had </w:t>
      </w:r>
      <w:r w:rsidR="003756BB" w:rsidRPr="001C1D42">
        <w:rPr>
          <w:rFonts w:ascii="Times New Roman" w:hAnsi="Times New Roman" w:cs="Times New Roman"/>
        </w:rPr>
        <w:t>a significant impact on business intelligence</w:t>
      </w:r>
      <w:r w:rsidR="00330B43" w:rsidRPr="001C1D42">
        <w:rPr>
          <w:rFonts w:ascii="Times New Roman" w:hAnsi="Times New Roman" w:cs="Times New Roman"/>
        </w:rPr>
        <w:t xml:space="preserve"> </w:t>
      </w:r>
      <w:r w:rsidR="00724D21" w:rsidRPr="001C1D42">
        <w:rPr>
          <w:rFonts w:ascii="Times New Roman" w:hAnsi="Times New Roman" w:cs="Times New Roman"/>
        </w:rPr>
        <w:t>archi</w:t>
      </w:r>
      <w:r w:rsidR="004D72DE" w:rsidRPr="001C1D42">
        <w:rPr>
          <w:rFonts w:ascii="Times New Roman" w:hAnsi="Times New Roman" w:cs="Times New Roman"/>
        </w:rPr>
        <w:t>tecture</w:t>
      </w:r>
      <w:r w:rsidR="00DB56C8" w:rsidRPr="001C1D42">
        <w:rPr>
          <w:rFonts w:ascii="Times New Roman" w:hAnsi="Times New Roman" w:cs="Times New Roman"/>
        </w:rPr>
        <w:t xml:space="preserve"> and has provided the opportunity </w:t>
      </w:r>
      <w:r w:rsidR="00D82B67" w:rsidRPr="001C1D42">
        <w:rPr>
          <w:rFonts w:ascii="Times New Roman" w:hAnsi="Times New Roman" w:cs="Times New Roman"/>
        </w:rPr>
        <w:t xml:space="preserve">for companies </w:t>
      </w:r>
      <w:r w:rsidR="006F4AFC" w:rsidRPr="001C1D42">
        <w:rPr>
          <w:rFonts w:ascii="Times New Roman" w:hAnsi="Times New Roman" w:cs="Times New Roman"/>
        </w:rPr>
        <w:t xml:space="preserve">to </w:t>
      </w:r>
      <w:r w:rsidR="00D82B67" w:rsidRPr="001C1D42">
        <w:rPr>
          <w:rFonts w:ascii="Times New Roman" w:hAnsi="Times New Roman" w:cs="Times New Roman"/>
        </w:rPr>
        <w:t xml:space="preserve">be more reactive, </w:t>
      </w:r>
      <w:r w:rsidR="00D36F0E" w:rsidRPr="001C1D42">
        <w:rPr>
          <w:rFonts w:ascii="Times New Roman" w:hAnsi="Times New Roman" w:cs="Times New Roman"/>
        </w:rPr>
        <w:t>anticipative,</w:t>
      </w:r>
      <w:r w:rsidR="009D708C" w:rsidRPr="001C1D42">
        <w:rPr>
          <w:rFonts w:ascii="Times New Roman" w:hAnsi="Times New Roman" w:cs="Times New Roman"/>
        </w:rPr>
        <w:t xml:space="preserve"> and adaptive</w:t>
      </w:r>
      <w:r w:rsidR="00BA772C" w:rsidRPr="001C1D42">
        <w:rPr>
          <w:rFonts w:ascii="Times New Roman" w:hAnsi="Times New Roman" w:cs="Times New Roman"/>
        </w:rPr>
        <w:t xml:space="preserve"> to a chang</w:t>
      </w:r>
      <w:r w:rsidR="00D36F0E" w:rsidRPr="001C1D42">
        <w:rPr>
          <w:rFonts w:ascii="Times New Roman" w:hAnsi="Times New Roman" w:cs="Times New Roman"/>
        </w:rPr>
        <w:t>e in</w:t>
      </w:r>
      <w:r w:rsidR="00BA772C" w:rsidRPr="001C1D42">
        <w:rPr>
          <w:rFonts w:ascii="Times New Roman" w:hAnsi="Times New Roman" w:cs="Times New Roman"/>
        </w:rPr>
        <w:t xml:space="preserve"> c</w:t>
      </w:r>
      <w:r w:rsidR="006C5B12" w:rsidRPr="001C1D42">
        <w:rPr>
          <w:rFonts w:ascii="Times New Roman" w:hAnsi="Times New Roman" w:cs="Times New Roman"/>
        </w:rPr>
        <w:t>onsumer</w:t>
      </w:r>
      <w:r w:rsidR="00BA772C" w:rsidRPr="001C1D42">
        <w:rPr>
          <w:rFonts w:ascii="Times New Roman" w:hAnsi="Times New Roman" w:cs="Times New Roman"/>
        </w:rPr>
        <w:t xml:space="preserve"> </w:t>
      </w:r>
      <w:r w:rsidR="00D36F0E" w:rsidRPr="001C1D42">
        <w:rPr>
          <w:rFonts w:ascii="Times New Roman" w:hAnsi="Times New Roman" w:cs="Times New Roman"/>
        </w:rPr>
        <w:t>behaviour</w:t>
      </w:r>
      <w:r w:rsidR="00DE65BB" w:rsidRPr="001C1D42">
        <w:rPr>
          <w:rFonts w:ascii="Times New Roman" w:hAnsi="Times New Roman" w:cs="Times New Roman"/>
        </w:rPr>
        <w:t>.</w:t>
      </w:r>
      <w:r w:rsidR="00F42BED" w:rsidRPr="001C1D42">
        <w:rPr>
          <w:rFonts w:ascii="Times New Roman" w:hAnsi="Times New Roman" w:cs="Times New Roman"/>
        </w:rPr>
        <w:t xml:space="preserve"> </w:t>
      </w:r>
      <w:r w:rsidR="008C6E4F" w:rsidRPr="001C1D42">
        <w:rPr>
          <w:rFonts w:ascii="Times New Roman" w:hAnsi="Times New Roman" w:cs="Times New Roman"/>
        </w:rPr>
        <w:t xml:space="preserve">With </w:t>
      </w:r>
      <w:r w:rsidR="00D837A2" w:rsidRPr="001C1D42">
        <w:rPr>
          <w:rFonts w:ascii="Times New Roman" w:hAnsi="Times New Roman" w:cs="Times New Roman"/>
        </w:rPr>
        <w:t xml:space="preserve">an increase in competition and an expanding global market, companies </w:t>
      </w:r>
      <w:r w:rsidR="002B60BC" w:rsidRPr="001C1D42">
        <w:rPr>
          <w:rFonts w:ascii="Times New Roman" w:hAnsi="Times New Roman" w:cs="Times New Roman"/>
        </w:rPr>
        <w:t>must</w:t>
      </w:r>
      <w:r w:rsidR="00091EE1" w:rsidRPr="001C1D42">
        <w:rPr>
          <w:rFonts w:ascii="Times New Roman" w:hAnsi="Times New Roman" w:cs="Times New Roman"/>
        </w:rPr>
        <w:t xml:space="preserve"> adapt to the new consumer demands, </w:t>
      </w:r>
      <w:r w:rsidR="00E56A20" w:rsidRPr="001C1D42">
        <w:rPr>
          <w:rFonts w:ascii="Times New Roman" w:hAnsi="Times New Roman" w:cs="Times New Roman"/>
        </w:rPr>
        <w:t>who</w:t>
      </w:r>
      <w:r w:rsidR="00091EE1" w:rsidRPr="001C1D42">
        <w:rPr>
          <w:rFonts w:ascii="Times New Roman" w:hAnsi="Times New Roman" w:cs="Times New Roman"/>
        </w:rPr>
        <w:t xml:space="preserve"> have gained more power </w:t>
      </w:r>
      <w:r w:rsidR="005E2CBF" w:rsidRPr="001C1D42">
        <w:rPr>
          <w:rFonts w:ascii="Times New Roman" w:hAnsi="Times New Roman" w:cs="Times New Roman"/>
        </w:rPr>
        <w:t>and an increased</w:t>
      </w:r>
      <w:r w:rsidR="00D94F7A" w:rsidRPr="001C1D42">
        <w:rPr>
          <w:rFonts w:ascii="Times New Roman" w:hAnsi="Times New Roman" w:cs="Times New Roman"/>
        </w:rPr>
        <w:t xml:space="preserve"> desire for </w:t>
      </w:r>
      <w:r w:rsidR="00346E31" w:rsidRPr="001C1D42">
        <w:rPr>
          <w:rFonts w:ascii="Times New Roman" w:hAnsi="Times New Roman" w:cs="Times New Roman"/>
        </w:rPr>
        <w:t>product diversity</w:t>
      </w:r>
      <w:r w:rsidR="009C43E8" w:rsidRPr="001C1D42">
        <w:rPr>
          <w:rFonts w:ascii="Times New Roman" w:hAnsi="Times New Roman" w:cs="Times New Roman"/>
        </w:rPr>
        <w:t xml:space="preserve">, </w:t>
      </w:r>
      <w:r w:rsidR="00D619A0" w:rsidRPr="001C1D42">
        <w:rPr>
          <w:rFonts w:ascii="Times New Roman" w:hAnsi="Times New Roman" w:cs="Times New Roman"/>
        </w:rPr>
        <w:t>customization,</w:t>
      </w:r>
      <w:r w:rsidR="009C43E8" w:rsidRPr="001C1D42">
        <w:rPr>
          <w:rFonts w:ascii="Times New Roman" w:hAnsi="Times New Roman" w:cs="Times New Roman"/>
        </w:rPr>
        <w:t xml:space="preserve"> and speed of delivery.</w:t>
      </w:r>
      <w:r w:rsidR="00D94F7A" w:rsidRPr="001C1D42">
        <w:rPr>
          <w:rFonts w:ascii="Times New Roman" w:hAnsi="Times New Roman" w:cs="Times New Roman"/>
        </w:rPr>
        <w:t xml:space="preserve"> </w:t>
      </w:r>
      <w:r w:rsidR="001E0526" w:rsidRPr="001C1D42">
        <w:rPr>
          <w:rFonts w:ascii="Times New Roman" w:hAnsi="Times New Roman" w:cs="Times New Roman"/>
        </w:rPr>
        <w:t>T</w:t>
      </w:r>
      <w:r w:rsidR="00C53AED" w:rsidRPr="001C1D42">
        <w:rPr>
          <w:rFonts w:ascii="Times New Roman" w:hAnsi="Times New Roman" w:cs="Times New Roman"/>
        </w:rPr>
        <w:t>he journal</w:t>
      </w:r>
      <w:r w:rsidR="00D44C8A" w:rsidRPr="001C1D42">
        <w:rPr>
          <w:rFonts w:ascii="Times New Roman" w:hAnsi="Times New Roman" w:cs="Times New Roman"/>
        </w:rPr>
        <w:t xml:space="preserve"> article “Realizing the Strategic Impact </w:t>
      </w:r>
      <w:r w:rsidR="00DC5507" w:rsidRPr="001C1D42">
        <w:rPr>
          <w:rFonts w:ascii="Times New Roman" w:hAnsi="Times New Roman" w:cs="Times New Roman"/>
        </w:rPr>
        <w:t>of Business Intelligence”</w:t>
      </w:r>
      <w:r w:rsidR="008A0BEE" w:rsidRPr="001C1D42">
        <w:rPr>
          <w:rFonts w:ascii="Times New Roman" w:hAnsi="Times New Roman" w:cs="Times New Roman"/>
        </w:rPr>
        <w:t>,</w:t>
      </w:r>
      <w:r w:rsidR="00DC5507" w:rsidRPr="001C1D42">
        <w:rPr>
          <w:rFonts w:ascii="Times New Roman" w:hAnsi="Times New Roman" w:cs="Times New Roman"/>
        </w:rPr>
        <w:t xml:space="preserve"> written by </w:t>
      </w:r>
      <w:r w:rsidR="00A26DA1" w:rsidRPr="001C1D42">
        <w:rPr>
          <w:rFonts w:ascii="Times New Roman" w:hAnsi="Times New Roman" w:cs="Times New Roman"/>
        </w:rPr>
        <w:t>Lim Y.Y. and Teoh A.P.</w:t>
      </w:r>
      <w:r w:rsidR="003D4AFB" w:rsidRPr="001C1D42">
        <w:rPr>
          <w:rFonts w:ascii="Times New Roman" w:hAnsi="Times New Roman" w:cs="Times New Roman"/>
        </w:rPr>
        <w:t xml:space="preserve">, </w:t>
      </w:r>
      <w:r w:rsidR="00D03673" w:rsidRPr="001C1D42">
        <w:rPr>
          <w:rFonts w:ascii="Times New Roman" w:hAnsi="Times New Roman" w:cs="Times New Roman"/>
        </w:rPr>
        <w:t>present</w:t>
      </w:r>
      <w:r w:rsidR="001E0526" w:rsidRPr="001C1D42">
        <w:rPr>
          <w:rFonts w:ascii="Times New Roman" w:hAnsi="Times New Roman" w:cs="Times New Roman"/>
        </w:rPr>
        <w:t>s</w:t>
      </w:r>
      <w:r w:rsidR="00E86FBE" w:rsidRPr="001C1D42">
        <w:rPr>
          <w:rFonts w:ascii="Times New Roman" w:hAnsi="Times New Roman" w:cs="Times New Roman"/>
        </w:rPr>
        <w:t xml:space="preserve"> </w:t>
      </w:r>
      <w:r w:rsidR="00D03673" w:rsidRPr="001C1D42">
        <w:rPr>
          <w:rFonts w:ascii="Times New Roman" w:hAnsi="Times New Roman" w:cs="Times New Roman"/>
        </w:rPr>
        <w:t xml:space="preserve">a </w:t>
      </w:r>
      <w:r w:rsidR="001C6A77" w:rsidRPr="001C1D42">
        <w:rPr>
          <w:rFonts w:ascii="Times New Roman" w:hAnsi="Times New Roman" w:cs="Times New Roman"/>
        </w:rPr>
        <w:t xml:space="preserve">point </w:t>
      </w:r>
      <w:r w:rsidR="00D64D91" w:rsidRPr="001C1D42">
        <w:rPr>
          <w:rFonts w:ascii="Times New Roman" w:hAnsi="Times New Roman" w:cs="Times New Roman"/>
        </w:rPr>
        <w:t xml:space="preserve">of view on how business intelligence utilization </w:t>
      </w:r>
      <w:r w:rsidR="00F646D7" w:rsidRPr="001C1D42">
        <w:rPr>
          <w:rFonts w:ascii="Times New Roman" w:hAnsi="Times New Roman" w:cs="Times New Roman"/>
        </w:rPr>
        <w:t xml:space="preserve">is </w:t>
      </w:r>
      <w:r w:rsidR="00B568A3" w:rsidRPr="001C1D42">
        <w:rPr>
          <w:rFonts w:ascii="Times New Roman" w:hAnsi="Times New Roman" w:cs="Times New Roman"/>
        </w:rPr>
        <w:t xml:space="preserve">used </w:t>
      </w:r>
      <w:r w:rsidR="00F646D7" w:rsidRPr="001C1D42">
        <w:rPr>
          <w:rFonts w:ascii="Times New Roman" w:hAnsi="Times New Roman" w:cs="Times New Roman"/>
        </w:rPr>
        <w:t>a</w:t>
      </w:r>
      <w:r w:rsidR="00B568A3" w:rsidRPr="001C1D42">
        <w:rPr>
          <w:rFonts w:ascii="Times New Roman" w:hAnsi="Times New Roman" w:cs="Times New Roman"/>
        </w:rPr>
        <w:t>s a</w:t>
      </w:r>
      <w:r w:rsidR="00F646D7" w:rsidRPr="001C1D42">
        <w:rPr>
          <w:rFonts w:ascii="Times New Roman" w:hAnsi="Times New Roman" w:cs="Times New Roman"/>
        </w:rPr>
        <w:t xml:space="preserve"> strategic resource that significantly impacts the business sustainability</w:t>
      </w:r>
      <w:r w:rsidR="00CC6E47" w:rsidRPr="001C1D42">
        <w:rPr>
          <w:rFonts w:ascii="Times New Roman" w:hAnsi="Times New Roman" w:cs="Times New Roman"/>
        </w:rPr>
        <w:t>. It</w:t>
      </w:r>
      <w:r w:rsidR="0095547F" w:rsidRPr="001C1D42">
        <w:rPr>
          <w:rFonts w:ascii="Times New Roman" w:hAnsi="Times New Roman" w:cs="Times New Roman"/>
        </w:rPr>
        <w:t xml:space="preserve"> </w:t>
      </w:r>
      <w:r w:rsidR="00CC6E47" w:rsidRPr="001C1D42">
        <w:rPr>
          <w:rFonts w:ascii="Times New Roman" w:hAnsi="Times New Roman" w:cs="Times New Roman"/>
        </w:rPr>
        <w:t>r</w:t>
      </w:r>
      <w:r w:rsidR="0095547F" w:rsidRPr="001C1D42">
        <w:rPr>
          <w:rFonts w:ascii="Times New Roman" w:hAnsi="Times New Roman" w:cs="Times New Roman"/>
        </w:rPr>
        <w:t>efer</w:t>
      </w:r>
      <w:r w:rsidR="00D1647D" w:rsidRPr="001C1D42">
        <w:rPr>
          <w:rFonts w:ascii="Times New Roman" w:hAnsi="Times New Roman" w:cs="Times New Roman"/>
        </w:rPr>
        <w:t>s</w:t>
      </w:r>
      <w:r w:rsidR="0095547F" w:rsidRPr="001C1D42">
        <w:rPr>
          <w:rFonts w:ascii="Times New Roman" w:hAnsi="Times New Roman" w:cs="Times New Roman"/>
        </w:rPr>
        <w:t xml:space="preserve"> to the </w:t>
      </w:r>
      <w:r w:rsidR="00467425" w:rsidRPr="001C1D42">
        <w:rPr>
          <w:rFonts w:ascii="Times New Roman" w:hAnsi="Times New Roman" w:cs="Times New Roman"/>
        </w:rPr>
        <w:t>p</w:t>
      </w:r>
      <w:r w:rsidR="0095547F" w:rsidRPr="001C1D42">
        <w:rPr>
          <w:rFonts w:ascii="Times New Roman" w:hAnsi="Times New Roman" w:cs="Times New Roman"/>
        </w:rPr>
        <w:t xml:space="preserve">ublic </w:t>
      </w:r>
      <w:r w:rsidR="00467425" w:rsidRPr="001C1D42">
        <w:rPr>
          <w:rFonts w:ascii="Times New Roman" w:hAnsi="Times New Roman" w:cs="Times New Roman"/>
        </w:rPr>
        <w:t>l</w:t>
      </w:r>
      <w:r w:rsidR="0095547F" w:rsidRPr="001C1D42">
        <w:rPr>
          <w:rFonts w:ascii="Times New Roman" w:hAnsi="Times New Roman" w:cs="Times New Roman"/>
        </w:rPr>
        <w:t xml:space="preserve">isted </w:t>
      </w:r>
      <w:r w:rsidR="00467425" w:rsidRPr="001C1D42">
        <w:rPr>
          <w:rFonts w:ascii="Times New Roman" w:hAnsi="Times New Roman" w:cs="Times New Roman"/>
        </w:rPr>
        <w:t>c</w:t>
      </w:r>
      <w:r w:rsidR="0095547F" w:rsidRPr="001C1D42">
        <w:rPr>
          <w:rFonts w:ascii="Times New Roman" w:hAnsi="Times New Roman" w:cs="Times New Roman"/>
        </w:rPr>
        <w:t xml:space="preserve">ompanies of </w:t>
      </w:r>
      <w:r w:rsidR="00CC6E47" w:rsidRPr="001C1D42">
        <w:rPr>
          <w:rFonts w:ascii="Times New Roman" w:hAnsi="Times New Roman" w:cs="Times New Roman"/>
        </w:rPr>
        <w:t>Malaysia, but the concepts could be generalized to all companies in the global market.</w:t>
      </w:r>
    </w:p>
    <w:p w14:paraId="49BBC0D9" w14:textId="3D25CDCA" w:rsidR="00E93888" w:rsidRDefault="007E2B88" w:rsidP="00CC6E47">
      <w:pPr>
        <w:pStyle w:val="Heading1"/>
        <w:spacing w:line="360" w:lineRule="auto"/>
        <w:rPr>
          <w:rFonts w:ascii="Times New Roman" w:hAnsi="Times New Roman" w:cs="Times New Roman"/>
        </w:rPr>
      </w:pPr>
      <w:bookmarkStart w:id="1" w:name="_Toc103180844"/>
      <w:r>
        <w:rPr>
          <w:rFonts w:ascii="Times New Roman" w:hAnsi="Times New Roman" w:cs="Times New Roman"/>
        </w:rPr>
        <w:t xml:space="preserve">2. </w:t>
      </w:r>
      <w:r w:rsidR="00C32D41" w:rsidRPr="00C32D41">
        <w:rPr>
          <w:rFonts w:ascii="Times New Roman" w:hAnsi="Times New Roman" w:cs="Times New Roman"/>
        </w:rPr>
        <w:t>Summary</w:t>
      </w:r>
      <w:bookmarkEnd w:id="1"/>
    </w:p>
    <w:p w14:paraId="5E5B8F58" w14:textId="49BD0789" w:rsidR="00700E7E" w:rsidRPr="001C1D42" w:rsidRDefault="00C21E09" w:rsidP="00F25E23">
      <w:pPr>
        <w:spacing w:line="360" w:lineRule="auto"/>
        <w:jc w:val="both"/>
        <w:rPr>
          <w:rFonts w:ascii="Times New Roman" w:hAnsi="Times New Roman" w:cs="Times New Roman"/>
        </w:rPr>
      </w:pPr>
      <w:r>
        <w:rPr>
          <w:rFonts w:ascii="Times New Roman" w:hAnsi="Times New Roman" w:cs="Times New Roman"/>
          <w:sz w:val="24"/>
          <w:szCs w:val="24"/>
        </w:rPr>
        <w:tab/>
      </w:r>
      <w:r w:rsidR="00226199" w:rsidRPr="001C1D42">
        <w:rPr>
          <w:rFonts w:ascii="Times New Roman" w:hAnsi="Times New Roman" w:cs="Times New Roman"/>
        </w:rPr>
        <w:t xml:space="preserve"> </w:t>
      </w:r>
      <w:r w:rsidR="00040AB6" w:rsidRPr="001C1D42">
        <w:rPr>
          <w:rFonts w:ascii="Times New Roman" w:hAnsi="Times New Roman" w:cs="Times New Roman"/>
        </w:rPr>
        <w:t xml:space="preserve">The article presents a systematic review </w:t>
      </w:r>
      <w:r w:rsidR="00A96A1D" w:rsidRPr="001C1D42">
        <w:rPr>
          <w:rFonts w:ascii="Times New Roman" w:hAnsi="Times New Roman" w:cs="Times New Roman"/>
        </w:rPr>
        <w:t>of some relevant concepts for business intelligence utilization</w:t>
      </w:r>
      <w:r w:rsidR="006950D8" w:rsidRPr="001C1D42">
        <w:rPr>
          <w:rFonts w:ascii="Times New Roman" w:hAnsi="Times New Roman" w:cs="Times New Roman"/>
        </w:rPr>
        <w:t xml:space="preserve"> </w:t>
      </w:r>
      <w:r w:rsidR="009A4499" w:rsidRPr="001C1D42">
        <w:rPr>
          <w:rFonts w:ascii="Times New Roman" w:hAnsi="Times New Roman" w:cs="Times New Roman"/>
        </w:rPr>
        <w:t xml:space="preserve">from previous research </w:t>
      </w:r>
      <w:r w:rsidR="00D53424" w:rsidRPr="001C1D42">
        <w:rPr>
          <w:rFonts w:ascii="Times New Roman" w:hAnsi="Times New Roman" w:cs="Times New Roman"/>
        </w:rPr>
        <w:t xml:space="preserve">published. </w:t>
      </w:r>
      <w:r w:rsidR="00C91000" w:rsidRPr="001C1D42">
        <w:rPr>
          <w:rFonts w:ascii="Times New Roman" w:hAnsi="Times New Roman" w:cs="Times New Roman"/>
        </w:rPr>
        <w:t xml:space="preserve">They emphasize the importance gained by business intelligence utilization with the availability of “big data” and </w:t>
      </w:r>
      <w:r w:rsidR="009F7681" w:rsidRPr="001C1D42">
        <w:rPr>
          <w:rFonts w:ascii="Times New Roman" w:hAnsi="Times New Roman" w:cs="Times New Roman"/>
        </w:rPr>
        <w:t>with the integration of it into the regular work practices, all designed to help in making effectively and timely decisions. The paper then argues if companies, especially public listed companies, gain the full benefit of business intelligence adoption and correct utilization in the business process</w:t>
      </w:r>
      <w:r w:rsidR="0070040A" w:rsidRPr="001C1D42">
        <w:rPr>
          <w:rFonts w:ascii="Times New Roman" w:hAnsi="Times New Roman" w:cs="Times New Roman"/>
        </w:rPr>
        <w:t>es. The authors</w:t>
      </w:r>
      <w:r w:rsidR="00904E64" w:rsidRPr="001C1D42">
        <w:rPr>
          <w:rFonts w:ascii="Times New Roman" w:hAnsi="Times New Roman" w:cs="Times New Roman"/>
        </w:rPr>
        <w:t>,</w:t>
      </w:r>
      <w:r w:rsidR="0070040A" w:rsidRPr="001C1D42">
        <w:rPr>
          <w:rFonts w:ascii="Times New Roman" w:hAnsi="Times New Roman" w:cs="Times New Roman"/>
        </w:rPr>
        <w:t xml:space="preserve"> </w:t>
      </w:r>
      <w:r w:rsidR="00904E64" w:rsidRPr="001C1D42">
        <w:rPr>
          <w:rFonts w:ascii="Times New Roman" w:hAnsi="Times New Roman" w:cs="Times New Roman"/>
        </w:rPr>
        <w:t xml:space="preserve">also </w:t>
      </w:r>
      <w:r w:rsidR="007E2B88" w:rsidRPr="001C1D42">
        <w:rPr>
          <w:rFonts w:ascii="Times New Roman" w:hAnsi="Times New Roman" w:cs="Times New Roman"/>
        </w:rPr>
        <w:t xml:space="preserve">present some economic growth percentages relating to Malaysia’s economy in 2019, sustained by the national bank of the country, and then </w:t>
      </w:r>
      <w:r w:rsidR="0070040A" w:rsidRPr="001C1D42">
        <w:rPr>
          <w:rFonts w:ascii="Times New Roman" w:hAnsi="Times New Roman" w:cs="Times New Roman"/>
        </w:rPr>
        <w:t>review the issues of Malaysia public listed companies on business sustainability</w:t>
      </w:r>
      <w:r w:rsidR="007E2B88" w:rsidRPr="001C1D42">
        <w:rPr>
          <w:rFonts w:ascii="Times New Roman" w:hAnsi="Times New Roman" w:cs="Times New Roman"/>
        </w:rPr>
        <w:t>.</w:t>
      </w:r>
      <w:r w:rsidR="00E8783D" w:rsidRPr="001C1D42">
        <w:rPr>
          <w:rFonts w:ascii="Times New Roman" w:hAnsi="Times New Roman" w:cs="Times New Roman"/>
        </w:rPr>
        <w:t xml:space="preserve"> They argue that pressures from stakeholders and the intensified global competition presents a risk factor on these companies, who contribute significantly to the country economy. </w:t>
      </w:r>
    </w:p>
    <w:p w14:paraId="4952FAA5" w14:textId="690757E2" w:rsidR="00AA472F" w:rsidRPr="001C1D42" w:rsidRDefault="00741FE5" w:rsidP="00AA472F">
      <w:pPr>
        <w:spacing w:line="360" w:lineRule="auto"/>
        <w:ind w:firstLine="720"/>
        <w:jc w:val="both"/>
        <w:rPr>
          <w:rFonts w:ascii="Times New Roman" w:hAnsi="Times New Roman" w:cs="Times New Roman"/>
        </w:rPr>
      </w:pPr>
      <w:r w:rsidRPr="001C1D42">
        <w:rPr>
          <w:rFonts w:ascii="Times New Roman" w:hAnsi="Times New Roman" w:cs="Times New Roman"/>
        </w:rPr>
        <w:t xml:space="preserve">The paper subsequently argues about the consequences of business intelligence utilization in relationship with economic, environmental, and social performance. </w:t>
      </w:r>
      <w:r w:rsidR="00F1394B" w:rsidRPr="001C1D42">
        <w:rPr>
          <w:rFonts w:ascii="Times New Roman" w:hAnsi="Times New Roman" w:cs="Times New Roman"/>
        </w:rPr>
        <w:t xml:space="preserve">It presents well structured arguments that are sustained by previous research on the subject. </w:t>
      </w:r>
      <w:r w:rsidR="00AA472F" w:rsidRPr="001C1D42">
        <w:rPr>
          <w:rFonts w:ascii="Times New Roman" w:hAnsi="Times New Roman" w:cs="Times New Roman"/>
        </w:rPr>
        <w:t>From the economic</w:t>
      </w:r>
      <w:r w:rsidR="006E75FB" w:rsidRPr="001C1D42">
        <w:rPr>
          <w:rFonts w:ascii="Times New Roman" w:hAnsi="Times New Roman" w:cs="Times New Roman"/>
        </w:rPr>
        <w:t xml:space="preserve"> </w:t>
      </w:r>
      <w:r w:rsidR="00AA472F" w:rsidRPr="001C1D42">
        <w:rPr>
          <w:rFonts w:ascii="Times New Roman" w:hAnsi="Times New Roman" w:cs="Times New Roman"/>
        </w:rPr>
        <w:t xml:space="preserve">perspective, the companies can utilize the business intelligence to improve core functional processes and improve cost efficiency, thus obtaining an increased overall financial performance. From the environmental perspective, the authors consider that business intelligence utilization can help companies </w:t>
      </w:r>
      <w:r w:rsidR="006E75FB" w:rsidRPr="001C1D42">
        <w:rPr>
          <w:rFonts w:ascii="Times New Roman" w:hAnsi="Times New Roman" w:cs="Times New Roman"/>
        </w:rPr>
        <w:t>to balance profits against the environmental impact by equipping themselves with relevant and real-time information</w:t>
      </w:r>
      <w:r w:rsidR="00A32B5B" w:rsidRPr="001C1D42">
        <w:rPr>
          <w:rFonts w:ascii="Times New Roman" w:hAnsi="Times New Roman" w:cs="Times New Roman"/>
        </w:rPr>
        <w:t xml:space="preserve"> that would strengthen the environmental performance of the companies. From the social perspective, the paper </w:t>
      </w:r>
      <w:r w:rsidR="00D33CBF" w:rsidRPr="001C1D42">
        <w:rPr>
          <w:rFonts w:ascii="Times New Roman" w:hAnsi="Times New Roman" w:cs="Times New Roman"/>
        </w:rPr>
        <w:t xml:space="preserve">suggests a vast number of business intelligence utilization that companies could </w:t>
      </w:r>
      <w:r w:rsidR="00D33CBF" w:rsidRPr="001C1D42">
        <w:rPr>
          <w:rFonts w:ascii="Times New Roman" w:hAnsi="Times New Roman" w:cs="Times New Roman"/>
        </w:rPr>
        <w:lastRenderedPageBreak/>
        <w:t xml:space="preserve">follow to improve their social performance. </w:t>
      </w:r>
      <w:r w:rsidR="00D1279D" w:rsidRPr="001C1D42">
        <w:rPr>
          <w:rFonts w:ascii="Times New Roman" w:hAnsi="Times New Roman" w:cs="Times New Roman"/>
        </w:rPr>
        <w:t>Through business intelligence</w:t>
      </w:r>
      <w:r w:rsidR="00467425" w:rsidRPr="001C1D42">
        <w:rPr>
          <w:rFonts w:ascii="Times New Roman" w:hAnsi="Times New Roman" w:cs="Times New Roman"/>
        </w:rPr>
        <w:t>,</w:t>
      </w:r>
      <w:r w:rsidR="00D1279D" w:rsidRPr="001C1D42">
        <w:rPr>
          <w:rFonts w:ascii="Times New Roman" w:hAnsi="Times New Roman" w:cs="Times New Roman"/>
        </w:rPr>
        <w:t xml:space="preserve"> companies can interact </w:t>
      </w:r>
      <w:r w:rsidR="00D33CBF" w:rsidRPr="001C1D42">
        <w:rPr>
          <w:rFonts w:ascii="Times New Roman" w:hAnsi="Times New Roman" w:cs="Times New Roman"/>
        </w:rPr>
        <w:t>with the stakeholders,</w:t>
      </w:r>
      <w:r w:rsidR="00D1279D" w:rsidRPr="001C1D42">
        <w:rPr>
          <w:rFonts w:ascii="Times New Roman" w:hAnsi="Times New Roman" w:cs="Times New Roman"/>
        </w:rPr>
        <w:t xml:space="preserve"> employees, and identify opportunities and threats in the market. The authors also underline the importance of corporate social activities that can lead to a good corporate reputation and so reinforce the social performance of the companies. </w:t>
      </w:r>
    </w:p>
    <w:p w14:paraId="58CDFCF9" w14:textId="75BBBD8B" w:rsidR="003A1DF0" w:rsidRPr="001C1D42" w:rsidRDefault="003A1DF0" w:rsidP="00AA472F">
      <w:pPr>
        <w:spacing w:line="360" w:lineRule="auto"/>
        <w:ind w:firstLine="720"/>
        <w:jc w:val="both"/>
        <w:rPr>
          <w:rFonts w:ascii="Times New Roman" w:hAnsi="Times New Roman" w:cs="Times New Roman"/>
        </w:rPr>
      </w:pPr>
      <w:r w:rsidRPr="001C1D42">
        <w:rPr>
          <w:rFonts w:ascii="Times New Roman" w:hAnsi="Times New Roman" w:cs="Times New Roman"/>
        </w:rPr>
        <w:t>Based on the key points</w:t>
      </w:r>
      <w:r w:rsidR="00854460" w:rsidRPr="001C1D42">
        <w:rPr>
          <w:rFonts w:ascii="Times New Roman" w:hAnsi="Times New Roman" w:cs="Times New Roman"/>
        </w:rPr>
        <w:t xml:space="preserve"> presented</w:t>
      </w:r>
      <w:r w:rsidRPr="001C1D42">
        <w:rPr>
          <w:rFonts w:ascii="Times New Roman" w:hAnsi="Times New Roman" w:cs="Times New Roman"/>
        </w:rPr>
        <w:t>, this paper provides significant knowledge and allows an insight into the crucial role that business intelligence utilization</w:t>
      </w:r>
      <w:r w:rsidR="00051F74" w:rsidRPr="001C1D42">
        <w:rPr>
          <w:rFonts w:ascii="Times New Roman" w:hAnsi="Times New Roman" w:cs="Times New Roman"/>
        </w:rPr>
        <w:t xml:space="preserve"> has,</w:t>
      </w:r>
      <w:r w:rsidRPr="001C1D42">
        <w:rPr>
          <w:rFonts w:ascii="Times New Roman" w:hAnsi="Times New Roman" w:cs="Times New Roman"/>
        </w:rPr>
        <w:t xml:space="preserve"> and its strategic impact on business sustainability</w:t>
      </w:r>
      <w:r w:rsidR="00051F74" w:rsidRPr="001C1D42">
        <w:rPr>
          <w:rFonts w:ascii="Times New Roman" w:hAnsi="Times New Roman" w:cs="Times New Roman"/>
        </w:rPr>
        <w:t xml:space="preserve"> for the public listed companies in Malaysia.</w:t>
      </w:r>
    </w:p>
    <w:p w14:paraId="31899F23" w14:textId="3E6362F3" w:rsidR="00051F74" w:rsidRDefault="00051F74" w:rsidP="00C92BD0">
      <w:pPr>
        <w:pStyle w:val="Heading1"/>
        <w:spacing w:line="360" w:lineRule="auto"/>
        <w:rPr>
          <w:rFonts w:ascii="Times New Roman" w:hAnsi="Times New Roman" w:cs="Times New Roman"/>
        </w:rPr>
      </w:pPr>
      <w:bookmarkStart w:id="2" w:name="_Toc103180845"/>
      <w:r w:rsidRPr="00051F74">
        <w:rPr>
          <w:rFonts w:ascii="Times New Roman" w:hAnsi="Times New Roman" w:cs="Times New Roman"/>
        </w:rPr>
        <w:t>3. Evaluation</w:t>
      </w:r>
      <w:bookmarkEnd w:id="2"/>
    </w:p>
    <w:p w14:paraId="6B67267B" w14:textId="265DFFBB" w:rsidR="00E56F97" w:rsidRDefault="006B5BD9" w:rsidP="006B5BD9">
      <w:pPr>
        <w:spacing w:line="360" w:lineRule="auto"/>
        <w:ind w:firstLine="720"/>
        <w:jc w:val="both"/>
        <w:rPr>
          <w:rFonts w:ascii="Times New Roman" w:hAnsi="Times New Roman" w:cs="Times New Roman"/>
        </w:rPr>
      </w:pPr>
      <w:r w:rsidRPr="001C1D42">
        <w:rPr>
          <w:rFonts w:ascii="Times New Roman" w:hAnsi="Times New Roman" w:cs="Times New Roman"/>
        </w:rPr>
        <w:t xml:space="preserve">The authors of this article propose that business intelligence can be a strategic resource, for </w:t>
      </w:r>
      <w:r w:rsidR="00913A47" w:rsidRPr="001C1D42">
        <w:rPr>
          <w:rFonts w:ascii="Times New Roman" w:hAnsi="Times New Roman" w:cs="Times New Roman"/>
        </w:rPr>
        <w:t xml:space="preserve">public listed </w:t>
      </w:r>
      <w:r w:rsidRPr="001C1D42">
        <w:rPr>
          <w:rFonts w:ascii="Times New Roman" w:hAnsi="Times New Roman" w:cs="Times New Roman"/>
        </w:rPr>
        <w:t xml:space="preserve">companies in Malaysia, that can significantly impact the business sustainability. No study or research is conducted to sustain </w:t>
      </w:r>
      <w:r w:rsidR="00913A47" w:rsidRPr="001C1D42">
        <w:rPr>
          <w:rFonts w:ascii="Times New Roman" w:hAnsi="Times New Roman" w:cs="Times New Roman"/>
        </w:rPr>
        <w:t>this,</w:t>
      </w:r>
      <w:r w:rsidRPr="001C1D42">
        <w:rPr>
          <w:rFonts w:ascii="Times New Roman" w:hAnsi="Times New Roman" w:cs="Times New Roman"/>
        </w:rPr>
        <w:t xml:space="preserve"> and </w:t>
      </w:r>
      <w:r w:rsidR="00913A47" w:rsidRPr="001C1D42">
        <w:rPr>
          <w:rFonts w:ascii="Times New Roman" w:hAnsi="Times New Roman" w:cs="Times New Roman"/>
        </w:rPr>
        <w:t xml:space="preserve">most concepts utilised in this paper come from two </w:t>
      </w:r>
      <w:r w:rsidR="00DC611A" w:rsidRPr="001C1D42">
        <w:rPr>
          <w:rFonts w:ascii="Times New Roman" w:hAnsi="Times New Roman" w:cs="Times New Roman"/>
        </w:rPr>
        <w:t>sources, one of which conducted an empirical study on SMEs.</w:t>
      </w:r>
      <w:r w:rsidR="001C1D42">
        <w:rPr>
          <w:rFonts w:ascii="Times New Roman" w:hAnsi="Times New Roman" w:cs="Times New Roman"/>
        </w:rPr>
        <w:t xml:space="preserve"> </w:t>
      </w:r>
      <w:r w:rsidR="00414A72">
        <w:rPr>
          <w:rFonts w:ascii="Times New Roman" w:hAnsi="Times New Roman" w:cs="Times New Roman"/>
        </w:rPr>
        <w:t>Research</w:t>
      </w:r>
      <w:r w:rsidR="005A4F1B">
        <w:rPr>
          <w:rFonts w:ascii="Times New Roman" w:hAnsi="Times New Roman" w:cs="Times New Roman"/>
        </w:rPr>
        <w:t xml:space="preserve"> should have been made and presented to reinforce some of the points that the authors present</w:t>
      </w:r>
      <w:r w:rsidR="00DC2117">
        <w:rPr>
          <w:rFonts w:ascii="Times New Roman" w:hAnsi="Times New Roman" w:cs="Times New Roman"/>
        </w:rPr>
        <w:t xml:space="preserve"> (Fuller et al., 2014).</w:t>
      </w:r>
    </w:p>
    <w:p w14:paraId="05D7DC06" w14:textId="664C940F" w:rsidR="00854460" w:rsidRDefault="00E56F97" w:rsidP="006B5BD9">
      <w:pPr>
        <w:spacing w:line="360" w:lineRule="auto"/>
        <w:ind w:firstLine="720"/>
        <w:jc w:val="both"/>
        <w:rPr>
          <w:rFonts w:ascii="Times New Roman" w:hAnsi="Times New Roman" w:cs="Times New Roman"/>
        </w:rPr>
      </w:pPr>
      <w:r>
        <w:rPr>
          <w:rFonts w:ascii="Times New Roman" w:hAnsi="Times New Roman" w:cs="Times New Roman"/>
        </w:rPr>
        <w:t>The authors</w:t>
      </w:r>
      <w:r w:rsidR="00414A72">
        <w:rPr>
          <w:rFonts w:ascii="Times New Roman" w:hAnsi="Times New Roman" w:cs="Times New Roman"/>
        </w:rPr>
        <w:t xml:space="preserve"> questions if public listed companies in Malaysia gain the full benefits from </w:t>
      </w:r>
      <w:r>
        <w:rPr>
          <w:rFonts w:ascii="Times New Roman" w:hAnsi="Times New Roman" w:cs="Times New Roman"/>
        </w:rPr>
        <w:t xml:space="preserve">business intelligence utilization and again argues, without any proof presented, if those companies that adopt business intelligence are doing this in an efficient way </w:t>
      </w:r>
      <w:r w:rsidR="00FD1267">
        <w:rPr>
          <w:rFonts w:ascii="Times New Roman" w:hAnsi="Times New Roman" w:cs="Times New Roman"/>
        </w:rPr>
        <w:t xml:space="preserve">that will translate into business value. </w:t>
      </w:r>
      <w:r w:rsidR="00354659">
        <w:rPr>
          <w:rFonts w:ascii="Times New Roman" w:hAnsi="Times New Roman" w:cs="Times New Roman"/>
        </w:rPr>
        <w:t>Business intelligence provides data which can allow companies to extract facts from large amounts of unorganised data at a high speed. This quick access to business data can provide information that will help in the decision-making process.</w:t>
      </w:r>
    </w:p>
    <w:p w14:paraId="22D8F62B" w14:textId="6F06F4D7" w:rsidR="00826E36" w:rsidRDefault="00CB7516" w:rsidP="006B5BD9">
      <w:pPr>
        <w:spacing w:line="360" w:lineRule="auto"/>
        <w:ind w:firstLine="720"/>
        <w:jc w:val="both"/>
        <w:rPr>
          <w:rFonts w:ascii="Times New Roman" w:hAnsi="Times New Roman" w:cs="Times New Roman"/>
        </w:rPr>
      </w:pPr>
      <w:r>
        <w:rPr>
          <w:rFonts w:ascii="Times New Roman" w:hAnsi="Times New Roman" w:cs="Times New Roman"/>
        </w:rPr>
        <w:t xml:space="preserve">The article presents Malaysia as an important and emerging market that is supported by facts </w:t>
      </w:r>
      <w:r w:rsidR="00C316CC">
        <w:rPr>
          <w:rFonts w:ascii="Times New Roman" w:hAnsi="Times New Roman" w:cs="Times New Roman"/>
        </w:rPr>
        <w:t xml:space="preserve">from bank Negara and then states that public listed companies significantly contribute to the growth of the </w:t>
      </w:r>
      <w:r w:rsidR="00961B12">
        <w:rPr>
          <w:rFonts w:ascii="Times New Roman" w:hAnsi="Times New Roman" w:cs="Times New Roman"/>
        </w:rPr>
        <w:t>economy but</w:t>
      </w:r>
      <w:r w:rsidR="00C316CC">
        <w:rPr>
          <w:rFonts w:ascii="Times New Roman" w:hAnsi="Times New Roman" w:cs="Times New Roman"/>
        </w:rPr>
        <w:t xml:space="preserve"> doesn’t </w:t>
      </w:r>
      <w:r w:rsidR="00961B12">
        <w:rPr>
          <w:rFonts w:ascii="Times New Roman" w:hAnsi="Times New Roman" w:cs="Times New Roman"/>
        </w:rPr>
        <w:t>provide</w:t>
      </w:r>
      <w:r w:rsidR="00C316CC">
        <w:rPr>
          <w:rFonts w:ascii="Times New Roman" w:hAnsi="Times New Roman" w:cs="Times New Roman"/>
        </w:rPr>
        <w:t xml:space="preserve"> any actual evidence to support that. No</w:t>
      </w:r>
      <w:r w:rsidR="00961B12">
        <w:rPr>
          <w:rFonts w:ascii="Times New Roman" w:hAnsi="Times New Roman" w:cs="Times New Roman"/>
        </w:rPr>
        <w:t xml:space="preserve"> official statistic or proof is presented by the authors when they state that business sustainability is a critical concern for the companies as evident in industry reports and business news. There are no tables, </w:t>
      </w:r>
      <w:r w:rsidR="001A0AA3">
        <w:rPr>
          <w:rFonts w:ascii="Times New Roman" w:hAnsi="Times New Roman" w:cs="Times New Roman"/>
        </w:rPr>
        <w:t>figures,</w:t>
      </w:r>
      <w:r w:rsidR="00961B12">
        <w:rPr>
          <w:rFonts w:ascii="Times New Roman" w:hAnsi="Times New Roman" w:cs="Times New Roman"/>
        </w:rPr>
        <w:t xml:space="preserve"> or diagrams to support their statement in this matter. </w:t>
      </w:r>
      <w:r w:rsidR="001A0AA3">
        <w:rPr>
          <w:rFonts w:ascii="Times New Roman" w:hAnsi="Times New Roman" w:cs="Times New Roman"/>
        </w:rPr>
        <w:t>Providing evidence is crucially important to add credibility to the facts stated.</w:t>
      </w:r>
    </w:p>
    <w:p w14:paraId="78EBC12E" w14:textId="4B5CF9AB" w:rsidR="00274A94" w:rsidRDefault="00636A08" w:rsidP="006B5BD9">
      <w:pPr>
        <w:spacing w:line="360" w:lineRule="auto"/>
        <w:ind w:firstLine="720"/>
        <w:jc w:val="both"/>
        <w:rPr>
          <w:rFonts w:ascii="Times New Roman" w:hAnsi="Times New Roman" w:cs="Times New Roman"/>
        </w:rPr>
      </w:pPr>
      <w:r>
        <w:rPr>
          <w:rFonts w:ascii="Times New Roman" w:hAnsi="Times New Roman" w:cs="Times New Roman"/>
        </w:rPr>
        <w:t xml:space="preserve">The authors make a good argument when stating that public listed companies come under enormous pressure from stakeholders as well as dealing with several other external factors that might put these companies at risk from the survivability and sustainability point of view. </w:t>
      </w:r>
      <w:r w:rsidR="00AD7505">
        <w:rPr>
          <w:rFonts w:ascii="Times New Roman" w:hAnsi="Times New Roman" w:cs="Times New Roman"/>
        </w:rPr>
        <w:t xml:space="preserve">Maintaining a balance between the profit, people, and planet should be of paramount importance for these companies and using business intelligence should effectively optimize that balance. </w:t>
      </w:r>
    </w:p>
    <w:p w14:paraId="48E2F960" w14:textId="349C829E" w:rsidR="00AD7505" w:rsidRDefault="00AD7505" w:rsidP="006B5BD9">
      <w:pPr>
        <w:spacing w:line="360" w:lineRule="auto"/>
        <w:ind w:firstLine="720"/>
        <w:jc w:val="both"/>
        <w:rPr>
          <w:rFonts w:ascii="Times New Roman" w:hAnsi="Times New Roman" w:cs="Times New Roman"/>
        </w:rPr>
      </w:pPr>
      <w:r>
        <w:rPr>
          <w:rFonts w:ascii="Times New Roman" w:hAnsi="Times New Roman" w:cs="Times New Roman"/>
        </w:rPr>
        <w:t xml:space="preserve">Regarding the strategic impacts of business intelligence, the authors look at the economic, </w:t>
      </w:r>
      <w:r w:rsidR="00FB4648">
        <w:rPr>
          <w:rFonts w:ascii="Times New Roman" w:hAnsi="Times New Roman" w:cs="Times New Roman"/>
        </w:rPr>
        <w:t>environmental,</w:t>
      </w:r>
      <w:r>
        <w:rPr>
          <w:rFonts w:ascii="Times New Roman" w:hAnsi="Times New Roman" w:cs="Times New Roman"/>
        </w:rPr>
        <w:t xml:space="preserve"> and social performance </w:t>
      </w:r>
      <w:r w:rsidR="00721C90">
        <w:rPr>
          <w:rFonts w:ascii="Times New Roman" w:hAnsi="Times New Roman" w:cs="Times New Roman"/>
        </w:rPr>
        <w:t xml:space="preserve">and provide evidence to support the statements made on each </w:t>
      </w:r>
      <w:r w:rsidR="00721C90">
        <w:rPr>
          <w:rFonts w:ascii="Times New Roman" w:hAnsi="Times New Roman" w:cs="Times New Roman"/>
        </w:rPr>
        <w:lastRenderedPageBreak/>
        <w:t>point.</w:t>
      </w:r>
      <w:r w:rsidR="00FB4648">
        <w:rPr>
          <w:rFonts w:ascii="Times New Roman" w:hAnsi="Times New Roman" w:cs="Times New Roman"/>
        </w:rPr>
        <w:t xml:space="preserve"> </w:t>
      </w:r>
      <w:r w:rsidR="00645F0D">
        <w:rPr>
          <w:rFonts w:ascii="Times New Roman" w:hAnsi="Times New Roman" w:cs="Times New Roman"/>
        </w:rPr>
        <w:t xml:space="preserve">The business intelligence utilization has multiple positive effects that a company can use to improve its performance. From the economic perspective the authors </w:t>
      </w:r>
      <w:r w:rsidR="00C00E32">
        <w:rPr>
          <w:rFonts w:ascii="Times New Roman" w:hAnsi="Times New Roman" w:cs="Times New Roman"/>
        </w:rPr>
        <w:t>present</w:t>
      </w:r>
      <w:r w:rsidR="00645F0D">
        <w:rPr>
          <w:rFonts w:ascii="Times New Roman" w:hAnsi="Times New Roman" w:cs="Times New Roman"/>
        </w:rPr>
        <w:t xml:space="preserve"> two </w:t>
      </w:r>
      <w:r w:rsidR="00C00E32">
        <w:rPr>
          <w:rFonts w:ascii="Times New Roman" w:hAnsi="Times New Roman" w:cs="Times New Roman"/>
        </w:rPr>
        <w:t>previous research papers</w:t>
      </w:r>
      <w:r w:rsidR="00645F0D">
        <w:rPr>
          <w:rFonts w:ascii="Times New Roman" w:hAnsi="Times New Roman" w:cs="Times New Roman"/>
        </w:rPr>
        <w:t xml:space="preserve"> that reflect the </w:t>
      </w:r>
      <w:r w:rsidR="00C00E32">
        <w:rPr>
          <w:rFonts w:ascii="Times New Roman" w:hAnsi="Times New Roman" w:cs="Times New Roman"/>
        </w:rPr>
        <w:t xml:space="preserve">positive impact that business intelligence has on the economic performance, even though one of </w:t>
      </w:r>
      <w:r w:rsidR="000029F5">
        <w:rPr>
          <w:rFonts w:ascii="Times New Roman" w:hAnsi="Times New Roman" w:cs="Times New Roman"/>
        </w:rPr>
        <w:t>that research</w:t>
      </w:r>
      <w:r w:rsidR="00C00E32">
        <w:rPr>
          <w:rFonts w:ascii="Times New Roman" w:hAnsi="Times New Roman" w:cs="Times New Roman"/>
        </w:rPr>
        <w:t xml:space="preserve"> refers to SMEs. </w:t>
      </w:r>
      <w:r w:rsidR="000029F5">
        <w:rPr>
          <w:rFonts w:ascii="Times New Roman" w:hAnsi="Times New Roman" w:cs="Times New Roman"/>
        </w:rPr>
        <w:t>Regarding the environmental performance, the authors state that business intelligence utilization can help companies to balance profit against environmental impact, as being publicly listed draws more pressure from stakeholders and companies should seek to diminish their impact on the environment</w:t>
      </w:r>
      <w:r w:rsidR="005E15FD">
        <w:rPr>
          <w:rFonts w:ascii="Times New Roman" w:hAnsi="Times New Roman" w:cs="Times New Roman"/>
        </w:rPr>
        <w:t xml:space="preserve">. The article presents several benefits that business intelligence utilization has on social performance, but nothing is sustained with evidence or research. It presents some good and valid points but without anything to support their </w:t>
      </w:r>
      <w:r w:rsidR="006B06E2">
        <w:rPr>
          <w:rFonts w:ascii="Times New Roman" w:hAnsi="Times New Roman" w:cs="Times New Roman"/>
        </w:rPr>
        <w:t>statements it doesn’t inspire much credibility</w:t>
      </w:r>
      <w:r w:rsidR="00660D4A">
        <w:rPr>
          <w:rFonts w:ascii="Times New Roman" w:hAnsi="Times New Roman" w:cs="Times New Roman"/>
        </w:rPr>
        <w:t xml:space="preserve"> (Neville, 2012).</w:t>
      </w:r>
      <w:r w:rsidR="006B06E2">
        <w:rPr>
          <w:rFonts w:ascii="Times New Roman" w:hAnsi="Times New Roman" w:cs="Times New Roman"/>
        </w:rPr>
        <w:t xml:space="preserve"> </w:t>
      </w:r>
    </w:p>
    <w:p w14:paraId="00CCF0F3" w14:textId="6F380644" w:rsidR="00C92BD0" w:rsidRDefault="00C92BD0" w:rsidP="00C92BD0">
      <w:pPr>
        <w:pStyle w:val="Heading1"/>
        <w:spacing w:line="360" w:lineRule="auto"/>
        <w:jc w:val="both"/>
      </w:pPr>
      <w:bookmarkStart w:id="3" w:name="_Toc103180846"/>
      <w:r>
        <w:t>4. Conclusion</w:t>
      </w:r>
      <w:bookmarkEnd w:id="3"/>
    </w:p>
    <w:p w14:paraId="53555683" w14:textId="5F22ED75" w:rsidR="00C92BD0" w:rsidRPr="00C92BD0" w:rsidRDefault="00C92BD0" w:rsidP="00C92BD0">
      <w:pPr>
        <w:spacing w:line="360" w:lineRule="auto"/>
        <w:ind w:firstLine="720"/>
        <w:jc w:val="both"/>
        <w:rPr>
          <w:rFonts w:ascii="Times New Roman" w:hAnsi="Times New Roman" w:cs="Times New Roman"/>
        </w:rPr>
      </w:pPr>
      <w:r>
        <w:rPr>
          <w:rFonts w:ascii="Times New Roman" w:hAnsi="Times New Roman" w:cs="Times New Roman"/>
        </w:rPr>
        <w:t xml:space="preserve">When we refer to business </w:t>
      </w:r>
      <w:r w:rsidR="00236C32">
        <w:rPr>
          <w:rFonts w:ascii="Times New Roman" w:hAnsi="Times New Roman" w:cs="Times New Roman"/>
        </w:rPr>
        <w:t>intelligence,</w:t>
      </w:r>
      <w:r>
        <w:rPr>
          <w:rFonts w:ascii="Times New Roman" w:hAnsi="Times New Roman" w:cs="Times New Roman"/>
        </w:rPr>
        <w:t xml:space="preserve"> we must take into consideration that this concept is constantly evolving, according to business needs and technology</w:t>
      </w:r>
      <w:r w:rsidR="00236C32">
        <w:rPr>
          <w:rFonts w:ascii="Times New Roman" w:hAnsi="Times New Roman" w:cs="Times New Roman"/>
        </w:rPr>
        <w:t xml:space="preserve">, so companies should identify new trends to keep up with innovations. </w:t>
      </w:r>
      <w:r w:rsidR="007B304B">
        <w:rPr>
          <w:rFonts w:ascii="Times New Roman" w:hAnsi="Times New Roman" w:cs="Times New Roman"/>
        </w:rPr>
        <w:t xml:space="preserve">Business intelligence influences all operational areas of a company and touches everyone in that company and beyond, to customers and suppliers (Howson, 2008). </w:t>
      </w:r>
      <w:r w:rsidR="00236C32">
        <w:rPr>
          <w:rFonts w:ascii="Times New Roman" w:hAnsi="Times New Roman" w:cs="Times New Roman"/>
        </w:rPr>
        <w:t xml:space="preserve">The article underlines the importance of business intelligence utilization </w:t>
      </w:r>
      <w:r w:rsidR="002F0DB0">
        <w:rPr>
          <w:rFonts w:ascii="Times New Roman" w:hAnsi="Times New Roman" w:cs="Times New Roman"/>
        </w:rPr>
        <w:t xml:space="preserve">and the strategic impact that it has on the public listed companies of Malaysia. </w:t>
      </w:r>
      <w:r w:rsidR="0043328A">
        <w:rPr>
          <w:rFonts w:ascii="Times New Roman" w:hAnsi="Times New Roman" w:cs="Times New Roman"/>
        </w:rPr>
        <w:t xml:space="preserve">As a conclusion we can state that the article has a good structure and </w:t>
      </w:r>
      <w:r w:rsidR="002F0DB0">
        <w:rPr>
          <w:rFonts w:ascii="Times New Roman" w:hAnsi="Times New Roman" w:cs="Times New Roman"/>
        </w:rPr>
        <w:t>presentation,</w:t>
      </w:r>
      <w:r w:rsidR="0043328A">
        <w:rPr>
          <w:rFonts w:ascii="Times New Roman" w:hAnsi="Times New Roman" w:cs="Times New Roman"/>
        </w:rPr>
        <w:t xml:space="preserve"> but more evidence should have been presented to support the authors points.</w:t>
      </w:r>
    </w:p>
    <w:p w14:paraId="7F5CED43" w14:textId="77777777" w:rsidR="00274A94" w:rsidRDefault="00274A94" w:rsidP="00C92BD0">
      <w:pPr>
        <w:spacing w:line="360" w:lineRule="auto"/>
        <w:ind w:firstLine="720"/>
        <w:jc w:val="both"/>
        <w:rPr>
          <w:rFonts w:ascii="Times New Roman" w:hAnsi="Times New Roman" w:cs="Times New Roman"/>
        </w:rPr>
      </w:pPr>
    </w:p>
    <w:p w14:paraId="0D5CFECB" w14:textId="6ABF81B8" w:rsidR="001A0AA3" w:rsidRDefault="00DC2117" w:rsidP="00DC2117">
      <w:pPr>
        <w:pStyle w:val="Heading1"/>
        <w:spacing w:line="360" w:lineRule="auto"/>
      </w:pPr>
      <w:bookmarkStart w:id="4" w:name="_Toc103180847"/>
      <w:r>
        <w:t>5. References</w:t>
      </w:r>
      <w:bookmarkEnd w:id="4"/>
    </w:p>
    <w:p w14:paraId="6C071E44" w14:textId="718C8961" w:rsidR="00DC2117" w:rsidRPr="007A04E0" w:rsidRDefault="00DC2117" w:rsidP="007B304B">
      <w:pPr>
        <w:spacing w:line="360" w:lineRule="auto"/>
        <w:jc w:val="both"/>
        <w:rPr>
          <w:rFonts w:ascii="Times New Roman" w:hAnsi="Times New Roman" w:cs="Times New Roman"/>
        </w:rPr>
      </w:pPr>
      <w:r w:rsidRPr="007A04E0">
        <w:rPr>
          <w:rFonts w:ascii="Times New Roman" w:hAnsi="Times New Roman" w:cs="Times New Roman"/>
        </w:rPr>
        <w:t xml:space="preserve">Fuller, I.C., Mellor, A. and Entwistle, J.A., 2014. Combining research-based student fieldwork with staff research to reinforce teaching and learning. </w:t>
      </w:r>
      <w:r w:rsidRPr="007A04E0">
        <w:rPr>
          <w:rFonts w:ascii="Times New Roman" w:hAnsi="Times New Roman" w:cs="Times New Roman"/>
          <w:i/>
          <w:iCs/>
        </w:rPr>
        <w:t>Journal of Geography in Higher Education</w:t>
      </w:r>
      <w:r w:rsidRPr="007A04E0">
        <w:rPr>
          <w:rFonts w:ascii="Times New Roman" w:hAnsi="Times New Roman" w:cs="Times New Roman"/>
        </w:rPr>
        <w:t xml:space="preserve">, </w:t>
      </w:r>
      <w:r w:rsidRPr="007A04E0">
        <w:rPr>
          <w:rFonts w:ascii="Times New Roman" w:hAnsi="Times New Roman" w:cs="Times New Roman"/>
          <w:i/>
          <w:iCs/>
        </w:rPr>
        <w:t>38</w:t>
      </w:r>
      <w:r w:rsidRPr="007A04E0">
        <w:rPr>
          <w:rFonts w:ascii="Times New Roman" w:hAnsi="Times New Roman" w:cs="Times New Roman"/>
        </w:rPr>
        <w:t>(3), pp.383-400.</w:t>
      </w:r>
      <w:r w:rsidRPr="007A04E0">
        <w:rPr>
          <w:rFonts w:ascii="Times New Roman" w:hAnsi="Times New Roman" w:cs="Times New Roman"/>
        </w:rPr>
        <w:t>5</w:t>
      </w:r>
    </w:p>
    <w:p w14:paraId="1D48E574" w14:textId="2C986449" w:rsidR="00A46B71" w:rsidRPr="00A46B71" w:rsidRDefault="00A46B71" w:rsidP="007B304B">
      <w:pPr>
        <w:spacing w:after="0" w:line="360" w:lineRule="auto"/>
        <w:jc w:val="both"/>
        <w:rPr>
          <w:rFonts w:ascii="Times New Roman" w:eastAsia="Times New Roman" w:hAnsi="Times New Roman" w:cs="Times New Roman"/>
          <w:lang w:eastAsia="en-GB"/>
        </w:rPr>
      </w:pPr>
      <w:r w:rsidRPr="00A46B71">
        <w:rPr>
          <w:rFonts w:ascii="Times New Roman" w:eastAsia="Times New Roman" w:hAnsi="Times New Roman" w:cs="Times New Roman"/>
          <w:lang w:eastAsia="en-GB"/>
        </w:rPr>
        <w:t xml:space="preserve">Neville, C., 2012. Referencing: principles, </w:t>
      </w:r>
      <w:r w:rsidRPr="007A04E0">
        <w:rPr>
          <w:rFonts w:ascii="Times New Roman" w:eastAsia="Times New Roman" w:hAnsi="Times New Roman" w:cs="Times New Roman"/>
          <w:lang w:eastAsia="en-GB"/>
        </w:rPr>
        <w:t>practice,</w:t>
      </w:r>
      <w:r w:rsidRPr="00A46B71">
        <w:rPr>
          <w:rFonts w:ascii="Times New Roman" w:eastAsia="Times New Roman" w:hAnsi="Times New Roman" w:cs="Times New Roman"/>
          <w:lang w:eastAsia="en-GB"/>
        </w:rPr>
        <w:t xml:space="preserve"> and problems. </w:t>
      </w:r>
      <w:r w:rsidRPr="00A46B71">
        <w:rPr>
          <w:rFonts w:ascii="Times New Roman" w:eastAsia="Times New Roman" w:hAnsi="Times New Roman" w:cs="Times New Roman"/>
          <w:i/>
          <w:iCs/>
          <w:lang w:eastAsia="en-GB"/>
        </w:rPr>
        <w:t>RGUHS J Pharm Sci</w:t>
      </w:r>
      <w:r w:rsidRPr="00A46B71">
        <w:rPr>
          <w:rFonts w:ascii="Times New Roman" w:eastAsia="Times New Roman" w:hAnsi="Times New Roman" w:cs="Times New Roman"/>
          <w:lang w:eastAsia="en-GB"/>
        </w:rPr>
        <w:t xml:space="preserve">, </w:t>
      </w:r>
      <w:r w:rsidRPr="00A46B71">
        <w:rPr>
          <w:rFonts w:ascii="Times New Roman" w:eastAsia="Times New Roman" w:hAnsi="Times New Roman" w:cs="Times New Roman"/>
          <w:i/>
          <w:iCs/>
          <w:lang w:eastAsia="en-GB"/>
        </w:rPr>
        <w:t>2</w:t>
      </w:r>
      <w:r w:rsidRPr="00A46B71">
        <w:rPr>
          <w:rFonts w:ascii="Times New Roman" w:eastAsia="Times New Roman" w:hAnsi="Times New Roman" w:cs="Times New Roman"/>
          <w:lang w:eastAsia="en-GB"/>
        </w:rPr>
        <w:t>(2), pp.1-8.</w:t>
      </w:r>
    </w:p>
    <w:p w14:paraId="4FE05419" w14:textId="4AAC5BBF" w:rsidR="00DC2117" w:rsidRPr="007B304B" w:rsidRDefault="007B304B" w:rsidP="007B304B">
      <w:pPr>
        <w:spacing w:line="360" w:lineRule="auto"/>
        <w:jc w:val="both"/>
        <w:rPr>
          <w:rFonts w:ascii="Times New Roman" w:hAnsi="Times New Roman" w:cs="Times New Roman"/>
        </w:rPr>
      </w:pPr>
      <w:r w:rsidRPr="007B304B">
        <w:rPr>
          <w:rFonts w:ascii="Times New Roman" w:hAnsi="Times New Roman" w:cs="Times New Roman"/>
        </w:rPr>
        <w:t xml:space="preserve">Howson, C. (2008) </w:t>
      </w:r>
      <w:r w:rsidRPr="007B304B">
        <w:rPr>
          <w:rFonts w:ascii="Times New Roman" w:hAnsi="Times New Roman" w:cs="Times New Roman"/>
          <w:i/>
          <w:iCs/>
        </w:rPr>
        <w:t>Successful business intelligence [electronic resource</w:t>
      </w:r>
      <w:r w:rsidRPr="007B304B">
        <w:rPr>
          <w:rFonts w:ascii="Times New Roman" w:hAnsi="Times New Roman" w:cs="Times New Roman"/>
          <w:i/>
          <w:iCs/>
        </w:rPr>
        <w:t>]:</w:t>
      </w:r>
      <w:r w:rsidRPr="007B304B">
        <w:rPr>
          <w:rFonts w:ascii="Times New Roman" w:hAnsi="Times New Roman" w:cs="Times New Roman"/>
          <w:i/>
          <w:iCs/>
        </w:rPr>
        <w:t xml:space="preserve"> secrets to making BI a killer </w:t>
      </w:r>
      <w:r w:rsidRPr="007B304B">
        <w:rPr>
          <w:rFonts w:ascii="Times New Roman" w:hAnsi="Times New Roman" w:cs="Times New Roman"/>
          <w:i/>
          <w:iCs/>
        </w:rPr>
        <w:t>app.</w:t>
      </w:r>
      <w:r w:rsidRPr="007B304B">
        <w:rPr>
          <w:rFonts w:ascii="Times New Roman" w:hAnsi="Times New Roman" w:cs="Times New Roman"/>
        </w:rPr>
        <w:t xml:space="preserve"> 1st edition. McGraw-Hill, New York</w:t>
      </w:r>
    </w:p>
    <w:p w14:paraId="54EC5D12" w14:textId="44037F79" w:rsidR="00051F74" w:rsidRPr="001C1D42" w:rsidRDefault="00051F74" w:rsidP="007B304B">
      <w:pPr>
        <w:spacing w:line="360" w:lineRule="auto"/>
        <w:jc w:val="both"/>
        <w:rPr>
          <w:rFonts w:ascii="Times New Roman" w:hAnsi="Times New Roman" w:cs="Times New Roman"/>
        </w:rPr>
      </w:pPr>
    </w:p>
    <w:p w14:paraId="7F5221A7" w14:textId="77777777" w:rsidR="00051F74" w:rsidRPr="00051F74" w:rsidRDefault="00051F74" w:rsidP="00051F74"/>
    <w:p w14:paraId="5FC0479E" w14:textId="77777777" w:rsidR="007A3103" w:rsidRPr="000E30A2" w:rsidRDefault="007A3103" w:rsidP="007A3103">
      <w:pPr>
        <w:spacing w:line="360" w:lineRule="auto"/>
        <w:jc w:val="both"/>
        <w:rPr>
          <w:rFonts w:ascii="Times New Roman" w:hAnsi="Times New Roman" w:cs="Times New Roman"/>
          <w:sz w:val="24"/>
          <w:szCs w:val="24"/>
        </w:rPr>
      </w:pPr>
    </w:p>
    <w:p w14:paraId="156940EA" w14:textId="77777777" w:rsidR="008F2E9C" w:rsidRDefault="008F2E9C"/>
    <w:sectPr w:rsidR="008F2E9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740FD" w14:textId="77777777" w:rsidR="00DE16FF" w:rsidRDefault="00DE16FF" w:rsidP="006B5B8C">
      <w:pPr>
        <w:spacing w:after="0" w:line="240" w:lineRule="auto"/>
      </w:pPr>
      <w:r>
        <w:separator/>
      </w:r>
    </w:p>
  </w:endnote>
  <w:endnote w:type="continuationSeparator" w:id="0">
    <w:p w14:paraId="0F2523C5" w14:textId="77777777" w:rsidR="00DE16FF" w:rsidRDefault="00DE16FF" w:rsidP="006B5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0E038" w14:textId="77777777" w:rsidR="00DE16FF" w:rsidRDefault="00DE16FF" w:rsidP="006B5B8C">
      <w:pPr>
        <w:spacing w:after="0" w:line="240" w:lineRule="auto"/>
      </w:pPr>
      <w:r>
        <w:separator/>
      </w:r>
    </w:p>
  </w:footnote>
  <w:footnote w:type="continuationSeparator" w:id="0">
    <w:p w14:paraId="7F8E8A4D" w14:textId="77777777" w:rsidR="00DE16FF" w:rsidRDefault="00DE16FF" w:rsidP="006B5B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2469685"/>
      <w:docPartObj>
        <w:docPartGallery w:val="Page Numbers (Top of Page)"/>
        <w:docPartUnique/>
      </w:docPartObj>
    </w:sdtPr>
    <w:sdtEndPr>
      <w:rPr>
        <w:noProof/>
      </w:rPr>
    </w:sdtEndPr>
    <w:sdtContent>
      <w:p w14:paraId="7BBF90E8" w14:textId="386C8AA4" w:rsidR="006B5B8C" w:rsidRDefault="006B5B8C">
        <w:pPr>
          <w:pStyle w:val="Header"/>
          <w:jc w:val="right"/>
        </w:pPr>
        <w:r>
          <w:t xml:space="preserve">Gheorghe - </w:t>
        </w:r>
        <w:r>
          <w:fldChar w:fldCharType="begin"/>
        </w:r>
        <w:r>
          <w:instrText xml:space="preserve"> PAGE   \* MERGEFORMAT </w:instrText>
        </w:r>
        <w:r>
          <w:fldChar w:fldCharType="separate"/>
        </w:r>
        <w:r>
          <w:rPr>
            <w:noProof/>
          </w:rPr>
          <w:t>2</w:t>
        </w:r>
        <w:r>
          <w:rPr>
            <w:noProof/>
          </w:rPr>
          <w:fldChar w:fldCharType="end"/>
        </w:r>
      </w:p>
    </w:sdtContent>
  </w:sdt>
  <w:p w14:paraId="5266FBF3" w14:textId="77777777" w:rsidR="006B5B8C" w:rsidRDefault="006B5B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4DE"/>
    <w:rsid w:val="000029F5"/>
    <w:rsid w:val="00040AB6"/>
    <w:rsid w:val="00044677"/>
    <w:rsid w:val="00051F74"/>
    <w:rsid w:val="00085F82"/>
    <w:rsid w:val="00091EE1"/>
    <w:rsid w:val="000E30A2"/>
    <w:rsid w:val="00125BE9"/>
    <w:rsid w:val="00132843"/>
    <w:rsid w:val="00162DD5"/>
    <w:rsid w:val="00177353"/>
    <w:rsid w:val="001A0AA3"/>
    <w:rsid w:val="001C1D42"/>
    <w:rsid w:val="001C67D2"/>
    <w:rsid w:val="001C6A77"/>
    <w:rsid w:val="001E0526"/>
    <w:rsid w:val="00226199"/>
    <w:rsid w:val="00236C32"/>
    <w:rsid w:val="00253D21"/>
    <w:rsid w:val="002678F8"/>
    <w:rsid w:val="00274A94"/>
    <w:rsid w:val="002B60BC"/>
    <w:rsid w:val="002F0DB0"/>
    <w:rsid w:val="00330B43"/>
    <w:rsid w:val="00346E31"/>
    <w:rsid w:val="00354659"/>
    <w:rsid w:val="003756BB"/>
    <w:rsid w:val="003A1DF0"/>
    <w:rsid w:val="003D4AFB"/>
    <w:rsid w:val="003E6334"/>
    <w:rsid w:val="00414A72"/>
    <w:rsid w:val="004303A7"/>
    <w:rsid w:val="00431CF2"/>
    <w:rsid w:val="0043328A"/>
    <w:rsid w:val="004452B6"/>
    <w:rsid w:val="00467425"/>
    <w:rsid w:val="00487593"/>
    <w:rsid w:val="004C0CA4"/>
    <w:rsid w:val="004D72DE"/>
    <w:rsid w:val="005163BA"/>
    <w:rsid w:val="00536F20"/>
    <w:rsid w:val="005845D2"/>
    <w:rsid w:val="005A4F1B"/>
    <w:rsid w:val="005E15FD"/>
    <w:rsid w:val="005E2CBF"/>
    <w:rsid w:val="006364DE"/>
    <w:rsid w:val="00636A08"/>
    <w:rsid w:val="00643E6B"/>
    <w:rsid w:val="00645F0D"/>
    <w:rsid w:val="006546C0"/>
    <w:rsid w:val="00660D4A"/>
    <w:rsid w:val="006950D8"/>
    <w:rsid w:val="006B06E2"/>
    <w:rsid w:val="006B5B8C"/>
    <w:rsid w:val="006B5BD9"/>
    <w:rsid w:val="006C5B12"/>
    <w:rsid w:val="006E75FB"/>
    <w:rsid w:val="006F4AFC"/>
    <w:rsid w:val="0070040A"/>
    <w:rsid w:val="00700E7E"/>
    <w:rsid w:val="00721C90"/>
    <w:rsid w:val="00724D21"/>
    <w:rsid w:val="00741FE5"/>
    <w:rsid w:val="00742FEF"/>
    <w:rsid w:val="007760A1"/>
    <w:rsid w:val="00776494"/>
    <w:rsid w:val="007A04E0"/>
    <w:rsid w:val="007A3103"/>
    <w:rsid w:val="007B304B"/>
    <w:rsid w:val="007D281D"/>
    <w:rsid w:val="007E2B88"/>
    <w:rsid w:val="00817C68"/>
    <w:rsid w:val="00826E36"/>
    <w:rsid w:val="0085380D"/>
    <w:rsid w:val="00854460"/>
    <w:rsid w:val="00886B6F"/>
    <w:rsid w:val="00896F21"/>
    <w:rsid w:val="008A0BEE"/>
    <w:rsid w:val="008C6E4F"/>
    <w:rsid w:val="008F2E9C"/>
    <w:rsid w:val="00901866"/>
    <w:rsid w:val="00904E64"/>
    <w:rsid w:val="00910E8A"/>
    <w:rsid w:val="00913A47"/>
    <w:rsid w:val="0095547F"/>
    <w:rsid w:val="00961B12"/>
    <w:rsid w:val="009A4499"/>
    <w:rsid w:val="009B3763"/>
    <w:rsid w:val="009B6A72"/>
    <w:rsid w:val="009C43E8"/>
    <w:rsid w:val="009D708C"/>
    <w:rsid w:val="009F7681"/>
    <w:rsid w:val="00A04FC8"/>
    <w:rsid w:val="00A26DA1"/>
    <w:rsid w:val="00A32B5B"/>
    <w:rsid w:val="00A46B71"/>
    <w:rsid w:val="00A77210"/>
    <w:rsid w:val="00A925D2"/>
    <w:rsid w:val="00A96A1D"/>
    <w:rsid w:val="00AA472F"/>
    <w:rsid w:val="00AC6203"/>
    <w:rsid w:val="00AD7505"/>
    <w:rsid w:val="00AE616A"/>
    <w:rsid w:val="00AF0E2F"/>
    <w:rsid w:val="00B4663C"/>
    <w:rsid w:val="00B568A3"/>
    <w:rsid w:val="00B86917"/>
    <w:rsid w:val="00BA772C"/>
    <w:rsid w:val="00C00E32"/>
    <w:rsid w:val="00C16B48"/>
    <w:rsid w:val="00C21E09"/>
    <w:rsid w:val="00C316CC"/>
    <w:rsid w:val="00C32D41"/>
    <w:rsid w:val="00C53AED"/>
    <w:rsid w:val="00C91000"/>
    <w:rsid w:val="00C92BD0"/>
    <w:rsid w:val="00CB7516"/>
    <w:rsid w:val="00CC6E47"/>
    <w:rsid w:val="00D03673"/>
    <w:rsid w:val="00D1279D"/>
    <w:rsid w:val="00D1647D"/>
    <w:rsid w:val="00D33CBF"/>
    <w:rsid w:val="00D36F0E"/>
    <w:rsid w:val="00D44C8A"/>
    <w:rsid w:val="00D53424"/>
    <w:rsid w:val="00D619A0"/>
    <w:rsid w:val="00D64D91"/>
    <w:rsid w:val="00D82B67"/>
    <w:rsid w:val="00D837A2"/>
    <w:rsid w:val="00D94F7A"/>
    <w:rsid w:val="00DB56C8"/>
    <w:rsid w:val="00DC2117"/>
    <w:rsid w:val="00DC5507"/>
    <w:rsid w:val="00DC611A"/>
    <w:rsid w:val="00DE16FF"/>
    <w:rsid w:val="00DE65BB"/>
    <w:rsid w:val="00E27629"/>
    <w:rsid w:val="00E56A20"/>
    <w:rsid w:val="00E56F97"/>
    <w:rsid w:val="00E637E5"/>
    <w:rsid w:val="00E72CC0"/>
    <w:rsid w:val="00E76993"/>
    <w:rsid w:val="00E86FBE"/>
    <w:rsid w:val="00E8783D"/>
    <w:rsid w:val="00E93888"/>
    <w:rsid w:val="00EF10A2"/>
    <w:rsid w:val="00F01F08"/>
    <w:rsid w:val="00F1030B"/>
    <w:rsid w:val="00F1394B"/>
    <w:rsid w:val="00F25059"/>
    <w:rsid w:val="00F25E23"/>
    <w:rsid w:val="00F42BED"/>
    <w:rsid w:val="00F646D7"/>
    <w:rsid w:val="00F77931"/>
    <w:rsid w:val="00FB4648"/>
    <w:rsid w:val="00FD1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8E942"/>
  <w15:chartTrackingRefBased/>
  <w15:docId w15:val="{86187C96-7AA1-4E8F-B7E2-E88D21A83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4DE"/>
    <w:pPr>
      <w:spacing w:line="252" w:lineRule="auto"/>
    </w:pPr>
  </w:style>
  <w:style w:type="paragraph" w:styleId="Heading1">
    <w:name w:val="heading 1"/>
    <w:basedOn w:val="Normal"/>
    <w:next w:val="Normal"/>
    <w:link w:val="Heading1Char"/>
    <w:uiPriority w:val="9"/>
    <w:qFormat/>
    <w:rsid w:val="006364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4D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B5B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B8C"/>
  </w:style>
  <w:style w:type="paragraph" w:styleId="Footer">
    <w:name w:val="footer"/>
    <w:basedOn w:val="Normal"/>
    <w:link w:val="FooterChar"/>
    <w:uiPriority w:val="99"/>
    <w:unhideWhenUsed/>
    <w:rsid w:val="006B5B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B8C"/>
  </w:style>
  <w:style w:type="paragraph" w:styleId="TOCHeading">
    <w:name w:val="TOC Heading"/>
    <w:basedOn w:val="Heading1"/>
    <w:next w:val="Normal"/>
    <w:uiPriority w:val="39"/>
    <w:unhideWhenUsed/>
    <w:qFormat/>
    <w:rsid w:val="009B6A72"/>
    <w:pPr>
      <w:spacing w:line="259" w:lineRule="auto"/>
      <w:outlineLvl w:val="9"/>
    </w:pPr>
    <w:rPr>
      <w:lang w:val="en-US"/>
    </w:rPr>
  </w:style>
  <w:style w:type="paragraph" w:styleId="TOC1">
    <w:name w:val="toc 1"/>
    <w:basedOn w:val="Normal"/>
    <w:next w:val="Normal"/>
    <w:autoRedefine/>
    <w:uiPriority w:val="39"/>
    <w:unhideWhenUsed/>
    <w:rsid w:val="009B6A72"/>
    <w:pPr>
      <w:spacing w:after="100"/>
    </w:pPr>
  </w:style>
  <w:style w:type="character" w:styleId="Hyperlink">
    <w:name w:val="Hyperlink"/>
    <w:basedOn w:val="DefaultParagraphFont"/>
    <w:uiPriority w:val="99"/>
    <w:unhideWhenUsed/>
    <w:rsid w:val="009B6A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305442">
      <w:bodyDiv w:val="1"/>
      <w:marLeft w:val="0"/>
      <w:marRight w:val="0"/>
      <w:marTop w:val="0"/>
      <w:marBottom w:val="0"/>
      <w:divBdr>
        <w:top w:val="none" w:sz="0" w:space="0" w:color="auto"/>
        <w:left w:val="none" w:sz="0" w:space="0" w:color="auto"/>
        <w:bottom w:val="none" w:sz="0" w:space="0" w:color="auto"/>
        <w:right w:val="none" w:sz="0" w:space="0" w:color="auto"/>
      </w:divBdr>
    </w:div>
    <w:div w:id="1332566873">
      <w:bodyDiv w:val="1"/>
      <w:marLeft w:val="0"/>
      <w:marRight w:val="0"/>
      <w:marTop w:val="0"/>
      <w:marBottom w:val="0"/>
      <w:divBdr>
        <w:top w:val="none" w:sz="0" w:space="0" w:color="auto"/>
        <w:left w:val="none" w:sz="0" w:space="0" w:color="auto"/>
        <w:bottom w:val="none" w:sz="0" w:space="0" w:color="auto"/>
        <w:right w:val="none" w:sz="0" w:space="0" w:color="auto"/>
      </w:divBdr>
      <w:divsChild>
        <w:div w:id="16502038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1" ma:contentTypeDescription="Create a new document." ma:contentTypeScope="" ma:versionID="dbf0f44cc3cb5dd297bd602464410084">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745da999843fdb43138581539170f10c"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011F85-A174-4879-B92F-6D81B1B7FF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E483B5-6B3F-498A-81FB-9103ACAC6EC1}">
  <ds:schemaRefs>
    <ds:schemaRef ds:uri="http://schemas.microsoft.com/sharepoint/v3/contenttype/forms"/>
  </ds:schemaRefs>
</ds:datastoreItem>
</file>

<file path=customXml/itemProps3.xml><?xml version="1.0" encoding="utf-8"?>
<ds:datastoreItem xmlns:ds="http://schemas.openxmlformats.org/officeDocument/2006/customXml" ds:itemID="{EFEDC06C-8CC8-48C3-BC69-017D409475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E84852B-D7D1-41AC-8717-11F45FDAC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5</Pages>
  <Words>1323</Words>
  <Characters>7547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 (2024473)</dc:creator>
  <cp:keywords/>
  <dc:description/>
  <cp:lastModifiedBy>Stefan Gheorghe (2024473)</cp:lastModifiedBy>
  <cp:revision>8</cp:revision>
  <dcterms:created xsi:type="dcterms:W3CDTF">2022-05-10T21:17:00Z</dcterms:created>
  <dcterms:modified xsi:type="dcterms:W3CDTF">2022-05-11T16:01:00Z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