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C4E30" w:rsidRDefault="005C4E30" w:rsidP="00C94619">
      <w:pPr>
        <w:spacing w:after="0"/>
        <w:jc w:val="center"/>
        <w:rPr>
          <w:rFonts w:ascii="Arial" w:hAnsi="Arial" w:cs="Arial"/>
          <w:sz w:val="56"/>
          <w:szCs w:val="56"/>
        </w:rPr>
      </w:pPr>
    </w:p>
    <w:p w:rsidR="005C4E30" w:rsidRDefault="005C4E30" w:rsidP="00C94619">
      <w:pPr>
        <w:spacing w:after="0"/>
        <w:jc w:val="center"/>
        <w:rPr>
          <w:rFonts w:ascii="Arial" w:hAnsi="Arial" w:cs="Arial"/>
          <w:sz w:val="56"/>
          <w:szCs w:val="56"/>
        </w:rPr>
      </w:pPr>
    </w:p>
    <w:p w:rsidR="005C4E30" w:rsidRDefault="005C4E30" w:rsidP="00C94619">
      <w:pPr>
        <w:spacing w:after="0"/>
        <w:jc w:val="center"/>
        <w:rPr>
          <w:rFonts w:ascii="Arial" w:hAnsi="Arial" w:cs="Arial"/>
          <w:sz w:val="56"/>
          <w:szCs w:val="56"/>
        </w:rPr>
      </w:pPr>
    </w:p>
    <w:p w:rsidR="00C94619" w:rsidRDefault="00C94619" w:rsidP="00C94619">
      <w:pPr>
        <w:spacing w:after="0"/>
        <w:jc w:val="center"/>
        <w:rPr>
          <w:rFonts w:ascii="Arial" w:hAnsi="Arial" w:cs="Arial"/>
          <w:sz w:val="56"/>
          <w:szCs w:val="56"/>
        </w:rPr>
      </w:pPr>
      <w:r>
        <w:rPr>
          <w:rFonts w:ascii="Arial" w:hAnsi="Arial" w:cs="Arial"/>
          <w:sz w:val="56"/>
          <w:szCs w:val="56"/>
        </w:rPr>
        <w:t xml:space="preserve">Marketing plan for </w:t>
      </w:r>
    </w:p>
    <w:p w:rsidR="00C94619" w:rsidRDefault="00C94619" w:rsidP="00C94619">
      <w:pPr>
        <w:spacing w:after="0"/>
        <w:jc w:val="center"/>
        <w:rPr>
          <w:rFonts w:ascii="Arial" w:hAnsi="Arial" w:cs="Arial"/>
          <w:sz w:val="56"/>
          <w:szCs w:val="56"/>
        </w:rPr>
      </w:pPr>
      <w:r>
        <w:rPr>
          <w:rFonts w:ascii="Arial" w:hAnsi="Arial" w:cs="Arial"/>
          <w:sz w:val="56"/>
          <w:szCs w:val="56"/>
        </w:rPr>
        <w:t xml:space="preserve">Ritz Carlton Hotel </w:t>
      </w:r>
    </w:p>
    <w:p w:rsidR="00C94619" w:rsidRDefault="00C94619" w:rsidP="00C94619">
      <w:pPr>
        <w:spacing w:after="0"/>
        <w:jc w:val="center"/>
        <w:rPr>
          <w:rFonts w:ascii="Arial" w:hAnsi="Arial" w:cs="Arial"/>
          <w:sz w:val="56"/>
          <w:szCs w:val="56"/>
        </w:rPr>
      </w:pPr>
    </w:p>
    <w:p w:rsidR="00C94619" w:rsidRDefault="00C94619" w:rsidP="00C94619">
      <w:pPr>
        <w:spacing w:after="0"/>
        <w:jc w:val="center"/>
        <w:rPr>
          <w:rFonts w:ascii="Arial" w:hAnsi="Arial" w:cs="Arial"/>
          <w:sz w:val="56"/>
          <w:szCs w:val="56"/>
        </w:rPr>
      </w:pPr>
    </w:p>
    <w:p w:rsidR="00C94619" w:rsidRDefault="00C94619" w:rsidP="00C94619">
      <w:pPr>
        <w:spacing w:after="0"/>
        <w:jc w:val="center"/>
        <w:rPr>
          <w:rFonts w:ascii="Arial" w:hAnsi="Arial" w:cs="Arial"/>
          <w:sz w:val="56"/>
          <w:szCs w:val="56"/>
        </w:rPr>
      </w:pPr>
    </w:p>
    <w:p w:rsidR="00C94619" w:rsidRDefault="00C94619" w:rsidP="00C94619">
      <w:pPr>
        <w:spacing w:after="0"/>
        <w:jc w:val="center"/>
        <w:rPr>
          <w:rFonts w:cs="Times New Roman"/>
          <w:b/>
          <w:bCs/>
          <w:szCs w:val="24"/>
        </w:rPr>
      </w:pPr>
    </w:p>
    <w:p w:rsidR="00C94619" w:rsidRDefault="00C94619" w:rsidP="00C94619">
      <w:pPr>
        <w:tabs>
          <w:tab w:val="left" w:pos="1515"/>
        </w:tabs>
        <w:rPr>
          <w:rFonts w:ascii="Arial" w:hAnsi="Arial" w:cs="Arial"/>
          <w:color w:val="000000" w:themeColor="text1"/>
          <w:szCs w:val="24"/>
        </w:rPr>
      </w:pPr>
    </w:p>
    <w:p w:rsidR="00C94619" w:rsidRDefault="00C94619" w:rsidP="00C94619">
      <w:pPr>
        <w:tabs>
          <w:tab w:val="left" w:pos="1515"/>
        </w:tabs>
        <w:rPr>
          <w:rFonts w:ascii="Arial" w:hAnsi="Arial" w:cs="Arial"/>
          <w:color w:val="000000" w:themeColor="text1"/>
          <w:szCs w:val="24"/>
        </w:rPr>
      </w:pPr>
    </w:p>
    <w:p w:rsidR="005C4E30" w:rsidRDefault="005C4E30" w:rsidP="00C94619">
      <w:pPr>
        <w:tabs>
          <w:tab w:val="left" w:pos="1515"/>
        </w:tabs>
        <w:rPr>
          <w:rFonts w:ascii="Arial" w:hAnsi="Arial" w:cs="Arial"/>
          <w:color w:val="000000" w:themeColor="text1"/>
          <w:szCs w:val="24"/>
        </w:rPr>
      </w:pPr>
    </w:p>
    <w:p w:rsidR="00C94619" w:rsidRDefault="00C94619" w:rsidP="00C94619">
      <w:pPr>
        <w:tabs>
          <w:tab w:val="left" w:pos="1515"/>
        </w:tabs>
        <w:rPr>
          <w:rFonts w:ascii="Arial" w:hAnsi="Arial" w:cs="Arial"/>
          <w:color w:val="000000" w:themeColor="text1"/>
          <w:szCs w:val="24"/>
        </w:rPr>
      </w:pPr>
      <w:r>
        <w:rPr>
          <w:rFonts w:ascii="Arial" w:hAnsi="Arial" w:cs="Arial"/>
          <w:color w:val="000000" w:themeColor="text1"/>
          <w:szCs w:val="24"/>
        </w:rPr>
        <w:t xml:space="preserve">Student Name: </w:t>
      </w:r>
      <w:r>
        <w:rPr>
          <w:rFonts w:ascii="Arial" w:hAnsi="Arial" w:cs="Arial"/>
          <w:color w:val="000000" w:themeColor="text1"/>
          <w:szCs w:val="24"/>
        </w:rPr>
        <w:t>Florin Andrei Ghinea</w:t>
      </w:r>
    </w:p>
    <w:p w:rsidR="00C94619" w:rsidRDefault="00C94619" w:rsidP="00C94619">
      <w:pPr>
        <w:tabs>
          <w:tab w:val="left" w:pos="1515"/>
        </w:tabs>
        <w:rPr>
          <w:rFonts w:ascii="Arial" w:hAnsi="Arial" w:cs="Arial"/>
          <w:color w:val="000000" w:themeColor="text1"/>
          <w:szCs w:val="24"/>
        </w:rPr>
      </w:pPr>
      <w:r>
        <w:rPr>
          <w:rFonts w:ascii="Arial" w:hAnsi="Arial" w:cs="Arial"/>
          <w:color w:val="000000" w:themeColor="text1"/>
          <w:szCs w:val="24"/>
        </w:rPr>
        <w:t>Student ID Number: 22149</w:t>
      </w:r>
      <w:r>
        <w:rPr>
          <w:rFonts w:ascii="Arial" w:hAnsi="Arial" w:cs="Arial"/>
          <w:color w:val="000000" w:themeColor="text1"/>
          <w:szCs w:val="24"/>
        </w:rPr>
        <w:t>60</w:t>
      </w:r>
    </w:p>
    <w:p w:rsidR="00C94619" w:rsidRDefault="00C94619" w:rsidP="00C94619">
      <w:pPr>
        <w:rPr>
          <w:rFonts w:ascii="Arial" w:hAnsi="Arial" w:cs="Arial"/>
          <w:color w:val="000000" w:themeColor="text1"/>
          <w:szCs w:val="24"/>
        </w:rPr>
      </w:pPr>
      <w:r>
        <w:rPr>
          <w:rFonts w:ascii="Arial" w:hAnsi="Arial" w:cs="Arial"/>
          <w:color w:val="000000" w:themeColor="text1"/>
          <w:szCs w:val="24"/>
        </w:rPr>
        <w:t>Module Title: Marketing Essentials BMIH4005</w:t>
      </w:r>
    </w:p>
    <w:p w:rsidR="00C94619" w:rsidRDefault="00C94619" w:rsidP="00C94619">
      <w:pPr>
        <w:tabs>
          <w:tab w:val="left" w:pos="3045"/>
        </w:tabs>
        <w:rPr>
          <w:rFonts w:ascii="Arial" w:hAnsi="Arial" w:cs="Arial"/>
          <w:color w:val="000000" w:themeColor="text1"/>
          <w:szCs w:val="24"/>
        </w:rPr>
      </w:pPr>
      <w:r>
        <w:rPr>
          <w:rFonts w:ascii="Arial" w:hAnsi="Arial" w:cs="Arial"/>
          <w:color w:val="000000" w:themeColor="text1"/>
          <w:szCs w:val="24"/>
        </w:rPr>
        <w:t xml:space="preserve">Lecture’s Name: Luciana </w:t>
      </w:r>
      <w:proofErr w:type="spellStart"/>
      <w:r>
        <w:rPr>
          <w:rFonts w:ascii="Arial" w:hAnsi="Arial" w:cs="Arial"/>
          <w:color w:val="000000" w:themeColor="text1"/>
          <w:szCs w:val="24"/>
        </w:rPr>
        <w:t>Suardi</w:t>
      </w:r>
      <w:proofErr w:type="spellEnd"/>
      <w:r>
        <w:rPr>
          <w:rFonts w:ascii="Arial" w:hAnsi="Arial" w:cs="Arial"/>
          <w:color w:val="000000" w:themeColor="text1"/>
          <w:szCs w:val="24"/>
        </w:rPr>
        <w:t xml:space="preserve"> </w:t>
      </w:r>
    </w:p>
    <w:p w:rsidR="00867EA1" w:rsidRPr="00C94619" w:rsidRDefault="00C94619" w:rsidP="00C94619">
      <w:pPr>
        <w:tabs>
          <w:tab w:val="left" w:pos="1515"/>
        </w:tabs>
        <w:rPr>
          <w:rFonts w:ascii="Arial" w:hAnsi="Arial" w:cs="Arial"/>
          <w:color w:val="000000" w:themeColor="text1"/>
          <w:szCs w:val="24"/>
        </w:rPr>
      </w:pPr>
      <w:r>
        <w:rPr>
          <w:rFonts w:ascii="Arial" w:hAnsi="Arial" w:cs="Arial"/>
          <w:color w:val="000000" w:themeColor="text1"/>
          <w:szCs w:val="24"/>
        </w:rPr>
        <w:t xml:space="preserve">Date: </w:t>
      </w:r>
      <w:r>
        <w:rPr>
          <w:rFonts w:ascii="Arial" w:hAnsi="Arial" w:cs="Arial"/>
          <w:color w:val="000000" w:themeColor="text1"/>
          <w:szCs w:val="24"/>
        </w:rPr>
        <w:t>06 March 2</w:t>
      </w:r>
    </w:p>
    <w:p w:rsidR="00C94619" w:rsidRDefault="00C94619" w:rsidP="00C336C7"/>
    <w:p w:rsidR="00C336C7" w:rsidRPr="00C336C7" w:rsidRDefault="00406026" w:rsidP="00C336C7">
      <w:r w:rsidRPr="00C336C7">
        <w:t xml:space="preserve">A marketing </w:t>
      </w:r>
      <w:r>
        <w:t>plan</w:t>
      </w:r>
      <w:r w:rsidRPr="00C336C7">
        <w:t xml:space="preserve"> is </w:t>
      </w:r>
      <w:r w:rsidR="00F22557">
        <w:t>intended</w:t>
      </w:r>
      <w:r w:rsidRPr="00C336C7">
        <w:t xml:space="preserve"> for a company to better its </w:t>
      </w:r>
      <w:r w:rsidR="00F22557">
        <w:t>products and services</w:t>
      </w:r>
      <w:r>
        <w:t xml:space="preserve"> (Akbar et al. 2019)</w:t>
      </w:r>
      <w:r w:rsidRPr="00C336C7">
        <w:t>. In light of this, this marketing plan aims to analyse the present significance of Ritz Carlton and offer practical proposals to enhance its services, goods, and facilities while considering current developments and client views. As a result, frameworks like the SWOT analysis, STP, Porter's five forces, and PESTLE analysis would be included in the marketing strategy for Ritz Carlton. Even though the research would be based in the UK, The Hotel is primarily an American company.</w:t>
      </w:r>
    </w:p>
    <w:p w:rsidR="00231867" w:rsidRDefault="00406026" w:rsidP="00231867">
      <w:r>
        <w:t>The SWOT analysis for the Ritz Carlton is as follows:</w:t>
      </w:r>
    </w:p>
    <w:tbl>
      <w:tblPr>
        <w:tblStyle w:val="PlainTable1"/>
        <w:tblW w:w="0" w:type="auto"/>
        <w:tblLook w:val="04A0" w:firstRow="1" w:lastRow="0" w:firstColumn="1" w:lastColumn="0" w:noHBand="0" w:noVBand="1"/>
      </w:tblPr>
      <w:tblGrid>
        <w:gridCol w:w="4630"/>
        <w:gridCol w:w="4630"/>
      </w:tblGrid>
      <w:tr w:rsidR="00966E9B" w:rsidTr="00966E9B">
        <w:trPr>
          <w:cnfStyle w:val="100000000000" w:firstRow="1" w:lastRow="0" w:firstColumn="0" w:lastColumn="0" w:oddVBand="0" w:evenVBand="0" w:oddHBand="0" w:evenHBand="0" w:firstRowFirstColumn="0" w:firstRowLastColumn="0" w:lastRowFirstColumn="0" w:lastRowLastColumn="0"/>
          <w:trHeight w:val="2239"/>
        </w:trPr>
        <w:tc>
          <w:tcPr>
            <w:cnfStyle w:val="001000000000" w:firstRow="0" w:lastRow="0" w:firstColumn="1" w:lastColumn="0" w:oddVBand="0" w:evenVBand="0" w:oddHBand="0" w:evenHBand="0" w:firstRowFirstColumn="0" w:firstRowLastColumn="0" w:lastRowFirstColumn="0" w:lastRowLastColumn="0"/>
            <w:tcW w:w="4630" w:type="dxa"/>
          </w:tcPr>
          <w:p w:rsidR="00231867" w:rsidRPr="00231867" w:rsidRDefault="00406026" w:rsidP="00231867">
            <w:pPr>
              <w:jc w:val="center"/>
            </w:pPr>
            <w:r w:rsidRPr="00231867">
              <w:t>Strengths</w:t>
            </w:r>
          </w:p>
          <w:p w:rsidR="00231867" w:rsidRPr="00231867" w:rsidRDefault="00406026" w:rsidP="00231867">
            <w:pPr>
              <w:pStyle w:val="ListParagraph"/>
              <w:numPr>
                <w:ilvl w:val="0"/>
                <w:numId w:val="2"/>
              </w:numPr>
            </w:pPr>
            <w:r w:rsidRPr="00231867">
              <w:rPr>
                <w:b w:val="0"/>
              </w:rPr>
              <w:t xml:space="preserve">It has a high brand value </w:t>
            </w:r>
          </w:p>
          <w:p w:rsidR="00231867" w:rsidRPr="00231867" w:rsidRDefault="00406026" w:rsidP="00231867">
            <w:pPr>
              <w:pStyle w:val="ListParagraph"/>
              <w:numPr>
                <w:ilvl w:val="0"/>
                <w:numId w:val="2"/>
              </w:numPr>
            </w:pPr>
            <w:r w:rsidRPr="00231867">
              <w:rPr>
                <w:b w:val="0"/>
              </w:rPr>
              <w:t xml:space="preserve">Get positive customer feedback </w:t>
            </w:r>
          </w:p>
          <w:p w:rsidR="00231867" w:rsidRPr="00231867" w:rsidRDefault="00406026" w:rsidP="00231867">
            <w:pPr>
              <w:pStyle w:val="ListParagraph"/>
              <w:numPr>
                <w:ilvl w:val="0"/>
                <w:numId w:val="2"/>
              </w:numPr>
            </w:pPr>
            <w:r w:rsidRPr="00231867">
              <w:rPr>
                <w:b w:val="0"/>
              </w:rPr>
              <w:t xml:space="preserve">Employee quality </w:t>
            </w:r>
          </w:p>
          <w:p w:rsidR="00231867" w:rsidRPr="00231867" w:rsidRDefault="00406026" w:rsidP="00231867">
            <w:pPr>
              <w:pStyle w:val="ListParagraph"/>
              <w:numPr>
                <w:ilvl w:val="0"/>
                <w:numId w:val="2"/>
              </w:numPr>
            </w:pPr>
            <w:r w:rsidRPr="00231867">
              <w:rPr>
                <w:b w:val="0"/>
              </w:rPr>
              <w:t xml:space="preserve">Strong customer loyalty </w:t>
            </w:r>
          </w:p>
          <w:p w:rsidR="00231867" w:rsidRPr="00231867" w:rsidRDefault="00406026" w:rsidP="00231867">
            <w:pPr>
              <w:pStyle w:val="ListParagraph"/>
              <w:numPr>
                <w:ilvl w:val="0"/>
                <w:numId w:val="2"/>
              </w:numPr>
            </w:pPr>
            <w:r w:rsidRPr="00231867">
              <w:rPr>
                <w:b w:val="0"/>
              </w:rPr>
              <w:t>Global presence</w:t>
            </w:r>
            <w:r>
              <w:t xml:space="preserve"> </w:t>
            </w:r>
          </w:p>
        </w:tc>
        <w:tc>
          <w:tcPr>
            <w:tcW w:w="4630" w:type="dxa"/>
          </w:tcPr>
          <w:p w:rsidR="00231867" w:rsidRDefault="00406026" w:rsidP="00231867">
            <w:pPr>
              <w:jc w:val="center"/>
              <w:cnfStyle w:val="100000000000" w:firstRow="1" w:lastRow="0" w:firstColumn="0" w:lastColumn="0" w:oddVBand="0" w:evenVBand="0" w:oddHBand="0" w:evenHBand="0" w:firstRowFirstColumn="0" w:firstRowLastColumn="0" w:lastRowFirstColumn="0" w:lastRowLastColumn="0"/>
            </w:pPr>
            <w:r w:rsidRPr="00231867">
              <w:t>Weaknesses</w:t>
            </w:r>
          </w:p>
          <w:p w:rsidR="00231867" w:rsidRDefault="00406026" w:rsidP="00231867">
            <w:pPr>
              <w:pStyle w:val="ListParagraph"/>
              <w:numPr>
                <w:ilvl w:val="0"/>
                <w:numId w:val="3"/>
              </w:numPr>
              <w:cnfStyle w:val="100000000000" w:firstRow="1" w:lastRow="0" w:firstColumn="0" w:lastColumn="0" w:oddVBand="0" w:evenVBand="0" w:oddHBand="0" w:evenHBand="0" w:firstRowFirstColumn="0" w:firstRowLastColumn="0" w:lastRowFirstColumn="0" w:lastRowLastColumn="0"/>
            </w:pPr>
            <w:r w:rsidRPr="00231867">
              <w:rPr>
                <w:b w:val="0"/>
              </w:rPr>
              <w:t xml:space="preserve">Changing demands of customers </w:t>
            </w:r>
          </w:p>
          <w:p w:rsidR="00231867" w:rsidRDefault="00406026" w:rsidP="00231867">
            <w:pPr>
              <w:pStyle w:val="ListParagraph"/>
              <w:numPr>
                <w:ilvl w:val="0"/>
                <w:numId w:val="3"/>
              </w:numPr>
              <w:cnfStyle w:val="100000000000" w:firstRow="1" w:lastRow="0" w:firstColumn="0" w:lastColumn="0" w:oddVBand="0" w:evenVBand="0" w:oddHBand="0" w:evenHBand="0" w:firstRowFirstColumn="0" w:firstRowLastColumn="0" w:lastRowFirstColumn="0" w:lastRowLastColumn="0"/>
            </w:pPr>
            <w:r w:rsidRPr="00231867">
              <w:rPr>
                <w:b w:val="0"/>
              </w:rPr>
              <w:t>The state of the economy will certainly affect consumers' earning power</w:t>
            </w:r>
          </w:p>
          <w:p w:rsidR="00231867" w:rsidRPr="00231867" w:rsidRDefault="00406026" w:rsidP="00231867">
            <w:pPr>
              <w:pStyle w:val="ListParagraph"/>
              <w:numPr>
                <w:ilvl w:val="0"/>
                <w:numId w:val="3"/>
              </w:numPr>
              <w:cnfStyle w:val="100000000000" w:firstRow="1" w:lastRow="0" w:firstColumn="0" w:lastColumn="0" w:oddVBand="0" w:evenVBand="0" w:oddHBand="0" w:evenHBand="0" w:firstRowFirstColumn="0" w:firstRowLastColumn="0" w:lastRowFirstColumn="0" w:lastRowLastColumn="0"/>
            </w:pPr>
            <w:r>
              <w:rPr>
                <w:b w:val="0"/>
              </w:rPr>
              <w:t xml:space="preserve">Declining bottom line </w:t>
            </w:r>
          </w:p>
        </w:tc>
      </w:tr>
      <w:tr w:rsidR="00966E9B" w:rsidTr="00966E9B">
        <w:trPr>
          <w:cnfStyle w:val="000000100000" w:firstRow="0" w:lastRow="0" w:firstColumn="0" w:lastColumn="0" w:oddVBand="0" w:evenVBand="0" w:oddHBand="1" w:evenHBand="0" w:firstRowFirstColumn="0" w:firstRowLastColumn="0" w:lastRowFirstColumn="0" w:lastRowLastColumn="0"/>
          <w:trHeight w:val="2239"/>
        </w:trPr>
        <w:tc>
          <w:tcPr>
            <w:cnfStyle w:val="001000000000" w:firstRow="0" w:lastRow="0" w:firstColumn="1" w:lastColumn="0" w:oddVBand="0" w:evenVBand="0" w:oddHBand="0" w:evenHBand="0" w:firstRowFirstColumn="0" w:firstRowLastColumn="0" w:lastRowFirstColumn="0" w:lastRowLastColumn="0"/>
            <w:tcW w:w="4630" w:type="dxa"/>
          </w:tcPr>
          <w:p w:rsidR="00231867" w:rsidRDefault="00406026" w:rsidP="00231867">
            <w:pPr>
              <w:jc w:val="center"/>
            </w:pPr>
            <w:r w:rsidRPr="00231867">
              <w:t>Opportunities</w:t>
            </w:r>
          </w:p>
          <w:p w:rsidR="00231867" w:rsidRPr="00231867" w:rsidRDefault="00406026" w:rsidP="00231867">
            <w:pPr>
              <w:pStyle w:val="ListParagraph"/>
              <w:numPr>
                <w:ilvl w:val="0"/>
                <w:numId w:val="4"/>
              </w:numPr>
            </w:pPr>
            <w:r w:rsidRPr="00231867">
              <w:rPr>
                <w:b w:val="0"/>
              </w:rPr>
              <w:t xml:space="preserve">Development of the tourism market </w:t>
            </w:r>
          </w:p>
          <w:p w:rsidR="00231867" w:rsidRDefault="00406026" w:rsidP="00231867">
            <w:pPr>
              <w:pStyle w:val="ListParagraph"/>
              <w:numPr>
                <w:ilvl w:val="0"/>
                <w:numId w:val="4"/>
              </w:numPr>
            </w:pPr>
            <w:r w:rsidRPr="00231867">
              <w:rPr>
                <w:b w:val="0"/>
              </w:rPr>
              <w:t>Rising demands for luxurious products</w:t>
            </w:r>
          </w:p>
          <w:p w:rsidR="00231867" w:rsidRPr="00231867" w:rsidRDefault="00406026" w:rsidP="00231867">
            <w:pPr>
              <w:pStyle w:val="ListParagraph"/>
              <w:numPr>
                <w:ilvl w:val="0"/>
                <w:numId w:val="4"/>
              </w:numPr>
            </w:pPr>
            <w:r>
              <w:rPr>
                <w:b w:val="0"/>
              </w:rPr>
              <w:t xml:space="preserve">Travelling move towards novel destinations </w:t>
            </w:r>
            <w:r w:rsidRPr="00231867">
              <w:rPr>
                <w:b w:val="0"/>
              </w:rPr>
              <w:t xml:space="preserve"> </w:t>
            </w:r>
          </w:p>
          <w:p w:rsidR="00231867" w:rsidRPr="00231867" w:rsidRDefault="00231867" w:rsidP="00231867">
            <w:pPr>
              <w:jc w:val="center"/>
            </w:pPr>
          </w:p>
        </w:tc>
        <w:tc>
          <w:tcPr>
            <w:tcW w:w="4630" w:type="dxa"/>
          </w:tcPr>
          <w:p w:rsidR="00231867" w:rsidRDefault="00406026" w:rsidP="00231867">
            <w:pPr>
              <w:jc w:val="center"/>
              <w:cnfStyle w:val="000000100000" w:firstRow="0" w:lastRow="0" w:firstColumn="0" w:lastColumn="0" w:oddVBand="0" w:evenVBand="0" w:oddHBand="1" w:evenHBand="0" w:firstRowFirstColumn="0" w:firstRowLastColumn="0" w:lastRowFirstColumn="0" w:lastRowLastColumn="0"/>
              <w:rPr>
                <w:b/>
              </w:rPr>
            </w:pPr>
            <w:r w:rsidRPr="00231867">
              <w:rPr>
                <w:b/>
              </w:rPr>
              <w:t>Threats</w:t>
            </w:r>
          </w:p>
          <w:p w:rsidR="00231867" w:rsidRPr="00C12177" w:rsidRDefault="00406026" w:rsidP="0023186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C12177">
              <w:t xml:space="preserve">High competition </w:t>
            </w:r>
          </w:p>
          <w:p w:rsidR="00C12177" w:rsidRPr="00C12177" w:rsidRDefault="00406026" w:rsidP="0023186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C12177">
              <w:t xml:space="preserve">Changing demands of the industry </w:t>
            </w:r>
          </w:p>
          <w:p w:rsidR="00C12177" w:rsidRPr="00231867" w:rsidRDefault="00406026" w:rsidP="0023186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b/>
              </w:rPr>
            </w:pPr>
            <w:r w:rsidRPr="00C12177">
              <w:t>Financial instability in the country</w:t>
            </w:r>
            <w:r>
              <w:rPr>
                <w:b/>
              </w:rPr>
              <w:t xml:space="preserve"> </w:t>
            </w:r>
          </w:p>
        </w:tc>
      </w:tr>
    </w:tbl>
    <w:p w:rsidR="00231867" w:rsidRDefault="002A5E3E" w:rsidP="00C94619">
      <w:pPr>
        <w:pStyle w:val="Heading2"/>
        <w:numPr>
          <w:ilvl w:val="0"/>
          <w:numId w:val="0"/>
        </w:numPr>
        <w:ind w:left="576" w:hanging="576"/>
      </w:pPr>
      <w:r>
        <w:t xml:space="preserve"> </w:t>
      </w:r>
    </w:p>
    <w:tbl>
      <w:tblPr>
        <w:tblStyle w:val="PlainTable1"/>
        <w:tblW w:w="0" w:type="auto"/>
        <w:tblLook w:val="04A0" w:firstRow="1" w:lastRow="0" w:firstColumn="1" w:lastColumn="0" w:noHBand="0" w:noVBand="1"/>
      </w:tblPr>
      <w:tblGrid>
        <w:gridCol w:w="2972"/>
        <w:gridCol w:w="5912"/>
      </w:tblGrid>
      <w:tr w:rsidR="00966E9B" w:rsidTr="00966E9B">
        <w:trPr>
          <w:cnfStyle w:val="100000000000" w:firstRow="1" w:lastRow="0" w:firstColumn="0" w:lastColumn="0" w:oddVBand="0" w:evenVBand="0" w:oddHBand="0"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2972" w:type="dxa"/>
          </w:tcPr>
          <w:p w:rsidR="009F19C7" w:rsidRDefault="00406026" w:rsidP="009F19C7">
            <w:r>
              <w:t xml:space="preserve">Geographic </w:t>
            </w:r>
          </w:p>
        </w:tc>
        <w:tc>
          <w:tcPr>
            <w:tcW w:w="5912" w:type="dxa"/>
          </w:tcPr>
          <w:p w:rsidR="009F19C7" w:rsidRPr="003D3E91" w:rsidRDefault="00406026" w:rsidP="009F19C7">
            <w:pPr>
              <w:cnfStyle w:val="100000000000" w:firstRow="1" w:lastRow="0" w:firstColumn="0" w:lastColumn="0" w:oddVBand="0" w:evenVBand="0" w:oddHBand="0" w:evenHBand="0" w:firstRowFirstColumn="0" w:firstRowLastColumn="0" w:lastRowFirstColumn="0" w:lastRowLastColumn="0"/>
            </w:pPr>
            <w:r w:rsidRPr="003D3E91">
              <w:rPr>
                <w:b w:val="0"/>
              </w:rPr>
              <w:t xml:space="preserve">Business </w:t>
            </w:r>
            <w:proofErr w:type="spellStart"/>
            <w:r w:rsidRPr="003D3E91">
              <w:rPr>
                <w:b w:val="0"/>
              </w:rPr>
              <w:t>travellers</w:t>
            </w:r>
            <w:proofErr w:type="spellEnd"/>
            <w:r w:rsidRPr="003D3E91">
              <w:rPr>
                <w:b w:val="0"/>
              </w:rPr>
              <w:t xml:space="preserve">, corporates, and international customers </w:t>
            </w:r>
          </w:p>
        </w:tc>
      </w:tr>
      <w:tr w:rsidR="00966E9B" w:rsidTr="00966E9B">
        <w:trPr>
          <w:cnfStyle w:val="000000100000" w:firstRow="0" w:lastRow="0" w:firstColumn="0" w:lastColumn="0" w:oddVBand="0" w:evenVBand="0" w:oddHBand="1" w:evenHBand="0" w:firstRowFirstColumn="0" w:firstRowLastColumn="0" w:lastRowFirstColumn="0" w:lastRowLastColumn="0"/>
          <w:trHeight w:val="995"/>
        </w:trPr>
        <w:tc>
          <w:tcPr>
            <w:cnfStyle w:val="001000000000" w:firstRow="0" w:lastRow="0" w:firstColumn="1" w:lastColumn="0" w:oddVBand="0" w:evenVBand="0" w:oddHBand="0" w:evenHBand="0" w:firstRowFirstColumn="0" w:firstRowLastColumn="0" w:lastRowFirstColumn="0" w:lastRowLastColumn="0"/>
            <w:tcW w:w="2972" w:type="dxa"/>
          </w:tcPr>
          <w:p w:rsidR="009F19C7" w:rsidRDefault="00406026" w:rsidP="009F19C7">
            <w:r>
              <w:t xml:space="preserve">Behavioural </w:t>
            </w:r>
          </w:p>
        </w:tc>
        <w:tc>
          <w:tcPr>
            <w:tcW w:w="5912" w:type="dxa"/>
          </w:tcPr>
          <w:p w:rsidR="009F19C7" w:rsidRDefault="00406026" w:rsidP="003D3E9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Explorer </w:t>
            </w:r>
          </w:p>
          <w:p w:rsidR="003D3E91" w:rsidRDefault="00406026" w:rsidP="003D3E91">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Business Travelers </w:t>
            </w:r>
          </w:p>
          <w:p w:rsidR="00667A1D" w:rsidRDefault="00406026" w:rsidP="00667A1D">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Meeting event planners </w:t>
            </w:r>
          </w:p>
        </w:tc>
      </w:tr>
      <w:tr w:rsidR="00966E9B" w:rsidTr="00966E9B">
        <w:trPr>
          <w:trHeight w:val="960"/>
        </w:trPr>
        <w:tc>
          <w:tcPr>
            <w:cnfStyle w:val="001000000000" w:firstRow="0" w:lastRow="0" w:firstColumn="1" w:lastColumn="0" w:oddVBand="0" w:evenVBand="0" w:oddHBand="0" w:evenHBand="0" w:firstRowFirstColumn="0" w:firstRowLastColumn="0" w:lastRowFirstColumn="0" w:lastRowLastColumn="0"/>
            <w:tcW w:w="2972" w:type="dxa"/>
          </w:tcPr>
          <w:p w:rsidR="009F19C7" w:rsidRDefault="00406026" w:rsidP="009F19C7">
            <w:r>
              <w:t xml:space="preserve">Psychographic </w:t>
            </w:r>
          </w:p>
        </w:tc>
        <w:tc>
          <w:tcPr>
            <w:tcW w:w="5912" w:type="dxa"/>
          </w:tcPr>
          <w:p w:rsidR="009F19C7" w:rsidRDefault="00406026" w:rsidP="00667A1D">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Middle and upper-class people </w:t>
            </w:r>
          </w:p>
          <w:p w:rsidR="00667A1D" w:rsidRDefault="00406026" w:rsidP="00667A1D">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Business and tourist individuals </w:t>
            </w:r>
          </w:p>
        </w:tc>
      </w:tr>
      <w:tr w:rsidR="00966E9B" w:rsidTr="00966E9B">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2972" w:type="dxa"/>
          </w:tcPr>
          <w:p w:rsidR="009F19C7" w:rsidRDefault="00406026" w:rsidP="009F19C7">
            <w:r>
              <w:lastRenderedPageBreak/>
              <w:t xml:space="preserve">Demographic </w:t>
            </w:r>
          </w:p>
        </w:tc>
        <w:tc>
          <w:tcPr>
            <w:tcW w:w="5912" w:type="dxa"/>
          </w:tcPr>
          <w:p w:rsidR="009F19C7" w:rsidRDefault="00406026" w:rsidP="00667A1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hotel targets people of age 16-70 </w:t>
            </w:r>
          </w:p>
          <w:p w:rsidR="004E2908" w:rsidRDefault="00406026" w:rsidP="00667A1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Both female and male </w:t>
            </w:r>
          </w:p>
        </w:tc>
      </w:tr>
    </w:tbl>
    <w:p w:rsidR="009F19C7" w:rsidRPr="009F19C7" w:rsidRDefault="009F19C7" w:rsidP="009F19C7"/>
    <w:p w:rsidR="00EB3321" w:rsidRDefault="00406026" w:rsidP="00EB3321">
      <w:r w:rsidRPr="002167EC">
        <w:t xml:space="preserve">Bowman's Strategic Clock </w:t>
      </w:r>
      <w:r w:rsidR="00F22557">
        <w:t>analyses</w:t>
      </w:r>
      <w:r w:rsidRPr="002167EC">
        <w:t xml:space="preserve"> possible </w:t>
      </w:r>
      <w:r w:rsidR="00F22557" w:rsidRPr="002167EC">
        <w:t>tactical</w:t>
      </w:r>
      <w:r w:rsidRPr="002167EC">
        <w:t xml:space="preserve"> </w:t>
      </w:r>
      <w:r w:rsidR="00F22557" w:rsidRPr="002167EC">
        <w:t>standing</w:t>
      </w:r>
      <w:r w:rsidRPr="002167EC">
        <w:t xml:space="preserve">. It </w:t>
      </w:r>
      <w:r w:rsidR="00F22557">
        <w:t>shows</w:t>
      </w:r>
      <w:r w:rsidRPr="002167EC">
        <w:t xml:space="preserve"> the wide range of choices a business, company, or </w:t>
      </w:r>
      <w:r w:rsidR="00F22557">
        <w:t>company</w:t>
      </w:r>
      <w:r w:rsidRPr="002167EC">
        <w:t xml:space="preserve"> has when positioning a product </w:t>
      </w:r>
      <w:r w:rsidR="00F22557">
        <w:t>on the basis of</w:t>
      </w:r>
      <w:r w:rsidRPr="002167EC">
        <w:t xml:space="preserve"> price and </w:t>
      </w:r>
      <w:r w:rsidR="00F22557" w:rsidRPr="002167EC">
        <w:t>apparent</w:t>
      </w:r>
      <w:r w:rsidRPr="002167EC">
        <w:t xml:space="preserve"> value. This results in 8 strategic options divided into 4 qua</w:t>
      </w:r>
      <w:r>
        <w:t>drants and displayed in a clock</w:t>
      </w:r>
      <w:r w:rsidR="00D637F4">
        <w:t xml:space="preserve"> (</w:t>
      </w:r>
      <w:proofErr w:type="spellStart"/>
      <w:r w:rsidR="00D637F4">
        <w:t>Villagrasa</w:t>
      </w:r>
      <w:proofErr w:type="spellEnd"/>
      <w:r w:rsidR="00D637F4">
        <w:t xml:space="preserve"> et al. 2021)</w:t>
      </w:r>
      <w:r>
        <w:t xml:space="preserve">. </w:t>
      </w:r>
      <w:r w:rsidR="004A6935">
        <w:t xml:space="preserve">Below is the positioning map for Ritz Carlton: </w:t>
      </w:r>
    </w:p>
    <w:p w:rsidR="00E40797" w:rsidRDefault="00406026" w:rsidP="00E40797">
      <w:pPr>
        <w:keepNext/>
        <w:jc w:val="center"/>
      </w:pPr>
      <w:r>
        <w:rPr>
          <w:noProof/>
        </w:rPr>
        <w:drawing>
          <wp:inline distT="0" distB="0" distL="0" distR="0">
            <wp:extent cx="4848225" cy="37547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54150" cy="3759373"/>
                    </a:xfrm>
                    <a:prstGeom prst="rect">
                      <a:avLst/>
                    </a:prstGeom>
                  </pic:spPr>
                </pic:pic>
              </a:graphicData>
            </a:graphic>
          </wp:inline>
        </w:drawing>
      </w:r>
    </w:p>
    <w:p w:rsidR="00EB3321" w:rsidRDefault="00406026" w:rsidP="004D2EC6">
      <w:pPr>
        <w:pStyle w:val="Caption"/>
        <w:jc w:val="center"/>
      </w:pPr>
      <w:r>
        <w:t xml:space="preserve">Figure </w:t>
      </w:r>
      <w:fldSimple w:instr=" SEQ Figure \* ARABIC ">
        <w:r>
          <w:rPr>
            <w:noProof/>
          </w:rPr>
          <w:t>1</w:t>
        </w:r>
      </w:fldSimple>
      <w:r>
        <w:t>: Bowman Strategy Clock</w:t>
      </w:r>
    </w:p>
    <w:p w:rsidR="00231867" w:rsidRDefault="00406026" w:rsidP="00C94619">
      <w:r w:rsidRPr="004D2EC6">
        <w:t>The Marriott family and Ritz Carlton worked together to deliver the highest customer service. As a result, the Marriott Bonvoy rewards system connects with the Ritz-Carlton Reserve brand, which allows customers to earn points at any of the five Ritz-Carlton Reserve hotels worldwide</w:t>
      </w:r>
      <w:r>
        <w:t xml:space="preserve"> (Ritz, 2023</w:t>
      </w:r>
      <w:r w:rsidRPr="00E46643">
        <w:t xml:space="preserve"> a</w:t>
      </w:r>
      <w:r>
        <w:t>)</w:t>
      </w:r>
      <w:r w:rsidRPr="004D2EC6">
        <w:t>. Under the partnership with Marriott, the hotel offers a daily average of 75 residential-style suites and villas.</w:t>
      </w:r>
    </w:p>
    <w:tbl>
      <w:tblPr>
        <w:tblStyle w:val="PlainTable1"/>
        <w:tblW w:w="0" w:type="auto"/>
        <w:tblLook w:val="04A0" w:firstRow="1" w:lastRow="0" w:firstColumn="1" w:lastColumn="0" w:noHBand="0" w:noVBand="1"/>
      </w:tblPr>
      <w:tblGrid>
        <w:gridCol w:w="2122"/>
        <w:gridCol w:w="7228"/>
      </w:tblGrid>
      <w:tr w:rsidR="00966E9B" w:rsidTr="00966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D55A6B" w:rsidRDefault="00406026" w:rsidP="00231867">
            <w:r>
              <w:lastRenderedPageBreak/>
              <w:t xml:space="preserve">Political </w:t>
            </w:r>
          </w:p>
        </w:tc>
        <w:tc>
          <w:tcPr>
            <w:tcW w:w="7228" w:type="dxa"/>
          </w:tcPr>
          <w:p w:rsidR="00586C39" w:rsidRPr="00586C39" w:rsidRDefault="00406026" w:rsidP="00586C39">
            <w:pPr>
              <w:pStyle w:val="ListParagraph"/>
              <w:numPr>
                <w:ilvl w:val="0"/>
                <w:numId w:val="10"/>
              </w:numPr>
              <w:cnfStyle w:val="100000000000" w:firstRow="1" w:lastRow="0" w:firstColumn="0" w:lastColumn="0" w:oddVBand="0" w:evenVBand="0" w:oddHBand="0" w:evenHBand="0" w:firstRowFirstColumn="0" w:firstRowLastColumn="0" w:lastRowFirstColumn="0" w:lastRowLastColumn="0"/>
            </w:pPr>
            <w:r w:rsidRPr="00586C39">
              <w:rPr>
                <w:b w:val="0"/>
              </w:rPr>
              <w:t>Hotel brands will gain from the latest text restrictions to sustain business performance.</w:t>
            </w:r>
          </w:p>
          <w:p w:rsidR="00586C39" w:rsidRPr="00586C39" w:rsidRDefault="00406026" w:rsidP="00586C39">
            <w:pPr>
              <w:pStyle w:val="ListParagraph"/>
              <w:numPr>
                <w:ilvl w:val="0"/>
                <w:numId w:val="10"/>
              </w:numPr>
              <w:cnfStyle w:val="100000000000" w:firstRow="1" w:lastRow="0" w:firstColumn="0" w:lastColumn="0" w:oddVBand="0" w:evenVBand="0" w:oddHBand="0" w:evenHBand="0" w:firstRowFirstColumn="0" w:firstRowLastColumn="0" w:lastRowFirstColumn="0" w:lastRowLastColumn="0"/>
            </w:pPr>
            <w:r w:rsidRPr="00586C39">
              <w:rPr>
                <w:b w:val="0"/>
              </w:rPr>
              <w:t>The country's political stability is the obligation of the government.</w:t>
            </w:r>
          </w:p>
        </w:tc>
      </w:tr>
      <w:tr w:rsidR="00966E9B" w:rsidTr="00966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D55A6B" w:rsidRDefault="00406026" w:rsidP="00231867">
            <w:r>
              <w:t xml:space="preserve">Economical  </w:t>
            </w:r>
          </w:p>
        </w:tc>
        <w:tc>
          <w:tcPr>
            <w:tcW w:w="7228" w:type="dxa"/>
          </w:tcPr>
          <w:p w:rsidR="00586C39" w:rsidRDefault="00406026" w:rsidP="00586C39">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The country's inflation rate is constantly dropping.</w:t>
            </w:r>
          </w:p>
          <w:p w:rsidR="00586C39" w:rsidRDefault="00406026" w:rsidP="00586C39">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The UK's trade value impacts how much income hotels can make.</w:t>
            </w:r>
          </w:p>
          <w:p w:rsidR="00D55A6B" w:rsidRDefault="00406026" w:rsidP="00586C39">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The hotel sector is recovering rapidly following the epidemic's end, enabling the UK to produce a gross GDP of 4</w:t>
            </w:r>
            <w:r w:rsidR="00D55420">
              <w:t xml:space="preserve">.2%, equivalent to 3.198 pounds </w:t>
            </w:r>
            <w:r w:rsidR="00D55420">
              <w:rPr>
                <w:szCs w:val="24"/>
              </w:rPr>
              <w:t>(Statista, 2022)</w:t>
            </w:r>
            <w:r w:rsidR="00D55420" w:rsidRPr="002754CD">
              <w:rPr>
                <w:szCs w:val="24"/>
              </w:rPr>
              <w:t>.</w:t>
            </w:r>
          </w:p>
        </w:tc>
      </w:tr>
      <w:tr w:rsidR="00966E9B" w:rsidTr="00966E9B">
        <w:tc>
          <w:tcPr>
            <w:cnfStyle w:val="001000000000" w:firstRow="0" w:lastRow="0" w:firstColumn="1" w:lastColumn="0" w:oddVBand="0" w:evenVBand="0" w:oddHBand="0" w:evenHBand="0" w:firstRowFirstColumn="0" w:firstRowLastColumn="0" w:lastRowFirstColumn="0" w:lastRowLastColumn="0"/>
            <w:tcW w:w="2122" w:type="dxa"/>
          </w:tcPr>
          <w:p w:rsidR="00D55A6B" w:rsidRDefault="00406026" w:rsidP="00231867">
            <w:r>
              <w:t xml:space="preserve">Social </w:t>
            </w:r>
          </w:p>
        </w:tc>
        <w:tc>
          <w:tcPr>
            <w:tcW w:w="7228" w:type="dxa"/>
          </w:tcPr>
          <w:p w:rsidR="00EF393D" w:rsidRDefault="00406026" w:rsidP="00EF393D">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t>The way of life of the British raises the chance for the hotel industry.</w:t>
            </w:r>
          </w:p>
          <w:p w:rsidR="00D55A6B" w:rsidRDefault="00406026" w:rsidP="00F22557">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t xml:space="preserve">Businessmen are generally expected to </w:t>
            </w:r>
            <w:r w:rsidR="00F22557">
              <w:t>keep</w:t>
            </w:r>
            <w:r>
              <w:t xml:space="preserve"> in calm, </w:t>
            </w:r>
            <w:r w:rsidR="00F22557">
              <w:t>luxurious</w:t>
            </w:r>
            <w:r>
              <w:t xml:space="preserve"> hotels for meetings </w:t>
            </w:r>
            <w:r w:rsidR="00F22557">
              <w:t xml:space="preserve">purposes </w:t>
            </w:r>
            <w:r>
              <w:t>and other strategies.</w:t>
            </w:r>
          </w:p>
        </w:tc>
      </w:tr>
      <w:tr w:rsidR="00966E9B" w:rsidTr="00966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D55A6B" w:rsidRDefault="00406026" w:rsidP="00231867">
            <w:r>
              <w:t xml:space="preserve">Technological </w:t>
            </w:r>
          </w:p>
        </w:tc>
        <w:tc>
          <w:tcPr>
            <w:tcW w:w="7228" w:type="dxa"/>
          </w:tcPr>
          <w:p w:rsidR="00D55A6B" w:rsidRDefault="00406026" w:rsidP="00EF393D">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hotel industry is focusing on </w:t>
            </w:r>
            <w:proofErr w:type="spellStart"/>
            <w:r>
              <w:t>digitalisation</w:t>
            </w:r>
            <w:proofErr w:type="spellEnd"/>
            <w:r>
              <w:t xml:space="preserve"> to become competitive. </w:t>
            </w:r>
          </w:p>
          <w:p w:rsidR="005D7717" w:rsidRDefault="00406026" w:rsidP="00EF393D">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They are investing highly in the technologies, especially after covid-19</w:t>
            </w:r>
          </w:p>
        </w:tc>
      </w:tr>
      <w:tr w:rsidR="00966E9B" w:rsidTr="00966E9B">
        <w:tc>
          <w:tcPr>
            <w:cnfStyle w:val="001000000000" w:firstRow="0" w:lastRow="0" w:firstColumn="1" w:lastColumn="0" w:oddVBand="0" w:evenVBand="0" w:oddHBand="0" w:evenHBand="0" w:firstRowFirstColumn="0" w:firstRowLastColumn="0" w:lastRowFirstColumn="0" w:lastRowLastColumn="0"/>
            <w:tcW w:w="2122" w:type="dxa"/>
          </w:tcPr>
          <w:p w:rsidR="00D55A6B" w:rsidRDefault="00406026" w:rsidP="00231867">
            <w:r>
              <w:t xml:space="preserve">Environmental </w:t>
            </w:r>
          </w:p>
        </w:tc>
        <w:tc>
          <w:tcPr>
            <w:tcW w:w="7228" w:type="dxa"/>
          </w:tcPr>
          <w:p w:rsidR="005D7717" w:rsidRDefault="00406026" w:rsidP="00627E92">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rsidRPr="00627E92">
              <w:t xml:space="preserve">With the threat of global warming due to the hotels' air pollution and carbon emissions, hotels must alter their </w:t>
            </w:r>
            <w:r>
              <w:t>practices to be more ecological (</w:t>
            </w:r>
            <w:proofErr w:type="spellStart"/>
            <w:r>
              <w:t>Franzoni</w:t>
            </w:r>
            <w:proofErr w:type="spellEnd"/>
            <w:r>
              <w:t xml:space="preserve"> et al. 2021)</w:t>
            </w:r>
          </w:p>
        </w:tc>
      </w:tr>
      <w:tr w:rsidR="00966E9B" w:rsidTr="00966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D55A6B" w:rsidRDefault="00406026" w:rsidP="00231867">
            <w:r>
              <w:t xml:space="preserve">Legal </w:t>
            </w:r>
          </w:p>
        </w:tc>
        <w:tc>
          <w:tcPr>
            <w:tcW w:w="7228" w:type="dxa"/>
          </w:tcPr>
          <w:p w:rsidR="00627E92" w:rsidRDefault="00406026" w:rsidP="00627E92">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Safety laws highly effect the business performance </w:t>
            </w:r>
          </w:p>
          <w:p w:rsidR="00D55A6B" w:rsidRDefault="00406026" w:rsidP="00627E92">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Health and safety laws are imposed by the hospitality sector of the UK</w:t>
            </w:r>
            <w:r w:rsidR="00D8023E">
              <w:t xml:space="preserve"> (Lu and Tabari, 2019)</w:t>
            </w:r>
          </w:p>
        </w:tc>
      </w:tr>
    </w:tbl>
    <w:p w:rsidR="00D55A6B" w:rsidRPr="00231867" w:rsidRDefault="00D55A6B" w:rsidP="00231867"/>
    <w:p w:rsidR="00E71C17" w:rsidRPr="00E71C17" w:rsidRDefault="00406026" w:rsidP="00C94619">
      <w:pPr>
        <w:pStyle w:val="Heading1"/>
        <w:numPr>
          <w:ilvl w:val="0"/>
          <w:numId w:val="0"/>
        </w:numPr>
      </w:pPr>
      <w:bookmarkStart w:id="0" w:name="_Toc128734887"/>
      <w:r>
        <w:t>Object</w:t>
      </w:r>
      <w:r w:rsidR="00A7754C">
        <w:t>ives</w:t>
      </w:r>
      <w:bookmarkEnd w:id="0"/>
      <w:r w:rsidR="00A7754C">
        <w:t xml:space="preserve"> </w:t>
      </w:r>
      <w:r>
        <w:t xml:space="preserve"> </w:t>
      </w:r>
    </w:p>
    <w:p w:rsidR="00C74D2E" w:rsidRPr="00C74D2E" w:rsidRDefault="00406026" w:rsidP="00E16BC3">
      <w:r>
        <w:rPr>
          <w:b/>
        </w:rPr>
        <w:t xml:space="preserve">Specific: </w:t>
      </w:r>
      <w:r w:rsidRPr="00C74D2E">
        <w:t>The goal is to improve business and sales profits in the next five months.</w:t>
      </w:r>
    </w:p>
    <w:p w:rsidR="00A7754C" w:rsidRPr="00A7754C" w:rsidRDefault="00406026" w:rsidP="00E16BC3">
      <w:pPr>
        <w:rPr>
          <w:b/>
        </w:rPr>
      </w:pPr>
      <w:r w:rsidRPr="00A7754C">
        <w:rPr>
          <w:b/>
        </w:rPr>
        <w:t>Measurable</w:t>
      </w:r>
      <w:r w:rsidR="00C74D2E">
        <w:rPr>
          <w:b/>
        </w:rPr>
        <w:t xml:space="preserve">: </w:t>
      </w:r>
      <w:r w:rsidR="00F477E8" w:rsidRPr="00F477E8">
        <w:t xml:space="preserve">The management of Ritz Carlton will </w:t>
      </w:r>
      <w:proofErr w:type="spellStart"/>
      <w:r w:rsidR="00F477E8" w:rsidRPr="00F477E8">
        <w:t>emphasise</w:t>
      </w:r>
      <w:proofErr w:type="spellEnd"/>
      <w:r w:rsidR="00F477E8" w:rsidRPr="00F477E8">
        <w:t xml:space="preserve"> customer feedback.</w:t>
      </w:r>
    </w:p>
    <w:p w:rsidR="00A7754C" w:rsidRPr="00A7754C" w:rsidRDefault="00406026" w:rsidP="00E16BC3">
      <w:pPr>
        <w:rPr>
          <w:b/>
        </w:rPr>
      </w:pPr>
      <w:r w:rsidRPr="00A7754C">
        <w:rPr>
          <w:b/>
        </w:rPr>
        <w:t>Attainable</w:t>
      </w:r>
      <w:r w:rsidR="00F477E8">
        <w:rPr>
          <w:b/>
        </w:rPr>
        <w:t xml:space="preserve">: </w:t>
      </w:r>
      <w:r w:rsidR="00F477E8" w:rsidRPr="00F477E8">
        <w:t xml:space="preserve">The goals will be attainable as the demands of guests will shift towards travelling. </w:t>
      </w:r>
    </w:p>
    <w:p w:rsidR="00A7754C" w:rsidRPr="00A7754C" w:rsidRDefault="00406026" w:rsidP="00E16BC3">
      <w:pPr>
        <w:rPr>
          <w:b/>
        </w:rPr>
      </w:pPr>
      <w:r w:rsidRPr="00A7754C">
        <w:rPr>
          <w:b/>
        </w:rPr>
        <w:lastRenderedPageBreak/>
        <w:t>Realistic</w:t>
      </w:r>
      <w:r w:rsidR="00F477E8">
        <w:rPr>
          <w:b/>
        </w:rPr>
        <w:t xml:space="preserve">: </w:t>
      </w:r>
      <w:r w:rsidR="00F477E8" w:rsidRPr="00F477E8">
        <w:t>The goal is realistic because Ritz Carlton remains in people's heart by delivering exceptional services.</w:t>
      </w:r>
    </w:p>
    <w:p w:rsidR="00E16BC3" w:rsidRPr="00B84AA1" w:rsidRDefault="00406026" w:rsidP="00E16BC3">
      <w:pPr>
        <w:rPr>
          <w:b/>
        </w:rPr>
      </w:pPr>
      <w:r w:rsidRPr="00A7754C">
        <w:rPr>
          <w:b/>
        </w:rPr>
        <w:t>Time-</w:t>
      </w:r>
      <w:r w:rsidR="00F477E8">
        <w:rPr>
          <w:b/>
        </w:rPr>
        <w:t xml:space="preserve">bound: </w:t>
      </w:r>
      <w:r w:rsidR="000C2D0C" w:rsidRPr="00E71C17">
        <w:t>The goal will take 5 months to attain</w:t>
      </w:r>
      <w:r w:rsidR="000C2D0C">
        <w:rPr>
          <w:b/>
        </w:rPr>
        <w:t xml:space="preserve"> </w:t>
      </w:r>
    </w:p>
    <w:p w:rsidR="00B84AA1" w:rsidRPr="00B84AA1" w:rsidRDefault="00406026" w:rsidP="00B84AA1">
      <w:r w:rsidRPr="002107CC">
        <w:t>The Ritz Carlton's unique selling point is based on giving its customers genuine care and comfort. To do that, the hotel's facilities comprise the</w:t>
      </w:r>
      <w:r>
        <w:t xml:space="preserve"> most opulent luxury experience. </w:t>
      </w:r>
      <w:r w:rsidRPr="002107CC">
        <w:t>The hotel further declared its objectives as offering its customers highly regarded services targeted to their satisfaction and relaxation, ultimately giving them a memorable stay. In light of this, Ritz Carlton trains its staff to be "customer focused," which means that only the needs of their customers should be given priority</w:t>
      </w:r>
      <w:r w:rsidR="006B291C">
        <w:t xml:space="preserve"> (Ritz Carlton, 2023)</w:t>
      </w:r>
      <w:r w:rsidRPr="002107CC">
        <w:t xml:space="preserve">. Moreover, it promotes social media to draw attention to these services. In addition to increasing the accessibility of healthy consumable food, the hotel plans to </w:t>
      </w:r>
      <w:r w:rsidR="00252898">
        <w:t>involve</w:t>
      </w:r>
      <w:r w:rsidRPr="002107CC">
        <w:t xml:space="preserve"> sanitary</w:t>
      </w:r>
      <w:r w:rsidR="00252898">
        <w:t xml:space="preserve"> and </w:t>
      </w:r>
      <w:r w:rsidR="00252898" w:rsidRPr="002107CC">
        <w:t>health</w:t>
      </w:r>
      <w:r w:rsidRPr="002107CC">
        <w:t xml:space="preserve"> goods in its room services</w:t>
      </w:r>
      <w:r w:rsidR="00252898">
        <w:t xml:space="preserve"> for hour</w:t>
      </w:r>
      <w:r w:rsidRPr="002107CC">
        <w:t>.</w:t>
      </w:r>
    </w:p>
    <w:p w:rsidR="00C336C7" w:rsidRDefault="00406026" w:rsidP="00C336C7">
      <w:pPr>
        <w:rPr>
          <w:b/>
        </w:rPr>
      </w:pPr>
      <w:r w:rsidRPr="0063270D">
        <w:rPr>
          <w:b/>
        </w:rPr>
        <w:t xml:space="preserve">Marketing mix </w:t>
      </w:r>
    </w:p>
    <w:p w:rsidR="0063270D" w:rsidRDefault="00406026" w:rsidP="0063270D">
      <w:pPr>
        <w:pStyle w:val="ListParagraph"/>
        <w:numPr>
          <w:ilvl w:val="0"/>
          <w:numId w:val="16"/>
        </w:numPr>
        <w:rPr>
          <w:b/>
        </w:rPr>
      </w:pPr>
      <w:r w:rsidRPr="0063270D">
        <w:rPr>
          <w:b/>
        </w:rPr>
        <w:t xml:space="preserve">Product </w:t>
      </w:r>
    </w:p>
    <w:p w:rsidR="0063270D" w:rsidRPr="00713450" w:rsidRDefault="00406026" w:rsidP="0063270D">
      <w:pPr>
        <w:pStyle w:val="ListParagraph"/>
      </w:pPr>
      <w:r w:rsidRPr="00713450">
        <w:t xml:space="preserve">The company's current service is to serve customers, but it will put a higher priority on treating </w:t>
      </w:r>
      <w:r w:rsidR="00252898">
        <w:t>customers</w:t>
      </w:r>
      <w:r w:rsidRPr="00713450">
        <w:t xml:space="preserve"> with better </w:t>
      </w:r>
      <w:r w:rsidR="00252898">
        <w:t>facilities</w:t>
      </w:r>
      <w:r w:rsidRPr="00713450">
        <w:t xml:space="preserve">, all provided by the </w:t>
      </w:r>
      <w:r w:rsidR="00252898">
        <w:t>superior</w:t>
      </w:r>
      <w:r w:rsidRPr="00713450">
        <w:t xml:space="preserve"> standards of </w:t>
      </w:r>
      <w:r w:rsidR="00252898" w:rsidRPr="00713450">
        <w:t>sanitation</w:t>
      </w:r>
      <w:r w:rsidRPr="00713450">
        <w:t xml:space="preserve"> and provided to fulfil the </w:t>
      </w:r>
      <w:r w:rsidR="00252898">
        <w:t>desires</w:t>
      </w:r>
      <w:r w:rsidRPr="00713450">
        <w:t xml:space="preserve"> of the </w:t>
      </w:r>
      <w:r w:rsidR="00252898">
        <w:t>guests</w:t>
      </w:r>
      <w:r w:rsidRPr="00713450">
        <w:t xml:space="preserve">. </w:t>
      </w:r>
      <w:r w:rsidR="00252898">
        <w:t>Hence, t</w:t>
      </w:r>
      <w:r w:rsidRPr="00713450">
        <w:t>he hotel will give its clients more access to its spa by offering a special price to its regular customers.</w:t>
      </w:r>
    </w:p>
    <w:p w:rsidR="0063270D" w:rsidRDefault="00406026" w:rsidP="0063270D">
      <w:pPr>
        <w:pStyle w:val="ListParagraph"/>
        <w:numPr>
          <w:ilvl w:val="0"/>
          <w:numId w:val="16"/>
        </w:numPr>
        <w:rPr>
          <w:b/>
        </w:rPr>
      </w:pPr>
      <w:r w:rsidRPr="0063270D">
        <w:rPr>
          <w:b/>
        </w:rPr>
        <w:t xml:space="preserve">Price </w:t>
      </w:r>
    </w:p>
    <w:p w:rsidR="00713450" w:rsidRPr="00713450" w:rsidRDefault="00406026" w:rsidP="00713450">
      <w:pPr>
        <w:pStyle w:val="ListParagraph"/>
      </w:pPr>
      <w:r w:rsidRPr="00713450">
        <w:t>Customers of The Ritz Carlton obtain first-rate services at a premium price point. Ritz Carlton clarifies to customers that providing maximum services and managing service quality is essential for supporting the premium pricing plan</w:t>
      </w:r>
      <w:r w:rsidR="005D4CB0">
        <w:t xml:space="preserve"> (</w:t>
      </w:r>
      <w:proofErr w:type="spellStart"/>
      <w:r w:rsidR="005D4CB0">
        <w:t>Kerin</w:t>
      </w:r>
      <w:proofErr w:type="spellEnd"/>
      <w:r w:rsidR="005D4CB0">
        <w:t xml:space="preserve"> and Hartley,</w:t>
      </w:r>
      <w:r w:rsidR="007F037F">
        <w:t xml:space="preserve"> 2019)</w:t>
      </w:r>
      <w:r w:rsidRPr="00713450">
        <w:t>. As it has been determined that a Ritz Carlton room costs $26,300 per night on average,</w:t>
      </w:r>
    </w:p>
    <w:p w:rsidR="0063270D" w:rsidRDefault="00406026" w:rsidP="0063270D">
      <w:pPr>
        <w:pStyle w:val="ListParagraph"/>
        <w:numPr>
          <w:ilvl w:val="0"/>
          <w:numId w:val="16"/>
        </w:numPr>
        <w:rPr>
          <w:b/>
        </w:rPr>
      </w:pPr>
      <w:r w:rsidRPr="0063270D">
        <w:rPr>
          <w:b/>
        </w:rPr>
        <w:t xml:space="preserve">Place </w:t>
      </w:r>
    </w:p>
    <w:p w:rsidR="00713450" w:rsidRDefault="00406026" w:rsidP="00713450">
      <w:pPr>
        <w:pStyle w:val="ListParagraph"/>
      </w:pPr>
      <w:r w:rsidRPr="00E5447F">
        <w:t xml:space="preserve">Availability online and in popular tourist destinations are Ritz Carlton's primary services to its consumers. It is simple for customers to contact travel and tourism websites and make hotel accommodations at the places of their choice. The users </w:t>
      </w:r>
      <w:proofErr w:type="spellStart"/>
      <w:r w:rsidRPr="00E5447F">
        <w:t>utilise</w:t>
      </w:r>
      <w:proofErr w:type="spellEnd"/>
      <w:r w:rsidRPr="00E5447F">
        <w:t xml:space="preserve"> regular Google </w:t>
      </w:r>
      <w:proofErr w:type="spellStart"/>
      <w:r w:rsidRPr="00E5447F">
        <w:t>Mapss</w:t>
      </w:r>
      <w:proofErr w:type="spellEnd"/>
      <w:r w:rsidRPr="00E5447F">
        <w:t xml:space="preserve"> to track places. Visitors can also access their website's online channel and guide</w:t>
      </w:r>
      <w:r w:rsidR="005D4CB0">
        <w:t xml:space="preserve"> (</w:t>
      </w:r>
      <w:proofErr w:type="spellStart"/>
      <w:r w:rsidR="005D4CB0">
        <w:t>Balu</w:t>
      </w:r>
      <w:proofErr w:type="spellEnd"/>
      <w:r w:rsidR="005D4CB0">
        <w:t>, 2018)</w:t>
      </w:r>
      <w:r w:rsidRPr="00E5447F">
        <w:t>. By including correct info on its websites and internal maps, Ritz carton UK makes sure to assist its customers and visitors.</w:t>
      </w:r>
    </w:p>
    <w:p w:rsidR="008901C6" w:rsidRDefault="00406026" w:rsidP="008901C6">
      <w:pPr>
        <w:pStyle w:val="ListParagraph"/>
        <w:numPr>
          <w:ilvl w:val="0"/>
          <w:numId w:val="16"/>
        </w:numPr>
        <w:rPr>
          <w:b/>
        </w:rPr>
      </w:pPr>
      <w:r w:rsidRPr="0063270D">
        <w:rPr>
          <w:b/>
        </w:rPr>
        <w:lastRenderedPageBreak/>
        <w:t xml:space="preserve">Promotion </w:t>
      </w:r>
    </w:p>
    <w:p w:rsidR="008901C6" w:rsidRDefault="00406026" w:rsidP="008901C6">
      <w:pPr>
        <w:pStyle w:val="ListParagraph"/>
      </w:pPr>
      <w:r w:rsidRPr="007F037F">
        <w:t>Ritz Carlton spends in its marketing efforts because they are seen as a necessary element in promoting the brand and a channel for getting the consumer's focus. Promotional activities are believed to assist in raising brand recognition. Ritz Carlton invests in high-end advertising spaces and various media platforms</w:t>
      </w:r>
      <w:r>
        <w:t xml:space="preserve"> (Hudson, 2017)</w:t>
      </w:r>
      <w:r w:rsidRPr="007F037F">
        <w:t>.</w:t>
      </w:r>
    </w:p>
    <w:p w:rsidR="008901C6" w:rsidRPr="00C94619" w:rsidRDefault="00406026" w:rsidP="00C94619">
      <w:r>
        <w:t>The below action plan demonstrates the activities required for the marketing plan of Ritz Carlton:</w:t>
      </w:r>
    </w:p>
    <w:tbl>
      <w:tblPr>
        <w:tblStyle w:val="GridTable4-Accent1"/>
        <w:tblpPr w:leftFromText="180" w:rightFromText="180" w:vertAnchor="text" w:horzAnchor="page" w:tblpX="1" w:tblpY="281"/>
        <w:tblW w:w="12255" w:type="dxa"/>
        <w:tblLayout w:type="fixed"/>
        <w:tblLook w:val="04A0" w:firstRow="1" w:lastRow="0" w:firstColumn="1" w:lastColumn="0" w:noHBand="0" w:noVBand="1"/>
      </w:tblPr>
      <w:tblGrid>
        <w:gridCol w:w="3153"/>
        <w:gridCol w:w="763"/>
        <w:gridCol w:w="765"/>
        <w:gridCol w:w="689"/>
        <w:gridCol w:w="690"/>
        <w:gridCol w:w="31"/>
        <w:gridCol w:w="49"/>
        <w:gridCol w:w="948"/>
        <w:gridCol w:w="690"/>
        <w:gridCol w:w="76"/>
        <w:gridCol w:w="17"/>
        <w:gridCol w:w="606"/>
        <w:gridCol w:w="48"/>
        <w:gridCol w:w="19"/>
        <w:gridCol w:w="1223"/>
        <w:gridCol w:w="875"/>
        <w:gridCol w:w="1613"/>
      </w:tblGrid>
      <w:tr w:rsidR="00966E9B" w:rsidTr="00966E9B">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3153" w:type="dxa"/>
            <w:vMerge w:val="restart"/>
          </w:tcPr>
          <w:p w:rsidR="008901C6" w:rsidRPr="00CA2691" w:rsidRDefault="00406026" w:rsidP="008901C6">
            <w:pPr>
              <w:rPr>
                <w:rFonts w:eastAsia="Calibri" w:cs="Times New Roman"/>
                <w:szCs w:val="24"/>
              </w:rPr>
            </w:pPr>
            <w:r w:rsidRPr="00CA2691">
              <w:rPr>
                <w:rFonts w:eastAsia="Calibri" w:cs="Times New Roman"/>
                <w:color w:val="auto"/>
                <w:szCs w:val="24"/>
              </w:rPr>
              <w:t>Tasks</w:t>
            </w:r>
          </w:p>
        </w:tc>
        <w:tc>
          <w:tcPr>
            <w:tcW w:w="9102" w:type="dxa"/>
            <w:gridSpan w:val="16"/>
          </w:tcPr>
          <w:p w:rsidR="008901C6" w:rsidRPr="00CA2691" w:rsidRDefault="00406026" w:rsidP="008901C6">
            <w:pPr>
              <w:jc w:val="center"/>
              <w:cnfStyle w:val="100000000000" w:firstRow="1"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color w:val="auto"/>
                <w:szCs w:val="24"/>
              </w:rPr>
              <w:t>Weeks</w:t>
            </w:r>
          </w:p>
        </w:tc>
      </w:tr>
      <w:tr w:rsidR="00966E9B" w:rsidTr="00966E9B">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153" w:type="dxa"/>
            <w:vMerge/>
          </w:tcPr>
          <w:p w:rsidR="008901C6" w:rsidRPr="00CA2691" w:rsidRDefault="008901C6" w:rsidP="008901C6">
            <w:pPr>
              <w:rPr>
                <w:rFonts w:eastAsia="Calibri" w:cs="Times New Roman"/>
                <w:szCs w:val="24"/>
              </w:rPr>
            </w:pPr>
          </w:p>
        </w:tc>
        <w:tc>
          <w:tcPr>
            <w:tcW w:w="2987" w:type="dxa"/>
            <w:gridSpan w:val="6"/>
          </w:tcPr>
          <w:p w:rsidR="008901C6" w:rsidRPr="00CA2691" w:rsidRDefault="00406026" w:rsidP="008901C6">
            <w:pPr>
              <w:jc w:val="center"/>
              <w:cnfStyle w:val="000000100000" w:firstRow="0" w:lastRow="0" w:firstColumn="0" w:lastColumn="0" w:oddVBand="0" w:evenVBand="0" w:oddHBand="1" w:evenHBand="0" w:firstRowFirstColumn="0" w:firstRowLastColumn="0" w:lastRowFirstColumn="0" w:lastRowLastColumn="0"/>
              <w:rPr>
                <w:rFonts w:eastAsia="Calibri" w:cs="Times New Roman"/>
                <w:b/>
                <w:szCs w:val="24"/>
              </w:rPr>
            </w:pPr>
            <w:r>
              <w:rPr>
                <w:rFonts w:eastAsia="Calibri" w:cs="Times New Roman"/>
                <w:b/>
                <w:szCs w:val="24"/>
              </w:rPr>
              <w:t>March 2023</w:t>
            </w:r>
          </w:p>
        </w:tc>
        <w:tc>
          <w:tcPr>
            <w:tcW w:w="1731" w:type="dxa"/>
            <w:gridSpan w:val="4"/>
          </w:tcPr>
          <w:p w:rsidR="008901C6" w:rsidRPr="00CA2691" w:rsidRDefault="00406026" w:rsidP="008901C6">
            <w:pPr>
              <w:cnfStyle w:val="000000100000" w:firstRow="0" w:lastRow="0" w:firstColumn="0" w:lastColumn="0" w:oddVBand="0" w:evenVBand="0" w:oddHBand="1" w:evenHBand="0" w:firstRowFirstColumn="0" w:firstRowLastColumn="0" w:lastRowFirstColumn="0" w:lastRowLastColumn="0"/>
              <w:rPr>
                <w:rFonts w:eastAsia="Calibri" w:cs="Times New Roman"/>
                <w:b/>
                <w:szCs w:val="24"/>
              </w:rPr>
            </w:pPr>
            <w:r>
              <w:rPr>
                <w:rFonts w:eastAsia="Calibri" w:cs="Times New Roman"/>
                <w:b/>
                <w:szCs w:val="24"/>
              </w:rPr>
              <w:t>April 2023</w:t>
            </w:r>
          </w:p>
        </w:tc>
        <w:tc>
          <w:tcPr>
            <w:tcW w:w="4384" w:type="dxa"/>
            <w:gridSpan w:val="6"/>
          </w:tcPr>
          <w:p w:rsidR="008901C6" w:rsidRPr="00CA2691" w:rsidRDefault="00406026" w:rsidP="008901C6">
            <w:pPr>
              <w:tabs>
                <w:tab w:val="center" w:pos="1279"/>
                <w:tab w:val="right" w:pos="2558"/>
              </w:tabs>
              <w:jc w:val="left"/>
              <w:cnfStyle w:val="000000100000" w:firstRow="0" w:lastRow="0" w:firstColumn="0" w:lastColumn="0" w:oddVBand="0" w:evenVBand="0" w:oddHBand="1" w:evenHBand="0" w:firstRowFirstColumn="0" w:firstRowLastColumn="0" w:lastRowFirstColumn="0" w:lastRowLastColumn="0"/>
              <w:rPr>
                <w:rFonts w:eastAsia="Calibri" w:cs="Times New Roman"/>
                <w:b/>
                <w:szCs w:val="24"/>
              </w:rPr>
            </w:pPr>
            <w:r>
              <w:rPr>
                <w:rFonts w:eastAsia="Calibri" w:cs="Times New Roman"/>
                <w:b/>
                <w:szCs w:val="24"/>
              </w:rPr>
              <w:t>May</w:t>
            </w:r>
            <w:r w:rsidRPr="00CA2691">
              <w:rPr>
                <w:rFonts w:eastAsia="Calibri" w:cs="Times New Roman"/>
                <w:b/>
                <w:szCs w:val="24"/>
              </w:rPr>
              <w:t xml:space="preserve"> </w:t>
            </w:r>
            <w:r>
              <w:rPr>
                <w:rFonts w:eastAsia="Calibri" w:cs="Times New Roman"/>
                <w:b/>
                <w:szCs w:val="24"/>
              </w:rPr>
              <w:t>2023</w:t>
            </w:r>
          </w:p>
        </w:tc>
      </w:tr>
      <w:tr w:rsidR="00966E9B" w:rsidTr="00966E9B">
        <w:trPr>
          <w:gridAfter w:val="1"/>
          <w:wAfter w:w="1613" w:type="dxa"/>
          <w:trHeight w:val="637"/>
        </w:trPr>
        <w:tc>
          <w:tcPr>
            <w:cnfStyle w:val="001000000000" w:firstRow="0" w:lastRow="0" w:firstColumn="1" w:lastColumn="0" w:oddVBand="0" w:evenVBand="0" w:oddHBand="0" w:evenHBand="0" w:firstRowFirstColumn="0" w:firstRowLastColumn="0" w:lastRowFirstColumn="0" w:lastRowLastColumn="0"/>
            <w:tcW w:w="3153" w:type="dxa"/>
            <w:vMerge/>
          </w:tcPr>
          <w:p w:rsidR="008901C6" w:rsidRPr="00CA2691" w:rsidRDefault="008901C6" w:rsidP="008901C6">
            <w:pPr>
              <w:rPr>
                <w:rFonts w:eastAsia="Calibri" w:cs="Times New Roman"/>
                <w:szCs w:val="24"/>
              </w:rPr>
            </w:pPr>
          </w:p>
        </w:tc>
        <w:tc>
          <w:tcPr>
            <w:tcW w:w="763"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1</w:t>
            </w:r>
          </w:p>
        </w:tc>
        <w:tc>
          <w:tcPr>
            <w:tcW w:w="765"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2</w:t>
            </w:r>
          </w:p>
        </w:tc>
        <w:tc>
          <w:tcPr>
            <w:tcW w:w="689"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3</w:t>
            </w:r>
          </w:p>
        </w:tc>
        <w:tc>
          <w:tcPr>
            <w:tcW w:w="690"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1</w:t>
            </w:r>
          </w:p>
        </w:tc>
        <w:tc>
          <w:tcPr>
            <w:tcW w:w="1028" w:type="dxa"/>
            <w:gridSpan w:val="3"/>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2</w:t>
            </w:r>
          </w:p>
        </w:tc>
        <w:tc>
          <w:tcPr>
            <w:tcW w:w="690"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3</w:t>
            </w:r>
          </w:p>
        </w:tc>
        <w:tc>
          <w:tcPr>
            <w:tcW w:w="766" w:type="dxa"/>
            <w:gridSpan w:val="5"/>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1</w:t>
            </w:r>
          </w:p>
        </w:tc>
        <w:tc>
          <w:tcPr>
            <w:tcW w:w="1223"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2</w:t>
            </w:r>
          </w:p>
        </w:tc>
        <w:tc>
          <w:tcPr>
            <w:tcW w:w="875" w:type="dxa"/>
          </w:tcPr>
          <w:p w:rsidR="008901C6" w:rsidRPr="00CA2691" w:rsidRDefault="00406026" w:rsidP="008901C6">
            <w:pPr>
              <w:jc w:val="cente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eastAsia="Calibri" w:cs="Times New Roman"/>
                <w:szCs w:val="24"/>
              </w:rPr>
              <w:t>Week 3</w:t>
            </w:r>
          </w:p>
        </w:tc>
      </w:tr>
      <w:tr w:rsidR="00966E9B" w:rsidTr="00966E9B">
        <w:trPr>
          <w:gridAfter w:val="1"/>
          <w:cnfStyle w:val="000000100000" w:firstRow="0" w:lastRow="0" w:firstColumn="0" w:lastColumn="0" w:oddVBand="0" w:evenVBand="0" w:oddHBand="1" w:evenHBand="0" w:firstRowFirstColumn="0" w:firstRowLastColumn="0" w:lastRowFirstColumn="0" w:lastRowLastColumn="0"/>
          <w:wAfter w:w="1613" w:type="dxa"/>
          <w:trHeight w:val="476"/>
        </w:trPr>
        <w:tc>
          <w:tcPr>
            <w:cnfStyle w:val="001000000000" w:firstRow="0" w:lastRow="0" w:firstColumn="1" w:lastColumn="0" w:oddVBand="0" w:evenVBand="0" w:oddHBand="0" w:evenHBand="0" w:firstRowFirstColumn="0" w:firstRowLastColumn="0" w:lastRowFirstColumn="0" w:lastRowLastColumn="0"/>
            <w:tcW w:w="3153" w:type="dxa"/>
          </w:tcPr>
          <w:p w:rsidR="008901C6" w:rsidRPr="00CA2691" w:rsidRDefault="00406026" w:rsidP="008901C6">
            <w:pPr>
              <w:rPr>
                <w:rFonts w:eastAsia="Calibri" w:cs="Times New Roman"/>
                <w:szCs w:val="24"/>
              </w:rPr>
            </w:pPr>
            <w:r w:rsidRPr="00CA2691">
              <w:rPr>
                <w:rFonts w:eastAsia="Calibri" w:cs="Times New Roman"/>
                <w:szCs w:val="24"/>
              </w:rPr>
              <w:t xml:space="preserve">Market Research </w:t>
            </w:r>
          </w:p>
          <w:p w:rsidR="008901C6" w:rsidRPr="00CA2691" w:rsidRDefault="00406026" w:rsidP="008901C6">
            <w:pPr>
              <w:pStyle w:val="ListParagraph"/>
              <w:numPr>
                <w:ilvl w:val="0"/>
                <w:numId w:val="17"/>
              </w:numPr>
              <w:rPr>
                <w:rFonts w:eastAsia="Calibri" w:cs="Times New Roman"/>
                <w:szCs w:val="24"/>
              </w:rPr>
            </w:pPr>
            <w:r w:rsidRPr="00CA2691">
              <w:rPr>
                <w:rFonts w:eastAsia="Calibri" w:cs="Times New Roman"/>
                <w:szCs w:val="24"/>
              </w:rPr>
              <w:t xml:space="preserve">Questionnaire </w:t>
            </w:r>
          </w:p>
          <w:p w:rsidR="008901C6" w:rsidRPr="00CA2691" w:rsidRDefault="00406026" w:rsidP="008901C6">
            <w:pPr>
              <w:pStyle w:val="ListParagraph"/>
              <w:numPr>
                <w:ilvl w:val="0"/>
                <w:numId w:val="17"/>
              </w:numPr>
              <w:rPr>
                <w:rFonts w:eastAsia="Calibri" w:cs="Times New Roman"/>
                <w:szCs w:val="24"/>
              </w:rPr>
            </w:pPr>
            <w:r w:rsidRPr="00CA2691">
              <w:rPr>
                <w:rFonts w:eastAsia="Calibri" w:cs="Times New Roman"/>
                <w:szCs w:val="24"/>
              </w:rPr>
              <w:t xml:space="preserve">Trail Products </w:t>
            </w:r>
          </w:p>
          <w:p w:rsidR="008901C6" w:rsidRPr="00CA2691" w:rsidRDefault="00406026" w:rsidP="008901C6">
            <w:pPr>
              <w:pStyle w:val="ListParagraph"/>
              <w:numPr>
                <w:ilvl w:val="0"/>
                <w:numId w:val="17"/>
              </w:numPr>
              <w:rPr>
                <w:rFonts w:eastAsia="Calibri" w:cs="Times New Roman"/>
                <w:szCs w:val="24"/>
              </w:rPr>
            </w:pPr>
            <w:r w:rsidRPr="00CA2691">
              <w:rPr>
                <w:rFonts w:eastAsia="Calibri" w:cs="Times New Roman"/>
                <w:szCs w:val="24"/>
              </w:rPr>
              <w:t xml:space="preserve">Beta Test </w:t>
            </w:r>
          </w:p>
        </w:tc>
        <w:tc>
          <w:tcPr>
            <w:tcW w:w="763" w:type="dxa"/>
          </w:tcPr>
          <w:p w:rsidR="008901C6" w:rsidRPr="00CA2691" w:rsidRDefault="00406026" w:rsidP="008901C6">
            <w:pPr>
              <w:jc w:val="cente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CA2691">
              <w:rPr>
                <w:rFonts w:ascii="Segoe UI Symbol" w:eastAsia="Calibri" w:hAnsi="Segoe UI Symbol" w:cs="Segoe UI Symbol"/>
                <w:szCs w:val="24"/>
              </w:rPr>
              <w:t>✓</w:t>
            </w:r>
          </w:p>
        </w:tc>
        <w:tc>
          <w:tcPr>
            <w:tcW w:w="765" w:type="dxa"/>
          </w:tcPr>
          <w:p w:rsidR="008901C6" w:rsidRPr="00CA2691" w:rsidRDefault="0040602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689" w:type="dxa"/>
          </w:tcPr>
          <w:p w:rsidR="008901C6" w:rsidRPr="00CA2691" w:rsidRDefault="0040602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690"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1028" w:type="dxa"/>
            <w:gridSpan w:val="3"/>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690"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766" w:type="dxa"/>
            <w:gridSpan w:val="5"/>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1223"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875"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r>
      <w:tr w:rsidR="00966E9B" w:rsidTr="00966E9B">
        <w:trPr>
          <w:gridAfter w:val="1"/>
          <w:wAfter w:w="1613" w:type="dxa"/>
          <w:trHeight w:val="476"/>
        </w:trPr>
        <w:tc>
          <w:tcPr>
            <w:cnfStyle w:val="001000000000" w:firstRow="0" w:lastRow="0" w:firstColumn="1" w:lastColumn="0" w:oddVBand="0" w:evenVBand="0" w:oddHBand="0" w:evenHBand="0" w:firstRowFirstColumn="0" w:firstRowLastColumn="0" w:lastRowFirstColumn="0" w:lastRowLastColumn="0"/>
            <w:tcW w:w="3153" w:type="dxa"/>
          </w:tcPr>
          <w:p w:rsidR="008901C6" w:rsidRPr="00CA2691" w:rsidRDefault="00406026" w:rsidP="008901C6">
            <w:pPr>
              <w:rPr>
                <w:rFonts w:eastAsia="Calibri" w:cs="Times New Roman"/>
                <w:szCs w:val="24"/>
              </w:rPr>
            </w:pPr>
            <w:r w:rsidRPr="00CA2691">
              <w:rPr>
                <w:rFonts w:eastAsia="Calibri" w:cs="Times New Roman"/>
                <w:szCs w:val="24"/>
              </w:rPr>
              <w:t xml:space="preserve">Preparation </w:t>
            </w:r>
          </w:p>
          <w:p w:rsidR="008901C6" w:rsidRDefault="00406026" w:rsidP="008901C6">
            <w:pPr>
              <w:pStyle w:val="ListParagraph"/>
              <w:numPr>
                <w:ilvl w:val="0"/>
                <w:numId w:val="18"/>
              </w:numPr>
              <w:rPr>
                <w:rFonts w:eastAsia="Calibri" w:cs="Times New Roman"/>
                <w:szCs w:val="24"/>
              </w:rPr>
            </w:pPr>
            <w:r w:rsidRPr="00CA2691">
              <w:rPr>
                <w:rFonts w:eastAsia="Calibri" w:cs="Times New Roman"/>
                <w:szCs w:val="24"/>
              </w:rPr>
              <w:t>Preparation of videos</w:t>
            </w:r>
          </w:p>
          <w:p w:rsidR="008901C6" w:rsidRPr="008901C6" w:rsidRDefault="00406026" w:rsidP="008901C6">
            <w:pPr>
              <w:pStyle w:val="ListParagraph"/>
              <w:numPr>
                <w:ilvl w:val="0"/>
                <w:numId w:val="18"/>
              </w:numPr>
              <w:rPr>
                <w:rFonts w:eastAsia="Calibri" w:cs="Times New Roman"/>
                <w:szCs w:val="24"/>
              </w:rPr>
            </w:pPr>
            <w:r w:rsidRPr="00CA2691">
              <w:rPr>
                <w:rFonts w:eastAsia="Calibri" w:cs="Times New Roman"/>
                <w:szCs w:val="24"/>
              </w:rPr>
              <w:t>Time scheduling</w:t>
            </w:r>
          </w:p>
        </w:tc>
        <w:tc>
          <w:tcPr>
            <w:tcW w:w="763"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765"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689"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690" w:type="dxa"/>
          </w:tcPr>
          <w:p w:rsidR="008901C6" w:rsidRPr="00CA2691" w:rsidRDefault="0040602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1028" w:type="dxa"/>
            <w:gridSpan w:val="3"/>
          </w:tcPr>
          <w:p w:rsidR="008901C6" w:rsidRPr="00CA2691" w:rsidRDefault="0040602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690" w:type="dxa"/>
          </w:tcPr>
          <w:p w:rsidR="008901C6" w:rsidRPr="00CA2691" w:rsidRDefault="0040602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699" w:type="dxa"/>
            <w:gridSpan w:val="3"/>
          </w:tcPr>
          <w:p w:rsidR="008901C6" w:rsidRPr="00CA2691" w:rsidRDefault="0040602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1290" w:type="dxa"/>
            <w:gridSpan w:val="3"/>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875"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r>
      <w:tr w:rsidR="00966E9B" w:rsidTr="00966E9B">
        <w:trPr>
          <w:gridAfter w:val="1"/>
          <w:cnfStyle w:val="000000100000" w:firstRow="0" w:lastRow="0" w:firstColumn="0" w:lastColumn="0" w:oddVBand="0" w:evenVBand="0" w:oddHBand="1" w:evenHBand="0" w:firstRowFirstColumn="0" w:firstRowLastColumn="0" w:lastRowFirstColumn="0" w:lastRowLastColumn="0"/>
          <w:wAfter w:w="1613" w:type="dxa"/>
          <w:trHeight w:val="515"/>
        </w:trPr>
        <w:tc>
          <w:tcPr>
            <w:cnfStyle w:val="001000000000" w:firstRow="0" w:lastRow="0" w:firstColumn="1" w:lastColumn="0" w:oddVBand="0" w:evenVBand="0" w:oddHBand="0" w:evenHBand="0" w:firstRowFirstColumn="0" w:firstRowLastColumn="0" w:lastRowFirstColumn="0" w:lastRowLastColumn="0"/>
            <w:tcW w:w="3153" w:type="dxa"/>
          </w:tcPr>
          <w:p w:rsidR="008901C6" w:rsidRPr="00CA2691" w:rsidRDefault="00406026" w:rsidP="008901C6">
            <w:pPr>
              <w:rPr>
                <w:rFonts w:eastAsia="Calibri" w:cs="Times New Roman"/>
                <w:szCs w:val="24"/>
              </w:rPr>
            </w:pPr>
            <w:r w:rsidRPr="00CA2691">
              <w:rPr>
                <w:rFonts w:eastAsia="Calibri" w:cs="Times New Roman"/>
                <w:szCs w:val="24"/>
              </w:rPr>
              <w:t>Marketing Channels Schedule</w:t>
            </w:r>
          </w:p>
          <w:p w:rsidR="008901C6" w:rsidRPr="00CA2691" w:rsidRDefault="00406026" w:rsidP="008901C6">
            <w:pPr>
              <w:pStyle w:val="ListParagraph"/>
              <w:numPr>
                <w:ilvl w:val="0"/>
                <w:numId w:val="19"/>
              </w:numPr>
              <w:rPr>
                <w:rFonts w:eastAsia="Calibri" w:cs="Times New Roman"/>
                <w:szCs w:val="24"/>
              </w:rPr>
            </w:pPr>
            <w:r w:rsidRPr="00CA2691">
              <w:rPr>
                <w:rFonts w:eastAsia="Calibri" w:cs="Times New Roman"/>
                <w:szCs w:val="24"/>
              </w:rPr>
              <w:t>Social media channels</w:t>
            </w:r>
          </w:p>
          <w:p w:rsidR="008901C6" w:rsidRPr="00CA2691" w:rsidRDefault="00406026" w:rsidP="008901C6">
            <w:pPr>
              <w:pStyle w:val="ListParagraph"/>
              <w:numPr>
                <w:ilvl w:val="0"/>
                <w:numId w:val="19"/>
              </w:numPr>
              <w:rPr>
                <w:rFonts w:eastAsia="Calibri" w:cs="Times New Roman"/>
                <w:szCs w:val="24"/>
              </w:rPr>
            </w:pPr>
            <w:r w:rsidRPr="00CA2691">
              <w:rPr>
                <w:rFonts w:eastAsia="Calibri" w:cs="Times New Roman"/>
                <w:szCs w:val="24"/>
              </w:rPr>
              <w:t>Online booking</w:t>
            </w:r>
          </w:p>
        </w:tc>
        <w:tc>
          <w:tcPr>
            <w:tcW w:w="763"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765"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689"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721" w:type="dxa"/>
            <w:gridSpan w:val="2"/>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997" w:type="dxa"/>
            <w:gridSpan w:val="2"/>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690" w:type="dxa"/>
          </w:tcPr>
          <w:p w:rsidR="008901C6" w:rsidRPr="00CA2691" w:rsidRDefault="008901C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p>
        </w:tc>
        <w:tc>
          <w:tcPr>
            <w:tcW w:w="747" w:type="dxa"/>
            <w:gridSpan w:val="4"/>
          </w:tcPr>
          <w:p w:rsidR="008901C6" w:rsidRPr="00CA2691" w:rsidRDefault="0040602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1242" w:type="dxa"/>
            <w:gridSpan w:val="2"/>
          </w:tcPr>
          <w:p w:rsidR="008901C6" w:rsidRPr="00CA2691" w:rsidRDefault="0040602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c>
          <w:tcPr>
            <w:tcW w:w="875" w:type="dxa"/>
          </w:tcPr>
          <w:p w:rsidR="008901C6" w:rsidRPr="00CA2691" w:rsidRDefault="00406026" w:rsidP="008901C6">
            <w:pPr>
              <w:cnfStyle w:val="000000100000" w:firstRow="0" w:lastRow="0" w:firstColumn="0" w:lastColumn="0" w:oddVBand="0" w:evenVBand="0" w:oddHBand="1" w:evenHBand="0" w:firstRowFirstColumn="0" w:firstRowLastColumn="0" w:lastRowFirstColumn="0" w:lastRowLastColumn="0"/>
              <w:rPr>
                <w:rFonts w:eastAsia="Calibri" w:cs="Times New Roman"/>
                <w:szCs w:val="24"/>
              </w:rPr>
            </w:pPr>
            <w:r w:rsidRPr="00CA2691">
              <w:rPr>
                <w:rFonts w:ascii="MS Gothic" w:eastAsia="MS Gothic" w:hAnsi="MS Gothic" w:cs="MS Gothic" w:hint="eastAsia"/>
                <w:szCs w:val="24"/>
              </w:rPr>
              <w:t>✓</w:t>
            </w:r>
          </w:p>
        </w:tc>
      </w:tr>
      <w:tr w:rsidR="00966E9B" w:rsidTr="00966E9B">
        <w:trPr>
          <w:gridAfter w:val="1"/>
          <w:wAfter w:w="1613" w:type="dxa"/>
          <w:trHeight w:val="492"/>
        </w:trPr>
        <w:tc>
          <w:tcPr>
            <w:cnfStyle w:val="001000000000" w:firstRow="0" w:lastRow="0" w:firstColumn="1" w:lastColumn="0" w:oddVBand="0" w:evenVBand="0" w:oddHBand="0" w:evenHBand="0" w:firstRowFirstColumn="0" w:firstRowLastColumn="0" w:lastRowFirstColumn="0" w:lastRowLastColumn="0"/>
            <w:tcW w:w="3153" w:type="dxa"/>
          </w:tcPr>
          <w:p w:rsidR="008901C6" w:rsidRPr="00CA2691" w:rsidRDefault="00406026" w:rsidP="008901C6">
            <w:pPr>
              <w:rPr>
                <w:rFonts w:eastAsia="Calibri" w:cs="Times New Roman"/>
                <w:szCs w:val="24"/>
              </w:rPr>
            </w:pPr>
            <w:r w:rsidRPr="00CA2691">
              <w:rPr>
                <w:rFonts w:eastAsia="Calibri" w:cs="Times New Roman"/>
                <w:szCs w:val="24"/>
              </w:rPr>
              <w:t>Gathering Feedback</w:t>
            </w:r>
          </w:p>
          <w:p w:rsidR="008901C6" w:rsidRPr="008901C6" w:rsidRDefault="00406026" w:rsidP="008901C6">
            <w:pPr>
              <w:numPr>
                <w:ilvl w:val="0"/>
                <w:numId w:val="20"/>
              </w:numPr>
              <w:contextualSpacing/>
              <w:rPr>
                <w:rFonts w:eastAsia="Calibri" w:cs="Times New Roman"/>
                <w:szCs w:val="24"/>
              </w:rPr>
            </w:pPr>
            <w:r w:rsidRPr="00CA2691">
              <w:rPr>
                <w:rFonts w:eastAsia="Calibri" w:cs="Times New Roman"/>
                <w:szCs w:val="24"/>
              </w:rPr>
              <w:t xml:space="preserve">Reviews from social media pages.  </w:t>
            </w:r>
          </w:p>
          <w:p w:rsidR="008901C6" w:rsidRPr="00CA2691" w:rsidRDefault="00406026" w:rsidP="008901C6">
            <w:pPr>
              <w:numPr>
                <w:ilvl w:val="0"/>
                <w:numId w:val="20"/>
              </w:numPr>
              <w:contextualSpacing/>
              <w:rPr>
                <w:rFonts w:eastAsia="Calibri" w:cs="Times New Roman"/>
                <w:szCs w:val="24"/>
              </w:rPr>
            </w:pPr>
            <w:r w:rsidRPr="00CA2691">
              <w:rPr>
                <w:rFonts w:eastAsia="Calibri" w:cs="Times New Roman"/>
                <w:szCs w:val="24"/>
              </w:rPr>
              <w:t xml:space="preserve">Customers who stay in the hotel </w:t>
            </w:r>
          </w:p>
          <w:p w:rsidR="008901C6" w:rsidRDefault="008901C6" w:rsidP="008901C6">
            <w:pPr>
              <w:contextualSpacing/>
              <w:rPr>
                <w:rFonts w:eastAsia="Calibri" w:cs="Times New Roman"/>
                <w:szCs w:val="24"/>
              </w:rPr>
            </w:pPr>
          </w:p>
          <w:p w:rsidR="008901C6" w:rsidRDefault="008901C6" w:rsidP="008901C6">
            <w:pPr>
              <w:contextualSpacing/>
              <w:rPr>
                <w:rFonts w:eastAsia="Calibri" w:cs="Times New Roman"/>
                <w:szCs w:val="24"/>
              </w:rPr>
            </w:pPr>
          </w:p>
          <w:p w:rsidR="008901C6" w:rsidRPr="00CA2691" w:rsidRDefault="008901C6" w:rsidP="008901C6">
            <w:pPr>
              <w:contextualSpacing/>
              <w:rPr>
                <w:rFonts w:eastAsia="Calibri" w:cs="Times New Roman"/>
                <w:szCs w:val="24"/>
              </w:rPr>
            </w:pPr>
          </w:p>
        </w:tc>
        <w:tc>
          <w:tcPr>
            <w:tcW w:w="763"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765"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689"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770" w:type="dxa"/>
            <w:gridSpan w:val="3"/>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948"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766" w:type="dxa"/>
            <w:gridSpan w:val="2"/>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690" w:type="dxa"/>
            <w:gridSpan w:val="4"/>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1223"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c>
          <w:tcPr>
            <w:tcW w:w="875" w:type="dxa"/>
          </w:tcPr>
          <w:p w:rsidR="008901C6" w:rsidRPr="00CA2691" w:rsidRDefault="008901C6" w:rsidP="008901C6">
            <w:pPr>
              <w:cnfStyle w:val="000000000000" w:firstRow="0" w:lastRow="0" w:firstColumn="0" w:lastColumn="0" w:oddVBand="0" w:evenVBand="0" w:oddHBand="0" w:evenHBand="0" w:firstRowFirstColumn="0" w:firstRowLastColumn="0" w:lastRowFirstColumn="0" w:lastRowLastColumn="0"/>
              <w:rPr>
                <w:rFonts w:eastAsia="Calibri" w:cs="Times New Roman"/>
                <w:szCs w:val="24"/>
              </w:rPr>
            </w:pPr>
          </w:p>
        </w:tc>
      </w:tr>
    </w:tbl>
    <w:p w:rsidR="00EE104D" w:rsidRPr="00C31035" w:rsidRDefault="00EE104D" w:rsidP="00C31035"/>
    <w:p w:rsidR="008901C6" w:rsidRPr="008901C6" w:rsidRDefault="00406026" w:rsidP="008901C6">
      <w:r w:rsidRPr="008901C6">
        <w:t xml:space="preserve">It is a provable fact that hotels need to make income in order to stay afloat. Ritz Carlton must strongly </w:t>
      </w:r>
      <w:proofErr w:type="spellStart"/>
      <w:r w:rsidRPr="008901C6">
        <w:t>emphasise</w:t>
      </w:r>
      <w:proofErr w:type="spellEnd"/>
      <w:r w:rsidRPr="008901C6">
        <w:t xml:space="preserve"> consumer involvement in the execution of novel marketing strategies. To this end, the hotel finances social media campaigns and provides frequent guests with a range of discounts</w:t>
      </w:r>
      <w:r w:rsidR="00FD1914">
        <w:t xml:space="preserve"> (Baran and </w:t>
      </w:r>
      <w:proofErr w:type="spellStart"/>
      <w:r w:rsidR="00FD1914">
        <w:t>Galka</w:t>
      </w:r>
      <w:proofErr w:type="spellEnd"/>
      <w:r w:rsidR="00FD1914">
        <w:t>, 2016)</w:t>
      </w:r>
      <w:r w:rsidRPr="008901C6">
        <w:t xml:space="preserve">. In order to draw guests and encourage them to stay at the hotel following the Pandemic, the Ritz hotel also makes investments in an Instagram influencer </w:t>
      </w:r>
      <w:proofErr w:type="spellStart"/>
      <w:r w:rsidRPr="008901C6">
        <w:t>programme</w:t>
      </w:r>
      <w:proofErr w:type="spellEnd"/>
      <w:r w:rsidRPr="008901C6">
        <w:t xml:space="preserve">. </w:t>
      </w:r>
      <w:r w:rsidR="00252898">
        <w:t>In spite of this</w:t>
      </w:r>
      <w:r w:rsidRPr="008901C6">
        <w:t xml:space="preserve">, the hotel also employs digital marketing to </w:t>
      </w:r>
      <w:r w:rsidR="00252898">
        <w:t>raise</w:t>
      </w:r>
      <w:r w:rsidRPr="008901C6">
        <w:t xml:space="preserve"> client value while improving hotel facilities.</w:t>
      </w:r>
    </w:p>
    <w:p w:rsidR="00FC624A" w:rsidRDefault="00406026" w:rsidP="008901C6">
      <w:r w:rsidRPr="008901C6">
        <w:t>Therefore</w:t>
      </w:r>
      <w:r w:rsidR="00252898">
        <w:t xml:space="preserve">, it can be concluded from analyses </w:t>
      </w:r>
      <w:r w:rsidRPr="008901C6">
        <w:t>that a continuous marketing strategy can assist units in the hospitality sector in accomplishing what they want. Following the effects of the Pandemic, it is possible to move forward rapidly by employing the key components of the 4 PS of marketing, where the company's business in the market will be determined largely by its pricing and promotion methods. This is similar to the Ritz Carlton's corporate philosophy. Lack of skills among employees may be the company's biggest problem; thus, to address this, the firm may decide to engage in staff training.</w:t>
      </w:r>
    </w:p>
    <w:p w:rsidR="00141D49" w:rsidRDefault="00141D49" w:rsidP="008901C6"/>
    <w:p w:rsidR="00C94619" w:rsidRDefault="00C94619" w:rsidP="006524A6">
      <w:pPr>
        <w:ind w:left="720" w:hanging="720"/>
        <w:rPr>
          <w:rFonts w:cs="Times New Roman"/>
          <w:color w:val="222222"/>
          <w:szCs w:val="24"/>
          <w:shd w:val="clear" w:color="auto" w:fill="FFFFFF"/>
        </w:rPr>
      </w:pPr>
    </w:p>
    <w:p w:rsidR="00C94619" w:rsidRDefault="00C94619" w:rsidP="006524A6">
      <w:pPr>
        <w:ind w:left="720" w:hanging="720"/>
        <w:rPr>
          <w:rFonts w:cs="Times New Roman"/>
          <w:color w:val="222222"/>
          <w:szCs w:val="24"/>
          <w:shd w:val="clear" w:color="auto" w:fill="FFFFFF"/>
        </w:rPr>
      </w:pPr>
    </w:p>
    <w:p w:rsidR="00C94619" w:rsidRDefault="00C94619" w:rsidP="006524A6">
      <w:pPr>
        <w:ind w:left="720" w:hanging="720"/>
        <w:rPr>
          <w:rFonts w:cs="Times New Roman"/>
          <w:color w:val="222222"/>
          <w:szCs w:val="24"/>
          <w:shd w:val="clear" w:color="auto" w:fill="FFFFFF"/>
        </w:rPr>
      </w:pPr>
    </w:p>
    <w:p w:rsidR="00C94619" w:rsidRDefault="00C94619" w:rsidP="006524A6">
      <w:pPr>
        <w:ind w:left="720" w:hanging="720"/>
        <w:rPr>
          <w:rFonts w:cs="Times New Roman"/>
          <w:color w:val="222222"/>
          <w:szCs w:val="24"/>
          <w:shd w:val="clear" w:color="auto" w:fill="FFFFFF"/>
        </w:rPr>
      </w:pPr>
    </w:p>
    <w:p w:rsidR="00C94619" w:rsidRDefault="00C94619" w:rsidP="006524A6">
      <w:pPr>
        <w:ind w:left="720" w:hanging="720"/>
        <w:rPr>
          <w:rFonts w:cs="Times New Roman"/>
          <w:color w:val="222222"/>
          <w:szCs w:val="24"/>
          <w:shd w:val="clear" w:color="auto" w:fill="FFFFFF"/>
        </w:rPr>
      </w:pPr>
    </w:p>
    <w:p w:rsidR="00C94619" w:rsidRDefault="00C94619" w:rsidP="006524A6">
      <w:pPr>
        <w:ind w:left="720" w:hanging="720"/>
        <w:rPr>
          <w:rFonts w:cs="Times New Roman"/>
          <w:color w:val="222222"/>
          <w:szCs w:val="24"/>
          <w:shd w:val="clear" w:color="auto" w:fill="FFFFFF"/>
        </w:rPr>
      </w:pPr>
    </w:p>
    <w:p w:rsidR="00C94619" w:rsidRDefault="00C94619" w:rsidP="006524A6">
      <w:pPr>
        <w:ind w:left="720" w:hanging="720"/>
        <w:rPr>
          <w:rFonts w:cs="Times New Roman"/>
          <w:color w:val="222222"/>
          <w:szCs w:val="24"/>
          <w:shd w:val="clear" w:color="auto" w:fill="FFFFFF"/>
        </w:rPr>
      </w:pPr>
    </w:p>
    <w:p w:rsidR="006524A6" w:rsidRPr="00EF7C53" w:rsidRDefault="006524A6" w:rsidP="006524A6">
      <w:pPr>
        <w:ind w:left="720" w:hanging="720"/>
        <w:rPr>
          <w:rFonts w:cs="Times New Roman"/>
          <w:color w:val="222222"/>
          <w:szCs w:val="24"/>
          <w:shd w:val="clear" w:color="auto" w:fill="FFFFFF"/>
        </w:rPr>
      </w:pPr>
      <w:r w:rsidRPr="00EF7C53">
        <w:rPr>
          <w:rFonts w:cs="Times New Roman"/>
          <w:color w:val="222222"/>
          <w:szCs w:val="24"/>
          <w:shd w:val="clear" w:color="auto" w:fill="FFFFFF"/>
        </w:rPr>
        <w:lastRenderedPageBreak/>
        <w:t>Akbar, M.B., French, J. and Lawson, A., 2019. Critical review on social marketing planning approaches. </w:t>
      </w:r>
      <w:r w:rsidRPr="00EF7C53">
        <w:rPr>
          <w:rFonts w:cs="Times New Roman"/>
          <w:i/>
          <w:iCs/>
          <w:color w:val="222222"/>
          <w:szCs w:val="24"/>
          <w:shd w:val="clear" w:color="auto" w:fill="FFFFFF"/>
        </w:rPr>
        <w:t>Social Business</w:t>
      </w:r>
      <w:r w:rsidRPr="00EF7C53">
        <w:rPr>
          <w:rFonts w:cs="Times New Roman"/>
          <w:color w:val="222222"/>
          <w:szCs w:val="24"/>
          <w:shd w:val="clear" w:color="auto" w:fill="FFFFFF"/>
        </w:rPr>
        <w:t>, </w:t>
      </w:r>
      <w:r w:rsidRPr="00EF7C53">
        <w:rPr>
          <w:rFonts w:cs="Times New Roman"/>
          <w:i/>
          <w:iCs/>
          <w:color w:val="222222"/>
          <w:szCs w:val="24"/>
          <w:shd w:val="clear" w:color="auto" w:fill="FFFFFF"/>
        </w:rPr>
        <w:t>9</w:t>
      </w:r>
      <w:r w:rsidRPr="00EF7C53">
        <w:rPr>
          <w:rFonts w:cs="Times New Roman"/>
          <w:color w:val="222222"/>
          <w:szCs w:val="24"/>
          <w:shd w:val="clear" w:color="auto" w:fill="FFFFFF"/>
        </w:rPr>
        <w:t>(4), pp.361-393.</w:t>
      </w:r>
    </w:p>
    <w:p w:rsidR="006524A6" w:rsidRPr="00EF7C53" w:rsidRDefault="006524A6" w:rsidP="006524A6">
      <w:pPr>
        <w:ind w:left="720" w:hanging="720"/>
        <w:rPr>
          <w:rFonts w:cs="Times New Roman"/>
          <w:color w:val="222222"/>
          <w:szCs w:val="24"/>
          <w:shd w:val="clear" w:color="auto" w:fill="FFFFFF"/>
        </w:rPr>
      </w:pPr>
      <w:proofErr w:type="spellStart"/>
      <w:r w:rsidRPr="00EF7C53">
        <w:rPr>
          <w:rFonts w:cs="Times New Roman"/>
          <w:color w:val="222222"/>
          <w:szCs w:val="24"/>
          <w:shd w:val="clear" w:color="auto" w:fill="FFFFFF"/>
        </w:rPr>
        <w:t>Balu</w:t>
      </w:r>
      <w:proofErr w:type="spellEnd"/>
      <w:r w:rsidRPr="00EF7C53">
        <w:rPr>
          <w:rFonts w:cs="Times New Roman"/>
          <w:color w:val="222222"/>
          <w:szCs w:val="24"/>
          <w:shd w:val="clear" w:color="auto" w:fill="FFFFFF"/>
        </w:rPr>
        <w:t>, L., 2018. Work-Timings and its Effect on Work-Life Balance in the Ritz-Carlton, Bengaluru. </w:t>
      </w:r>
      <w:r w:rsidRPr="00EF7C53">
        <w:rPr>
          <w:rFonts w:cs="Times New Roman"/>
          <w:i/>
          <w:iCs/>
          <w:color w:val="222222"/>
          <w:szCs w:val="24"/>
          <w:shd w:val="clear" w:color="auto" w:fill="FFFFFF"/>
        </w:rPr>
        <w:t>Work</w:t>
      </w:r>
      <w:r w:rsidRPr="00EF7C53">
        <w:rPr>
          <w:rFonts w:cs="Times New Roman"/>
          <w:color w:val="222222"/>
          <w:szCs w:val="24"/>
          <w:shd w:val="clear" w:color="auto" w:fill="FFFFFF"/>
        </w:rPr>
        <w:t>.</w:t>
      </w:r>
    </w:p>
    <w:p w:rsidR="006524A6" w:rsidRPr="00EF7C53" w:rsidRDefault="006524A6" w:rsidP="006524A6">
      <w:pPr>
        <w:ind w:left="720" w:hanging="720"/>
        <w:rPr>
          <w:rFonts w:cs="Times New Roman"/>
          <w:szCs w:val="24"/>
        </w:rPr>
      </w:pPr>
      <w:r w:rsidRPr="00EF7C53">
        <w:rPr>
          <w:rFonts w:cs="Times New Roman"/>
          <w:color w:val="222222"/>
          <w:szCs w:val="24"/>
          <w:shd w:val="clear" w:color="auto" w:fill="FFFFFF"/>
        </w:rPr>
        <w:t xml:space="preserve">Baran, R.J. and </w:t>
      </w:r>
      <w:proofErr w:type="spellStart"/>
      <w:r w:rsidRPr="00EF7C53">
        <w:rPr>
          <w:rFonts w:cs="Times New Roman"/>
          <w:color w:val="222222"/>
          <w:szCs w:val="24"/>
          <w:shd w:val="clear" w:color="auto" w:fill="FFFFFF"/>
        </w:rPr>
        <w:t>Galka</w:t>
      </w:r>
      <w:proofErr w:type="spellEnd"/>
      <w:r w:rsidRPr="00EF7C53">
        <w:rPr>
          <w:rFonts w:cs="Times New Roman"/>
          <w:color w:val="222222"/>
          <w:szCs w:val="24"/>
          <w:shd w:val="clear" w:color="auto" w:fill="FFFFFF"/>
        </w:rPr>
        <w:t>, R.J., 2016. </w:t>
      </w:r>
      <w:r w:rsidRPr="00EF7C53">
        <w:rPr>
          <w:rFonts w:cs="Times New Roman"/>
          <w:i/>
          <w:iCs/>
          <w:color w:val="222222"/>
          <w:szCs w:val="24"/>
          <w:shd w:val="clear" w:color="auto" w:fill="FFFFFF"/>
        </w:rPr>
        <w:t>Customer Relationship Management: the foundation of contemporary marketing strategy</w:t>
      </w:r>
      <w:r w:rsidRPr="00EF7C53">
        <w:rPr>
          <w:rFonts w:cs="Times New Roman"/>
          <w:color w:val="222222"/>
          <w:szCs w:val="24"/>
          <w:shd w:val="clear" w:color="auto" w:fill="FFFFFF"/>
        </w:rPr>
        <w:t>. Routledge.</w:t>
      </w:r>
    </w:p>
    <w:p w:rsidR="006524A6" w:rsidRPr="00EF7C53" w:rsidRDefault="006524A6" w:rsidP="006524A6">
      <w:pPr>
        <w:ind w:left="720" w:hanging="720"/>
        <w:rPr>
          <w:rFonts w:cs="Times New Roman"/>
          <w:color w:val="222222"/>
          <w:szCs w:val="24"/>
          <w:shd w:val="clear" w:color="auto" w:fill="FFFFFF"/>
        </w:rPr>
      </w:pPr>
      <w:proofErr w:type="spellStart"/>
      <w:r w:rsidRPr="00EF7C53">
        <w:rPr>
          <w:rFonts w:cs="Times New Roman"/>
          <w:color w:val="222222"/>
          <w:szCs w:val="24"/>
          <w:shd w:val="clear" w:color="auto" w:fill="FFFFFF"/>
        </w:rPr>
        <w:t>Franzoni</w:t>
      </w:r>
      <w:proofErr w:type="spellEnd"/>
      <w:r w:rsidRPr="00EF7C53">
        <w:rPr>
          <w:rFonts w:cs="Times New Roman"/>
          <w:color w:val="222222"/>
          <w:szCs w:val="24"/>
          <w:shd w:val="clear" w:color="auto" w:fill="FFFFFF"/>
        </w:rPr>
        <w:t>, S., Sarwar, H. and Ishaq, M.I., 2021. The Mediating Role of HRM in the Relationship between CSR and Performance in the Hospitality Industry. </w:t>
      </w:r>
      <w:r w:rsidRPr="00EF7C53">
        <w:rPr>
          <w:rFonts w:cs="Times New Roman"/>
          <w:i/>
          <w:iCs/>
          <w:color w:val="222222"/>
          <w:szCs w:val="24"/>
          <w:shd w:val="clear" w:color="auto" w:fill="FFFFFF"/>
        </w:rPr>
        <w:t>Sustainability</w:t>
      </w:r>
      <w:r w:rsidRPr="00EF7C53">
        <w:rPr>
          <w:rFonts w:cs="Times New Roman"/>
          <w:color w:val="222222"/>
          <w:szCs w:val="24"/>
          <w:shd w:val="clear" w:color="auto" w:fill="FFFFFF"/>
        </w:rPr>
        <w:t>, </w:t>
      </w:r>
      <w:r w:rsidRPr="00EF7C53">
        <w:rPr>
          <w:rFonts w:cs="Times New Roman"/>
          <w:i/>
          <w:iCs/>
          <w:color w:val="222222"/>
          <w:szCs w:val="24"/>
          <w:shd w:val="clear" w:color="auto" w:fill="FFFFFF"/>
        </w:rPr>
        <w:t>13</w:t>
      </w:r>
      <w:r w:rsidRPr="00EF7C53">
        <w:rPr>
          <w:rFonts w:cs="Times New Roman"/>
          <w:color w:val="222222"/>
          <w:szCs w:val="24"/>
          <w:shd w:val="clear" w:color="auto" w:fill="FFFFFF"/>
        </w:rPr>
        <w:t>(24), p.13699.</w:t>
      </w:r>
    </w:p>
    <w:p w:rsidR="006524A6" w:rsidRPr="00EF7C53" w:rsidRDefault="006524A6" w:rsidP="006524A6">
      <w:pPr>
        <w:ind w:left="720" w:hanging="720"/>
        <w:rPr>
          <w:rFonts w:cs="Times New Roman"/>
          <w:szCs w:val="24"/>
        </w:rPr>
      </w:pPr>
      <w:r w:rsidRPr="00EF7C53">
        <w:rPr>
          <w:rFonts w:cs="Times New Roman"/>
          <w:color w:val="222222"/>
          <w:szCs w:val="24"/>
          <w:shd w:val="clear" w:color="auto" w:fill="FFFFFF"/>
        </w:rPr>
        <w:t>Hudson, B.T., 2017. Approaches to corporate heritage brand management: The cases of Cunard and Ritz-Carlton. In </w:t>
      </w:r>
      <w:r w:rsidRPr="00EF7C53">
        <w:rPr>
          <w:rFonts w:cs="Times New Roman"/>
          <w:i/>
          <w:iCs/>
          <w:color w:val="222222"/>
          <w:szCs w:val="24"/>
          <w:shd w:val="clear" w:color="auto" w:fill="FFFFFF"/>
        </w:rPr>
        <w:t>Foundations of corporate heritage</w:t>
      </w:r>
      <w:r w:rsidRPr="00EF7C53">
        <w:rPr>
          <w:rFonts w:cs="Times New Roman"/>
          <w:color w:val="222222"/>
          <w:szCs w:val="24"/>
          <w:shd w:val="clear" w:color="auto" w:fill="FFFFFF"/>
        </w:rPr>
        <w:t> (pp. 288-301). Routledge.</w:t>
      </w:r>
    </w:p>
    <w:p w:rsidR="006524A6" w:rsidRPr="00EF7C53" w:rsidRDefault="006524A6" w:rsidP="006524A6">
      <w:pPr>
        <w:ind w:left="720" w:hanging="720"/>
        <w:rPr>
          <w:rFonts w:cs="Times New Roman"/>
          <w:color w:val="222222"/>
          <w:szCs w:val="24"/>
          <w:shd w:val="clear" w:color="auto" w:fill="FFFFFF"/>
        </w:rPr>
      </w:pPr>
      <w:proofErr w:type="spellStart"/>
      <w:r w:rsidRPr="00EF7C53">
        <w:rPr>
          <w:rFonts w:cs="Times New Roman"/>
          <w:color w:val="222222"/>
          <w:szCs w:val="24"/>
          <w:shd w:val="clear" w:color="auto" w:fill="FFFFFF"/>
        </w:rPr>
        <w:t>Kerin</w:t>
      </w:r>
      <w:proofErr w:type="spellEnd"/>
      <w:r w:rsidRPr="00EF7C53">
        <w:rPr>
          <w:rFonts w:cs="Times New Roman"/>
          <w:color w:val="222222"/>
          <w:szCs w:val="24"/>
          <w:shd w:val="clear" w:color="auto" w:fill="FFFFFF"/>
        </w:rPr>
        <w:t>, R. and Hartley, S., 2019. Marketing, 14e.</w:t>
      </w:r>
    </w:p>
    <w:p w:rsidR="006524A6" w:rsidRPr="00EF7C53" w:rsidRDefault="006524A6" w:rsidP="006524A6">
      <w:pPr>
        <w:ind w:left="720" w:hanging="720"/>
        <w:rPr>
          <w:rFonts w:cs="Times New Roman"/>
          <w:szCs w:val="24"/>
        </w:rPr>
      </w:pPr>
      <w:r w:rsidRPr="00EF7C53">
        <w:rPr>
          <w:rFonts w:cs="Times New Roman"/>
          <w:color w:val="222222"/>
          <w:szCs w:val="24"/>
          <w:shd w:val="clear" w:color="auto" w:fill="FFFFFF"/>
        </w:rPr>
        <w:t>Lu, L. and Tabari, S., 2019. Impact of Airbnb on customers' behavior in the UK hotel industry. </w:t>
      </w:r>
      <w:r w:rsidRPr="00EF7C53">
        <w:rPr>
          <w:rFonts w:cs="Times New Roman"/>
          <w:i/>
          <w:iCs/>
          <w:color w:val="222222"/>
          <w:szCs w:val="24"/>
          <w:shd w:val="clear" w:color="auto" w:fill="FFFFFF"/>
        </w:rPr>
        <w:t>Tourism Analysis</w:t>
      </w:r>
      <w:r w:rsidRPr="00EF7C53">
        <w:rPr>
          <w:rFonts w:cs="Times New Roman"/>
          <w:color w:val="222222"/>
          <w:szCs w:val="24"/>
          <w:shd w:val="clear" w:color="auto" w:fill="FFFFFF"/>
        </w:rPr>
        <w:t>, </w:t>
      </w:r>
      <w:r w:rsidRPr="00EF7C53">
        <w:rPr>
          <w:rFonts w:cs="Times New Roman"/>
          <w:i/>
          <w:iCs/>
          <w:color w:val="222222"/>
          <w:szCs w:val="24"/>
          <w:shd w:val="clear" w:color="auto" w:fill="FFFFFF"/>
        </w:rPr>
        <w:t>24</w:t>
      </w:r>
      <w:r w:rsidRPr="00EF7C53">
        <w:rPr>
          <w:rFonts w:cs="Times New Roman"/>
          <w:color w:val="222222"/>
          <w:szCs w:val="24"/>
          <w:shd w:val="clear" w:color="auto" w:fill="FFFFFF"/>
        </w:rPr>
        <w:t>(1), pp.13-26.</w:t>
      </w:r>
    </w:p>
    <w:p w:rsidR="006524A6" w:rsidRPr="00EF7C53" w:rsidRDefault="006524A6" w:rsidP="006524A6">
      <w:pPr>
        <w:ind w:left="720" w:hanging="720"/>
        <w:rPr>
          <w:rFonts w:cs="Times New Roman"/>
          <w:szCs w:val="24"/>
        </w:rPr>
      </w:pPr>
      <w:r w:rsidRPr="00EF7C53">
        <w:rPr>
          <w:rFonts w:cs="Times New Roman"/>
          <w:szCs w:val="24"/>
        </w:rPr>
        <w:t xml:space="preserve">Ritz Carlton, 2023. </w:t>
      </w:r>
      <w:r w:rsidRPr="00EF7C53">
        <w:rPr>
          <w:rFonts w:cs="Times New Roman"/>
          <w:i/>
          <w:iCs/>
          <w:szCs w:val="24"/>
        </w:rPr>
        <w:t>About Us</w:t>
      </w:r>
      <w:r w:rsidRPr="00EF7C53">
        <w:rPr>
          <w:rFonts w:cs="Times New Roman"/>
          <w:szCs w:val="24"/>
        </w:rPr>
        <w:t xml:space="preserve">. Available at: </w:t>
      </w:r>
      <w:hyperlink r:id="rId7" w:history="1">
        <w:r w:rsidRPr="00EF7C53">
          <w:rPr>
            <w:rStyle w:val="Hyperlink"/>
            <w:rFonts w:cs="Times New Roman"/>
            <w:szCs w:val="24"/>
          </w:rPr>
          <w:t>https://www.ritzcarlton.com/en/about</w:t>
        </w:r>
      </w:hyperlink>
      <w:r w:rsidRPr="00EF7C53">
        <w:rPr>
          <w:rFonts w:cs="Times New Roman"/>
          <w:szCs w:val="24"/>
        </w:rPr>
        <w:t>. [Accessed on 2</w:t>
      </w:r>
      <w:r w:rsidRPr="00EF7C53">
        <w:rPr>
          <w:rFonts w:cs="Times New Roman"/>
          <w:szCs w:val="24"/>
          <w:vertAlign w:val="superscript"/>
        </w:rPr>
        <w:t>nd</w:t>
      </w:r>
      <w:r w:rsidRPr="00EF7C53">
        <w:rPr>
          <w:rFonts w:cs="Times New Roman"/>
          <w:szCs w:val="24"/>
        </w:rPr>
        <w:t xml:space="preserve"> March 2023] </w:t>
      </w:r>
    </w:p>
    <w:p w:rsidR="006524A6" w:rsidRPr="00EF7C53" w:rsidRDefault="006524A6" w:rsidP="006524A6">
      <w:pPr>
        <w:ind w:left="720" w:hanging="720"/>
        <w:rPr>
          <w:rFonts w:cs="Times New Roman"/>
          <w:szCs w:val="24"/>
        </w:rPr>
      </w:pPr>
      <w:r w:rsidRPr="00EF7C53">
        <w:rPr>
          <w:rFonts w:cs="Times New Roman"/>
          <w:szCs w:val="24"/>
        </w:rPr>
        <w:t xml:space="preserve">Ritz, 2023 a. A Renowned Cellist Brings Music To The Ritz-Carlton Experience. [Online] Available at &lt; </w:t>
      </w:r>
      <w:hyperlink r:id="rId8" w:history="1">
        <w:r w:rsidRPr="00EF7C53">
          <w:rPr>
            <w:rStyle w:val="Hyperlink"/>
            <w:rFonts w:cs="Times New Roman"/>
            <w:szCs w:val="24"/>
          </w:rPr>
          <w:t>https://www.journey.ritzcarlton.com/exclusive-partnerships/on-tour-with-tina-guo</w:t>
        </w:r>
      </w:hyperlink>
      <w:r w:rsidRPr="00EF7C53">
        <w:rPr>
          <w:rFonts w:cs="Times New Roman"/>
          <w:szCs w:val="24"/>
        </w:rPr>
        <w:t>&gt; [Accessed on 2</w:t>
      </w:r>
      <w:r w:rsidRPr="00EF7C53">
        <w:rPr>
          <w:rFonts w:cs="Times New Roman"/>
          <w:szCs w:val="24"/>
          <w:vertAlign w:val="superscript"/>
        </w:rPr>
        <w:t>nd</w:t>
      </w:r>
      <w:r w:rsidRPr="00EF7C53">
        <w:rPr>
          <w:rFonts w:cs="Times New Roman"/>
          <w:szCs w:val="24"/>
        </w:rPr>
        <w:t xml:space="preserve"> March 2023]. </w:t>
      </w:r>
    </w:p>
    <w:p w:rsidR="006524A6" w:rsidRPr="00EF7C53" w:rsidRDefault="006524A6" w:rsidP="006524A6">
      <w:pPr>
        <w:ind w:left="720" w:hanging="720"/>
        <w:rPr>
          <w:rFonts w:cs="Times New Roman"/>
          <w:szCs w:val="24"/>
        </w:rPr>
      </w:pPr>
      <w:r w:rsidRPr="00EF7C53">
        <w:rPr>
          <w:rFonts w:cs="Times New Roman"/>
          <w:szCs w:val="24"/>
        </w:rPr>
        <w:t xml:space="preserve">Statista (2022). </w:t>
      </w:r>
      <w:r w:rsidRPr="00EF7C53">
        <w:rPr>
          <w:rFonts w:cs="Times New Roman"/>
          <w:i/>
          <w:iCs/>
          <w:szCs w:val="24"/>
        </w:rPr>
        <w:t>GDP forecast UK 2022</w:t>
      </w:r>
      <w:r w:rsidRPr="00EF7C53">
        <w:rPr>
          <w:rFonts w:cs="Times New Roman"/>
          <w:szCs w:val="24"/>
        </w:rPr>
        <w:t>. Available at: https://www.statista.com/statistics/375195/gdp-growth-forecast-uk/#:~:text=During%202022%20the%20gross%20domestic,9.4%20percent%20contraction%20in%202020. [Accessed on 2</w:t>
      </w:r>
      <w:r w:rsidRPr="00EF7C53">
        <w:rPr>
          <w:rFonts w:cs="Times New Roman"/>
          <w:szCs w:val="24"/>
          <w:vertAlign w:val="superscript"/>
        </w:rPr>
        <w:t>nd</w:t>
      </w:r>
      <w:r w:rsidRPr="00EF7C53">
        <w:rPr>
          <w:rFonts w:cs="Times New Roman"/>
          <w:szCs w:val="24"/>
        </w:rPr>
        <w:t xml:space="preserve"> March 2023].</w:t>
      </w:r>
    </w:p>
    <w:p w:rsidR="006524A6" w:rsidRPr="00EF7C53" w:rsidRDefault="006524A6" w:rsidP="006524A6">
      <w:pPr>
        <w:ind w:left="720" w:hanging="720"/>
        <w:rPr>
          <w:rFonts w:cs="Times New Roman"/>
          <w:color w:val="222222"/>
          <w:szCs w:val="24"/>
          <w:shd w:val="clear" w:color="auto" w:fill="FFFFFF"/>
        </w:rPr>
      </w:pPr>
      <w:proofErr w:type="spellStart"/>
      <w:r w:rsidRPr="00EF7C53">
        <w:rPr>
          <w:rFonts w:cs="Times New Roman"/>
          <w:color w:val="222222"/>
          <w:szCs w:val="24"/>
          <w:shd w:val="clear" w:color="auto" w:fill="FFFFFF"/>
        </w:rPr>
        <w:t>Villagrasa</w:t>
      </w:r>
      <w:proofErr w:type="spellEnd"/>
      <w:r w:rsidRPr="00EF7C53">
        <w:rPr>
          <w:rFonts w:cs="Times New Roman"/>
          <w:color w:val="222222"/>
          <w:szCs w:val="24"/>
          <w:shd w:val="clear" w:color="auto" w:fill="FFFFFF"/>
        </w:rPr>
        <w:t>, J., Sánchez, F. and Donaldson, C., 2021. DECIPHERING THE STRATEGIC CLOCK HANDS: FROM THEORY TO REALITY. In </w:t>
      </w:r>
      <w:r w:rsidRPr="00EF7C53">
        <w:rPr>
          <w:rFonts w:cs="Times New Roman"/>
          <w:i/>
          <w:iCs/>
          <w:color w:val="222222"/>
          <w:szCs w:val="24"/>
          <w:shd w:val="clear" w:color="auto" w:fill="FFFFFF"/>
        </w:rPr>
        <w:t>INTED2021 Proceedings</w:t>
      </w:r>
      <w:r w:rsidRPr="00EF7C53">
        <w:rPr>
          <w:rFonts w:cs="Times New Roman"/>
          <w:color w:val="222222"/>
          <w:szCs w:val="24"/>
          <w:shd w:val="clear" w:color="auto" w:fill="FFFFFF"/>
        </w:rPr>
        <w:t> (pp. 9571-9584). IATED.</w:t>
      </w:r>
    </w:p>
    <w:p w:rsidR="00141D49" w:rsidRDefault="00141D49" w:rsidP="008901C6"/>
    <w:p w:rsidR="006524A6" w:rsidRDefault="006524A6" w:rsidP="008901C6"/>
    <w:p w:rsidR="00141D49" w:rsidRDefault="00141D49" w:rsidP="008901C6"/>
    <w:p w:rsidR="00141D49" w:rsidRDefault="00406026" w:rsidP="00406026">
      <w:pPr>
        <w:pStyle w:val="Heading1"/>
      </w:pPr>
      <w:bookmarkStart w:id="1" w:name="_Toc128734894"/>
      <w:r w:rsidRPr="00141D49">
        <w:t>Component B: Presentation</w:t>
      </w:r>
      <w:bookmarkEnd w:id="1"/>
      <w:r w:rsidRPr="00141D49">
        <w:t xml:space="preserve"> </w:t>
      </w:r>
    </w:p>
    <w:p w:rsidR="00315038" w:rsidRPr="00141D49" w:rsidRDefault="00315038" w:rsidP="00315038">
      <w:pPr>
        <w:jc w:val="center"/>
        <w:rPr>
          <w:b/>
        </w:rPr>
      </w:pPr>
      <w:r w:rsidRPr="00315038">
        <w:rPr>
          <w:b/>
          <w:noProof/>
        </w:rPr>
        <w:drawing>
          <wp:inline distT="0" distB="0" distL="0" distR="0" wp14:anchorId="4D6C39A3" wp14:editId="69FF4E85">
            <wp:extent cx="5514975" cy="310158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5989" cy="3102154"/>
                    </a:xfrm>
                    <a:prstGeom prst="rect">
                      <a:avLst/>
                    </a:prstGeom>
                  </pic:spPr>
                </pic:pic>
              </a:graphicData>
            </a:graphic>
          </wp:inline>
        </w:drawing>
      </w:r>
    </w:p>
    <w:p w:rsidR="00141D49" w:rsidRPr="00406026" w:rsidRDefault="00406026" w:rsidP="008901C6">
      <w:pPr>
        <w:rPr>
          <w:b/>
        </w:rPr>
      </w:pPr>
      <w:r w:rsidRPr="00406026">
        <w:rPr>
          <w:b/>
        </w:rPr>
        <w:t xml:space="preserve">Introduction </w:t>
      </w:r>
    </w:p>
    <w:p w:rsidR="00315038" w:rsidRDefault="00315038" w:rsidP="00315038">
      <w:pPr>
        <w:jc w:val="center"/>
      </w:pPr>
      <w:r w:rsidRPr="00315038">
        <w:rPr>
          <w:noProof/>
        </w:rPr>
        <w:drawing>
          <wp:inline distT="0" distB="0" distL="0" distR="0" wp14:anchorId="0B739BB1" wp14:editId="78781AE8">
            <wp:extent cx="5086350" cy="28605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98024" cy="2867093"/>
                    </a:xfrm>
                    <a:prstGeom prst="rect">
                      <a:avLst/>
                    </a:prstGeom>
                  </pic:spPr>
                </pic:pic>
              </a:graphicData>
            </a:graphic>
          </wp:inline>
        </w:drawing>
      </w:r>
    </w:p>
    <w:p w:rsidR="00B4258D" w:rsidRDefault="00406026" w:rsidP="00B4258D">
      <w:pPr>
        <w:pStyle w:val="ListParagraph"/>
        <w:numPr>
          <w:ilvl w:val="0"/>
          <w:numId w:val="16"/>
        </w:numPr>
      </w:pPr>
      <w:r>
        <w:t xml:space="preserve">The hotel selected for this presentation is Ritz Carlton </w:t>
      </w:r>
    </w:p>
    <w:p w:rsidR="00B4258D" w:rsidRDefault="00406026" w:rsidP="00B4258D">
      <w:pPr>
        <w:pStyle w:val="ListParagraph"/>
        <w:numPr>
          <w:ilvl w:val="0"/>
          <w:numId w:val="16"/>
        </w:numPr>
      </w:pPr>
      <w:r>
        <w:t xml:space="preserve">The focus of the presentation is to create a marketing plan </w:t>
      </w:r>
    </w:p>
    <w:p w:rsidR="00B4258D" w:rsidRDefault="00406026" w:rsidP="00B4258D">
      <w:pPr>
        <w:pStyle w:val="ListParagraph"/>
        <w:numPr>
          <w:ilvl w:val="0"/>
          <w:numId w:val="16"/>
        </w:numPr>
      </w:pPr>
      <w:r>
        <w:t xml:space="preserve">The target market for the Ritz Hotel is business </w:t>
      </w:r>
      <w:proofErr w:type="spellStart"/>
      <w:r>
        <w:t>travellers</w:t>
      </w:r>
      <w:proofErr w:type="spellEnd"/>
      <w:r>
        <w:t xml:space="preserve"> and tourists in the UK </w:t>
      </w:r>
    </w:p>
    <w:p w:rsidR="002F7BEC" w:rsidRDefault="00406026" w:rsidP="008901C6">
      <w:pPr>
        <w:rPr>
          <w:b/>
        </w:rPr>
      </w:pPr>
      <w:r w:rsidRPr="00315038">
        <w:rPr>
          <w:b/>
        </w:rPr>
        <w:lastRenderedPageBreak/>
        <w:t>S</w:t>
      </w:r>
      <w:r w:rsidR="00E43F2B" w:rsidRPr="00315038">
        <w:rPr>
          <w:b/>
        </w:rPr>
        <w:t>WOT Analysis</w:t>
      </w:r>
    </w:p>
    <w:p w:rsidR="00315038" w:rsidRPr="00315038" w:rsidRDefault="00315038" w:rsidP="00315038">
      <w:pPr>
        <w:jc w:val="center"/>
        <w:rPr>
          <w:b/>
        </w:rPr>
      </w:pPr>
      <w:r w:rsidRPr="00315038">
        <w:rPr>
          <w:b/>
          <w:noProof/>
        </w:rPr>
        <w:drawing>
          <wp:inline distT="0" distB="0" distL="0" distR="0" wp14:anchorId="0993856E" wp14:editId="0E49BFF7">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tbl>
      <w:tblPr>
        <w:tblStyle w:val="PlainTable1"/>
        <w:tblW w:w="0" w:type="auto"/>
        <w:tblLook w:val="04A0" w:firstRow="1" w:lastRow="0" w:firstColumn="1" w:lastColumn="0" w:noHBand="0" w:noVBand="1"/>
      </w:tblPr>
      <w:tblGrid>
        <w:gridCol w:w="4630"/>
        <w:gridCol w:w="4630"/>
      </w:tblGrid>
      <w:tr w:rsidR="00966E9B" w:rsidTr="00966E9B">
        <w:trPr>
          <w:cnfStyle w:val="100000000000" w:firstRow="1" w:lastRow="0" w:firstColumn="0" w:lastColumn="0" w:oddVBand="0" w:evenVBand="0" w:oddHBand="0" w:evenHBand="0" w:firstRowFirstColumn="0" w:firstRowLastColumn="0" w:lastRowFirstColumn="0" w:lastRowLastColumn="0"/>
          <w:trHeight w:val="2239"/>
        </w:trPr>
        <w:tc>
          <w:tcPr>
            <w:cnfStyle w:val="001000000000" w:firstRow="0" w:lastRow="0" w:firstColumn="1" w:lastColumn="0" w:oddVBand="0" w:evenVBand="0" w:oddHBand="0" w:evenHBand="0" w:firstRowFirstColumn="0" w:firstRowLastColumn="0" w:lastRowFirstColumn="0" w:lastRowLastColumn="0"/>
            <w:tcW w:w="4630" w:type="dxa"/>
          </w:tcPr>
          <w:p w:rsidR="00B4258D" w:rsidRPr="00231867" w:rsidRDefault="00406026" w:rsidP="00FC4111">
            <w:pPr>
              <w:jc w:val="center"/>
            </w:pPr>
            <w:r w:rsidRPr="00231867">
              <w:t>Strengths</w:t>
            </w:r>
          </w:p>
          <w:p w:rsidR="00921656" w:rsidRDefault="00406026" w:rsidP="00FC4111">
            <w:pPr>
              <w:pStyle w:val="ListParagraph"/>
              <w:numPr>
                <w:ilvl w:val="0"/>
                <w:numId w:val="2"/>
              </w:numPr>
            </w:pPr>
            <w:r>
              <w:rPr>
                <w:b w:val="0"/>
              </w:rPr>
              <w:t xml:space="preserve">Strong customer appraisal and feedback </w:t>
            </w:r>
          </w:p>
          <w:p w:rsidR="00B4258D" w:rsidRPr="00231867" w:rsidRDefault="00406026" w:rsidP="00FC4111">
            <w:pPr>
              <w:pStyle w:val="ListParagraph"/>
              <w:numPr>
                <w:ilvl w:val="0"/>
                <w:numId w:val="2"/>
              </w:numPr>
            </w:pPr>
            <w:r w:rsidRPr="00231867">
              <w:rPr>
                <w:b w:val="0"/>
              </w:rPr>
              <w:t xml:space="preserve">High brand value </w:t>
            </w:r>
          </w:p>
          <w:p w:rsidR="00B4258D" w:rsidRPr="00231867" w:rsidRDefault="00406026" w:rsidP="00FC4111">
            <w:pPr>
              <w:pStyle w:val="ListParagraph"/>
              <w:numPr>
                <w:ilvl w:val="0"/>
                <w:numId w:val="2"/>
              </w:numPr>
            </w:pPr>
            <w:r w:rsidRPr="00231867">
              <w:rPr>
                <w:b w:val="0"/>
              </w:rPr>
              <w:t xml:space="preserve">Strong customer loyalty </w:t>
            </w:r>
          </w:p>
          <w:p w:rsidR="00B4258D" w:rsidRPr="00231867" w:rsidRDefault="00406026" w:rsidP="00FC4111">
            <w:pPr>
              <w:pStyle w:val="ListParagraph"/>
              <w:numPr>
                <w:ilvl w:val="0"/>
                <w:numId w:val="2"/>
              </w:numPr>
            </w:pPr>
            <w:r>
              <w:rPr>
                <w:b w:val="0"/>
              </w:rPr>
              <w:t xml:space="preserve">Strong national market </w:t>
            </w:r>
            <w:r>
              <w:t xml:space="preserve"> </w:t>
            </w:r>
          </w:p>
        </w:tc>
        <w:tc>
          <w:tcPr>
            <w:tcW w:w="4630" w:type="dxa"/>
          </w:tcPr>
          <w:p w:rsidR="00B4258D" w:rsidRDefault="00406026" w:rsidP="00FC4111">
            <w:pPr>
              <w:jc w:val="center"/>
              <w:cnfStyle w:val="100000000000" w:firstRow="1" w:lastRow="0" w:firstColumn="0" w:lastColumn="0" w:oddVBand="0" w:evenVBand="0" w:oddHBand="0" w:evenHBand="0" w:firstRowFirstColumn="0" w:firstRowLastColumn="0" w:lastRowFirstColumn="0" w:lastRowLastColumn="0"/>
            </w:pPr>
            <w:r w:rsidRPr="00231867">
              <w:t>Weaknesses</w:t>
            </w:r>
          </w:p>
          <w:p w:rsidR="00C1183C" w:rsidRDefault="00406026" w:rsidP="00FC4111">
            <w:pPr>
              <w:pStyle w:val="ListParagraph"/>
              <w:numPr>
                <w:ilvl w:val="0"/>
                <w:numId w:val="3"/>
              </w:numPr>
              <w:cnfStyle w:val="100000000000" w:firstRow="1" w:lastRow="0" w:firstColumn="0" w:lastColumn="0" w:oddVBand="0" w:evenVBand="0" w:oddHBand="0" w:evenHBand="0" w:firstRowFirstColumn="0" w:firstRowLastColumn="0" w:lastRowFirstColumn="0" w:lastRowLastColumn="0"/>
            </w:pPr>
            <w:r>
              <w:rPr>
                <w:b w:val="0"/>
              </w:rPr>
              <w:t xml:space="preserve">Execution of technology in procedure </w:t>
            </w:r>
          </w:p>
          <w:p w:rsidR="00B4258D" w:rsidRDefault="00406026" w:rsidP="00FC4111">
            <w:pPr>
              <w:pStyle w:val="ListParagraph"/>
              <w:numPr>
                <w:ilvl w:val="0"/>
                <w:numId w:val="3"/>
              </w:numPr>
              <w:cnfStyle w:val="100000000000" w:firstRow="1" w:lastRow="0" w:firstColumn="0" w:lastColumn="0" w:oddVBand="0" w:evenVBand="0" w:oddHBand="0" w:evenHBand="0" w:firstRowFirstColumn="0" w:firstRowLastColumn="0" w:lastRowFirstColumn="0" w:lastRowLastColumn="0"/>
            </w:pPr>
            <w:r>
              <w:rPr>
                <w:b w:val="0"/>
              </w:rPr>
              <w:t>Altering</w:t>
            </w:r>
            <w:r w:rsidRPr="00231867">
              <w:rPr>
                <w:b w:val="0"/>
              </w:rPr>
              <w:t xml:space="preserve"> demands of customers </w:t>
            </w:r>
          </w:p>
          <w:p w:rsidR="001D7034" w:rsidRPr="001D7034" w:rsidRDefault="00406026" w:rsidP="001D7034">
            <w:pPr>
              <w:pStyle w:val="ListParagraph"/>
              <w:numPr>
                <w:ilvl w:val="0"/>
                <w:numId w:val="3"/>
              </w:numPr>
              <w:cnfStyle w:val="100000000000" w:firstRow="1" w:lastRow="0" w:firstColumn="0" w:lastColumn="0" w:oddVBand="0" w:evenVBand="0" w:oddHBand="0" w:evenHBand="0" w:firstRowFirstColumn="0" w:firstRowLastColumn="0" w:lastRowFirstColumn="0" w:lastRowLastColumn="0"/>
            </w:pPr>
            <w:r>
              <w:rPr>
                <w:b w:val="0"/>
              </w:rPr>
              <w:t xml:space="preserve">Low return on investment </w:t>
            </w:r>
          </w:p>
        </w:tc>
      </w:tr>
      <w:tr w:rsidR="00966E9B" w:rsidTr="00966E9B">
        <w:trPr>
          <w:cnfStyle w:val="000000100000" w:firstRow="0" w:lastRow="0" w:firstColumn="0" w:lastColumn="0" w:oddVBand="0" w:evenVBand="0" w:oddHBand="1" w:evenHBand="0" w:firstRowFirstColumn="0" w:firstRowLastColumn="0" w:lastRowFirstColumn="0" w:lastRowLastColumn="0"/>
          <w:trHeight w:val="2239"/>
        </w:trPr>
        <w:tc>
          <w:tcPr>
            <w:cnfStyle w:val="001000000000" w:firstRow="0" w:lastRow="0" w:firstColumn="1" w:lastColumn="0" w:oddVBand="0" w:evenVBand="0" w:oddHBand="0" w:evenHBand="0" w:firstRowFirstColumn="0" w:firstRowLastColumn="0" w:lastRowFirstColumn="0" w:lastRowLastColumn="0"/>
            <w:tcW w:w="4630" w:type="dxa"/>
          </w:tcPr>
          <w:p w:rsidR="00B4258D" w:rsidRDefault="00406026" w:rsidP="00FC4111">
            <w:pPr>
              <w:jc w:val="center"/>
            </w:pPr>
            <w:r w:rsidRPr="00231867">
              <w:t>Opportunities</w:t>
            </w:r>
          </w:p>
          <w:p w:rsidR="00E43F2B" w:rsidRDefault="00406026" w:rsidP="00E43F2B">
            <w:pPr>
              <w:pStyle w:val="ListParagraph"/>
              <w:numPr>
                <w:ilvl w:val="0"/>
                <w:numId w:val="4"/>
              </w:numPr>
            </w:pPr>
            <w:r>
              <w:rPr>
                <w:b w:val="0"/>
              </w:rPr>
              <w:t xml:space="preserve">Rising preference for luxury services </w:t>
            </w:r>
          </w:p>
          <w:p w:rsidR="00E43F2B" w:rsidRDefault="00406026" w:rsidP="00E43F2B">
            <w:pPr>
              <w:pStyle w:val="ListParagraph"/>
              <w:numPr>
                <w:ilvl w:val="0"/>
                <w:numId w:val="4"/>
              </w:numPr>
            </w:pPr>
            <w:r>
              <w:rPr>
                <w:b w:val="0"/>
              </w:rPr>
              <w:t xml:space="preserve">Altering technology landscape </w:t>
            </w:r>
          </w:p>
          <w:p w:rsidR="00B4258D" w:rsidRPr="00231867" w:rsidRDefault="00406026" w:rsidP="00FC4111">
            <w:pPr>
              <w:pStyle w:val="ListParagraph"/>
              <w:numPr>
                <w:ilvl w:val="0"/>
                <w:numId w:val="4"/>
              </w:numPr>
            </w:pPr>
            <w:r w:rsidRPr="00231867">
              <w:rPr>
                <w:b w:val="0"/>
              </w:rPr>
              <w:t xml:space="preserve">Development of the tourism market </w:t>
            </w:r>
          </w:p>
          <w:p w:rsidR="00B4258D" w:rsidRPr="00E43F2B" w:rsidRDefault="00406026" w:rsidP="00E43F2B">
            <w:pPr>
              <w:pStyle w:val="ListParagraph"/>
              <w:numPr>
                <w:ilvl w:val="0"/>
                <w:numId w:val="4"/>
              </w:numPr>
            </w:pPr>
            <w:r>
              <w:rPr>
                <w:b w:val="0"/>
              </w:rPr>
              <w:t xml:space="preserve">Rising market size and preference of customers </w:t>
            </w:r>
          </w:p>
        </w:tc>
        <w:tc>
          <w:tcPr>
            <w:tcW w:w="4630" w:type="dxa"/>
          </w:tcPr>
          <w:p w:rsidR="00B4258D" w:rsidRDefault="00406026" w:rsidP="00FC4111">
            <w:pPr>
              <w:jc w:val="center"/>
              <w:cnfStyle w:val="000000100000" w:firstRow="0" w:lastRow="0" w:firstColumn="0" w:lastColumn="0" w:oddVBand="0" w:evenVBand="0" w:oddHBand="1" w:evenHBand="0" w:firstRowFirstColumn="0" w:firstRowLastColumn="0" w:lastRowFirstColumn="0" w:lastRowLastColumn="0"/>
              <w:rPr>
                <w:b/>
              </w:rPr>
            </w:pPr>
            <w:r w:rsidRPr="00231867">
              <w:rPr>
                <w:b/>
              </w:rPr>
              <w:t>Threats</w:t>
            </w:r>
          </w:p>
          <w:p w:rsidR="00E43F2B" w:rsidRDefault="00406026" w:rsidP="00FC411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C12177">
              <w:t>Financial instability in the country</w:t>
            </w:r>
          </w:p>
          <w:p w:rsidR="00E43F2B" w:rsidRDefault="00406026" w:rsidP="00FC411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Rising bargaining power of customers</w:t>
            </w:r>
          </w:p>
          <w:p w:rsidR="00B4258D" w:rsidRPr="00C12177" w:rsidRDefault="00406026" w:rsidP="00FC411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Intense</w:t>
            </w:r>
            <w:r w:rsidRPr="00C12177">
              <w:t xml:space="preserve"> competition </w:t>
            </w:r>
            <w:r>
              <w:t>in the market</w:t>
            </w:r>
          </w:p>
          <w:p w:rsidR="00B4258D" w:rsidRPr="00E43F2B" w:rsidRDefault="00B4258D" w:rsidP="00E43F2B">
            <w:pPr>
              <w:cnfStyle w:val="000000100000" w:firstRow="0" w:lastRow="0" w:firstColumn="0" w:lastColumn="0" w:oddVBand="0" w:evenVBand="0" w:oddHBand="1" w:evenHBand="0" w:firstRowFirstColumn="0" w:firstRowLastColumn="0" w:lastRowFirstColumn="0" w:lastRowLastColumn="0"/>
              <w:rPr>
                <w:b/>
              </w:rPr>
            </w:pPr>
          </w:p>
        </w:tc>
      </w:tr>
    </w:tbl>
    <w:p w:rsidR="00B4258D" w:rsidRDefault="00B4258D" w:rsidP="00B4258D"/>
    <w:p w:rsidR="00AA6B8B" w:rsidRDefault="00406026" w:rsidP="008901C6">
      <w:pPr>
        <w:rPr>
          <w:b/>
        </w:rPr>
      </w:pPr>
      <w:r w:rsidRPr="00315038">
        <w:rPr>
          <w:b/>
        </w:rPr>
        <w:t xml:space="preserve">PESTLE </w:t>
      </w:r>
    </w:p>
    <w:p w:rsidR="00315038" w:rsidRPr="00315038" w:rsidRDefault="00315038" w:rsidP="00315038">
      <w:pPr>
        <w:jc w:val="center"/>
        <w:rPr>
          <w:b/>
        </w:rPr>
      </w:pPr>
      <w:r w:rsidRPr="00315038">
        <w:rPr>
          <w:b/>
          <w:noProof/>
        </w:rPr>
        <w:lastRenderedPageBreak/>
        <w:drawing>
          <wp:inline distT="0" distB="0" distL="0" distR="0" wp14:anchorId="2BC68C89" wp14:editId="705CD879">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tbl>
      <w:tblPr>
        <w:tblStyle w:val="PlainTable1"/>
        <w:tblW w:w="0" w:type="auto"/>
        <w:tblLook w:val="04A0" w:firstRow="1" w:lastRow="0" w:firstColumn="1" w:lastColumn="0" w:noHBand="0" w:noVBand="1"/>
      </w:tblPr>
      <w:tblGrid>
        <w:gridCol w:w="2122"/>
        <w:gridCol w:w="7228"/>
      </w:tblGrid>
      <w:tr w:rsidR="00966E9B" w:rsidTr="00966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F946AF" w:rsidRDefault="00406026" w:rsidP="00FC4111">
            <w:r>
              <w:t xml:space="preserve">Political </w:t>
            </w:r>
          </w:p>
        </w:tc>
        <w:tc>
          <w:tcPr>
            <w:tcW w:w="7228" w:type="dxa"/>
          </w:tcPr>
          <w:p w:rsidR="00F946AF" w:rsidRPr="00586C39" w:rsidRDefault="00406026" w:rsidP="00FC4111">
            <w:pPr>
              <w:pStyle w:val="ListParagraph"/>
              <w:numPr>
                <w:ilvl w:val="0"/>
                <w:numId w:val="10"/>
              </w:numPr>
              <w:cnfStyle w:val="100000000000" w:firstRow="1" w:lastRow="0" w:firstColumn="0" w:lastColumn="0" w:oddVBand="0" w:evenVBand="0" w:oddHBand="0" w:evenHBand="0" w:firstRowFirstColumn="0" w:firstRowLastColumn="0" w:lastRowFirstColumn="0" w:lastRowLastColumn="0"/>
            </w:pPr>
            <w:r w:rsidRPr="00586C39">
              <w:rPr>
                <w:b w:val="0"/>
              </w:rPr>
              <w:t>Hotel brands will gain from the latest text restrictions to sustain business performance.</w:t>
            </w:r>
          </w:p>
          <w:p w:rsidR="00F946AF" w:rsidRPr="00586C39" w:rsidRDefault="00406026" w:rsidP="00FC4111">
            <w:pPr>
              <w:pStyle w:val="ListParagraph"/>
              <w:numPr>
                <w:ilvl w:val="0"/>
                <w:numId w:val="10"/>
              </w:numPr>
              <w:cnfStyle w:val="100000000000" w:firstRow="1" w:lastRow="0" w:firstColumn="0" w:lastColumn="0" w:oddVBand="0" w:evenVBand="0" w:oddHBand="0" w:evenHBand="0" w:firstRowFirstColumn="0" w:firstRowLastColumn="0" w:lastRowFirstColumn="0" w:lastRowLastColumn="0"/>
            </w:pPr>
            <w:r w:rsidRPr="00586C39">
              <w:rPr>
                <w:b w:val="0"/>
              </w:rPr>
              <w:t>The country's political stability is the obligation of the government.</w:t>
            </w:r>
          </w:p>
        </w:tc>
      </w:tr>
      <w:tr w:rsidR="00966E9B" w:rsidTr="00966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F946AF" w:rsidRDefault="00406026" w:rsidP="00FC4111">
            <w:r>
              <w:t xml:space="preserve">Economical  </w:t>
            </w:r>
          </w:p>
        </w:tc>
        <w:tc>
          <w:tcPr>
            <w:tcW w:w="7228" w:type="dxa"/>
          </w:tcPr>
          <w:p w:rsidR="00F946AF" w:rsidRDefault="00406026" w:rsidP="00FC4111">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The country's inflation rate is constantly dropping.</w:t>
            </w:r>
          </w:p>
          <w:p w:rsidR="00F946AF" w:rsidRDefault="00406026" w:rsidP="00FC4111">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The UK's trade value has an impact on how much income hotels can make.</w:t>
            </w:r>
          </w:p>
          <w:p w:rsidR="00F946AF" w:rsidRDefault="00406026" w:rsidP="00FC4111">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The hotel sector is recovering rapidly following the epidemic's end, enabling the UK to produce a gross GDP of 4.2%, equivalent to 3.198 pounds </w:t>
            </w:r>
            <w:r>
              <w:rPr>
                <w:szCs w:val="24"/>
              </w:rPr>
              <w:t>(Statista, 2022)</w:t>
            </w:r>
            <w:r w:rsidRPr="002754CD">
              <w:rPr>
                <w:szCs w:val="24"/>
              </w:rPr>
              <w:t>.</w:t>
            </w:r>
          </w:p>
        </w:tc>
      </w:tr>
      <w:tr w:rsidR="00966E9B" w:rsidTr="00966E9B">
        <w:tc>
          <w:tcPr>
            <w:cnfStyle w:val="001000000000" w:firstRow="0" w:lastRow="0" w:firstColumn="1" w:lastColumn="0" w:oddVBand="0" w:evenVBand="0" w:oddHBand="0" w:evenHBand="0" w:firstRowFirstColumn="0" w:firstRowLastColumn="0" w:lastRowFirstColumn="0" w:lastRowLastColumn="0"/>
            <w:tcW w:w="2122" w:type="dxa"/>
          </w:tcPr>
          <w:p w:rsidR="00F946AF" w:rsidRDefault="00406026" w:rsidP="00FC4111">
            <w:r>
              <w:t xml:space="preserve">Social </w:t>
            </w:r>
          </w:p>
        </w:tc>
        <w:tc>
          <w:tcPr>
            <w:tcW w:w="7228" w:type="dxa"/>
          </w:tcPr>
          <w:p w:rsidR="00F946AF" w:rsidRDefault="00406026" w:rsidP="00FC4111">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t>The way of life of the British raises the chance for the hotel industry.</w:t>
            </w:r>
          </w:p>
          <w:p w:rsidR="00F946AF" w:rsidRDefault="00406026" w:rsidP="00FC4111">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t>• Businessmen are generally expected to stay in calm, expensive hotels for meetings and other business strategies.</w:t>
            </w:r>
          </w:p>
        </w:tc>
      </w:tr>
      <w:tr w:rsidR="00966E9B" w:rsidTr="00966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F946AF" w:rsidRDefault="00406026" w:rsidP="00FC4111">
            <w:r>
              <w:t xml:space="preserve">Technological </w:t>
            </w:r>
          </w:p>
        </w:tc>
        <w:tc>
          <w:tcPr>
            <w:tcW w:w="7228" w:type="dxa"/>
          </w:tcPr>
          <w:p w:rsidR="00F946AF" w:rsidRDefault="00406026" w:rsidP="00FC41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hotel industry is focusing on </w:t>
            </w:r>
            <w:proofErr w:type="spellStart"/>
            <w:r>
              <w:t>digitalisation</w:t>
            </w:r>
            <w:proofErr w:type="spellEnd"/>
            <w:r>
              <w:t xml:space="preserve"> to become competitive. </w:t>
            </w:r>
          </w:p>
          <w:p w:rsidR="00F946AF" w:rsidRDefault="00406026" w:rsidP="00FC4111">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lastRenderedPageBreak/>
              <w:t>They are investing highly in the technologies, especially after covid-19</w:t>
            </w:r>
          </w:p>
        </w:tc>
      </w:tr>
      <w:tr w:rsidR="00966E9B" w:rsidTr="00966E9B">
        <w:tc>
          <w:tcPr>
            <w:cnfStyle w:val="001000000000" w:firstRow="0" w:lastRow="0" w:firstColumn="1" w:lastColumn="0" w:oddVBand="0" w:evenVBand="0" w:oddHBand="0" w:evenHBand="0" w:firstRowFirstColumn="0" w:firstRowLastColumn="0" w:lastRowFirstColumn="0" w:lastRowLastColumn="0"/>
            <w:tcW w:w="2122" w:type="dxa"/>
          </w:tcPr>
          <w:p w:rsidR="00F946AF" w:rsidRDefault="00406026" w:rsidP="00FC4111">
            <w:r>
              <w:lastRenderedPageBreak/>
              <w:t xml:space="preserve">Environmental </w:t>
            </w:r>
          </w:p>
        </w:tc>
        <w:tc>
          <w:tcPr>
            <w:tcW w:w="7228" w:type="dxa"/>
          </w:tcPr>
          <w:p w:rsidR="00F946AF" w:rsidRDefault="00406026" w:rsidP="00FC4111">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rsidRPr="00627E92">
              <w:t xml:space="preserve">With the threat of global warming due to the hotels' air pollution and carbon emissions, hotels must alter their </w:t>
            </w:r>
            <w:r>
              <w:t>practices to be more ecological (</w:t>
            </w:r>
            <w:proofErr w:type="spellStart"/>
            <w:r>
              <w:t>Franzoni</w:t>
            </w:r>
            <w:proofErr w:type="spellEnd"/>
            <w:r>
              <w:t xml:space="preserve"> et al. 2021)</w:t>
            </w:r>
          </w:p>
        </w:tc>
      </w:tr>
      <w:tr w:rsidR="00966E9B" w:rsidTr="00966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rsidR="00F946AF" w:rsidRDefault="00406026" w:rsidP="00FC4111">
            <w:r>
              <w:t xml:space="preserve">Legal </w:t>
            </w:r>
          </w:p>
        </w:tc>
        <w:tc>
          <w:tcPr>
            <w:tcW w:w="7228" w:type="dxa"/>
          </w:tcPr>
          <w:p w:rsidR="00F946AF" w:rsidRDefault="00406026" w:rsidP="00FC411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Safety laws highly effect the business performance </w:t>
            </w:r>
          </w:p>
          <w:p w:rsidR="00F946AF" w:rsidRDefault="00406026" w:rsidP="00FC4111">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Health and safety laws are imposed by the hospitality sector of the UK (Lu and Tabari, 2019)</w:t>
            </w:r>
          </w:p>
        </w:tc>
      </w:tr>
    </w:tbl>
    <w:p w:rsidR="0081046E" w:rsidRDefault="0081046E" w:rsidP="008901C6"/>
    <w:p w:rsidR="002F7BEC" w:rsidRDefault="00406026" w:rsidP="008901C6">
      <w:r>
        <w:t xml:space="preserve">Marketing mix </w:t>
      </w:r>
    </w:p>
    <w:p w:rsidR="00D77706" w:rsidRDefault="00406026" w:rsidP="008901C6">
      <w:pPr>
        <w:rPr>
          <w:b/>
        </w:rPr>
      </w:pPr>
      <w:r w:rsidRPr="00D77706">
        <w:rPr>
          <w:b/>
        </w:rPr>
        <w:t xml:space="preserve">Product </w:t>
      </w:r>
    </w:p>
    <w:p w:rsidR="00315038" w:rsidRDefault="00315038" w:rsidP="00315038">
      <w:pPr>
        <w:jc w:val="center"/>
        <w:rPr>
          <w:b/>
        </w:rPr>
      </w:pPr>
      <w:r w:rsidRPr="00315038">
        <w:rPr>
          <w:b/>
          <w:noProof/>
        </w:rPr>
        <w:drawing>
          <wp:inline distT="0" distB="0" distL="0" distR="0" wp14:anchorId="062ECA84" wp14:editId="22648CBC">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rsidR="00D77706" w:rsidRPr="009C2DCA" w:rsidRDefault="00406026" w:rsidP="008901C6">
      <w:r w:rsidRPr="009C2DCA">
        <w:t>Ritz Carlton delivers exceptional services to customers. The hotel has advanced the hospitality industry by delivering rooms, private baths, beach clubs, banquet halls, Wi-Fi connection, free room serv</w:t>
      </w:r>
      <w:r w:rsidR="009C2DCA" w:rsidRPr="009C2DCA">
        <w:t xml:space="preserve">ices, Spas, a gym, and many more. </w:t>
      </w:r>
      <w:r w:rsidR="00B70C75" w:rsidRPr="00B70C75">
        <w:t xml:space="preserve">With the advent of the digital age, it has developed its own </w:t>
      </w:r>
      <w:r w:rsidR="00252898">
        <w:t>application</w:t>
      </w:r>
      <w:r w:rsidR="00B70C75" w:rsidRPr="00B70C75">
        <w:t xml:space="preserve"> that </w:t>
      </w:r>
      <w:r w:rsidR="00252898">
        <w:t>enables</w:t>
      </w:r>
      <w:r w:rsidR="00B70C75" w:rsidRPr="00B70C75">
        <w:t xml:space="preserve"> visitors </w:t>
      </w:r>
      <w:r w:rsidR="00B70C75">
        <w:t xml:space="preserve">to check in </w:t>
      </w:r>
      <w:r w:rsidR="00252898">
        <w:t>earlier</w:t>
      </w:r>
      <w:r w:rsidR="00B70C75">
        <w:t xml:space="preserve"> they arrive</w:t>
      </w:r>
      <w:r w:rsidR="00B70C75" w:rsidRPr="00B70C75">
        <w:t xml:space="preserve">, ask for valet service, </w:t>
      </w:r>
      <w:r w:rsidR="00B70C75">
        <w:t xml:space="preserve">and </w:t>
      </w:r>
      <w:r w:rsidR="00B70C75" w:rsidRPr="00B70C75">
        <w:t>even check out.</w:t>
      </w:r>
    </w:p>
    <w:p w:rsidR="00D77706" w:rsidRDefault="00406026" w:rsidP="008901C6">
      <w:pPr>
        <w:rPr>
          <w:b/>
        </w:rPr>
      </w:pPr>
      <w:r w:rsidRPr="00D77706">
        <w:rPr>
          <w:b/>
        </w:rPr>
        <w:lastRenderedPageBreak/>
        <w:t xml:space="preserve">Price </w:t>
      </w:r>
    </w:p>
    <w:p w:rsidR="00315038" w:rsidRDefault="00315038" w:rsidP="008901C6">
      <w:pPr>
        <w:rPr>
          <w:b/>
        </w:rPr>
      </w:pPr>
      <w:r w:rsidRPr="00315038">
        <w:rPr>
          <w:b/>
          <w:noProof/>
        </w:rPr>
        <w:drawing>
          <wp:inline distT="0" distB="0" distL="0" distR="0" wp14:anchorId="4F086932" wp14:editId="15057D9A">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rsidR="00B70C75" w:rsidRPr="00FE30D0" w:rsidRDefault="00406026" w:rsidP="008901C6">
      <w:r w:rsidRPr="00FE30D0">
        <w:t>Ritz Carlton uses premium pricing since it is considered a high-end hotel. It caters to important officials and members of the elite class who are willing to pay more for more luxurious</w:t>
      </w:r>
      <w:r w:rsidR="00252898">
        <w:t xml:space="preserve"> setting</w:t>
      </w:r>
      <w:r w:rsidRPr="00FE30D0">
        <w:t xml:space="preserve">. </w:t>
      </w:r>
      <w:r w:rsidR="00252898">
        <w:t xml:space="preserve"> </w:t>
      </w:r>
      <w:r w:rsidR="00252898" w:rsidRPr="00FE30D0">
        <w:t>E</w:t>
      </w:r>
      <w:r w:rsidRPr="00FE30D0">
        <w:t>xtra perks and convenience are more significant than financial gain</w:t>
      </w:r>
      <w:r w:rsidR="00252898">
        <w:t xml:space="preserve"> for them</w:t>
      </w:r>
      <w:r w:rsidRPr="00FE30D0">
        <w:t xml:space="preserve">. </w:t>
      </w:r>
      <w:r w:rsidR="00252898">
        <w:t>Therefore,</w:t>
      </w:r>
      <w:r w:rsidRPr="00FE30D0">
        <w:t xml:space="preserve"> the </w:t>
      </w:r>
      <w:r w:rsidR="00252898">
        <w:t>company</w:t>
      </w:r>
      <w:r w:rsidRPr="00FE30D0">
        <w:t xml:space="preserve"> has been </w:t>
      </w:r>
      <w:r w:rsidR="00252898">
        <w:t>effective</w:t>
      </w:r>
      <w:r w:rsidRPr="00FE30D0">
        <w:t xml:space="preserve"> despite its high </w:t>
      </w:r>
      <w:r w:rsidR="00252898">
        <w:t>costs</w:t>
      </w:r>
      <w:r w:rsidRPr="00FE30D0">
        <w:t>.</w:t>
      </w:r>
    </w:p>
    <w:p w:rsidR="00D77706" w:rsidRDefault="00406026" w:rsidP="008901C6">
      <w:pPr>
        <w:rPr>
          <w:b/>
        </w:rPr>
      </w:pPr>
      <w:r w:rsidRPr="00D77706">
        <w:rPr>
          <w:b/>
        </w:rPr>
        <w:t xml:space="preserve">Place </w:t>
      </w:r>
    </w:p>
    <w:p w:rsidR="00FE30D0" w:rsidRPr="002D542C" w:rsidRDefault="00406026" w:rsidP="008901C6">
      <w:r w:rsidRPr="00FE30D0">
        <w:t xml:space="preserve">Since setting out on its </w:t>
      </w:r>
      <w:r w:rsidR="00252898">
        <w:t>way</w:t>
      </w:r>
      <w:r w:rsidRPr="00FE30D0">
        <w:t xml:space="preserve"> from the </w:t>
      </w:r>
      <w:r w:rsidR="00252898">
        <w:t>US</w:t>
      </w:r>
      <w:r w:rsidRPr="00FE30D0">
        <w:t xml:space="preserve"> about a </w:t>
      </w:r>
      <w:r w:rsidR="00252898">
        <w:t>years</w:t>
      </w:r>
      <w:r w:rsidRPr="00FE30D0">
        <w:t xml:space="preserve"> ago, the </w:t>
      </w:r>
      <w:r w:rsidR="00252898">
        <w:t>hotel chain has come an extended journey</w:t>
      </w:r>
      <w:r w:rsidRPr="00FE30D0">
        <w:t xml:space="preserve"> in building a position as one of the top hospitality </w:t>
      </w:r>
      <w:proofErr w:type="gramStart"/>
      <w:r w:rsidR="00252898">
        <w:t>company</w:t>
      </w:r>
      <w:proofErr w:type="gramEnd"/>
      <w:r w:rsidRPr="00FE30D0">
        <w:t xml:space="preserve"> in </w:t>
      </w:r>
      <w:r w:rsidR="00252898">
        <w:t>nearly</w:t>
      </w:r>
      <w:r w:rsidRPr="00FE30D0">
        <w:t xml:space="preserve"> 30 countries.</w:t>
      </w:r>
      <w:r>
        <w:t xml:space="preserve"> The hotel is located in the US, India, Japan, Egypt, Qatar, Spain, Malaysia, and Morocco. </w:t>
      </w: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D77706" w:rsidRDefault="00406026" w:rsidP="008901C6">
      <w:pPr>
        <w:rPr>
          <w:b/>
        </w:rPr>
      </w:pPr>
      <w:r w:rsidRPr="00D77706">
        <w:rPr>
          <w:b/>
        </w:rPr>
        <w:lastRenderedPageBreak/>
        <w:t xml:space="preserve">Promotion </w:t>
      </w:r>
    </w:p>
    <w:p w:rsidR="00315038" w:rsidRPr="00D77706" w:rsidRDefault="00315038" w:rsidP="00315038">
      <w:pPr>
        <w:jc w:val="center"/>
        <w:rPr>
          <w:b/>
        </w:rPr>
      </w:pPr>
      <w:r w:rsidRPr="00315038">
        <w:rPr>
          <w:b/>
          <w:noProof/>
        </w:rPr>
        <w:drawing>
          <wp:inline distT="0" distB="0" distL="0" distR="0" wp14:anchorId="2C621B8E" wp14:editId="1E3471E7">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rsidR="00F946AF" w:rsidRDefault="00406026" w:rsidP="008901C6">
      <w:r w:rsidRPr="002D542C">
        <w:t xml:space="preserve">To promote its services, Ritz Carlton uses an array of media outlets. The restaurant group relies mainly on word-of-mouth promotion </w:t>
      </w:r>
      <w:r>
        <w:t>because it is a premium brand that s</w:t>
      </w:r>
      <w:r w:rsidRPr="002D542C">
        <w:t xml:space="preserve">trives to offer services that are satisfactory to its </w:t>
      </w:r>
      <w:r w:rsidR="00252898">
        <w:t>guests</w:t>
      </w:r>
      <w:r w:rsidRPr="002D542C">
        <w:t xml:space="preserve">, who will then tell others to partake in this experience, and so on. </w:t>
      </w:r>
      <w:r w:rsidR="00252898">
        <w:t xml:space="preserve">Thus, </w:t>
      </w:r>
      <w:r w:rsidRPr="002D542C">
        <w:t xml:space="preserve">Ritz Carlton </w:t>
      </w:r>
      <w:r w:rsidR="00252898" w:rsidRPr="002D542C">
        <w:t>attempts</w:t>
      </w:r>
      <w:r w:rsidRPr="002D542C">
        <w:t xml:space="preserve"> to </w:t>
      </w:r>
      <w:r w:rsidR="009E7B3A">
        <w:t>enhance</w:t>
      </w:r>
      <w:r w:rsidRPr="002D542C">
        <w:t xml:space="preserve"> their visibility </w:t>
      </w:r>
      <w:r w:rsidR="00252898" w:rsidRPr="002D542C">
        <w:t>external</w:t>
      </w:r>
      <w:r w:rsidRPr="002D542C">
        <w:t xml:space="preserve"> the official website by </w:t>
      </w:r>
      <w:r w:rsidR="00252898">
        <w:t>putting</w:t>
      </w:r>
      <w:r w:rsidRPr="002D542C">
        <w:t xml:space="preserve"> </w:t>
      </w:r>
      <w:r w:rsidR="00252898">
        <w:t xml:space="preserve">taglines </w:t>
      </w:r>
      <w:r w:rsidRPr="002D542C">
        <w:t xml:space="preserve">in their </w:t>
      </w:r>
      <w:r w:rsidR="00252898">
        <w:t>promotions</w:t>
      </w:r>
      <w:r w:rsidRPr="002D542C">
        <w:t>.</w:t>
      </w: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F04C6C" w:rsidRDefault="00406026" w:rsidP="008901C6">
      <w:pPr>
        <w:rPr>
          <w:b/>
        </w:rPr>
      </w:pPr>
      <w:r w:rsidRPr="00315038">
        <w:rPr>
          <w:b/>
        </w:rPr>
        <w:lastRenderedPageBreak/>
        <w:t xml:space="preserve">Marketing Strategies </w:t>
      </w:r>
    </w:p>
    <w:p w:rsidR="00315038" w:rsidRPr="00315038" w:rsidRDefault="00315038" w:rsidP="00315038">
      <w:pPr>
        <w:jc w:val="center"/>
        <w:rPr>
          <w:b/>
        </w:rPr>
      </w:pPr>
      <w:r w:rsidRPr="00315038">
        <w:rPr>
          <w:b/>
          <w:noProof/>
        </w:rPr>
        <w:drawing>
          <wp:inline distT="0" distB="0" distL="0" distR="0" wp14:anchorId="4FC35669" wp14:editId="1889954F">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rsidR="00F04C6C" w:rsidRDefault="00406026" w:rsidP="00F04C6C">
      <w:pPr>
        <w:pStyle w:val="ListParagraph"/>
        <w:numPr>
          <w:ilvl w:val="0"/>
          <w:numId w:val="22"/>
        </w:numPr>
      </w:pPr>
      <w:r>
        <w:t xml:space="preserve">Use of digital marketing such as Instagram, Twitter, and Facebook </w:t>
      </w:r>
    </w:p>
    <w:p w:rsidR="00F04C6C" w:rsidRDefault="00406026" w:rsidP="00F04C6C">
      <w:pPr>
        <w:pStyle w:val="ListParagraph"/>
        <w:numPr>
          <w:ilvl w:val="0"/>
          <w:numId w:val="22"/>
        </w:numPr>
      </w:pPr>
      <w:r>
        <w:t xml:space="preserve">Influencer marketing </w:t>
      </w:r>
    </w:p>
    <w:p w:rsidR="00F04C6C" w:rsidRDefault="00406026" w:rsidP="00F04C6C">
      <w:pPr>
        <w:pStyle w:val="ListParagraph"/>
        <w:numPr>
          <w:ilvl w:val="0"/>
          <w:numId w:val="22"/>
        </w:numPr>
      </w:pPr>
      <w:r>
        <w:t xml:space="preserve">Hotels feedback and reviews are to be illustrated on social media pages </w:t>
      </w:r>
    </w:p>
    <w:p w:rsidR="00F04C6C" w:rsidRDefault="00406026" w:rsidP="00F04C6C">
      <w:pPr>
        <w:pStyle w:val="ListParagraph"/>
        <w:numPr>
          <w:ilvl w:val="0"/>
          <w:numId w:val="22"/>
        </w:numPr>
      </w:pPr>
      <w:r>
        <w:t xml:space="preserve">Use vibrant comments and themes on Twitter </w:t>
      </w: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C94619" w:rsidRDefault="00C94619" w:rsidP="008901C6">
      <w:pPr>
        <w:rPr>
          <w:b/>
        </w:rPr>
      </w:pPr>
    </w:p>
    <w:p w:rsidR="002F7BEC" w:rsidRDefault="00406026" w:rsidP="008901C6">
      <w:pPr>
        <w:rPr>
          <w:b/>
        </w:rPr>
      </w:pPr>
      <w:r w:rsidRPr="00315038">
        <w:rPr>
          <w:b/>
        </w:rPr>
        <w:lastRenderedPageBreak/>
        <w:t xml:space="preserve">Conclusion </w:t>
      </w:r>
    </w:p>
    <w:p w:rsidR="00315038" w:rsidRPr="00315038" w:rsidRDefault="00315038" w:rsidP="00315038">
      <w:pPr>
        <w:jc w:val="center"/>
        <w:rPr>
          <w:b/>
        </w:rPr>
      </w:pPr>
      <w:r w:rsidRPr="00315038">
        <w:rPr>
          <w:b/>
          <w:noProof/>
        </w:rPr>
        <w:drawing>
          <wp:inline distT="0" distB="0" distL="0" distR="0" wp14:anchorId="1B0C83E3" wp14:editId="1291F9B4">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rsidR="006D55C6" w:rsidRDefault="00406026" w:rsidP="006D55C6">
      <w:pPr>
        <w:pStyle w:val="ListParagraph"/>
        <w:numPr>
          <w:ilvl w:val="0"/>
          <w:numId w:val="23"/>
        </w:numPr>
      </w:pPr>
      <w:r>
        <w:t xml:space="preserve">It is concluded that an effective marketing plan is required to be made beforehand. </w:t>
      </w:r>
    </w:p>
    <w:p w:rsidR="006D55C6" w:rsidRDefault="00406026" w:rsidP="006D55C6">
      <w:pPr>
        <w:pStyle w:val="ListParagraph"/>
        <w:numPr>
          <w:ilvl w:val="0"/>
          <w:numId w:val="23"/>
        </w:numPr>
      </w:pPr>
      <w:proofErr w:type="spellStart"/>
      <w:r>
        <w:t>Emphasising</w:t>
      </w:r>
      <w:proofErr w:type="spellEnd"/>
      <w:r>
        <w:t xml:space="preserve"> on the requirements of clients </w:t>
      </w:r>
    </w:p>
    <w:p w:rsidR="006D55C6" w:rsidRDefault="00406026" w:rsidP="006D55C6">
      <w:pPr>
        <w:pStyle w:val="ListParagraph"/>
        <w:numPr>
          <w:ilvl w:val="0"/>
          <w:numId w:val="23"/>
        </w:numPr>
      </w:pPr>
      <w:r>
        <w:t>Use of digital marketing assist hotel in attracting their target market</w:t>
      </w:r>
    </w:p>
    <w:p w:rsidR="00812430" w:rsidRDefault="00812430" w:rsidP="00812430">
      <w:pPr>
        <w:ind w:left="360"/>
      </w:pPr>
      <w:r w:rsidRPr="00812430">
        <w:rPr>
          <w:noProof/>
        </w:rPr>
        <w:drawing>
          <wp:inline distT="0" distB="0" distL="0" distR="0" wp14:anchorId="0651D2E0" wp14:editId="360B2811">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rsidR="00315038" w:rsidRPr="008901C6" w:rsidRDefault="00315038" w:rsidP="00315038">
      <w:pPr>
        <w:jc w:val="center"/>
      </w:pPr>
      <w:r w:rsidRPr="00315038">
        <w:rPr>
          <w:noProof/>
        </w:rPr>
        <w:lastRenderedPageBreak/>
        <w:drawing>
          <wp:inline distT="0" distB="0" distL="0" distR="0" wp14:anchorId="2AC9141A" wp14:editId="05C07CF7">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rsidR="00D57BFC" w:rsidRDefault="00D57BFC" w:rsidP="00D57BFC"/>
    <w:p w:rsidR="00EF7C53" w:rsidRPr="00EF7C53" w:rsidRDefault="00EF7C53" w:rsidP="00EF7C53">
      <w:pPr>
        <w:ind w:left="720" w:hanging="720"/>
        <w:rPr>
          <w:rFonts w:cs="Times New Roman"/>
          <w:color w:val="222222"/>
          <w:szCs w:val="24"/>
          <w:shd w:val="clear" w:color="auto" w:fill="FFFFFF"/>
        </w:rPr>
      </w:pPr>
    </w:p>
    <w:sectPr w:rsidR="00EF7C53" w:rsidRPr="00EF7C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390C"/>
    <w:multiLevelType w:val="hybridMultilevel"/>
    <w:tmpl w:val="A07E94AE"/>
    <w:lvl w:ilvl="0" w:tplc="800A7D32">
      <w:start w:val="1"/>
      <w:numFmt w:val="bullet"/>
      <w:lvlText w:val=""/>
      <w:lvlJc w:val="left"/>
      <w:pPr>
        <w:ind w:left="720" w:hanging="360"/>
      </w:pPr>
      <w:rPr>
        <w:rFonts w:ascii="Symbol" w:hAnsi="Symbol" w:hint="default"/>
      </w:rPr>
    </w:lvl>
    <w:lvl w:ilvl="1" w:tplc="74F66E02" w:tentative="1">
      <w:start w:val="1"/>
      <w:numFmt w:val="bullet"/>
      <w:lvlText w:val="o"/>
      <w:lvlJc w:val="left"/>
      <w:pPr>
        <w:ind w:left="1440" w:hanging="360"/>
      </w:pPr>
      <w:rPr>
        <w:rFonts w:ascii="Courier New" w:hAnsi="Courier New" w:cs="Courier New" w:hint="default"/>
      </w:rPr>
    </w:lvl>
    <w:lvl w:ilvl="2" w:tplc="9C62E920" w:tentative="1">
      <w:start w:val="1"/>
      <w:numFmt w:val="bullet"/>
      <w:lvlText w:val=""/>
      <w:lvlJc w:val="left"/>
      <w:pPr>
        <w:ind w:left="2160" w:hanging="360"/>
      </w:pPr>
      <w:rPr>
        <w:rFonts w:ascii="Wingdings" w:hAnsi="Wingdings" w:hint="default"/>
      </w:rPr>
    </w:lvl>
    <w:lvl w:ilvl="3" w:tplc="2E3E7DB8" w:tentative="1">
      <w:start w:val="1"/>
      <w:numFmt w:val="bullet"/>
      <w:lvlText w:val=""/>
      <w:lvlJc w:val="left"/>
      <w:pPr>
        <w:ind w:left="2880" w:hanging="360"/>
      </w:pPr>
      <w:rPr>
        <w:rFonts w:ascii="Symbol" w:hAnsi="Symbol" w:hint="default"/>
      </w:rPr>
    </w:lvl>
    <w:lvl w:ilvl="4" w:tplc="6D4EB6AE" w:tentative="1">
      <w:start w:val="1"/>
      <w:numFmt w:val="bullet"/>
      <w:lvlText w:val="o"/>
      <w:lvlJc w:val="left"/>
      <w:pPr>
        <w:ind w:left="3600" w:hanging="360"/>
      </w:pPr>
      <w:rPr>
        <w:rFonts w:ascii="Courier New" w:hAnsi="Courier New" w:cs="Courier New" w:hint="default"/>
      </w:rPr>
    </w:lvl>
    <w:lvl w:ilvl="5" w:tplc="AB06A10E" w:tentative="1">
      <w:start w:val="1"/>
      <w:numFmt w:val="bullet"/>
      <w:lvlText w:val=""/>
      <w:lvlJc w:val="left"/>
      <w:pPr>
        <w:ind w:left="4320" w:hanging="360"/>
      </w:pPr>
      <w:rPr>
        <w:rFonts w:ascii="Wingdings" w:hAnsi="Wingdings" w:hint="default"/>
      </w:rPr>
    </w:lvl>
    <w:lvl w:ilvl="6" w:tplc="3F064B1E" w:tentative="1">
      <w:start w:val="1"/>
      <w:numFmt w:val="bullet"/>
      <w:lvlText w:val=""/>
      <w:lvlJc w:val="left"/>
      <w:pPr>
        <w:ind w:left="5040" w:hanging="360"/>
      </w:pPr>
      <w:rPr>
        <w:rFonts w:ascii="Symbol" w:hAnsi="Symbol" w:hint="default"/>
      </w:rPr>
    </w:lvl>
    <w:lvl w:ilvl="7" w:tplc="24147328" w:tentative="1">
      <w:start w:val="1"/>
      <w:numFmt w:val="bullet"/>
      <w:lvlText w:val="o"/>
      <w:lvlJc w:val="left"/>
      <w:pPr>
        <w:ind w:left="5760" w:hanging="360"/>
      </w:pPr>
      <w:rPr>
        <w:rFonts w:ascii="Courier New" w:hAnsi="Courier New" w:cs="Courier New" w:hint="default"/>
      </w:rPr>
    </w:lvl>
    <w:lvl w:ilvl="8" w:tplc="36E6930C" w:tentative="1">
      <w:start w:val="1"/>
      <w:numFmt w:val="bullet"/>
      <w:lvlText w:val=""/>
      <w:lvlJc w:val="left"/>
      <w:pPr>
        <w:ind w:left="6480" w:hanging="360"/>
      </w:pPr>
      <w:rPr>
        <w:rFonts w:ascii="Wingdings" w:hAnsi="Wingdings" w:hint="default"/>
      </w:rPr>
    </w:lvl>
  </w:abstractNum>
  <w:abstractNum w:abstractNumId="1" w15:restartNumberingAfterBreak="0">
    <w:nsid w:val="0D7B581C"/>
    <w:multiLevelType w:val="hybridMultilevel"/>
    <w:tmpl w:val="CA8AB19A"/>
    <w:lvl w:ilvl="0" w:tplc="E0F80EB0">
      <w:start w:val="1"/>
      <w:numFmt w:val="bullet"/>
      <w:lvlText w:val=""/>
      <w:lvlJc w:val="left"/>
      <w:pPr>
        <w:ind w:left="720" w:hanging="360"/>
      </w:pPr>
      <w:rPr>
        <w:rFonts w:ascii="Symbol" w:hAnsi="Symbol" w:hint="default"/>
      </w:rPr>
    </w:lvl>
    <w:lvl w:ilvl="1" w:tplc="C44E79BC" w:tentative="1">
      <w:start w:val="1"/>
      <w:numFmt w:val="bullet"/>
      <w:lvlText w:val="o"/>
      <w:lvlJc w:val="left"/>
      <w:pPr>
        <w:ind w:left="1440" w:hanging="360"/>
      </w:pPr>
      <w:rPr>
        <w:rFonts w:ascii="Courier New" w:hAnsi="Courier New" w:cs="Courier New" w:hint="default"/>
      </w:rPr>
    </w:lvl>
    <w:lvl w:ilvl="2" w:tplc="B96854AC" w:tentative="1">
      <w:start w:val="1"/>
      <w:numFmt w:val="bullet"/>
      <w:lvlText w:val=""/>
      <w:lvlJc w:val="left"/>
      <w:pPr>
        <w:ind w:left="2160" w:hanging="360"/>
      </w:pPr>
      <w:rPr>
        <w:rFonts w:ascii="Wingdings" w:hAnsi="Wingdings" w:hint="default"/>
      </w:rPr>
    </w:lvl>
    <w:lvl w:ilvl="3" w:tplc="AFE45D54" w:tentative="1">
      <w:start w:val="1"/>
      <w:numFmt w:val="bullet"/>
      <w:lvlText w:val=""/>
      <w:lvlJc w:val="left"/>
      <w:pPr>
        <w:ind w:left="2880" w:hanging="360"/>
      </w:pPr>
      <w:rPr>
        <w:rFonts w:ascii="Symbol" w:hAnsi="Symbol" w:hint="default"/>
      </w:rPr>
    </w:lvl>
    <w:lvl w:ilvl="4" w:tplc="C2E42CC0" w:tentative="1">
      <w:start w:val="1"/>
      <w:numFmt w:val="bullet"/>
      <w:lvlText w:val="o"/>
      <w:lvlJc w:val="left"/>
      <w:pPr>
        <w:ind w:left="3600" w:hanging="360"/>
      </w:pPr>
      <w:rPr>
        <w:rFonts w:ascii="Courier New" w:hAnsi="Courier New" w:cs="Courier New" w:hint="default"/>
      </w:rPr>
    </w:lvl>
    <w:lvl w:ilvl="5" w:tplc="2822140A" w:tentative="1">
      <w:start w:val="1"/>
      <w:numFmt w:val="bullet"/>
      <w:lvlText w:val=""/>
      <w:lvlJc w:val="left"/>
      <w:pPr>
        <w:ind w:left="4320" w:hanging="360"/>
      </w:pPr>
      <w:rPr>
        <w:rFonts w:ascii="Wingdings" w:hAnsi="Wingdings" w:hint="default"/>
      </w:rPr>
    </w:lvl>
    <w:lvl w:ilvl="6" w:tplc="12C68AFC" w:tentative="1">
      <w:start w:val="1"/>
      <w:numFmt w:val="bullet"/>
      <w:lvlText w:val=""/>
      <w:lvlJc w:val="left"/>
      <w:pPr>
        <w:ind w:left="5040" w:hanging="360"/>
      </w:pPr>
      <w:rPr>
        <w:rFonts w:ascii="Symbol" w:hAnsi="Symbol" w:hint="default"/>
      </w:rPr>
    </w:lvl>
    <w:lvl w:ilvl="7" w:tplc="49CC64B4" w:tentative="1">
      <w:start w:val="1"/>
      <w:numFmt w:val="bullet"/>
      <w:lvlText w:val="o"/>
      <w:lvlJc w:val="left"/>
      <w:pPr>
        <w:ind w:left="5760" w:hanging="360"/>
      </w:pPr>
      <w:rPr>
        <w:rFonts w:ascii="Courier New" w:hAnsi="Courier New" w:cs="Courier New" w:hint="default"/>
      </w:rPr>
    </w:lvl>
    <w:lvl w:ilvl="8" w:tplc="C700C63C" w:tentative="1">
      <w:start w:val="1"/>
      <w:numFmt w:val="bullet"/>
      <w:lvlText w:val=""/>
      <w:lvlJc w:val="left"/>
      <w:pPr>
        <w:ind w:left="6480" w:hanging="360"/>
      </w:pPr>
      <w:rPr>
        <w:rFonts w:ascii="Wingdings" w:hAnsi="Wingdings" w:hint="default"/>
      </w:rPr>
    </w:lvl>
  </w:abstractNum>
  <w:abstractNum w:abstractNumId="2" w15:restartNumberingAfterBreak="0">
    <w:nsid w:val="137E6B7A"/>
    <w:multiLevelType w:val="hybridMultilevel"/>
    <w:tmpl w:val="CD98E952"/>
    <w:lvl w:ilvl="0" w:tplc="61FA3F8A">
      <w:start w:val="1"/>
      <w:numFmt w:val="bullet"/>
      <w:lvlText w:val=""/>
      <w:lvlJc w:val="left"/>
      <w:pPr>
        <w:ind w:left="720" w:hanging="360"/>
      </w:pPr>
      <w:rPr>
        <w:rFonts w:ascii="Symbol" w:hAnsi="Symbol" w:hint="default"/>
      </w:rPr>
    </w:lvl>
    <w:lvl w:ilvl="1" w:tplc="ECEA8618" w:tentative="1">
      <w:start w:val="1"/>
      <w:numFmt w:val="bullet"/>
      <w:lvlText w:val="o"/>
      <w:lvlJc w:val="left"/>
      <w:pPr>
        <w:ind w:left="1440" w:hanging="360"/>
      </w:pPr>
      <w:rPr>
        <w:rFonts w:ascii="Courier New" w:hAnsi="Courier New" w:cs="Courier New" w:hint="default"/>
      </w:rPr>
    </w:lvl>
    <w:lvl w:ilvl="2" w:tplc="EB5A5BBE" w:tentative="1">
      <w:start w:val="1"/>
      <w:numFmt w:val="bullet"/>
      <w:lvlText w:val=""/>
      <w:lvlJc w:val="left"/>
      <w:pPr>
        <w:ind w:left="2160" w:hanging="360"/>
      </w:pPr>
      <w:rPr>
        <w:rFonts w:ascii="Wingdings" w:hAnsi="Wingdings" w:hint="default"/>
      </w:rPr>
    </w:lvl>
    <w:lvl w:ilvl="3" w:tplc="E9AAD84A" w:tentative="1">
      <w:start w:val="1"/>
      <w:numFmt w:val="bullet"/>
      <w:lvlText w:val=""/>
      <w:lvlJc w:val="left"/>
      <w:pPr>
        <w:ind w:left="2880" w:hanging="360"/>
      </w:pPr>
      <w:rPr>
        <w:rFonts w:ascii="Symbol" w:hAnsi="Symbol" w:hint="default"/>
      </w:rPr>
    </w:lvl>
    <w:lvl w:ilvl="4" w:tplc="1FD8ECAE" w:tentative="1">
      <w:start w:val="1"/>
      <w:numFmt w:val="bullet"/>
      <w:lvlText w:val="o"/>
      <w:lvlJc w:val="left"/>
      <w:pPr>
        <w:ind w:left="3600" w:hanging="360"/>
      </w:pPr>
      <w:rPr>
        <w:rFonts w:ascii="Courier New" w:hAnsi="Courier New" w:cs="Courier New" w:hint="default"/>
      </w:rPr>
    </w:lvl>
    <w:lvl w:ilvl="5" w:tplc="905E0376" w:tentative="1">
      <w:start w:val="1"/>
      <w:numFmt w:val="bullet"/>
      <w:lvlText w:val=""/>
      <w:lvlJc w:val="left"/>
      <w:pPr>
        <w:ind w:left="4320" w:hanging="360"/>
      </w:pPr>
      <w:rPr>
        <w:rFonts w:ascii="Wingdings" w:hAnsi="Wingdings" w:hint="default"/>
      </w:rPr>
    </w:lvl>
    <w:lvl w:ilvl="6" w:tplc="1CA67C36" w:tentative="1">
      <w:start w:val="1"/>
      <w:numFmt w:val="bullet"/>
      <w:lvlText w:val=""/>
      <w:lvlJc w:val="left"/>
      <w:pPr>
        <w:ind w:left="5040" w:hanging="360"/>
      </w:pPr>
      <w:rPr>
        <w:rFonts w:ascii="Symbol" w:hAnsi="Symbol" w:hint="default"/>
      </w:rPr>
    </w:lvl>
    <w:lvl w:ilvl="7" w:tplc="AE08E554" w:tentative="1">
      <w:start w:val="1"/>
      <w:numFmt w:val="bullet"/>
      <w:lvlText w:val="o"/>
      <w:lvlJc w:val="left"/>
      <w:pPr>
        <w:ind w:left="5760" w:hanging="360"/>
      </w:pPr>
      <w:rPr>
        <w:rFonts w:ascii="Courier New" w:hAnsi="Courier New" w:cs="Courier New" w:hint="default"/>
      </w:rPr>
    </w:lvl>
    <w:lvl w:ilvl="8" w:tplc="513254F6" w:tentative="1">
      <w:start w:val="1"/>
      <w:numFmt w:val="bullet"/>
      <w:lvlText w:val=""/>
      <w:lvlJc w:val="left"/>
      <w:pPr>
        <w:ind w:left="6480" w:hanging="360"/>
      </w:pPr>
      <w:rPr>
        <w:rFonts w:ascii="Wingdings" w:hAnsi="Wingdings" w:hint="default"/>
      </w:rPr>
    </w:lvl>
  </w:abstractNum>
  <w:abstractNum w:abstractNumId="3" w15:restartNumberingAfterBreak="0">
    <w:nsid w:val="16A2080F"/>
    <w:multiLevelType w:val="hybridMultilevel"/>
    <w:tmpl w:val="B71E8692"/>
    <w:lvl w:ilvl="0" w:tplc="598E28C0">
      <w:start w:val="1"/>
      <w:numFmt w:val="bullet"/>
      <w:lvlText w:val=""/>
      <w:lvlJc w:val="left"/>
      <w:pPr>
        <w:ind w:left="720" w:hanging="360"/>
      </w:pPr>
      <w:rPr>
        <w:rFonts w:ascii="Symbol" w:hAnsi="Symbol" w:hint="default"/>
      </w:rPr>
    </w:lvl>
    <w:lvl w:ilvl="1" w:tplc="9A1A711C" w:tentative="1">
      <w:start w:val="1"/>
      <w:numFmt w:val="bullet"/>
      <w:lvlText w:val="o"/>
      <w:lvlJc w:val="left"/>
      <w:pPr>
        <w:ind w:left="1440" w:hanging="360"/>
      </w:pPr>
      <w:rPr>
        <w:rFonts w:ascii="Courier New" w:hAnsi="Courier New" w:cs="Courier New" w:hint="default"/>
      </w:rPr>
    </w:lvl>
    <w:lvl w:ilvl="2" w:tplc="CAB04CF8" w:tentative="1">
      <w:start w:val="1"/>
      <w:numFmt w:val="bullet"/>
      <w:lvlText w:val=""/>
      <w:lvlJc w:val="left"/>
      <w:pPr>
        <w:ind w:left="2160" w:hanging="360"/>
      </w:pPr>
      <w:rPr>
        <w:rFonts w:ascii="Wingdings" w:hAnsi="Wingdings" w:hint="default"/>
      </w:rPr>
    </w:lvl>
    <w:lvl w:ilvl="3" w:tplc="24204916" w:tentative="1">
      <w:start w:val="1"/>
      <w:numFmt w:val="bullet"/>
      <w:lvlText w:val=""/>
      <w:lvlJc w:val="left"/>
      <w:pPr>
        <w:ind w:left="2880" w:hanging="360"/>
      </w:pPr>
      <w:rPr>
        <w:rFonts w:ascii="Symbol" w:hAnsi="Symbol" w:hint="default"/>
      </w:rPr>
    </w:lvl>
    <w:lvl w:ilvl="4" w:tplc="4232DB88" w:tentative="1">
      <w:start w:val="1"/>
      <w:numFmt w:val="bullet"/>
      <w:lvlText w:val="o"/>
      <w:lvlJc w:val="left"/>
      <w:pPr>
        <w:ind w:left="3600" w:hanging="360"/>
      </w:pPr>
      <w:rPr>
        <w:rFonts w:ascii="Courier New" w:hAnsi="Courier New" w:cs="Courier New" w:hint="default"/>
      </w:rPr>
    </w:lvl>
    <w:lvl w:ilvl="5" w:tplc="7834EE00" w:tentative="1">
      <w:start w:val="1"/>
      <w:numFmt w:val="bullet"/>
      <w:lvlText w:val=""/>
      <w:lvlJc w:val="left"/>
      <w:pPr>
        <w:ind w:left="4320" w:hanging="360"/>
      </w:pPr>
      <w:rPr>
        <w:rFonts w:ascii="Wingdings" w:hAnsi="Wingdings" w:hint="default"/>
      </w:rPr>
    </w:lvl>
    <w:lvl w:ilvl="6" w:tplc="1318C84C" w:tentative="1">
      <w:start w:val="1"/>
      <w:numFmt w:val="bullet"/>
      <w:lvlText w:val=""/>
      <w:lvlJc w:val="left"/>
      <w:pPr>
        <w:ind w:left="5040" w:hanging="360"/>
      </w:pPr>
      <w:rPr>
        <w:rFonts w:ascii="Symbol" w:hAnsi="Symbol" w:hint="default"/>
      </w:rPr>
    </w:lvl>
    <w:lvl w:ilvl="7" w:tplc="B6D0CC58" w:tentative="1">
      <w:start w:val="1"/>
      <w:numFmt w:val="bullet"/>
      <w:lvlText w:val="o"/>
      <w:lvlJc w:val="left"/>
      <w:pPr>
        <w:ind w:left="5760" w:hanging="360"/>
      </w:pPr>
      <w:rPr>
        <w:rFonts w:ascii="Courier New" w:hAnsi="Courier New" w:cs="Courier New" w:hint="default"/>
      </w:rPr>
    </w:lvl>
    <w:lvl w:ilvl="8" w:tplc="FA701E5A" w:tentative="1">
      <w:start w:val="1"/>
      <w:numFmt w:val="bullet"/>
      <w:lvlText w:val=""/>
      <w:lvlJc w:val="left"/>
      <w:pPr>
        <w:ind w:left="6480" w:hanging="360"/>
      </w:pPr>
      <w:rPr>
        <w:rFonts w:ascii="Wingdings" w:hAnsi="Wingdings" w:hint="default"/>
      </w:rPr>
    </w:lvl>
  </w:abstractNum>
  <w:abstractNum w:abstractNumId="4" w15:restartNumberingAfterBreak="0">
    <w:nsid w:val="1D190C07"/>
    <w:multiLevelType w:val="hybridMultilevel"/>
    <w:tmpl w:val="362211CC"/>
    <w:lvl w:ilvl="0" w:tplc="4DA28FAE">
      <w:start w:val="1"/>
      <w:numFmt w:val="bullet"/>
      <w:lvlText w:val=""/>
      <w:lvlJc w:val="left"/>
      <w:pPr>
        <w:ind w:left="720" w:hanging="360"/>
      </w:pPr>
      <w:rPr>
        <w:rFonts w:ascii="Symbol" w:hAnsi="Symbol" w:hint="default"/>
      </w:rPr>
    </w:lvl>
    <w:lvl w:ilvl="1" w:tplc="743213F6" w:tentative="1">
      <w:start w:val="1"/>
      <w:numFmt w:val="bullet"/>
      <w:lvlText w:val="o"/>
      <w:lvlJc w:val="left"/>
      <w:pPr>
        <w:ind w:left="1440" w:hanging="360"/>
      </w:pPr>
      <w:rPr>
        <w:rFonts w:ascii="Courier New" w:hAnsi="Courier New" w:cs="Courier New" w:hint="default"/>
      </w:rPr>
    </w:lvl>
    <w:lvl w:ilvl="2" w:tplc="1EF279DE" w:tentative="1">
      <w:start w:val="1"/>
      <w:numFmt w:val="bullet"/>
      <w:lvlText w:val=""/>
      <w:lvlJc w:val="left"/>
      <w:pPr>
        <w:ind w:left="2160" w:hanging="360"/>
      </w:pPr>
      <w:rPr>
        <w:rFonts w:ascii="Wingdings" w:hAnsi="Wingdings" w:hint="default"/>
      </w:rPr>
    </w:lvl>
    <w:lvl w:ilvl="3" w:tplc="D8027392" w:tentative="1">
      <w:start w:val="1"/>
      <w:numFmt w:val="bullet"/>
      <w:lvlText w:val=""/>
      <w:lvlJc w:val="left"/>
      <w:pPr>
        <w:ind w:left="2880" w:hanging="360"/>
      </w:pPr>
      <w:rPr>
        <w:rFonts w:ascii="Symbol" w:hAnsi="Symbol" w:hint="default"/>
      </w:rPr>
    </w:lvl>
    <w:lvl w:ilvl="4" w:tplc="3D345762" w:tentative="1">
      <w:start w:val="1"/>
      <w:numFmt w:val="bullet"/>
      <w:lvlText w:val="o"/>
      <w:lvlJc w:val="left"/>
      <w:pPr>
        <w:ind w:left="3600" w:hanging="360"/>
      </w:pPr>
      <w:rPr>
        <w:rFonts w:ascii="Courier New" w:hAnsi="Courier New" w:cs="Courier New" w:hint="default"/>
      </w:rPr>
    </w:lvl>
    <w:lvl w:ilvl="5" w:tplc="DB46C274" w:tentative="1">
      <w:start w:val="1"/>
      <w:numFmt w:val="bullet"/>
      <w:lvlText w:val=""/>
      <w:lvlJc w:val="left"/>
      <w:pPr>
        <w:ind w:left="4320" w:hanging="360"/>
      </w:pPr>
      <w:rPr>
        <w:rFonts w:ascii="Wingdings" w:hAnsi="Wingdings" w:hint="default"/>
      </w:rPr>
    </w:lvl>
    <w:lvl w:ilvl="6" w:tplc="86F4E14A" w:tentative="1">
      <w:start w:val="1"/>
      <w:numFmt w:val="bullet"/>
      <w:lvlText w:val=""/>
      <w:lvlJc w:val="left"/>
      <w:pPr>
        <w:ind w:left="5040" w:hanging="360"/>
      </w:pPr>
      <w:rPr>
        <w:rFonts w:ascii="Symbol" w:hAnsi="Symbol" w:hint="default"/>
      </w:rPr>
    </w:lvl>
    <w:lvl w:ilvl="7" w:tplc="7F205494" w:tentative="1">
      <w:start w:val="1"/>
      <w:numFmt w:val="bullet"/>
      <w:lvlText w:val="o"/>
      <w:lvlJc w:val="left"/>
      <w:pPr>
        <w:ind w:left="5760" w:hanging="360"/>
      </w:pPr>
      <w:rPr>
        <w:rFonts w:ascii="Courier New" w:hAnsi="Courier New" w:cs="Courier New" w:hint="default"/>
      </w:rPr>
    </w:lvl>
    <w:lvl w:ilvl="8" w:tplc="1E8EA998" w:tentative="1">
      <w:start w:val="1"/>
      <w:numFmt w:val="bullet"/>
      <w:lvlText w:val=""/>
      <w:lvlJc w:val="left"/>
      <w:pPr>
        <w:ind w:left="6480" w:hanging="360"/>
      </w:pPr>
      <w:rPr>
        <w:rFonts w:ascii="Wingdings" w:hAnsi="Wingdings" w:hint="default"/>
      </w:rPr>
    </w:lvl>
  </w:abstractNum>
  <w:abstractNum w:abstractNumId="5" w15:restartNumberingAfterBreak="0">
    <w:nsid w:val="253B7BC3"/>
    <w:multiLevelType w:val="hybridMultilevel"/>
    <w:tmpl w:val="9B266BFA"/>
    <w:lvl w:ilvl="0" w:tplc="4BF44FC4">
      <w:start w:val="1"/>
      <w:numFmt w:val="bullet"/>
      <w:lvlText w:val=""/>
      <w:lvlJc w:val="left"/>
      <w:pPr>
        <w:ind w:left="720" w:hanging="360"/>
      </w:pPr>
      <w:rPr>
        <w:rFonts w:ascii="Symbol" w:hAnsi="Symbol" w:hint="default"/>
      </w:rPr>
    </w:lvl>
    <w:lvl w:ilvl="1" w:tplc="62500490" w:tentative="1">
      <w:start w:val="1"/>
      <w:numFmt w:val="bullet"/>
      <w:lvlText w:val="o"/>
      <w:lvlJc w:val="left"/>
      <w:pPr>
        <w:ind w:left="1440" w:hanging="360"/>
      </w:pPr>
      <w:rPr>
        <w:rFonts w:ascii="Courier New" w:hAnsi="Courier New" w:cs="Courier New" w:hint="default"/>
      </w:rPr>
    </w:lvl>
    <w:lvl w:ilvl="2" w:tplc="708630B2" w:tentative="1">
      <w:start w:val="1"/>
      <w:numFmt w:val="bullet"/>
      <w:lvlText w:val=""/>
      <w:lvlJc w:val="left"/>
      <w:pPr>
        <w:ind w:left="2160" w:hanging="360"/>
      </w:pPr>
      <w:rPr>
        <w:rFonts w:ascii="Wingdings" w:hAnsi="Wingdings" w:hint="default"/>
      </w:rPr>
    </w:lvl>
    <w:lvl w:ilvl="3" w:tplc="8B9C7BD2" w:tentative="1">
      <w:start w:val="1"/>
      <w:numFmt w:val="bullet"/>
      <w:lvlText w:val=""/>
      <w:lvlJc w:val="left"/>
      <w:pPr>
        <w:ind w:left="2880" w:hanging="360"/>
      </w:pPr>
      <w:rPr>
        <w:rFonts w:ascii="Symbol" w:hAnsi="Symbol" w:hint="default"/>
      </w:rPr>
    </w:lvl>
    <w:lvl w:ilvl="4" w:tplc="BB6241D6" w:tentative="1">
      <w:start w:val="1"/>
      <w:numFmt w:val="bullet"/>
      <w:lvlText w:val="o"/>
      <w:lvlJc w:val="left"/>
      <w:pPr>
        <w:ind w:left="3600" w:hanging="360"/>
      </w:pPr>
      <w:rPr>
        <w:rFonts w:ascii="Courier New" w:hAnsi="Courier New" w:cs="Courier New" w:hint="default"/>
      </w:rPr>
    </w:lvl>
    <w:lvl w:ilvl="5" w:tplc="1B2CCA1E" w:tentative="1">
      <w:start w:val="1"/>
      <w:numFmt w:val="bullet"/>
      <w:lvlText w:val=""/>
      <w:lvlJc w:val="left"/>
      <w:pPr>
        <w:ind w:left="4320" w:hanging="360"/>
      </w:pPr>
      <w:rPr>
        <w:rFonts w:ascii="Wingdings" w:hAnsi="Wingdings" w:hint="default"/>
      </w:rPr>
    </w:lvl>
    <w:lvl w:ilvl="6" w:tplc="9F6C8AAE" w:tentative="1">
      <w:start w:val="1"/>
      <w:numFmt w:val="bullet"/>
      <w:lvlText w:val=""/>
      <w:lvlJc w:val="left"/>
      <w:pPr>
        <w:ind w:left="5040" w:hanging="360"/>
      </w:pPr>
      <w:rPr>
        <w:rFonts w:ascii="Symbol" w:hAnsi="Symbol" w:hint="default"/>
      </w:rPr>
    </w:lvl>
    <w:lvl w:ilvl="7" w:tplc="9710BDD6" w:tentative="1">
      <w:start w:val="1"/>
      <w:numFmt w:val="bullet"/>
      <w:lvlText w:val="o"/>
      <w:lvlJc w:val="left"/>
      <w:pPr>
        <w:ind w:left="5760" w:hanging="360"/>
      </w:pPr>
      <w:rPr>
        <w:rFonts w:ascii="Courier New" w:hAnsi="Courier New" w:cs="Courier New" w:hint="default"/>
      </w:rPr>
    </w:lvl>
    <w:lvl w:ilvl="8" w:tplc="72C44A76" w:tentative="1">
      <w:start w:val="1"/>
      <w:numFmt w:val="bullet"/>
      <w:lvlText w:val=""/>
      <w:lvlJc w:val="left"/>
      <w:pPr>
        <w:ind w:left="6480" w:hanging="360"/>
      </w:pPr>
      <w:rPr>
        <w:rFonts w:ascii="Wingdings" w:hAnsi="Wingdings" w:hint="default"/>
      </w:rPr>
    </w:lvl>
  </w:abstractNum>
  <w:abstractNum w:abstractNumId="6" w15:restartNumberingAfterBreak="0">
    <w:nsid w:val="28284579"/>
    <w:multiLevelType w:val="hybridMultilevel"/>
    <w:tmpl w:val="D332D24A"/>
    <w:lvl w:ilvl="0" w:tplc="67267C66">
      <w:start w:val="1"/>
      <w:numFmt w:val="bullet"/>
      <w:lvlText w:val=""/>
      <w:lvlJc w:val="left"/>
      <w:pPr>
        <w:ind w:left="720" w:hanging="360"/>
      </w:pPr>
      <w:rPr>
        <w:rFonts w:ascii="Symbol" w:hAnsi="Symbol" w:hint="default"/>
      </w:rPr>
    </w:lvl>
    <w:lvl w:ilvl="1" w:tplc="D1DED212" w:tentative="1">
      <w:start w:val="1"/>
      <w:numFmt w:val="bullet"/>
      <w:lvlText w:val="o"/>
      <w:lvlJc w:val="left"/>
      <w:pPr>
        <w:ind w:left="1440" w:hanging="360"/>
      </w:pPr>
      <w:rPr>
        <w:rFonts w:ascii="Courier New" w:hAnsi="Courier New" w:cs="Courier New" w:hint="default"/>
      </w:rPr>
    </w:lvl>
    <w:lvl w:ilvl="2" w:tplc="A4C0D11A" w:tentative="1">
      <w:start w:val="1"/>
      <w:numFmt w:val="bullet"/>
      <w:lvlText w:val=""/>
      <w:lvlJc w:val="left"/>
      <w:pPr>
        <w:ind w:left="2160" w:hanging="360"/>
      </w:pPr>
      <w:rPr>
        <w:rFonts w:ascii="Wingdings" w:hAnsi="Wingdings" w:hint="default"/>
      </w:rPr>
    </w:lvl>
    <w:lvl w:ilvl="3" w:tplc="6902D266" w:tentative="1">
      <w:start w:val="1"/>
      <w:numFmt w:val="bullet"/>
      <w:lvlText w:val=""/>
      <w:lvlJc w:val="left"/>
      <w:pPr>
        <w:ind w:left="2880" w:hanging="360"/>
      </w:pPr>
      <w:rPr>
        <w:rFonts w:ascii="Symbol" w:hAnsi="Symbol" w:hint="default"/>
      </w:rPr>
    </w:lvl>
    <w:lvl w:ilvl="4" w:tplc="3F609920" w:tentative="1">
      <w:start w:val="1"/>
      <w:numFmt w:val="bullet"/>
      <w:lvlText w:val="o"/>
      <w:lvlJc w:val="left"/>
      <w:pPr>
        <w:ind w:left="3600" w:hanging="360"/>
      </w:pPr>
      <w:rPr>
        <w:rFonts w:ascii="Courier New" w:hAnsi="Courier New" w:cs="Courier New" w:hint="default"/>
      </w:rPr>
    </w:lvl>
    <w:lvl w:ilvl="5" w:tplc="CC1E1212" w:tentative="1">
      <w:start w:val="1"/>
      <w:numFmt w:val="bullet"/>
      <w:lvlText w:val=""/>
      <w:lvlJc w:val="left"/>
      <w:pPr>
        <w:ind w:left="4320" w:hanging="360"/>
      </w:pPr>
      <w:rPr>
        <w:rFonts w:ascii="Wingdings" w:hAnsi="Wingdings" w:hint="default"/>
      </w:rPr>
    </w:lvl>
    <w:lvl w:ilvl="6" w:tplc="BB4A8BA8" w:tentative="1">
      <w:start w:val="1"/>
      <w:numFmt w:val="bullet"/>
      <w:lvlText w:val=""/>
      <w:lvlJc w:val="left"/>
      <w:pPr>
        <w:ind w:left="5040" w:hanging="360"/>
      </w:pPr>
      <w:rPr>
        <w:rFonts w:ascii="Symbol" w:hAnsi="Symbol" w:hint="default"/>
      </w:rPr>
    </w:lvl>
    <w:lvl w:ilvl="7" w:tplc="1EC0EF32" w:tentative="1">
      <w:start w:val="1"/>
      <w:numFmt w:val="bullet"/>
      <w:lvlText w:val="o"/>
      <w:lvlJc w:val="left"/>
      <w:pPr>
        <w:ind w:left="5760" w:hanging="360"/>
      </w:pPr>
      <w:rPr>
        <w:rFonts w:ascii="Courier New" w:hAnsi="Courier New" w:cs="Courier New" w:hint="default"/>
      </w:rPr>
    </w:lvl>
    <w:lvl w:ilvl="8" w:tplc="D8F6E3B0" w:tentative="1">
      <w:start w:val="1"/>
      <w:numFmt w:val="bullet"/>
      <w:lvlText w:val=""/>
      <w:lvlJc w:val="left"/>
      <w:pPr>
        <w:ind w:left="6480" w:hanging="360"/>
      </w:pPr>
      <w:rPr>
        <w:rFonts w:ascii="Wingdings" w:hAnsi="Wingdings" w:hint="default"/>
      </w:rPr>
    </w:lvl>
  </w:abstractNum>
  <w:abstractNum w:abstractNumId="7" w15:restartNumberingAfterBreak="0">
    <w:nsid w:val="299D266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BF05457"/>
    <w:multiLevelType w:val="hybridMultilevel"/>
    <w:tmpl w:val="9DC40F62"/>
    <w:lvl w:ilvl="0" w:tplc="2606417C">
      <w:start w:val="1"/>
      <w:numFmt w:val="bullet"/>
      <w:lvlText w:val=""/>
      <w:lvlJc w:val="left"/>
      <w:pPr>
        <w:ind w:left="720" w:hanging="360"/>
      </w:pPr>
      <w:rPr>
        <w:rFonts w:ascii="Symbol" w:hAnsi="Symbol" w:hint="default"/>
      </w:rPr>
    </w:lvl>
    <w:lvl w:ilvl="1" w:tplc="95FC8F68" w:tentative="1">
      <w:start w:val="1"/>
      <w:numFmt w:val="bullet"/>
      <w:lvlText w:val="o"/>
      <w:lvlJc w:val="left"/>
      <w:pPr>
        <w:ind w:left="1440" w:hanging="360"/>
      </w:pPr>
      <w:rPr>
        <w:rFonts w:ascii="Courier New" w:hAnsi="Courier New" w:cs="Courier New" w:hint="default"/>
      </w:rPr>
    </w:lvl>
    <w:lvl w:ilvl="2" w:tplc="F454F000" w:tentative="1">
      <w:start w:val="1"/>
      <w:numFmt w:val="bullet"/>
      <w:lvlText w:val=""/>
      <w:lvlJc w:val="left"/>
      <w:pPr>
        <w:ind w:left="2160" w:hanging="360"/>
      </w:pPr>
      <w:rPr>
        <w:rFonts w:ascii="Wingdings" w:hAnsi="Wingdings" w:hint="default"/>
      </w:rPr>
    </w:lvl>
    <w:lvl w:ilvl="3" w:tplc="B9964F92" w:tentative="1">
      <w:start w:val="1"/>
      <w:numFmt w:val="bullet"/>
      <w:lvlText w:val=""/>
      <w:lvlJc w:val="left"/>
      <w:pPr>
        <w:ind w:left="2880" w:hanging="360"/>
      </w:pPr>
      <w:rPr>
        <w:rFonts w:ascii="Symbol" w:hAnsi="Symbol" w:hint="default"/>
      </w:rPr>
    </w:lvl>
    <w:lvl w:ilvl="4" w:tplc="03285B44" w:tentative="1">
      <w:start w:val="1"/>
      <w:numFmt w:val="bullet"/>
      <w:lvlText w:val="o"/>
      <w:lvlJc w:val="left"/>
      <w:pPr>
        <w:ind w:left="3600" w:hanging="360"/>
      </w:pPr>
      <w:rPr>
        <w:rFonts w:ascii="Courier New" w:hAnsi="Courier New" w:cs="Courier New" w:hint="default"/>
      </w:rPr>
    </w:lvl>
    <w:lvl w:ilvl="5" w:tplc="A1B62BBC" w:tentative="1">
      <w:start w:val="1"/>
      <w:numFmt w:val="bullet"/>
      <w:lvlText w:val=""/>
      <w:lvlJc w:val="left"/>
      <w:pPr>
        <w:ind w:left="4320" w:hanging="360"/>
      </w:pPr>
      <w:rPr>
        <w:rFonts w:ascii="Wingdings" w:hAnsi="Wingdings" w:hint="default"/>
      </w:rPr>
    </w:lvl>
    <w:lvl w:ilvl="6" w:tplc="3EFA6CCE" w:tentative="1">
      <w:start w:val="1"/>
      <w:numFmt w:val="bullet"/>
      <w:lvlText w:val=""/>
      <w:lvlJc w:val="left"/>
      <w:pPr>
        <w:ind w:left="5040" w:hanging="360"/>
      </w:pPr>
      <w:rPr>
        <w:rFonts w:ascii="Symbol" w:hAnsi="Symbol" w:hint="default"/>
      </w:rPr>
    </w:lvl>
    <w:lvl w:ilvl="7" w:tplc="8214D78C" w:tentative="1">
      <w:start w:val="1"/>
      <w:numFmt w:val="bullet"/>
      <w:lvlText w:val="o"/>
      <w:lvlJc w:val="left"/>
      <w:pPr>
        <w:ind w:left="5760" w:hanging="360"/>
      </w:pPr>
      <w:rPr>
        <w:rFonts w:ascii="Courier New" w:hAnsi="Courier New" w:cs="Courier New" w:hint="default"/>
      </w:rPr>
    </w:lvl>
    <w:lvl w:ilvl="8" w:tplc="A2EE07F6" w:tentative="1">
      <w:start w:val="1"/>
      <w:numFmt w:val="bullet"/>
      <w:lvlText w:val=""/>
      <w:lvlJc w:val="left"/>
      <w:pPr>
        <w:ind w:left="6480" w:hanging="360"/>
      </w:pPr>
      <w:rPr>
        <w:rFonts w:ascii="Wingdings" w:hAnsi="Wingdings" w:hint="default"/>
      </w:rPr>
    </w:lvl>
  </w:abstractNum>
  <w:abstractNum w:abstractNumId="9" w15:restartNumberingAfterBreak="0">
    <w:nsid w:val="3ADB2F98"/>
    <w:multiLevelType w:val="hybridMultilevel"/>
    <w:tmpl w:val="4578793E"/>
    <w:lvl w:ilvl="0" w:tplc="CB8EBD4A">
      <w:start w:val="1"/>
      <w:numFmt w:val="bullet"/>
      <w:lvlText w:val=""/>
      <w:lvlJc w:val="left"/>
      <w:pPr>
        <w:ind w:left="1350" w:hanging="360"/>
      </w:pPr>
      <w:rPr>
        <w:rFonts w:ascii="Wingdings" w:hAnsi="Wingdings" w:hint="default"/>
      </w:rPr>
    </w:lvl>
    <w:lvl w:ilvl="1" w:tplc="488A3DDA" w:tentative="1">
      <w:start w:val="1"/>
      <w:numFmt w:val="bullet"/>
      <w:lvlText w:val="o"/>
      <w:lvlJc w:val="left"/>
      <w:pPr>
        <w:ind w:left="2070" w:hanging="360"/>
      </w:pPr>
      <w:rPr>
        <w:rFonts w:ascii="Courier New" w:hAnsi="Courier New" w:cs="Courier New" w:hint="default"/>
      </w:rPr>
    </w:lvl>
    <w:lvl w:ilvl="2" w:tplc="593E38A2" w:tentative="1">
      <w:start w:val="1"/>
      <w:numFmt w:val="bullet"/>
      <w:lvlText w:val=""/>
      <w:lvlJc w:val="left"/>
      <w:pPr>
        <w:ind w:left="2790" w:hanging="360"/>
      </w:pPr>
      <w:rPr>
        <w:rFonts w:ascii="Wingdings" w:hAnsi="Wingdings" w:hint="default"/>
      </w:rPr>
    </w:lvl>
    <w:lvl w:ilvl="3" w:tplc="27A651D0" w:tentative="1">
      <w:start w:val="1"/>
      <w:numFmt w:val="bullet"/>
      <w:lvlText w:val=""/>
      <w:lvlJc w:val="left"/>
      <w:pPr>
        <w:ind w:left="3510" w:hanging="360"/>
      </w:pPr>
      <w:rPr>
        <w:rFonts w:ascii="Symbol" w:hAnsi="Symbol" w:hint="default"/>
      </w:rPr>
    </w:lvl>
    <w:lvl w:ilvl="4" w:tplc="2B5CD342" w:tentative="1">
      <w:start w:val="1"/>
      <w:numFmt w:val="bullet"/>
      <w:lvlText w:val="o"/>
      <w:lvlJc w:val="left"/>
      <w:pPr>
        <w:ind w:left="4230" w:hanging="360"/>
      </w:pPr>
      <w:rPr>
        <w:rFonts w:ascii="Courier New" w:hAnsi="Courier New" w:cs="Courier New" w:hint="default"/>
      </w:rPr>
    </w:lvl>
    <w:lvl w:ilvl="5" w:tplc="039A6C66" w:tentative="1">
      <w:start w:val="1"/>
      <w:numFmt w:val="bullet"/>
      <w:lvlText w:val=""/>
      <w:lvlJc w:val="left"/>
      <w:pPr>
        <w:ind w:left="4950" w:hanging="360"/>
      </w:pPr>
      <w:rPr>
        <w:rFonts w:ascii="Wingdings" w:hAnsi="Wingdings" w:hint="default"/>
      </w:rPr>
    </w:lvl>
    <w:lvl w:ilvl="6" w:tplc="EBA853EE" w:tentative="1">
      <w:start w:val="1"/>
      <w:numFmt w:val="bullet"/>
      <w:lvlText w:val=""/>
      <w:lvlJc w:val="left"/>
      <w:pPr>
        <w:ind w:left="5670" w:hanging="360"/>
      </w:pPr>
      <w:rPr>
        <w:rFonts w:ascii="Symbol" w:hAnsi="Symbol" w:hint="default"/>
      </w:rPr>
    </w:lvl>
    <w:lvl w:ilvl="7" w:tplc="6CC0596A" w:tentative="1">
      <w:start w:val="1"/>
      <w:numFmt w:val="bullet"/>
      <w:lvlText w:val="o"/>
      <w:lvlJc w:val="left"/>
      <w:pPr>
        <w:ind w:left="6390" w:hanging="360"/>
      </w:pPr>
      <w:rPr>
        <w:rFonts w:ascii="Courier New" w:hAnsi="Courier New" w:cs="Courier New" w:hint="default"/>
      </w:rPr>
    </w:lvl>
    <w:lvl w:ilvl="8" w:tplc="CEC29F30" w:tentative="1">
      <w:start w:val="1"/>
      <w:numFmt w:val="bullet"/>
      <w:lvlText w:val=""/>
      <w:lvlJc w:val="left"/>
      <w:pPr>
        <w:ind w:left="7110" w:hanging="360"/>
      </w:pPr>
      <w:rPr>
        <w:rFonts w:ascii="Wingdings" w:hAnsi="Wingdings" w:hint="default"/>
      </w:rPr>
    </w:lvl>
  </w:abstractNum>
  <w:abstractNum w:abstractNumId="10" w15:restartNumberingAfterBreak="0">
    <w:nsid w:val="3C0C5590"/>
    <w:multiLevelType w:val="hybridMultilevel"/>
    <w:tmpl w:val="58E23A0A"/>
    <w:lvl w:ilvl="0" w:tplc="667861AA">
      <w:start w:val="1"/>
      <w:numFmt w:val="bullet"/>
      <w:lvlText w:val=""/>
      <w:lvlJc w:val="left"/>
      <w:pPr>
        <w:ind w:left="720" w:hanging="360"/>
      </w:pPr>
      <w:rPr>
        <w:rFonts w:ascii="Symbol" w:hAnsi="Symbol" w:hint="default"/>
      </w:rPr>
    </w:lvl>
    <w:lvl w:ilvl="1" w:tplc="344CB77C" w:tentative="1">
      <w:start w:val="1"/>
      <w:numFmt w:val="bullet"/>
      <w:lvlText w:val="o"/>
      <w:lvlJc w:val="left"/>
      <w:pPr>
        <w:ind w:left="1440" w:hanging="360"/>
      </w:pPr>
      <w:rPr>
        <w:rFonts w:ascii="Courier New" w:hAnsi="Courier New" w:cs="Courier New" w:hint="default"/>
      </w:rPr>
    </w:lvl>
    <w:lvl w:ilvl="2" w:tplc="AACCC2D8" w:tentative="1">
      <w:start w:val="1"/>
      <w:numFmt w:val="bullet"/>
      <w:lvlText w:val=""/>
      <w:lvlJc w:val="left"/>
      <w:pPr>
        <w:ind w:left="2160" w:hanging="360"/>
      </w:pPr>
      <w:rPr>
        <w:rFonts w:ascii="Wingdings" w:hAnsi="Wingdings" w:hint="default"/>
      </w:rPr>
    </w:lvl>
    <w:lvl w:ilvl="3" w:tplc="88A231D0" w:tentative="1">
      <w:start w:val="1"/>
      <w:numFmt w:val="bullet"/>
      <w:lvlText w:val=""/>
      <w:lvlJc w:val="left"/>
      <w:pPr>
        <w:ind w:left="2880" w:hanging="360"/>
      </w:pPr>
      <w:rPr>
        <w:rFonts w:ascii="Symbol" w:hAnsi="Symbol" w:hint="default"/>
      </w:rPr>
    </w:lvl>
    <w:lvl w:ilvl="4" w:tplc="763C748A" w:tentative="1">
      <w:start w:val="1"/>
      <w:numFmt w:val="bullet"/>
      <w:lvlText w:val="o"/>
      <w:lvlJc w:val="left"/>
      <w:pPr>
        <w:ind w:left="3600" w:hanging="360"/>
      </w:pPr>
      <w:rPr>
        <w:rFonts w:ascii="Courier New" w:hAnsi="Courier New" w:cs="Courier New" w:hint="default"/>
      </w:rPr>
    </w:lvl>
    <w:lvl w:ilvl="5" w:tplc="6C04714C" w:tentative="1">
      <w:start w:val="1"/>
      <w:numFmt w:val="bullet"/>
      <w:lvlText w:val=""/>
      <w:lvlJc w:val="left"/>
      <w:pPr>
        <w:ind w:left="4320" w:hanging="360"/>
      </w:pPr>
      <w:rPr>
        <w:rFonts w:ascii="Wingdings" w:hAnsi="Wingdings" w:hint="default"/>
      </w:rPr>
    </w:lvl>
    <w:lvl w:ilvl="6" w:tplc="1306363E" w:tentative="1">
      <w:start w:val="1"/>
      <w:numFmt w:val="bullet"/>
      <w:lvlText w:val=""/>
      <w:lvlJc w:val="left"/>
      <w:pPr>
        <w:ind w:left="5040" w:hanging="360"/>
      </w:pPr>
      <w:rPr>
        <w:rFonts w:ascii="Symbol" w:hAnsi="Symbol" w:hint="default"/>
      </w:rPr>
    </w:lvl>
    <w:lvl w:ilvl="7" w:tplc="4650E852" w:tentative="1">
      <w:start w:val="1"/>
      <w:numFmt w:val="bullet"/>
      <w:lvlText w:val="o"/>
      <w:lvlJc w:val="left"/>
      <w:pPr>
        <w:ind w:left="5760" w:hanging="360"/>
      </w:pPr>
      <w:rPr>
        <w:rFonts w:ascii="Courier New" w:hAnsi="Courier New" w:cs="Courier New" w:hint="default"/>
      </w:rPr>
    </w:lvl>
    <w:lvl w:ilvl="8" w:tplc="113A2542" w:tentative="1">
      <w:start w:val="1"/>
      <w:numFmt w:val="bullet"/>
      <w:lvlText w:val=""/>
      <w:lvlJc w:val="left"/>
      <w:pPr>
        <w:ind w:left="6480" w:hanging="360"/>
      </w:pPr>
      <w:rPr>
        <w:rFonts w:ascii="Wingdings" w:hAnsi="Wingdings" w:hint="default"/>
      </w:rPr>
    </w:lvl>
  </w:abstractNum>
  <w:abstractNum w:abstractNumId="11" w15:restartNumberingAfterBreak="0">
    <w:nsid w:val="50882D8A"/>
    <w:multiLevelType w:val="hybridMultilevel"/>
    <w:tmpl w:val="7CF073A8"/>
    <w:lvl w:ilvl="0" w:tplc="2D1A95C4">
      <w:start w:val="1"/>
      <w:numFmt w:val="bullet"/>
      <w:lvlText w:val=""/>
      <w:lvlJc w:val="left"/>
      <w:pPr>
        <w:ind w:left="720" w:hanging="360"/>
      </w:pPr>
      <w:rPr>
        <w:rFonts w:ascii="Symbol" w:hAnsi="Symbol" w:hint="default"/>
      </w:rPr>
    </w:lvl>
    <w:lvl w:ilvl="1" w:tplc="2640B166" w:tentative="1">
      <w:start w:val="1"/>
      <w:numFmt w:val="bullet"/>
      <w:lvlText w:val="o"/>
      <w:lvlJc w:val="left"/>
      <w:pPr>
        <w:ind w:left="1440" w:hanging="360"/>
      </w:pPr>
      <w:rPr>
        <w:rFonts w:ascii="Courier New" w:hAnsi="Courier New" w:cs="Courier New" w:hint="default"/>
      </w:rPr>
    </w:lvl>
    <w:lvl w:ilvl="2" w:tplc="455C5D6E" w:tentative="1">
      <w:start w:val="1"/>
      <w:numFmt w:val="bullet"/>
      <w:lvlText w:val=""/>
      <w:lvlJc w:val="left"/>
      <w:pPr>
        <w:ind w:left="2160" w:hanging="360"/>
      </w:pPr>
      <w:rPr>
        <w:rFonts w:ascii="Wingdings" w:hAnsi="Wingdings" w:hint="default"/>
      </w:rPr>
    </w:lvl>
    <w:lvl w:ilvl="3" w:tplc="B7C6B71A" w:tentative="1">
      <w:start w:val="1"/>
      <w:numFmt w:val="bullet"/>
      <w:lvlText w:val=""/>
      <w:lvlJc w:val="left"/>
      <w:pPr>
        <w:ind w:left="2880" w:hanging="360"/>
      </w:pPr>
      <w:rPr>
        <w:rFonts w:ascii="Symbol" w:hAnsi="Symbol" w:hint="default"/>
      </w:rPr>
    </w:lvl>
    <w:lvl w:ilvl="4" w:tplc="135E410E" w:tentative="1">
      <w:start w:val="1"/>
      <w:numFmt w:val="bullet"/>
      <w:lvlText w:val="o"/>
      <w:lvlJc w:val="left"/>
      <w:pPr>
        <w:ind w:left="3600" w:hanging="360"/>
      </w:pPr>
      <w:rPr>
        <w:rFonts w:ascii="Courier New" w:hAnsi="Courier New" w:cs="Courier New" w:hint="default"/>
      </w:rPr>
    </w:lvl>
    <w:lvl w:ilvl="5" w:tplc="184EE45E" w:tentative="1">
      <w:start w:val="1"/>
      <w:numFmt w:val="bullet"/>
      <w:lvlText w:val=""/>
      <w:lvlJc w:val="left"/>
      <w:pPr>
        <w:ind w:left="4320" w:hanging="360"/>
      </w:pPr>
      <w:rPr>
        <w:rFonts w:ascii="Wingdings" w:hAnsi="Wingdings" w:hint="default"/>
      </w:rPr>
    </w:lvl>
    <w:lvl w:ilvl="6" w:tplc="9A8A3E04" w:tentative="1">
      <w:start w:val="1"/>
      <w:numFmt w:val="bullet"/>
      <w:lvlText w:val=""/>
      <w:lvlJc w:val="left"/>
      <w:pPr>
        <w:ind w:left="5040" w:hanging="360"/>
      </w:pPr>
      <w:rPr>
        <w:rFonts w:ascii="Symbol" w:hAnsi="Symbol" w:hint="default"/>
      </w:rPr>
    </w:lvl>
    <w:lvl w:ilvl="7" w:tplc="6A907430" w:tentative="1">
      <w:start w:val="1"/>
      <w:numFmt w:val="bullet"/>
      <w:lvlText w:val="o"/>
      <w:lvlJc w:val="left"/>
      <w:pPr>
        <w:ind w:left="5760" w:hanging="360"/>
      </w:pPr>
      <w:rPr>
        <w:rFonts w:ascii="Courier New" w:hAnsi="Courier New" w:cs="Courier New" w:hint="default"/>
      </w:rPr>
    </w:lvl>
    <w:lvl w:ilvl="8" w:tplc="BCC21806" w:tentative="1">
      <w:start w:val="1"/>
      <w:numFmt w:val="bullet"/>
      <w:lvlText w:val=""/>
      <w:lvlJc w:val="left"/>
      <w:pPr>
        <w:ind w:left="6480" w:hanging="360"/>
      </w:pPr>
      <w:rPr>
        <w:rFonts w:ascii="Wingdings" w:hAnsi="Wingdings" w:hint="default"/>
      </w:rPr>
    </w:lvl>
  </w:abstractNum>
  <w:abstractNum w:abstractNumId="12" w15:restartNumberingAfterBreak="0">
    <w:nsid w:val="53D83F9A"/>
    <w:multiLevelType w:val="hybridMultilevel"/>
    <w:tmpl w:val="7D3E4864"/>
    <w:lvl w:ilvl="0" w:tplc="965E0194">
      <w:start w:val="1"/>
      <w:numFmt w:val="bullet"/>
      <w:lvlText w:val=""/>
      <w:lvlJc w:val="left"/>
      <w:pPr>
        <w:ind w:left="720" w:hanging="360"/>
      </w:pPr>
      <w:rPr>
        <w:rFonts w:ascii="Symbol" w:hAnsi="Symbol" w:hint="default"/>
      </w:rPr>
    </w:lvl>
    <w:lvl w:ilvl="1" w:tplc="F7005C36" w:tentative="1">
      <w:start w:val="1"/>
      <w:numFmt w:val="bullet"/>
      <w:lvlText w:val="o"/>
      <w:lvlJc w:val="left"/>
      <w:pPr>
        <w:ind w:left="1440" w:hanging="360"/>
      </w:pPr>
      <w:rPr>
        <w:rFonts w:ascii="Courier New" w:hAnsi="Courier New" w:cs="Courier New" w:hint="default"/>
      </w:rPr>
    </w:lvl>
    <w:lvl w:ilvl="2" w:tplc="FF46EBF2" w:tentative="1">
      <w:start w:val="1"/>
      <w:numFmt w:val="bullet"/>
      <w:lvlText w:val=""/>
      <w:lvlJc w:val="left"/>
      <w:pPr>
        <w:ind w:left="2160" w:hanging="360"/>
      </w:pPr>
      <w:rPr>
        <w:rFonts w:ascii="Wingdings" w:hAnsi="Wingdings" w:hint="default"/>
      </w:rPr>
    </w:lvl>
    <w:lvl w:ilvl="3" w:tplc="3640B694" w:tentative="1">
      <w:start w:val="1"/>
      <w:numFmt w:val="bullet"/>
      <w:lvlText w:val=""/>
      <w:lvlJc w:val="left"/>
      <w:pPr>
        <w:ind w:left="2880" w:hanging="360"/>
      </w:pPr>
      <w:rPr>
        <w:rFonts w:ascii="Symbol" w:hAnsi="Symbol" w:hint="default"/>
      </w:rPr>
    </w:lvl>
    <w:lvl w:ilvl="4" w:tplc="C65AEAB2" w:tentative="1">
      <w:start w:val="1"/>
      <w:numFmt w:val="bullet"/>
      <w:lvlText w:val="o"/>
      <w:lvlJc w:val="left"/>
      <w:pPr>
        <w:ind w:left="3600" w:hanging="360"/>
      </w:pPr>
      <w:rPr>
        <w:rFonts w:ascii="Courier New" w:hAnsi="Courier New" w:cs="Courier New" w:hint="default"/>
      </w:rPr>
    </w:lvl>
    <w:lvl w:ilvl="5" w:tplc="318413AC" w:tentative="1">
      <w:start w:val="1"/>
      <w:numFmt w:val="bullet"/>
      <w:lvlText w:val=""/>
      <w:lvlJc w:val="left"/>
      <w:pPr>
        <w:ind w:left="4320" w:hanging="360"/>
      </w:pPr>
      <w:rPr>
        <w:rFonts w:ascii="Wingdings" w:hAnsi="Wingdings" w:hint="default"/>
      </w:rPr>
    </w:lvl>
    <w:lvl w:ilvl="6" w:tplc="1778A52E" w:tentative="1">
      <w:start w:val="1"/>
      <w:numFmt w:val="bullet"/>
      <w:lvlText w:val=""/>
      <w:lvlJc w:val="left"/>
      <w:pPr>
        <w:ind w:left="5040" w:hanging="360"/>
      </w:pPr>
      <w:rPr>
        <w:rFonts w:ascii="Symbol" w:hAnsi="Symbol" w:hint="default"/>
      </w:rPr>
    </w:lvl>
    <w:lvl w:ilvl="7" w:tplc="738AE58A" w:tentative="1">
      <w:start w:val="1"/>
      <w:numFmt w:val="bullet"/>
      <w:lvlText w:val="o"/>
      <w:lvlJc w:val="left"/>
      <w:pPr>
        <w:ind w:left="5760" w:hanging="360"/>
      </w:pPr>
      <w:rPr>
        <w:rFonts w:ascii="Courier New" w:hAnsi="Courier New" w:cs="Courier New" w:hint="default"/>
      </w:rPr>
    </w:lvl>
    <w:lvl w:ilvl="8" w:tplc="92C4FA46" w:tentative="1">
      <w:start w:val="1"/>
      <w:numFmt w:val="bullet"/>
      <w:lvlText w:val=""/>
      <w:lvlJc w:val="left"/>
      <w:pPr>
        <w:ind w:left="6480" w:hanging="360"/>
      </w:pPr>
      <w:rPr>
        <w:rFonts w:ascii="Wingdings" w:hAnsi="Wingdings" w:hint="default"/>
      </w:rPr>
    </w:lvl>
  </w:abstractNum>
  <w:abstractNum w:abstractNumId="13" w15:restartNumberingAfterBreak="0">
    <w:nsid w:val="5663526C"/>
    <w:multiLevelType w:val="hybridMultilevel"/>
    <w:tmpl w:val="6784915A"/>
    <w:lvl w:ilvl="0" w:tplc="E146CBB0">
      <w:start w:val="1"/>
      <w:numFmt w:val="bullet"/>
      <w:lvlText w:val=""/>
      <w:lvlJc w:val="left"/>
      <w:pPr>
        <w:ind w:left="720" w:hanging="360"/>
      </w:pPr>
      <w:rPr>
        <w:rFonts w:ascii="Symbol" w:hAnsi="Symbol" w:hint="default"/>
      </w:rPr>
    </w:lvl>
    <w:lvl w:ilvl="1" w:tplc="B7246BF6" w:tentative="1">
      <w:start w:val="1"/>
      <w:numFmt w:val="bullet"/>
      <w:lvlText w:val="o"/>
      <w:lvlJc w:val="left"/>
      <w:pPr>
        <w:ind w:left="1440" w:hanging="360"/>
      </w:pPr>
      <w:rPr>
        <w:rFonts w:ascii="Courier New" w:hAnsi="Courier New" w:cs="Courier New" w:hint="default"/>
      </w:rPr>
    </w:lvl>
    <w:lvl w:ilvl="2" w:tplc="3470221A" w:tentative="1">
      <w:start w:val="1"/>
      <w:numFmt w:val="bullet"/>
      <w:lvlText w:val=""/>
      <w:lvlJc w:val="left"/>
      <w:pPr>
        <w:ind w:left="2160" w:hanging="360"/>
      </w:pPr>
      <w:rPr>
        <w:rFonts w:ascii="Wingdings" w:hAnsi="Wingdings" w:hint="default"/>
      </w:rPr>
    </w:lvl>
    <w:lvl w:ilvl="3" w:tplc="7FD6A778" w:tentative="1">
      <w:start w:val="1"/>
      <w:numFmt w:val="bullet"/>
      <w:lvlText w:val=""/>
      <w:lvlJc w:val="left"/>
      <w:pPr>
        <w:ind w:left="2880" w:hanging="360"/>
      </w:pPr>
      <w:rPr>
        <w:rFonts w:ascii="Symbol" w:hAnsi="Symbol" w:hint="default"/>
      </w:rPr>
    </w:lvl>
    <w:lvl w:ilvl="4" w:tplc="32182652" w:tentative="1">
      <w:start w:val="1"/>
      <w:numFmt w:val="bullet"/>
      <w:lvlText w:val="o"/>
      <w:lvlJc w:val="left"/>
      <w:pPr>
        <w:ind w:left="3600" w:hanging="360"/>
      </w:pPr>
      <w:rPr>
        <w:rFonts w:ascii="Courier New" w:hAnsi="Courier New" w:cs="Courier New" w:hint="default"/>
      </w:rPr>
    </w:lvl>
    <w:lvl w:ilvl="5" w:tplc="730E5F74" w:tentative="1">
      <w:start w:val="1"/>
      <w:numFmt w:val="bullet"/>
      <w:lvlText w:val=""/>
      <w:lvlJc w:val="left"/>
      <w:pPr>
        <w:ind w:left="4320" w:hanging="360"/>
      </w:pPr>
      <w:rPr>
        <w:rFonts w:ascii="Wingdings" w:hAnsi="Wingdings" w:hint="default"/>
      </w:rPr>
    </w:lvl>
    <w:lvl w:ilvl="6" w:tplc="60AACC9E" w:tentative="1">
      <w:start w:val="1"/>
      <w:numFmt w:val="bullet"/>
      <w:lvlText w:val=""/>
      <w:lvlJc w:val="left"/>
      <w:pPr>
        <w:ind w:left="5040" w:hanging="360"/>
      </w:pPr>
      <w:rPr>
        <w:rFonts w:ascii="Symbol" w:hAnsi="Symbol" w:hint="default"/>
      </w:rPr>
    </w:lvl>
    <w:lvl w:ilvl="7" w:tplc="635A0404" w:tentative="1">
      <w:start w:val="1"/>
      <w:numFmt w:val="bullet"/>
      <w:lvlText w:val="o"/>
      <w:lvlJc w:val="left"/>
      <w:pPr>
        <w:ind w:left="5760" w:hanging="360"/>
      </w:pPr>
      <w:rPr>
        <w:rFonts w:ascii="Courier New" w:hAnsi="Courier New" w:cs="Courier New" w:hint="default"/>
      </w:rPr>
    </w:lvl>
    <w:lvl w:ilvl="8" w:tplc="746E3D32" w:tentative="1">
      <w:start w:val="1"/>
      <w:numFmt w:val="bullet"/>
      <w:lvlText w:val=""/>
      <w:lvlJc w:val="left"/>
      <w:pPr>
        <w:ind w:left="6480" w:hanging="360"/>
      </w:pPr>
      <w:rPr>
        <w:rFonts w:ascii="Wingdings" w:hAnsi="Wingdings" w:hint="default"/>
      </w:rPr>
    </w:lvl>
  </w:abstractNum>
  <w:abstractNum w:abstractNumId="14" w15:restartNumberingAfterBreak="0">
    <w:nsid w:val="5E5E01DE"/>
    <w:multiLevelType w:val="hybridMultilevel"/>
    <w:tmpl w:val="A9EC4396"/>
    <w:lvl w:ilvl="0" w:tplc="016E31B6">
      <w:start w:val="1"/>
      <w:numFmt w:val="bullet"/>
      <w:lvlText w:val=""/>
      <w:lvlJc w:val="left"/>
      <w:pPr>
        <w:ind w:left="720" w:hanging="360"/>
      </w:pPr>
      <w:rPr>
        <w:rFonts w:ascii="Symbol" w:hAnsi="Symbol" w:hint="default"/>
      </w:rPr>
    </w:lvl>
    <w:lvl w:ilvl="1" w:tplc="9C20F742" w:tentative="1">
      <w:start w:val="1"/>
      <w:numFmt w:val="bullet"/>
      <w:lvlText w:val="o"/>
      <w:lvlJc w:val="left"/>
      <w:pPr>
        <w:ind w:left="1440" w:hanging="360"/>
      </w:pPr>
      <w:rPr>
        <w:rFonts w:ascii="Courier New" w:hAnsi="Courier New" w:cs="Courier New" w:hint="default"/>
      </w:rPr>
    </w:lvl>
    <w:lvl w:ilvl="2" w:tplc="3DE6E9CC" w:tentative="1">
      <w:start w:val="1"/>
      <w:numFmt w:val="bullet"/>
      <w:lvlText w:val=""/>
      <w:lvlJc w:val="left"/>
      <w:pPr>
        <w:ind w:left="2160" w:hanging="360"/>
      </w:pPr>
      <w:rPr>
        <w:rFonts w:ascii="Wingdings" w:hAnsi="Wingdings" w:hint="default"/>
      </w:rPr>
    </w:lvl>
    <w:lvl w:ilvl="3" w:tplc="D6ECC874" w:tentative="1">
      <w:start w:val="1"/>
      <w:numFmt w:val="bullet"/>
      <w:lvlText w:val=""/>
      <w:lvlJc w:val="left"/>
      <w:pPr>
        <w:ind w:left="2880" w:hanging="360"/>
      </w:pPr>
      <w:rPr>
        <w:rFonts w:ascii="Symbol" w:hAnsi="Symbol" w:hint="default"/>
      </w:rPr>
    </w:lvl>
    <w:lvl w:ilvl="4" w:tplc="96BAFD96" w:tentative="1">
      <w:start w:val="1"/>
      <w:numFmt w:val="bullet"/>
      <w:lvlText w:val="o"/>
      <w:lvlJc w:val="left"/>
      <w:pPr>
        <w:ind w:left="3600" w:hanging="360"/>
      </w:pPr>
      <w:rPr>
        <w:rFonts w:ascii="Courier New" w:hAnsi="Courier New" w:cs="Courier New" w:hint="default"/>
      </w:rPr>
    </w:lvl>
    <w:lvl w:ilvl="5" w:tplc="09C2ABF6" w:tentative="1">
      <w:start w:val="1"/>
      <w:numFmt w:val="bullet"/>
      <w:lvlText w:val=""/>
      <w:lvlJc w:val="left"/>
      <w:pPr>
        <w:ind w:left="4320" w:hanging="360"/>
      </w:pPr>
      <w:rPr>
        <w:rFonts w:ascii="Wingdings" w:hAnsi="Wingdings" w:hint="default"/>
      </w:rPr>
    </w:lvl>
    <w:lvl w:ilvl="6" w:tplc="AA84FADA" w:tentative="1">
      <w:start w:val="1"/>
      <w:numFmt w:val="bullet"/>
      <w:lvlText w:val=""/>
      <w:lvlJc w:val="left"/>
      <w:pPr>
        <w:ind w:left="5040" w:hanging="360"/>
      </w:pPr>
      <w:rPr>
        <w:rFonts w:ascii="Symbol" w:hAnsi="Symbol" w:hint="default"/>
      </w:rPr>
    </w:lvl>
    <w:lvl w:ilvl="7" w:tplc="27FC7CA6" w:tentative="1">
      <w:start w:val="1"/>
      <w:numFmt w:val="bullet"/>
      <w:lvlText w:val="o"/>
      <w:lvlJc w:val="left"/>
      <w:pPr>
        <w:ind w:left="5760" w:hanging="360"/>
      </w:pPr>
      <w:rPr>
        <w:rFonts w:ascii="Courier New" w:hAnsi="Courier New" w:cs="Courier New" w:hint="default"/>
      </w:rPr>
    </w:lvl>
    <w:lvl w:ilvl="8" w:tplc="5F387468" w:tentative="1">
      <w:start w:val="1"/>
      <w:numFmt w:val="bullet"/>
      <w:lvlText w:val=""/>
      <w:lvlJc w:val="left"/>
      <w:pPr>
        <w:ind w:left="6480" w:hanging="360"/>
      </w:pPr>
      <w:rPr>
        <w:rFonts w:ascii="Wingdings" w:hAnsi="Wingdings" w:hint="default"/>
      </w:rPr>
    </w:lvl>
  </w:abstractNum>
  <w:abstractNum w:abstractNumId="15" w15:restartNumberingAfterBreak="0">
    <w:nsid w:val="666F01AE"/>
    <w:multiLevelType w:val="hybridMultilevel"/>
    <w:tmpl w:val="5E4E42FE"/>
    <w:lvl w:ilvl="0" w:tplc="F0686E7C">
      <w:start w:val="1"/>
      <w:numFmt w:val="bullet"/>
      <w:lvlText w:val=""/>
      <w:lvlJc w:val="left"/>
      <w:pPr>
        <w:ind w:left="1170" w:hanging="360"/>
      </w:pPr>
      <w:rPr>
        <w:rFonts w:ascii="Wingdings" w:hAnsi="Wingdings" w:hint="default"/>
      </w:rPr>
    </w:lvl>
    <w:lvl w:ilvl="1" w:tplc="EA0EDC9E" w:tentative="1">
      <w:start w:val="1"/>
      <w:numFmt w:val="bullet"/>
      <w:lvlText w:val="o"/>
      <w:lvlJc w:val="left"/>
      <w:pPr>
        <w:ind w:left="1890" w:hanging="360"/>
      </w:pPr>
      <w:rPr>
        <w:rFonts w:ascii="Courier New" w:hAnsi="Courier New" w:cs="Courier New" w:hint="default"/>
      </w:rPr>
    </w:lvl>
    <w:lvl w:ilvl="2" w:tplc="3C0891AC" w:tentative="1">
      <w:start w:val="1"/>
      <w:numFmt w:val="bullet"/>
      <w:lvlText w:val=""/>
      <w:lvlJc w:val="left"/>
      <w:pPr>
        <w:ind w:left="2610" w:hanging="360"/>
      </w:pPr>
      <w:rPr>
        <w:rFonts w:ascii="Wingdings" w:hAnsi="Wingdings" w:hint="default"/>
      </w:rPr>
    </w:lvl>
    <w:lvl w:ilvl="3" w:tplc="F66C2B34" w:tentative="1">
      <w:start w:val="1"/>
      <w:numFmt w:val="bullet"/>
      <w:lvlText w:val=""/>
      <w:lvlJc w:val="left"/>
      <w:pPr>
        <w:ind w:left="3330" w:hanging="360"/>
      </w:pPr>
      <w:rPr>
        <w:rFonts w:ascii="Symbol" w:hAnsi="Symbol" w:hint="default"/>
      </w:rPr>
    </w:lvl>
    <w:lvl w:ilvl="4" w:tplc="B232C582" w:tentative="1">
      <w:start w:val="1"/>
      <w:numFmt w:val="bullet"/>
      <w:lvlText w:val="o"/>
      <w:lvlJc w:val="left"/>
      <w:pPr>
        <w:ind w:left="4050" w:hanging="360"/>
      </w:pPr>
      <w:rPr>
        <w:rFonts w:ascii="Courier New" w:hAnsi="Courier New" w:cs="Courier New" w:hint="default"/>
      </w:rPr>
    </w:lvl>
    <w:lvl w:ilvl="5" w:tplc="B330DB8A" w:tentative="1">
      <w:start w:val="1"/>
      <w:numFmt w:val="bullet"/>
      <w:lvlText w:val=""/>
      <w:lvlJc w:val="left"/>
      <w:pPr>
        <w:ind w:left="4770" w:hanging="360"/>
      </w:pPr>
      <w:rPr>
        <w:rFonts w:ascii="Wingdings" w:hAnsi="Wingdings" w:hint="default"/>
      </w:rPr>
    </w:lvl>
    <w:lvl w:ilvl="6" w:tplc="BAC4773E" w:tentative="1">
      <w:start w:val="1"/>
      <w:numFmt w:val="bullet"/>
      <w:lvlText w:val=""/>
      <w:lvlJc w:val="left"/>
      <w:pPr>
        <w:ind w:left="5490" w:hanging="360"/>
      </w:pPr>
      <w:rPr>
        <w:rFonts w:ascii="Symbol" w:hAnsi="Symbol" w:hint="default"/>
      </w:rPr>
    </w:lvl>
    <w:lvl w:ilvl="7" w:tplc="FCF6133A" w:tentative="1">
      <w:start w:val="1"/>
      <w:numFmt w:val="bullet"/>
      <w:lvlText w:val="o"/>
      <w:lvlJc w:val="left"/>
      <w:pPr>
        <w:ind w:left="6210" w:hanging="360"/>
      </w:pPr>
      <w:rPr>
        <w:rFonts w:ascii="Courier New" w:hAnsi="Courier New" w:cs="Courier New" w:hint="default"/>
      </w:rPr>
    </w:lvl>
    <w:lvl w:ilvl="8" w:tplc="12104D4A" w:tentative="1">
      <w:start w:val="1"/>
      <w:numFmt w:val="bullet"/>
      <w:lvlText w:val=""/>
      <w:lvlJc w:val="left"/>
      <w:pPr>
        <w:ind w:left="6930" w:hanging="360"/>
      </w:pPr>
      <w:rPr>
        <w:rFonts w:ascii="Wingdings" w:hAnsi="Wingdings" w:hint="default"/>
      </w:rPr>
    </w:lvl>
  </w:abstractNum>
  <w:abstractNum w:abstractNumId="16" w15:restartNumberingAfterBreak="0">
    <w:nsid w:val="675E5D7C"/>
    <w:multiLevelType w:val="hybridMultilevel"/>
    <w:tmpl w:val="7E6EDAB6"/>
    <w:lvl w:ilvl="0" w:tplc="F9A6FD1E">
      <w:start w:val="1"/>
      <w:numFmt w:val="bullet"/>
      <w:lvlText w:val=""/>
      <w:lvlJc w:val="left"/>
      <w:pPr>
        <w:ind w:left="720" w:hanging="360"/>
      </w:pPr>
      <w:rPr>
        <w:rFonts w:ascii="Symbol" w:hAnsi="Symbol" w:hint="default"/>
      </w:rPr>
    </w:lvl>
    <w:lvl w:ilvl="1" w:tplc="F51CFC54" w:tentative="1">
      <w:start w:val="1"/>
      <w:numFmt w:val="bullet"/>
      <w:lvlText w:val="o"/>
      <w:lvlJc w:val="left"/>
      <w:pPr>
        <w:ind w:left="1440" w:hanging="360"/>
      </w:pPr>
      <w:rPr>
        <w:rFonts w:ascii="Courier New" w:hAnsi="Courier New" w:cs="Courier New" w:hint="default"/>
      </w:rPr>
    </w:lvl>
    <w:lvl w:ilvl="2" w:tplc="C868CF0E" w:tentative="1">
      <w:start w:val="1"/>
      <w:numFmt w:val="bullet"/>
      <w:lvlText w:val=""/>
      <w:lvlJc w:val="left"/>
      <w:pPr>
        <w:ind w:left="2160" w:hanging="360"/>
      </w:pPr>
      <w:rPr>
        <w:rFonts w:ascii="Wingdings" w:hAnsi="Wingdings" w:hint="default"/>
      </w:rPr>
    </w:lvl>
    <w:lvl w:ilvl="3" w:tplc="E58A8944" w:tentative="1">
      <w:start w:val="1"/>
      <w:numFmt w:val="bullet"/>
      <w:lvlText w:val=""/>
      <w:lvlJc w:val="left"/>
      <w:pPr>
        <w:ind w:left="2880" w:hanging="360"/>
      </w:pPr>
      <w:rPr>
        <w:rFonts w:ascii="Symbol" w:hAnsi="Symbol" w:hint="default"/>
      </w:rPr>
    </w:lvl>
    <w:lvl w:ilvl="4" w:tplc="5D4CC3EE" w:tentative="1">
      <w:start w:val="1"/>
      <w:numFmt w:val="bullet"/>
      <w:lvlText w:val="o"/>
      <w:lvlJc w:val="left"/>
      <w:pPr>
        <w:ind w:left="3600" w:hanging="360"/>
      </w:pPr>
      <w:rPr>
        <w:rFonts w:ascii="Courier New" w:hAnsi="Courier New" w:cs="Courier New" w:hint="default"/>
      </w:rPr>
    </w:lvl>
    <w:lvl w:ilvl="5" w:tplc="03EE4310" w:tentative="1">
      <w:start w:val="1"/>
      <w:numFmt w:val="bullet"/>
      <w:lvlText w:val=""/>
      <w:lvlJc w:val="left"/>
      <w:pPr>
        <w:ind w:left="4320" w:hanging="360"/>
      </w:pPr>
      <w:rPr>
        <w:rFonts w:ascii="Wingdings" w:hAnsi="Wingdings" w:hint="default"/>
      </w:rPr>
    </w:lvl>
    <w:lvl w:ilvl="6" w:tplc="3112CE40" w:tentative="1">
      <w:start w:val="1"/>
      <w:numFmt w:val="bullet"/>
      <w:lvlText w:val=""/>
      <w:lvlJc w:val="left"/>
      <w:pPr>
        <w:ind w:left="5040" w:hanging="360"/>
      </w:pPr>
      <w:rPr>
        <w:rFonts w:ascii="Symbol" w:hAnsi="Symbol" w:hint="default"/>
      </w:rPr>
    </w:lvl>
    <w:lvl w:ilvl="7" w:tplc="0D3E7A7C" w:tentative="1">
      <w:start w:val="1"/>
      <w:numFmt w:val="bullet"/>
      <w:lvlText w:val="o"/>
      <w:lvlJc w:val="left"/>
      <w:pPr>
        <w:ind w:left="5760" w:hanging="360"/>
      </w:pPr>
      <w:rPr>
        <w:rFonts w:ascii="Courier New" w:hAnsi="Courier New" w:cs="Courier New" w:hint="default"/>
      </w:rPr>
    </w:lvl>
    <w:lvl w:ilvl="8" w:tplc="74788A46" w:tentative="1">
      <w:start w:val="1"/>
      <w:numFmt w:val="bullet"/>
      <w:lvlText w:val=""/>
      <w:lvlJc w:val="left"/>
      <w:pPr>
        <w:ind w:left="6480" w:hanging="360"/>
      </w:pPr>
      <w:rPr>
        <w:rFonts w:ascii="Wingdings" w:hAnsi="Wingdings" w:hint="default"/>
      </w:rPr>
    </w:lvl>
  </w:abstractNum>
  <w:abstractNum w:abstractNumId="17" w15:restartNumberingAfterBreak="0">
    <w:nsid w:val="6CB8273B"/>
    <w:multiLevelType w:val="hybridMultilevel"/>
    <w:tmpl w:val="5798E642"/>
    <w:lvl w:ilvl="0" w:tplc="2C4E087A">
      <w:start w:val="1"/>
      <w:numFmt w:val="bullet"/>
      <w:lvlText w:val=""/>
      <w:lvlJc w:val="left"/>
      <w:pPr>
        <w:ind w:left="1170" w:hanging="360"/>
      </w:pPr>
      <w:rPr>
        <w:rFonts w:ascii="Wingdings" w:hAnsi="Wingdings" w:hint="default"/>
      </w:rPr>
    </w:lvl>
    <w:lvl w:ilvl="1" w:tplc="AA0CFBB8" w:tentative="1">
      <w:start w:val="1"/>
      <w:numFmt w:val="bullet"/>
      <w:lvlText w:val="o"/>
      <w:lvlJc w:val="left"/>
      <w:pPr>
        <w:ind w:left="1890" w:hanging="360"/>
      </w:pPr>
      <w:rPr>
        <w:rFonts w:ascii="Courier New" w:hAnsi="Courier New" w:cs="Courier New" w:hint="default"/>
      </w:rPr>
    </w:lvl>
    <w:lvl w:ilvl="2" w:tplc="5A16690A" w:tentative="1">
      <w:start w:val="1"/>
      <w:numFmt w:val="bullet"/>
      <w:lvlText w:val=""/>
      <w:lvlJc w:val="left"/>
      <w:pPr>
        <w:ind w:left="2610" w:hanging="360"/>
      </w:pPr>
      <w:rPr>
        <w:rFonts w:ascii="Wingdings" w:hAnsi="Wingdings" w:hint="default"/>
      </w:rPr>
    </w:lvl>
    <w:lvl w:ilvl="3" w:tplc="41CE0FD6" w:tentative="1">
      <w:start w:val="1"/>
      <w:numFmt w:val="bullet"/>
      <w:lvlText w:val=""/>
      <w:lvlJc w:val="left"/>
      <w:pPr>
        <w:ind w:left="3330" w:hanging="360"/>
      </w:pPr>
      <w:rPr>
        <w:rFonts w:ascii="Symbol" w:hAnsi="Symbol" w:hint="default"/>
      </w:rPr>
    </w:lvl>
    <w:lvl w:ilvl="4" w:tplc="C0286822" w:tentative="1">
      <w:start w:val="1"/>
      <w:numFmt w:val="bullet"/>
      <w:lvlText w:val="o"/>
      <w:lvlJc w:val="left"/>
      <w:pPr>
        <w:ind w:left="4050" w:hanging="360"/>
      </w:pPr>
      <w:rPr>
        <w:rFonts w:ascii="Courier New" w:hAnsi="Courier New" w:cs="Courier New" w:hint="default"/>
      </w:rPr>
    </w:lvl>
    <w:lvl w:ilvl="5" w:tplc="4D22825E" w:tentative="1">
      <w:start w:val="1"/>
      <w:numFmt w:val="bullet"/>
      <w:lvlText w:val=""/>
      <w:lvlJc w:val="left"/>
      <w:pPr>
        <w:ind w:left="4770" w:hanging="360"/>
      </w:pPr>
      <w:rPr>
        <w:rFonts w:ascii="Wingdings" w:hAnsi="Wingdings" w:hint="default"/>
      </w:rPr>
    </w:lvl>
    <w:lvl w:ilvl="6" w:tplc="E01AD0C4" w:tentative="1">
      <w:start w:val="1"/>
      <w:numFmt w:val="bullet"/>
      <w:lvlText w:val=""/>
      <w:lvlJc w:val="left"/>
      <w:pPr>
        <w:ind w:left="5490" w:hanging="360"/>
      </w:pPr>
      <w:rPr>
        <w:rFonts w:ascii="Symbol" w:hAnsi="Symbol" w:hint="default"/>
      </w:rPr>
    </w:lvl>
    <w:lvl w:ilvl="7" w:tplc="6A3E4816" w:tentative="1">
      <w:start w:val="1"/>
      <w:numFmt w:val="bullet"/>
      <w:lvlText w:val="o"/>
      <w:lvlJc w:val="left"/>
      <w:pPr>
        <w:ind w:left="6210" w:hanging="360"/>
      </w:pPr>
      <w:rPr>
        <w:rFonts w:ascii="Courier New" w:hAnsi="Courier New" w:cs="Courier New" w:hint="default"/>
      </w:rPr>
    </w:lvl>
    <w:lvl w:ilvl="8" w:tplc="C64A9D1C" w:tentative="1">
      <w:start w:val="1"/>
      <w:numFmt w:val="bullet"/>
      <w:lvlText w:val=""/>
      <w:lvlJc w:val="left"/>
      <w:pPr>
        <w:ind w:left="6930" w:hanging="360"/>
      </w:pPr>
      <w:rPr>
        <w:rFonts w:ascii="Wingdings" w:hAnsi="Wingdings" w:hint="default"/>
      </w:rPr>
    </w:lvl>
  </w:abstractNum>
  <w:abstractNum w:abstractNumId="18" w15:restartNumberingAfterBreak="0">
    <w:nsid w:val="6F486415"/>
    <w:multiLevelType w:val="hybridMultilevel"/>
    <w:tmpl w:val="9F04E5F0"/>
    <w:lvl w:ilvl="0" w:tplc="C464AF80">
      <w:start w:val="1"/>
      <w:numFmt w:val="bullet"/>
      <w:lvlText w:val=""/>
      <w:lvlJc w:val="left"/>
      <w:pPr>
        <w:ind w:left="720" w:hanging="360"/>
      </w:pPr>
      <w:rPr>
        <w:rFonts w:ascii="Symbol" w:hAnsi="Symbol" w:hint="default"/>
      </w:rPr>
    </w:lvl>
    <w:lvl w:ilvl="1" w:tplc="40F44838" w:tentative="1">
      <w:start w:val="1"/>
      <w:numFmt w:val="bullet"/>
      <w:lvlText w:val="o"/>
      <w:lvlJc w:val="left"/>
      <w:pPr>
        <w:ind w:left="1440" w:hanging="360"/>
      </w:pPr>
      <w:rPr>
        <w:rFonts w:ascii="Courier New" w:hAnsi="Courier New" w:cs="Courier New" w:hint="default"/>
      </w:rPr>
    </w:lvl>
    <w:lvl w:ilvl="2" w:tplc="10B07264" w:tentative="1">
      <w:start w:val="1"/>
      <w:numFmt w:val="bullet"/>
      <w:lvlText w:val=""/>
      <w:lvlJc w:val="left"/>
      <w:pPr>
        <w:ind w:left="2160" w:hanging="360"/>
      </w:pPr>
      <w:rPr>
        <w:rFonts w:ascii="Wingdings" w:hAnsi="Wingdings" w:hint="default"/>
      </w:rPr>
    </w:lvl>
    <w:lvl w:ilvl="3" w:tplc="C22828A6" w:tentative="1">
      <w:start w:val="1"/>
      <w:numFmt w:val="bullet"/>
      <w:lvlText w:val=""/>
      <w:lvlJc w:val="left"/>
      <w:pPr>
        <w:ind w:left="2880" w:hanging="360"/>
      </w:pPr>
      <w:rPr>
        <w:rFonts w:ascii="Symbol" w:hAnsi="Symbol" w:hint="default"/>
      </w:rPr>
    </w:lvl>
    <w:lvl w:ilvl="4" w:tplc="DAC07D4A" w:tentative="1">
      <w:start w:val="1"/>
      <w:numFmt w:val="bullet"/>
      <w:lvlText w:val="o"/>
      <w:lvlJc w:val="left"/>
      <w:pPr>
        <w:ind w:left="3600" w:hanging="360"/>
      </w:pPr>
      <w:rPr>
        <w:rFonts w:ascii="Courier New" w:hAnsi="Courier New" w:cs="Courier New" w:hint="default"/>
      </w:rPr>
    </w:lvl>
    <w:lvl w:ilvl="5" w:tplc="EE98E9CE" w:tentative="1">
      <w:start w:val="1"/>
      <w:numFmt w:val="bullet"/>
      <w:lvlText w:val=""/>
      <w:lvlJc w:val="left"/>
      <w:pPr>
        <w:ind w:left="4320" w:hanging="360"/>
      </w:pPr>
      <w:rPr>
        <w:rFonts w:ascii="Wingdings" w:hAnsi="Wingdings" w:hint="default"/>
      </w:rPr>
    </w:lvl>
    <w:lvl w:ilvl="6" w:tplc="2438CD54" w:tentative="1">
      <w:start w:val="1"/>
      <w:numFmt w:val="bullet"/>
      <w:lvlText w:val=""/>
      <w:lvlJc w:val="left"/>
      <w:pPr>
        <w:ind w:left="5040" w:hanging="360"/>
      </w:pPr>
      <w:rPr>
        <w:rFonts w:ascii="Symbol" w:hAnsi="Symbol" w:hint="default"/>
      </w:rPr>
    </w:lvl>
    <w:lvl w:ilvl="7" w:tplc="90A6B824" w:tentative="1">
      <w:start w:val="1"/>
      <w:numFmt w:val="bullet"/>
      <w:lvlText w:val="o"/>
      <w:lvlJc w:val="left"/>
      <w:pPr>
        <w:ind w:left="5760" w:hanging="360"/>
      </w:pPr>
      <w:rPr>
        <w:rFonts w:ascii="Courier New" w:hAnsi="Courier New" w:cs="Courier New" w:hint="default"/>
      </w:rPr>
    </w:lvl>
    <w:lvl w:ilvl="8" w:tplc="BB4CF262" w:tentative="1">
      <w:start w:val="1"/>
      <w:numFmt w:val="bullet"/>
      <w:lvlText w:val=""/>
      <w:lvlJc w:val="left"/>
      <w:pPr>
        <w:ind w:left="6480" w:hanging="360"/>
      </w:pPr>
      <w:rPr>
        <w:rFonts w:ascii="Wingdings" w:hAnsi="Wingdings" w:hint="default"/>
      </w:rPr>
    </w:lvl>
  </w:abstractNum>
  <w:abstractNum w:abstractNumId="19" w15:restartNumberingAfterBreak="0">
    <w:nsid w:val="70083D62"/>
    <w:multiLevelType w:val="hybridMultilevel"/>
    <w:tmpl w:val="D428BCD0"/>
    <w:lvl w:ilvl="0" w:tplc="F88A5626">
      <w:start w:val="1"/>
      <w:numFmt w:val="bullet"/>
      <w:lvlText w:val=""/>
      <w:lvlJc w:val="left"/>
      <w:pPr>
        <w:ind w:left="360" w:hanging="360"/>
      </w:pPr>
      <w:rPr>
        <w:rFonts w:ascii="Wingdings" w:hAnsi="Wingdings" w:hint="default"/>
      </w:rPr>
    </w:lvl>
    <w:lvl w:ilvl="1" w:tplc="6CAA4EEA" w:tentative="1">
      <w:start w:val="1"/>
      <w:numFmt w:val="bullet"/>
      <w:lvlText w:val="o"/>
      <w:lvlJc w:val="left"/>
      <w:pPr>
        <w:ind w:left="1440" w:hanging="360"/>
      </w:pPr>
      <w:rPr>
        <w:rFonts w:ascii="Courier New" w:hAnsi="Courier New" w:cs="Courier New" w:hint="default"/>
      </w:rPr>
    </w:lvl>
    <w:lvl w:ilvl="2" w:tplc="0074B3BC" w:tentative="1">
      <w:start w:val="1"/>
      <w:numFmt w:val="bullet"/>
      <w:lvlText w:val=""/>
      <w:lvlJc w:val="left"/>
      <w:pPr>
        <w:ind w:left="2160" w:hanging="360"/>
      </w:pPr>
      <w:rPr>
        <w:rFonts w:ascii="Wingdings" w:hAnsi="Wingdings" w:hint="default"/>
      </w:rPr>
    </w:lvl>
    <w:lvl w:ilvl="3" w:tplc="C85C0D1A" w:tentative="1">
      <w:start w:val="1"/>
      <w:numFmt w:val="bullet"/>
      <w:lvlText w:val=""/>
      <w:lvlJc w:val="left"/>
      <w:pPr>
        <w:ind w:left="2880" w:hanging="360"/>
      </w:pPr>
      <w:rPr>
        <w:rFonts w:ascii="Symbol" w:hAnsi="Symbol" w:hint="default"/>
      </w:rPr>
    </w:lvl>
    <w:lvl w:ilvl="4" w:tplc="07407B58" w:tentative="1">
      <w:start w:val="1"/>
      <w:numFmt w:val="bullet"/>
      <w:lvlText w:val="o"/>
      <w:lvlJc w:val="left"/>
      <w:pPr>
        <w:ind w:left="3600" w:hanging="360"/>
      </w:pPr>
      <w:rPr>
        <w:rFonts w:ascii="Courier New" w:hAnsi="Courier New" w:cs="Courier New" w:hint="default"/>
      </w:rPr>
    </w:lvl>
    <w:lvl w:ilvl="5" w:tplc="4454C8DA" w:tentative="1">
      <w:start w:val="1"/>
      <w:numFmt w:val="bullet"/>
      <w:lvlText w:val=""/>
      <w:lvlJc w:val="left"/>
      <w:pPr>
        <w:ind w:left="4320" w:hanging="360"/>
      </w:pPr>
      <w:rPr>
        <w:rFonts w:ascii="Wingdings" w:hAnsi="Wingdings" w:hint="default"/>
      </w:rPr>
    </w:lvl>
    <w:lvl w:ilvl="6" w:tplc="0B1CB522" w:tentative="1">
      <w:start w:val="1"/>
      <w:numFmt w:val="bullet"/>
      <w:lvlText w:val=""/>
      <w:lvlJc w:val="left"/>
      <w:pPr>
        <w:ind w:left="5040" w:hanging="360"/>
      </w:pPr>
      <w:rPr>
        <w:rFonts w:ascii="Symbol" w:hAnsi="Symbol" w:hint="default"/>
      </w:rPr>
    </w:lvl>
    <w:lvl w:ilvl="7" w:tplc="46EE85D6" w:tentative="1">
      <w:start w:val="1"/>
      <w:numFmt w:val="bullet"/>
      <w:lvlText w:val="o"/>
      <w:lvlJc w:val="left"/>
      <w:pPr>
        <w:ind w:left="5760" w:hanging="360"/>
      </w:pPr>
      <w:rPr>
        <w:rFonts w:ascii="Courier New" w:hAnsi="Courier New" w:cs="Courier New" w:hint="default"/>
      </w:rPr>
    </w:lvl>
    <w:lvl w:ilvl="8" w:tplc="D842E9DE" w:tentative="1">
      <w:start w:val="1"/>
      <w:numFmt w:val="bullet"/>
      <w:lvlText w:val=""/>
      <w:lvlJc w:val="left"/>
      <w:pPr>
        <w:ind w:left="6480" w:hanging="360"/>
      </w:pPr>
      <w:rPr>
        <w:rFonts w:ascii="Wingdings" w:hAnsi="Wingdings" w:hint="default"/>
      </w:rPr>
    </w:lvl>
  </w:abstractNum>
  <w:abstractNum w:abstractNumId="20" w15:restartNumberingAfterBreak="0">
    <w:nsid w:val="74C46035"/>
    <w:multiLevelType w:val="hybridMultilevel"/>
    <w:tmpl w:val="4D64542C"/>
    <w:lvl w:ilvl="0" w:tplc="DB3AC182">
      <w:start w:val="1"/>
      <w:numFmt w:val="bullet"/>
      <w:lvlText w:val=""/>
      <w:lvlJc w:val="left"/>
      <w:pPr>
        <w:ind w:left="1260" w:hanging="360"/>
      </w:pPr>
      <w:rPr>
        <w:rFonts w:ascii="Wingdings" w:hAnsi="Wingdings" w:hint="default"/>
      </w:rPr>
    </w:lvl>
    <w:lvl w:ilvl="1" w:tplc="29D8C8B4" w:tentative="1">
      <w:start w:val="1"/>
      <w:numFmt w:val="bullet"/>
      <w:lvlText w:val="o"/>
      <w:lvlJc w:val="left"/>
      <w:pPr>
        <w:ind w:left="1980" w:hanging="360"/>
      </w:pPr>
      <w:rPr>
        <w:rFonts w:ascii="Courier New" w:hAnsi="Courier New" w:cs="Courier New" w:hint="default"/>
      </w:rPr>
    </w:lvl>
    <w:lvl w:ilvl="2" w:tplc="39307756" w:tentative="1">
      <w:start w:val="1"/>
      <w:numFmt w:val="bullet"/>
      <w:lvlText w:val=""/>
      <w:lvlJc w:val="left"/>
      <w:pPr>
        <w:ind w:left="2700" w:hanging="360"/>
      </w:pPr>
      <w:rPr>
        <w:rFonts w:ascii="Wingdings" w:hAnsi="Wingdings" w:hint="default"/>
      </w:rPr>
    </w:lvl>
    <w:lvl w:ilvl="3" w:tplc="7A9C5110" w:tentative="1">
      <w:start w:val="1"/>
      <w:numFmt w:val="bullet"/>
      <w:lvlText w:val=""/>
      <w:lvlJc w:val="left"/>
      <w:pPr>
        <w:ind w:left="3420" w:hanging="360"/>
      </w:pPr>
      <w:rPr>
        <w:rFonts w:ascii="Symbol" w:hAnsi="Symbol" w:hint="default"/>
      </w:rPr>
    </w:lvl>
    <w:lvl w:ilvl="4" w:tplc="364EDD0E" w:tentative="1">
      <w:start w:val="1"/>
      <w:numFmt w:val="bullet"/>
      <w:lvlText w:val="o"/>
      <w:lvlJc w:val="left"/>
      <w:pPr>
        <w:ind w:left="4140" w:hanging="360"/>
      </w:pPr>
      <w:rPr>
        <w:rFonts w:ascii="Courier New" w:hAnsi="Courier New" w:cs="Courier New" w:hint="default"/>
      </w:rPr>
    </w:lvl>
    <w:lvl w:ilvl="5" w:tplc="11E603B4" w:tentative="1">
      <w:start w:val="1"/>
      <w:numFmt w:val="bullet"/>
      <w:lvlText w:val=""/>
      <w:lvlJc w:val="left"/>
      <w:pPr>
        <w:ind w:left="4860" w:hanging="360"/>
      </w:pPr>
      <w:rPr>
        <w:rFonts w:ascii="Wingdings" w:hAnsi="Wingdings" w:hint="default"/>
      </w:rPr>
    </w:lvl>
    <w:lvl w:ilvl="6" w:tplc="52AAD6A6" w:tentative="1">
      <w:start w:val="1"/>
      <w:numFmt w:val="bullet"/>
      <w:lvlText w:val=""/>
      <w:lvlJc w:val="left"/>
      <w:pPr>
        <w:ind w:left="5580" w:hanging="360"/>
      </w:pPr>
      <w:rPr>
        <w:rFonts w:ascii="Symbol" w:hAnsi="Symbol" w:hint="default"/>
      </w:rPr>
    </w:lvl>
    <w:lvl w:ilvl="7" w:tplc="381E4B64" w:tentative="1">
      <w:start w:val="1"/>
      <w:numFmt w:val="bullet"/>
      <w:lvlText w:val="o"/>
      <w:lvlJc w:val="left"/>
      <w:pPr>
        <w:ind w:left="6300" w:hanging="360"/>
      </w:pPr>
      <w:rPr>
        <w:rFonts w:ascii="Courier New" w:hAnsi="Courier New" w:cs="Courier New" w:hint="default"/>
      </w:rPr>
    </w:lvl>
    <w:lvl w:ilvl="8" w:tplc="9E06FA08" w:tentative="1">
      <w:start w:val="1"/>
      <w:numFmt w:val="bullet"/>
      <w:lvlText w:val=""/>
      <w:lvlJc w:val="left"/>
      <w:pPr>
        <w:ind w:left="7020" w:hanging="360"/>
      </w:pPr>
      <w:rPr>
        <w:rFonts w:ascii="Wingdings" w:hAnsi="Wingdings" w:hint="default"/>
      </w:rPr>
    </w:lvl>
  </w:abstractNum>
  <w:abstractNum w:abstractNumId="21" w15:restartNumberingAfterBreak="0">
    <w:nsid w:val="7690333F"/>
    <w:multiLevelType w:val="hybridMultilevel"/>
    <w:tmpl w:val="7B4EE148"/>
    <w:lvl w:ilvl="0" w:tplc="595477C8">
      <w:start w:val="1"/>
      <w:numFmt w:val="bullet"/>
      <w:lvlText w:val=""/>
      <w:lvlJc w:val="left"/>
      <w:pPr>
        <w:ind w:left="720" w:hanging="360"/>
      </w:pPr>
      <w:rPr>
        <w:rFonts w:ascii="Symbol" w:hAnsi="Symbol" w:hint="default"/>
      </w:rPr>
    </w:lvl>
    <w:lvl w:ilvl="1" w:tplc="C2AA923A" w:tentative="1">
      <w:start w:val="1"/>
      <w:numFmt w:val="bullet"/>
      <w:lvlText w:val="o"/>
      <w:lvlJc w:val="left"/>
      <w:pPr>
        <w:ind w:left="1440" w:hanging="360"/>
      </w:pPr>
      <w:rPr>
        <w:rFonts w:ascii="Courier New" w:hAnsi="Courier New" w:cs="Courier New" w:hint="default"/>
      </w:rPr>
    </w:lvl>
    <w:lvl w:ilvl="2" w:tplc="2F9034B4" w:tentative="1">
      <w:start w:val="1"/>
      <w:numFmt w:val="bullet"/>
      <w:lvlText w:val=""/>
      <w:lvlJc w:val="left"/>
      <w:pPr>
        <w:ind w:left="2160" w:hanging="360"/>
      </w:pPr>
      <w:rPr>
        <w:rFonts w:ascii="Wingdings" w:hAnsi="Wingdings" w:hint="default"/>
      </w:rPr>
    </w:lvl>
    <w:lvl w:ilvl="3" w:tplc="5E566FF0" w:tentative="1">
      <w:start w:val="1"/>
      <w:numFmt w:val="bullet"/>
      <w:lvlText w:val=""/>
      <w:lvlJc w:val="left"/>
      <w:pPr>
        <w:ind w:left="2880" w:hanging="360"/>
      </w:pPr>
      <w:rPr>
        <w:rFonts w:ascii="Symbol" w:hAnsi="Symbol" w:hint="default"/>
      </w:rPr>
    </w:lvl>
    <w:lvl w:ilvl="4" w:tplc="E89424C4" w:tentative="1">
      <w:start w:val="1"/>
      <w:numFmt w:val="bullet"/>
      <w:lvlText w:val="o"/>
      <w:lvlJc w:val="left"/>
      <w:pPr>
        <w:ind w:left="3600" w:hanging="360"/>
      </w:pPr>
      <w:rPr>
        <w:rFonts w:ascii="Courier New" w:hAnsi="Courier New" w:cs="Courier New" w:hint="default"/>
      </w:rPr>
    </w:lvl>
    <w:lvl w:ilvl="5" w:tplc="B928C7E8" w:tentative="1">
      <w:start w:val="1"/>
      <w:numFmt w:val="bullet"/>
      <w:lvlText w:val=""/>
      <w:lvlJc w:val="left"/>
      <w:pPr>
        <w:ind w:left="4320" w:hanging="360"/>
      </w:pPr>
      <w:rPr>
        <w:rFonts w:ascii="Wingdings" w:hAnsi="Wingdings" w:hint="default"/>
      </w:rPr>
    </w:lvl>
    <w:lvl w:ilvl="6" w:tplc="C79C2C68" w:tentative="1">
      <w:start w:val="1"/>
      <w:numFmt w:val="bullet"/>
      <w:lvlText w:val=""/>
      <w:lvlJc w:val="left"/>
      <w:pPr>
        <w:ind w:left="5040" w:hanging="360"/>
      </w:pPr>
      <w:rPr>
        <w:rFonts w:ascii="Symbol" w:hAnsi="Symbol" w:hint="default"/>
      </w:rPr>
    </w:lvl>
    <w:lvl w:ilvl="7" w:tplc="E04673E0" w:tentative="1">
      <w:start w:val="1"/>
      <w:numFmt w:val="bullet"/>
      <w:lvlText w:val="o"/>
      <w:lvlJc w:val="left"/>
      <w:pPr>
        <w:ind w:left="5760" w:hanging="360"/>
      </w:pPr>
      <w:rPr>
        <w:rFonts w:ascii="Courier New" w:hAnsi="Courier New" w:cs="Courier New" w:hint="default"/>
      </w:rPr>
    </w:lvl>
    <w:lvl w:ilvl="8" w:tplc="BF6E5B0E" w:tentative="1">
      <w:start w:val="1"/>
      <w:numFmt w:val="bullet"/>
      <w:lvlText w:val=""/>
      <w:lvlJc w:val="left"/>
      <w:pPr>
        <w:ind w:left="6480" w:hanging="360"/>
      </w:pPr>
      <w:rPr>
        <w:rFonts w:ascii="Wingdings" w:hAnsi="Wingdings" w:hint="default"/>
      </w:rPr>
    </w:lvl>
  </w:abstractNum>
  <w:abstractNum w:abstractNumId="22" w15:restartNumberingAfterBreak="0">
    <w:nsid w:val="7FA70B70"/>
    <w:multiLevelType w:val="hybridMultilevel"/>
    <w:tmpl w:val="F85EC78E"/>
    <w:lvl w:ilvl="0" w:tplc="709219C2">
      <w:start w:val="1"/>
      <w:numFmt w:val="bullet"/>
      <w:lvlText w:val=""/>
      <w:lvlJc w:val="left"/>
      <w:pPr>
        <w:ind w:left="720" w:hanging="360"/>
      </w:pPr>
      <w:rPr>
        <w:rFonts w:ascii="Symbol" w:hAnsi="Symbol" w:hint="default"/>
      </w:rPr>
    </w:lvl>
    <w:lvl w:ilvl="1" w:tplc="86EA3E2A" w:tentative="1">
      <w:start w:val="1"/>
      <w:numFmt w:val="bullet"/>
      <w:lvlText w:val="o"/>
      <w:lvlJc w:val="left"/>
      <w:pPr>
        <w:ind w:left="1440" w:hanging="360"/>
      </w:pPr>
      <w:rPr>
        <w:rFonts w:ascii="Courier New" w:hAnsi="Courier New" w:cs="Courier New" w:hint="default"/>
      </w:rPr>
    </w:lvl>
    <w:lvl w:ilvl="2" w:tplc="22743CBE" w:tentative="1">
      <w:start w:val="1"/>
      <w:numFmt w:val="bullet"/>
      <w:lvlText w:val=""/>
      <w:lvlJc w:val="left"/>
      <w:pPr>
        <w:ind w:left="2160" w:hanging="360"/>
      </w:pPr>
      <w:rPr>
        <w:rFonts w:ascii="Wingdings" w:hAnsi="Wingdings" w:hint="default"/>
      </w:rPr>
    </w:lvl>
    <w:lvl w:ilvl="3" w:tplc="A6186DBE" w:tentative="1">
      <w:start w:val="1"/>
      <w:numFmt w:val="bullet"/>
      <w:lvlText w:val=""/>
      <w:lvlJc w:val="left"/>
      <w:pPr>
        <w:ind w:left="2880" w:hanging="360"/>
      </w:pPr>
      <w:rPr>
        <w:rFonts w:ascii="Symbol" w:hAnsi="Symbol" w:hint="default"/>
      </w:rPr>
    </w:lvl>
    <w:lvl w:ilvl="4" w:tplc="907A37F6" w:tentative="1">
      <w:start w:val="1"/>
      <w:numFmt w:val="bullet"/>
      <w:lvlText w:val="o"/>
      <w:lvlJc w:val="left"/>
      <w:pPr>
        <w:ind w:left="3600" w:hanging="360"/>
      </w:pPr>
      <w:rPr>
        <w:rFonts w:ascii="Courier New" w:hAnsi="Courier New" w:cs="Courier New" w:hint="default"/>
      </w:rPr>
    </w:lvl>
    <w:lvl w:ilvl="5" w:tplc="41F26282" w:tentative="1">
      <w:start w:val="1"/>
      <w:numFmt w:val="bullet"/>
      <w:lvlText w:val=""/>
      <w:lvlJc w:val="left"/>
      <w:pPr>
        <w:ind w:left="4320" w:hanging="360"/>
      </w:pPr>
      <w:rPr>
        <w:rFonts w:ascii="Wingdings" w:hAnsi="Wingdings" w:hint="default"/>
      </w:rPr>
    </w:lvl>
    <w:lvl w:ilvl="6" w:tplc="94B213AC" w:tentative="1">
      <w:start w:val="1"/>
      <w:numFmt w:val="bullet"/>
      <w:lvlText w:val=""/>
      <w:lvlJc w:val="left"/>
      <w:pPr>
        <w:ind w:left="5040" w:hanging="360"/>
      </w:pPr>
      <w:rPr>
        <w:rFonts w:ascii="Symbol" w:hAnsi="Symbol" w:hint="default"/>
      </w:rPr>
    </w:lvl>
    <w:lvl w:ilvl="7" w:tplc="1A8249E2" w:tentative="1">
      <w:start w:val="1"/>
      <w:numFmt w:val="bullet"/>
      <w:lvlText w:val="o"/>
      <w:lvlJc w:val="left"/>
      <w:pPr>
        <w:ind w:left="5760" w:hanging="360"/>
      </w:pPr>
      <w:rPr>
        <w:rFonts w:ascii="Courier New" w:hAnsi="Courier New" w:cs="Courier New" w:hint="default"/>
      </w:rPr>
    </w:lvl>
    <w:lvl w:ilvl="8" w:tplc="EF620FF4" w:tentative="1">
      <w:start w:val="1"/>
      <w:numFmt w:val="bullet"/>
      <w:lvlText w:val=""/>
      <w:lvlJc w:val="left"/>
      <w:pPr>
        <w:ind w:left="6480" w:hanging="360"/>
      </w:pPr>
      <w:rPr>
        <w:rFonts w:ascii="Wingdings" w:hAnsi="Wingdings" w:hint="default"/>
      </w:rPr>
    </w:lvl>
  </w:abstractNum>
  <w:num w:numId="1" w16cid:durableId="1337265599">
    <w:abstractNumId w:val="7"/>
  </w:num>
  <w:num w:numId="2" w16cid:durableId="1951549757">
    <w:abstractNumId w:val="0"/>
  </w:num>
  <w:num w:numId="3" w16cid:durableId="834567319">
    <w:abstractNumId w:val="5"/>
  </w:num>
  <w:num w:numId="4" w16cid:durableId="1662924738">
    <w:abstractNumId w:val="3"/>
  </w:num>
  <w:num w:numId="5" w16cid:durableId="779226205">
    <w:abstractNumId w:val="12"/>
  </w:num>
  <w:num w:numId="6" w16cid:durableId="1103769003">
    <w:abstractNumId w:val="22"/>
  </w:num>
  <w:num w:numId="7" w16cid:durableId="139658886">
    <w:abstractNumId w:val="6"/>
  </w:num>
  <w:num w:numId="8" w16cid:durableId="546524899">
    <w:abstractNumId w:val="14"/>
  </w:num>
  <w:num w:numId="9" w16cid:durableId="324823118">
    <w:abstractNumId w:val="19"/>
  </w:num>
  <w:num w:numId="10" w16cid:durableId="2144612471">
    <w:abstractNumId w:val="11"/>
  </w:num>
  <w:num w:numId="11" w16cid:durableId="599531468">
    <w:abstractNumId w:val="4"/>
  </w:num>
  <w:num w:numId="12" w16cid:durableId="693966592">
    <w:abstractNumId w:val="10"/>
  </w:num>
  <w:num w:numId="13" w16cid:durableId="1901556014">
    <w:abstractNumId w:val="8"/>
  </w:num>
  <w:num w:numId="14" w16cid:durableId="228199782">
    <w:abstractNumId w:val="18"/>
  </w:num>
  <w:num w:numId="15" w16cid:durableId="704015398">
    <w:abstractNumId w:val="21"/>
  </w:num>
  <w:num w:numId="16" w16cid:durableId="1320961700">
    <w:abstractNumId w:val="16"/>
  </w:num>
  <w:num w:numId="17" w16cid:durableId="1270118549">
    <w:abstractNumId w:val="17"/>
  </w:num>
  <w:num w:numId="18" w16cid:durableId="600144660">
    <w:abstractNumId w:val="15"/>
  </w:num>
  <w:num w:numId="19" w16cid:durableId="843587629">
    <w:abstractNumId w:val="20"/>
  </w:num>
  <w:num w:numId="20" w16cid:durableId="813377103">
    <w:abstractNumId w:val="9"/>
  </w:num>
  <w:num w:numId="21" w16cid:durableId="901252931">
    <w:abstractNumId w:val="1"/>
  </w:num>
  <w:num w:numId="22" w16cid:durableId="557471212">
    <w:abstractNumId w:val="2"/>
  </w:num>
  <w:num w:numId="23" w16cid:durableId="7012458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D42"/>
    <w:rsid w:val="000C2D0C"/>
    <w:rsid w:val="00141D49"/>
    <w:rsid w:val="00141F40"/>
    <w:rsid w:val="001D7034"/>
    <w:rsid w:val="002107CC"/>
    <w:rsid w:val="002167EC"/>
    <w:rsid w:val="00231867"/>
    <w:rsid w:val="00252898"/>
    <w:rsid w:val="00262DC8"/>
    <w:rsid w:val="002754CD"/>
    <w:rsid w:val="002A5E3E"/>
    <w:rsid w:val="002D4D81"/>
    <w:rsid w:val="002D542C"/>
    <w:rsid w:val="002F5EEE"/>
    <w:rsid w:val="002F7BEC"/>
    <w:rsid w:val="003022C5"/>
    <w:rsid w:val="00315038"/>
    <w:rsid w:val="0033203E"/>
    <w:rsid w:val="003D3E91"/>
    <w:rsid w:val="003E7C0D"/>
    <w:rsid w:val="00406026"/>
    <w:rsid w:val="004A6935"/>
    <w:rsid w:val="004D2EC6"/>
    <w:rsid w:val="004E2908"/>
    <w:rsid w:val="00586C39"/>
    <w:rsid w:val="005A3EF1"/>
    <w:rsid w:val="005C4E30"/>
    <w:rsid w:val="005D4CB0"/>
    <w:rsid w:val="005D7717"/>
    <w:rsid w:val="00627E92"/>
    <w:rsid w:val="0063270D"/>
    <w:rsid w:val="006524A6"/>
    <w:rsid w:val="006641CD"/>
    <w:rsid w:val="00667A1D"/>
    <w:rsid w:val="00687DB0"/>
    <w:rsid w:val="006B291C"/>
    <w:rsid w:val="006D55C6"/>
    <w:rsid w:val="00713450"/>
    <w:rsid w:val="00713D32"/>
    <w:rsid w:val="007224BC"/>
    <w:rsid w:val="007F037F"/>
    <w:rsid w:val="0081046E"/>
    <w:rsid w:val="00812430"/>
    <w:rsid w:val="00823D42"/>
    <w:rsid w:val="00867EA1"/>
    <w:rsid w:val="008901C6"/>
    <w:rsid w:val="00921656"/>
    <w:rsid w:val="00953372"/>
    <w:rsid w:val="00966E9B"/>
    <w:rsid w:val="009C2DCA"/>
    <w:rsid w:val="009E7B3A"/>
    <w:rsid w:val="009F19C7"/>
    <w:rsid w:val="00A15CE9"/>
    <w:rsid w:val="00A575B7"/>
    <w:rsid w:val="00A7754C"/>
    <w:rsid w:val="00AA6B8B"/>
    <w:rsid w:val="00B4258D"/>
    <w:rsid w:val="00B70C75"/>
    <w:rsid w:val="00B84AA1"/>
    <w:rsid w:val="00BC2C25"/>
    <w:rsid w:val="00BD24A8"/>
    <w:rsid w:val="00C1183C"/>
    <w:rsid w:val="00C12177"/>
    <w:rsid w:val="00C31035"/>
    <w:rsid w:val="00C336C7"/>
    <w:rsid w:val="00C74D2E"/>
    <w:rsid w:val="00C94619"/>
    <w:rsid w:val="00CA2691"/>
    <w:rsid w:val="00CF53EF"/>
    <w:rsid w:val="00D214FB"/>
    <w:rsid w:val="00D55420"/>
    <w:rsid w:val="00D55A6B"/>
    <w:rsid w:val="00D57BFC"/>
    <w:rsid w:val="00D637F4"/>
    <w:rsid w:val="00D77706"/>
    <w:rsid w:val="00D8023E"/>
    <w:rsid w:val="00DC087D"/>
    <w:rsid w:val="00E16BC3"/>
    <w:rsid w:val="00E40797"/>
    <w:rsid w:val="00E43F2B"/>
    <w:rsid w:val="00E46643"/>
    <w:rsid w:val="00E5447F"/>
    <w:rsid w:val="00E71C17"/>
    <w:rsid w:val="00EB3321"/>
    <w:rsid w:val="00EC74DF"/>
    <w:rsid w:val="00EE104D"/>
    <w:rsid w:val="00EF393D"/>
    <w:rsid w:val="00EF7C53"/>
    <w:rsid w:val="00F04C6C"/>
    <w:rsid w:val="00F22557"/>
    <w:rsid w:val="00F477E8"/>
    <w:rsid w:val="00F946AF"/>
    <w:rsid w:val="00FC4111"/>
    <w:rsid w:val="00FC624A"/>
    <w:rsid w:val="00FD1914"/>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71C4"/>
  <w15:chartTrackingRefBased/>
  <w15:docId w15:val="{71D49BA9-0E47-40AD-8D38-38195373F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6C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36C7"/>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336C7"/>
    <w:pPr>
      <w:numPr>
        <w:ilvl w:val="1"/>
        <w:numId w:val="1"/>
      </w:numPr>
      <w:outlineLvl w:val="1"/>
    </w:pPr>
    <w:rPr>
      <w:b/>
    </w:rPr>
  </w:style>
  <w:style w:type="paragraph" w:styleId="Heading3">
    <w:name w:val="heading 3"/>
    <w:basedOn w:val="Heading2"/>
    <w:next w:val="Normal"/>
    <w:link w:val="Heading3Char"/>
    <w:uiPriority w:val="9"/>
    <w:unhideWhenUsed/>
    <w:qFormat/>
    <w:rsid w:val="00C336C7"/>
    <w:pPr>
      <w:numPr>
        <w:ilvl w:val="2"/>
      </w:numPr>
      <w:outlineLvl w:val="2"/>
    </w:pPr>
  </w:style>
  <w:style w:type="paragraph" w:styleId="Heading4">
    <w:name w:val="heading 4"/>
    <w:basedOn w:val="Normal"/>
    <w:next w:val="Normal"/>
    <w:link w:val="Heading4Char"/>
    <w:uiPriority w:val="9"/>
    <w:semiHidden/>
    <w:unhideWhenUsed/>
    <w:qFormat/>
    <w:rsid w:val="00C336C7"/>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336C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336C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336C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336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336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6C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336C7"/>
    <w:rPr>
      <w:rFonts w:ascii="Times New Roman" w:hAnsi="Times New Roman"/>
      <w:b/>
      <w:sz w:val="24"/>
    </w:rPr>
  </w:style>
  <w:style w:type="character" w:customStyle="1" w:styleId="Heading3Char">
    <w:name w:val="Heading 3 Char"/>
    <w:basedOn w:val="DefaultParagraphFont"/>
    <w:link w:val="Heading3"/>
    <w:uiPriority w:val="9"/>
    <w:rsid w:val="00C336C7"/>
    <w:rPr>
      <w:rFonts w:ascii="Times New Roman" w:hAnsi="Times New Roman"/>
      <w:b/>
      <w:sz w:val="24"/>
    </w:rPr>
  </w:style>
  <w:style w:type="character" w:customStyle="1" w:styleId="Heading4Char">
    <w:name w:val="Heading 4 Char"/>
    <w:basedOn w:val="DefaultParagraphFont"/>
    <w:link w:val="Heading4"/>
    <w:uiPriority w:val="9"/>
    <w:semiHidden/>
    <w:rsid w:val="00C336C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C336C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C336C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C336C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C336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336C7"/>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231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318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231867"/>
    <w:pPr>
      <w:ind w:left="720"/>
      <w:contextualSpacing/>
    </w:pPr>
  </w:style>
  <w:style w:type="paragraph" w:styleId="Caption">
    <w:name w:val="caption"/>
    <w:basedOn w:val="Normal"/>
    <w:next w:val="Normal"/>
    <w:uiPriority w:val="35"/>
    <w:unhideWhenUsed/>
    <w:qFormat/>
    <w:rsid w:val="00E40797"/>
    <w:pPr>
      <w:spacing w:after="200" w:line="240" w:lineRule="auto"/>
    </w:pPr>
    <w:rPr>
      <w:i/>
      <w:iCs/>
      <w:color w:val="44546A" w:themeColor="text2"/>
      <w:sz w:val="18"/>
      <w:szCs w:val="18"/>
    </w:rPr>
  </w:style>
  <w:style w:type="character" w:styleId="Hyperlink">
    <w:name w:val="Hyperlink"/>
    <w:basedOn w:val="DefaultParagraphFont"/>
    <w:uiPriority w:val="99"/>
    <w:unhideWhenUsed/>
    <w:rsid w:val="004D2EC6"/>
    <w:rPr>
      <w:color w:val="0563C1" w:themeColor="hyperlink"/>
      <w:u w:val="single"/>
    </w:rPr>
  </w:style>
  <w:style w:type="table" w:styleId="MediumGrid2-Accent2">
    <w:name w:val="Medium Grid 2 Accent 2"/>
    <w:basedOn w:val="TableNormal"/>
    <w:uiPriority w:val="68"/>
    <w:rsid w:val="008901C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ListTable1Light-Accent1">
    <w:name w:val="List Table 1 Light Accent 1"/>
    <w:basedOn w:val="TableNormal"/>
    <w:uiPriority w:val="46"/>
    <w:rsid w:val="008901C6"/>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1">
    <w:name w:val="Grid Table 4 Accent 1"/>
    <w:basedOn w:val="TableNormal"/>
    <w:uiPriority w:val="49"/>
    <w:rsid w:val="008901C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2F5EE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F5EEE"/>
    <w:pPr>
      <w:spacing w:after="100"/>
    </w:pPr>
  </w:style>
  <w:style w:type="paragraph" w:styleId="TOC2">
    <w:name w:val="toc 2"/>
    <w:basedOn w:val="Normal"/>
    <w:next w:val="Normal"/>
    <w:autoRedefine/>
    <w:uiPriority w:val="39"/>
    <w:unhideWhenUsed/>
    <w:rsid w:val="002F5E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67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ey.ritzcarlton.com/exclusive-partnerships/on-tour-with-tina-guo"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ritzcarlton.com/en/about"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5CC0B-F8A4-4408-8878-8D3E938FE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17</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ruqaiyasabir54@gmail.com</dc:creator>
  <cp:lastModifiedBy>Andrei Ghinea</cp:lastModifiedBy>
  <cp:revision>87</cp:revision>
  <dcterms:created xsi:type="dcterms:W3CDTF">2023-03-02T13:53:00Z</dcterms:created>
  <dcterms:modified xsi:type="dcterms:W3CDTF">2023-03-06T22:51:00Z</dcterms:modified>
</cp:coreProperties>
</file>