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907CC" w14:textId="77777777" w:rsidR="00162B22" w:rsidRDefault="00162B22">
      <w:pPr>
        <w:rPr>
          <w:rFonts w:cstheme="minorHAnsi"/>
          <w:b/>
          <w:bCs/>
          <w:sz w:val="28"/>
          <w:szCs w:val="28"/>
        </w:rPr>
      </w:pPr>
    </w:p>
    <w:p w14:paraId="3CFAF0F8" w14:textId="77777777" w:rsidR="00162B22" w:rsidRDefault="00162B22">
      <w:pPr>
        <w:rPr>
          <w:rFonts w:cstheme="minorHAnsi"/>
          <w:b/>
          <w:bCs/>
          <w:sz w:val="28"/>
          <w:szCs w:val="28"/>
        </w:rPr>
      </w:pPr>
    </w:p>
    <w:p w14:paraId="1DA52242" w14:textId="77777777" w:rsidR="00162B22" w:rsidRDefault="00162B22">
      <w:pPr>
        <w:rPr>
          <w:rFonts w:cstheme="minorHAnsi"/>
          <w:b/>
          <w:bCs/>
          <w:sz w:val="28"/>
          <w:szCs w:val="28"/>
        </w:rPr>
      </w:pPr>
    </w:p>
    <w:p w14:paraId="5B5699A0" w14:textId="77777777" w:rsidR="00162B22" w:rsidRDefault="00162B22">
      <w:pPr>
        <w:rPr>
          <w:rFonts w:cstheme="minorHAnsi"/>
          <w:b/>
          <w:bCs/>
          <w:sz w:val="28"/>
          <w:szCs w:val="28"/>
        </w:rPr>
      </w:pPr>
    </w:p>
    <w:p w14:paraId="3D502C76" w14:textId="77777777" w:rsidR="00162B22" w:rsidRDefault="00162B22">
      <w:pPr>
        <w:rPr>
          <w:rFonts w:cstheme="minorHAnsi"/>
          <w:b/>
          <w:bCs/>
          <w:sz w:val="28"/>
          <w:szCs w:val="28"/>
        </w:rPr>
      </w:pPr>
    </w:p>
    <w:p w14:paraId="56F3A054" w14:textId="77777777" w:rsidR="00337EE8" w:rsidRDefault="00337EE8">
      <w:pPr>
        <w:rPr>
          <w:rFonts w:cstheme="minorHAnsi"/>
          <w:b/>
          <w:bCs/>
          <w:sz w:val="28"/>
          <w:szCs w:val="28"/>
        </w:rPr>
      </w:pPr>
    </w:p>
    <w:p w14:paraId="403D983E" w14:textId="77777777" w:rsidR="00337EE8" w:rsidRDefault="00337EE8">
      <w:pPr>
        <w:rPr>
          <w:rFonts w:cstheme="minorHAnsi"/>
          <w:b/>
          <w:bCs/>
          <w:sz w:val="28"/>
          <w:szCs w:val="28"/>
        </w:rPr>
      </w:pPr>
    </w:p>
    <w:p w14:paraId="0D45EB22" w14:textId="77777777" w:rsidR="00337EE8" w:rsidRDefault="00337EE8">
      <w:pPr>
        <w:rPr>
          <w:rFonts w:cstheme="minorHAnsi"/>
          <w:b/>
          <w:bCs/>
          <w:sz w:val="28"/>
          <w:szCs w:val="28"/>
        </w:rPr>
      </w:pPr>
    </w:p>
    <w:p w14:paraId="25624AFD" w14:textId="77777777" w:rsidR="00162B22" w:rsidRPr="00337EE8" w:rsidRDefault="00162B22" w:rsidP="00337EE8">
      <w:pPr>
        <w:jc w:val="center"/>
        <w:rPr>
          <w:rFonts w:cstheme="minorHAnsi"/>
          <w:b/>
          <w:bCs/>
          <w:sz w:val="40"/>
          <w:szCs w:val="40"/>
        </w:rPr>
      </w:pPr>
    </w:p>
    <w:p w14:paraId="63790CC9" w14:textId="5D73DF4B" w:rsidR="00162B22" w:rsidRPr="00337EE8" w:rsidRDefault="00162B22" w:rsidP="00337EE8">
      <w:pPr>
        <w:jc w:val="center"/>
        <w:rPr>
          <w:rFonts w:cstheme="minorHAnsi"/>
          <w:sz w:val="40"/>
          <w:szCs w:val="40"/>
        </w:rPr>
      </w:pPr>
      <w:r w:rsidRPr="00337EE8">
        <w:rPr>
          <w:rFonts w:cstheme="minorHAnsi"/>
          <w:sz w:val="40"/>
          <w:szCs w:val="40"/>
        </w:rPr>
        <w:t>Module name:</w:t>
      </w:r>
      <w:r w:rsidR="003613B6" w:rsidRPr="00337EE8">
        <w:rPr>
          <w:rFonts w:cstheme="minorHAnsi"/>
          <w:sz w:val="40"/>
          <w:szCs w:val="40"/>
        </w:rPr>
        <w:t xml:space="preserve"> Development Across the Lifespan</w:t>
      </w:r>
    </w:p>
    <w:p w14:paraId="6BCEC06F" w14:textId="2A949FA8" w:rsidR="003613B6" w:rsidRPr="00337EE8" w:rsidRDefault="00162B22" w:rsidP="00337EE8">
      <w:pPr>
        <w:jc w:val="center"/>
        <w:rPr>
          <w:rFonts w:cstheme="minorHAnsi"/>
          <w:sz w:val="40"/>
          <w:szCs w:val="40"/>
        </w:rPr>
      </w:pPr>
      <w:r w:rsidRPr="00337EE8">
        <w:rPr>
          <w:rFonts w:cstheme="minorHAnsi"/>
          <w:sz w:val="40"/>
          <w:szCs w:val="40"/>
        </w:rPr>
        <w:t xml:space="preserve">Module </w:t>
      </w:r>
      <w:r w:rsidR="003613B6" w:rsidRPr="00337EE8">
        <w:rPr>
          <w:rFonts w:cstheme="minorHAnsi"/>
          <w:sz w:val="40"/>
          <w:szCs w:val="40"/>
        </w:rPr>
        <w:t>code:</w:t>
      </w:r>
      <w:r w:rsidR="006E03F4" w:rsidRPr="00337EE8">
        <w:rPr>
          <w:rFonts w:cstheme="minorHAnsi"/>
          <w:sz w:val="40"/>
          <w:szCs w:val="40"/>
        </w:rPr>
        <w:t xml:space="preserve"> ECES4009</w:t>
      </w:r>
    </w:p>
    <w:p w14:paraId="60C40C4B" w14:textId="77777777" w:rsidR="003613B6" w:rsidRPr="00337EE8" w:rsidRDefault="003613B6" w:rsidP="00337EE8">
      <w:pPr>
        <w:jc w:val="center"/>
        <w:rPr>
          <w:rFonts w:cstheme="minorHAnsi"/>
          <w:sz w:val="40"/>
          <w:szCs w:val="40"/>
        </w:rPr>
      </w:pPr>
    </w:p>
    <w:p w14:paraId="0605F3ED" w14:textId="6B8BA206" w:rsidR="00162B22" w:rsidRDefault="003613B6" w:rsidP="00337EE8">
      <w:pPr>
        <w:jc w:val="center"/>
        <w:rPr>
          <w:rFonts w:cstheme="minorHAnsi"/>
          <w:b/>
          <w:bCs/>
          <w:sz w:val="28"/>
          <w:szCs w:val="28"/>
        </w:rPr>
      </w:pPr>
      <w:r w:rsidRPr="00337EE8">
        <w:rPr>
          <w:rFonts w:cstheme="minorHAnsi"/>
          <w:sz w:val="40"/>
          <w:szCs w:val="40"/>
        </w:rPr>
        <w:t>Student number: 2200299</w:t>
      </w:r>
      <w:r w:rsidR="00162B22">
        <w:rPr>
          <w:rFonts w:cstheme="minorHAnsi"/>
          <w:b/>
          <w:bCs/>
          <w:sz w:val="28"/>
          <w:szCs w:val="28"/>
        </w:rPr>
        <w:br w:type="page"/>
      </w:r>
    </w:p>
    <w:p w14:paraId="4203CEC3" w14:textId="77777777" w:rsidR="00337EE8" w:rsidRDefault="003613B6">
      <w:pPr>
        <w:rPr>
          <w:rFonts w:cstheme="minorHAnsi"/>
          <w:b/>
          <w:bCs/>
          <w:sz w:val="24"/>
          <w:szCs w:val="24"/>
        </w:rPr>
      </w:pPr>
      <w:r w:rsidRPr="00337EE8">
        <w:rPr>
          <w:rFonts w:cstheme="minorHAnsi"/>
          <w:b/>
          <w:bCs/>
          <w:sz w:val="24"/>
          <w:szCs w:val="24"/>
        </w:rPr>
        <w:lastRenderedPageBreak/>
        <w:t>Contents</w:t>
      </w:r>
    </w:p>
    <w:p w14:paraId="0880BC86" w14:textId="77777777" w:rsidR="00337EE8" w:rsidRDefault="00337EE8">
      <w:pPr>
        <w:rPr>
          <w:rFonts w:cstheme="minorHAnsi"/>
          <w:b/>
          <w:bCs/>
          <w:sz w:val="24"/>
          <w:szCs w:val="24"/>
        </w:rPr>
      </w:pPr>
    </w:p>
    <w:p w14:paraId="2D9DB76B" w14:textId="6EF0E1C5" w:rsidR="00337EE8" w:rsidRDefault="00337EE8">
      <w:pPr>
        <w:rPr>
          <w:rFonts w:cstheme="minorHAnsi"/>
          <w:sz w:val="24"/>
          <w:szCs w:val="24"/>
        </w:rPr>
      </w:pPr>
      <w:r>
        <w:rPr>
          <w:rFonts w:cstheme="minorHAnsi"/>
          <w:sz w:val="24"/>
          <w:szCs w:val="24"/>
        </w:rPr>
        <w:t>Is there a correlation between attachment and cognitve functioning? …………………..……</w:t>
      </w:r>
      <w:r w:rsidR="00CB5268">
        <w:rPr>
          <w:rFonts w:cstheme="minorHAnsi"/>
          <w:sz w:val="24"/>
          <w:szCs w:val="24"/>
        </w:rPr>
        <w:t>..</w:t>
      </w:r>
      <w:r>
        <w:rPr>
          <w:rFonts w:cstheme="minorHAnsi"/>
          <w:sz w:val="24"/>
          <w:szCs w:val="24"/>
        </w:rPr>
        <w:t>….. 3</w:t>
      </w:r>
    </w:p>
    <w:p w14:paraId="0CE531BF" w14:textId="155122AA" w:rsidR="00337EE8" w:rsidRDefault="00337EE8">
      <w:pPr>
        <w:rPr>
          <w:rFonts w:cstheme="minorHAnsi"/>
          <w:sz w:val="24"/>
          <w:szCs w:val="24"/>
        </w:rPr>
      </w:pPr>
      <w:r w:rsidRPr="00337EE8">
        <w:rPr>
          <w:rFonts w:cstheme="minorHAnsi"/>
          <w:sz w:val="24"/>
          <w:szCs w:val="24"/>
        </w:rPr>
        <w:t>Does a balanced diet encourage children’s physical development?</w:t>
      </w:r>
      <w:r>
        <w:rPr>
          <w:rFonts w:cstheme="minorHAnsi"/>
          <w:sz w:val="24"/>
          <w:szCs w:val="24"/>
        </w:rPr>
        <w:t xml:space="preserve"> …………………</w:t>
      </w:r>
      <w:r w:rsidR="00CB5268">
        <w:rPr>
          <w:rFonts w:cstheme="minorHAnsi"/>
          <w:sz w:val="24"/>
          <w:szCs w:val="24"/>
        </w:rPr>
        <w:t>……………</w:t>
      </w:r>
      <w:r>
        <w:rPr>
          <w:rFonts w:cstheme="minorHAnsi"/>
          <w:sz w:val="24"/>
          <w:szCs w:val="24"/>
        </w:rPr>
        <w:t>…… 7</w:t>
      </w:r>
    </w:p>
    <w:p w14:paraId="250AE7FA" w14:textId="2D1F2873" w:rsidR="008A5E20" w:rsidRDefault="00337EE8">
      <w:pPr>
        <w:rPr>
          <w:rFonts w:cstheme="minorHAnsi"/>
          <w:sz w:val="24"/>
          <w:szCs w:val="24"/>
        </w:rPr>
      </w:pPr>
      <w:r w:rsidRPr="00337EE8">
        <w:rPr>
          <w:rFonts w:cstheme="minorHAnsi"/>
          <w:sz w:val="24"/>
          <w:szCs w:val="24"/>
        </w:rPr>
        <w:t>Is children’s language development affected by poverty?</w:t>
      </w:r>
      <w:r>
        <w:rPr>
          <w:rFonts w:cstheme="minorHAnsi"/>
          <w:sz w:val="24"/>
          <w:szCs w:val="24"/>
        </w:rPr>
        <w:t xml:space="preserve"> ………………</w:t>
      </w:r>
      <w:r w:rsidR="00CB5268">
        <w:rPr>
          <w:rFonts w:cstheme="minorHAnsi"/>
          <w:sz w:val="24"/>
          <w:szCs w:val="24"/>
        </w:rPr>
        <w:t>.</w:t>
      </w:r>
      <w:r>
        <w:rPr>
          <w:rFonts w:cstheme="minorHAnsi"/>
          <w:sz w:val="24"/>
          <w:szCs w:val="24"/>
        </w:rPr>
        <w:t>………………………………. 11</w:t>
      </w:r>
    </w:p>
    <w:p w14:paraId="313D12EF" w14:textId="77777777" w:rsidR="008A5E20" w:rsidRDefault="008A5E20">
      <w:pPr>
        <w:rPr>
          <w:rFonts w:cstheme="minorHAnsi"/>
          <w:sz w:val="24"/>
          <w:szCs w:val="24"/>
        </w:rPr>
      </w:pPr>
    </w:p>
    <w:p w14:paraId="5C7ED736" w14:textId="1370849C" w:rsidR="00337EE8" w:rsidRDefault="00CB5268">
      <w:pPr>
        <w:rPr>
          <w:rFonts w:cstheme="minorHAnsi"/>
          <w:sz w:val="24"/>
          <w:szCs w:val="24"/>
        </w:rPr>
      </w:pPr>
      <w:r>
        <w:rPr>
          <w:rFonts w:cstheme="minorHAnsi"/>
          <w:sz w:val="24"/>
          <w:szCs w:val="24"/>
        </w:rPr>
        <w:t>Reference list ……………………………………………………………………………………………</w:t>
      </w:r>
      <w:r w:rsidR="00125658">
        <w:rPr>
          <w:rFonts w:cstheme="minorHAnsi"/>
          <w:sz w:val="24"/>
          <w:szCs w:val="24"/>
        </w:rPr>
        <w:t>……………………... 14</w:t>
      </w:r>
    </w:p>
    <w:p w14:paraId="521796D8" w14:textId="77777777" w:rsidR="00337EE8" w:rsidRDefault="00337EE8">
      <w:pPr>
        <w:rPr>
          <w:rFonts w:cstheme="minorHAnsi"/>
          <w:sz w:val="24"/>
          <w:szCs w:val="24"/>
        </w:rPr>
      </w:pPr>
    </w:p>
    <w:p w14:paraId="747A5510" w14:textId="10447734" w:rsidR="00337EE8" w:rsidRPr="00337EE8" w:rsidRDefault="00162B22">
      <w:pPr>
        <w:rPr>
          <w:rFonts w:cstheme="minorHAnsi"/>
          <w:b/>
          <w:bCs/>
          <w:sz w:val="24"/>
          <w:szCs w:val="24"/>
        </w:rPr>
      </w:pPr>
      <w:r>
        <w:rPr>
          <w:rFonts w:cstheme="minorHAnsi"/>
          <w:b/>
          <w:bCs/>
          <w:sz w:val="28"/>
          <w:szCs w:val="28"/>
        </w:rPr>
        <w:br w:type="page"/>
      </w:r>
    </w:p>
    <w:p w14:paraId="2741599F" w14:textId="08CBA71E" w:rsidR="003E3224" w:rsidRPr="003536A8" w:rsidRDefault="00EB7DAF" w:rsidP="003536A8">
      <w:pPr>
        <w:jc w:val="center"/>
        <w:rPr>
          <w:rFonts w:cstheme="minorHAnsi"/>
          <w:b/>
          <w:bCs/>
          <w:sz w:val="28"/>
          <w:szCs w:val="28"/>
        </w:rPr>
      </w:pPr>
      <w:r w:rsidRPr="003536A8">
        <w:rPr>
          <w:rFonts w:cstheme="minorHAnsi"/>
          <w:b/>
          <w:bCs/>
          <w:sz w:val="28"/>
          <w:szCs w:val="28"/>
        </w:rPr>
        <w:lastRenderedPageBreak/>
        <w:t>Is</w:t>
      </w:r>
      <w:r w:rsidR="009E6788" w:rsidRPr="003536A8">
        <w:rPr>
          <w:rFonts w:cstheme="minorHAnsi"/>
          <w:b/>
          <w:bCs/>
          <w:sz w:val="28"/>
          <w:szCs w:val="28"/>
        </w:rPr>
        <w:t xml:space="preserve"> there a correlation between attachment and cognit</w:t>
      </w:r>
      <w:r w:rsidR="00CD1F9A" w:rsidRPr="003536A8">
        <w:rPr>
          <w:rFonts w:cstheme="minorHAnsi"/>
          <w:b/>
          <w:bCs/>
          <w:sz w:val="28"/>
          <w:szCs w:val="28"/>
        </w:rPr>
        <w:t>i</w:t>
      </w:r>
      <w:r w:rsidR="009E6788" w:rsidRPr="003536A8">
        <w:rPr>
          <w:rFonts w:cstheme="minorHAnsi"/>
          <w:b/>
          <w:bCs/>
          <w:sz w:val="28"/>
          <w:szCs w:val="28"/>
        </w:rPr>
        <w:t>ve functioning?</w:t>
      </w:r>
    </w:p>
    <w:p w14:paraId="61427E74" w14:textId="77777777" w:rsidR="003E3224" w:rsidRPr="00C418AD" w:rsidRDefault="003E3224">
      <w:pPr>
        <w:rPr>
          <w:rFonts w:cstheme="minorHAnsi"/>
          <w:sz w:val="24"/>
          <w:szCs w:val="24"/>
          <w:highlight w:val="yellow"/>
        </w:rPr>
      </w:pPr>
    </w:p>
    <w:p w14:paraId="203E2AE0" w14:textId="64C910D5" w:rsidR="00FF1CB6" w:rsidRPr="00C418AD" w:rsidRDefault="00C348B2">
      <w:pPr>
        <w:rPr>
          <w:rFonts w:cstheme="minorHAnsi"/>
          <w:sz w:val="24"/>
          <w:szCs w:val="24"/>
        </w:rPr>
      </w:pPr>
      <w:r w:rsidRPr="00C418AD">
        <w:rPr>
          <w:rFonts w:cstheme="minorHAnsi"/>
          <w:sz w:val="24"/>
          <w:szCs w:val="24"/>
        </w:rPr>
        <w:t>I believe everyone should experi</w:t>
      </w:r>
      <w:r w:rsidR="00246E2B" w:rsidRPr="00C418AD">
        <w:rPr>
          <w:rFonts w:cstheme="minorHAnsi"/>
          <w:sz w:val="24"/>
          <w:szCs w:val="24"/>
        </w:rPr>
        <w:t>e</w:t>
      </w:r>
      <w:r w:rsidRPr="00C418AD">
        <w:rPr>
          <w:rFonts w:cstheme="minorHAnsi"/>
          <w:sz w:val="24"/>
          <w:szCs w:val="24"/>
        </w:rPr>
        <w:t xml:space="preserve">nce an attachment bond </w:t>
      </w:r>
      <w:r w:rsidR="009043DA">
        <w:rPr>
          <w:rFonts w:cstheme="minorHAnsi"/>
          <w:sz w:val="24"/>
          <w:szCs w:val="24"/>
        </w:rPr>
        <w:t>with</w:t>
      </w:r>
      <w:r w:rsidRPr="00C418AD">
        <w:rPr>
          <w:rFonts w:cstheme="minorHAnsi"/>
          <w:sz w:val="24"/>
          <w:szCs w:val="24"/>
        </w:rPr>
        <w:t xml:space="preserve"> another person</w:t>
      </w:r>
      <w:r w:rsidR="00F71CEC">
        <w:rPr>
          <w:rFonts w:cstheme="minorHAnsi"/>
          <w:sz w:val="24"/>
          <w:szCs w:val="24"/>
        </w:rPr>
        <w:t xml:space="preserve">. </w:t>
      </w:r>
      <w:r w:rsidR="003B4FAA" w:rsidRPr="00C418AD">
        <w:rPr>
          <w:rFonts w:cstheme="minorHAnsi"/>
          <w:sz w:val="24"/>
          <w:szCs w:val="24"/>
        </w:rPr>
        <w:t>When children feel safe and loved by family members or caregivers, their brain</w:t>
      </w:r>
      <w:r w:rsidR="00246E2B" w:rsidRPr="00C418AD">
        <w:rPr>
          <w:rFonts w:cstheme="minorHAnsi"/>
          <w:sz w:val="24"/>
          <w:szCs w:val="24"/>
        </w:rPr>
        <w:t>s</w:t>
      </w:r>
      <w:r w:rsidR="003B4FAA" w:rsidRPr="00C418AD">
        <w:rPr>
          <w:rFonts w:cstheme="minorHAnsi"/>
          <w:sz w:val="24"/>
          <w:szCs w:val="24"/>
        </w:rPr>
        <w:t xml:space="preserve"> can develop, and the child can reach expected developmental milestones. </w:t>
      </w:r>
    </w:p>
    <w:p w14:paraId="6A95AB95" w14:textId="40D36DD0" w:rsidR="00F543E2" w:rsidRPr="00C418AD" w:rsidRDefault="00F004F2">
      <w:pPr>
        <w:rPr>
          <w:rFonts w:cstheme="minorHAnsi"/>
          <w:sz w:val="24"/>
          <w:szCs w:val="24"/>
        </w:rPr>
      </w:pPr>
      <w:r w:rsidRPr="00C418AD">
        <w:rPr>
          <w:rFonts w:cstheme="minorHAnsi"/>
          <w:sz w:val="24"/>
          <w:szCs w:val="24"/>
        </w:rPr>
        <w:t>Attachment theorists, such as Ainsworth and Bow</w:t>
      </w:r>
      <w:r w:rsidR="00246E2B" w:rsidRPr="00C418AD">
        <w:rPr>
          <w:rFonts w:cstheme="minorHAnsi"/>
          <w:sz w:val="24"/>
          <w:szCs w:val="24"/>
        </w:rPr>
        <w:t>lb</w:t>
      </w:r>
      <w:r w:rsidRPr="00C418AD">
        <w:rPr>
          <w:rFonts w:cstheme="minorHAnsi"/>
          <w:sz w:val="24"/>
          <w:szCs w:val="24"/>
        </w:rPr>
        <w:t xml:space="preserve">y, have explored the connections between individuals and provided insightful information on how parents </w:t>
      </w:r>
      <w:r w:rsidR="00B65FAB">
        <w:rPr>
          <w:rFonts w:cstheme="minorHAnsi"/>
          <w:sz w:val="24"/>
          <w:szCs w:val="24"/>
        </w:rPr>
        <w:t>and/</w:t>
      </w:r>
      <w:r w:rsidRPr="00C418AD">
        <w:rPr>
          <w:rFonts w:cstheme="minorHAnsi"/>
          <w:sz w:val="24"/>
          <w:szCs w:val="24"/>
        </w:rPr>
        <w:t xml:space="preserve">or caregivers can ensure they are establishing bonds with their children. </w:t>
      </w:r>
    </w:p>
    <w:p w14:paraId="4F9DBCBD" w14:textId="3916AFC5" w:rsidR="008320D1" w:rsidRPr="00C418AD" w:rsidRDefault="003F79C7">
      <w:pPr>
        <w:rPr>
          <w:rFonts w:cstheme="minorHAnsi"/>
          <w:sz w:val="24"/>
          <w:szCs w:val="24"/>
        </w:rPr>
      </w:pPr>
      <w:r w:rsidRPr="00C418AD">
        <w:rPr>
          <w:rFonts w:cstheme="minorHAnsi"/>
          <w:sz w:val="24"/>
          <w:szCs w:val="24"/>
        </w:rPr>
        <w:t>Fu</w:t>
      </w:r>
      <w:r w:rsidR="00246E2B" w:rsidRPr="00C418AD">
        <w:rPr>
          <w:rFonts w:cstheme="minorHAnsi"/>
          <w:sz w:val="24"/>
          <w:szCs w:val="24"/>
        </w:rPr>
        <w:t>r</w:t>
      </w:r>
      <w:r w:rsidRPr="00C418AD">
        <w:rPr>
          <w:rFonts w:cstheme="minorHAnsi"/>
          <w:sz w:val="24"/>
          <w:szCs w:val="24"/>
        </w:rPr>
        <w:t xml:space="preserve">thermore, there is a cognitive aspect to </w:t>
      </w:r>
      <w:r w:rsidR="00246E2B" w:rsidRPr="00C418AD">
        <w:rPr>
          <w:rFonts w:cstheme="minorHAnsi"/>
          <w:sz w:val="24"/>
          <w:szCs w:val="24"/>
        </w:rPr>
        <w:t xml:space="preserve">the </w:t>
      </w:r>
      <w:r w:rsidRPr="00C418AD">
        <w:rPr>
          <w:rFonts w:cstheme="minorHAnsi"/>
          <w:sz w:val="24"/>
          <w:szCs w:val="24"/>
        </w:rPr>
        <w:t>attachment</w:t>
      </w:r>
      <w:r w:rsidR="00246E2B" w:rsidRPr="00C418AD">
        <w:rPr>
          <w:rFonts w:cstheme="minorHAnsi"/>
          <w:sz w:val="24"/>
          <w:szCs w:val="24"/>
        </w:rPr>
        <w:t xml:space="preserve"> bond</w:t>
      </w:r>
      <w:r w:rsidR="00C5726D" w:rsidRPr="00C418AD">
        <w:rPr>
          <w:rFonts w:cstheme="minorHAnsi"/>
          <w:sz w:val="24"/>
          <w:szCs w:val="24"/>
        </w:rPr>
        <w:t xml:space="preserve">. Without </w:t>
      </w:r>
      <w:r w:rsidR="00C12410" w:rsidRPr="00C418AD">
        <w:rPr>
          <w:rFonts w:cstheme="minorHAnsi"/>
          <w:sz w:val="24"/>
          <w:szCs w:val="24"/>
        </w:rPr>
        <w:t xml:space="preserve">using cognitive functioning to recall memories or </w:t>
      </w:r>
      <w:r w:rsidR="00F63235" w:rsidRPr="00C418AD">
        <w:rPr>
          <w:rFonts w:cstheme="minorHAnsi"/>
          <w:sz w:val="24"/>
          <w:szCs w:val="24"/>
        </w:rPr>
        <w:t xml:space="preserve">the feeling </w:t>
      </w:r>
      <w:r w:rsidR="00C12410" w:rsidRPr="00C418AD">
        <w:rPr>
          <w:rFonts w:cstheme="minorHAnsi"/>
          <w:sz w:val="24"/>
          <w:szCs w:val="24"/>
        </w:rPr>
        <w:t>of comfort and secu</w:t>
      </w:r>
      <w:r w:rsidR="00246E2B" w:rsidRPr="00C418AD">
        <w:rPr>
          <w:rFonts w:cstheme="minorHAnsi"/>
          <w:sz w:val="24"/>
          <w:szCs w:val="24"/>
        </w:rPr>
        <w:t>ri</w:t>
      </w:r>
      <w:r w:rsidR="00C12410" w:rsidRPr="00C418AD">
        <w:rPr>
          <w:rFonts w:cstheme="minorHAnsi"/>
          <w:sz w:val="24"/>
          <w:szCs w:val="24"/>
        </w:rPr>
        <w:t xml:space="preserve">ty with someone, attachment would not be possible. </w:t>
      </w:r>
    </w:p>
    <w:p w14:paraId="3E80D066" w14:textId="498993A1" w:rsidR="00422CC9" w:rsidRPr="00C418AD" w:rsidRDefault="00422CC9">
      <w:pPr>
        <w:rPr>
          <w:rFonts w:cstheme="minorHAnsi"/>
          <w:sz w:val="24"/>
          <w:szCs w:val="24"/>
          <w:highlight w:val="yellow"/>
        </w:rPr>
      </w:pPr>
    </w:p>
    <w:p w14:paraId="21FE440B" w14:textId="6465E162" w:rsidR="003E3224" w:rsidRPr="003536A8" w:rsidRDefault="00ED7D38">
      <w:pPr>
        <w:rPr>
          <w:rFonts w:cstheme="minorHAnsi"/>
          <w:b/>
          <w:bCs/>
          <w:sz w:val="24"/>
          <w:szCs w:val="24"/>
        </w:rPr>
      </w:pPr>
      <w:r w:rsidRPr="003536A8">
        <w:rPr>
          <w:rFonts w:cstheme="minorHAnsi"/>
          <w:b/>
          <w:bCs/>
          <w:sz w:val="24"/>
          <w:szCs w:val="24"/>
        </w:rPr>
        <w:t>T</w:t>
      </w:r>
      <w:r w:rsidR="006E253A" w:rsidRPr="003536A8">
        <w:rPr>
          <w:rFonts w:cstheme="minorHAnsi"/>
          <w:b/>
          <w:bCs/>
          <w:sz w:val="24"/>
          <w:szCs w:val="24"/>
        </w:rPr>
        <w:t>he biological aspects of attachment</w:t>
      </w:r>
    </w:p>
    <w:p w14:paraId="332E0B79" w14:textId="3A98D63D" w:rsidR="00DC3C12" w:rsidRPr="00C418AD" w:rsidRDefault="00DC3C12" w:rsidP="00DC3C12">
      <w:pPr>
        <w:rPr>
          <w:rFonts w:cstheme="minorHAnsi"/>
          <w:sz w:val="24"/>
          <w:szCs w:val="24"/>
        </w:rPr>
      </w:pPr>
      <w:r w:rsidRPr="00C418AD">
        <w:rPr>
          <w:rFonts w:cstheme="minorHAnsi"/>
          <w:sz w:val="24"/>
          <w:szCs w:val="24"/>
        </w:rPr>
        <w:t>Relationships and social interactions are how the brain develops and mature</w:t>
      </w:r>
      <w:r w:rsidR="007371F6">
        <w:rPr>
          <w:rFonts w:cstheme="minorHAnsi"/>
          <w:sz w:val="24"/>
          <w:szCs w:val="24"/>
        </w:rPr>
        <w:t>s</w:t>
      </w:r>
      <w:r w:rsidRPr="00C418AD">
        <w:rPr>
          <w:rFonts w:cstheme="minorHAnsi"/>
          <w:sz w:val="24"/>
          <w:szCs w:val="24"/>
        </w:rPr>
        <w:t xml:space="preserve"> (</w:t>
      </w:r>
      <w:r w:rsidR="007F195F">
        <w:rPr>
          <w:rFonts w:cstheme="minorHAnsi"/>
          <w:sz w:val="24"/>
          <w:szCs w:val="24"/>
        </w:rPr>
        <w:t xml:space="preserve">Hand in Hand, 2019a). </w:t>
      </w:r>
      <w:r w:rsidRPr="00C418AD">
        <w:rPr>
          <w:rFonts w:cstheme="minorHAnsi"/>
          <w:sz w:val="24"/>
          <w:szCs w:val="24"/>
        </w:rPr>
        <w:t>Attachment is assumed to be located in the middle pref</w:t>
      </w:r>
      <w:r w:rsidR="00246E2B" w:rsidRPr="00C418AD">
        <w:rPr>
          <w:rFonts w:cstheme="minorHAnsi"/>
          <w:sz w:val="24"/>
          <w:szCs w:val="24"/>
        </w:rPr>
        <w:t>ro</w:t>
      </w:r>
      <w:r w:rsidRPr="00C418AD">
        <w:rPr>
          <w:rFonts w:cstheme="minorHAnsi"/>
          <w:sz w:val="24"/>
          <w:szCs w:val="24"/>
        </w:rPr>
        <w:t>ntal cortex region because the pre-frontal co</w:t>
      </w:r>
      <w:r w:rsidR="00246E2B" w:rsidRPr="00C418AD">
        <w:rPr>
          <w:rFonts w:cstheme="minorHAnsi"/>
          <w:sz w:val="24"/>
          <w:szCs w:val="24"/>
        </w:rPr>
        <w:t>rt</w:t>
      </w:r>
      <w:r w:rsidRPr="00C418AD">
        <w:rPr>
          <w:rFonts w:cstheme="minorHAnsi"/>
          <w:sz w:val="24"/>
          <w:szCs w:val="24"/>
        </w:rPr>
        <w:t>ex is re</w:t>
      </w:r>
      <w:r w:rsidR="00246E2B" w:rsidRPr="00C418AD">
        <w:rPr>
          <w:rFonts w:cstheme="minorHAnsi"/>
          <w:sz w:val="24"/>
          <w:szCs w:val="24"/>
        </w:rPr>
        <w:t>spo</w:t>
      </w:r>
      <w:r w:rsidRPr="00C418AD">
        <w:rPr>
          <w:rFonts w:cstheme="minorHAnsi"/>
          <w:sz w:val="24"/>
          <w:szCs w:val="24"/>
        </w:rPr>
        <w:t xml:space="preserve">nsible for empathy </w:t>
      </w:r>
      <w:r w:rsidR="007F195F">
        <w:rPr>
          <w:rFonts w:cstheme="minorHAnsi"/>
          <w:sz w:val="24"/>
          <w:szCs w:val="24"/>
        </w:rPr>
        <w:t xml:space="preserve">(Hand in Hand, 2019a). </w:t>
      </w:r>
    </w:p>
    <w:p w14:paraId="087ADD47" w14:textId="145FBE1A" w:rsidR="00DC3C12" w:rsidRPr="00C418AD" w:rsidRDefault="00337EE8" w:rsidP="00DC3C12">
      <w:pPr>
        <w:rPr>
          <w:rFonts w:cstheme="minorHAnsi"/>
          <w:sz w:val="24"/>
          <w:szCs w:val="24"/>
        </w:rPr>
      </w:pPr>
      <w:r>
        <w:rPr>
          <w:rFonts w:cstheme="minorHAnsi"/>
          <w:noProof/>
          <w:sz w:val="24"/>
          <w:szCs w:val="24"/>
        </w:rPr>
        <w:drawing>
          <wp:anchor distT="0" distB="0" distL="114300" distR="114300" simplePos="0" relativeHeight="251659264" behindDoc="0" locked="0" layoutInCell="1" allowOverlap="1" wp14:anchorId="246E2D58" wp14:editId="799BBBDA">
            <wp:simplePos x="0" y="0"/>
            <wp:positionH relativeFrom="margin">
              <wp:align>right</wp:align>
            </wp:positionH>
            <wp:positionV relativeFrom="paragraph">
              <wp:posOffset>356779</wp:posOffset>
            </wp:positionV>
            <wp:extent cx="2740025" cy="2548890"/>
            <wp:effectExtent l="0" t="0" r="317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0025" cy="2548890"/>
                    </a:xfrm>
                    <a:prstGeom prst="rect">
                      <a:avLst/>
                    </a:prstGeom>
                    <a:noFill/>
                  </pic:spPr>
                </pic:pic>
              </a:graphicData>
            </a:graphic>
            <wp14:sizeRelH relativeFrom="page">
              <wp14:pctWidth>0</wp14:pctWidth>
            </wp14:sizeRelH>
            <wp14:sizeRelV relativeFrom="page">
              <wp14:pctHeight>0</wp14:pctHeight>
            </wp14:sizeRelV>
          </wp:anchor>
        </w:drawing>
      </w:r>
      <w:r w:rsidR="00DC3C12" w:rsidRPr="00C418AD">
        <w:rPr>
          <w:rFonts w:cstheme="minorHAnsi"/>
          <w:sz w:val="24"/>
          <w:szCs w:val="24"/>
        </w:rPr>
        <w:t>When you have experi</w:t>
      </w:r>
      <w:r w:rsidR="00246E2B" w:rsidRPr="00C418AD">
        <w:rPr>
          <w:rFonts w:cstheme="minorHAnsi"/>
          <w:sz w:val="24"/>
          <w:szCs w:val="24"/>
        </w:rPr>
        <w:t>e</w:t>
      </w:r>
      <w:r w:rsidR="00DC3C12" w:rsidRPr="00C418AD">
        <w:rPr>
          <w:rFonts w:cstheme="minorHAnsi"/>
          <w:sz w:val="24"/>
          <w:szCs w:val="24"/>
        </w:rPr>
        <w:t xml:space="preserve">nces or social interactions, neurons are fired in your brain </w:t>
      </w:r>
      <w:r w:rsidR="007F195F">
        <w:rPr>
          <w:rFonts w:cstheme="minorHAnsi"/>
          <w:sz w:val="24"/>
          <w:szCs w:val="24"/>
        </w:rPr>
        <w:t>(Hand in Hand, 2019a).</w:t>
      </w:r>
      <w:r w:rsidR="00DC3C12" w:rsidRPr="00C418AD">
        <w:rPr>
          <w:rFonts w:cstheme="minorHAnsi"/>
          <w:sz w:val="24"/>
          <w:szCs w:val="24"/>
        </w:rPr>
        <w:t xml:space="preserve"> This means the more you accept opportunities and explore</w:t>
      </w:r>
      <w:r w:rsidR="00246E2B" w:rsidRPr="00C418AD">
        <w:rPr>
          <w:rFonts w:cstheme="minorHAnsi"/>
          <w:sz w:val="24"/>
          <w:szCs w:val="24"/>
        </w:rPr>
        <w:t>,</w:t>
      </w:r>
      <w:r w:rsidR="00DC3C12" w:rsidRPr="00C418AD">
        <w:rPr>
          <w:rFonts w:cstheme="minorHAnsi"/>
          <w:sz w:val="24"/>
          <w:szCs w:val="24"/>
        </w:rPr>
        <w:t xml:space="preserve"> the</w:t>
      </w:r>
      <w:r w:rsidR="00246E2B" w:rsidRPr="00C418AD">
        <w:rPr>
          <w:rFonts w:cstheme="minorHAnsi"/>
          <w:sz w:val="24"/>
          <w:szCs w:val="24"/>
        </w:rPr>
        <w:t xml:space="preserve"> more </w:t>
      </w:r>
      <w:r w:rsidR="00DC3C12" w:rsidRPr="00C418AD">
        <w:rPr>
          <w:rFonts w:cstheme="minorHAnsi"/>
          <w:sz w:val="24"/>
          <w:szCs w:val="24"/>
        </w:rPr>
        <w:t xml:space="preserve">neurons in your brain will form stronger neural pathways </w:t>
      </w:r>
      <w:r w:rsidR="007F195F">
        <w:rPr>
          <w:rFonts w:cstheme="minorHAnsi"/>
          <w:sz w:val="24"/>
          <w:szCs w:val="24"/>
        </w:rPr>
        <w:t xml:space="preserve">(Hand </w:t>
      </w:r>
      <w:r w:rsidR="00A11FEB">
        <w:rPr>
          <w:rFonts w:cstheme="minorHAnsi"/>
          <w:sz w:val="24"/>
          <w:szCs w:val="24"/>
        </w:rPr>
        <w:t xml:space="preserve">in Hand, 2019a). </w:t>
      </w:r>
      <w:r w:rsidR="00DC3C12" w:rsidRPr="00C418AD">
        <w:rPr>
          <w:rFonts w:cstheme="minorHAnsi"/>
          <w:sz w:val="24"/>
          <w:szCs w:val="24"/>
        </w:rPr>
        <w:t xml:space="preserve">This is how attachment is formed and how it can alter depending on individual differences and experiences </w:t>
      </w:r>
      <w:r w:rsidR="00A11FEB">
        <w:rPr>
          <w:rFonts w:cstheme="minorHAnsi"/>
          <w:sz w:val="24"/>
          <w:szCs w:val="24"/>
        </w:rPr>
        <w:t xml:space="preserve">(Hand in Hand, 2019a). </w:t>
      </w:r>
    </w:p>
    <w:p w14:paraId="6C87A8BC" w14:textId="783919E6" w:rsidR="00DC3C12" w:rsidRPr="00C418AD" w:rsidRDefault="00C02673" w:rsidP="00DC3C12">
      <w:pPr>
        <w:rPr>
          <w:rFonts w:cstheme="minorHAnsi"/>
          <w:sz w:val="24"/>
          <w:szCs w:val="24"/>
        </w:rPr>
      </w:pPr>
      <w:r w:rsidRPr="00C02673">
        <w:rPr>
          <w:rFonts w:cstheme="minorHAnsi"/>
          <w:noProof/>
          <w:sz w:val="24"/>
          <w:szCs w:val="24"/>
        </w:rPr>
        <mc:AlternateContent>
          <mc:Choice Requires="wps">
            <w:drawing>
              <wp:anchor distT="45720" distB="45720" distL="114300" distR="114300" simplePos="0" relativeHeight="251661312" behindDoc="0" locked="0" layoutInCell="1" allowOverlap="1" wp14:anchorId="262DEB57" wp14:editId="185CFD66">
                <wp:simplePos x="0" y="0"/>
                <wp:positionH relativeFrom="margin">
                  <wp:align>right</wp:align>
                </wp:positionH>
                <wp:positionV relativeFrom="paragraph">
                  <wp:posOffset>1231900</wp:posOffset>
                </wp:positionV>
                <wp:extent cx="1645920" cy="2590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259080"/>
                        </a:xfrm>
                        <a:prstGeom prst="rect">
                          <a:avLst/>
                        </a:prstGeom>
                        <a:noFill/>
                        <a:ln w="9525">
                          <a:noFill/>
                          <a:miter lim="800000"/>
                          <a:headEnd/>
                          <a:tailEnd/>
                        </a:ln>
                      </wps:spPr>
                      <wps:txbx>
                        <w:txbxContent>
                          <w:p w14:paraId="05217163" w14:textId="639B92C4" w:rsidR="00C02673" w:rsidRDefault="00C02673">
                            <w:r>
                              <w:t>Source: Guy-Evans,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2DEB57" id="_x0000_t202" coordsize="21600,21600" o:spt="202" path="m,l,21600r21600,l21600,xe">
                <v:stroke joinstyle="miter"/>
                <v:path gradientshapeok="t" o:connecttype="rect"/>
              </v:shapetype>
              <v:shape id="Text Box 2" o:spid="_x0000_s1026" type="#_x0000_t202" style="position:absolute;margin-left:78.4pt;margin-top:97pt;width:129.6pt;height:20.4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" filled="f" stroked="f">
                <v:textbox>
                  <w:txbxContent>
                    <w:p w14:paraId="05217163" w14:textId="639B92C4" w:rsidR="00C02673" w:rsidRDefault="00C02673">
                      <w:r>
                        <w:t>Source: Guy-Evans, 2021</w:t>
                      </w:r>
                    </w:p>
                  </w:txbxContent>
                </v:textbox>
                <w10:wrap type="square" anchorx="margin"/>
              </v:shape>
            </w:pict>
          </mc:Fallback>
        </mc:AlternateContent>
      </w:r>
      <w:r w:rsidR="00DC3C12" w:rsidRPr="00C418AD">
        <w:rPr>
          <w:rFonts w:cstheme="minorHAnsi"/>
          <w:sz w:val="24"/>
          <w:szCs w:val="24"/>
        </w:rPr>
        <w:t>The temporal lobe, in the cer</w:t>
      </w:r>
      <w:r w:rsidR="00246E2B" w:rsidRPr="00C418AD">
        <w:rPr>
          <w:rFonts w:cstheme="minorHAnsi"/>
          <w:sz w:val="24"/>
          <w:szCs w:val="24"/>
        </w:rPr>
        <w:t>eb</w:t>
      </w:r>
      <w:r w:rsidR="00DC3C12" w:rsidRPr="00C418AD">
        <w:rPr>
          <w:rFonts w:cstheme="minorHAnsi"/>
          <w:sz w:val="24"/>
          <w:szCs w:val="24"/>
        </w:rPr>
        <w:t>ral cortex, is where memories of attachment are stored</w:t>
      </w:r>
      <w:r w:rsidR="00A11FEB">
        <w:rPr>
          <w:rFonts w:cstheme="minorHAnsi"/>
          <w:sz w:val="24"/>
          <w:szCs w:val="24"/>
        </w:rPr>
        <w:t xml:space="preserve"> (Hand in Hand, 2019a). </w:t>
      </w:r>
      <w:r w:rsidR="00DC3C12" w:rsidRPr="00C418AD">
        <w:rPr>
          <w:rFonts w:cstheme="minorHAnsi"/>
          <w:sz w:val="24"/>
          <w:szCs w:val="24"/>
        </w:rPr>
        <w:t>Therefore, if you have had comforting and enjoyable memories with family members, fr</w:t>
      </w:r>
      <w:r w:rsidR="00246E2B" w:rsidRPr="00C418AD">
        <w:rPr>
          <w:rFonts w:cstheme="minorHAnsi"/>
          <w:sz w:val="24"/>
          <w:szCs w:val="24"/>
        </w:rPr>
        <w:t>iend</w:t>
      </w:r>
      <w:r w:rsidR="00DC3C12" w:rsidRPr="00C418AD">
        <w:rPr>
          <w:rFonts w:cstheme="minorHAnsi"/>
          <w:sz w:val="24"/>
          <w:szCs w:val="24"/>
        </w:rPr>
        <w:t xml:space="preserve">s, or caregivers, you are likely to recall these emotions when you see them, leading to an attachment bond.  </w:t>
      </w:r>
    </w:p>
    <w:p w14:paraId="42223F5F" w14:textId="14196B18" w:rsidR="00FC313A" w:rsidRDefault="00DC3C12" w:rsidP="00DC3C12">
      <w:pPr>
        <w:rPr>
          <w:rFonts w:cstheme="minorHAnsi"/>
          <w:sz w:val="24"/>
          <w:szCs w:val="24"/>
        </w:rPr>
      </w:pPr>
      <w:r w:rsidRPr="00C418AD">
        <w:rPr>
          <w:rFonts w:cstheme="minorHAnsi"/>
          <w:sz w:val="24"/>
          <w:szCs w:val="24"/>
        </w:rPr>
        <w:t xml:space="preserve">Two </w:t>
      </w:r>
      <w:r w:rsidR="00246E2B" w:rsidRPr="00C418AD">
        <w:rPr>
          <w:rFonts w:cstheme="minorHAnsi"/>
          <w:sz w:val="24"/>
          <w:szCs w:val="24"/>
        </w:rPr>
        <w:t xml:space="preserve">regions </w:t>
      </w:r>
      <w:r w:rsidRPr="00C418AD">
        <w:rPr>
          <w:rFonts w:cstheme="minorHAnsi"/>
          <w:sz w:val="24"/>
          <w:szCs w:val="24"/>
        </w:rPr>
        <w:t>within the temporal lobe</w:t>
      </w:r>
      <w:r w:rsidR="00246E2B" w:rsidRPr="00C418AD">
        <w:rPr>
          <w:rFonts w:cstheme="minorHAnsi"/>
          <w:sz w:val="24"/>
          <w:szCs w:val="24"/>
        </w:rPr>
        <w:t>,</w:t>
      </w:r>
      <w:r w:rsidRPr="00C418AD">
        <w:rPr>
          <w:rFonts w:cstheme="minorHAnsi"/>
          <w:sz w:val="24"/>
          <w:szCs w:val="24"/>
        </w:rPr>
        <w:t xml:space="preserve"> </w:t>
      </w:r>
      <w:r w:rsidR="00246E2B" w:rsidRPr="00C418AD">
        <w:rPr>
          <w:rFonts w:cstheme="minorHAnsi"/>
          <w:sz w:val="24"/>
          <w:szCs w:val="24"/>
        </w:rPr>
        <w:t xml:space="preserve">which are related to attachment, </w:t>
      </w:r>
      <w:r w:rsidRPr="00C418AD">
        <w:rPr>
          <w:rFonts w:cstheme="minorHAnsi"/>
          <w:sz w:val="24"/>
          <w:szCs w:val="24"/>
        </w:rPr>
        <w:t>are the amy</w:t>
      </w:r>
      <w:r w:rsidR="00246E2B" w:rsidRPr="00C418AD">
        <w:rPr>
          <w:rFonts w:cstheme="minorHAnsi"/>
          <w:sz w:val="24"/>
          <w:szCs w:val="24"/>
        </w:rPr>
        <w:t>gd</w:t>
      </w:r>
      <w:r w:rsidRPr="00C418AD">
        <w:rPr>
          <w:rFonts w:cstheme="minorHAnsi"/>
          <w:sz w:val="24"/>
          <w:szCs w:val="24"/>
        </w:rPr>
        <w:t>ala and the hippocampus. The amy</w:t>
      </w:r>
      <w:r w:rsidR="00246E2B" w:rsidRPr="00C418AD">
        <w:rPr>
          <w:rFonts w:cstheme="minorHAnsi"/>
          <w:sz w:val="24"/>
          <w:szCs w:val="24"/>
        </w:rPr>
        <w:t>gd</w:t>
      </w:r>
      <w:r w:rsidRPr="00C418AD">
        <w:rPr>
          <w:rFonts w:cstheme="minorHAnsi"/>
          <w:sz w:val="24"/>
          <w:szCs w:val="24"/>
        </w:rPr>
        <w:t>ala is where your emotional lea</w:t>
      </w:r>
      <w:r w:rsidR="00246E2B" w:rsidRPr="00C418AD">
        <w:rPr>
          <w:rFonts w:cstheme="minorHAnsi"/>
          <w:sz w:val="24"/>
          <w:szCs w:val="24"/>
        </w:rPr>
        <w:t>rn</w:t>
      </w:r>
      <w:r w:rsidRPr="00C418AD">
        <w:rPr>
          <w:rFonts w:cstheme="minorHAnsi"/>
          <w:sz w:val="24"/>
          <w:szCs w:val="24"/>
        </w:rPr>
        <w:t xml:space="preserve">ing and social processing </w:t>
      </w:r>
      <w:r w:rsidR="00246E2B" w:rsidRPr="00C418AD">
        <w:rPr>
          <w:rFonts w:cstheme="minorHAnsi"/>
          <w:sz w:val="24"/>
          <w:szCs w:val="24"/>
        </w:rPr>
        <w:t>are</w:t>
      </w:r>
      <w:r w:rsidRPr="00C418AD">
        <w:rPr>
          <w:rFonts w:cstheme="minorHAnsi"/>
          <w:sz w:val="24"/>
          <w:szCs w:val="24"/>
        </w:rPr>
        <w:t xml:space="preserve"> processed and it accesses every experi</w:t>
      </w:r>
      <w:r w:rsidR="00246E2B" w:rsidRPr="00C418AD">
        <w:rPr>
          <w:rFonts w:cstheme="minorHAnsi"/>
          <w:sz w:val="24"/>
          <w:szCs w:val="24"/>
        </w:rPr>
        <w:t>e</w:t>
      </w:r>
      <w:r w:rsidRPr="00C418AD">
        <w:rPr>
          <w:rFonts w:cstheme="minorHAnsi"/>
          <w:sz w:val="24"/>
          <w:szCs w:val="24"/>
        </w:rPr>
        <w:t>nce you have (</w:t>
      </w:r>
      <w:r w:rsidR="00A11FEB">
        <w:rPr>
          <w:rFonts w:cstheme="minorHAnsi"/>
          <w:sz w:val="24"/>
          <w:szCs w:val="24"/>
        </w:rPr>
        <w:t>Hand in Hand, 2019a).</w:t>
      </w:r>
      <w:r w:rsidRPr="00C418AD">
        <w:rPr>
          <w:rFonts w:cstheme="minorHAnsi"/>
          <w:sz w:val="24"/>
          <w:szCs w:val="24"/>
        </w:rPr>
        <w:t xml:space="preserve"> The hippocampus can recall relational experi</w:t>
      </w:r>
      <w:r w:rsidR="00246E2B" w:rsidRPr="00C418AD">
        <w:rPr>
          <w:rFonts w:cstheme="minorHAnsi"/>
          <w:sz w:val="24"/>
          <w:szCs w:val="24"/>
        </w:rPr>
        <w:t>e</w:t>
      </w:r>
      <w:r w:rsidRPr="00C418AD">
        <w:rPr>
          <w:rFonts w:cstheme="minorHAnsi"/>
          <w:sz w:val="24"/>
          <w:szCs w:val="24"/>
        </w:rPr>
        <w:t>nces from when we were 2 ½ to 3 years old (</w:t>
      </w:r>
      <w:r w:rsidR="00A11FEB">
        <w:rPr>
          <w:rFonts w:cstheme="minorHAnsi"/>
          <w:sz w:val="24"/>
          <w:szCs w:val="24"/>
        </w:rPr>
        <w:t xml:space="preserve">Hand in Hand, 2019a). </w:t>
      </w:r>
    </w:p>
    <w:p w14:paraId="2B611A20" w14:textId="334D938C" w:rsidR="00DC3C12" w:rsidRPr="00C418AD" w:rsidRDefault="00E96402" w:rsidP="00DC3C12">
      <w:pPr>
        <w:rPr>
          <w:rFonts w:cstheme="minorHAnsi"/>
          <w:sz w:val="24"/>
          <w:szCs w:val="24"/>
        </w:rPr>
      </w:pPr>
      <w:r w:rsidRPr="00C418AD">
        <w:rPr>
          <w:rFonts w:cstheme="minorHAnsi"/>
          <w:sz w:val="24"/>
          <w:szCs w:val="24"/>
        </w:rPr>
        <w:lastRenderedPageBreak/>
        <w:t xml:space="preserve">So, </w:t>
      </w:r>
      <w:r w:rsidR="00DC3C12" w:rsidRPr="00C418AD">
        <w:rPr>
          <w:rFonts w:cstheme="minorHAnsi"/>
          <w:sz w:val="24"/>
          <w:szCs w:val="24"/>
        </w:rPr>
        <w:t xml:space="preserve">if during early childhood, children did not form attachments to their parents or caregivers, </w:t>
      </w:r>
      <w:r w:rsidRPr="00C418AD">
        <w:rPr>
          <w:rFonts w:cstheme="minorHAnsi"/>
          <w:sz w:val="24"/>
          <w:szCs w:val="24"/>
        </w:rPr>
        <w:t xml:space="preserve">it </w:t>
      </w:r>
      <w:r w:rsidR="00DC3C12" w:rsidRPr="00C418AD">
        <w:rPr>
          <w:rFonts w:cstheme="minorHAnsi"/>
          <w:sz w:val="24"/>
          <w:szCs w:val="24"/>
        </w:rPr>
        <w:t>might impact their future relationship</w:t>
      </w:r>
      <w:r w:rsidR="00246E2B" w:rsidRPr="00C418AD">
        <w:rPr>
          <w:rFonts w:cstheme="minorHAnsi"/>
          <w:sz w:val="24"/>
          <w:szCs w:val="24"/>
        </w:rPr>
        <w:t>s</w:t>
      </w:r>
      <w:r w:rsidR="00DC3C12" w:rsidRPr="00C418AD">
        <w:rPr>
          <w:rFonts w:cstheme="minorHAnsi"/>
          <w:sz w:val="24"/>
          <w:szCs w:val="24"/>
        </w:rPr>
        <w:t xml:space="preserve"> because the child could remember the absence of an attachment bond.</w:t>
      </w:r>
    </w:p>
    <w:p w14:paraId="28A4144C" w14:textId="67CFB63C" w:rsidR="00A040F4" w:rsidRDefault="00DC3C12" w:rsidP="00DC3C12">
      <w:pPr>
        <w:rPr>
          <w:rFonts w:cstheme="minorHAnsi"/>
          <w:sz w:val="24"/>
          <w:szCs w:val="24"/>
        </w:rPr>
      </w:pPr>
      <w:r w:rsidRPr="00C418AD">
        <w:rPr>
          <w:rFonts w:cstheme="minorHAnsi"/>
          <w:sz w:val="24"/>
          <w:szCs w:val="24"/>
        </w:rPr>
        <w:t>Studies on monogamous prairie voles have discovered that there are two pr</w:t>
      </w:r>
      <w:r w:rsidR="00E96402" w:rsidRPr="00C418AD">
        <w:rPr>
          <w:rFonts w:cstheme="minorHAnsi"/>
          <w:sz w:val="24"/>
          <w:szCs w:val="24"/>
        </w:rPr>
        <w:t>i</w:t>
      </w:r>
      <w:r w:rsidRPr="00C418AD">
        <w:rPr>
          <w:rFonts w:cstheme="minorHAnsi"/>
          <w:sz w:val="24"/>
          <w:szCs w:val="24"/>
        </w:rPr>
        <w:t xml:space="preserve">mary hormones released in correlation to attachment behaviours </w:t>
      </w:r>
      <w:r w:rsidR="00FA763D">
        <w:rPr>
          <w:rFonts w:cstheme="minorHAnsi"/>
          <w:sz w:val="24"/>
          <w:szCs w:val="24"/>
        </w:rPr>
        <w:t>(Fisher, 2000</w:t>
      </w:r>
      <w:r w:rsidRPr="00C418AD">
        <w:rPr>
          <w:rFonts w:cstheme="minorHAnsi"/>
          <w:sz w:val="24"/>
          <w:szCs w:val="24"/>
        </w:rPr>
        <w:t xml:space="preserve">). These are oxytocin and vasopressin. </w:t>
      </w:r>
    </w:p>
    <w:p w14:paraId="473411C5" w14:textId="01A63247" w:rsidR="00DC3C12" w:rsidRPr="00C418AD" w:rsidRDefault="00DC3C12" w:rsidP="00DC3C12">
      <w:pPr>
        <w:rPr>
          <w:rFonts w:cstheme="minorHAnsi"/>
          <w:sz w:val="24"/>
          <w:szCs w:val="24"/>
        </w:rPr>
      </w:pPr>
      <w:r w:rsidRPr="00C418AD">
        <w:rPr>
          <w:rFonts w:cstheme="minorHAnsi"/>
          <w:sz w:val="24"/>
          <w:szCs w:val="24"/>
        </w:rPr>
        <w:t>While I know humans are more compl</w:t>
      </w:r>
      <w:r w:rsidR="00E96402" w:rsidRPr="00C418AD">
        <w:rPr>
          <w:rFonts w:cstheme="minorHAnsi"/>
          <w:sz w:val="24"/>
          <w:szCs w:val="24"/>
        </w:rPr>
        <w:t>ic</w:t>
      </w:r>
      <w:r w:rsidRPr="00C418AD">
        <w:rPr>
          <w:rFonts w:cstheme="minorHAnsi"/>
          <w:sz w:val="24"/>
          <w:szCs w:val="24"/>
        </w:rPr>
        <w:t>ated compared to voles, the genetic st</w:t>
      </w:r>
      <w:r w:rsidR="00E96402" w:rsidRPr="00C418AD">
        <w:rPr>
          <w:rFonts w:cstheme="minorHAnsi"/>
          <w:sz w:val="24"/>
          <w:szCs w:val="24"/>
        </w:rPr>
        <w:t>ruct</w:t>
      </w:r>
      <w:r w:rsidRPr="00C418AD">
        <w:rPr>
          <w:rFonts w:cstheme="minorHAnsi"/>
          <w:sz w:val="24"/>
          <w:szCs w:val="24"/>
        </w:rPr>
        <w:t>ure in all ma</w:t>
      </w:r>
      <w:r w:rsidR="00E96402" w:rsidRPr="00C418AD">
        <w:rPr>
          <w:rFonts w:cstheme="minorHAnsi"/>
          <w:sz w:val="24"/>
          <w:szCs w:val="24"/>
        </w:rPr>
        <w:t>m</w:t>
      </w:r>
      <w:r w:rsidRPr="00C418AD">
        <w:rPr>
          <w:rFonts w:cstheme="minorHAnsi"/>
          <w:sz w:val="24"/>
          <w:szCs w:val="24"/>
        </w:rPr>
        <w:t>mals is relatively similar, so it would be probable to assume that males and females do rel</w:t>
      </w:r>
      <w:r w:rsidR="00E96402" w:rsidRPr="00C418AD">
        <w:rPr>
          <w:rFonts w:cstheme="minorHAnsi"/>
          <w:sz w:val="24"/>
          <w:szCs w:val="24"/>
        </w:rPr>
        <w:t>e</w:t>
      </w:r>
      <w:r w:rsidRPr="00C418AD">
        <w:rPr>
          <w:rFonts w:cstheme="minorHAnsi"/>
          <w:sz w:val="24"/>
          <w:szCs w:val="24"/>
        </w:rPr>
        <w:t>ase these hormones when displaying attachment behaviours (</w:t>
      </w:r>
      <w:r w:rsidR="00FA763D">
        <w:rPr>
          <w:rFonts w:cstheme="minorHAnsi"/>
          <w:sz w:val="24"/>
          <w:szCs w:val="24"/>
        </w:rPr>
        <w:t xml:space="preserve">Fisher, 2000). </w:t>
      </w:r>
    </w:p>
    <w:p w14:paraId="5C028E66" w14:textId="082B864B" w:rsidR="007E01A1" w:rsidRPr="00C418AD" w:rsidRDefault="004A6373" w:rsidP="00DC3C12">
      <w:pPr>
        <w:rPr>
          <w:rFonts w:cstheme="minorHAnsi"/>
          <w:sz w:val="24"/>
          <w:szCs w:val="24"/>
        </w:rPr>
      </w:pPr>
      <w:r>
        <w:rPr>
          <w:rFonts w:cstheme="minorHAnsi"/>
          <w:sz w:val="24"/>
          <w:szCs w:val="24"/>
        </w:rPr>
        <w:t>Additionally, r</w:t>
      </w:r>
      <w:r w:rsidR="00DC3C12" w:rsidRPr="00C418AD">
        <w:rPr>
          <w:rFonts w:cstheme="minorHAnsi"/>
          <w:sz w:val="24"/>
          <w:szCs w:val="24"/>
        </w:rPr>
        <w:t>esearch on the hypothal</w:t>
      </w:r>
      <w:r w:rsidR="00E96402" w:rsidRPr="00C418AD">
        <w:rPr>
          <w:rFonts w:cstheme="minorHAnsi"/>
          <w:sz w:val="24"/>
          <w:szCs w:val="24"/>
        </w:rPr>
        <w:t>a</w:t>
      </w:r>
      <w:r w:rsidR="00DC3C12" w:rsidRPr="00C418AD">
        <w:rPr>
          <w:rFonts w:cstheme="minorHAnsi"/>
          <w:sz w:val="24"/>
          <w:szCs w:val="24"/>
        </w:rPr>
        <w:t>mus</w:t>
      </w:r>
      <w:r w:rsidR="00162B22">
        <w:rPr>
          <w:rFonts w:cstheme="minorHAnsi"/>
          <w:sz w:val="24"/>
          <w:szCs w:val="24"/>
        </w:rPr>
        <w:t xml:space="preserve"> </w:t>
      </w:r>
      <w:r w:rsidR="00DC3C12" w:rsidRPr="00C418AD">
        <w:rPr>
          <w:rFonts w:cstheme="minorHAnsi"/>
          <w:sz w:val="24"/>
          <w:szCs w:val="24"/>
        </w:rPr>
        <w:t xml:space="preserve">reveals how through touch and warmth, the bonding hormone, oxytocin is released </w:t>
      </w:r>
      <w:r w:rsidR="005F6831">
        <w:rPr>
          <w:rFonts w:cstheme="minorHAnsi"/>
          <w:sz w:val="24"/>
          <w:szCs w:val="24"/>
        </w:rPr>
        <w:t xml:space="preserve">(Hand in Hand, 2019a). </w:t>
      </w:r>
      <w:r w:rsidR="00DC3C12" w:rsidRPr="00C418AD">
        <w:rPr>
          <w:rFonts w:cstheme="minorHAnsi"/>
          <w:sz w:val="24"/>
          <w:szCs w:val="24"/>
        </w:rPr>
        <w:t>This supports the study on voles and, I think, highlights the importance of oxytocin in forming attachments.</w:t>
      </w:r>
    </w:p>
    <w:p w14:paraId="75CBB3EC" w14:textId="77777777" w:rsidR="007E01A1" w:rsidRDefault="007E01A1" w:rsidP="006D73D5">
      <w:pPr>
        <w:rPr>
          <w:rFonts w:cstheme="minorHAnsi"/>
          <w:sz w:val="24"/>
          <w:szCs w:val="24"/>
        </w:rPr>
      </w:pPr>
    </w:p>
    <w:p w14:paraId="2CF1013D" w14:textId="1DD7640B" w:rsidR="007E01A1" w:rsidRPr="003536A8" w:rsidRDefault="007E01A1" w:rsidP="007E01A1">
      <w:pPr>
        <w:rPr>
          <w:rFonts w:cstheme="minorHAnsi"/>
          <w:b/>
          <w:bCs/>
          <w:sz w:val="24"/>
          <w:szCs w:val="24"/>
        </w:rPr>
      </w:pPr>
      <w:r w:rsidRPr="003536A8">
        <w:rPr>
          <w:rFonts w:cstheme="minorHAnsi"/>
          <w:b/>
          <w:bCs/>
          <w:sz w:val="24"/>
          <w:szCs w:val="24"/>
        </w:rPr>
        <w:t xml:space="preserve">Harlow’s </w:t>
      </w:r>
      <w:r w:rsidR="00CD1F9A" w:rsidRPr="003536A8">
        <w:rPr>
          <w:rFonts w:cstheme="minorHAnsi"/>
          <w:b/>
          <w:bCs/>
          <w:sz w:val="24"/>
          <w:szCs w:val="24"/>
        </w:rPr>
        <w:t xml:space="preserve">rhesus </w:t>
      </w:r>
      <w:r w:rsidRPr="003536A8">
        <w:rPr>
          <w:rFonts w:cstheme="minorHAnsi"/>
          <w:b/>
          <w:bCs/>
          <w:sz w:val="24"/>
          <w:szCs w:val="24"/>
        </w:rPr>
        <w:t>monkey</w:t>
      </w:r>
      <w:r w:rsidR="00CD1F9A" w:rsidRPr="003536A8">
        <w:rPr>
          <w:rFonts w:cstheme="minorHAnsi"/>
          <w:b/>
          <w:bCs/>
          <w:sz w:val="24"/>
          <w:szCs w:val="24"/>
        </w:rPr>
        <w:t xml:space="preserve">s experiment </w:t>
      </w:r>
    </w:p>
    <w:p w14:paraId="34C94113" w14:textId="17798B3D" w:rsidR="007E01A1" w:rsidRPr="00C418AD" w:rsidRDefault="007E01A1" w:rsidP="007E01A1">
      <w:pPr>
        <w:rPr>
          <w:rFonts w:cstheme="minorHAnsi"/>
          <w:sz w:val="24"/>
          <w:szCs w:val="24"/>
        </w:rPr>
      </w:pPr>
      <w:r w:rsidRPr="00C418AD">
        <w:rPr>
          <w:rFonts w:cstheme="minorHAnsi"/>
          <w:sz w:val="24"/>
          <w:szCs w:val="24"/>
        </w:rPr>
        <w:t>Harry Harlow experimented on rhesus monkeys in the 1950s and 1960s exploring maternal deprivation and the impact it could have on behaviour (</w:t>
      </w:r>
      <w:r w:rsidR="005F6831">
        <w:rPr>
          <w:rFonts w:cstheme="minorHAnsi"/>
          <w:sz w:val="24"/>
          <w:szCs w:val="24"/>
        </w:rPr>
        <w:t>Hand in Hand, 2019b).</w:t>
      </w:r>
    </w:p>
    <w:p w14:paraId="27D24D6C" w14:textId="0E841353" w:rsidR="007E01A1" w:rsidRPr="00C418AD" w:rsidRDefault="007E01A1" w:rsidP="007E01A1">
      <w:pPr>
        <w:rPr>
          <w:rFonts w:cstheme="minorHAnsi"/>
          <w:sz w:val="24"/>
          <w:szCs w:val="24"/>
        </w:rPr>
      </w:pPr>
      <w:r w:rsidRPr="00C418AD">
        <w:rPr>
          <w:rFonts w:cstheme="minorHAnsi"/>
          <w:sz w:val="24"/>
          <w:szCs w:val="24"/>
        </w:rPr>
        <w:t xml:space="preserve">At birth, newborn rhesus monkeys were separated from their mothers and placed in cages with two wire-monkey mothers; one held a bottle for nourishment and the other was covered in soft terry cloth </w:t>
      </w:r>
      <w:r w:rsidR="005F6831">
        <w:rPr>
          <w:rFonts w:cstheme="minorHAnsi"/>
          <w:sz w:val="24"/>
          <w:szCs w:val="24"/>
        </w:rPr>
        <w:t>(Hand in Hand, 2019b).</w:t>
      </w:r>
    </w:p>
    <w:p w14:paraId="1276ED40" w14:textId="59A4EAC9" w:rsidR="007E01A1" w:rsidRDefault="007E01A1" w:rsidP="006D73D5">
      <w:pPr>
        <w:rPr>
          <w:rFonts w:cstheme="minorHAnsi"/>
          <w:sz w:val="24"/>
          <w:szCs w:val="24"/>
        </w:rPr>
      </w:pPr>
      <w:r w:rsidRPr="00C418AD">
        <w:rPr>
          <w:rFonts w:cstheme="minorHAnsi"/>
          <w:sz w:val="24"/>
          <w:szCs w:val="24"/>
        </w:rPr>
        <w:t xml:space="preserve">The findings showed the monkeys favoured the soft cloth monkey as they would go to it for comfort and security </w:t>
      </w:r>
      <w:r w:rsidR="005F6831">
        <w:rPr>
          <w:rFonts w:cstheme="minorHAnsi"/>
          <w:sz w:val="24"/>
          <w:szCs w:val="24"/>
        </w:rPr>
        <w:t xml:space="preserve">(Hand in Hand, 2019b). </w:t>
      </w:r>
      <w:r w:rsidRPr="00C418AD">
        <w:rPr>
          <w:rFonts w:cstheme="minorHAnsi"/>
          <w:sz w:val="24"/>
          <w:szCs w:val="24"/>
        </w:rPr>
        <w:t xml:space="preserve">Therefore, Harlow concluded that early attachments were not formed simply by being fed but by receiving comfort and care from a caregiver </w:t>
      </w:r>
      <w:r w:rsidR="005F6831">
        <w:rPr>
          <w:rFonts w:cstheme="minorHAnsi"/>
          <w:sz w:val="24"/>
          <w:szCs w:val="24"/>
        </w:rPr>
        <w:t xml:space="preserve">(Hand in Hand, 2019b). </w:t>
      </w:r>
    </w:p>
    <w:p w14:paraId="56A86EBA" w14:textId="26AD89E6" w:rsidR="007E01A1" w:rsidRPr="00C418AD" w:rsidRDefault="007E01A1" w:rsidP="006D73D5">
      <w:pPr>
        <w:rPr>
          <w:rFonts w:cstheme="minorHAnsi"/>
          <w:sz w:val="24"/>
          <w:szCs w:val="24"/>
        </w:rPr>
      </w:pPr>
      <w:r>
        <w:rPr>
          <w:rFonts w:cstheme="minorHAnsi"/>
          <w:sz w:val="24"/>
          <w:szCs w:val="24"/>
        </w:rPr>
        <w:t>While we cannot fully generalise the results of this experiment to humans, it does provide insight into maternal depr</w:t>
      </w:r>
      <w:r w:rsidR="009043DA">
        <w:rPr>
          <w:rFonts w:cstheme="minorHAnsi"/>
          <w:sz w:val="24"/>
          <w:szCs w:val="24"/>
        </w:rPr>
        <w:t>i</w:t>
      </w:r>
      <w:r>
        <w:rPr>
          <w:rFonts w:cstheme="minorHAnsi"/>
          <w:sz w:val="24"/>
          <w:szCs w:val="24"/>
        </w:rPr>
        <w:t xml:space="preserve">vation. </w:t>
      </w:r>
    </w:p>
    <w:p w14:paraId="0C3E9080" w14:textId="77777777" w:rsidR="006D73D5" w:rsidRPr="00C418AD" w:rsidRDefault="006D73D5">
      <w:pPr>
        <w:rPr>
          <w:rFonts w:cstheme="minorHAnsi"/>
          <w:sz w:val="24"/>
          <w:szCs w:val="24"/>
          <w:highlight w:val="yellow"/>
        </w:rPr>
      </w:pPr>
    </w:p>
    <w:p w14:paraId="080BA8E8" w14:textId="3DC59138" w:rsidR="006E253A" w:rsidRPr="003536A8" w:rsidRDefault="006E253A">
      <w:pPr>
        <w:rPr>
          <w:rFonts w:cstheme="minorHAnsi"/>
          <w:b/>
          <w:bCs/>
          <w:sz w:val="24"/>
          <w:szCs w:val="24"/>
        </w:rPr>
      </w:pPr>
      <w:r w:rsidRPr="003536A8">
        <w:rPr>
          <w:rFonts w:cstheme="minorHAnsi"/>
          <w:b/>
          <w:bCs/>
          <w:sz w:val="24"/>
          <w:szCs w:val="24"/>
        </w:rPr>
        <w:t>Mary Ainsworth</w:t>
      </w:r>
    </w:p>
    <w:p w14:paraId="19E2417D" w14:textId="5A632B59" w:rsidR="00F65B5D" w:rsidRDefault="009549C8" w:rsidP="009549C8">
      <w:pPr>
        <w:rPr>
          <w:rFonts w:cstheme="minorHAnsi"/>
          <w:sz w:val="24"/>
          <w:szCs w:val="24"/>
        </w:rPr>
      </w:pPr>
      <w:r w:rsidRPr="00C418AD">
        <w:rPr>
          <w:rFonts w:cstheme="minorHAnsi"/>
          <w:sz w:val="24"/>
          <w:szCs w:val="24"/>
        </w:rPr>
        <w:t xml:space="preserve">Mary Ainsworth, in the 1970s, performed her research, ‘Strange Situation’, on children aged between 12 and 18 months old </w:t>
      </w:r>
      <w:r w:rsidR="0037581A">
        <w:rPr>
          <w:rFonts w:cstheme="minorHAnsi"/>
          <w:sz w:val="24"/>
          <w:szCs w:val="24"/>
        </w:rPr>
        <w:t>(Hand in Hand, 2019b).</w:t>
      </w:r>
      <w:r w:rsidRPr="00C418AD">
        <w:rPr>
          <w:rFonts w:cstheme="minorHAnsi"/>
          <w:sz w:val="24"/>
          <w:szCs w:val="24"/>
        </w:rPr>
        <w:t xml:space="preserve"> The purpose of the experiment was to observe how the children responded to a situation where they were briefly left alone with a stranger before the mother returned </w:t>
      </w:r>
      <w:r w:rsidR="0037581A">
        <w:rPr>
          <w:rFonts w:cstheme="minorHAnsi"/>
          <w:sz w:val="24"/>
          <w:szCs w:val="24"/>
        </w:rPr>
        <w:t>(Hand in Hand, 2019b).</w:t>
      </w:r>
    </w:p>
    <w:p w14:paraId="01832D80" w14:textId="3F860609" w:rsidR="00D91833" w:rsidRPr="00C418AD" w:rsidRDefault="009549C8" w:rsidP="009549C8">
      <w:pPr>
        <w:rPr>
          <w:rFonts w:cstheme="minorHAnsi"/>
          <w:sz w:val="24"/>
          <w:szCs w:val="24"/>
        </w:rPr>
      </w:pPr>
      <w:r w:rsidRPr="00C418AD">
        <w:rPr>
          <w:rFonts w:cstheme="minorHAnsi"/>
          <w:sz w:val="24"/>
          <w:szCs w:val="24"/>
        </w:rPr>
        <w:t xml:space="preserve">From the findings, Ainsworth found 3 major attachment styles: secure attachment, ambivalent-insecure attachment, and avoidant-insecure attachment </w:t>
      </w:r>
      <w:r w:rsidR="0037581A">
        <w:rPr>
          <w:rFonts w:cstheme="minorHAnsi"/>
          <w:sz w:val="24"/>
          <w:szCs w:val="24"/>
        </w:rPr>
        <w:t>(Hand in Hand, 2019b).</w:t>
      </w:r>
    </w:p>
    <w:p w14:paraId="2C34504C" w14:textId="115597D2" w:rsidR="005F5863" w:rsidRPr="00F65B5D" w:rsidRDefault="00D91833" w:rsidP="00F65B5D">
      <w:pPr>
        <w:pStyle w:val="ListParagraph"/>
        <w:numPr>
          <w:ilvl w:val="0"/>
          <w:numId w:val="1"/>
        </w:numPr>
        <w:rPr>
          <w:rFonts w:cstheme="minorHAnsi"/>
          <w:sz w:val="24"/>
          <w:szCs w:val="24"/>
        </w:rPr>
      </w:pPr>
      <w:r w:rsidRPr="00F65B5D">
        <w:rPr>
          <w:rFonts w:cstheme="minorHAnsi"/>
          <w:sz w:val="24"/>
          <w:szCs w:val="24"/>
        </w:rPr>
        <w:t xml:space="preserve">Secure attachment is when the infant will display distress when they are separated from caregivers and express happiness when the caregiver returns </w:t>
      </w:r>
      <w:r w:rsidR="00125E27">
        <w:rPr>
          <w:rFonts w:cstheme="minorHAnsi"/>
          <w:sz w:val="24"/>
          <w:szCs w:val="24"/>
        </w:rPr>
        <w:t>(Hand in Hand, 2019b).</w:t>
      </w:r>
    </w:p>
    <w:p w14:paraId="78D59E3C" w14:textId="79662F07" w:rsidR="005F5863" w:rsidRPr="00F65B5D" w:rsidRDefault="00D91833" w:rsidP="00F65B5D">
      <w:pPr>
        <w:pStyle w:val="ListParagraph"/>
        <w:numPr>
          <w:ilvl w:val="0"/>
          <w:numId w:val="1"/>
        </w:numPr>
        <w:rPr>
          <w:rFonts w:cstheme="minorHAnsi"/>
          <w:sz w:val="24"/>
          <w:szCs w:val="24"/>
        </w:rPr>
      </w:pPr>
      <w:r w:rsidRPr="00F65B5D">
        <w:rPr>
          <w:rFonts w:cstheme="minorHAnsi"/>
          <w:sz w:val="24"/>
          <w:szCs w:val="24"/>
        </w:rPr>
        <w:lastRenderedPageBreak/>
        <w:t xml:space="preserve">Ambivalent attachment is when the infant is very distressed when the caregiver leaves, which might be because of poor parental availability </w:t>
      </w:r>
      <w:r w:rsidR="00125E27">
        <w:rPr>
          <w:rFonts w:cstheme="minorHAnsi"/>
          <w:sz w:val="24"/>
          <w:szCs w:val="24"/>
        </w:rPr>
        <w:t>(Hand in Hand, 2019b).</w:t>
      </w:r>
    </w:p>
    <w:p w14:paraId="6BE86A3E" w14:textId="648132E6" w:rsidR="005F5863" w:rsidRPr="00F65B5D" w:rsidRDefault="00D91833" w:rsidP="00F65B5D">
      <w:pPr>
        <w:pStyle w:val="ListParagraph"/>
        <w:numPr>
          <w:ilvl w:val="0"/>
          <w:numId w:val="1"/>
        </w:numPr>
        <w:rPr>
          <w:rFonts w:cstheme="minorHAnsi"/>
          <w:sz w:val="24"/>
          <w:szCs w:val="24"/>
        </w:rPr>
      </w:pPr>
      <w:r w:rsidRPr="00F65B5D">
        <w:rPr>
          <w:rFonts w:cstheme="minorHAnsi"/>
          <w:sz w:val="24"/>
          <w:szCs w:val="24"/>
        </w:rPr>
        <w:t>Avoidant attachment is when the infant shows no preference between a caregiver and a stranger</w:t>
      </w:r>
      <w:r w:rsidR="005F5863" w:rsidRPr="00F65B5D">
        <w:rPr>
          <w:rFonts w:cstheme="minorHAnsi"/>
          <w:sz w:val="24"/>
          <w:szCs w:val="24"/>
        </w:rPr>
        <w:t xml:space="preserve"> (</w:t>
      </w:r>
      <w:r w:rsidR="00125E27">
        <w:rPr>
          <w:rFonts w:cstheme="minorHAnsi"/>
          <w:sz w:val="24"/>
          <w:szCs w:val="24"/>
        </w:rPr>
        <w:t>Hand in Hand, 2019b).</w:t>
      </w:r>
    </w:p>
    <w:p w14:paraId="106AA2F6" w14:textId="72B63887" w:rsidR="005F5863" w:rsidRPr="00C418AD" w:rsidRDefault="005F5863" w:rsidP="00D91833">
      <w:pPr>
        <w:rPr>
          <w:rFonts w:cstheme="minorHAnsi"/>
          <w:sz w:val="24"/>
          <w:szCs w:val="24"/>
        </w:rPr>
      </w:pPr>
      <w:r w:rsidRPr="00C418AD">
        <w:rPr>
          <w:rFonts w:cstheme="minorHAnsi"/>
          <w:sz w:val="24"/>
          <w:szCs w:val="24"/>
        </w:rPr>
        <w:t>From these three attachment</w:t>
      </w:r>
      <w:r w:rsidR="00ED3269" w:rsidRPr="00C418AD">
        <w:rPr>
          <w:rFonts w:cstheme="minorHAnsi"/>
          <w:sz w:val="24"/>
          <w:szCs w:val="24"/>
        </w:rPr>
        <w:t xml:space="preserve"> styles, </w:t>
      </w:r>
      <w:r w:rsidR="00EF13EA" w:rsidRPr="00C418AD">
        <w:rPr>
          <w:rFonts w:cstheme="minorHAnsi"/>
          <w:sz w:val="24"/>
          <w:szCs w:val="24"/>
        </w:rPr>
        <w:t>secure</w:t>
      </w:r>
      <w:r w:rsidR="00ED3269" w:rsidRPr="00C418AD">
        <w:rPr>
          <w:rFonts w:cstheme="minorHAnsi"/>
          <w:sz w:val="24"/>
          <w:szCs w:val="24"/>
        </w:rPr>
        <w:t xml:space="preserve"> attachment highlights a positive </w:t>
      </w:r>
      <w:r w:rsidR="00D46D82">
        <w:rPr>
          <w:rFonts w:cstheme="minorHAnsi"/>
          <w:sz w:val="24"/>
          <w:szCs w:val="24"/>
        </w:rPr>
        <w:t>attachment</w:t>
      </w:r>
      <w:r w:rsidR="00ED3269" w:rsidRPr="00C418AD">
        <w:rPr>
          <w:rFonts w:cstheme="minorHAnsi"/>
          <w:sz w:val="24"/>
          <w:szCs w:val="24"/>
        </w:rPr>
        <w:t xml:space="preserve"> bond, which </w:t>
      </w:r>
      <w:r w:rsidR="00EF13EA" w:rsidRPr="00C418AD">
        <w:rPr>
          <w:rFonts w:cstheme="minorHAnsi"/>
          <w:sz w:val="24"/>
          <w:szCs w:val="24"/>
        </w:rPr>
        <w:t>suggest</w:t>
      </w:r>
      <w:r w:rsidR="00D6015D" w:rsidRPr="00C418AD">
        <w:rPr>
          <w:rFonts w:cstheme="minorHAnsi"/>
          <w:sz w:val="24"/>
          <w:szCs w:val="24"/>
        </w:rPr>
        <w:t>s</w:t>
      </w:r>
      <w:r w:rsidR="00EF13EA" w:rsidRPr="00C418AD">
        <w:rPr>
          <w:rFonts w:cstheme="minorHAnsi"/>
          <w:sz w:val="24"/>
          <w:szCs w:val="24"/>
        </w:rPr>
        <w:t xml:space="preserve"> the child</w:t>
      </w:r>
      <w:r w:rsidR="00653B2D" w:rsidRPr="00C418AD">
        <w:rPr>
          <w:rFonts w:cstheme="minorHAnsi"/>
          <w:sz w:val="24"/>
          <w:szCs w:val="24"/>
        </w:rPr>
        <w:t>’s cognit</w:t>
      </w:r>
      <w:r w:rsidR="00D6015D" w:rsidRPr="00C418AD">
        <w:rPr>
          <w:rFonts w:cstheme="minorHAnsi"/>
          <w:sz w:val="24"/>
          <w:szCs w:val="24"/>
        </w:rPr>
        <w:t>i</w:t>
      </w:r>
      <w:r w:rsidR="00653B2D" w:rsidRPr="00C418AD">
        <w:rPr>
          <w:rFonts w:cstheme="minorHAnsi"/>
          <w:sz w:val="24"/>
          <w:szCs w:val="24"/>
        </w:rPr>
        <w:t>ve processes ha</w:t>
      </w:r>
      <w:r w:rsidR="00D6015D" w:rsidRPr="00C418AD">
        <w:rPr>
          <w:rFonts w:cstheme="minorHAnsi"/>
          <w:sz w:val="24"/>
          <w:szCs w:val="24"/>
        </w:rPr>
        <w:t>ve</w:t>
      </w:r>
      <w:r w:rsidR="00653B2D" w:rsidRPr="00C418AD">
        <w:rPr>
          <w:rFonts w:cstheme="minorHAnsi"/>
          <w:sz w:val="24"/>
          <w:szCs w:val="24"/>
        </w:rPr>
        <w:t xml:space="preserve"> recalled the warmth and comfort their caregiver provided them.</w:t>
      </w:r>
    </w:p>
    <w:p w14:paraId="6697D71F" w14:textId="77777777" w:rsidR="00F65B5D" w:rsidRDefault="00943546" w:rsidP="00D91833">
      <w:pPr>
        <w:rPr>
          <w:rFonts w:cstheme="minorHAnsi"/>
          <w:sz w:val="24"/>
          <w:szCs w:val="24"/>
        </w:rPr>
      </w:pPr>
      <w:r w:rsidRPr="00C418AD">
        <w:rPr>
          <w:rFonts w:cstheme="minorHAnsi"/>
          <w:sz w:val="24"/>
          <w:szCs w:val="24"/>
        </w:rPr>
        <w:t>C</w:t>
      </w:r>
      <w:r w:rsidR="00BD61D6" w:rsidRPr="00C418AD">
        <w:rPr>
          <w:rFonts w:cstheme="minorHAnsi"/>
          <w:sz w:val="24"/>
          <w:szCs w:val="24"/>
        </w:rPr>
        <w:t xml:space="preserve">hildren who display ambivalent or avoidant attachment styles </w:t>
      </w:r>
      <w:r w:rsidR="00A20D0F" w:rsidRPr="00C418AD">
        <w:rPr>
          <w:rFonts w:cstheme="minorHAnsi"/>
          <w:sz w:val="24"/>
          <w:szCs w:val="24"/>
        </w:rPr>
        <w:t xml:space="preserve">do not have </w:t>
      </w:r>
      <w:r w:rsidR="00D6015D" w:rsidRPr="00C418AD">
        <w:rPr>
          <w:rFonts w:cstheme="minorHAnsi"/>
          <w:sz w:val="24"/>
          <w:szCs w:val="24"/>
        </w:rPr>
        <w:t xml:space="preserve">the </w:t>
      </w:r>
      <w:r w:rsidR="00A20D0F" w:rsidRPr="00C418AD">
        <w:rPr>
          <w:rFonts w:cstheme="minorHAnsi"/>
          <w:sz w:val="24"/>
          <w:szCs w:val="24"/>
        </w:rPr>
        <w:t xml:space="preserve">same cognitive process as children with secure attachments. This is similar to Harlow’s rhesus monkeys experiment, as it </w:t>
      </w:r>
      <w:r w:rsidR="00863701" w:rsidRPr="00C418AD">
        <w:rPr>
          <w:rFonts w:cstheme="minorHAnsi"/>
          <w:sz w:val="24"/>
          <w:szCs w:val="24"/>
        </w:rPr>
        <w:t>reveals the cons</w:t>
      </w:r>
      <w:r w:rsidR="00D6015D" w:rsidRPr="00C418AD">
        <w:rPr>
          <w:rFonts w:cstheme="minorHAnsi"/>
          <w:sz w:val="24"/>
          <w:szCs w:val="24"/>
        </w:rPr>
        <w:t>equenc</w:t>
      </w:r>
      <w:r w:rsidR="00863701" w:rsidRPr="00C418AD">
        <w:rPr>
          <w:rFonts w:cstheme="minorHAnsi"/>
          <w:sz w:val="24"/>
          <w:szCs w:val="24"/>
        </w:rPr>
        <w:t>es of maternal deprivation on the child’s emotional state.</w:t>
      </w:r>
      <w:r w:rsidR="00BC579C" w:rsidRPr="00C418AD">
        <w:rPr>
          <w:rFonts w:cstheme="minorHAnsi"/>
          <w:sz w:val="24"/>
          <w:szCs w:val="24"/>
        </w:rPr>
        <w:t xml:space="preserve"> </w:t>
      </w:r>
    </w:p>
    <w:p w14:paraId="750F3DBF" w14:textId="5079AABC" w:rsidR="00140208" w:rsidRPr="00C418AD" w:rsidRDefault="00BC579C" w:rsidP="00D91833">
      <w:pPr>
        <w:rPr>
          <w:rFonts w:cstheme="minorHAnsi"/>
          <w:sz w:val="24"/>
          <w:szCs w:val="24"/>
        </w:rPr>
      </w:pPr>
      <w:r w:rsidRPr="00C418AD">
        <w:rPr>
          <w:rFonts w:cstheme="minorHAnsi"/>
          <w:sz w:val="24"/>
          <w:szCs w:val="24"/>
        </w:rPr>
        <w:t>Addi</w:t>
      </w:r>
      <w:r w:rsidR="00D6015D" w:rsidRPr="00C418AD">
        <w:rPr>
          <w:rFonts w:cstheme="minorHAnsi"/>
          <w:sz w:val="24"/>
          <w:szCs w:val="24"/>
        </w:rPr>
        <w:t>t</w:t>
      </w:r>
      <w:r w:rsidRPr="00C418AD">
        <w:rPr>
          <w:rFonts w:cstheme="minorHAnsi"/>
          <w:sz w:val="24"/>
          <w:szCs w:val="24"/>
        </w:rPr>
        <w:t>ionally, if you consider Schaffer and Emerson's four stages of attachment</w:t>
      </w:r>
      <w:r w:rsidR="000A0B43">
        <w:rPr>
          <w:rFonts w:cstheme="minorHAnsi"/>
          <w:sz w:val="24"/>
          <w:szCs w:val="24"/>
        </w:rPr>
        <w:t xml:space="preserve">, from </w:t>
      </w:r>
      <w:r w:rsidR="009F52C8" w:rsidRPr="00C418AD">
        <w:rPr>
          <w:rFonts w:cstheme="minorHAnsi"/>
          <w:sz w:val="24"/>
          <w:szCs w:val="24"/>
        </w:rPr>
        <w:t>1964</w:t>
      </w:r>
      <w:r w:rsidR="004E2D28" w:rsidRPr="00C418AD">
        <w:rPr>
          <w:rFonts w:cstheme="minorHAnsi"/>
          <w:sz w:val="24"/>
          <w:szCs w:val="24"/>
        </w:rPr>
        <w:t>, by stage four</w:t>
      </w:r>
      <w:r w:rsidR="0053569A" w:rsidRPr="00C418AD">
        <w:rPr>
          <w:rFonts w:cstheme="minorHAnsi"/>
          <w:sz w:val="24"/>
          <w:szCs w:val="24"/>
        </w:rPr>
        <w:t>, children should have established a secure bond with their caregivers</w:t>
      </w:r>
      <w:r w:rsidR="00322745" w:rsidRPr="00C418AD">
        <w:rPr>
          <w:rFonts w:cstheme="minorHAnsi"/>
          <w:sz w:val="24"/>
          <w:szCs w:val="24"/>
        </w:rPr>
        <w:t xml:space="preserve"> by about nine months. </w:t>
      </w:r>
    </w:p>
    <w:p w14:paraId="20CCE28C" w14:textId="77777777" w:rsidR="006E253A" w:rsidRPr="003536A8" w:rsidRDefault="006E253A">
      <w:pPr>
        <w:rPr>
          <w:rFonts w:cstheme="minorHAnsi"/>
          <w:sz w:val="24"/>
          <w:szCs w:val="24"/>
        </w:rPr>
      </w:pPr>
    </w:p>
    <w:p w14:paraId="66950401" w14:textId="0011D2AC" w:rsidR="00D72D4E" w:rsidRPr="003536A8" w:rsidRDefault="00D72D4E">
      <w:pPr>
        <w:rPr>
          <w:rFonts w:cstheme="minorHAnsi"/>
          <w:b/>
          <w:bCs/>
          <w:sz w:val="24"/>
          <w:szCs w:val="24"/>
        </w:rPr>
      </w:pPr>
      <w:r w:rsidRPr="003536A8">
        <w:rPr>
          <w:rFonts w:cstheme="minorHAnsi"/>
          <w:b/>
          <w:bCs/>
          <w:sz w:val="24"/>
          <w:szCs w:val="24"/>
        </w:rPr>
        <w:t>John Bowlby</w:t>
      </w:r>
    </w:p>
    <w:p w14:paraId="6F50FD8E" w14:textId="6E903864" w:rsidR="004F0D86" w:rsidRPr="00C418AD" w:rsidRDefault="00AC3E6D" w:rsidP="00AC3E6D">
      <w:pPr>
        <w:rPr>
          <w:rFonts w:cstheme="minorHAnsi"/>
          <w:sz w:val="24"/>
          <w:szCs w:val="24"/>
        </w:rPr>
      </w:pPr>
      <w:r w:rsidRPr="00C418AD">
        <w:rPr>
          <w:rFonts w:cstheme="minorHAnsi"/>
          <w:sz w:val="24"/>
          <w:szCs w:val="24"/>
        </w:rPr>
        <w:t xml:space="preserve">John Bowlby was interested in understanding children’s separation anxiety and distress when their primary caregiver was separated from them </w:t>
      </w:r>
      <w:r w:rsidR="00125E27">
        <w:rPr>
          <w:rFonts w:cstheme="minorHAnsi"/>
          <w:sz w:val="24"/>
          <w:szCs w:val="24"/>
        </w:rPr>
        <w:t>(Hand in Hand, 2019b).</w:t>
      </w:r>
    </w:p>
    <w:p w14:paraId="6B702A52" w14:textId="50C5FC74" w:rsidR="004F0D86" w:rsidRPr="00C418AD" w:rsidRDefault="00AC3E6D" w:rsidP="00AC3E6D">
      <w:pPr>
        <w:rPr>
          <w:rFonts w:cstheme="minorHAnsi"/>
          <w:sz w:val="24"/>
          <w:szCs w:val="24"/>
        </w:rPr>
      </w:pPr>
      <w:r w:rsidRPr="00C418AD">
        <w:rPr>
          <w:rFonts w:cstheme="minorHAnsi"/>
          <w:sz w:val="24"/>
          <w:szCs w:val="24"/>
        </w:rPr>
        <w:t xml:space="preserve">Bowlby believed the earliest bonds between children and their caregivers </w:t>
      </w:r>
      <w:r w:rsidR="0076084B">
        <w:rPr>
          <w:rFonts w:cstheme="minorHAnsi"/>
          <w:sz w:val="24"/>
          <w:szCs w:val="24"/>
        </w:rPr>
        <w:t>w</w:t>
      </w:r>
      <w:r w:rsidR="009043DA">
        <w:rPr>
          <w:rFonts w:cstheme="minorHAnsi"/>
          <w:sz w:val="24"/>
          <w:szCs w:val="24"/>
        </w:rPr>
        <w:t>ere</w:t>
      </w:r>
      <w:r w:rsidR="0076084B">
        <w:rPr>
          <w:rFonts w:cstheme="minorHAnsi"/>
          <w:sz w:val="24"/>
          <w:szCs w:val="24"/>
        </w:rPr>
        <w:t xml:space="preserve"> because </w:t>
      </w:r>
      <w:r w:rsidRPr="00C418AD">
        <w:rPr>
          <w:rFonts w:cstheme="minorHAnsi"/>
          <w:sz w:val="24"/>
          <w:szCs w:val="24"/>
        </w:rPr>
        <w:t xml:space="preserve">staying close to their mother </w:t>
      </w:r>
      <w:r w:rsidR="0076084B">
        <w:rPr>
          <w:rFonts w:cstheme="minorHAnsi"/>
          <w:sz w:val="24"/>
          <w:szCs w:val="24"/>
        </w:rPr>
        <w:t xml:space="preserve">would increase </w:t>
      </w:r>
      <w:r w:rsidRPr="00C418AD">
        <w:rPr>
          <w:rFonts w:cstheme="minorHAnsi"/>
          <w:sz w:val="24"/>
          <w:szCs w:val="24"/>
        </w:rPr>
        <w:t xml:space="preserve">the child’s chances of survival </w:t>
      </w:r>
      <w:r w:rsidR="0076084B">
        <w:rPr>
          <w:rFonts w:cstheme="minorHAnsi"/>
          <w:sz w:val="24"/>
          <w:szCs w:val="24"/>
        </w:rPr>
        <w:t xml:space="preserve">as </w:t>
      </w:r>
      <w:r w:rsidRPr="00C418AD">
        <w:rPr>
          <w:rFonts w:cstheme="minorHAnsi"/>
          <w:sz w:val="24"/>
          <w:szCs w:val="24"/>
        </w:rPr>
        <w:t xml:space="preserve">they are expected to provide nutrition and comfort </w:t>
      </w:r>
      <w:r w:rsidR="00125E27">
        <w:rPr>
          <w:rFonts w:cstheme="minorHAnsi"/>
          <w:sz w:val="24"/>
          <w:szCs w:val="24"/>
        </w:rPr>
        <w:t>(Hand in Hand, 2019b).</w:t>
      </w:r>
      <w:r w:rsidRPr="00C418AD">
        <w:rPr>
          <w:rFonts w:cstheme="minorHAnsi"/>
          <w:sz w:val="24"/>
          <w:szCs w:val="24"/>
        </w:rPr>
        <w:t xml:space="preserve"> </w:t>
      </w:r>
      <w:r w:rsidR="004F0D86" w:rsidRPr="00C418AD">
        <w:rPr>
          <w:rFonts w:cstheme="minorHAnsi"/>
          <w:sz w:val="24"/>
          <w:szCs w:val="24"/>
        </w:rPr>
        <w:t>T</w:t>
      </w:r>
      <w:r w:rsidR="00806584" w:rsidRPr="00C418AD">
        <w:rPr>
          <w:rFonts w:cstheme="minorHAnsi"/>
          <w:sz w:val="24"/>
          <w:szCs w:val="24"/>
        </w:rPr>
        <w:t>his connec</w:t>
      </w:r>
      <w:r w:rsidR="00455450" w:rsidRPr="00C418AD">
        <w:rPr>
          <w:rFonts w:cstheme="minorHAnsi"/>
          <w:sz w:val="24"/>
          <w:szCs w:val="24"/>
        </w:rPr>
        <w:t>t</w:t>
      </w:r>
      <w:r w:rsidR="00806584" w:rsidRPr="00C418AD">
        <w:rPr>
          <w:rFonts w:cstheme="minorHAnsi"/>
          <w:sz w:val="24"/>
          <w:szCs w:val="24"/>
        </w:rPr>
        <w:t xml:space="preserve">ion </w:t>
      </w:r>
      <w:r w:rsidR="004F0D86" w:rsidRPr="00C418AD">
        <w:rPr>
          <w:rFonts w:cstheme="minorHAnsi"/>
          <w:sz w:val="24"/>
          <w:szCs w:val="24"/>
        </w:rPr>
        <w:t>w</w:t>
      </w:r>
      <w:r w:rsidR="00FB0A0A">
        <w:rPr>
          <w:rFonts w:cstheme="minorHAnsi"/>
          <w:sz w:val="24"/>
          <w:szCs w:val="24"/>
        </w:rPr>
        <w:t>ith the mother was thought to be</w:t>
      </w:r>
      <w:r w:rsidR="00806584" w:rsidRPr="00C418AD">
        <w:rPr>
          <w:rFonts w:cstheme="minorHAnsi"/>
          <w:sz w:val="24"/>
          <w:szCs w:val="24"/>
        </w:rPr>
        <w:t xml:space="preserve"> innate, </w:t>
      </w:r>
      <w:r w:rsidR="00FB0A0A">
        <w:rPr>
          <w:rFonts w:cstheme="minorHAnsi"/>
          <w:sz w:val="24"/>
          <w:szCs w:val="24"/>
        </w:rPr>
        <w:t>suggesting</w:t>
      </w:r>
      <w:r w:rsidR="00806584" w:rsidRPr="00C418AD">
        <w:rPr>
          <w:rFonts w:cstheme="minorHAnsi"/>
          <w:sz w:val="24"/>
          <w:szCs w:val="24"/>
        </w:rPr>
        <w:t xml:space="preserve"> humans are biologically pre-dispositioned </w:t>
      </w:r>
      <w:r w:rsidR="00455450" w:rsidRPr="00C418AD">
        <w:rPr>
          <w:rFonts w:cstheme="minorHAnsi"/>
          <w:sz w:val="24"/>
          <w:szCs w:val="24"/>
        </w:rPr>
        <w:t xml:space="preserve">to have an attachment to their mothers </w:t>
      </w:r>
      <w:r w:rsidR="00125E27">
        <w:rPr>
          <w:rFonts w:cstheme="minorHAnsi"/>
          <w:sz w:val="24"/>
          <w:szCs w:val="24"/>
        </w:rPr>
        <w:t>(Hand in Hand, 2019b).</w:t>
      </w:r>
    </w:p>
    <w:p w14:paraId="51E01846" w14:textId="2B1F008F" w:rsidR="00AC3E6D" w:rsidRPr="00C418AD" w:rsidRDefault="00FB0A0A" w:rsidP="00AC3E6D">
      <w:pPr>
        <w:rPr>
          <w:rFonts w:cstheme="minorHAnsi"/>
          <w:sz w:val="24"/>
          <w:szCs w:val="24"/>
        </w:rPr>
      </w:pPr>
      <w:r>
        <w:rPr>
          <w:rFonts w:cstheme="minorHAnsi"/>
          <w:sz w:val="24"/>
          <w:szCs w:val="24"/>
        </w:rPr>
        <w:t>However, t</w:t>
      </w:r>
      <w:r w:rsidR="00455450" w:rsidRPr="00C418AD">
        <w:rPr>
          <w:rFonts w:cstheme="minorHAnsi"/>
          <w:sz w:val="24"/>
          <w:szCs w:val="24"/>
        </w:rPr>
        <w:t>his is a nature argument and does not consider environment</w:t>
      </w:r>
      <w:r w:rsidR="00B9336D" w:rsidRPr="00C418AD">
        <w:rPr>
          <w:rFonts w:cstheme="minorHAnsi"/>
          <w:sz w:val="24"/>
          <w:szCs w:val="24"/>
        </w:rPr>
        <w:t>al</w:t>
      </w:r>
      <w:r w:rsidR="00455450" w:rsidRPr="00C418AD">
        <w:rPr>
          <w:rFonts w:cstheme="minorHAnsi"/>
          <w:sz w:val="24"/>
          <w:szCs w:val="24"/>
        </w:rPr>
        <w:t xml:space="preserve"> infl</w:t>
      </w:r>
      <w:r w:rsidR="00B21949" w:rsidRPr="00C418AD">
        <w:rPr>
          <w:rFonts w:cstheme="minorHAnsi"/>
          <w:sz w:val="24"/>
          <w:szCs w:val="24"/>
        </w:rPr>
        <w:t>uences or individual differences</w:t>
      </w:r>
      <w:r>
        <w:rPr>
          <w:rFonts w:cstheme="minorHAnsi"/>
          <w:sz w:val="24"/>
          <w:szCs w:val="24"/>
        </w:rPr>
        <w:t xml:space="preserve"> which could affect the attachment bond.</w:t>
      </w:r>
    </w:p>
    <w:p w14:paraId="6DB7198C" w14:textId="77777777" w:rsidR="007923B9" w:rsidRPr="00C418AD" w:rsidRDefault="007923B9" w:rsidP="00AC3E6D">
      <w:pPr>
        <w:rPr>
          <w:rFonts w:cstheme="minorHAnsi"/>
          <w:color w:val="FF0000"/>
          <w:sz w:val="24"/>
          <w:szCs w:val="24"/>
        </w:rPr>
      </w:pPr>
    </w:p>
    <w:p w14:paraId="76ED3514" w14:textId="38F457A2" w:rsidR="007923B9" w:rsidRPr="003536A8" w:rsidRDefault="007923B9" w:rsidP="00AC3E6D">
      <w:pPr>
        <w:rPr>
          <w:rFonts w:cstheme="minorHAnsi"/>
          <w:b/>
          <w:bCs/>
          <w:sz w:val="24"/>
          <w:szCs w:val="24"/>
        </w:rPr>
      </w:pPr>
      <w:r w:rsidRPr="003536A8">
        <w:rPr>
          <w:rFonts w:cstheme="minorHAnsi"/>
          <w:b/>
          <w:bCs/>
          <w:sz w:val="24"/>
          <w:szCs w:val="24"/>
        </w:rPr>
        <w:t>Problems because of attachment</w:t>
      </w:r>
    </w:p>
    <w:p w14:paraId="2F71671E" w14:textId="6AC14070" w:rsidR="00901950" w:rsidRPr="00C418AD" w:rsidRDefault="00901950" w:rsidP="00901950">
      <w:pPr>
        <w:rPr>
          <w:rFonts w:cstheme="minorHAnsi"/>
          <w:sz w:val="24"/>
          <w:szCs w:val="24"/>
        </w:rPr>
      </w:pPr>
      <w:r w:rsidRPr="00C418AD">
        <w:rPr>
          <w:rFonts w:cstheme="minorHAnsi"/>
          <w:sz w:val="24"/>
          <w:szCs w:val="24"/>
        </w:rPr>
        <w:t xml:space="preserve">If children do not receive secure attachment during childhood, then it could </w:t>
      </w:r>
      <w:r w:rsidR="00B9336D" w:rsidRPr="00C418AD">
        <w:rPr>
          <w:rFonts w:cstheme="minorHAnsi"/>
          <w:sz w:val="24"/>
          <w:szCs w:val="24"/>
        </w:rPr>
        <w:t>negatively influence</w:t>
      </w:r>
      <w:r w:rsidRPr="00C418AD">
        <w:rPr>
          <w:rFonts w:cstheme="minorHAnsi"/>
          <w:sz w:val="24"/>
          <w:szCs w:val="24"/>
        </w:rPr>
        <w:t xml:space="preserve"> their behaviour throughout their life </w:t>
      </w:r>
      <w:r w:rsidR="00125E27">
        <w:rPr>
          <w:rFonts w:cstheme="minorHAnsi"/>
          <w:sz w:val="24"/>
          <w:szCs w:val="24"/>
        </w:rPr>
        <w:t>(Hand in Hand, 2019b).</w:t>
      </w:r>
    </w:p>
    <w:p w14:paraId="37FDE488" w14:textId="2C944CCB" w:rsidR="00B9336D" w:rsidRDefault="00901950" w:rsidP="00901950">
      <w:pPr>
        <w:rPr>
          <w:rFonts w:cstheme="minorHAnsi"/>
          <w:sz w:val="24"/>
          <w:szCs w:val="24"/>
        </w:rPr>
      </w:pPr>
      <w:r w:rsidRPr="00C418AD">
        <w:rPr>
          <w:rFonts w:cstheme="minorHAnsi"/>
          <w:sz w:val="24"/>
          <w:szCs w:val="24"/>
        </w:rPr>
        <w:t>Children who have been diagnosed with conduct disorder (CD), post-traumatic stress disorder (PTSD), or oppositional defiant disorder (ODD) frequently show attachment issues, possibly because of early trauma, neglect, or abuse (</w:t>
      </w:r>
      <w:r w:rsidR="00125E27">
        <w:rPr>
          <w:rFonts w:cstheme="minorHAnsi"/>
          <w:sz w:val="24"/>
          <w:szCs w:val="24"/>
        </w:rPr>
        <w:t>Hand in Hand, 2019b).</w:t>
      </w:r>
    </w:p>
    <w:p w14:paraId="73D74C00" w14:textId="3E0526E8" w:rsidR="009043DA" w:rsidRDefault="009043DA" w:rsidP="00901950">
      <w:pPr>
        <w:rPr>
          <w:rFonts w:cstheme="minorHAnsi"/>
          <w:sz w:val="24"/>
          <w:szCs w:val="24"/>
        </w:rPr>
      </w:pPr>
      <w:r>
        <w:rPr>
          <w:rFonts w:cstheme="minorHAnsi"/>
          <w:sz w:val="24"/>
          <w:szCs w:val="24"/>
        </w:rPr>
        <w:t xml:space="preserve">Considering the attachment </w:t>
      </w:r>
      <w:r w:rsidR="00A72030">
        <w:rPr>
          <w:rFonts w:cstheme="minorHAnsi"/>
          <w:sz w:val="24"/>
          <w:szCs w:val="24"/>
        </w:rPr>
        <w:t>theories from Ainsworth and Harlow</w:t>
      </w:r>
      <w:r w:rsidR="00806473">
        <w:rPr>
          <w:rFonts w:cstheme="minorHAnsi"/>
          <w:sz w:val="24"/>
          <w:szCs w:val="24"/>
        </w:rPr>
        <w:t xml:space="preserve"> they both state </w:t>
      </w:r>
      <w:r w:rsidR="00A72030">
        <w:rPr>
          <w:rFonts w:cstheme="minorHAnsi"/>
          <w:sz w:val="24"/>
          <w:szCs w:val="24"/>
        </w:rPr>
        <w:t>the emotional harm the absence of attachment can cause</w:t>
      </w:r>
      <w:r w:rsidR="00806473">
        <w:rPr>
          <w:rFonts w:cstheme="minorHAnsi"/>
          <w:sz w:val="24"/>
          <w:szCs w:val="24"/>
        </w:rPr>
        <w:t xml:space="preserve">. </w:t>
      </w:r>
    </w:p>
    <w:p w14:paraId="527865B4" w14:textId="77777777" w:rsidR="00013E6A" w:rsidRDefault="00013E6A" w:rsidP="00901950">
      <w:pPr>
        <w:rPr>
          <w:rFonts w:cstheme="minorHAnsi"/>
          <w:sz w:val="24"/>
          <w:szCs w:val="24"/>
          <w:highlight w:val="yellow"/>
        </w:rPr>
      </w:pPr>
    </w:p>
    <w:p w14:paraId="05A1948A" w14:textId="77777777" w:rsidR="003536A8" w:rsidRPr="00C418AD" w:rsidRDefault="003536A8" w:rsidP="00901950">
      <w:pPr>
        <w:rPr>
          <w:rFonts w:cstheme="minorHAnsi"/>
          <w:sz w:val="24"/>
          <w:szCs w:val="24"/>
          <w:highlight w:val="yellow"/>
        </w:rPr>
      </w:pPr>
    </w:p>
    <w:p w14:paraId="41B48A61" w14:textId="082BA986" w:rsidR="00F57B1C" w:rsidRPr="003536A8" w:rsidRDefault="00061E0A" w:rsidP="00016893">
      <w:pPr>
        <w:rPr>
          <w:rFonts w:cstheme="minorHAnsi"/>
          <w:b/>
          <w:bCs/>
          <w:sz w:val="24"/>
          <w:szCs w:val="24"/>
        </w:rPr>
      </w:pPr>
      <w:r w:rsidRPr="003536A8">
        <w:rPr>
          <w:rFonts w:cstheme="minorHAnsi"/>
          <w:b/>
          <w:bCs/>
          <w:sz w:val="24"/>
          <w:szCs w:val="24"/>
        </w:rPr>
        <w:lastRenderedPageBreak/>
        <w:t>Factors which influence attachment</w:t>
      </w:r>
    </w:p>
    <w:p w14:paraId="63A26C7F" w14:textId="38626CB3" w:rsidR="00C40055" w:rsidRDefault="00C40055" w:rsidP="00016893">
      <w:pPr>
        <w:rPr>
          <w:rFonts w:cstheme="minorHAnsi"/>
          <w:sz w:val="24"/>
          <w:szCs w:val="24"/>
        </w:rPr>
      </w:pPr>
      <w:r>
        <w:rPr>
          <w:rFonts w:cstheme="minorHAnsi"/>
          <w:sz w:val="24"/>
          <w:szCs w:val="24"/>
        </w:rPr>
        <w:t>Children raised in orphanages might not have a primary or constant caregiver, so they do not have the opportunities to form attachments</w:t>
      </w:r>
      <w:r w:rsidR="007F0766">
        <w:rPr>
          <w:rFonts w:cstheme="minorHAnsi"/>
          <w:sz w:val="24"/>
          <w:szCs w:val="24"/>
        </w:rPr>
        <w:t xml:space="preserve">. Also, the quality of caregiving towards a child can influence attachment </w:t>
      </w:r>
      <w:r w:rsidR="00125E27">
        <w:rPr>
          <w:rFonts w:cstheme="minorHAnsi"/>
          <w:sz w:val="24"/>
          <w:szCs w:val="24"/>
        </w:rPr>
        <w:t>(Hand in Hand, 2019b</w:t>
      </w:r>
      <w:r w:rsidR="00FA763D">
        <w:rPr>
          <w:rFonts w:cstheme="minorHAnsi"/>
          <w:sz w:val="24"/>
          <w:szCs w:val="24"/>
        </w:rPr>
        <w:t>).</w:t>
      </w:r>
    </w:p>
    <w:p w14:paraId="6C7E0224" w14:textId="71E8247C" w:rsidR="00016893" w:rsidRPr="00C418AD" w:rsidRDefault="00016893" w:rsidP="00016893">
      <w:pPr>
        <w:rPr>
          <w:rFonts w:cstheme="minorHAnsi"/>
          <w:sz w:val="24"/>
          <w:szCs w:val="24"/>
        </w:rPr>
      </w:pPr>
      <w:r w:rsidRPr="00C418AD">
        <w:rPr>
          <w:rFonts w:cstheme="minorHAnsi"/>
          <w:sz w:val="24"/>
          <w:szCs w:val="24"/>
        </w:rPr>
        <w:t>For example, a caregiver responding consistently and immediately to the child’s needs teaches the child how the people responsible for their wellbeing can be depend</w:t>
      </w:r>
      <w:r w:rsidR="003B2380" w:rsidRPr="00C418AD">
        <w:rPr>
          <w:rFonts w:cstheme="minorHAnsi"/>
          <w:sz w:val="24"/>
          <w:szCs w:val="24"/>
        </w:rPr>
        <w:t>ed</w:t>
      </w:r>
      <w:r w:rsidRPr="00C418AD">
        <w:rPr>
          <w:rFonts w:cstheme="minorHAnsi"/>
          <w:sz w:val="24"/>
          <w:szCs w:val="24"/>
        </w:rPr>
        <w:t xml:space="preserve"> upon. </w:t>
      </w:r>
      <w:r w:rsidR="00122EDB" w:rsidRPr="00C418AD">
        <w:rPr>
          <w:rFonts w:cstheme="minorHAnsi"/>
          <w:sz w:val="24"/>
          <w:szCs w:val="24"/>
        </w:rPr>
        <w:t>I</w:t>
      </w:r>
      <w:r w:rsidRPr="00C418AD">
        <w:rPr>
          <w:rFonts w:cstheme="minorHAnsi"/>
          <w:sz w:val="24"/>
          <w:szCs w:val="24"/>
        </w:rPr>
        <w:t xml:space="preserve">n later life, the child might find trusting and forming attachments easier because they have established a dependable relationship with their caregivers. </w:t>
      </w:r>
    </w:p>
    <w:p w14:paraId="50646C26" w14:textId="77777777" w:rsidR="00EA4778" w:rsidRPr="00C418AD" w:rsidRDefault="00162D19" w:rsidP="00016893">
      <w:pPr>
        <w:rPr>
          <w:rFonts w:cstheme="minorHAnsi"/>
          <w:sz w:val="24"/>
          <w:szCs w:val="24"/>
        </w:rPr>
      </w:pPr>
      <w:r w:rsidRPr="00C418AD">
        <w:rPr>
          <w:rFonts w:cstheme="minorHAnsi"/>
          <w:sz w:val="24"/>
          <w:szCs w:val="24"/>
        </w:rPr>
        <w:t xml:space="preserve">Another factor which I think is important to consider </w:t>
      </w:r>
      <w:r w:rsidR="005416CD" w:rsidRPr="00C418AD">
        <w:rPr>
          <w:rFonts w:cstheme="minorHAnsi"/>
          <w:sz w:val="24"/>
          <w:szCs w:val="24"/>
        </w:rPr>
        <w:t>is</w:t>
      </w:r>
      <w:r w:rsidRPr="00C418AD">
        <w:rPr>
          <w:rFonts w:cstheme="minorHAnsi"/>
          <w:sz w:val="24"/>
          <w:szCs w:val="24"/>
        </w:rPr>
        <w:t xml:space="preserve"> the cult</w:t>
      </w:r>
      <w:r w:rsidR="005416CD" w:rsidRPr="00C418AD">
        <w:rPr>
          <w:rFonts w:cstheme="minorHAnsi"/>
          <w:sz w:val="24"/>
          <w:szCs w:val="24"/>
        </w:rPr>
        <w:t>ur</w:t>
      </w:r>
      <w:r w:rsidRPr="00C418AD">
        <w:rPr>
          <w:rFonts w:cstheme="minorHAnsi"/>
          <w:sz w:val="24"/>
          <w:szCs w:val="24"/>
        </w:rPr>
        <w:t>al differences in how parents were raised and</w:t>
      </w:r>
      <w:r w:rsidR="0001154F" w:rsidRPr="00C418AD">
        <w:rPr>
          <w:rFonts w:cstheme="minorHAnsi"/>
          <w:sz w:val="24"/>
          <w:szCs w:val="24"/>
        </w:rPr>
        <w:t>,</w:t>
      </w:r>
      <w:r w:rsidRPr="00C418AD">
        <w:rPr>
          <w:rFonts w:cstheme="minorHAnsi"/>
          <w:sz w:val="24"/>
          <w:szCs w:val="24"/>
        </w:rPr>
        <w:t xml:space="preserve"> </w:t>
      </w:r>
      <w:r w:rsidR="0001154F" w:rsidRPr="00C418AD">
        <w:rPr>
          <w:rFonts w:cstheme="minorHAnsi"/>
          <w:sz w:val="24"/>
          <w:szCs w:val="24"/>
        </w:rPr>
        <w:t>consequently,</w:t>
      </w:r>
      <w:r w:rsidRPr="00C418AD">
        <w:rPr>
          <w:rFonts w:cstheme="minorHAnsi"/>
          <w:sz w:val="24"/>
          <w:szCs w:val="24"/>
        </w:rPr>
        <w:t xml:space="preserve"> how they raise their children. Different cultures have different parenting styles</w:t>
      </w:r>
      <w:r w:rsidR="00EA4778" w:rsidRPr="00C418AD">
        <w:rPr>
          <w:rFonts w:cstheme="minorHAnsi"/>
          <w:sz w:val="24"/>
          <w:szCs w:val="24"/>
        </w:rPr>
        <w:t xml:space="preserve">. </w:t>
      </w:r>
    </w:p>
    <w:p w14:paraId="738140DF" w14:textId="29C818DD" w:rsidR="00D6015D" w:rsidRPr="00C418AD" w:rsidRDefault="00EA4778" w:rsidP="00016893">
      <w:pPr>
        <w:rPr>
          <w:rFonts w:cstheme="minorHAnsi"/>
          <w:sz w:val="24"/>
          <w:szCs w:val="24"/>
        </w:rPr>
      </w:pPr>
      <w:r w:rsidRPr="00C418AD">
        <w:rPr>
          <w:rFonts w:cstheme="minorHAnsi"/>
          <w:sz w:val="24"/>
          <w:szCs w:val="24"/>
        </w:rPr>
        <w:t>W</w:t>
      </w:r>
      <w:r w:rsidR="00162D19" w:rsidRPr="00C418AD">
        <w:rPr>
          <w:rFonts w:cstheme="minorHAnsi"/>
          <w:sz w:val="24"/>
          <w:szCs w:val="24"/>
        </w:rPr>
        <w:t xml:space="preserve">hile we in the UK may not understand how families in Asia or Africa raise their children, it </w:t>
      </w:r>
      <w:r w:rsidR="005416CD" w:rsidRPr="00C418AD">
        <w:rPr>
          <w:rFonts w:cstheme="minorHAnsi"/>
          <w:sz w:val="24"/>
          <w:szCs w:val="24"/>
        </w:rPr>
        <w:t>should not be considered harsh o</w:t>
      </w:r>
      <w:r w:rsidR="0001154F" w:rsidRPr="00C418AD">
        <w:rPr>
          <w:rFonts w:cstheme="minorHAnsi"/>
          <w:sz w:val="24"/>
          <w:szCs w:val="24"/>
        </w:rPr>
        <w:t xml:space="preserve">r </w:t>
      </w:r>
      <w:r w:rsidR="003C7443" w:rsidRPr="00C418AD">
        <w:rPr>
          <w:rFonts w:cstheme="minorHAnsi"/>
          <w:sz w:val="24"/>
          <w:szCs w:val="24"/>
        </w:rPr>
        <w:t>wrong</w:t>
      </w:r>
      <w:r w:rsidRPr="00C418AD">
        <w:rPr>
          <w:rFonts w:cstheme="minorHAnsi"/>
          <w:sz w:val="24"/>
          <w:szCs w:val="24"/>
        </w:rPr>
        <w:t xml:space="preserve">, because </w:t>
      </w:r>
      <w:r w:rsidR="00122EDB" w:rsidRPr="00C418AD">
        <w:rPr>
          <w:rFonts w:cstheme="minorHAnsi"/>
          <w:sz w:val="24"/>
          <w:szCs w:val="24"/>
        </w:rPr>
        <w:t>we would not raise our children the same way.</w:t>
      </w:r>
      <w:r w:rsidR="003C7443" w:rsidRPr="00C418AD">
        <w:rPr>
          <w:rFonts w:cstheme="minorHAnsi"/>
          <w:sz w:val="24"/>
          <w:szCs w:val="24"/>
        </w:rPr>
        <w:t xml:space="preserve"> </w:t>
      </w:r>
    </w:p>
    <w:p w14:paraId="40C37FA4" w14:textId="06D6B125" w:rsidR="0000756B" w:rsidRPr="00C418AD" w:rsidRDefault="0000756B" w:rsidP="00016893">
      <w:pPr>
        <w:rPr>
          <w:rFonts w:cstheme="minorHAnsi"/>
          <w:sz w:val="24"/>
          <w:szCs w:val="24"/>
        </w:rPr>
      </w:pPr>
      <w:r w:rsidRPr="00C418AD">
        <w:rPr>
          <w:rFonts w:cstheme="minorHAnsi"/>
          <w:sz w:val="24"/>
          <w:szCs w:val="24"/>
        </w:rPr>
        <w:t>This</w:t>
      </w:r>
      <w:r w:rsidR="00DB4FCE">
        <w:rPr>
          <w:rFonts w:cstheme="minorHAnsi"/>
          <w:sz w:val="24"/>
          <w:szCs w:val="24"/>
        </w:rPr>
        <w:t xml:space="preserve"> video, </w:t>
      </w:r>
      <w:hyperlink r:id="rId8" w:history="1">
        <w:r w:rsidR="00DB4FCE" w:rsidRPr="00DB4FCE">
          <w:rPr>
            <w:color w:val="0000FF"/>
            <w:u w:val="single"/>
          </w:rPr>
          <w:t>YouTube</w:t>
        </w:r>
      </w:hyperlink>
      <w:r w:rsidR="00DB4FCE">
        <w:rPr>
          <w:rFonts w:cstheme="minorHAnsi"/>
          <w:sz w:val="24"/>
          <w:szCs w:val="24"/>
        </w:rPr>
        <w:t xml:space="preserve"> </w:t>
      </w:r>
      <w:r w:rsidR="0032567C">
        <w:rPr>
          <w:rFonts w:cstheme="minorHAnsi"/>
          <w:sz w:val="24"/>
          <w:szCs w:val="24"/>
        </w:rPr>
        <w:t>(Focus Features, 2009)</w:t>
      </w:r>
      <w:r w:rsidR="00DB4FCE">
        <w:rPr>
          <w:rFonts w:cstheme="minorHAnsi"/>
          <w:sz w:val="24"/>
          <w:szCs w:val="24"/>
        </w:rPr>
        <w:t>,</w:t>
      </w:r>
      <w:r w:rsidR="0032567C">
        <w:rPr>
          <w:rFonts w:cstheme="minorHAnsi"/>
          <w:sz w:val="24"/>
          <w:szCs w:val="24"/>
        </w:rPr>
        <w:t xml:space="preserve"> </w:t>
      </w:r>
      <w:r w:rsidR="00F7790D" w:rsidRPr="00C418AD">
        <w:rPr>
          <w:rFonts w:cstheme="minorHAnsi"/>
          <w:sz w:val="24"/>
          <w:szCs w:val="24"/>
        </w:rPr>
        <w:t xml:space="preserve">shows the unique parenting methods </w:t>
      </w:r>
      <w:r w:rsidR="00AA5464" w:rsidRPr="00C418AD">
        <w:rPr>
          <w:rFonts w:cstheme="minorHAnsi"/>
          <w:sz w:val="24"/>
          <w:szCs w:val="24"/>
        </w:rPr>
        <w:t xml:space="preserve">across different cultures. </w:t>
      </w:r>
      <w:r w:rsidR="00EF5534" w:rsidRPr="00C418AD">
        <w:rPr>
          <w:rFonts w:cstheme="minorHAnsi"/>
          <w:sz w:val="24"/>
          <w:szCs w:val="24"/>
        </w:rPr>
        <w:t>The video displays a</w:t>
      </w:r>
      <w:r w:rsidR="00AA5464" w:rsidRPr="00C418AD">
        <w:rPr>
          <w:rFonts w:cstheme="minorHAnsi"/>
          <w:sz w:val="24"/>
          <w:szCs w:val="24"/>
        </w:rPr>
        <w:t>ttachment</w:t>
      </w:r>
      <w:r w:rsidR="003579A0" w:rsidRPr="00C418AD">
        <w:rPr>
          <w:rFonts w:cstheme="minorHAnsi"/>
          <w:sz w:val="24"/>
          <w:szCs w:val="24"/>
        </w:rPr>
        <w:t xml:space="preserve">s </w:t>
      </w:r>
      <w:r w:rsidR="00AA5464" w:rsidRPr="00C418AD">
        <w:rPr>
          <w:rFonts w:cstheme="minorHAnsi"/>
          <w:sz w:val="24"/>
          <w:szCs w:val="24"/>
        </w:rPr>
        <w:t>between caregivers and children</w:t>
      </w:r>
      <w:r w:rsidR="001115A6" w:rsidRPr="00C418AD">
        <w:rPr>
          <w:rFonts w:cstheme="minorHAnsi"/>
          <w:sz w:val="24"/>
          <w:szCs w:val="24"/>
        </w:rPr>
        <w:t xml:space="preserve">, highlighting how the </w:t>
      </w:r>
      <w:r w:rsidR="00E104D1" w:rsidRPr="00C418AD">
        <w:rPr>
          <w:rFonts w:cstheme="minorHAnsi"/>
          <w:sz w:val="24"/>
          <w:szCs w:val="24"/>
        </w:rPr>
        <w:t xml:space="preserve">comforting emotions </w:t>
      </w:r>
      <w:r w:rsidR="00EF5534" w:rsidRPr="00C418AD">
        <w:rPr>
          <w:rFonts w:cstheme="minorHAnsi"/>
          <w:sz w:val="24"/>
          <w:szCs w:val="24"/>
        </w:rPr>
        <w:t>some</w:t>
      </w:r>
      <w:r w:rsidR="00E104D1" w:rsidRPr="00C418AD">
        <w:rPr>
          <w:rFonts w:cstheme="minorHAnsi"/>
          <w:sz w:val="24"/>
          <w:szCs w:val="24"/>
        </w:rPr>
        <w:t xml:space="preserve"> </w:t>
      </w:r>
      <w:r w:rsidR="001115A6" w:rsidRPr="00C418AD">
        <w:rPr>
          <w:rFonts w:cstheme="minorHAnsi"/>
          <w:sz w:val="24"/>
          <w:szCs w:val="24"/>
        </w:rPr>
        <w:t xml:space="preserve">of the </w:t>
      </w:r>
      <w:r w:rsidR="00E104D1" w:rsidRPr="00C418AD">
        <w:rPr>
          <w:rFonts w:cstheme="minorHAnsi"/>
          <w:sz w:val="24"/>
          <w:szCs w:val="24"/>
        </w:rPr>
        <w:t>child</w:t>
      </w:r>
      <w:r w:rsidR="00EF5534" w:rsidRPr="00C418AD">
        <w:rPr>
          <w:rFonts w:cstheme="minorHAnsi"/>
          <w:sz w:val="24"/>
          <w:szCs w:val="24"/>
        </w:rPr>
        <w:t>ren</w:t>
      </w:r>
      <w:r w:rsidR="00E104D1" w:rsidRPr="00C418AD">
        <w:rPr>
          <w:rFonts w:cstheme="minorHAnsi"/>
          <w:sz w:val="24"/>
          <w:szCs w:val="24"/>
        </w:rPr>
        <w:t xml:space="preserve"> feel towards their caregivers </w:t>
      </w:r>
      <w:r w:rsidR="001A162A">
        <w:rPr>
          <w:rFonts w:cstheme="minorHAnsi"/>
          <w:sz w:val="24"/>
          <w:szCs w:val="24"/>
        </w:rPr>
        <w:t>can</w:t>
      </w:r>
      <w:r w:rsidR="00E104D1" w:rsidRPr="00C418AD">
        <w:rPr>
          <w:rFonts w:cstheme="minorHAnsi"/>
          <w:sz w:val="24"/>
          <w:szCs w:val="24"/>
        </w:rPr>
        <w:t xml:space="preserve"> establish </w:t>
      </w:r>
      <w:r w:rsidR="001115A6" w:rsidRPr="00C418AD">
        <w:rPr>
          <w:rFonts w:cstheme="minorHAnsi"/>
          <w:sz w:val="24"/>
          <w:szCs w:val="24"/>
        </w:rPr>
        <w:t>strong</w:t>
      </w:r>
      <w:r w:rsidR="00E104D1" w:rsidRPr="00C418AD">
        <w:rPr>
          <w:rFonts w:cstheme="minorHAnsi"/>
          <w:sz w:val="24"/>
          <w:szCs w:val="24"/>
        </w:rPr>
        <w:t xml:space="preserve"> cognitive bonds.</w:t>
      </w:r>
    </w:p>
    <w:p w14:paraId="426B430B" w14:textId="77777777" w:rsidR="00901950" w:rsidRPr="00C418AD" w:rsidRDefault="00901950" w:rsidP="00901950">
      <w:pPr>
        <w:rPr>
          <w:rFonts w:cstheme="minorHAnsi"/>
          <w:sz w:val="24"/>
          <w:szCs w:val="24"/>
          <w:highlight w:val="yellow"/>
        </w:rPr>
      </w:pPr>
    </w:p>
    <w:p w14:paraId="1E1BE058" w14:textId="77777777" w:rsidR="00D36EBF" w:rsidRPr="003536A8" w:rsidRDefault="003E3224">
      <w:pPr>
        <w:rPr>
          <w:rFonts w:cstheme="minorHAnsi"/>
          <w:b/>
          <w:bCs/>
          <w:sz w:val="24"/>
          <w:szCs w:val="24"/>
        </w:rPr>
      </w:pPr>
      <w:r w:rsidRPr="003536A8">
        <w:rPr>
          <w:rFonts w:cstheme="minorHAnsi"/>
          <w:b/>
          <w:bCs/>
          <w:sz w:val="24"/>
          <w:szCs w:val="24"/>
        </w:rPr>
        <w:t xml:space="preserve">Conclusion </w:t>
      </w:r>
    </w:p>
    <w:p w14:paraId="5212EECE" w14:textId="0155A53A" w:rsidR="00B431F3" w:rsidRPr="00EA2CE0" w:rsidRDefault="00C02B2A">
      <w:pPr>
        <w:rPr>
          <w:rFonts w:cstheme="minorHAnsi"/>
          <w:sz w:val="24"/>
          <w:szCs w:val="24"/>
        </w:rPr>
      </w:pPr>
      <w:r w:rsidRPr="009D5394">
        <w:rPr>
          <w:rFonts w:cstheme="minorHAnsi"/>
          <w:sz w:val="24"/>
          <w:szCs w:val="24"/>
        </w:rPr>
        <w:t>To conclude,</w:t>
      </w:r>
      <w:r w:rsidR="00EA2CE0">
        <w:rPr>
          <w:rFonts w:cstheme="minorHAnsi"/>
          <w:sz w:val="24"/>
          <w:szCs w:val="24"/>
        </w:rPr>
        <w:t xml:space="preserve"> c</w:t>
      </w:r>
      <w:r w:rsidR="004725C2">
        <w:rPr>
          <w:rFonts w:cstheme="minorHAnsi"/>
          <w:sz w:val="24"/>
          <w:szCs w:val="24"/>
        </w:rPr>
        <w:t xml:space="preserve">ognitive functioning is important in attachment bonds as without </w:t>
      </w:r>
      <w:r w:rsidR="00463D42">
        <w:rPr>
          <w:rFonts w:cstheme="minorHAnsi"/>
          <w:sz w:val="24"/>
          <w:szCs w:val="24"/>
        </w:rPr>
        <w:t>memories of the warmth from the caregiver, then an attachment cannot be formed. Fu</w:t>
      </w:r>
      <w:r w:rsidR="00EA2CE0">
        <w:rPr>
          <w:rFonts w:cstheme="minorHAnsi"/>
          <w:sz w:val="24"/>
          <w:szCs w:val="24"/>
        </w:rPr>
        <w:t>r</w:t>
      </w:r>
      <w:r w:rsidR="00463D42">
        <w:rPr>
          <w:rFonts w:cstheme="minorHAnsi"/>
          <w:sz w:val="24"/>
          <w:szCs w:val="24"/>
        </w:rPr>
        <w:t>thermore</w:t>
      </w:r>
      <w:r w:rsidR="00D82246" w:rsidRPr="00D82246">
        <w:rPr>
          <w:rFonts w:cstheme="minorHAnsi"/>
          <w:sz w:val="24"/>
          <w:szCs w:val="24"/>
        </w:rPr>
        <w:t>, I think it is important to remember how individual differences can impact every child’s cognitive functioning and attachment bonds.</w:t>
      </w:r>
    </w:p>
    <w:p w14:paraId="2D3FA616" w14:textId="77777777" w:rsidR="00D82246" w:rsidRDefault="00D82246">
      <w:pPr>
        <w:rPr>
          <w:rFonts w:cstheme="minorHAnsi"/>
          <w:sz w:val="24"/>
          <w:szCs w:val="24"/>
          <w:highlight w:val="yellow"/>
        </w:rPr>
      </w:pPr>
      <w:r>
        <w:rPr>
          <w:rFonts w:cstheme="minorHAnsi"/>
          <w:sz w:val="24"/>
          <w:szCs w:val="24"/>
          <w:highlight w:val="yellow"/>
        </w:rPr>
        <w:br/>
      </w:r>
    </w:p>
    <w:p w14:paraId="33184F2D" w14:textId="77777777" w:rsidR="00D82246" w:rsidRDefault="00D82246">
      <w:pPr>
        <w:rPr>
          <w:rFonts w:cstheme="minorHAnsi"/>
          <w:sz w:val="24"/>
          <w:szCs w:val="24"/>
          <w:highlight w:val="yellow"/>
        </w:rPr>
      </w:pPr>
      <w:r>
        <w:rPr>
          <w:rFonts w:cstheme="minorHAnsi"/>
          <w:sz w:val="24"/>
          <w:szCs w:val="24"/>
          <w:highlight w:val="yellow"/>
        </w:rPr>
        <w:br w:type="page"/>
      </w:r>
    </w:p>
    <w:p w14:paraId="6E759E6E" w14:textId="1F2C7E50" w:rsidR="000A0B43" w:rsidRPr="003536A8" w:rsidRDefault="00A17731" w:rsidP="003536A8">
      <w:pPr>
        <w:jc w:val="center"/>
        <w:rPr>
          <w:rFonts w:cstheme="minorHAnsi"/>
          <w:b/>
          <w:bCs/>
          <w:sz w:val="28"/>
          <w:szCs w:val="28"/>
        </w:rPr>
      </w:pPr>
      <w:bookmarkStart w:id="0" w:name="_Hlk125309708"/>
      <w:r w:rsidRPr="003536A8">
        <w:rPr>
          <w:rFonts w:cstheme="minorHAnsi"/>
          <w:b/>
          <w:bCs/>
          <w:sz w:val="28"/>
          <w:szCs w:val="28"/>
        </w:rPr>
        <w:lastRenderedPageBreak/>
        <w:t xml:space="preserve">Does a balanced diet </w:t>
      </w:r>
      <w:r w:rsidR="000A0B43" w:rsidRPr="003536A8">
        <w:rPr>
          <w:rFonts w:cstheme="minorHAnsi"/>
          <w:b/>
          <w:bCs/>
          <w:sz w:val="28"/>
          <w:szCs w:val="28"/>
        </w:rPr>
        <w:t>encourage</w:t>
      </w:r>
      <w:r w:rsidR="00AA2413" w:rsidRPr="003536A8">
        <w:rPr>
          <w:rFonts w:cstheme="minorHAnsi"/>
          <w:b/>
          <w:bCs/>
          <w:sz w:val="28"/>
          <w:szCs w:val="28"/>
        </w:rPr>
        <w:t xml:space="preserve"> children’s</w:t>
      </w:r>
      <w:r w:rsidR="000A0B43" w:rsidRPr="003536A8">
        <w:rPr>
          <w:rFonts w:cstheme="minorHAnsi"/>
          <w:b/>
          <w:bCs/>
          <w:sz w:val="28"/>
          <w:szCs w:val="28"/>
        </w:rPr>
        <w:t xml:space="preserve"> </w:t>
      </w:r>
      <w:r w:rsidRPr="003536A8">
        <w:rPr>
          <w:rFonts w:cstheme="minorHAnsi"/>
          <w:b/>
          <w:bCs/>
          <w:sz w:val="28"/>
          <w:szCs w:val="28"/>
        </w:rPr>
        <w:t xml:space="preserve">physical </w:t>
      </w:r>
      <w:r w:rsidR="00CE1B89" w:rsidRPr="003536A8">
        <w:rPr>
          <w:rFonts w:cstheme="minorHAnsi"/>
          <w:b/>
          <w:bCs/>
          <w:sz w:val="28"/>
          <w:szCs w:val="28"/>
        </w:rPr>
        <w:t>development</w:t>
      </w:r>
      <w:r w:rsidR="000A0B43" w:rsidRPr="003536A8">
        <w:rPr>
          <w:rFonts w:cstheme="minorHAnsi"/>
          <w:b/>
          <w:bCs/>
          <w:sz w:val="28"/>
          <w:szCs w:val="28"/>
        </w:rPr>
        <w:t>?</w:t>
      </w:r>
    </w:p>
    <w:bookmarkEnd w:id="0"/>
    <w:p w14:paraId="2C59A8CC" w14:textId="77777777" w:rsidR="00AE12F5" w:rsidRPr="00C418AD" w:rsidRDefault="00AE12F5">
      <w:pPr>
        <w:rPr>
          <w:rFonts w:cstheme="minorHAnsi"/>
          <w:sz w:val="24"/>
          <w:szCs w:val="24"/>
          <w:highlight w:val="yellow"/>
        </w:rPr>
      </w:pPr>
    </w:p>
    <w:p w14:paraId="37E20F7D" w14:textId="3A5CD315" w:rsidR="00A06FE6" w:rsidRPr="00C418AD" w:rsidRDefault="00A06FE6">
      <w:pPr>
        <w:rPr>
          <w:rFonts w:cstheme="minorHAnsi"/>
          <w:sz w:val="24"/>
          <w:szCs w:val="24"/>
        </w:rPr>
      </w:pPr>
      <w:r w:rsidRPr="00C418AD">
        <w:rPr>
          <w:rFonts w:cstheme="minorHAnsi"/>
          <w:sz w:val="24"/>
          <w:szCs w:val="24"/>
        </w:rPr>
        <w:t xml:space="preserve">It is vitally important that children </w:t>
      </w:r>
      <w:r w:rsidR="009A5C19" w:rsidRPr="00C418AD">
        <w:rPr>
          <w:rFonts w:cstheme="minorHAnsi"/>
          <w:sz w:val="24"/>
          <w:szCs w:val="24"/>
        </w:rPr>
        <w:t>are eating a balanced diet to ensure they are receiving nourish</w:t>
      </w:r>
      <w:r w:rsidR="0026737D">
        <w:rPr>
          <w:rFonts w:cstheme="minorHAnsi"/>
          <w:sz w:val="24"/>
          <w:szCs w:val="24"/>
        </w:rPr>
        <w:t>ing</w:t>
      </w:r>
      <w:r w:rsidR="009A5C19" w:rsidRPr="00C418AD">
        <w:rPr>
          <w:rFonts w:cstheme="minorHAnsi"/>
          <w:sz w:val="24"/>
          <w:szCs w:val="24"/>
        </w:rPr>
        <w:t xml:space="preserve"> foods</w:t>
      </w:r>
      <w:r w:rsidR="009A735D">
        <w:rPr>
          <w:rFonts w:cstheme="minorHAnsi"/>
          <w:sz w:val="24"/>
          <w:szCs w:val="24"/>
        </w:rPr>
        <w:t xml:space="preserve"> with </w:t>
      </w:r>
      <w:r w:rsidR="009A5C19" w:rsidRPr="00C418AD">
        <w:rPr>
          <w:rFonts w:cstheme="minorHAnsi"/>
          <w:sz w:val="24"/>
          <w:szCs w:val="24"/>
        </w:rPr>
        <w:t xml:space="preserve">help their development. </w:t>
      </w:r>
      <w:r w:rsidR="004A5469" w:rsidRPr="00C418AD">
        <w:rPr>
          <w:rFonts w:cstheme="minorHAnsi"/>
          <w:sz w:val="24"/>
          <w:szCs w:val="24"/>
        </w:rPr>
        <w:t>If children’s diet consists of mostly high sugar and processed foods, then, I believe, this could influence the</w:t>
      </w:r>
      <w:r w:rsidR="0026737D">
        <w:rPr>
          <w:rFonts w:cstheme="minorHAnsi"/>
          <w:sz w:val="24"/>
          <w:szCs w:val="24"/>
        </w:rPr>
        <w:t>ir</w:t>
      </w:r>
      <w:r w:rsidR="004A5469" w:rsidRPr="00C418AD">
        <w:rPr>
          <w:rFonts w:cstheme="minorHAnsi"/>
          <w:sz w:val="24"/>
          <w:szCs w:val="24"/>
        </w:rPr>
        <w:t xml:space="preserve"> physical development. Additionally, if children </w:t>
      </w:r>
      <w:r w:rsidR="007670E4" w:rsidRPr="00C418AD">
        <w:rPr>
          <w:rFonts w:cstheme="minorHAnsi"/>
          <w:sz w:val="24"/>
          <w:szCs w:val="24"/>
        </w:rPr>
        <w:t>do not eat enough food it could ha</w:t>
      </w:r>
      <w:r w:rsidR="0026737D">
        <w:rPr>
          <w:rFonts w:cstheme="minorHAnsi"/>
          <w:sz w:val="24"/>
          <w:szCs w:val="24"/>
        </w:rPr>
        <w:t>rm</w:t>
      </w:r>
      <w:r w:rsidR="007670E4" w:rsidRPr="00C418AD">
        <w:rPr>
          <w:rFonts w:cstheme="minorHAnsi"/>
          <w:sz w:val="24"/>
          <w:szCs w:val="24"/>
        </w:rPr>
        <w:t xml:space="preserve"> their physical development.</w:t>
      </w:r>
    </w:p>
    <w:p w14:paraId="03FF3BF2" w14:textId="77777777" w:rsidR="00A06FE6" w:rsidRPr="00C418AD" w:rsidRDefault="00A06FE6">
      <w:pPr>
        <w:rPr>
          <w:rFonts w:cstheme="minorHAnsi"/>
          <w:sz w:val="24"/>
          <w:szCs w:val="24"/>
          <w:highlight w:val="yellow"/>
        </w:rPr>
      </w:pPr>
    </w:p>
    <w:p w14:paraId="6BE08290" w14:textId="3BB8765F" w:rsidR="00E43171" w:rsidRPr="003536A8" w:rsidRDefault="00B30A1C">
      <w:pPr>
        <w:rPr>
          <w:rFonts w:cstheme="minorHAnsi"/>
          <w:b/>
          <w:bCs/>
          <w:sz w:val="24"/>
          <w:szCs w:val="24"/>
          <w:highlight w:val="cyan"/>
        </w:rPr>
      </w:pPr>
      <w:r w:rsidRPr="003536A8">
        <w:rPr>
          <w:rFonts w:cstheme="minorHAnsi"/>
          <w:b/>
          <w:bCs/>
          <w:sz w:val="24"/>
          <w:szCs w:val="24"/>
        </w:rPr>
        <w:t xml:space="preserve">Gross and fine motor skills </w:t>
      </w:r>
    </w:p>
    <w:p w14:paraId="2F7A4637" w14:textId="54DE26D6" w:rsidR="00473E8B" w:rsidRPr="00C418AD" w:rsidRDefault="007D2937">
      <w:pPr>
        <w:rPr>
          <w:rFonts w:cstheme="minorHAnsi"/>
          <w:sz w:val="24"/>
          <w:szCs w:val="24"/>
        </w:rPr>
      </w:pPr>
      <w:r w:rsidRPr="00C418AD">
        <w:rPr>
          <w:rFonts w:cstheme="minorHAnsi"/>
          <w:sz w:val="24"/>
          <w:szCs w:val="24"/>
        </w:rPr>
        <w:t>Motor dev</w:t>
      </w:r>
      <w:r w:rsidR="00210F3F" w:rsidRPr="00C418AD">
        <w:rPr>
          <w:rFonts w:cstheme="minorHAnsi"/>
          <w:sz w:val="24"/>
          <w:szCs w:val="24"/>
        </w:rPr>
        <w:t xml:space="preserve">elopment describes the various movement skills children learn when in the early developmental phase and as they continue to </w:t>
      </w:r>
      <w:r w:rsidR="0026737D">
        <w:rPr>
          <w:rFonts w:cstheme="minorHAnsi"/>
          <w:sz w:val="24"/>
          <w:szCs w:val="24"/>
        </w:rPr>
        <w:t xml:space="preserve">be </w:t>
      </w:r>
      <w:r w:rsidR="001F0247" w:rsidRPr="00C418AD">
        <w:rPr>
          <w:rFonts w:cstheme="minorHAnsi"/>
          <w:sz w:val="24"/>
          <w:szCs w:val="24"/>
        </w:rPr>
        <w:t>young adults</w:t>
      </w:r>
      <w:r w:rsidR="00546B9C">
        <w:rPr>
          <w:rFonts w:cstheme="minorHAnsi"/>
          <w:sz w:val="24"/>
          <w:szCs w:val="24"/>
        </w:rPr>
        <w:t xml:space="preserve"> (Boyd and Bee, 2014</w:t>
      </w:r>
      <w:r w:rsidR="004625D0">
        <w:rPr>
          <w:rFonts w:cstheme="minorHAnsi"/>
          <w:sz w:val="24"/>
          <w:szCs w:val="24"/>
        </w:rPr>
        <w:t>, p.</w:t>
      </w:r>
      <w:r w:rsidR="00834B8A">
        <w:rPr>
          <w:rFonts w:cstheme="minorHAnsi"/>
          <w:sz w:val="24"/>
          <w:szCs w:val="24"/>
        </w:rPr>
        <w:t xml:space="preserve"> </w:t>
      </w:r>
      <w:r w:rsidR="004625D0">
        <w:rPr>
          <w:rFonts w:cstheme="minorHAnsi"/>
          <w:sz w:val="24"/>
          <w:szCs w:val="24"/>
        </w:rPr>
        <w:t>117</w:t>
      </w:r>
      <w:r w:rsidR="00546B9C">
        <w:rPr>
          <w:rFonts w:cstheme="minorHAnsi"/>
          <w:sz w:val="24"/>
          <w:szCs w:val="24"/>
        </w:rPr>
        <w:t xml:space="preserve">). </w:t>
      </w:r>
      <w:r w:rsidR="001F0247" w:rsidRPr="00C418AD">
        <w:rPr>
          <w:rFonts w:cstheme="minorHAnsi"/>
          <w:sz w:val="24"/>
          <w:szCs w:val="24"/>
        </w:rPr>
        <w:t xml:space="preserve">Within motor development, there </w:t>
      </w:r>
      <w:r w:rsidR="00D37A79" w:rsidRPr="00C418AD">
        <w:rPr>
          <w:rFonts w:cstheme="minorHAnsi"/>
          <w:sz w:val="24"/>
          <w:szCs w:val="24"/>
        </w:rPr>
        <w:t xml:space="preserve">are two categories; </w:t>
      </w:r>
      <w:r w:rsidR="00CD5E10" w:rsidRPr="00C418AD">
        <w:rPr>
          <w:rFonts w:cstheme="minorHAnsi"/>
          <w:sz w:val="24"/>
          <w:szCs w:val="24"/>
        </w:rPr>
        <w:t>movement skills, often referred to as gross motor skills, and ma</w:t>
      </w:r>
      <w:r w:rsidR="00D37A79" w:rsidRPr="00C418AD">
        <w:rPr>
          <w:rFonts w:cstheme="minorHAnsi"/>
          <w:sz w:val="24"/>
          <w:szCs w:val="24"/>
        </w:rPr>
        <w:t>nipulative skills, o</w:t>
      </w:r>
      <w:r w:rsidR="00274710" w:rsidRPr="00C418AD">
        <w:rPr>
          <w:rFonts w:cstheme="minorHAnsi"/>
          <w:sz w:val="24"/>
          <w:szCs w:val="24"/>
        </w:rPr>
        <w:t>ften called fine motor skills (</w:t>
      </w:r>
      <w:r w:rsidR="00546B9C">
        <w:rPr>
          <w:rFonts w:cstheme="minorHAnsi"/>
          <w:sz w:val="24"/>
          <w:szCs w:val="24"/>
        </w:rPr>
        <w:t>Boyd and Bee, 2014</w:t>
      </w:r>
      <w:r w:rsidR="00834B8A">
        <w:rPr>
          <w:rFonts w:cstheme="minorHAnsi"/>
          <w:sz w:val="24"/>
          <w:szCs w:val="24"/>
        </w:rPr>
        <w:t>, p. 117</w:t>
      </w:r>
      <w:r w:rsidR="00546B9C">
        <w:rPr>
          <w:rFonts w:cstheme="minorHAnsi"/>
          <w:sz w:val="24"/>
          <w:szCs w:val="24"/>
        </w:rPr>
        <w:t>).</w:t>
      </w:r>
    </w:p>
    <w:p w14:paraId="155E19DF" w14:textId="5F268114" w:rsidR="00626039" w:rsidRPr="00C418AD" w:rsidRDefault="007D0A26">
      <w:pPr>
        <w:rPr>
          <w:rFonts w:cstheme="minorHAnsi"/>
          <w:sz w:val="24"/>
          <w:szCs w:val="24"/>
        </w:rPr>
      </w:pPr>
      <w:r w:rsidRPr="00C418AD">
        <w:rPr>
          <w:rFonts w:cstheme="minorHAnsi"/>
          <w:sz w:val="24"/>
          <w:szCs w:val="24"/>
        </w:rPr>
        <w:t>Usually, fine motor skills take longer to develop and refine compared to gross motor skills which develop earlier (</w:t>
      </w:r>
      <w:r w:rsidR="00923EE0">
        <w:rPr>
          <w:rFonts w:cstheme="minorHAnsi"/>
          <w:sz w:val="24"/>
          <w:szCs w:val="24"/>
        </w:rPr>
        <w:t>Boyd and Bee, 2014, p. 117</w:t>
      </w:r>
      <w:r w:rsidRPr="00C418AD">
        <w:rPr>
          <w:rFonts w:cstheme="minorHAnsi"/>
          <w:sz w:val="24"/>
          <w:szCs w:val="24"/>
        </w:rPr>
        <w:t xml:space="preserve">). </w:t>
      </w:r>
      <w:r w:rsidR="00E248F3" w:rsidRPr="00C418AD">
        <w:rPr>
          <w:rFonts w:cstheme="minorHAnsi"/>
          <w:sz w:val="24"/>
          <w:szCs w:val="24"/>
        </w:rPr>
        <w:t xml:space="preserve">But as development continues, </w:t>
      </w:r>
      <w:r w:rsidR="00AC271D" w:rsidRPr="00C418AD">
        <w:rPr>
          <w:rFonts w:cstheme="minorHAnsi"/>
          <w:sz w:val="24"/>
          <w:szCs w:val="24"/>
        </w:rPr>
        <w:t>children</w:t>
      </w:r>
      <w:r w:rsidR="00E248F3" w:rsidRPr="00C418AD">
        <w:rPr>
          <w:rFonts w:cstheme="minorHAnsi"/>
          <w:sz w:val="24"/>
          <w:szCs w:val="24"/>
        </w:rPr>
        <w:t xml:space="preserve"> learn precision and how to improve their fine motor skills</w:t>
      </w:r>
      <w:r w:rsidR="00A41450" w:rsidRPr="00C418AD">
        <w:rPr>
          <w:rFonts w:cstheme="minorHAnsi"/>
          <w:sz w:val="24"/>
          <w:szCs w:val="24"/>
        </w:rPr>
        <w:t xml:space="preserve"> in activities such as playing a musical instrument or </w:t>
      </w:r>
      <w:r w:rsidR="00022618" w:rsidRPr="00C418AD">
        <w:rPr>
          <w:rFonts w:cstheme="minorHAnsi"/>
          <w:sz w:val="24"/>
          <w:szCs w:val="24"/>
        </w:rPr>
        <w:t>participating in sports (</w:t>
      </w:r>
      <w:r w:rsidR="00923EE0">
        <w:rPr>
          <w:rFonts w:cstheme="minorHAnsi"/>
          <w:sz w:val="24"/>
          <w:szCs w:val="24"/>
        </w:rPr>
        <w:t>Boyd and Bee, 2014, p. 117).</w:t>
      </w:r>
    </w:p>
    <w:p w14:paraId="0B0993E2" w14:textId="6332CFE1" w:rsidR="003536A8" w:rsidRDefault="003536A8">
      <w:pPr>
        <w:rPr>
          <w:rFonts w:cstheme="minorHAnsi"/>
          <w:sz w:val="24"/>
          <w:szCs w:val="24"/>
        </w:rPr>
      </w:pPr>
      <w:r w:rsidRPr="00C418AD">
        <w:rPr>
          <w:rFonts w:cstheme="minorHAnsi"/>
          <w:noProof/>
          <w:sz w:val="24"/>
          <w:szCs w:val="24"/>
        </w:rPr>
        <w:drawing>
          <wp:anchor distT="0" distB="0" distL="114300" distR="114300" simplePos="0" relativeHeight="251658240" behindDoc="0" locked="0" layoutInCell="1" allowOverlap="1" wp14:anchorId="4581FFBF" wp14:editId="2F5DCEFE">
            <wp:simplePos x="0" y="0"/>
            <wp:positionH relativeFrom="margin">
              <wp:align>center</wp:align>
            </wp:positionH>
            <wp:positionV relativeFrom="paragraph">
              <wp:posOffset>4445</wp:posOffset>
            </wp:positionV>
            <wp:extent cx="4833620" cy="3422015"/>
            <wp:effectExtent l="0" t="0" r="508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3620" cy="3422015"/>
                    </a:xfrm>
                    <a:prstGeom prst="rect">
                      <a:avLst/>
                    </a:prstGeom>
                    <a:noFill/>
                  </pic:spPr>
                </pic:pic>
              </a:graphicData>
            </a:graphic>
            <wp14:sizeRelH relativeFrom="page">
              <wp14:pctWidth>0</wp14:pctWidth>
            </wp14:sizeRelH>
            <wp14:sizeRelV relativeFrom="page">
              <wp14:pctHeight>0</wp14:pctHeight>
            </wp14:sizeRelV>
          </wp:anchor>
        </w:drawing>
      </w:r>
    </w:p>
    <w:p w14:paraId="4B51D1F3" w14:textId="77777777" w:rsidR="003536A8" w:rsidRDefault="003536A8">
      <w:pPr>
        <w:rPr>
          <w:rFonts w:cstheme="minorHAnsi"/>
          <w:sz w:val="24"/>
          <w:szCs w:val="24"/>
        </w:rPr>
      </w:pPr>
    </w:p>
    <w:p w14:paraId="45A77CEC" w14:textId="77777777" w:rsidR="003536A8" w:rsidRDefault="003536A8">
      <w:pPr>
        <w:rPr>
          <w:rFonts w:cstheme="minorHAnsi"/>
          <w:sz w:val="24"/>
          <w:szCs w:val="24"/>
        </w:rPr>
      </w:pPr>
    </w:p>
    <w:p w14:paraId="01753234" w14:textId="77777777" w:rsidR="003536A8" w:rsidRDefault="003536A8">
      <w:pPr>
        <w:rPr>
          <w:rFonts w:cstheme="minorHAnsi"/>
          <w:sz w:val="24"/>
          <w:szCs w:val="24"/>
        </w:rPr>
      </w:pPr>
    </w:p>
    <w:p w14:paraId="762EC44F" w14:textId="77777777" w:rsidR="003536A8" w:rsidRDefault="003536A8">
      <w:pPr>
        <w:rPr>
          <w:rFonts w:cstheme="minorHAnsi"/>
          <w:sz w:val="24"/>
          <w:szCs w:val="24"/>
        </w:rPr>
      </w:pPr>
    </w:p>
    <w:p w14:paraId="2ED413AB" w14:textId="77777777" w:rsidR="003536A8" w:rsidRDefault="003536A8">
      <w:pPr>
        <w:rPr>
          <w:rFonts w:cstheme="minorHAnsi"/>
          <w:sz w:val="24"/>
          <w:szCs w:val="24"/>
        </w:rPr>
      </w:pPr>
    </w:p>
    <w:p w14:paraId="320D4AA5" w14:textId="77777777" w:rsidR="003536A8" w:rsidRDefault="003536A8">
      <w:pPr>
        <w:rPr>
          <w:rFonts w:cstheme="minorHAnsi"/>
          <w:sz w:val="24"/>
          <w:szCs w:val="24"/>
        </w:rPr>
      </w:pPr>
    </w:p>
    <w:p w14:paraId="59E2F74C" w14:textId="77777777" w:rsidR="003536A8" w:rsidRDefault="003536A8">
      <w:pPr>
        <w:rPr>
          <w:rFonts w:cstheme="minorHAnsi"/>
          <w:sz w:val="24"/>
          <w:szCs w:val="24"/>
        </w:rPr>
      </w:pPr>
    </w:p>
    <w:p w14:paraId="7B7A4390" w14:textId="77777777" w:rsidR="003536A8" w:rsidRDefault="003536A8">
      <w:pPr>
        <w:rPr>
          <w:rFonts w:cstheme="minorHAnsi"/>
          <w:sz w:val="24"/>
          <w:szCs w:val="24"/>
        </w:rPr>
      </w:pPr>
    </w:p>
    <w:p w14:paraId="4B38030C" w14:textId="77777777" w:rsidR="003536A8" w:rsidRDefault="003536A8">
      <w:pPr>
        <w:rPr>
          <w:rFonts w:cstheme="minorHAnsi"/>
          <w:sz w:val="24"/>
          <w:szCs w:val="24"/>
        </w:rPr>
      </w:pPr>
    </w:p>
    <w:p w14:paraId="40E04ED9" w14:textId="77777777" w:rsidR="003536A8" w:rsidRDefault="003536A8">
      <w:pPr>
        <w:rPr>
          <w:rFonts w:cstheme="minorHAnsi"/>
          <w:sz w:val="24"/>
          <w:szCs w:val="24"/>
        </w:rPr>
      </w:pPr>
    </w:p>
    <w:p w14:paraId="7234DD0F" w14:textId="77777777" w:rsidR="003536A8" w:rsidRDefault="003536A8">
      <w:pPr>
        <w:rPr>
          <w:rFonts w:cstheme="minorHAnsi"/>
          <w:sz w:val="24"/>
          <w:szCs w:val="24"/>
        </w:rPr>
      </w:pPr>
    </w:p>
    <w:p w14:paraId="7F65B61C" w14:textId="77777777" w:rsidR="003536A8" w:rsidRDefault="00022618" w:rsidP="0008746B">
      <w:pPr>
        <w:rPr>
          <w:rFonts w:cstheme="minorHAnsi"/>
          <w:sz w:val="24"/>
          <w:szCs w:val="24"/>
        </w:rPr>
      </w:pPr>
      <w:r w:rsidRPr="00C418AD">
        <w:rPr>
          <w:rFonts w:cstheme="minorHAnsi"/>
          <w:sz w:val="24"/>
          <w:szCs w:val="24"/>
        </w:rPr>
        <w:t>The table</w:t>
      </w:r>
      <w:r w:rsidR="00834B8A">
        <w:rPr>
          <w:rFonts w:cstheme="minorHAnsi"/>
          <w:sz w:val="24"/>
          <w:szCs w:val="24"/>
        </w:rPr>
        <w:t xml:space="preserve"> (Boyd and Bee</w:t>
      </w:r>
      <w:r w:rsidR="00EF17F0">
        <w:rPr>
          <w:rFonts w:cstheme="minorHAnsi"/>
          <w:sz w:val="24"/>
          <w:szCs w:val="24"/>
        </w:rPr>
        <w:t>, 2014, p. 117)</w:t>
      </w:r>
      <w:r w:rsidR="00435F9F" w:rsidRPr="00C418AD">
        <w:rPr>
          <w:rFonts w:cstheme="minorHAnsi"/>
          <w:sz w:val="24"/>
          <w:szCs w:val="24"/>
        </w:rPr>
        <w:t xml:space="preserve"> shows the expected developmental milestones for both gross and fine motor skills at expected ages.</w:t>
      </w:r>
      <w:r w:rsidR="00E270E7" w:rsidRPr="00C418AD">
        <w:rPr>
          <w:rFonts w:cstheme="minorHAnsi"/>
          <w:sz w:val="24"/>
          <w:szCs w:val="24"/>
        </w:rPr>
        <w:t xml:space="preserve"> While this table </w:t>
      </w:r>
      <w:r w:rsidR="00E45665" w:rsidRPr="00C418AD">
        <w:rPr>
          <w:rFonts w:cstheme="minorHAnsi"/>
          <w:sz w:val="24"/>
          <w:szCs w:val="24"/>
        </w:rPr>
        <w:t xml:space="preserve">provides parents and caregivers </w:t>
      </w:r>
      <w:r w:rsidR="0026737D">
        <w:rPr>
          <w:rFonts w:cstheme="minorHAnsi"/>
          <w:sz w:val="24"/>
          <w:szCs w:val="24"/>
        </w:rPr>
        <w:t>with</w:t>
      </w:r>
      <w:r w:rsidR="00E45665" w:rsidRPr="00C418AD">
        <w:rPr>
          <w:rFonts w:cstheme="minorHAnsi"/>
          <w:sz w:val="24"/>
          <w:szCs w:val="24"/>
        </w:rPr>
        <w:t xml:space="preserve"> the average child’s developmental rate</w:t>
      </w:r>
      <w:r w:rsidR="00634435">
        <w:rPr>
          <w:rFonts w:cstheme="minorHAnsi"/>
          <w:sz w:val="24"/>
          <w:szCs w:val="24"/>
        </w:rPr>
        <w:t>, i</w:t>
      </w:r>
      <w:r w:rsidR="00E45665" w:rsidRPr="00C418AD">
        <w:rPr>
          <w:rFonts w:cstheme="minorHAnsi"/>
          <w:sz w:val="24"/>
          <w:szCs w:val="24"/>
        </w:rPr>
        <w:t>t does not consider individual differences</w:t>
      </w:r>
      <w:r w:rsidR="0090794E" w:rsidRPr="00C418AD">
        <w:rPr>
          <w:rFonts w:cstheme="minorHAnsi"/>
          <w:sz w:val="24"/>
          <w:szCs w:val="24"/>
        </w:rPr>
        <w:t>, environmental factors</w:t>
      </w:r>
      <w:r w:rsidR="00D14E3A" w:rsidRPr="00C418AD">
        <w:rPr>
          <w:rFonts w:cstheme="minorHAnsi"/>
          <w:sz w:val="24"/>
          <w:szCs w:val="24"/>
        </w:rPr>
        <w:t xml:space="preserve">, or biological influences. </w:t>
      </w:r>
      <w:r w:rsidR="00435F9F" w:rsidRPr="00C418AD">
        <w:rPr>
          <w:rFonts w:cstheme="minorHAnsi"/>
          <w:sz w:val="24"/>
          <w:szCs w:val="24"/>
        </w:rPr>
        <w:t xml:space="preserve"> </w:t>
      </w:r>
    </w:p>
    <w:p w14:paraId="5425716E" w14:textId="67493AE8" w:rsidR="008B3E57" w:rsidRPr="003536A8" w:rsidRDefault="008B3E57" w:rsidP="0008746B">
      <w:pPr>
        <w:rPr>
          <w:rFonts w:cstheme="minorHAnsi"/>
          <w:sz w:val="24"/>
          <w:szCs w:val="24"/>
        </w:rPr>
      </w:pPr>
      <w:r w:rsidRPr="003536A8">
        <w:rPr>
          <w:rFonts w:cstheme="minorHAnsi"/>
          <w:b/>
          <w:bCs/>
          <w:sz w:val="24"/>
          <w:szCs w:val="24"/>
        </w:rPr>
        <w:lastRenderedPageBreak/>
        <w:t>Arnold Gesell</w:t>
      </w:r>
    </w:p>
    <w:p w14:paraId="5282F89C" w14:textId="33EAD761" w:rsidR="00B8532C" w:rsidRPr="00643E30" w:rsidRDefault="00B8532C" w:rsidP="00B8532C">
      <w:pPr>
        <w:rPr>
          <w:rFonts w:cstheme="minorHAnsi"/>
          <w:sz w:val="24"/>
          <w:szCs w:val="24"/>
          <w:highlight w:val="green"/>
        </w:rPr>
      </w:pPr>
      <w:r w:rsidRPr="00B8532C">
        <w:rPr>
          <w:rFonts w:cstheme="minorHAnsi"/>
          <w:sz w:val="24"/>
          <w:szCs w:val="24"/>
        </w:rPr>
        <w:t xml:space="preserve">Arnold Gesell’s maturation theory in 1925 stated how </w:t>
      </w:r>
      <w:r w:rsidR="0026737D">
        <w:rPr>
          <w:rFonts w:cstheme="minorHAnsi"/>
          <w:sz w:val="24"/>
          <w:szCs w:val="24"/>
        </w:rPr>
        <w:t xml:space="preserve">a </w:t>
      </w:r>
      <w:r w:rsidRPr="00B8532C">
        <w:rPr>
          <w:rFonts w:cstheme="minorHAnsi"/>
          <w:sz w:val="24"/>
          <w:szCs w:val="24"/>
        </w:rPr>
        <w:t xml:space="preserve">child’s physical development was based on internal and external factors </w:t>
      </w:r>
      <w:r w:rsidR="00643E30">
        <w:rPr>
          <w:rFonts w:cstheme="minorHAnsi"/>
          <w:sz w:val="24"/>
          <w:szCs w:val="24"/>
        </w:rPr>
        <w:t>(</w:t>
      </w:r>
      <w:r w:rsidR="00643E30" w:rsidRPr="00643E30">
        <w:rPr>
          <w:rFonts w:cstheme="minorHAnsi"/>
          <w:sz w:val="24"/>
          <w:szCs w:val="24"/>
        </w:rPr>
        <w:t>Gesell Program in Early Childhood</w:t>
      </w:r>
      <w:r w:rsidR="00643E30">
        <w:rPr>
          <w:rFonts w:cstheme="minorHAnsi"/>
          <w:sz w:val="24"/>
          <w:szCs w:val="24"/>
        </w:rPr>
        <w:t xml:space="preserve">, </w:t>
      </w:r>
      <w:r w:rsidR="00643E30" w:rsidRPr="00643E30">
        <w:rPr>
          <w:rFonts w:cstheme="minorHAnsi"/>
          <w:sz w:val="24"/>
          <w:szCs w:val="24"/>
        </w:rPr>
        <w:t>2022)</w:t>
      </w:r>
      <w:r w:rsidR="00643E30">
        <w:rPr>
          <w:rFonts w:cstheme="minorHAnsi"/>
          <w:sz w:val="24"/>
          <w:szCs w:val="24"/>
        </w:rPr>
        <w:t>.</w:t>
      </w:r>
      <w:r w:rsidRPr="00B8532C">
        <w:rPr>
          <w:rFonts w:cstheme="minorHAnsi"/>
          <w:sz w:val="24"/>
          <w:szCs w:val="24"/>
        </w:rPr>
        <w:t xml:space="preserve"> Internal influences, such as genetics, learning styles, and temperament, and external factors, including the environment, cultural influences, parenting styles, and early experiences with adults, could influence the expected rate of development in children </w:t>
      </w:r>
      <w:r w:rsidR="00643E30">
        <w:rPr>
          <w:rFonts w:cstheme="minorHAnsi"/>
          <w:sz w:val="24"/>
          <w:szCs w:val="24"/>
        </w:rPr>
        <w:t>(</w:t>
      </w:r>
      <w:r w:rsidR="00643E30" w:rsidRPr="00643E30">
        <w:rPr>
          <w:rFonts w:cstheme="minorHAnsi"/>
          <w:sz w:val="24"/>
          <w:szCs w:val="24"/>
        </w:rPr>
        <w:t>Gesell Program in Early Childhood</w:t>
      </w:r>
      <w:r w:rsidR="00643E30">
        <w:rPr>
          <w:rFonts w:cstheme="minorHAnsi"/>
          <w:sz w:val="24"/>
          <w:szCs w:val="24"/>
        </w:rPr>
        <w:t xml:space="preserve">, </w:t>
      </w:r>
      <w:r w:rsidR="00643E30" w:rsidRPr="00643E30">
        <w:rPr>
          <w:rFonts w:cstheme="minorHAnsi"/>
          <w:sz w:val="24"/>
          <w:szCs w:val="24"/>
        </w:rPr>
        <w:t>2022</w:t>
      </w:r>
      <w:r w:rsidR="008B2AD9">
        <w:rPr>
          <w:rFonts w:cstheme="minorHAnsi"/>
          <w:sz w:val="24"/>
          <w:szCs w:val="24"/>
        </w:rPr>
        <w:t xml:space="preserve">; </w:t>
      </w:r>
      <w:r w:rsidR="008B2AD9" w:rsidRPr="008B2AD9">
        <w:rPr>
          <w:rFonts w:cstheme="minorHAnsi"/>
          <w:sz w:val="24"/>
          <w:szCs w:val="24"/>
        </w:rPr>
        <w:t>Health Research Funding</w:t>
      </w:r>
      <w:r w:rsidR="008B2AD9">
        <w:rPr>
          <w:rFonts w:cstheme="minorHAnsi"/>
          <w:sz w:val="24"/>
          <w:szCs w:val="24"/>
        </w:rPr>
        <w:t xml:space="preserve">, </w:t>
      </w:r>
      <w:r w:rsidR="008B2AD9" w:rsidRPr="008B2AD9">
        <w:rPr>
          <w:rFonts w:cstheme="minorHAnsi"/>
          <w:sz w:val="24"/>
          <w:szCs w:val="24"/>
        </w:rPr>
        <w:t>no date)</w:t>
      </w:r>
      <w:r w:rsidR="008B2AD9">
        <w:rPr>
          <w:rFonts w:cstheme="minorHAnsi"/>
          <w:sz w:val="24"/>
          <w:szCs w:val="24"/>
        </w:rPr>
        <w:t>.</w:t>
      </w:r>
    </w:p>
    <w:p w14:paraId="19B1C64A" w14:textId="1EA26AFF" w:rsidR="0008746B" w:rsidRDefault="00B8532C" w:rsidP="00B8532C">
      <w:pPr>
        <w:rPr>
          <w:rFonts w:cstheme="minorHAnsi"/>
          <w:sz w:val="24"/>
          <w:szCs w:val="24"/>
        </w:rPr>
      </w:pPr>
      <w:r w:rsidRPr="00B8532C">
        <w:rPr>
          <w:rFonts w:cstheme="minorHAnsi"/>
          <w:sz w:val="24"/>
          <w:szCs w:val="24"/>
        </w:rPr>
        <w:t>Neverth</w:t>
      </w:r>
      <w:r w:rsidR="0026737D">
        <w:rPr>
          <w:rFonts w:cstheme="minorHAnsi"/>
          <w:sz w:val="24"/>
          <w:szCs w:val="24"/>
        </w:rPr>
        <w:t>e</w:t>
      </w:r>
      <w:r w:rsidRPr="00B8532C">
        <w:rPr>
          <w:rFonts w:cstheme="minorHAnsi"/>
          <w:sz w:val="24"/>
          <w:szCs w:val="24"/>
        </w:rPr>
        <w:t>less, Gesell’s research was only based on middle-class socioeconomic families and has been crit</w:t>
      </w:r>
      <w:r w:rsidR="0026737D">
        <w:rPr>
          <w:rFonts w:cstheme="minorHAnsi"/>
          <w:sz w:val="24"/>
          <w:szCs w:val="24"/>
        </w:rPr>
        <w:t>ic</w:t>
      </w:r>
      <w:r w:rsidRPr="00B8532C">
        <w:rPr>
          <w:rFonts w:cstheme="minorHAnsi"/>
          <w:sz w:val="24"/>
          <w:szCs w:val="24"/>
        </w:rPr>
        <w:t>ised for generalising to lower</w:t>
      </w:r>
      <w:r w:rsidR="0026737D">
        <w:rPr>
          <w:rFonts w:cstheme="minorHAnsi"/>
          <w:sz w:val="24"/>
          <w:szCs w:val="24"/>
        </w:rPr>
        <w:t>-</w:t>
      </w:r>
      <w:r w:rsidRPr="00B8532C">
        <w:rPr>
          <w:rFonts w:cstheme="minorHAnsi"/>
          <w:sz w:val="24"/>
          <w:szCs w:val="24"/>
        </w:rPr>
        <w:t xml:space="preserve">income households </w:t>
      </w:r>
      <w:r w:rsidR="008B2AD9">
        <w:rPr>
          <w:rFonts w:cstheme="minorHAnsi"/>
          <w:sz w:val="24"/>
          <w:szCs w:val="24"/>
        </w:rPr>
        <w:t>(</w:t>
      </w:r>
      <w:r w:rsidR="008B2AD9" w:rsidRPr="008B2AD9">
        <w:rPr>
          <w:rFonts w:cstheme="minorHAnsi"/>
          <w:sz w:val="24"/>
          <w:szCs w:val="24"/>
        </w:rPr>
        <w:t>Health Research Funding</w:t>
      </w:r>
      <w:r w:rsidR="008B2AD9">
        <w:rPr>
          <w:rFonts w:cstheme="minorHAnsi"/>
          <w:sz w:val="24"/>
          <w:szCs w:val="24"/>
        </w:rPr>
        <w:t xml:space="preserve">, </w:t>
      </w:r>
      <w:r w:rsidR="008B2AD9" w:rsidRPr="008B2AD9">
        <w:rPr>
          <w:rFonts w:cstheme="minorHAnsi"/>
          <w:sz w:val="24"/>
          <w:szCs w:val="24"/>
        </w:rPr>
        <w:t>no date)</w:t>
      </w:r>
      <w:r w:rsidR="008B2AD9">
        <w:rPr>
          <w:rFonts w:cstheme="minorHAnsi"/>
          <w:sz w:val="24"/>
          <w:szCs w:val="24"/>
        </w:rPr>
        <w:t>.</w:t>
      </w:r>
      <w:r w:rsidR="00D237C6">
        <w:rPr>
          <w:rFonts w:cstheme="minorHAnsi"/>
          <w:sz w:val="24"/>
          <w:szCs w:val="24"/>
        </w:rPr>
        <w:t xml:space="preserve"> </w:t>
      </w:r>
      <w:r w:rsidRPr="00B8532C">
        <w:rPr>
          <w:rFonts w:cstheme="minorHAnsi"/>
          <w:sz w:val="24"/>
          <w:szCs w:val="24"/>
        </w:rPr>
        <w:t xml:space="preserve">Therefore, individual differences </w:t>
      </w:r>
      <w:r w:rsidR="0026737D">
        <w:rPr>
          <w:rFonts w:cstheme="minorHAnsi"/>
          <w:sz w:val="24"/>
          <w:szCs w:val="24"/>
        </w:rPr>
        <w:t>in</w:t>
      </w:r>
      <w:r w:rsidRPr="00B8532C">
        <w:rPr>
          <w:rFonts w:cstheme="minorHAnsi"/>
          <w:sz w:val="24"/>
          <w:szCs w:val="24"/>
        </w:rPr>
        <w:t xml:space="preserve"> envi</w:t>
      </w:r>
      <w:r w:rsidR="0026737D">
        <w:rPr>
          <w:rFonts w:cstheme="minorHAnsi"/>
          <w:sz w:val="24"/>
          <w:szCs w:val="24"/>
        </w:rPr>
        <w:t>ronmen</w:t>
      </w:r>
      <w:r w:rsidRPr="00B8532C">
        <w:rPr>
          <w:rFonts w:cstheme="minorHAnsi"/>
          <w:sz w:val="24"/>
          <w:szCs w:val="24"/>
        </w:rPr>
        <w:t>tal factors have not</w:t>
      </w:r>
      <w:r w:rsidR="0026737D">
        <w:rPr>
          <w:rFonts w:cstheme="minorHAnsi"/>
          <w:sz w:val="24"/>
          <w:szCs w:val="24"/>
        </w:rPr>
        <w:t xml:space="preserve"> </w:t>
      </w:r>
      <w:r w:rsidR="00CD1F9A">
        <w:rPr>
          <w:rFonts w:cstheme="minorHAnsi"/>
          <w:sz w:val="24"/>
          <w:szCs w:val="24"/>
        </w:rPr>
        <w:t>been</w:t>
      </w:r>
      <w:r w:rsidRPr="00B8532C">
        <w:rPr>
          <w:rFonts w:cstheme="minorHAnsi"/>
          <w:sz w:val="24"/>
          <w:szCs w:val="24"/>
        </w:rPr>
        <w:t xml:space="preserve"> considered </w:t>
      </w:r>
      <w:r w:rsidR="008B2AD9">
        <w:rPr>
          <w:rFonts w:cstheme="minorHAnsi"/>
          <w:sz w:val="24"/>
          <w:szCs w:val="24"/>
        </w:rPr>
        <w:t>(</w:t>
      </w:r>
      <w:r w:rsidR="008B2AD9" w:rsidRPr="008B2AD9">
        <w:rPr>
          <w:rFonts w:cstheme="minorHAnsi"/>
          <w:sz w:val="24"/>
          <w:szCs w:val="24"/>
        </w:rPr>
        <w:t>Health Research Funding</w:t>
      </w:r>
      <w:r w:rsidR="008B2AD9">
        <w:rPr>
          <w:rFonts w:cstheme="minorHAnsi"/>
          <w:sz w:val="24"/>
          <w:szCs w:val="24"/>
        </w:rPr>
        <w:t xml:space="preserve">, </w:t>
      </w:r>
      <w:r w:rsidR="008B2AD9" w:rsidRPr="008B2AD9">
        <w:rPr>
          <w:rFonts w:cstheme="minorHAnsi"/>
          <w:sz w:val="24"/>
          <w:szCs w:val="24"/>
        </w:rPr>
        <w:t>no date)</w:t>
      </w:r>
      <w:r w:rsidR="008B2AD9">
        <w:rPr>
          <w:rFonts w:cstheme="minorHAnsi"/>
          <w:sz w:val="24"/>
          <w:szCs w:val="24"/>
        </w:rPr>
        <w:t>.</w:t>
      </w:r>
    </w:p>
    <w:p w14:paraId="112774CD" w14:textId="77777777" w:rsidR="00B8532C" w:rsidRPr="00C418AD" w:rsidRDefault="00B8532C" w:rsidP="00B8532C">
      <w:pPr>
        <w:rPr>
          <w:rFonts w:cstheme="minorHAnsi"/>
          <w:sz w:val="24"/>
          <w:szCs w:val="24"/>
          <w:highlight w:val="yellow"/>
        </w:rPr>
      </w:pPr>
    </w:p>
    <w:p w14:paraId="3E0A604A" w14:textId="711D60F0" w:rsidR="002100DC" w:rsidRPr="003536A8" w:rsidRDefault="00A825B3">
      <w:pPr>
        <w:rPr>
          <w:rFonts w:cstheme="minorHAnsi"/>
          <w:b/>
          <w:bCs/>
          <w:sz w:val="24"/>
          <w:szCs w:val="24"/>
        </w:rPr>
      </w:pPr>
      <w:r w:rsidRPr="003536A8">
        <w:rPr>
          <w:rFonts w:cstheme="minorHAnsi"/>
          <w:b/>
          <w:bCs/>
          <w:sz w:val="24"/>
          <w:szCs w:val="24"/>
        </w:rPr>
        <w:t>What should children’s diet consist of?</w:t>
      </w:r>
    </w:p>
    <w:p w14:paraId="4E35A0D3" w14:textId="15C1DF95" w:rsidR="00A825B3" w:rsidRPr="00A825B3" w:rsidRDefault="00A825B3" w:rsidP="00A825B3">
      <w:pPr>
        <w:rPr>
          <w:rFonts w:cstheme="minorHAnsi"/>
          <w:sz w:val="24"/>
          <w:szCs w:val="24"/>
        </w:rPr>
      </w:pPr>
      <w:r w:rsidRPr="00A825B3">
        <w:rPr>
          <w:rFonts w:cstheme="minorHAnsi"/>
          <w:sz w:val="24"/>
          <w:szCs w:val="24"/>
        </w:rPr>
        <w:t>If the child’s diet does not consist of fruits and vegetables, milk and dairy products, or starchy foods, such as rice and potatoes, then this could impact their physical development</w:t>
      </w:r>
      <w:r w:rsidR="00270DA2">
        <w:rPr>
          <w:rFonts w:cstheme="minorHAnsi"/>
          <w:sz w:val="24"/>
          <w:szCs w:val="24"/>
        </w:rPr>
        <w:t xml:space="preserve"> (NHS, 2022). </w:t>
      </w:r>
      <w:r w:rsidRPr="00A825B3">
        <w:rPr>
          <w:rFonts w:cstheme="minorHAnsi"/>
          <w:sz w:val="24"/>
          <w:szCs w:val="24"/>
        </w:rPr>
        <w:t xml:space="preserve">These are some examples of the food groups children need because they provide nutrients, calcium, vitamins, minerals, and fibre </w:t>
      </w:r>
      <w:r w:rsidR="00270DA2">
        <w:rPr>
          <w:rFonts w:cstheme="minorHAnsi"/>
          <w:sz w:val="24"/>
          <w:szCs w:val="24"/>
        </w:rPr>
        <w:t xml:space="preserve">(NHS, 2022). </w:t>
      </w:r>
    </w:p>
    <w:p w14:paraId="56836DB0" w14:textId="7A67AAFF" w:rsidR="00A825B3" w:rsidRDefault="00A825B3" w:rsidP="00A825B3">
      <w:pPr>
        <w:rPr>
          <w:rFonts w:cstheme="minorHAnsi"/>
          <w:sz w:val="24"/>
          <w:szCs w:val="24"/>
        </w:rPr>
      </w:pPr>
      <w:r w:rsidRPr="00A825B3">
        <w:rPr>
          <w:rFonts w:cstheme="minorHAnsi"/>
          <w:sz w:val="24"/>
          <w:szCs w:val="24"/>
        </w:rPr>
        <w:t>If a child does not have a balanced diet, I think their gross and fine motor skills could be impacted. This is because if the child does not receive enough calcium, their fine motor skills could take longer to refine as their bones are not strong enough.</w:t>
      </w:r>
    </w:p>
    <w:p w14:paraId="5DAB89AA" w14:textId="77777777" w:rsidR="00A825B3" w:rsidRDefault="00A825B3" w:rsidP="00A825B3">
      <w:pPr>
        <w:rPr>
          <w:rFonts w:cstheme="minorHAnsi"/>
          <w:sz w:val="24"/>
          <w:szCs w:val="24"/>
        </w:rPr>
      </w:pPr>
    </w:p>
    <w:p w14:paraId="1097075A" w14:textId="44CBAD76" w:rsidR="00A825B3" w:rsidRPr="003536A8" w:rsidRDefault="00946599" w:rsidP="00A825B3">
      <w:pPr>
        <w:rPr>
          <w:rFonts w:cstheme="minorHAnsi"/>
          <w:b/>
          <w:bCs/>
          <w:sz w:val="24"/>
          <w:szCs w:val="24"/>
        </w:rPr>
      </w:pPr>
      <w:r w:rsidRPr="003536A8">
        <w:rPr>
          <w:rFonts w:cstheme="minorHAnsi"/>
          <w:b/>
          <w:bCs/>
          <w:sz w:val="24"/>
          <w:szCs w:val="24"/>
        </w:rPr>
        <w:t>Teenagers' diet during secondary school</w:t>
      </w:r>
    </w:p>
    <w:p w14:paraId="3AF7F86B" w14:textId="2D7970E4" w:rsidR="00411D83" w:rsidRPr="00C418AD" w:rsidRDefault="00411D83" w:rsidP="00411D83">
      <w:pPr>
        <w:rPr>
          <w:rFonts w:cstheme="minorHAnsi"/>
          <w:sz w:val="24"/>
          <w:szCs w:val="24"/>
        </w:rPr>
      </w:pPr>
      <w:r w:rsidRPr="00C418AD">
        <w:rPr>
          <w:rFonts w:cstheme="minorHAnsi"/>
          <w:sz w:val="24"/>
          <w:szCs w:val="24"/>
        </w:rPr>
        <w:t>At school</w:t>
      </w:r>
      <w:r w:rsidR="00A54EBF" w:rsidRPr="00C418AD">
        <w:rPr>
          <w:rFonts w:cstheme="minorHAnsi"/>
          <w:sz w:val="24"/>
          <w:szCs w:val="24"/>
        </w:rPr>
        <w:t>,</w:t>
      </w:r>
      <w:r w:rsidRPr="00C418AD">
        <w:rPr>
          <w:rFonts w:cstheme="minorHAnsi"/>
          <w:sz w:val="24"/>
          <w:szCs w:val="24"/>
        </w:rPr>
        <w:t xml:space="preserve"> children are given more freedom over their diet and can </w:t>
      </w:r>
      <w:r w:rsidR="00A54EBF" w:rsidRPr="00C418AD">
        <w:rPr>
          <w:rFonts w:cstheme="minorHAnsi"/>
          <w:sz w:val="24"/>
          <w:szCs w:val="24"/>
        </w:rPr>
        <w:t xml:space="preserve">try new foods </w:t>
      </w:r>
      <w:r w:rsidRPr="00C418AD">
        <w:rPr>
          <w:rFonts w:cstheme="minorHAnsi"/>
          <w:sz w:val="24"/>
          <w:szCs w:val="24"/>
        </w:rPr>
        <w:t>with</w:t>
      </w:r>
      <w:r w:rsidR="008E03C8" w:rsidRPr="00C418AD">
        <w:rPr>
          <w:rFonts w:cstheme="minorHAnsi"/>
          <w:sz w:val="24"/>
          <w:szCs w:val="24"/>
        </w:rPr>
        <w:t>out</w:t>
      </w:r>
      <w:r w:rsidRPr="00C418AD">
        <w:rPr>
          <w:rFonts w:cstheme="minorHAnsi"/>
          <w:sz w:val="24"/>
          <w:szCs w:val="24"/>
        </w:rPr>
        <w:t xml:space="preserve"> </w:t>
      </w:r>
      <w:r w:rsidR="0026737D">
        <w:rPr>
          <w:rFonts w:cstheme="minorHAnsi"/>
          <w:sz w:val="24"/>
          <w:szCs w:val="24"/>
        </w:rPr>
        <w:t xml:space="preserve">their </w:t>
      </w:r>
      <w:r w:rsidRPr="00C418AD">
        <w:rPr>
          <w:rFonts w:cstheme="minorHAnsi"/>
          <w:sz w:val="24"/>
          <w:szCs w:val="24"/>
        </w:rPr>
        <w:t>parent</w:t>
      </w:r>
      <w:r w:rsidR="0026737D">
        <w:rPr>
          <w:rFonts w:cstheme="minorHAnsi"/>
          <w:sz w:val="24"/>
          <w:szCs w:val="24"/>
        </w:rPr>
        <w:t>’</w:t>
      </w:r>
      <w:r w:rsidRPr="00C418AD">
        <w:rPr>
          <w:rFonts w:cstheme="minorHAnsi"/>
          <w:sz w:val="24"/>
          <w:szCs w:val="24"/>
        </w:rPr>
        <w:t>s or caregiver</w:t>
      </w:r>
      <w:r w:rsidR="0026737D">
        <w:rPr>
          <w:rFonts w:cstheme="minorHAnsi"/>
          <w:sz w:val="24"/>
          <w:szCs w:val="24"/>
        </w:rPr>
        <w:t>s’</w:t>
      </w:r>
      <w:r w:rsidRPr="00C418AD">
        <w:rPr>
          <w:rFonts w:cstheme="minorHAnsi"/>
          <w:sz w:val="24"/>
          <w:szCs w:val="24"/>
        </w:rPr>
        <w:t xml:space="preserve"> </w:t>
      </w:r>
      <w:r w:rsidR="008E03C8" w:rsidRPr="00C418AD">
        <w:rPr>
          <w:rFonts w:cstheme="minorHAnsi"/>
          <w:sz w:val="24"/>
          <w:szCs w:val="24"/>
        </w:rPr>
        <w:t>permission</w:t>
      </w:r>
      <w:r w:rsidRPr="00C418AD">
        <w:rPr>
          <w:rFonts w:cstheme="minorHAnsi"/>
          <w:sz w:val="24"/>
          <w:szCs w:val="24"/>
        </w:rPr>
        <w:t xml:space="preserve"> (</w:t>
      </w:r>
      <w:r w:rsidR="00CA474B">
        <w:rPr>
          <w:rFonts w:cstheme="minorHAnsi"/>
          <w:sz w:val="24"/>
          <w:szCs w:val="24"/>
        </w:rPr>
        <w:t>Boyd and Bee, 2014, p. 130).</w:t>
      </w:r>
      <w:r w:rsidRPr="00C418AD">
        <w:rPr>
          <w:rFonts w:cstheme="minorHAnsi"/>
          <w:sz w:val="24"/>
          <w:szCs w:val="24"/>
        </w:rPr>
        <w:t xml:space="preserve"> Due to this, nutritional issues can arise as the children are not balancing their diet </w:t>
      </w:r>
      <w:r w:rsidR="008437CD">
        <w:rPr>
          <w:rFonts w:cstheme="minorHAnsi"/>
          <w:sz w:val="24"/>
          <w:szCs w:val="24"/>
        </w:rPr>
        <w:t xml:space="preserve">(Boyd and Bee, 2014, p. 130). </w:t>
      </w:r>
    </w:p>
    <w:p w14:paraId="5601E667" w14:textId="6EA18BC2" w:rsidR="00411D83" w:rsidRPr="00C418AD" w:rsidRDefault="00411D83" w:rsidP="00411D83">
      <w:pPr>
        <w:rPr>
          <w:rFonts w:cstheme="minorHAnsi"/>
          <w:sz w:val="24"/>
          <w:szCs w:val="24"/>
        </w:rPr>
      </w:pPr>
      <w:r w:rsidRPr="00C418AD">
        <w:rPr>
          <w:rFonts w:cstheme="minorHAnsi"/>
          <w:sz w:val="24"/>
          <w:szCs w:val="24"/>
        </w:rPr>
        <w:t>I remember at secondary school, the vending machines and the counters serving food were full of unhealthy</w:t>
      </w:r>
      <w:r w:rsidR="008E03C8" w:rsidRPr="00C418AD">
        <w:rPr>
          <w:rFonts w:cstheme="minorHAnsi"/>
          <w:sz w:val="24"/>
          <w:szCs w:val="24"/>
        </w:rPr>
        <w:t xml:space="preserve"> snacks. </w:t>
      </w:r>
      <w:r w:rsidRPr="00C418AD">
        <w:rPr>
          <w:rFonts w:cstheme="minorHAnsi"/>
          <w:sz w:val="24"/>
          <w:szCs w:val="24"/>
        </w:rPr>
        <w:t xml:space="preserve">Although there were options </w:t>
      </w:r>
      <w:r w:rsidR="0026737D">
        <w:rPr>
          <w:rFonts w:cstheme="minorHAnsi"/>
          <w:sz w:val="24"/>
          <w:szCs w:val="24"/>
        </w:rPr>
        <w:t>for</w:t>
      </w:r>
      <w:r w:rsidRPr="00C418AD">
        <w:rPr>
          <w:rFonts w:cstheme="minorHAnsi"/>
          <w:sz w:val="24"/>
          <w:szCs w:val="24"/>
        </w:rPr>
        <w:t xml:space="preserve"> healthy foods, these were </w:t>
      </w:r>
      <w:r w:rsidR="00E33DB9" w:rsidRPr="00C418AD">
        <w:rPr>
          <w:rFonts w:cstheme="minorHAnsi"/>
          <w:sz w:val="24"/>
          <w:szCs w:val="24"/>
        </w:rPr>
        <w:t xml:space="preserve">incredibly </w:t>
      </w:r>
      <w:r w:rsidRPr="00C418AD">
        <w:rPr>
          <w:rFonts w:cstheme="minorHAnsi"/>
          <w:sz w:val="24"/>
          <w:szCs w:val="24"/>
        </w:rPr>
        <w:t xml:space="preserve">limited. So why would you choose to be healthy when you could have a warm chocolate muffin with chocolate chips? </w:t>
      </w:r>
    </w:p>
    <w:p w14:paraId="21F0ECD7" w14:textId="47CEA4AB" w:rsidR="00411D83" w:rsidRPr="00C418AD" w:rsidRDefault="00411D83" w:rsidP="00411D83">
      <w:pPr>
        <w:rPr>
          <w:rFonts w:cstheme="minorHAnsi"/>
          <w:sz w:val="24"/>
          <w:szCs w:val="24"/>
        </w:rPr>
      </w:pPr>
      <w:r w:rsidRPr="00C418AD">
        <w:rPr>
          <w:rFonts w:cstheme="minorHAnsi"/>
          <w:sz w:val="24"/>
          <w:szCs w:val="24"/>
        </w:rPr>
        <w:t xml:space="preserve">Without guidance on their nutrition, children could gain excessive weight, which is considered one of the most serious health issues of childhood </w:t>
      </w:r>
      <w:r w:rsidR="00C51838">
        <w:rPr>
          <w:rFonts w:cstheme="minorHAnsi"/>
          <w:sz w:val="24"/>
          <w:szCs w:val="24"/>
        </w:rPr>
        <w:t>(Boyd and Bee, 2014, p. 130</w:t>
      </w:r>
      <w:r w:rsidR="0096724C">
        <w:rPr>
          <w:rFonts w:cstheme="minorHAnsi"/>
          <w:sz w:val="24"/>
          <w:szCs w:val="24"/>
        </w:rPr>
        <w:t xml:space="preserve">). </w:t>
      </w:r>
      <w:r w:rsidRPr="00C418AD">
        <w:rPr>
          <w:rFonts w:cstheme="minorHAnsi"/>
          <w:sz w:val="24"/>
          <w:szCs w:val="24"/>
        </w:rPr>
        <w:t>This could have lasting implications on the child’s life because they are more susceptible to health conditions in adulthood (</w:t>
      </w:r>
      <w:r w:rsidR="00C51838">
        <w:rPr>
          <w:rFonts w:cstheme="minorHAnsi"/>
          <w:sz w:val="24"/>
          <w:szCs w:val="24"/>
        </w:rPr>
        <w:t>Boyd and Bee, 2014, p. 130).</w:t>
      </w:r>
    </w:p>
    <w:p w14:paraId="3B75D1D3" w14:textId="265166BA" w:rsidR="00497744" w:rsidRPr="00C418AD" w:rsidRDefault="00411D83" w:rsidP="00411D83">
      <w:pPr>
        <w:rPr>
          <w:rFonts w:cstheme="minorHAnsi"/>
          <w:sz w:val="24"/>
          <w:szCs w:val="24"/>
          <w:highlight w:val="yellow"/>
        </w:rPr>
      </w:pPr>
      <w:r w:rsidRPr="00C418AD">
        <w:rPr>
          <w:rFonts w:cstheme="minorHAnsi"/>
          <w:sz w:val="24"/>
          <w:szCs w:val="24"/>
        </w:rPr>
        <w:t>H</w:t>
      </w:r>
      <w:r w:rsidR="00F64908" w:rsidRPr="00C418AD">
        <w:rPr>
          <w:rFonts w:cstheme="minorHAnsi"/>
          <w:sz w:val="24"/>
          <w:szCs w:val="24"/>
        </w:rPr>
        <w:t>owever, it is important to consider</w:t>
      </w:r>
      <w:r w:rsidR="00DA37C3" w:rsidRPr="00C418AD">
        <w:rPr>
          <w:rFonts w:cstheme="minorHAnsi"/>
          <w:sz w:val="24"/>
          <w:szCs w:val="24"/>
        </w:rPr>
        <w:t xml:space="preserve"> how</w:t>
      </w:r>
      <w:r w:rsidRPr="00C418AD">
        <w:rPr>
          <w:rFonts w:cstheme="minorHAnsi"/>
          <w:sz w:val="24"/>
          <w:szCs w:val="24"/>
        </w:rPr>
        <w:t xml:space="preserve"> during secondary school, children’s bodies go through a transitional period </w:t>
      </w:r>
      <w:r w:rsidR="00DA37C3" w:rsidRPr="00C418AD">
        <w:rPr>
          <w:rFonts w:cstheme="minorHAnsi"/>
          <w:sz w:val="24"/>
          <w:szCs w:val="24"/>
        </w:rPr>
        <w:t>and t</w:t>
      </w:r>
      <w:r w:rsidRPr="00C418AD">
        <w:rPr>
          <w:rFonts w:cstheme="minorHAnsi"/>
          <w:sz w:val="24"/>
          <w:szCs w:val="24"/>
        </w:rPr>
        <w:t>he weight gain</w:t>
      </w:r>
      <w:r w:rsidR="00DA37C3" w:rsidRPr="00C418AD">
        <w:rPr>
          <w:rFonts w:cstheme="minorHAnsi"/>
          <w:sz w:val="24"/>
          <w:szCs w:val="24"/>
        </w:rPr>
        <w:t xml:space="preserve"> </w:t>
      </w:r>
      <w:r w:rsidRPr="00C418AD">
        <w:rPr>
          <w:rFonts w:cstheme="minorHAnsi"/>
          <w:sz w:val="24"/>
          <w:szCs w:val="24"/>
        </w:rPr>
        <w:t>might be normal</w:t>
      </w:r>
      <w:r w:rsidR="00DA37C3" w:rsidRPr="00C418AD">
        <w:rPr>
          <w:rFonts w:cstheme="minorHAnsi"/>
          <w:sz w:val="24"/>
          <w:szCs w:val="24"/>
        </w:rPr>
        <w:t xml:space="preserve"> </w:t>
      </w:r>
      <w:r w:rsidR="000C0D83">
        <w:rPr>
          <w:rFonts w:cstheme="minorHAnsi"/>
          <w:sz w:val="24"/>
          <w:szCs w:val="24"/>
        </w:rPr>
        <w:t>(Boyd and Bee, 2014, p</w:t>
      </w:r>
      <w:r w:rsidR="00EC57DC">
        <w:rPr>
          <w:rFonts w:cstheme="minorHAnsi"/>
          <w:sz w:val="24"/>
          <w:szCs w:val="24"/>
        </w:rPr>
        <w:t>p</w:t>
      </w:r>
      <w:r w:rsidR="000C0D83">
        <w:rPr>
          <w:rFonts w:cstheme="minorHAnsi"/>
          <w:sz w:val="24"/>
          <w:szCs w:val="24"/>
        </w:rPr>
        <w:t>. 130-131</w:t>
      </w:r>
      <w:r w:rsidR="00DA37C3" w:rsidRPr="00C418AD">
        <w:rPr>
          <w:rFonts w:cstheme="minorHAnsi"/>
          <w:sz w:val="24"/>
          <w:szCs w:val="24"/>
        </w:rPr>
        <w:t>)</w:t>
      </w:r>
      <w:r w:rsidRPr="00C418AD">
        <w:rPr>
          <w:rFonts w:cstheme="minorHAnsi"/>
          <w:sz w:val="24"/>
          <w:szCs w:val="24"/>
        </w:rPr>
        <w:t>.</w:t>
      </w:r>
      <w:r w:rsidR="00DA37C3" w:rsidRPr="00C418AD">
        <w:rPr>
          <w:rFonts w:cstheme="minorHAnsi"/>
          <w:sz w:val="24"/>
          <w:szCs w:val="24"/>
        </w:rPr>
        <w:t xml:space="preserve"> Therefore, i</w:t>
      </w:r>
      <w:r w:rsidRPr="00C418AD">
        <w:rPr>
          <w:rFonts w:cstheme="minorHAnsi"/>
          <w:sz w:val="24"/>
          <w:szCs w:val="24"/>
        </w:rPr>
        <w:t xml:space="preserve">t would be wrong to suggest the child was gaining excessive weight when their BMIs are temporarily distorted </w:t>
      </w:r>
      <w:r w:rsidR="00EC57DC">
        <w:rPr>
          <w:rFonts w:cstheme="minorHAnsi"/>
          <w:sz w:val="24"/>
          <w:szCs w:val="24"/>
        </w:rPr>
        <w:t xml:space="preserve">(Boyd and Bee, 2014, pp. 130-131). </w:t>
      </w:r>
    </w:p>
    <w:p w14:paraId="0158C8BE" w14:textId="20EA4227" w:rsidR="0055052F" w:rsidRPr="003536A8" w:rsidRDefault="0055052F">
      <w:pPr>
        <w:rPr>
          <w:rFonts w:cstheme="minorHAnsi"/>
          <w:b/>
          <w:bCs/>
          <w:sz w:val="24"/>
          <w:szCs w:val="24"/>
        </w:rPr>
      </w:pPr>
      <w:r w:rsidRPr="003536A8">
        <w:rPr>
          <w:rFonts w:cstheme="minorHAnsi"/>
          <w:b/>
          <w:bCs/>
          <w:sz w:val="24"/>
          <w:szCs w:val="24"/>
        </w:rPr>
        <w:lastRenderedPageBreak/>
        <w:t>How poor n</w:t>
      </w:r>
      <w:r w:rsidR="00CA3626" w:rsidRPr="003536A8">
        <w:rPr>
          <w:rFonts w:cstheme="minorHAnsi"/>
          <w:b/>
          <w:bCs/>
          <w:sz w:val="24"/>
          <w:szCs w:val="24"/>
        </w:rPr>
        <w:t>utrit</w:t>
      </w:r>
      <w:r w:rsidRPr="003536A8">
        <w:rPr>
          <w:rFonts w:cstheme="minorHAnsi"/>
          <w:b/>
          <w:bCs/>
          <w:sz w:val="24"/>
          <w:szCs w:val="24"/>
        </w:rPr>
        <w:t xml:space="preserve">ion </w:t>
      </w:r>
      <w:r w:rsidR="00CA3626" w:rsidRPr="003536A8">
        <w:rPr>
          <w:rFonts w:cstheme="minorHAnsi"/>
          <w:b/>
          <w:bCs/>
          <w:sz w:val="24"/>
          <w:szCs w:val="24"/>
        </w:rPr>
        <w:t>a</w:t>
      </w:r>
      <w:r w:rsidRPr="003536A8">
        <w:rPr>
          <w:rFonts w:cstheme="minorHAnsi"/>
          <w:b/>
          <w:bCs/>
          <w:sz w:val="24"/>
          <w:szCs w:val="24"/>
        </w:rPr>
        <w:t xml:space="preserve">ffects children’s physical development </w:t>
      </w:r>
    </w:p>
    <w:p w14:paraId="4EFC6CC4" w14:textId="77777777" w:rsidR="00E05701" w:rsidRPr="00C418AD" w:rsidRDefault="004F0783">
      <w:pPr>
        <w:rPr>
          <w:rFonts w:cstheme="minorHAnsi"/>
          <w:sz w:val="24"/>
          <w:szCs w:val="24"/>
        </w:rPr>
      </w:pPr>
      <w:r w:rsidRPr="00C418AD">
        <w:rPr>
          <w:rFonts w:cstheme="minorHAnsi"/>
          <w:sz w:val="24"/>
          <w:szCs w:val="24"/>
        </w:rPr>
        <w:t xml:space="preserve">Poor nourishment can take three different effects on </w:t>
      </w:r>
      <w:r w:rsidR="00090B70" w:rsidRPr="00C418AD">
        <w:rPr>
          <w:rFonts w:cstheme="minorHAnsi"/>
          <w:sz w:val="24"/>
          <w:szCs w:val="24"/>
        </w:rPr>
        <w:t>children:</w:t>
      </w:r>
      <w:r w:rsidRPr="00C418AD">
        <w:rPr>
          <w:rFonts w:cstheme="minorHAnsi"/>
          <w:sz w:val="24"/>
          <w:szCs w:val="24"/>
        </w:rPr>
        <w:t xml:space="preserve"> stunting, wasting, and</w:t>
      </w:r>
      <w:r w:rsidR="00090B70" w:rsidRPr="00C418AD">
        <w:rPr>
          <w:rFonts w:cstheme="minorHAnsi"/>
          <w:sz w:val="24"/>
          <w:szCs w:val="24"/>
        </w:rPr>
        <w:t xml:space="preserve">/or obesity. </w:t>
      </w:r>
    </w:p>
    <w:p w14:paraId="48332405" w14:textId="13020D2F" w:rsidR="0043789C" w:rsidRDefault="00090B70">
      <w:pPr>
        <w:rPr>
          <w:rFonts w:cstheme="minorHAnsi"/>
          <w:sz w:val="24"/>
          <w:szCs w:val="24"/>
        </w:rPr>
      </w:pPr>
      <w:r w:rsidRPr="00C418AD">
        <w:rPr>
          <w:rFonts w:cstheme="minorHAnsi"/>
          <w:sz w:val="24"/>
          <w:szCs w:val="24"/>
        </w:rPr>
        <w:t xml:space="preserve">If a child does not receive the correct nutrition </w:t>
      </w:r>
      <w:r w:rsidR="00A03480" w:rsidRPr="00C418AD">
        <w:rPr>
          <w:rFonts w:cstheme="minorHAnsi"/>
          <w:sz w:val="24"/>
          <w:szCs w:val="24"/>
        </w:rPr>
        <w:t xml:space="preserve">in utero and early </w:t>
      </w:r>
      <w:r w:rsidR="0079589E" w:rsidRPr="00C418AD">
        <w:rPr>
          <w:rFonts w:cstheme="minorHAnsi"/>
          <w:sz w:val="24"/>
          <w:szCs w:val="24"/>
        </w:rPr>
        <w:t>child</w:t>
      </w:r>
      <w:r w:rsidR="00CA3626">
        <w:rPr>
          <w:rFonts w:cstheme="minorHAnsi"/>
          <w:sz w:val="24"/>
          <w:szCs w:val="24"/>
        </w:rPr>
        <w:t>hood</w:t>
      </w:r>
      <w:r w:rsidR="0079589E" w:rsidRPr="00C418AD">
        <w:rPr>
          <w:rFonts w:cstheme="minorHAnsi"/>
          <w:sz w:val="24"/>
          <w:szCs w:val="24"/>
        </w:rPr>
        <w:t>,</w:t>
      </w:r>
      <w:r w:rsidR="00A03480" w:rsidRPr="00C418AD">
        <w:rPr>
          <w:rFonts w:cstheme="minorHAnsi"/>
          <w:sz w:val="24"/>
          <w:szCs w:val="24"/>
        </w:rPr>
        <w:t xml:space="preserve"> then they could suffer from stunting</w:t>
      </w:r>
      <w:r w:rsidR="0079589E" w:rsidRPr="00C418AD">
        <w:rPr>
          <w:rFonts w:cstheme="minorHAnsi"/>
          <w:sz w:val="24"/>
          <w:szCs w:val="24"/>
        </w:rPr>
        <w:t xml:space="preserve"> (</w:t>
      </w:r>
      <w:r w:rsidR="0043789C" w:rsidRPr="0043789C">
        <w:rPr>
          <w:rFonts w:cstheme="minorHAnsi"/>
          <w:sz w:val="24"/>
          <w:szCs w:val="24"/>
        </w:rPr>
        <w:t>United Nations Children’s Fund et al. 2020)</w:t>
      </w:r>
      <w:r w:rsidR="0043789C">
        <w:rPr>
          <w:rFonts w:cstheme="minorHAnsi"/>
          <w:sz w:val="24"/>
          <w:szCs w:val="24"/>
        </w:rPr>
        <w:t xml:space="preserve">. </w:t>
      </w:r>
    </w:p>
    <w:p w14:paraId="33436799" w14:textId="76948ED8" w:rsidR="00E05701" w:rsidRPr="00C418AD" w:rsidRDefault="00A03480">
      <w:pPr>
        <w:rPr>
          <w:rFonts w:cstheme="minorHAnsi"/>
          <w:sz w:val="24"/>
          <w:szCs w:val="24"/>
        </w:rPr>
      </w:pPr>
      <w:r w:rsidRPr="00C418AD">
        <w:rPr>
          <w:rFonts w:cstheme="minorHAnsi"/>
          <w:sz w:val="24"/>
          <w:szCs w:val="24"/>
        </w:rPr>
        <w:t>This means the chil</w:t>
      </w:r>
      <w:r w:rsidR="0079589E" w:rsidRPr="00C418AD">
        <w:rPr>
          <w:rFonts w:cstheme="minorHAnsi"/>
          <w:sz w:val="24"/>
          <w:szCs w:val="24"/>
        </w:rPr>
        <w:t>d’s brain might never achieve its full cognitive potential</w:t>
      </w:r>
      <w:r w:rsidR="0069042B" w:rsidRPr="00C418AD">
        <w:rPr>
          <w:rFonts w:cstheme="minorHAnsi"/>
          <w:sz w:val="24"/>
          <w:szCs w:val="24"/>
        </w:rPr>
        <w:t xml:space="preserve"> and they may not reach their full possible height</w:t>
      </w:r>
      <w:r w:rsidR="0079589E" w:rsidRPr="00C418AD">
        <w:rPr>
          <w:rFonts w:cstheme="minorHAnsi"/>
          <w:sz w:val="24"/>
          <w:szCs w:val="24"/>
        </w:rPr>
        <w:t xml:space="preserve"> </w:t>
      </w:r>
      <w:r w:rsidR="0043789C">
        <w:rPr>
          <w:rFonts w:cstheme="minorHAnsi"/>
          <w:sz w:val="24"/>
          <w:szCs w:val="24"/>
        </w:rPr>
        <w:t>(</w:t>
      </w:r>
      <w:r w:rsidR="0043789C" w:rsidRPr="0043789C">
        <w:rPr>
          <w:rFonts w:cstheme="minorHAnsi"/>
          <w:sz w:val="24"/>
          <w:szCs w:val="24"/>
        </w:rPr>
        <w:t>United Nations Children’s Fund et al. 2020)</w:t>
      </w:r>
      <w:r w:rsidR="0043789C">
        <w:rPr>
          <w:rFonts w:cstheme="minorHAnsi"/>
          <w:sz w:val="24"/>
          <w:szCs w:val="24"/>
        </w:rPr>
        <w:t>.</w:t>
      </w:r>
    </w:p>
    <w:p w14:paraId="40AC77C1" w14:textId="61263FD5" w:rsidR="00090B70" w:rsidRPr="00C418AD" w:rsidRDefault="0032678B">
      <w:pPr>
        <w:rPr>
          <w:rFonts w:cstheme="minorHAnsi"/>
          <w:sz w:val="24"/>
          <w:szCs w:val="24"/>
        </w:rPr>
      </w:pPr>
      <w:r w:rsidRPr="00C418AD">
        <w:rPr>
          <w:rFonts w:cstheme="minorHAnsi"/>
          <w:sz w:val="24"/>
          <w:szCs w:val="24"/>
        </w:rPr>
        <w:t xml:space="preserve">Additionally, wasting is </w:t>
      </w:r>
      <w:r w:rsidR="0045128E" w:rsidRPr="00C418AD">
        <w:rPr>
          <w:rFonts w:cstheme="minorHAnsi"/>
          <w:sz w:val="24"/>
          <w:szCs w:val="24"/>
        </w:rPr>
        <w:t>a life-threatening result of disease and/or the child receiving poor nutrient</w:t>
      </w:r>
      <w:r w:rsidR="00CA3626">
        <w:rPr>
          <w:rFonts w:cstheme="minorHAnsi"/>
          <w:sz w:val="24"/>
          <w:szCs w:val="24"/>
        </w:rPr>
        <w:t>s</w:t>
      </w:r>
      <w:r w:rsidR="0045128E" w:rsidRPr="00C418AD">
        <w:rPr>
          <w:rFonts w:cstheme="minorHAnsi"/>
          <w:sz w:val="24"/>
          <w:szCs w:val="24"/>
        </w:rPr>
        <w:t xml:space="preserve"> (</w:t>
      </w:r>
      <w:r w:rsidR="0043789C" w:rsidRPr="0043789C">
        <w:rPr>
          <w:rFonts w:cstheme="minorHAnsi"/>
          <w:sz w:val="24"/>
          <w:szCs w:val="24"/>
        </w:rPr>
        <w:t>United Nations Children’s Fund et al. 2020</w:t>
      </w:r>
      <w:r w:rsidR="0045128E" w:rsidRPr="00C418AD">
        <w:rPr>
          <w:rFonts w:cstheme="minorHAnsi"/>
          <w:sz w:val="24"/>
          <w:szCs w:val="24"/>
        </w:rPr>
        <w:t xml:space="preserve">). </w:t>
      </w:r>
      <w:r w:rsidR="000B3FE0" w:rsidRPr="00C418AD">
        <w:rPr>
          <w:rFonts w:cstheme="minorHAnsi"/>
          <w:sz w:val="24"/>
          <w:szCs w:val="24"/>
        </w:rPr>
        <w:t xml:space="preserve">These children </w:t>
      </w:r>
      <w:r w:rsidR="005B3180" w:rsidRPr="00C418AD">
        <w:rPr>
          <w:rFonts w:cstheme="minorHAnsi"/>
          <w:sz w:val="24"/>
          <w:szCs w:val="24"/>
        </w:rPr>
        <w:t xml:space="preserve">are vulnerable to long-term developmental delays </w:t>
      </w:r>
      <w:r w:rsidR="00D31D61" w:rsidRPr="00C418AD">
        <w:rPr>
          <w:rFonts w:cstheme="minorHAnsi"/>
          <w:sz w:val="24"/>
          <w:szCs w:val="24"/>
        </w:rPr>
        <w:t>from having weak immuni</w:t>
      </w:r>
      <w:r w:rsidR="004B155C" w:rsidRPr="00C418AD">
        <w:rPr>
          <w:rFonts w:cstheme="minorHAnsi"/>
          <w:sz w:val="24"/>
          <w:szCs w:val="24"/>
        </w:rPr>
        <w:t xml:space="preserve">ty </w:t>
      </w:r>
      <w:r w:rsidR="0043789C">
        <w:rPr>
          <w:rFonts w:cstheme="minorHAnsi"/>
          <w:sz w:val="24"/>
          <w:szCs w:val="24"/>
        </w:rPr>
        <w:t>(</w:t>
      </w:r>
      <w:r w:rsidR="0043789C" w:rsidRPr="0043789C">
        <w:rPr>
          <w:rFonts w:cstheme="minorHAnsi"/>
          <w:sz w:val="24"/>
          <w:szCs w:val="24"/>
        </w:rPr>
        <w:t>United Nations Children’s Fund et al. 2020)</w:t>
      </w:r>
      <w:r w:rsidR="0043789C">
        <w:rPr>
          <w:rFonts w:cstheme="minorHAnsi"/>
          <w:sz w:val="24"/>
          <w:szCs w:val="24"/>
        </w:rPr>
        <w:t>.</w:t>
      </w:r>
    </w:p>
    <w:p w14:paraId="575679AF" w14:textId="1C4D99D2" w:rsidR="0032678B" w:rsidRPr="00C418AD" w:rsidRDefault="006806A0">
      <w:pPr>
        <w:rPr>
          <w:rFonts w:cstheme="minorHAnsi"/>
          <w:sz w:val="24"/>
          <w:szCs w:val="24"/>
        </w:rPr>
      </w:pPr>
      <w:r w:rsidRPr="00C418AD">
        <w:rPr>
          <w:rFonts w:cstheme="minorHAnsi"/>
          <w:sz w:val="24"/>
          <w:szCs w:val="24"/>
        </w:rPr>
        <w:t xml:space="preserve">These effects of poor nourishment </w:t>
      </w:r>
      <w:r w:rsidR="0067771E" w:rsidRPr="00C418AD">
        <w:rPr>
          <w:rFonts w:cstheme="minorHAnsi"/>
          <w:sz w:val="24"/>
          <w:szCs w:val="24"/>
        </w:rPr>
        <w:t>can impact the life of the child and could be ir</w:t>
      </w:r>
      <w:r w:rsidR="00CA3626">
        <w:rPr>
          <w:rFonts w:cstheme="minorHAnsi"/>
          <w:sz w:val="24"/>
          <w:szCs w:val="24"/>
        </w:rPr>
        <w:t>reversi</w:t>
      </w:r>
      <w:r w:rsidR="0067771E" w:rsidRPr="00C418AD">
        <w:rPr>
          <w:rFonts w:cstheme="minorHAnsi"/>
          <w:sz w:val="24"/>
          <w:szCs w:val="24"/>
        </w:rPr>
        <w:t xml:space="preserve">ble. </w:t>
      </w:r>
    </w:p>
    <w:p w14:paraId="21837795" w14:textId="77777777" w:rsidR="00E05701" w:rsidRPr="00C418AD" w:rsidRDefault="00E05701">
      <w:pPr>
        <w:rPr>
          <w:rFonts w:cstheme="minorHAnsi"/>
          <w:sz w:val="24"/>
          <w:szCs w:val="24"/>
        </w:rPr>
      </w:pPr>
    </w:p>
    <w:p w14:paraId="02311603" w14:textId="12CDB5DC" w:rsidR="00FC1B38" w:rsidRPr="003536A8" w:rsidRDefault="002462DC">
      <w:pPr>
        <w:rPr>
          <w:rFonts w:cstheme="minorHAnsi"/>
          <w:b/>
          <w:bCs/>
          <w:sz w:val="24"/>
          <w:szCs w:val="24"/>
        </w:rPr>
      </w:pPr>
      <w:r w:rsidRPr="003536A8">
        <w:rPr>
          <w:rFonts w:cstheme="minorHAnsi"/>
          <w:b/>
          <w:bCs/>
          <w:sz w:val="24"/>
          <w:szCs w:val="24"/>
        </w:rPr>
        <w:t>Reasons for poor nutrition</w:t>
      </w:r>
    </w:p>
    <w:p w14:paraId="402DB92E" w14:textId="70E2A313" w:rsidR="00FC1B38" w:rsidRPr="00C418AD" w:rsidRDefault="002462DC">
      <w:pPr>
        <w:rPr>
          <w:rFonts w:cstheme="minorHAnsi"/>
          <w:sz w:val="24"/>
          <w:szCs w:val="24"/>
        </w:rPr>
      </w:pPr>
      <w:r w:rsidRPr="00C418AD">
        <w:rPr>
          <w:rFonts w:cstheme="minorHAnsi"/>
          <w:sz w:val="24"/>
          <w:szCs w:val="24"/>
        </w:rPr>
        <w:t>The industr</w:t>
      </w:r>
      <w:r w:rsidR="00CA3626">
        <w:rPr>
          <w:rFonts w:cstheme="minorHAnsi"/>
          <w:sz w:val="24"/>
          <w:szCs w:val="24"/>
        </w:rPr>
        <w:t>y'</w:t>
      </w:r>
      <w:r w:rsidRPr="00C418AD">
        <w:rPr>
          <w:rFonts w:cstheme="minorHAnsi"/>
          <w:sz w:val="24"/>
          <w:szCs w:val="24"/>
        </w:rPr>
        <w:t>s marketing of processed foods is considered one of the reasons why there has been a rise in obesity and overweight individuals (</w:t>
      </w:r>
      <w:r w:rsidR="0043789C" w:rsidRPr="0043789C">
        <w:rPr>
          <w:rFonts w:cstheme="minorHAnsi"/>
          <w:sz w:val="24"/>
          <w:szCs w:val="24"/>
        </w:rPr>
        <w:t>United Nations Children’s Fund et al. 2020)</w:t>
      </w:r>
      <w:r w:rsidR="0043789C">
        <w:rPr>
          <w:rFonts w:cstheme="minorHAnsi"/>
          <w:sz w:val="24"/>
          <w:szCs w:val="24"/>
        </w:rPr>
        <w:t xml:space="preserve">. </w:t>
      </w:r>
      <w:r w:rsidRPr="00C418AD">
        <w:rPr>
          <w:rFonts w:cstheme="minorHAnsi"/>
          <w:sz w:val="24"/>
          <w:szCs w:val="24"/>
        </w:rPr>
        <w:t>In correlation to the increased obesity levels, there ha</w:t>
      </w:r>
      <w:r w:rsidR="00CA3626">
        <w:rPr>
          <w:rFonts w:cstheme="minorHAnsi"/>
          <w:sz w:val="24"/>
          <w:szCs w:val="24"/>
        </w:rPr>
        <w:t>ve</w:t>
      </w:r>
      <w:r w:rsidRPr="00C418AD">
        <w:rPr>
          <w:rFonts w:cstheme="minorHAnsi"/>
          <w:sz w:val="24"/>
          <w:szCs w:val="24"/>
        </w:rPr>
        <w:t xml:space="preserve"> been lower levels of physical activity (</w:t>
      </w:r>
      <w:r w:rsidR="0043789C" w:rsidRPr="0043789C">
        <w:rPr>
          <w:rFonts w:cstheme="minorHAnsi"/>
          <w:sz w:val="24"/>
          <w:szCs w:val="24"/>
        </w:rPr>
        <w:t>United Nations Children’s Fund et al. 2020)</w:t>
      </w:r>
      <w:r w:rsidR="0043789C">
        <w:rPr>
          <w:rFonts w:cstheme="minorHAnsi"/>
          <w:sz w:val="24"/>
          <w:szCs w:val="24"/>
        </w:rPr>
        <w:t>.</w:t>
      </w:r>
    </w:p>
    <w:p w14:paraId="2BB695A6" w14:textId="7B63C9E3" w:rsidR="002462DC" w:rsidRPr="00C418AD" w:rsidRDefault="00E7015F">
      <w:pPr>
        <w:rPr>
          <w:rFonts w:cstheme="minorHAnsi"/>
          <w:sz w:val="24"/>
          <w:szCs w:val="24"/>
        </w:rPr>
      </w:pPr>
      <w:r w:rsidRPr="00C418AD">
        <w:rPr>
          <w:rFonts w:cstheme="minorHAnsi"/>
          <w:sz w:val="24"/>
          <w:szCs w:val="24"/>
        </w:rPr>
        <w:t>The UK government h</w:t>
      </w:r>
      <w:r w:rsidR="00B44116" w:rsidRPr="00C418AD">
        <w:rPr>
          <w:rFonts w:cstheme="minorHAnsi"/>
          <w:sz w:val="24"/>
          <w:szCs w:val="24"/>
        </w:rPr>
        <w:t>as</w:t>
      </w:r>
      <w:r w:rsidRPr="00C418AD">
        <w:rPr>
          <w:rFonts w:cstheme="minorHAnsi"/>
          <w:sz w:val="24"/>
          <w:szCs w:val="24"/>
        </w:rPr>
        <w:t xml:space="preserve"> </w:t>
      </w:r>
      <w:r w:rsidR="00A372FB" w:rsidRPr="00C418AD">
        <w:rPr>
          <w:rFonts w:cstheme="minorHAnsi"/>
          <w:sz w:val="24"/>
          <w:szCs w:val="24"/>
        </w:rPr>
        <w:t>enf</w:t>
      </w:r>
      <w:r w:rsidR="00A720BC" w:rsidRPr="00C418AD">
        <w:rPr>
          <w:rFonts w:cstheme="minorHAnsi"/>
          <w:sz w:val="24"/>
          <w:szCs w:val="24"/>
        </w:rPr>
        <w:t>orced a ban</w:t>
      </w:r>
      <w:r w:rsidR="00F669E1" w:rsidRPr="00C418AD">
        <w:rPr>
          <w:rFonts w:cstheme="minorHAnsi"/>
          <w:sz w:val="24"/>
          <w:szCs w:val="24"/>
        </w:rPr>
        <w:t xml:space="preserve">, from </w:t>
      </w:r>
      <w:r w:rsidR="00E56703" w:rsidRPr="00C418AD">
        <w:rPr>
          <w:rFonts w:cstheme="minorHAnsi"/>
          <w:sz w:val="24"/>
          <w:szCs w:val="24"/>
        </w:rPr>
        <w:t>9</w:t>
      </w:r>
      <w:r w:rsidR="00CA3626">
        <w:rPr>
          <w:rFonts w:cstheme="minorHAnsi"/>
          <w:sz w:val="24"/>
          <w:szCs w:val="24"/>
        </w:rPr>
        <w:t xml:space="preserve"> </w:t>
      </w:r>
      <w:r w:rsidR="00E56703" w:rsidRPr="00C418AD">
        <w:rPr>
          <w:rFonts w:cstheme="minorHAnsi"/>
          <w:sz w:val="24"/>
          <w:szCs w:val="24"/>
        </w:rPr>
        <w:t>pm to 5:30</w:t>
      </w:r>
      <w:r w:rsidR="00CA3626">
        <w:rPr>
          <w:rFonts w:cstheme="minorHAnsi"/>
          <w:sz w:val="24"/>
          <w:szCs w:val="24"/>
        </w:rPr>
        <w:t xml:space="preserve"> </w:t>
      </w:r>
      <w:r w:rsidR="00E56703" w:rsidRPr="00C418AD">
        <w:rPr>
          <w:rFonts w:cstheme="minorHAnsi"/>
          <w:sz w:val="24"/>
          <w:szCs w:val="24"/>
        </w:rPr>
        <w:t xml:space="preserve">pm, </w:t>
      </w:r>
      <w:r w:rsidR="00A720BC" w:rsidRPr="00C418AD">
        <w:rPr>
          <w:rFonts w:cstheme="minorHAnsi"/>
          <w:sz w:val="24"/>
          <w:szCs w:val="24"/>
        </w:rPr>
        <w:t xml:space="preserve">on </w:t>
      </w:r>
      <w:r w:rsidR="00E56703" w:rsidRPr="00C418AD">
        <w:rPr>
          <w:rFonts w:cstheme="minorHAnsi"/>
          <w:sz w:val="24"/>
          <w:szCs w:val="24"/>
        </w:rPr>
        <w:t>online TV</w:t>
      </w:r>
      <w:r w:rsidR="00A720BC" w:rsidRPr="00C418AD">
        <w:rPr>
          <w:rFonts w:cstheme="minorHAnsi"/>
          <w:sz w:val="24"/>
          <w:szCs w:val="24"/>
        </w:rPr>
        <w:t xml:space="preserve"> a</w:t>
      </w:r>
      <w:r w:rsidR="00CA3626">
        <w:rPr>
          <w:rFonts w:cstheme="minorHAnsi"/>
          <w:sz w:val="24"/>
          <w:szCs w:val="24"/>
        </w:rPr>
        <w:t>dvertise</w:t>
      </w:r>
      <w:r w:rsidR="00A720BC" w:rsidRPr="00C418AD">
        <w:rPr>
          <w:rFonts w:cstheme="minorHAnsi"/>
          <w:sz w:val="24"/>
          <w:szCs w:val="24"/>
        </w:rPr>
        <w:t>ments</w:t>
      </w:r>
      <w:r w:rsidR="00F669E1" w:rsidRPr="00C418AD">
        <w:rPr>
          <w:rFonts w:cstheme="minorHAnsi"/>
          <w:sz w:val="24"/>
          <w:szCs w:val="24"/>
        </w:rPr>
        <w:t xml:space="preserve"> for foods which are high in fat, salt, and sugar </w:t>
      </w:r>
      <w:r w:rsidR="00E56703" w:rsidRPr="00C418AD">
        <w:rPr>
          <w:rFonts w:cstheme="minorHAnsi"/>
          <w:sz w:val="24"/>
          <w:szCs w:val="24"/>
        </w:rPr>
        <w:t>(</w:t>
      </w:r>
      <w:r w:rsidR="007C3D13">
        <w:rPr>
          <w:rFonts w:cstheme="minorHAnsi"/>
          <w:sz w:val="24"/>
          <w:szCs w:val="24"/>
        </w:rPr>
        <w:t>Department of Health and Social Care, 2021).</w:t>
      </w:r>
      <w:r w:rsidR="00554DEA" w:rsidRPr="00C418AD">
        <w:rPr>
          <w:rFonts w:cstheme="minorHAnsi"/>
          <w:sz w:val="24"/>
          <w:szCs w:val="24"/>
        </w:rPr>
        <w:t xml:space="preserve"> While I think th</w:t>
      </w:r>
      <w:r w:rsidR="00F07282" w:rsidRPr="00C418AD">
        <w:rPr>
          <w:rFonts w:cstheme="minorHAnsi"/>
          <w:sz w:val="24"/>
          <w:szCs w:val="24"/>
        </w:rPr>
        <w:t xml:space="preserve">is regulation might help decrease obesity, </w:t>
      </w:r>
      <w:r w:rsidR="001A3AC8" w:rsidRPr="00C418AD">
        <w:rPr>
          <w:rFonts w:cstheme="minorHAnsi"/>
          <w:sz w:val="24"/>
          <w:szCs w:val="24"/>
        </w:rPr>
        <w:t>adver</w:t>
      </w:r>
      <w:r w:rsidR="00CA3626">
        <w:rPr>
          <w:rFonts w:cstheme="minorHAnsi"/>
          <w:sz w:val="24"/>
          <w:szCs w:val="24"/>
        </w:rPr>
        <w:t>tise</w:t>
      </w:r>
      <w:r w:rsidR="001A3AC8" w:rsidRPr="00C418AD">
        <w:rPr>
          <w:rFonts w:cstheme="minorHAnsi"/>
          <w:sz w:val="24"/>
          <w:szCs w:val="24"/>
        </w:rPr>
        <w:t xml:space="preserve">ments </w:t>
      </w:r>
      <w:r w:rsidR="00CA3626">
        <w:rPr>
          <w:rFonts w:cstheme="minorHAnsi"/>
          <w:sz w:val="24"/>
          <w:szCs w:val="24"/>
        </w:rPr>
        <w:t>for</w:t>
      </w:r>
      <w:r w:rsidR="001A3AC8" w:rsidRPr="00C418AD">
        <w:rPr>
          <w:rFonts w:cstheme="minorHAnsi"/>
          <w:sz w:val="24"/>
          <w:szCs w:val="24"/>
        </w:rPr>
        <w:t xml:space="preserve"> processed foods are everywhere</w:t>
      </w:r>
      <w:r w:rsidR="003F4E50" w:rsidRPr="00C418AD">
        <w:rPr>
          <w:rFonts w:cstheme="minorHAnsi"/>
          <w:sz w:val="24"/>
          <w:szCs w:val="24"/>
        </w:rPr>
        <w:t>. E</w:t>
      </w:r>
      <w:r w:rsidR="001A3AC8" w:rsidRPr="00C418AD">
        <w:rPr>
          <w:rFonts w:cstheme="minorHAnsi"/>
          <w:sz w:val="24"/>
          <w:szCs w:val="24"/>
        </w:rPr>
        <w:t xml:space="preserve">ven if you do not see one on TV, you </w:t>
      </w:r>
      <w:r w:rsidR="003F4E50" w:rsidRPr="00C418AD">
        <w:rPr>
          <w:rFonts w:cstheme="minorHAnsi"/>
          <w:sz w:val="24"/>
          <w:szCs w:val="24"/>
        </w:rPr>
        <w:t xml:space="preserve">are likely to see </w:t>
      </w:r>
      <w:r w:rsidR="00CA3626">
        <w:rPr>
          <w:rFonts w:cstheme="minorHAnsi"/>
          <w:sz w:val="24"/>
          <w:szCs w:val="24"/>
        </w:rPr>
        <w:t xml:space="preserve">it </w:t>
      </w:r>
      <w:r w:rsidR="003F4E50" w:rsidRPr="00C418AD">
        <w:rPr>
          <w:rFonts w:cstheme="minorHAnsi"/>
          <w:sz w:val="24"/>
          <w:szCs w:val="24"/>
        </w:rPr>
        <w:t>on social media</w:t>
      </w:r>
      <w:r w:rsidR="00BC7EC2" w:rsidRPr="00C418AD">
        <w:rPr>
          <w:rFonts w:cstheme="minorHAnsi"/>
          <w:sz w:val="24"/>
          <w:szCs w:val="24"/>
        </w:rPr>
        <w:t xml:space="preserve">. </w:t>
      </w:r>
    </w:p>
    <w:p w14:paraId="14A0C31B" w14:textId="77777777" w:rsidR="00A33A58" w:rsidRPr="00C418AD" w:rsidRDefault="00A33A58">
      <w:pPr>
        <w:rPr>
          <w:rFonts w:cstheme="minorHAnsi"/>
          <w:sz w:val="24"/>
          <w:szCs w:val="24"/>
        </w:rPr>
      </w:pPr>
    </w:p>
    <w:p w14:paraId="2949CE6E" w14:textId="5003AF89" w:rsidR="00C47F0E" w:rsidRPr="003536A8" w:rsidRDefault="002462DC">
      <w:pPr>
        <w:rPr>
          <w:rFonts w:cstheme="minorHAnsi"/>
          <w:b/>
          <w:bCs/>
          <w:sz w:val="24"/>
          <w:szCs w:val="24"/>
        </w:rPr>
      </w:pPr>
      <w:r w:rsidRPr="003536A8">
        <w:rPr>
          <w:rFonts w:cstheme="minorHAnsi"/>
          <w:b/>
          <w:bCs/>
          <w:sz w:val="24"/>
          <w:szCs w:val="24"/>
        </w:rPr>
        <w:t xml:space="preserve">How to combat </w:t>
      </w:r>
      <w:r w:rsidR="00C47F0E" w:rsidRPr="003536A8">
        <w:rPr>
          <w:rFonts w:cstheme="minorHAnsi"/>
          <w:b/>
          <w:bCs/>
          <w:sz w:val="24"/>
          <w:szCs w:val="24"/>
        </w:rPr>
        <w:t>malnutrition</w:t>
      </w:r>
    </w:p>
    <w:p w14:paraId="4E890FD9" w14:textId="77777777" w:rsidR="00946599" w:rsidRDefault="003004EB">
      <w:pPr>
        <w:rPr>
          <w:rFonts w:cstheme="minorHAnsi"/>
          <w:sz w:val="24"/>
          <w:szCs w:val="24"/>
        </w:rPr>
      </w:pPr>
      <w:r w:rsidRPr="00C418AD">
        <w:rPr>
          <w:rFonts w:cstheme="minorHAnsi"/>
          <w:sz w:val="24"/>
          <w:szCs w:val="24"/>
        </w:rPr>
        <w:t>There are various other ways to ensure children are rec</w:t>
      </w:r>
      <w:r w:rsidR="00CA3626">
        <w:rPr>
          <w:rFonts w:cstheme="minorHAnsi"/>
          <w:sz w:val="24"/>
          <w:szCs w:val="24"/>
        </w:rPr>
        <w:t>e</w:t>
      </w:r>
      <w:r w:rsidRPr="00C418AD">
        <w:rPr>
          <w:rFonts w:cstheme="minorHAnsi"/>
          <w:sz w:val="24"/>
          <w:szCs w:val="24"/>
        </w:rPr>
        <w:t xml:space="preserve">iving a balanced diet which can support their physical development. </w:t>
      </w:r>
    </w:p>
    <w:p w14:paraId="21EE0ACA" w14:textId="2D9F2CDE" w:rsidR="003004EB" w:rsidRPr="00C418AD" w:rsidRDefault="003004EB">
      <w:pPr>
        <w:rPr>
          <w:rFonts w:cstheme="minorHAnsi"/>
          <w:sz w:val="24"/>
          <w:szCs w:val="24"/>
        </w:rPr>
      </w:pPr>
      <w:r w:rsidRPr="00C418AD">
        <w:rPr>
          <w:rFonts w:cstheme="minorHAnsi"/>
          <w:sz w:val="24"/>
          <w:szCs w:val="24"/>
        </w:rPr>
        <w:t>Here are three ways which could help combat malnu</w:t>
      </w:r>
      <w:r w:rsidR="00CA3626">
        <w:rPr>
          <w:rFonts w:cstheme="minorHAnsi"/>
          <w:sz w:val="24"/>
          <w:szCs w:val="24"/>
        </w:rPr>
        <w:t>tri</w:t>
      </w:r>
      <w:r w:rsidRPr="00C418AD">
        <w:rPr>
          <w:rFonts w:cstheme="minorHAnsi"/>
          <w:sz w:val="24"/>
          <w:szCs w:val="24"/>
        </w:rPr>
        <w:t>tion:</w:t>
      </w:r>
    </w:p>
    <w:p w14:paraId="45391FAE" w14:textId="453C020D" w:rsidR="003004EB" w:rsidRPr="00946599" w:rsidRDefault="003004EB" w:rsidP="00946599">
      <w:pPr>
        <w:pStyle w:val="ListParagraph"/>
        <w:numPr>
          <w:ilvl w:val="0"/>
          <w:numId w:val="2"/>
        </w:numPr>
        <w:rPr>
          <w:rFonts w:cstheme="minorHAnsi"/>
          <w:sz w:val="24"/>
          <w:szCs w:val="24"/>
        </w:rPr>
      </w:pPr>
      <w:r w:rsidRPr="00946599">
        <w:rPr>
          <w:rFonts w:cstheme="minorHAnsi"/>
          <w:sz w:val="24"/>
          <w:szCs w:val="24"/>
        </w:rPr>
        <w:t>The mother, before and during pregnancy and lactation, should establish a nutritional and balanced diet and breastfeed the child for the first two years (</w:t>
      </w:r>
      <w:r w:rsidR="0043789C" w:rsidRPr="0043789C">
        <w:rPr>
          <w:rFonts w:cstheme="minorHAnsi"/>
          <w:sz w:val="24"/>
          <w:szCs w:val="24"/>
        </w:rPr>
        <w:t>United Nations Children’s Fund et al. 2020)</w:t>
      </w:r>
      <w:r w:rsidR="0043789C">
        <w:rPr>
          <w:rFonts w:cstheme="minorHAnsi"/>
          <w:sz w:val="24"/>
          <w:szCs w:val="24"/>
        </w:rPr>
        <w:t>.</w:t>
      </w:r>
    </w:p>
    <w:p w14:paraId="4C0A9C71" w14:textId="3D5B7431" w:rsidR="00A33A58" w:rsidRPr="00946599" w:rsidRDefault="00A469F0" w:rsidP="00946599">
      <w:pPr>
        <w:pStyle w:val="ListParagraph"/>
        <w:numPr>
          <w:ilvl w:val="0"/>
          <w:numId w:val="2"/>
        </w:numPr>
        <w:rPr>
          <w:rFonts w:cstheme="minorHAnsi"/>
          <w:sz w:val="24"/>
          <w:szCs w:val="24"/>
        </w:rPr>
      </w:pPr>
      <w:r w:rsidRPr="00946599">
        <w:rPr>
          <w:rFonts w:cstheme="minorHAnsi"/>
          <w:sz w:val="24"/>
          <w:szCs w:val="24"/>
        </w:rPr>
        <w:t xml:space="preserve">To minimise the risk of children </w:t>
      </w:r>
      <w:r w:rsidR="003845AB" w:rsidRPr="00946599">
        <w:rPr>
          <w:rFonts w:cstheme="minorHAnsi"/>
          <w:sz w:val="24"/>
          <w:szCs w:val="24"/>
        </w:rPr>
        <w:t xml:space="preserve">developing issues with poor nutrition parents and caregivers should create a healthy environment, </w:t>
      </w:r>
      <w:r w:rsidR="00F03F96" w:rsidRPr="00946599">
        <w:rPr>
          <w:rFonts w:cstheme="minorHAnsi"/>
          <w:sz w:val="24"/>
          <w:szCs w:val="24"/>
        </w:rPr>
        <w:t xml:space="preserve">one where there is easy access to basic water, hygiene, and opportunities </w:t>
      </w:r>
      <w:r w:rsidR="0036387C" w:rsidRPr="00946599">
        <w:rPr>
          <w:rFonts w:cstheme="minorHAnsi"/>
          <w:sz w:val="24"/>
          <w:szCs w:val="24"/>
        </w:rPr>
        <w:t>for safe physical activities (</w:t>
      </w:r>
      <w:r w:rsidR="0043789C" w:rsidRPr="0043789C">
        <w:rPr>
          <w:rFonts w:cstheme="minorHAnsi"/>
          <w:sz w:val="24"/>
          <w:szCs w:val="24"/>
        </w:rPr>
        <w:t>United Nations Children’s Fund et al. 2020)</w:t>
      </w:r>
      <w:r w:rsidR="0043789C">
        <w:rPr>
          <w:rFonts w:cstheme="minorHAnsi"/>
          <w:sz w:val="24"/>
          <w:szCs w:val="24"/>
        </w:rPr>
        <w:t>.</w:t>
      </w:r>
    </w:p>
    <w:p w14:paraId="2210DE1E" w14:textId="6AE265A9" w:rsidR="002100DC" w:rsidRPr="003536A8" w:rsidRDefault="0036387C" w:rsidP="003536A8">
      <w:pPr>
        <w:pStyle w:val="ListParagraph"/>
        <w:numPr>
          <w:ilvl w:val="0"/>
          <w:numId w:val="2"/>
        </w:numPr>
        <w:rPr>
          <w:rFonts w:cstheme="minorHAnsi"/>
          <w:sz w:val="24"/>
          <w:szCs w:val="24"/>
        </w:rPr>
      </w:pPr>
      <w:r w:rsidRPr="00946599">
        <w:rPr>
          <w:rFonts w:cstheme="minorHAnsi"/>
          <w:sz w:val="24"/>
          <w:szCs w:val="24"/>
        </w:rPr>
        <w:t xml:space="preserve">Adults should </w:t>
      </w:r>
      <w:r w:rsidR="004F1809" w:rsidRPr="00946599">
        <w:rPr>
          <w:rFonts w:cstheme="minorHAnsi"/>
          <w:sz w:val="24"/>
          <w:szCs w:val="24"/>
        </w:rPr>
        <w:t xml:space="preserve">explore diverse and nutritional foods in early childhood to </w:t>
      </w:r>
      <w:r w:rsidR="008D4C0C" w:rsidRPr="00946599">
        <w:rPr>
          <w:rFonts w:cstheme="minorHAnsi"/>
          <w:sz w:val="24"/>
          <w:szCs w:val="24"/>
        </w:rPr>
        <w:t xml:space="preserve">encourage healthy eating and trying new foods </w:t>
      </w:r>
      <w:r w:rsidR="0043789C">
        <w:rPr>
          <w:rFonts w:cstheme="minorHAnsi"/>
          <w:sz w:val="24"/>
          <w:szCs w:val="24"/>
        </w:rPr>
        <w:t>(</w:t>
      </w:r>
      <w:r w:rsidR="0043789C" w:rsidRPr="0043789C">
        <w:rPr>
          <w:rFonts w:cstheme="minorHAnsi"/>
          <w:sz w:val="24"/>
          <w:szCs w:val="24"/>
        </w:rPr>
        <w:t>United Nations Children’s Fund et al. 2020)</w:t>
      </w:r>
      <w:r w:rsidR="0043789C">
        <w:rPr>
          <w:rFonts w:cstheme="minorHAnsi"/>
          <w:sz w:val="24"/>
          <w:szCs w:val="24"/>
        </w:rPr>
        <w:t>.</w:t>
      </w:r>
    </w:p>
    <w:p w14:paraId="10943AA2" w14:textId="77777777" w:rsidR="002100DC" w:rsidRPr="003536A8" w:rsidRDefault="00B30A1C">
      <w:pPr>
        <w:rPr>
          <w:rFonts w:cstheme="minorHAnsi"/>
          <w:b/>
          <w:bCs/>
          <w:sz w:val="24"/>
          <w:szCs w:val="24"/>
        </w:rPr>
      </w:pPr>
      <w:r w:rsidRPr="003536A8">
        <w:rPr>
          <w:rFonts w:cstheme="minorHAnsi"/>
          <w:b/>
          <w:bCs/>
          <w:sz w:val="24"/>
          <w:szCs w:val="24"/>
        </w:rPr>
        <w:lastRenderedPageBreak/>
        <w:t xml:space="preserve">Conclusion </w:t>
      </w:r>
    </w:p>
    <w:p w14:paraId="51ABB9F5" w14:textId="2F8F7566" w:rsidR="00B7178A" w:rsidRPr="00C418AD" w:rsidRDefault="00441657">
      <w:pPr>
        <w:rPr>
          <w:rFonts w:cstheme="minorHAnsi"/>
          <w:sz w:val="24"/>
          <w:szCs w:val="24"/>
        </w:rPr>
      </w:pPr>
      <w:r w:rsidRPr="00C418AD">
        <w:rPr>
          <w:rFonts w:cstheme="minorHAnsi"/>
          <w:sz w:val="24"/>
          <w:szCs w:val="24"/>
        </w:rPr>
        <w:t>To conclude, children who do not rec</w:t>
      </w:r>
      <w:r w:rsidR="00CA3626">
        <w:rPr>
          <w:rFonts w:cstheme="minorHAnsi"/>
          <w:sz w:val="24"/>
          <w:szCs w:val="24"/>
        </w:rPr>
        <w:t>e</w:t>
      </w:r>
      <w:r w:rsidRPr="00C418AD">
        <w:rPr>
          <w:rFonts w:cstheme="minorHAnsi"/>
          <w:sz w:val="24"/>
          <w:szCs w:val="24"/>
        </w:rPr>
        <w:t xml:space="preserve">ive a balanced diet from birth could be at risk of their </w:t>
      </w:r>
      <w:r w:rsidR="00DF7A1E" w:rsidRPr="00C418AD">
        <w:rPr>
          <w:rFonts w:cstheme="minorHAnsi"/>
          <w:sz w:val="24"/>
          <w:szCs w:val="24"/>
        </w:rPr>
        <w:t>physical d</w:t>
      </w:r>
      <w:r w:rsidR="00CA3626">
        <w:rPr>
          <w:rFonts w:cstheme="minorHAnsi"/>
          <w:sz w:val="24"/>
          <w:szCs w:val="24"/>
        </w:rPr>
        <w:t>e</w:t>
      </w:r>
      <w:r w:rsidR="00DF7A1E" w:rsidRPr="00C418AD">
        <w:rPr>
          <w:rFonts w:cstheme="minorHAnsi"/>
          <w:sz w:val="24"/>
          <w:szCs w:val="24"/>
        </w:rPr>
        <w:t xml:space="preserve">velopment </w:t>
      </w:r>
      <w:r w:rsidR="00530E64" w:rsidRPr="00C418AD">
        <w:rPr>
          <w:rFonts w:cstheme="minorHAnsi"/>
          <w:sz w:val="24"/>
          <w:szCs w:val="24"/>
        </w:rPr>
        <w:t>being slower. I believe</w:t>
      </w:r>
      <w:r w:rsidR="00531F83" w:rsidRPr="00C418AD">
        <w:rPr>
          <w:rFonts w:cstheme="minorHAnsi"/>
          <w:sz w:val="24"/>
          <w:szCs w:val="24"/>
        </w:rPr>
        <w:t xml:space="preserve"> it is important</w:t>
      </w:r>
      <w:r w:rsidR="008B3E57" w:rsidRPr="00C418AD">
        <w:rPr>
          <w:rFonts w:cstheme="minorHAnsi"/>
          <w:sz w:val="24"/>
          <w:szCs w:val="24"/>
        </w:rPr>
        <w:t xml:space="preserve"> for</w:t>
      </w:r>
      <w:r w:rsidR="00530E64" w:rsidRPr="00C418AD">
        <w:rPr>
          <w:rFonts w:cstheme="minorHAnsi"/>
          <w:sz w:val="24"/>
          <w:szCs w:val="24"/>
        </w:rPr>
        <w:t xml:space="preserve"> children </w:t>
      </w:r>
      <w:r w:rsidR="008B3E57" w:rsidRPr="00C418AD">
        <w:rPr>
          <w:rFonts w:cstheme="minorHAnsi"/>
          <w:sz w:val="24"/>
          <w:szCs w:val="24"/>
        </w:rPr>
        <w:t xml:space="preserve">to </w:t>
      </w:r>
      <w:r w:rsidR="00530E64" w:rsidRPr="00C418AD">
        <w:rPr>
          <w:rFonts w:cstheme="minorHAnsi"/>
          <w:sz w:val="24"/>
          <w:szCs w:val="24"/>
        </w:rPr>
        <w:t xml:space="preserve">be taught </w:t>
      </w:r>
      <w:r w:rsidR="00671E05" w:rsidRPr="00C418AD">
        <w:rPr>
          <w:rFonts w:cstheme="minorHAnsi"/>
          <w:sz w:val="24"/>
          <w:szCs w:val="24"/>
        </w:rPr>
        <w:t>about nu</w:t>
      </w:r>
      <w:r w:rsidR="00CA3626">
        <w:rPr>
          <w:rFonts w:cstheme="minorHAnsi"/>
          <w:sz w:val="24"/>
          <w:szCs w:val="24"/>
        </w:rPr>
        <w:t>tri</w:t>
      </w:r>
      <w:r w:rsidR="00671E05" w:rsidRPr="00C418AD">
        <w:rPr>
          <w:rFonts w:cstheme="minorHAnsi"/>
          <w:sz w:val="24"/>
          <w:szCs w:val="24"/>
        </w:rPr>
        <w:t xml:space="preserve">tion and food groups so they can </w:t>
      </w:r>
      <w:r w:rsidR="00B7178A" w:rsidRPr="00C418AD">
        <w:rPr>
          <w:rFonts w:cstheme="minorHAnsi"/>
          <w:sz w:val="24"/>
          <w:szCs w:val="24"/>
        </w:rPr>
        <w:t>make respo</w:t>
      </w:r>
      <w:r w:rsidR="00CA3626">
        <w:rPr>
          <w:rFonts w:cstheme="minorHAnsi"/>
          <w:sz w:val="24"/>
          <w:szCs w:val="24"/>
        </w:rPr>
        <w:t>nsib</w:t>
      </w:r>
      <w:r w:rsidR="00B7178A" w:rsidRPr="00C418AD">
        <w:rPr>
          <w:rFonts w:cstheme="minorHAnsi"/>
          <w:sz w:val="24"/>
          <w:szCs w:val="24"/>
        </w:rPr>
        <w:t xml:space="preserve">le decisions about what they are eating. </w:t>
      </w:r>
    </w:p>
    <w:p w14:paraId="6A3545FB" w14:textId="1BCEF911" w:rsidR="005E3071" w:rsidRDefault="00B7178A">
      <w:pPr>
        <w:rPr>
          <w:rFonts w:cstheme="minorHAnsi"/>
          <w:sz w:val="24"/>
          <w:szCs w:val="24"/>
        </w:rPr>
      </w:pPr>
      <w:r w:rsidRPr="00C418AD">
        <w:rPr>
          <w:rFonts w:cstheme="minorHAnsi"/>
          <w:sz w:val="24"/>
          <w:szCs w:val="24"/>
        </w:rPr>
        <w:t xml:space="preserve">If parents or caregivers are unsure about how to provide their child with a balanced diet to help their physical development, </w:t>
      </w:r>
      <w:r w:rsidR="00531F83" w:rsidRPr="00C418AD">
        <w:rPr>
          <w:rFonts w:cstheme="minorHAnsi"/>
          <w:sz w:val="24"/>
          <w:szCs w:val="24"/>
        </w:rPr>
        <w:t xml:space="preserve">research and help </w:t>
      </w:r>
      <w:r w:rsidR="00CA3626">
        <w:rPr>
          <w:rFonts w:cstheme="minorHAnsi"/>
          <w:sz w:val="24"/>
          <w:szCs w:val="24"/>
        </w:rPr>
        <w:t>are</w:t>
      </w:r>
      <w:r w:rsidR="00531F83" w:rsidRPr="00C418AD">
        <w:rPr>
          <w:rFonts w:cstheme="minorHAnsi"/>
          <w:sz w:val="24"/>
          <w:szCs w:val="24"/>
        </w:rPr>
        <w:t xml:space="preserve"> ava</w:t>
      </w:r>
      <w:r w:rsidR="00CA3626">
        <w:rPr>
          <w:rFonts w:cstheme="minorHAnsi"/>
          <w:sz w:val="24"/>
          <w:szCs w:val="24"/>
        </w:rPr>
        <w:t>il</w:t>
      </w:r>
      <w:r w:rsidR="00531F83" w:rsidRPr="00C418AD">
        <w:rPr>
          <w:rFonts w:cstheme="minorHAnsi"/>
          <w:sz w:val="24"/>
          <w:szCs w:val="24"/>
        </w:rPr>
        <w:t>able to support them.</w:t>
      </w:r>
    </w:p>
    <w:p w14:paraId="6EC44351" w14:textId="77777777" w:rsidR="007704CA" w:rsidRDefault="007704CA">
      <w:pPr>
        <w:rPr>
          <w:rFonts w:cstheme="minorHAnsi"/>
          <w:sz w:val="24"/>
          <w:szCs w:val="24"/>
        </w:rPr>
      </w:pPr>
    </w:p>
    <w:p w14:paraId="4F39F2A0" w14:textId="77777777" w:rsidR="000C362A" w:rsidRDefault="000C362A">
      <w:pPr>
        <w:rPr>
          <w:rFonts w:cstheme="minorHAnsi"/>
          <w:sz w:val="24"/>
          <w:szCs w:val="24"/>
        </w:rPr>
      </w:pPr>
    </w:p>
    <w:p w14:paraId="7B69233E" w14:textId="77777777" w:rsidR="000C362A" w:rsidRDefault="000C362A">
      <w:pPr>
        <w:rPr>
          <w:rFonts w:cstheme="minorHAnsi"/>
          <w:sz w:val="24"/>
          <w:szCs w:val="24"/>
        </w:rPr>
      </w:pPr>
    </w:p>
    <w:p w14:paraId="671466BA" w14:textId="77777777" w:rsidR="00536D38" w:rsidRDefault="00536D38">
      <w:pPr>
        <w:rPr>
          <w:rFonts w:cstheme="minorHAnsi"/>
          <w:sz w:val="24"/>
          <w:szCs w:val="24"/>
        </w:rPr>
      </w:pPr>
    </w:p>
    <w:p w14:paraId="3A3499B6" w14:textId="75D3DA1A" w:rsidR="00776CE0" w:rsidRPr="008041CF" w:rsidRDefault="0084709C">
      <w:pPr>
        <w:rPr>
          <w:rFonts w:cstheme="minorHAnsi"/>
          <w:sz w:val="24"/>
          <w:szCs w:val="24"/>
          <w:highlight w:val="yellow"/>
        </w:rPr>
      </w:pPr>
      <w:r w:rsidRPr="00C418AD">
        <w:rPr>
          <w:rFonts w:cstheme="minorHAnsi"/>
          <w:sz w:val="24"/>
          <w:szCs w:val="24"/>
          <w:highlight w:val="yellow"/>
        </w:rPr>
        <w:br w:type="page"/>
      </w:r>
    </w:p>
    <w:p w14:paraId="23739243" w14:textId="7BDB2E46" w:rsidR="00776CE0" w:rsidRPr="003536A8" w:rsidRDefault="009D7714" w:rsidP="003536A8">
      <w:pPr>
        <w:jc w:val="center"/>
        <w:rPr>
          <w:rFonts w:cstheme="minorHAnsi"/>
          <w:b/>
          <w:bCs/>
          <w:sz w:val="28"/>
          <w:szCs w:val="28"/>
        </w:rPr>
      </w:pPr>
      <w:bookmarkStart w:id="1" w:name="_Hlk125309753"/>
      <w:r w:rsidRPr="003536A8">
        <w:rPr>
          <w:rFonts w:cstheme="minorHAnsi"/>
          <w:b/>
          <w:bCs/>
          <w:sz w:val="28"/>
          <w:szCs w:val="28"/>
        </w:rPr>
        <w:lastRenderedPageBreak/>
        <w:t>Is children’s language development affected by poverty?</w:t>
      </w:r>
    </w:p>
    <w:bookmarkEnd w:id="1"/>
    <w:p w14:paraId="1C37C8EE" w14:textId="77777777" w:rsidR="00776CE0" w:rsidRPr="00C418AD" w:rsidRDefault="00776CE0">
      <w:pPr>
        <w:rPr>
          <w:rFonts w:cstheme="minorHAnsi"/>
          <w:sz w:val="24"/>
          <w:szCs w:val="24"/>
        </w:rPr>
      </w:pPr>
    </w:p>
    <w:p w14:paraId="30DE2118" w14:textId="1EA22DDC" w:rsidR="00983188" w:rsidRPr="00C418AD" w:rsidRDefault="00914409">
      <w:pPr>
        <w:rPr>
          <w:rFonts w:cstheme="minorHAnsi"/>
          <w:sz w:val="24"/>
          <w:szCs w:val="24"/>
        </w:rPr>
      </w:pPr>
      <w:r w:rsidRPr="00C418AD">
        <w:rPr>
          <w:rFonts w:cstheme="minorHAnsi"/>
          <w:sz w:val="24"/>
          <w:szCs w:val="24"/>
        </w:rPr>
        <w:t xml:space="preserve">Why </w:t>
      </w:r>
      <w:r w:rsidR="00CA3626">
        <w:rPr>
          <w:rFonts w:cstheme="minorHAnsi"/>
          <w:sz w:val="24"/>
          <w:szCs w:val="24"/>
        </w:rPr>
        <w:t>are</w:t>
      </w:r>
      <w:r w:rsidRPr="00C418AD">
        <w:rPr>
          <w:rFonts w:cstheme="minorHAnsi"/>
          <w:sz w:val="24"/>
          <w:szCs w:val="24"/>
        </w:rPr>
        <w:t xml:space="preserve"> language and speaking easy for some individuals but not for others? Could </w:t>
      </w:r>
      <w:r w:rsidR="00474B44" w:rsidRPr="00C418AD">
        <w:rPr>
          <w:rFonts w:cstheme="minorHAnsi"/>
          <w:sz w:val="24"/>
          <w:szCs w:val="24"/>
        </w:rPr>
        <w:t>there be</w:t>
      </w:r>
      <w:r w:rsidRPr="00C418AD">
        <w:rPr>
          <w:rFonts w:cstheme="minorHAnsi"/>
          <w:sz w:val="24"/>
          <w:szCs w:val="24"/>
        </w:rPr>
        <w:t xml:space="preserve"> factors </w:t>
      </w:r>
      <w:r w:rsidR="00474B44" w:rsidRPr="00C418AD">
        <w:rPr>
          <w:rFonts w:cstheme="minorHAnsi"/>
          <w:sz w:val="24"/>
          <w:szCs w:val="24"/>
        </w:rPr>
        <w:t xml:space="preserve">which </w:t>
      </w:r>
      <w:r w:rsidRPr="00C418AD">
        <w:rPr>
          <w:rFonts w:cstheme="minorHAnsi"/>
          <w:sz w:val="24"/>
          <w:szCs w:val="24"/>
        </w:rPr>
        <w:t>influence</w:t>
      </w:r>
      <w:r w:rsidR="00983188" w:rsidRPr="00C418AD">
        <w:rPr>
          <w:rFonts w:cstheme="minorHAnsi"/>
          <w:sz w:val="24"/>
          <w:szCs w:val="24"/>
        </w:rPr>
        <w:t xml:space="preserve"> a person’s ability to understand and respond to language?</w:t>
      </w:r>
    </w:p>
    <w:p w14:paraId="00CE8E9E" w14:textId="78CAB5C0" w:rsidR="00946599" w:rsidRPr="00C418AD" w:rsidRDefault="000D3351" w:rsidP="000D3351">
      <w:pPr>
        <w:rPr>
          <w:rFonts w:cstheme="minorHAnsi"/>
          <w:sz w:val="24"/>
          <w:szCs w:val="24"/>
        </w:rPr>
      </w:pPr>
      <w:r w:rsidRPr="00C418AD">
        <w:rPr>
          <w:rFonts w:cstheme="minorHAnsi"/>
          <w:sz w:val="24"/>
          <w:szCs w:val="24"/>
        </w:rPr>
        <w:t>Language development is improved and refined by children’s imitation of individuals</w:t>
      </w:r>
      <w:r w:rsidR="00CA3626">
        <w:rPr>
          <w:rFonts w:cstheme="minorHAnsi"/>
          <w:sz w:val="24"/>
          <w:szCs w:val="24"/>
        </w:rPr>
        <w:t>'</w:t>
      </w:r>
      <w:r w:rsidRPr="00C418AD">
        <w:rPr>
          <w:rFonts w:cstheme="minorHAnsi"/>
          <w:sz w:val="24"/>
          <w:szCs w:val="24"/>
        </w:rPr>
        <w:t xml:space="preserve"> speech and language with constant reinforcement. </w:t>
      </w:r>
      <w:r w:rsidR="00946599" w:rsidRPr="00C418AD">
        <w:rPr>
          <w:rFonts w:cstheme="minorHAnsi"/>
          <w:sz w:val="24"/>
          <w:szCs w:val="24"/>
        </w:rPr>
        <w:t xml:space="preserve">Poverty is when individuals do not have enough income to provide for basic human needs, for example, clothing, food, and shelter </w:t>
      </w:r>
      <w:r w:rsidR="00440643">
        <w:rPr>
          <w:rFonts w:cstheme="minorHAnsi"/>
          <w:sz w:val="24"/>
          <w:szCs w:val="24"/>
        </w:rPr>
        <w:t xml:space="preserve">(Green, 2021). </w:t>
      </w:r>
    </w:p>
    <w:p w14:paraId="15F2B25A" w14:textId="60F9FFB9" w:rsidR="000D3351" w:rsidRPr="00C418AD" w:rsidRDefault="000D3351" w:rsidP="000D3351">
      <w:pPr>
        <w:rPr>
          <w:rFonts w:cstheme="minorHAnsi"/>
          <w:sz w:val="24"/>
          <w:szCs w:val="24"/>
        </w:rPr>
      </w:pPr>
      <w:r w:rsidRPr="00C418AD">
        <w:rPr>
          <w:rFonts w:cstheme="minorHAnsi"/>
          <w:sz w:val="24"/>
          <w:szCs w:val="24"/>
        </w:rPr>
        <w:t>Imagine being a parent who is working full</w:t>
      </w:r>
      <w:r w:rsidR="00CA3626">
        <w:rPr>
          <w:rFonts w:cstheme="minorHAnsi"/>
          <w:sz w:val="24"/>
          <w:szCs w:val="24"/>
        </w:rPr>
        <w:t>-</w:t>
      </w:r>
      <w:r w:rsidRPr="00C418AD">
        <w:rPr>
          <w:rFonts w:cstheme="minorHAnsi"/>
          <w:sz w:val="24"/>
          <w:szCs w:val="24"/>
        </w:rPr>
        <w:t xml:space="preserve">time and living in poverty with a young child. </w:t>
      </w:r>
      <w:r w:rsidR="00946599">
        <w:rPr>
          <w:rFonts w:cstheme="minorHAnsi"/>
          <w:sz w:val="24"/>
          <w:szCs w:val="24"/>
        </w:rPr>
        <w:t>C</w:t>
      </w:r>
      <w:r w:rsidRPr="00C418AD">
        <w:rPr>
          <w:rFonts w:cstheme="minorHAnsi"/>
          <w:sz w:val="24"/>
          <w:szCs w:val="24"/>
        </w:rPr>
        <w:t>hild</w:t>
      </w:r>
      <w:r w:rsidR="00946599">
        <w:rPr>
          <w:rFonts w:cstheme="minorHAnsi"/>
          <w:sz w:val="24"/>
          <w:szCs w:val="24"/>
        </w:rPr>
        <w:t>ren</w:t>
      </w:r>
      <w:r w:rsidRPr="00C418AD">
        <w:rPr>
          <w:rFonts w:cstheme="minorHAnsi"/>
          <w:sz w:val="24"/>
          <w:szCs w:val="24"/>
        </w:rPr>
        <w:t xml:space="preserve"> might not see their parent</w:t>
      </w:r>
      <w:r w:rsidR="00946599">
        <w:rPr>
          <w:rFonts w:cstheme="minorHAnsi"/>
          <w:sz w:val="24"/>
          <w:szCs w:val="24"/>
        </w:rPr>
        <w:t>s</w:t>
      </w:r>
      <w:r w:rsidRPr="00C418AD">
        <w:rPr>
          <w:rFonts w:cstheme="minorHAnsi"/>
          <w:sz w:val="24"/>
          <w:szCs w:val="24"/>
        </w:rPr>
        <w:t xml:space="preserve"> as much compared to children of high</w:t>
      </w:r>
      <w:r w:rsidR="00946599">
        <w:rPr>
          <w:rFonts w:cstheme="minorHAnsi"/>
          <w:sz w:val="24"/>
          <w:szCs w:val="24"/>
        </w:rPr>
        <w:t>-</w:t>
      </w:r>
      <w:r w:rsidRPr="00C418AD">
        <w:rPr>
          <w:rFonts w:cstheme="minorHAnsi"/>
          <w:sz w:val="24"/>
          <w:szCs w:val="24"/>
        </w:rPr>
        <w:t>economic families, which means their language and ability to spe</w:t>
      </w:r>
      <w:r w:rsidR="00CA3626">
        <w:rPr>
          <w:rFonts w:cstheme="minorHAnsi"/>
          <w:sz w:val="24"/>
          <w:szCs w:val="24"/>
        </w:rPr>
        <w:t>ak</w:t>
      </w:r>
      <w:r w:rsidRPr="00C418AD">
        <w:rPr>
          <w:rFonts w:cstheme="minorHAnsi"/>
          <w:sz w:val="24"/>
          <w:szCs w:val="24"/>
        </w:rPr>
        <w:t xml:space="preserve"> correctly could develop slower.</w:t>
      </w:r>
    </w:p>
    <w:p w14:paraId="1157B5FB" w14:textId="77777777" w:rsidR="00DD0D77" w:rsidRPr="00C418AD" w:rsidRDefault="00DD0D77" w:rsidP="000D3351">
      <w:pPr>
        <w:rPr>
          <w:rFonts w:cstheme="minorHAnsi"/>
          <w:sz w:val="24"/>
          <w:szCs w:val="24"/>
        </w:rPr>
      </w:pPr>
    </w:p>
    <w:p w14:paraId="57649478" w14:textId="6F3AAAB7" w:rsidR="00FF4E02" w:rsidRPr="003536A8" w:rsidRDefault="00FF4E02" w:rsidP="001872B0">
      <w:pPr>
        <w:rPr>
          <w:rFonts w:cstheme="minorHAnsi"/>
          <w:b/>
          <w:bCs/>
          <w:sz w:val="24"/>
          <w:szCs w:val="24"/>
        </w:rPr>
      </w:pPr>
      <w:r w:rsidRPr="003536A8">
        <w:rPr>
          <w:rFonts w:cstheme="minorHAnsi"/>
          <w:b/>
          <w:bCs/>
          <w:sz w:val="24"/>
          <w:szCs w:val="24"/>
        </w:rPr>
        <w:t>The nativist p</w:t>
      </w:r>
      <w:r w:rsidR="0055430F" w:rsidRPr="003536A8">
        <w:rPr>
          <w:rFonts w:cstheme="minorHAnsi"/>
          <w:b/>
          <w:bCs/>
          <w:sz w:val="24"/>
          <w:szCs w:val="24"/>
        </w:rPr>
        <w:t>er</w:t>
      </w:r>
      <w:r w:rsidRPr="003536A8">
        <w:rPr>
          <w:rFonts w:cstheme="minorHAnsi"/>
          <w:b/>
          <w:bCs/>
          <w:sz w:val="24"/>
          <w:szCs w:val="24"/>
        </w:rPr>
        <w:t xml:space="preserve">spective </w:t>
      </w:r>
    </w:p>
    <w:p w14:paraId="4585E951" w14:textId="49F45FBF" w:rsidR="00264987" w:rsidRPr="00C418AD" w:rsidRDefault="00264987" w:rsidP="001872B0">
      <w:pPr>
        <w:rPr>
          <w:rFonts w:cstheme="minorHAnsi"/>
          <w:sz w:val="24"/>
          <w:szCs w:val="24"/>
        </w:rPr>
      </w:pPr>
      <w:r w:rsidRPr="00C418AD">
        <w:rPr>
          <w:rFonts w:cstheme="minorHAnsi"/>
          <w:sz w:val="24"/>
          <w:szCs w:val="24"/>
        </w:rPr>
        <w:t>Nativism states that knowledge cannot only come from experiences as this approach believes people are born with innate traits (</w:t>
      </w:r>
      <w:r w:rsidR="009C5E49">
        <w:rPr>
          <w:rFonts w:cstheme="minorHAnsi"/>
          <w:sz w:val="24"/>
          <w:szCs w:val="24"/>
        </w:rPr>
        <w:t>Fucci, 2024).</w:t>
      </w:r>
      <w:r w:rsidRPr="00C418AD">
        <w:rPr>
          <w:rFonts w:cstheme="minorHAnsi"/>
          <w:sz w:val="24"/>
          <w:szCs w:val="24"/>
        </w:rPr>
        <w:t xml:space="preserve"> This theory focus</w:t>
      </w:r>
      <w:r w:rsidR="00CA3626">
        <w:rPr>
          <w:rFonts w:cstheme="minorHAnsi"/>
          <w:sz w:val="24"/>
          <w:szCs w:val="24"/>
        </w:rPr>
        <w:t>es</w:t>
      </w:r>
      <w:r w:rsidRPr="00C418AD">
        <w:rPr>
          <w:rFonts w:cstheme="minorHAnsi"/>
          <w:sz w:val="24"/>
          <w:szCs w:val="24"/>
        </w:rPr>
        <w:t xml:space="preserve"> on nature and does not believe the environment is important to the development of language. </w:t>
      </w:r>
    </w:p>
    <w:p w14:paraId="282CF60D" w14:textId="15572313" w:rsidR="009E0880" w:rsidRPr="00C418AD" w:rsidRDefault="00993EC6" w:rsidP="001872B0">
      <w:pPr>
        <w:rPr>
          <w:rFonts w:cstheme="minorHAnsi"/>
          <w:sz w:val="24"/>
          <w:szCs w:val="24"/>
        </w:rPr>
      </w:pPr>
      <w:r w:rsidRPr="00C418AD">
        <w:rPr>
          <w:rFonts w:cstheme="minorHAnsi"/>
          <w:sz w:val="24"/>
          <w:szCs w:val="24"/>
        </w:rPr>
        <w:t xml:space="preserve">Noam </w:t>
      </w:r>
      <w:r w:rsidR="006A3AA7" w:rsidRPr="00C418AD">
        <w:rPr>
          <w:rFonts w:cstheme="minorHAnsi"/>
          <w:sz w:val="24"/>
          <w:szCs w:val="24"/>
        </w:rPr>
        <w:t>Chomsky</w:t>
      </w:r>
      <w:r w:rsidR="00CF5E56" w:rsidRPr="00C418AD">
        <w:rPr>
          <w:rFonts w:cstheme="minorHAnsi"/>
          <w:sz w:val="24"/>
          <w:szCs w:val="24"/>
        </w:rPr>
        <w:t>’s</w:t>
      </w:r>
      <w:r w:rsidRPr="00C418AD">
        <w:rPr>
          <w:rFonts w:cstheme="minorHAnsi"/>
          <w:sz w:val="24"/>
          <w:szCs w:val="24"/>
        </w:rPr>
        <w:t xml:space="preserve"> </w:t>
      </w:r>
      <w:r w:rsidR="00F31CFF" w:rsidRPr="00C418AD">
        <w:rPr>
          <w:rFonts w:cstheme="minorHAnsi"/>
          <w:sz w:val="24"/>
          <w:szCs w:val="24"/>
        </w:rPr>
        <w:t xml:space="preserve">Universal Grammar </w:t>
      </w:r>
      <w:r w:rsidR="00933A8F" w:rsidRPr="00C418AD">
        <w:rPr>
          <w:rFonts w:cstheme="minorHAnsi"/>
          <w:sz w:val="24"/>
          <w:szCs w:val="24"/>
        </w:rPr>
        <w:t xml:space="preserve">revoluiosinsed </w:t>
      </w:r>
      <w:r w:rsidR="00963ABE" w:rsidRPr="00C418AD">
        <w:rPr>
          <w:rFonts w:cstheme="minorHAnsi"/>
          <w:sz w:val="24"/>
          <w:szCs w:val="24"/>
        </w:rPr>
        <w:t>langau</w:t>
      </w:r>
      <w:r w:rsidR="00BB5BBB" w:rsidRPr="00C418AD">
        <w:rPr>
          <w:rFonts w:cstheme="minorHAnsi"/>
          <w:sz w:val="24"/>
          <w:szCs w:val="24"/>
        </w:rPr>
        <w:t>age aquistion</w:t>
      </w:r>
      <w:r w:rsidR="00CF5E56" w:rsidRPr="00C418AD">
        <w:rPr>
          <w:rFonts w:cstheme="minorHAnsi"/>
          <w:sz w:val="24"/>
          <w:szCs w:val="24"/>
        </w:rPr>
        <w:t xml:space="preserve">. </w:t>
      </w:r>
      <w:r w:rsidRPr="00C418AD">
        <w:rPr>
          <w:rFonts w:cstheme="minorHAnsi"/>
          <w:sz w:val="24"/>
          <w:szCs w:val="24"/>
        </w:rPr>
        <w:t>I</w:t>
      </w:r>
      <w:r w:rsidR="00A64CB2" w:rsidRPr="00C418AD">
        <w:rPr>
          <w:rFonts w:cstheme="minorHAnsi"/>
          <w:sz w:val="24"/>
          <w:szCs w:val="24"/>
        </w:rPr>
        <w:t>n a</w:t>
      </w:r>
      <w:r w:rsidR="00C20942">
        <w:rPr>
          <w:rFonts w:cstheme="minorHAnsi"/>
          <w:sz w:val="24"/>
          <w:szCs w:val="24"/>
        </w:rPr>
        <w:t xml:space="preserve">n interview, </w:t>
      </w:r>
      <w:hyperlink r:id="rId10" w:history="1">
        <w:r w:rsidR="00C20942" w:rsidRPr="00C20942">
          <w:rPr>
            <w:rStyle w:val="Hyperlink"/>
            <w:rFonts w:cstheme="minorHAnsi"/>
            <w:sz w:val="24"/>
            <w:szCs w:val="24"/>
          </w:rPr>
          <w:t>Chomsky</w:t>
        </w:r>
      </w:hyperlink>
      <w:r w:rsidR="00C20942">
        <w:rPr>
          <w:rFonts w:cstheme="minorHAnsi"/>
          <w:sz w:val="24"/>
          <w:szCs w:val="24"/>
        </w:rPr>
        <w:t>, (</w:t>
      </w:r>
      <w:r w:rsidR="00136B5C" w:rsidRPr="00136B5C">
        <w:rPr>
          <w:rFonts w:cstheme="minorHAnsi"/>
          <w:sz w:val="24"/>
          <w:szCs w:val="24"/>
        </w:rPr>
        <w:t>CUNY TV</w:t>
      </w:r>
      <w:r w:rsidR="00136B5C">
        <w:rPr>
          <w:rFonts w:cstheme="minorHAnsi"/>
          <w:sz w:val="24"/>
          <w:szCs w:val="24"/>
        </w:rPr>
        <w:t xml:space="preserve">, </w:t>
      </w:r>
      <w:r w:rsidR="00136B5C" w:rsidRPr="00136B5C">
        <w:rPr>
          <w:rFonts w:cstheme="minorHAnsi"/>
          <w:sz w:val="24"/>
          <w:szCs w:val="24"/>
        </w:rPr>
        <w:t>2014)</w:t>
      </w:r>
      <w:r w:rsidR="00136B5C">
        <w:rPr>
          <w:rFonts w:cstheme="minorHAnsi"/>
          <w:sz w:val="24"/>
          <w:szCs w:val="24"/>
        </w:rPr>
        <w:t xml:space="preserve">, </w:t>
      </w:r>
      <w:r w:rsidR="00CF5E56" w:rsidRPr="00C418AD">
        <w:rPr>
          <w:rFonts w:cstheme="minorHAnsi"/>
          <w:sz w:val="24"/>
          <w:szCs w:val="24"/>
        </w:rPr>
        <w:t xml:space="preserve">stated how he believed most people learn </w:t>
      </w:r>
      <w:r w:rsidR="00CA3626">
        <w:rPr>
          <w:rFonts w:cstheme="minorHAnsi"/>
          <w:sz w:val="24"/>
          <w:szCs w:val="24"/>
        </w:rPr>
        <w:t xml:space="preserve">a </w:t>
      </w:r>
      <w:r w:rsidR="00CF5E56" w:rsidRPr="00C418AD">
        <w:rPr>
          <w:rFonts w:cstheme="minorHAnsi"/>
          <w:sz w:val="24"/>
          <w:szCs w:val="24"/>
        </w:rPr>
        <w:t>lang</w:t>
      </w:r>
      <w:r w:rsidR="00CA3626">
        <w:rPr>
          <w:rFonts w:cstheme="minorHAnsi"/>
          <w:sz w:val="24"/>
          <w:szCs w:val="24"/>
        </w:rPr>
        <w:t>ua</w:t>
      </w:r>
      <w:r w:rsidR="00CF5E56" w:rsidRPr="00C418AD">
        <w:rPr>
          <w:rFonts w:cstheme="minorHAnsi"/>
          <w:sz w:val="24"/>
          <w:szCs w:val="24"/>
        </w:rPr>
        <w:t>ge without training</w:t>
      </w:r>
      <w:r w:rsidR="00A94E69" w:rsidRPr="00C418AD">
        <w:rPr>
          <w:rFonts w:cstheme="minorHAnsi"/>
          <w:sz w:val="24"/>
          <w:szCs w:val="24"/>
        </w:rPr>
        <w:t xml:space="preserve"> </w:t>
      </w:r>
      <w:r w:rsidR="009E0880" w:rsidRPr="00C418AD">
        <w:rPr>
          <w:rFonts w:cstheme="minorHAnsi"/>
          <w:sz w:val="24"/>
          <w:szCs w:val="24"/>
        </w:rPr>
        <w:t>once they are im</w:t>
      </w:r>
      <w:r w:rsidR="00CA3626">
        <w:rPr>
          <w:rFonts w:cstheme="minorHAnsi"/>
          <w:sz w:val="24"/>
          <w:szCs w:val="24"/>
        </w:rPr>
        <w:t>me</w:t>
      </w:r>
      <w:r w:rsidR="009E0880" w:rsidRPr="00C418AD">
        <w:rPr>
          <w:rFonts w:cstheme="minorHAnsi"/>
          <w:sz w:val="24"/>
          <w:szCs w:val="24"/>
        </w:rPr>
        <w:t>rsed in the language. Chomsky thought language could not be taught as it was a biological framework and humans are pre</w:t>
      </w:r>
      <w:r w:rsidR="00CA3626">
        <w:rPr>
          <w:rFonts w:cstheme="minorHAnsi"/>
          <w:sz w:val="24"/>
          <w:szCs w:val="24"/>
        </w:rPr>
        <w:t>-dispositioned</w:t>
      </w:r>
      <w:r w:rsidR="009E0880" w:rsidRPr="00C418AD">
        <w:rPr>
          <w:rFonts w:cstheme="minorHAnsi"/>
          <w:sz w:val="24"/>
          <w:szCs w:val="24"/>
        </w:rPr>
        <w:t xml:space="preserve"> to </w:t>
      </w:r>
      <w:r w:rsidR="00D26DDB" w:rsidRPr="00C418AD">
        <w:rPr>
          <w:rFonts w:cstheme="minorHAnsi"/>
          <w:sz w:val="24"/>
          <w:szCs w:val="24"/>
        </w:rPr>
        <w:t xml:space="preserve">it. </w:t>
      </w:r>
    </w:p>
    <w:p w14:paraId="54854AE8" w14:textId="0857116D" w:rsidR="000D1C17" w:rsidRPr="00C418AD" w:rsidRDefault="00E03778" w:rsidP="001872B0">
      <w:pPr>
        <w:rPr>
          <w:rFonts w:cstheme="minorHAnsi"/>
          <w:sz w:val="24"/>
          <w:szCs w:val="24"/>
        </w:rPr>
      </w:pPr>
      <w:r w:rsidRPr="00C418AD">
        <w:rPr>
          <w:rFonts w:cstheme="minorHAnsi"/>
          <w:sz w:val="24"/>
          <w:szCs w:val="24"/>
        </w:rPr>
        <w:t xml:space="preserve">Considering this perspective, language development </w:t>
      </w:r>
      <w:r w:rsidR="00B41FDE" w:rsidRPr="00C418AD">
        <w:rPr>
          <w:rFonts w:cstheme="minorHAnsi"/>
          <w:sz w:val="24"/>
          <w:szCs w:val="24"/>
        </w:rPr>
        <w:t xml:space="preserve">is deemed to be </w:t>
      </w:r>
      <w:r w:rsidRPr="00C418AD">
        <w:rPr>
          <w:rFonts w:cstheme="minorHAnsi"/>
          <w:sz w:val="24"/>
          <w:szCs w:val="24"/>
        </w:rPr>
        <w:t>within child</w:t>
      </w:r>
      <w:r w:rsidR="00B41FDE" w:rsidRPr="00C418AD">
        <w:rPr>
          <w:rFonts w:cstheme="minorHAnsi"/>
          <w:sz w:val="24"/>
          <w:szCs w:val="24"/>
        </w:rPr>
        <w:t>ren</w:t>
      </w:r>
      <w:r w:rsidRPr="00C418AD">
        <w:rPr>
          <w:rFonts w:cstheme="minorHAnsi"/>
          <w:sz w:val="24"/>
          <w:szCs w:val="24"/>
        </w:rPr>
        <w:t xml:space="preserve"> and external circumstances will have no confounding i</w:t>
      </w:r>
      <w:r w:rsidR="00CA3626">
        <w:rPr>
          <w:rFonts w:cstheme="minorHAnsi"/>
          <w:sz w:val="24"/>
          <w:szCs w:val="24"/>
        </w:rPr>
        <w:t>n</w:t>
      </w:r>
      <w:r w:rsidRPr="00C418AD">
        <w:rPr>
          <w:rFonts w:cstheme="minorHAnsi"/>
          <w:sz w:val="24"/>
          <w:szCs w:val="24"/>
        </w:rPr>
        <w:t xml:space="preserve">fluence on this progression, including poverty or the absence of support. </w:t>
      </w:r>
    </w:p>
    <w:p w14:paraId="5D82523F" w14:textId="77777777" w:rsidR="009D7714" w:rsidRDefault="00DB2338" w:rsidP="00380B35">
      <w:pPr>
        <w:rPr>
          <w:rFonts w:cstheme="minorHAnsi"/>
          <w:sz w:val="24"/>
          <w:szCs w:val="24"/>
        </w:rPr>
      </w:pPr>
      <w:r w:rsidRPr="00DB2338">
        <w:rPr>
          <w:rFonts w:cstheme="minorHAnsi"/>
          <w:sz w:val="24"/>
          <w:szCs w:val="24"/>
        </w:rPr>
        <w:t>However, in contrast to Chomsky, Vygotsky believed social interactions with the envi</w:t>
      </w:r>
      <w:r w:rsidR="00CA3626">
        <w:rPr>
          <w:rFonts w:cstheme="minorHAnsi"/>
          <w:sz w:val="24"/>
          <w:szCs w:val="24"/>
        </w:rPr>
        <w:t>r</w:t>
      </w:r>
      <w:r w:rsidRPr="00DB2338">
        <w:rPr>
          <w:rFonts w:cstheme="minorHAnsi"/>
          <w:sz w:val="24"/>
          <w:szCs w:val="24"/>
        </w:rPr>
        <w:t xml:space="preserve">onment would develop children’s thinking and language skills </w:t>
      </w:r>
      <w:r w:rsidR="007604AB">
        <w:rPr>
          <w:rFonts w:cstheme="minorHAnsi"/>
          <w:sz w:val="24"/>
          <w:szCs w:val="24"/>
        </w:rPr>
        <w:t>(</w:t>
      </w:r>
      <w:r w:rsidR="007604AB" w:rsidRPr="007604AB">
        <w:rPr>
          <w:rFonts w:cstheme="minorHAnsi"/>
          <w:sz w:val="24"/>
          <w:szCs w:val="24"/>
        </w:rPr>
        <w:t>Kaufman, 2004)</w:t>
      </w:r>
      <w:r w:rsidR="007604AB">
        <w:rPr>
          <w:rFonts w:cstheme="minorHAnsi"/>
          <w:sz w:val="24"/>
          <w:szCs w:val="24"/>
        </w:rPr>
        <w:t xml:space="preserve">. </w:t>
      </w:r>
    </w:p>
    <w:p w14:paraId="5B712E89" w14:textId="6037F36C" w:rsidR="00DB2338" w:rsidRDefault="00DB2338" w:rsidP="00380B35">
      <w:pPr>
        <w:rPr>
          <w:rFonts w:cstheme="minorHAnsi"/>
          <w:sz w:val="24"/>
          <w:szCs w:val="24"/>
        </w:rPr>
      </w:pPr>
      <w:r w:rsidRPr="00DB2338">
        <w:rPr>
          <w:rFonts w:cstheme="minorHAnsi"/>
          <w:sz w:val="24"/>
          <w:szCs w:val="24"/>
        </w:rPr>
        <w:t>The active purs</w:t>
      </w:r>
      <w:r w:rsidR="00CA3626">
        <w:rPr>
          <w:rFonts w:cstheme="minorHAnsi"/>
          <w:sz w:val="24"/>
          <w:szCs w:val="24"/>
        </w:rPr>
        <w:t>ui</w:t>
      </w:r>
      <w:r w:rsidRPr="00DB2338">
        <w:rPr>
          <w:rFonts w:cstheme="minorHAnsi"/>
          <w:sz w:val="24"/>
          <w:szCs w:val="24"/>
        </w:rPr>
        <w:t>t of knowledge and support from internal and external scaffolding i</w:t>
      </w:r>
      <w:r w:rsidR="00CA3626">
        <w:rPr>
          <w:rFonts w:cstheme="minorHAnsi"/>
          <w:sz w:val="24"/>
          <w:szCs w:val="24"/>
        </w:rPr>
        <w:t>s</w:t>
      </w:r>
      <w:r w:rsidRPr="00DB2338">
        <w:rPr>
          <w:rFonts w:cstheme="minorHAnsi"/>
          <w:sz w:val="24"/>
          <w:szCs w:val="24"/>
        </w:rPr>
        <w:t xml:space="preserve"> important to the learning process (</w:t>
      </w:r>
      <w:r w:rsidR="007604AB" w:rsidRPr="007604AB">
        <w:rPr>
          <w:rFonts w:cstheme="minorHAnsi"/>
          <w:sz w:val="24"/>
          <w:szCs w:val="24"/>
        </w:rPr>
        <w:t>Kaufman, 2004)</w:t>
      </w:r>
      <w:r w:rsidR="007604AB">
        <w:rPr>
          <w:rFonts w:cstheme="minorHAnsi"/>
          <w:sz w:val="24"/>
          <w:szCs w:val="24"/>
        </w:rPr>
        <w:t xml:space="preserve">. </w:t>
      </w:r>
      <w:r w:rsidRPr="00DB2338">
        <w:rPr>
          <w:rFonts w:cstheme="minorHAnsi"/>
          <w:sz w:val="24"/>
          <w:szCs w:val="24"/>
        </w:rPr>
        <w:t>Vygotsky’s theory of the More Knowle</w:t>
      </w:r>
      <w:r w:rsidR="00CA3626">
        <w:rPr>
          <w:rFonts w:cstheme="minorHAnsi"/>
          <w:sz w:val="24"/>
          <w:szCs w:val="24"/>
        </w:rPr>
        <w:t>dge</w:t>
      </w:r>
      <w:r w:rsidRPr="00DB2338">
        <w:rPr>
          <w:rFonts w:cstheme="minorHAnsi"/>
          <w:sz w:val="24"/>
          <w:szCs w:val="24"/>
        </w:rPr>
        <w:t>able Other highlights how children need caregivers to expose them to language and teach them how to communicate.</w:t>
      </w:r>
    </w:p>
    <w:p w14:paraId="5B8BC456" w14:textId="77777777" w:rsidR="00A14B7E" w:rsidRPr="003536A8" w:rsidRDefault="00A14B7E" w:rsidP="00380B35">
      <w:pPr>
        <w:rPr>
          <w:rFonts w:cstheme="minorHAnsi"/>
          <w:b/>
          <w:bCs/>
          <w:sz w:val="24"/>
          <w:szCs w:val="24"/>
        </w:rPr>
      </w:pPr>
    </w:p>
    <w:p w14:paraId="6E83E664" w14:textId="77777777" w:rsidR="00A14B7E" w:rsidRPr="003536A8" w:rsidRDefault="00A14B7E" w:rsidP="00A14B7E">
      <w:pPr>
        <w:rPr>
          <w:rFonts w:cstheme="minorHAnsi"/>
          <w:b/>
          <w:bCs/>
          <w:sz w:val="24"/>
          <w:szCs w:val="24"/>
        </w:rPr>
      </w:pPr>
      <w:r w:rsidRPr="003536A8">
        <w:rPr>
          <w:rFonts w:cstheme="minorHAnsi"/>
          <w:b/>
          <w:bCs/>
          <w:sz w:val="24"/>
          <w:szCs w:val="24"/>
        </w:rPr>
        <w:t xml:space="preserve">The behaviourist perspective </w:t>
      </w:r>
    </w:p>
    <w:p w14:paraId="3E76E075" w14:textId="77777777" w:rsidR="00A14B7E" w:rsidRDefault="00A14B7E" w:rsidP="00A14B7E">
      <w:pPr>
        <w:rPr>
          <w:rFonts w:cstheme="minorHAnsi"/>
          <w:sz w:val="24"/>
          <w:szCs w:val="24"/>
        </w:rPr>
      </w:pPr>
      <w:r w:rsidRPr="00C418AD">
        <w:rPr>
          <w:rFonts w:cstheme="minorHAnsi"/>
          <w:sz w:val="24"/>
          <w:szCs w:val="24"/>
        </w:rPr>
        <w:t>The behav</w:t>
      </w:r>
      <w:r>
        <w:rPr>
          <w:rFonts w:cstheme="minorHAnsi"/>
          <w:sz w:val="24"/>
          <w:szCs w:val="24"/>
        </w:rPr>
        <w:t>iouris</w:t>
      </w:r>
      <w:r w:rsidRPr="00C418AD">
        <w:rPr>
          <w:rFonts w:cstheme="minorHAnsi"/>
          <w:sz w:val="24"/>
          <w:szCs w:val="24"/>
        </w:rPr>
        <w:t>t approach to language beli</w:t>
      </w:r>
      <w:r>
        <w:rPr>
          <w:rFonts w:cstheme="minorHAnsi"/>
          <w:sz w:val="24"/>
          <w:szCs w:val="24"/>
        </w:rPr>
        <w:t>e</w:t>
      </w:r>
      <w:r w:rsidRPr="00C418AD">
        <w:rPr>
          <w:rFonts w:cstheme="minorHAnsi"/>
          <w:sz w:val="24"/>
          <w:szCs w:val="24"/>
        </w:rPr>
        <w:t>ves it is develop</w:t>
      </w:r>
      <w:r>
        <w:rPr>
          <w:rFonts w:cstheme="minorHAnsi"/>
          <w:sz w:val="24"/>
          <w:szCs w:val="24"/>
        </w:rPr>
        <w:t>ed</w:t>
      </w:r>
      <w:r w:rsidRPr="00C418AD">
        <w:rPr>
          <w:rFonts w:cstheme="minorHAnsi"/>
          <w:sz w:val="24"/>
          <w:szCs w:val="24"/>
        </w:rPr>
        <w:t xml:space="preserve"> through reinforc</w:t>
      </w:r>
      <w:r>
        <w:rPr>
          <w:rFonts w:cstheme="minorHAnsi"/>
          <w:sz w:val="24"/>
          <w:szCs w:val="24"/>
        </w:rPr>
        <w:t>e</w:t>
      </w:r>
      <w:r w:rsidRPr="00C418AD">
        <w:rPr>
          <w:rFonts w:cstheme="minorHAnsi"/>
          <w:sz w:val="24"/>
          <w:szCs w:val="24"/>
        </w:rPr>
        <w:t xml:space="preserve">ment and imitations of others. </w:t>
      </w:r>
    </w:p>
    <w:p w14:paraId="66993950" w14:textId="254A6C8C" w:rsidR="00A14B7E" w:rsidRDefault="00A14B7E" w:rsidP="00A14B7E">
      <w:pPr>
        <w:rPr>
          <w:rFonts w:cstheme="minorHAnsi"/>
          <w:sz w:val="24"/>
          <w:szCs w:val="24"/>
        </w:rPr>
      </w:pPr>
      <w:r w:rsidRPr="00C418AD">
        <w:rPr>
          <w:rFonts w:cstheme="minorHAnsi"/>
          <w:sz w:val="24"/>
          <w:szCs w:val="24"/>
        </w:rPr>
        <w:t>Skinner, in 1957, stated how language in children was developed through envi</w:t>
      </w:r>
      <w:r>
        <w:rPr>
          <w:rFonts w:cstheme="minorHAnsi"/>
          <w:sz w:val="24"/>
          <w:szCs w:val="24"/>
        </w:rPr>
        <w:t>ronmen</w:t>
      </w:r>
      <w:r w:rsidRPr="00C418AD">
        <w:rPr>
          <w:rFonts w:cstheme="minorHAnsi"/>
          <w:sz w:val="24"/>
          <w:szCs w:val="24"/>
        </w:rPr>
        <w:t>tal influences (</w:t>
      </w:r>
      <w:r w:rsidR="003C156D">
        <w:rPr>
          <w:rFonts w:cstheme="minorHAnsi"/>
          <w:sz w:val="24"/>
          <w:szCs w:val="24"/>
        </w:rPr>
        <w:t>Lemetyinen, 2012).</w:t>
      </w:r>
      <w:r w:rsidRPr="00C418AD">
        <w:rPr>
          <w:rFonts w:cstheme="minorHAnsi"/>
          <w:sz w:val="24"/>
          <w:szCs w:val="24"/>
        </w:rPr>
        <w:t xml:space="preserve"> His theory of operant conditioning sugge</w:t>
      </w:r>
      <w:r>
        <w:rPr>
          <w:rFonts w:cstheme="minorHAnsi"/>
          <w:sz w:val="24"/>
          <w:szCs w:val="24"/>
        </w:rPr>
        <w:t>s</w:t>
      </w:r>
      <w:r w:rsidRPr="00C418AD">
        <w:rPr>
          <w:rFonts w:cstheme="minorHAnsi"/>
          <w:sz w:val="24"/>
          <w:szCs w:val="24"/>
        </w:rPr>
        <w:t xml:space="preserve">ted children learnt </w:t>
      </w:r>
      <w:r>
        <w:rPr>
          <w:rFonts w:cstheme="minorHAnsi"/>
          <w:sz w:val="24"/>
          <w:szCs w:val="24"/>
        </w:rPr>
        <w:t xml:space="preserve">the </w:t>
      </w:r>
      <w:r w:rsidRPr="00C418AD">
        <w:rPr>
          <w:rFonts w:cstheme="minorHAnsi"/>
          <w:sz w:val="24"/>
          <w:szCs w:val="24"/>
        </w:rPr>
        <w:t>language from behaviourist reinforcement princ</w:t>
      </w:r>
      <w:r>
        <w:rPr>
          <w:rFonts w:cstheme="minorHAnsi"/>
          <w:sz w:val="24"/>
          <w:szCs w:val="24"/>
        </w:rPr>
        <w:t>i</w:t>
      </w:r>
      <w:r w:rsidRPr="00C418AD">
        <w:rPr>
          <w:rFonts w:cstheme="minorHAnsi"/>
          <w:sz w:val="24"/>
          <w:szCs w:val="24"/>
        </w:rPr>
        <w:t>ples (</w:t>
      </w:r>
      <w:r w:rsidR="003C156D">
        <w:rPr>
          <w:rFonts w:cstheme="minorHAnsi"/>
          <w:sz w:val="24"/>
          <w:szCs w:val="24"/>
        </w:rPr>
        <w:t xml:space="preserve">Lemetyinen, 2012). </w:t>
      </w:r>
    </w:p>
    <w:p w14:paraId="552A83F0" w14:textId="718DC3B0" w:rsidR="00A14B7E" w:rsidRDefault="00A14B7E" w:rsidP="00A14B7E">
      <w:pPr>
        <w:rPr>
          <w:rFonts w:cstheme="minorHAnsi"/>
          <w:sz w:val="24"/>
          <w:szCs w:val="24"/>
        </w:rPr>
      </w:pPr>
      <w:r w:rsidRPr="00C418AD">
        <w:rPr>
          <w:rFonts w:cstheme="minorHAnsi"/>
          <w:sz w:val="24"/>
          <w:szCs w:val="24"/>
        </w:rPr>
        <w:lastRenderedPageBreak/>
        <w:t>For example, if a child correctly said a word then they would be positively rewarded by the parent or caregiver.</w:t>
      </w:r>
    </w:p>
    <w:p w14:paraId="69F67513" w14:textId="55F23D8E" w:rsidR="00C418AD" w:rsidRDefault="00A14B7E" w:rsidP="00380B35">
      <w:pPr>
        <w:rPr>
          <w:rFonts w:cstheme="minorHAnsi"/>
          <w:sz w:val="24"/>
          <w:szCs w:val="24"/>
        </w:rPr>
      </w:pPr>
      <w:r>
        <w:rPr>
          <w:rFonts w:cstheme="minorHAnsi"/>
          <w:sz w:val="24"/>
          <w:szCs w:val="24"/>
        </w:rPr>
        <w:t>In my opin</w:t>
      </w:r>
      <w:r w:rsidR="00B906EA">
        <w:rPr>
          <w:rFonts w:cstheme="minorHAnsi"/>
          <w:sz w:val="24"/>
          <w:szCs w:val="24"/>
        </w:rPr>
        <w:t>i</w:t>
      </w:r>
      <w:r>
        <w:rPr>
          <w:rFonts w:cstheme="minorHAnsi"/>
          <w:sz w:val="24"/>
          <w:szCs w:val="24"/>
        </w:rPr>
        <w:t xml:space="preserve">on, </w:t>
      </w:r>
      <w:r w:rsidR="001B25D7">
        <w:rPr>
          <w:rFonts w:cstheme="minorHAnsi"/>
          <w:sz w:val="24"/>
          <w:szCs w:val="24"/>
        </w:rPr>
        <w:t>Vygotsky’s theory of the More Knowledgeable Other and expos</w:t>
      </w:r>
      <w:r w:rsidR="00B906EA">
        <w:rPr>
          <w:rFonts w:cstheme="minorHAnsi"/>
          <w:sz w:val="24"/>
          <w:szCs w:val="24"/>
        </w:rPr>
        <w:t>ur</w:t>
      </w:r>
      <w:r w:rsidR="001B25D7">
        <w:rPr>
          <w:rFonts w:cstheme="minorHAnsi"/>
          <w:sz w:val="24"/>
          <w:szCs w:val="24"/>
        </w:rPr>
        <w:t>e to language</w:t>
      </w:r>
      <w:r w:rsidR="00B906EA">
        <w:rPr>
          <w:rFonts w:cstheme="minorHAnsi"/>
          <w:sz w:val="24"/>
          <w:szCs w:val="24"/>
        </w:rPr>
        <w:t xml:space="preserve"> with Skinner’s operant conditioning </w:t>
      </w:r>
      <w:r w:rsidR="007822A0">
        <w:rPr>
          <w:rFonts w:cstheme="minorHAnsi"/>
          <w:sz w:val="24"/>
          <w:szCs w:val="24"/>
        </w:rPr>
        <w:t>highlights how language is a</w:t>
      </w:r>
      <w:r w:rsidR="00A64F75">
        <w:rPr>
          <w:rFonts w:cstheme="minorHAnsi"/>
          <w:sz w:val="24"/>
          <w:szCs w:val="24"/>
        </w:rPr>
        <w:t>c</w:t>
      </w:r>
      <w:r w:rsidR="007822A0">
        <w:rPr>
          <w:rFonts w:cstheme="minorHAnsi"/>
          <w:sz w:val="24"/>
          <w:szCs w:val="24"/>
        </w:rPr>
        <w:t>quired. Language could be biologically pre</w:t>
      </w:r>
      <w:r w:rsidR="0071325F">
        <w:rPr>
          <w:rFonts w:cstheme="minorHAnsi"/>
          <w:sz w:val="24"/>
          <w:szCs w:val="24"/>
        </w:rPr>
        <w:t>-deter</w:t>
      </w:r>
      <w:r w:rsidR="00A64F75">
        <w:rPr>
          <w:rFonts w:cstheme="minorHAnsi"/>
          <w:sz w:val="24"/>
          <w:szCs w:val="24"/>
        </w:rPr>
        <w:t>mi</w:t>
      </w:r>
      <w:r w:rsidR="0071325F">
        <w:rPr>
          <w:rFonts w:cstheme="minorHAnsi"/>
          <w:sz w:val="24"/>
          <w:szCs w:val="24"/>
        </w:rPr>
        <w:t xml:space="preserve">ned, but I think, children must have interactions and opportunities to refine and consistently use language rather than wait for it </w:t>
      </w:r>
      <w:r w:rsidR="00A64F75">
        <w:rPr>
          <w:rFonts w:cstheme="minorHAnsi"/>
          <w:sz w:val="24"/>
          <w:szCs w:val="24"/>
        </w:rPr>
        <w:t>to develop.</w:t>
      </w:r>
    </w:p>
    <w:p w14:paraId="57AC6AF8" w14:textId="77777777" w:rsidR="00A14B7E" w:rsidRPr="00C418AD" w:rsidRDefault="00A14B7E" w:rsidP="00380B35">
      <w:pPr>
        <w:rPr>
          <w:rFonts w:cstheme="minorHAnsi"/>
          <w:sz w:val="24"/>
          <w:szCs w:val="24"/>
        </w:rPr>
      </w:pPr>
    </w:p>
    <w:p w14:paraId="27A530A6" w14:textId="57EF886F" w:rsidR="0001256D" w:rsidRPr="003536A8" w:rsidRDefault="00F60209" w:rsidP="00380B35">
      <w:pPr>
        <w:rPr>
          <w:rFonts w:cstheme="minorHAnsi"/>
          <w:b/>
          <w:bCs/>
          <w:sz w:val="24"/>
          <w:szCs w:val="24"/>
        </w:rPr>
      </w:pPr>
      <w:r w:rsidRPr="003536A8">
        <w:rPr>
          <w:rFonts w:cstheme="minorHAnsi"/>
          <w:b/>
          <w:bCs/>
          <w:sz w:val="24"/>
          <w:szCs w:val="24"/>
        </w:rPr>
        <w:t xml:space="preserve">Differences between </w:t>
      </w:r>
      <w:r w:rsidR="00AC5848" w:rsidRPr="003536A8">
        <w:rPr>
          <w:rFonts w:cstheme="minorHAnsi"/>
          <w:b/>
          <w:bCs/>
          <w:sz w:val="24"/>
          <w:szCs w:val="24"/>
        </w:rPr>
        <w:t>socioeconomic households</w:t>
      </w:r>
    </w:p>
    <w:p w14:paraId="70B938C9" w14:textId="77777777" w:rsidR="00055ED4" w:rsidRDefault="00F93A44" w:rsidP="00380B35">
      <w:pPr>
        <w:rPr>
          <w:rFonts w:cstheme="minorHAnsi"/>
          <w:sz w:val="24"/>
          <w:szCs w:val="24"/>
        </w:rPr>
      </w:pPr>
      <w:r w:rsidRPr="00C418AD">
        <w:rPr>
          <w:rFonts w:cstheme="minorHAnsi"/>
          <w:sz w:val="24"/>
          <w:szCs w:val="24"/>
        </w:rPr>
        <w:t xml:space="preserve">Brain scans have displayed differences in the brains of children from poorer backgrounds </w:t>
      </w:r>
      <w:r w:rsidR="00941E3E" w:rsidRPr="00C418AD">
        <w:rPr>
          <w:rFonts w:cstheme="minorHAnsi"/>
          <w:sz w:val="24"/>
          <w:szCs w:val="24"/>
        </w:rPr>
        <w:t>compared</w:t>
      </w:r>
      <w:r w:rsidRPr="00C418AD">
        <w:rPr>
          <w:rFonts w:cstheme="minorHAnsi"/>
          <w:sz w:val="24"/>
          <w:szCs w:val="24"/>
        </w:rPr>
        <w:t xml:space="preserve"> to </w:t>
      </w:r>
      <w:r w:rsidR="00941E3E" w:rsidRPr="00C418AD">
        <w:rPr>
          <w:rFonts w:cstheme="minorHAnsi"/>
          <w:sz w:val="24"/>
          <w:szCs w:val="24"/>
        </w:rPr>
        <w:t xml:space="preserve">children from higher economic backgrounds </w:t>
      </w:r>
      <w:r w:rsidR="00FE65C7">
        <w:rPr>
          <w:rFonts w:cstheme="minorHAnsi"/>
          <w:sz w:val="24"/>
          <w:szCs w:val="24"/>
        </w:rPr>
        <w:t xml:space="preserve">(Gering, 2015). </w:t>
      </w:r>
      <w:r w:rsidR="00B75623" w:rsidRPr="00C418AD">
        <w:rPr>
          <w:rFonts w:cstheme="minorHAnsi"/>
          <w:sz w:val="24"/>
          <w:szCs w:val="24"/>
        </w:rPr>
        <w:t>T</w:t>
      </w:r>
      <w:r w:rsidR="00B8120E" w:rsidRPr="00C418AD">
        <w:rPr>
          <w:rFonts w:cstheme="minorHAnsi"/>
          <w:sz w:val="24"/>
          <w:szCs w:val="24"/>
        </w:rPr>
        <w:t xml:space="preserve">he researchers scanned the cerebral cortices, the area </w:t>
      </w:r>
      <w:r w:rsidR="006B1550" w:rsidRPr="00C418AD">
        <w:rPr>
          <w:rFonts w:cstheme="minorHAnsi"/>
          <w:sz w:val="24"/>
          <w:szCs w:val="24"/>
        </w:rPr>
        <w:t>responsible for language and reading</w:t>
      </w:r>
      <w:r w:rsidR="006D405C">
        <w:rPr>
          <w:rFonts w:cstheme="minorHAnsi"/>
          <w:sz w:val="24"/>
          <w:szCs w:val="24"/>
        </w:rPr>
        <w:t>,</w:t>
      </w:r>
      <w:r w:rsidR="009B553A">
        <w:rPr>
          <w:rFonts w:cstheme="minorHAnsi"/>
          <w:sz w:val="24"/>
          <w:szCs w:val="24"/>
        </w:rPr>
        <w:t xml:space="preserve"> </w:t>
      </w:r>
      <w:r w:rsidR="006B1550" w:rsidRPr="00C418AD">
        <w:rPr>
          <w:rFonts w:cstheme="minorHAnsi"/>
          <w:sz w:val="24"/>
          <w:szCs w:val="24"/>
        </w:rPr>
        <w:t xml:space="preserve">and found there was a correlation between cortical surface area and socioeconomic background </w:t>
      </w:r>
      <w:r w:rsidR="00FE65C7">
        <w:rPr>
          <w:rFonts w:cstheme="minorHAnsi"/>
          <w:sz w:val="24"/>
          <w:szCs w:val="24"/>
        </w:rPr>
        <w:t xml:space="preserve">(Gering, 2015). </w:t>
      </w:r>
      <w:r w:rsidR="006B1550" w:rsidRPr="00C418AD">
        <w:rPr>
          <w:rFonts w:cstheme="minorHAnsi"/>
          <w:sz w:val="24"/>
          <w:szCs w:val="24"/>
        </w:rPr>
        <w:t xml:space="preserve"> </w:t>
      </w:r>
    </w:p>
    <w:p w14:paraId="4A35753A" w14:textId="41017A2F" w:rsidR="00B75623" w:rsidRPr="00C418AD" w:rsidRDefault="00870516" w:rsidP="00380B35">
      <w:pPr>
        <w:rPr>
          <w:rFonts w:cstheme="minorHAnsi"/>
          <w:sz w:val="24"/>
          <w:szCs w:val="24"/>
        </w:rPr>
      </w:pPr>
      <w:r w:rsidRPr="00C418AD">
        <w:rPr>
          <w:rFonts w:cstheme="minorHAnsi"/>
          <w:sz w:val="24"/>
          <w:szCs w:val="24"/>
        </w:rPr>
        <w:t xml:space="preserve">This meant children from lower economic backgrounds were </w:t>
      </w:r>
      <w:r w:rsidR="00726934" w:rsidRPr="00C418AD">
        <w:rPr>
          <w:rFonts w:cstheme="minorHAnsi"/>
          <w:sz w:val="24"/>
          <w:szCs w:val="24"/>
        </w:rPr>
        <w:t xml:space="preserve">achieving lower test scores compared to children from a higher economic status </w:t>
      </w:r>
      <w:r w:rsidR="00536F0F">
        <w:rPr>
          <w:rFonts w:cstheme="minorHAnsi"/>
          <w:sz w:val="24"/>
          <w:szCs w:val="24"/>
        </w:rPr>
        <w:t xml:space="preserve">(Gering, 2015). </w:t>
      </w:r>
    </w:p>
    <w:p w14:paraId="66B15B39" w14:textId="77777777" w:rsidR="00E00501" w:rsidRDefault="00C80D2C" w:rsidP="00D0041F">
      <w:pPr>
        <w:rPr>
          <w:rFonts w:cstheme="minorHAnsi"/>
          <w:sz w:val="24"/>
          <w:szCs w:val="24"/>
        </w:rPr>
      </w:pPr>
      <w:r w:rsidRPr="00C418AD">
        <w:rPr>
          <w:rFonts w:cstheme="minorHAnsi"/>
          <w:sz w:val="24"/>
          <w:szCs w:val="24"/>
        </w:rPr>
        <w:t>The Borgen Project discovered two factors which could have influenced the smaller co</w:t>
      </w:r>
      <w:r w:rsidR="006A3DE6" w:rsidRPr="00C418AD">
        <w:rPr>
          <w:rFonts w:cstheme="minorHAnsi"/>
          <w:sz w:val="24"/>
          <w:szCs w:val="24"/>
        </w:rPr>
        <w:t>rtical surface areas</w:t>
      </w:r>
      <w:r w:rsidR="00D0041F">
        <w:rPr>
          <w:rFonts w:cstheme="minorHAnsi"/>
          <w:sz w:val="24"/>
          <w:szCs w:val="24"/>
        </w:rPr>
        <w:t xml:space="preserve">. </w:t>
      </w:r>
    </w:p>
    <w:p w14:paraId="1736DC20" w14:textId="63F7E07C" w:rsidR="00E00501" w:rsidRDefault="00E00501" w:rsidP="00D0041F">
      <w:pPr>
        <w:rPr>
          <w:rFonts w:cstheme="minorHAnsi"/>
          <w:sz w:val="24"/>
          <w:szCs w:val="24"/>
        </w:rPr>
      </w:pPr>
      <w:r>
        <w:rPr>
          <w:rFonts w:cstheme="minorHAnsi"/>
          <w:sz w:val="24"/>
          <w:szCs w:val="24"/>
        </w:rPr>
        <w:t xml:space="preserve">Firstly, </w:t>
      </w:r>
      <w:r w:rsidR="00E0564C" w:rsidRPr="00D0041F">
        <w:rPr>
          <w:rFonts w:cstheme="minorHAnsi"/>
          <w:sz w:val="24"/>
          <w:szCs w:val="24"/>
        </w:rPr>
        <w:t xml:space="preserve">children </w:t>
      </w:r>
      <w:r w:rsidR="00D0041F">
        <w:rPr>
          <w:rFonts w:cstheme="minorHAnsi"/>
          <w:sz w:val="24"/>
          <w:szCs w:val="24"/>
        </w:rPr>
        <w:t xml:space="preserve">from low socioeconomic households </w:t>
      </w:r>
      <w:r w:rsidR="00E0564C" w:rsidRPr="00D0041F">
        <w:rPr>
          <w:rFonts w:cstheme="minorHAnsi"/>
          <w:sz w:val="24"/>
          <w:szCs w:val="24"/>
        </w:rPr>
        <w:t xml:space="preserve">were more likely to go to school hungry or undernourished, meaning </w:t>
      </w:r>
      <w:r w:rsidR="00302955" w:rsidRPr="00D0041F">
        <w:rPr>
          <w:rFonts w:cstheme="minorHAnsi"/>
          <w:sz w:val="24"/>
          <w:szCs w:val="24"/>
        </w:rPr>
        <w:t xml:space="preserve">they </w:t>
      </w:r>
      <w:r w:rsidR="00B42408" w:rsidRPr="00D0041F">
        <w:rPr>
          <w:rFonts w:cstheme="minorHAnsi"/>
          <w:sz w:val="24"/>
          <w:szCs w:val="24"/>
        </w:rPr>
        <w:t xml:space="preserve">might have an absence in cognitive functioning because they were tired </w:t>
      </w:r>
      <w:r w:rsidR="00536F0F">
        <w:rPr>
          <w:rFonts w:cstheme="minorHAnsi"/>
          <w:sz w:val="24"/>
          <w:szCs w:val="24"/>
        </w:rPr>
        <w:t>(Gering, 2015).</w:t>
      </w:r>
    </w:p>
    <w:p w14:paraId="06607765" w14:textId="44EC2F1C" w:rsidR="00C80D2C" w:rsidRPr="00D0041F" w:rsidRDefault="00E00501" w:rsidP="00D0041F">
      <w:pPr>
        <w:rPr>
          <w:rFonts w:cstheme="minorHAnsi"/>
          <w:sz w:val="24"/>
          <w:szCs w:val="24"/>
        </w:rPr>
      </w:pPr>
      <w:r>
        <w:rPr>
          <w:rFonts w:cstheme="minorHAnsi"/>
          <w:sz w:val="24"/>
          <w:szCs w:val="24"/>
        </w:rPr>
        <w:t xml:space="preserve">Secondly, the </w:t>
      </w:r>
      <w:r w:rsidR="00FA25D5" w:rsidRPr="00D0041F">
        <w:rPr>
          <w:rFonts w:cstheme="minorHAnsi"/>
          <w:sz w:val="24"/>
          <w:szCs w:val="24"/>
        </w:rPr>
        <w:t>education the parents received would influence the brain structure of the child</w:t>
      </w:r>
      <w:r w:rsidR="00D0041F" w:rsidRPr="00D0041F">
        <w:rPr>
          <w:rFonts w:cstheme="minorHAnsi"/>
          <w:sz w:val="24"/>
          <w:szCs w:val="24"/>
        </w:rPr>
        <w:t>, for example, e</w:t>
      </w:r>
      <w:r w:rsidR="00F54392" w:rsidRPr="00D0041F">
        <w:rPr>
          <w:rFonts w:cstheme="minorHAnsi"/>
          <w:sz w:val="24"/>
          <w:szCs w:val="24"/>
        </w:rPr>
        <w:t xml:space="preserve">ducated parents were seen to have a larger hippocampus, </w:t>
      </w:r>
      <w:r w:rsidR="00EC755D" w:rsidRPr="00D0041F">
        <w:rPr>
          <w:rFonts w:cstheme="minorHAnsi"/>
          <w:sz w:val="24"/>
          <w:szCs w:val="24"/>
        </w:rPr>
        <w:t xml:space="preserve">which is important in learning and memory </w:t>
      </w:r>
      <w:r w:rsidR="00536F0F">
        <w:rPr>
          <w:rFonts w:cstheme="minorHAnsi"/>
          <w:sz w:val="24"/>
          <w:szCs w:val="24"/>
        </w:rPr>
        <w:t xml:space="preserve">(Gering, 2015). </w:t>
      </w:r>
    </w:p>
    <w:p w14:paraId="179E3286" w14:textId="505DE74A" w:rsidR="00A02D83" w:rsidRPr="00C418AD" w:rsidRDefault="00455906" w:rsidP="00380B35">
      <w:pPr>
        <w:rPr>
          <w:rFonts w:cstheme="minorHAnsi"/>
          <w:sz w:val="24"/>
          <w:szCs w:val="24"/>
        </w:rPr>
      </w:pPr>
      <w:r w:rsidRPr="00C418AD">
        <w:rPr>
          <w:rFonts w:cstheme="minorHAnsi"/>
          <w:sz w:val="24"/>
          <w:szCs w:val="24"/>
        </w:rPr>
        <w:t xml:space="preserve">The </w:t>
      </w:r>
      <w:r w:rsidR="00243354" w:rsidRPr="00C418AD">
        <w:rPr>
          <w:rFonts w:cstheme="minorHAnsi"/>
          <w:sz w:val="24"/>
          <w:szCs w:val="24"/>
        </w:rPr>
        <w:t>Borgen</w:t>
      </w:r>
      <w:r w:rsidRPr="00C418AD">
        <w:rPr>
          <w:rFonts w:cstheme="minorHAnsi"/>
          <w:sz w:val="24"/>
          <w:szCs w:val="24"/>
        </w:rPr>
        <w:t xml:space="preserve"> Project is suggesting both nature and </w:t>
      </w:r>
      <w:r w:rsidR="00243354" w:rsidRPr="00C418AD">
        <w:rPr>
          <w:rFonts w:cstheme="minorHAnsi"/>
          <w:sz w:val="24"/>
          <w:szCs w:val="24"/>
        </w:rPr>
        <w:t>nurture</w:t>
      </w:r>
      <w:r w:rsidRPr="00C418AD">
        <w:rPr>
          <w:rFonts w:cstheme="minorHAnsi"/>
          <w:sz w:val="24"/>
          <w:szCs w:val="24"/>
        </w:rPr>
        <w:t xml:space="preserve"> influence the development of language</w:t>
      </w:r>
      <w:r w:rsidR="00243354" w:rsidRPr="00C418AD">
        <w:rPr>
          <w:rFonts w:cstheme="minorHAnsi"/>
          <w:sz w:val="24"/>
          <w:szCs w:val="24"/>
        </w:rPr>
        <w:t>. T</w:t>
      </w:r>
      <w:r w:rsidR="00B07D26" w:rsidRPr="00C418AD">
        <w:rPr>
          <w:rFonts w:cstheme="minorHAnsi"/>
          <w:sz w:val="24"/>
          <w:szCs w:val="24"/>
        </w:rPr>
        <w:t>his is because t</w:t>
      </w:r>
      <w:r w:rsidRPr="00C418AD">
        <w:rPr>
          <w:rFonts w:cstheme="minorHAnsi"/>
          <w:sz w:val="24"/>
          <w:szCs w:val="24"/>
        </w:rPr>
        <w:t xml:space="preserve">he genetics of the parents are </w:t>
      </w:r>
      <w:r w:rsidR="00243354" w:rsidRPr="00C418AD">
        <w:rPr>
          <w:rFonts w:cstheme="minorHAnsi"/>
          <w:sz w:val="24"/>
          <w:szCs w:val="24"/>
        </w:rPr>
        <w:t>presumed</w:t>
      </w:r>
      <w:r w:rsidRPr="00C418AD">
        <w:rPr>
          <w:rFonts w:cstheme="minorHAnsi"/>
          <w:sz w:val="24"/>
          <w:szCs w:val="24"/>
        </w:rPr>
        <w:t xml:space="preserve"> to influence the </w:t>
      </w:r>
      <w:r w:rsidR="00243354" w:rsidRPr="00C418AD">
        <w:rPr>
          <w:rFonts w:cstheme="minorHAnsi"/>
          <w:sz w:val="24"/>
          <w:szCs w:val="24"/>
        </w:rPr>
        <w:t>structure</w:t>
      </w:r>
      <w:r w:rsidRPr="00C418AD">
        <w:rPr>
          <w:rFonts w:cstheme="minorHAnsi"/>
          <w:sz w:val="24"/>
          <w:szCs w:val="24"/>
        </w:rPr>
        <w:t xml:space="preserve"> of the brain, while </w:t>
      </w:r>
      <w:r w:rsidR="00243354" w:rsidRPr="00C418AD">
        <w:rPr>
          <w:rFonts w:cstheme="minorHAnsi"/>
          <w:sz w:val="24"/>
          <w:szCs w:val="24"/>
        </w:rPr>
        <w:t>environmental</w:t>
      </w:r>
      <w:r w:rsidRPr="00C418AD">
        <w:rPr>
          <w:rFonts w:cstheme="minorHAnsi"/>
          <w:sz w:val="24"/>
          <w:szCs w:val="24"/>
        </w:rPr>
        <w:t xml:space="preserve"> factors, for example, living conditions and </w:t>
      </w:r>
      <w:r w:rsidR="00CA3626">
        <w:rPr>
          <w:rFonts w:cstheme="minorHAnsi"/>
          <w:sz w:val="24"/>
          <w:szCs w:val="24"/>
        </w:rPr>
        <w:t xml:space="preserve">the </w:t>
      </w:r>
      <w:r w:rsidRPr="00C418AD">
        <w:rPr>
          <w:rFonts w:cstheme="minorHAnsi"/>
          <w:sz w:val="24"/>
          <w:szCs w:val="24"/>
        </w:rPr>
        <w:t xml:space="preserve">absence of </w:t>
      </w:r>
      <w:r w:rsidR="00891C35" w:rsidRPr="00C418AD">
        <w:rPr>
          <w:rFonts w:cstheme="minorHAnsi"/>
          <w:sz w:val="24"/>
          <w:szCs w:val="24"/>
        </w:rPr>
        <w:t>experiences,</w:t>
      </w:r>
      <w:r w:rsidR="00B07D26" w:rsidRPr="00C418AD">
        <w:rPr>
          <w:rFonts w:cstheme="minorHAnsi"/>
          <w:sz w:val="24"/>
          <w:szCs w:val="24"/>
        </w:rPr>
        <w:t xml:space="preserve"> could</w:t>
      </w:r>
      <w:r w:rsidR="00FF51DB" w:rsidRPr="00C418AD">
        <w:rPr>
          <w:rFonts w:cstheme="minorHAnsi"/>
          <w:sz w:val="24"/>
          <w:szCs w:val="24"/>
        </w:rPr>
        <w:t xml:space="preserve"> influence the rate of their progression. </w:t>
      </w:r>
    </w:p>
    <w:p w14:paraId="29FB1839" w14:textId="02DB5289" w:rsidR="00EC755D" w:rsidRPr="00C418AD" w:rsidRDefault="00EC755D" w:rsidP="00380B35">
      <w:pPr>
        <w:rPr>
          <w:rFonts w:cstheme="minorHAnsi"/>
          <w:sz w:val="24"/>
          <w:szCs w:val="24"/>
        </w:rPr>
      </w:pPr>
      <w:r w:rsidRPr="00C418AD">
        <w:rPr>
          <w:rFonts w:cstheme="minorHAnsi"/>
          <w:sz w:val="24"/>
          <w:szCs w:val="24"/>
        </w:rPr>
        <w:t xml:space="preserve">Nevertheless, despite research </w:t>
      </w:r>
      <w:r w:rsidR="00EE11E7" w:rsidRPr="00C418AD">
        <w:rPr>
          <w:rFonts w:cstheme="minorHAnsi"/>
          <w:sz w:val="24"/>
          <w:szCs w:val="24"/>
        </w:rPr>
        <w:t xml:space="preserve">stating children from poor economic </w:t>
      </w:r>
      <w:r w:rsidR="00B35FC5" w:rsidRPr="00C418AD">
        <w:rPr>
          <w:rFonts w:cstheme="minorHAnsi"/>
          <w:sz w:val="24"/>
          <w:szCs w:val="24"/>
        </w:rPr>
        <w:t xml:space="preserve">backgrounds are more susceptible to smaller </w:t>
      </w:r>
      <w:r w:rsidR="003F13D8" w:rsidRPr="00C418AD">
        <w:rPr>
          <w:rFonts w:cstheme="minorHAnsi"/>
          <w:sz w:val="24"/>
          <w:szCs w:val="24"/>
        </w:rPr>
        <w:t>cortical surface areas, individual differences are important to consider</w:t>
      </w:r>
      <w:r w:rsidR="00DD2466" w:rsidRPr="00C418AD">
        <w:rPr>
          <w:rFonts w:cstheme="minorHAnsi"/>
          <w:sz w:val="24"/>
          <w:szCs w:val="24"/>
        </w:rPr>
        <w:t xml:space="preserve">, as not every child from a low economic family will fail to reach </w:t>
      </w:r>
      <w:r w:rsidR="00984A12" w:rsidRPr="00C418AD">
        <w:rPr>
          <w:rFonts w:cstheme="minorHAnsi"/>
          <w:sz w:val="24"/>
          <w:szCs w:val="24"/>
        </w:rPr>
        <w:t xml:space="preserve">language developmental milestones. </w:t>
      </w:r>
    </w:p>
    <w:p w14:paraId="423D1462" w14:textId="77777777" w:rsidR="004B5779" w:rsidRPr="00C418AD" w:rsidRDefault="004B5779">
      <w:pPr>
        <w:rPr>
          <w:rFonts w:cstheme="minorHAnsi"/>
          <w:sz w:val="24"/>
          <w:szCs w:val="24"/>
        </w:rPr>
      </w:pPr>
    </w:p>
    <w:p w14:paraId="55F24285" w14:textId="1390FDC0" w:rsidR="00C85C02" w:rsidRPr="003536A8" w:rsidRDefault="009D7714">
      <w:pPr>
        <w:rPr>
          <w:rFonts w:cstheme="minorHAnsi"/>
          <w:b/>
          <w:bCs/>
          <w:sz w:val="24"/>
          <w:szCs w:val="24"/>
        </w:rPr>
      </w:pPr>
      <w:r w:rsidRPr="003536A8">
        <w:rPr>
          <w:rFonts w:cstheme="minorHAnsi"/>
          <w:b/>
          <w:bCs/>
          <w:sz w:val="24"/>
          <w:szCs w:val="24"/>
        </w:rPr>
        <w:t xml:space="preserve">Supporting </w:t>
      </w:r>
      <w:r w:rsidR="00C85C02" w:rsidRPr="003536A8">
        <w:rPr>
          <w:rFonts w:cstheme="minorHAnsi"/>
          <w:b/>
          <w:bCs/>
          <w:sz w:val="24"/>
          <w:szCs w:val="24"/>
        </w:rPr>
        <w:t>child</w:t>
      </w:r>
      <w:r w:rsidRPr="003536A8">
        <w:rPr>
          <w:rFonts w:cstheme="minorHAnsi"/>
          <w:b/>
          <w:bCs/>
          <w:sz w:val="24"/>
          <w:szCs w:val="24"/>
        </w:rPr>
        <w:t>ren</w:t>
      </w:r>
      <w:r w:rsidR="00C85C02" w:rsidRPr="003536A8">
        <w:rPr>
          <w:rFonts w:cstheme="minorHAnsi"/>
          <w:b/>
          <w:bCs/>
          <w:sz w:val="24"/>
          <w:szCs w:val="24"/>
        </w:rPr>
        <w:t>’s language development</w:t>
      </w:r>
    </w:p>
    <w:p w14:paraId="70EEC124" w14:textId="0C5C5D6E" w:rsidR="00D0041F" w:rsidRDefault="00E27D36">
      <w:pPr>
        <w:rPr>
          <w:rFonts w:cstheme="minorHAnsi"/>
          <w:sz w:val="24"/>
          <w:szCs w:val="24"/>
        </w:rPr>
      </w:pPr>
      <w:r w:rsidRPr="00C418AD">
        <w:rPr>
          <w:rFonts w:cstheme="minorHAnsi"/>
          <w:sz w:val="24"/>
          <w:szCs w:val="24"/>
        </w:rPr>
        <w:t xml:space="preserve">I CAN </w:t>
      </w:r>
      <w:r w:rsidR="006831B5" w:rsidRPr="00C418AD">
        <w:rPr>
          <w:rFonts w:cstheme="minorHAnsi"/>
          <w:sz w:val="24"/>
          <w:szCs w:val="24"/>
        </w:rPr>
        <w:t>(</w:t>
      </w:r>
      <w:r w:rsidR="00A96C6C">
        <w:rPr>
          <w:rFonts w:cstheme="minorHAnsi"/>
          <w:sz w:val="24"/>
          <w:szCs w:val="24"/>
        </w:rPr>
        <w:t xml:space="preserve">I CAN, no date) </w:t>
      </w:r>
      <w:r w:rsidRPr="00C418AD">
        <w:rPr>
          <w:rFonts w:cstheme="minorHAnsi"/>
          <w:sz w:val="24"/>
          <w:szCs w:val="24"/>
        </w:rPr>
        <w:t>published how parents</w:t>
      </w:r>
      <w:r w:rsidR="00E5250A" w:rsidRPr="00C418AD">
        <w:rPr>
          <w:rFonts w:cstheme="minorHAnsi"/>
          <w:sz w:val="24"/>
          <w:szCs w:val="24"/>
        </w:rPr>
        <w:t xml:space="preserve"> and/or caregivers</w:t>
      </w:r>
      <w:r w:rsidRPr="00C418AD">
        <w:rPr>
          <w:rFonts w:cstheme="minorHAnsi"/>
          <w:sz w:val="24"/>
          <w:szCs w:val="24"/>
        </w:rPr>
        <w:t xml:space="preserve"> can </w:t>
      </w:r>
      <w:r w:rsidR="00E5250A" w:rsidRPr="00C418AD">
        <w:rPr>
          <w:rFonts w:cstheme="minorHAnsi"/>
          <w:sz w:val="24"/>
          <w:szCs w:val="24"/>
        </w:rPr>
        <w:t>support their child’s language development</w:t>
      </w:r>
      <w:r w:rsidR="00FA299E">
        <w:rPr>
          <w:rFonts w:cstheme="minorHAnsi"/>
          <w:sz w:val="24"/>
          <w:szCs w:val="24"/>
        </w:rPr>
        <w:t>. This included</w:t>
      </w:r>
      <w:r w:rsidR="001C455F">
        <w:rPr>
          <w:rFonts w:cstheme="minorHAnsi"/>
          <w:sz w:val="24"/>
          <w:szCs w:val="24"/>
        </w:rPr>
        <w:t xml:space="preserve"> </w:t>
      </w:r>
      <w:r w:rsidR="00A96C6C">
        <w:rPr>
          <w:rFonts w:cstheme="minorHAnsi"/>
          <w:sz w:val="24"/>
          <w:szCs w:val="24"/>
        </w:rPr>
        <w:t>(I CAN, no date):</w:t>
      </w:r>
    </w:p>
    <w:p w14:paraId="52AC75D1" w14:textId="77777777" w:rsidR="008A6F8E" w:rsidRDefault="008A6F8E" w:rsidP="008A6F8E">
      <w:pPr>
        <w:pStyle w:val="ListParagraph"/>
        <w:numPr>
          <w:ilvl w:val="0"/>
          <w:numId w:val="4"/>
        </w:numPr>
        <w:rPr>
          <w:rFonts w:cstheme="minorHAnsi"/>
          <w:sz w:val="24"/>
          <w:szCs w:val="24"/>
        </w:rPr>
      </w:pPr>
      <w:r>
        <w:rPr>
          <w:rFonts w:cstheme="minorHAnsi"/>
          <w:sz w:val="24"/>
          <w:szCs w:val="24"/>
        </w:rPr>
        <w:t>R</w:t>
      </w:r>
      <w:r w:rsidR="00CD3A9A" w:rsidRPr="008A6F8E">
        <w:rPr>
          <w:rFonts w:cstheme="minorHAnsi"/>
          <w:sz w:val="24"/>
          <w:szCs w:val="24"/>
        </w:rPr>
        <w:t>educing background distractions</w:t>
      </w:r>
    </w:p>
    <w:p w14:paraId="7A1F2FF0" w14:textId="77777777" w:rsidR="008A6F8E" w:rsidRDefault="008A6F8E" w:rsidP="008A6F8E">
      <w:pPr>
        <w:pStyle w:val="ListParagraph"/>
        <w:numPr>
          <w:ilvl w:val="0"/>
          <w:numId w:val="4"/>
        </w:numPr>
        <w:rPr>
          <w:rFonts w:cstheme="minorHAnsi"/>
          <w:sz w:val="24"/>
          <w:szCs w:val="24"/>
        </w:rPr>
      </w:pPr>
      <w:r>
        <w:rPr>
          <w:rFonts w:cstheme="minorHAnsi"/>
          <w:sz w:val="24"/>
          <w:szCs w:val="24"/>
        </w:rPr>
        <w:t>G</w:t>
      </w:r>
      <w:r w:rsidR="000A6356" w:rsidRPr="008A6F8E">
        <w:rPr>
          <w:rFonts w:cstheme="minorHAnsi"/>
          <w:sz w:val="24"/>
          <w:szCs w:val="24"/>
        </w:rPr>
        <w:t>ain</w:t>
      </w:r>
      <w:r w:rsidR="00CA3626" w:rsidRPr="008A6F8E">
        <w:rPr>
          <w:rFonts w:cstheme="minorHAnsi"/>
          <w:sz w:val="24"/>
          <w:szCs w:val="24"/>
        </w:rPr>
        <w:t>ing</w:t>
      </w:r>
      <w:r w:rsidR="000A6356" w:rsidRPr="008A6F8E">
        <w:rPr>
          <w:rFonts w:cstheme="minorHAnsi"/>
          <w:sz w:val="24"/>
          <w:szCs w:val="24"/>
        </w:rPr>
        <w:t xml:space="preserve"> your child’s attention before speaking and talk</w:t>
      </w:r>
      <w:r w:rsidR="00CA3626" w:rsidRPr="008A6F8E">
        <w:rPr>
          <w:rFonts w:cstheme="minorHAnsi"/>
          <w:sz w:val="24"/>
          <w:szCs w:val="24"/>
        </w:rPr>
        <w:t>ing</w:t>
      </w:r>
      <w:r w:rsidR="000A6356" w:rsidRPr="008A6F8E">
        <w:rPr>
          <w:rFonts w:cstheme="minorHAnsi"/>
          <w:sz w:val="24"/>
          <w:szCs w:val="24"/>
        </w:rPr>
        <w:t xml:space="preserve"> to them face to face</w:t>
      </w:r>
    </w:p>
    <w:p w14:paraId="13EA89A2" w14:textId="77777777" w:rsidR="008A6F8E" w:rsidRDefault="008A6F8E" w:rsidP="008A6F8E">
      <w:pPr>
        <w:pStyle w:val="ListParagraph"/>
        <w:numPr>
          <w:ilvl w:val="0"/>
          <w:numId w:val="4"/>
        </w:numPr>
        <w:rPr>
          <w:rFonts w:cstheme="minorHAnsi"/>
          <w:sz w:val="24"/>
          <w:szCs w:val="24"/>
        </w:rPr>
      </w:pPr>
      <w:r>
        <w:rPr>
          <w:rFonts w:cstheme="minorHAnsi"/>
          <w:sz w:val="24"/>
          <w:szCs w:val="24"/>
        </w:rPr>
        <w:lastRenderedPageBreak/>
        <w:t>U</w:t>
      </w:r>
      <w:r w:rsidR="000A6356" w:rsidRPr="008A6F8E">
        <w:rPr>
          <w:rFonts w:cstheme="minorHAnsi"/>
          <w:sz w:val="24"/>
          <w:szCs w:val="24"/>
        </w:rPr>
        <w:t>s</w:t>
      </w:r>
      <w:r w:rsidR="00CA3626" w:rsidRPr="008A6F8E">
        <w:rPr>
          <w:rFonts w:cstheme="minorHAnsi"/>
          <w:sz w:val="24"/>
          <w:szCs w:val="24"/>
        </w:rPr>
        <w:t>ing</w:t>
      </w:r>
      <w:r w:rsidR="000A6356" w:rsidRPr="008A6F8E">
        <w:rPr>
          <w:rFonts w:cstheme="minorHAnsi"/>
          <w:sz w:val="24"/>
          <w:szCs w:val="24"/>
        </w:rPr>
        <w:t xml:space="preserve"> simple repetitive language</w:t>
      </w:r>
    </w:p>
    <w:p w14:paraId="2AF5A512" w14:textId="77777777" w:rsidR="008A6F8E" w:rsidRDefault="008A6F8E" w:rsidP="008A6F8E">
      <w:pPr>
        <w:pStyle w:val="ListParagraph"/>
        <w:numPr>
          <w:ilvl w:val="0"/>
          <w:numId w:val="4"/>
        </w:numPr>
        <w:rPr>
          <w:rFonts w:cstheme="minorHAnsi"/>
          <w:sz w:val="24"/>
          <w:szCs w:val="24"/>
        </w:rPr>
      </w:pPr>
      <w:r>
        <w:rPr>
          <w:rFonts w:cstheme="minorHAnsi"/>
          <w:sz w:val="24"/>
          <w:szCs w:val="24"/>
        </w:rPr>
        <w:t>U</w:t>
      </w:r>
      <w:r w:rsidR="006831B5" w:rsidRPr="008A6F8E">
        <w:rPr>
          <w:rFonts w:cstheme="minorHAnsi"/>
          <w:sz w:val="24"/>
          <w:szCs w:val="24"/>
        </w:rPr>
        <w:t>s</w:t>
      </w:r>
      <w:r w:rsidR="00CA3626" w:rsidRPr="008A6F8E">
        <w:rPr>
          <w:rFonts w:cstheme="minorHAnsi"/>
          <w:sz w:val="24"/>
          <w:szCs w:val="24"/>
        </w:rPr>
        <w:t>ing</w:t>
      </w:r>
      <w:r w:rsidR="006831B5" w:rsidRPr="008A6F8E">
        <w:rPr>
          <w:rFonts w:cstheme="minorHAnsi"/>
          <w:sz w:val="24"/>
          <w:szCs w:val="24"/>
        </w:rPr>
        <w:t xml:space="preserve"> expressions to convey meanin</w:t>
      </w:r>
      <w:r w:rsidR="000F15D7" w:rsidRPr="008A6F8E">
        <w:rPr>
          <w:rFonts w:cstheme="minorHAnsi"/>
          <w:sz w:val="24"/>
          <w:szCs w:val="24"/>
        </w:rPr>
        <w:t>g</w:t>
      </w:r>
    </w:p>
    <w:p w14:paraId="779A6580" w14:textId="6F76D54E" w:rsidR="008A6F8E" w:rsidRDefault="008A6F8E" w:rsidP="008A6F8E">
      <w:pPr>
        <w:pStyle w:val="ListParagraph"/>
        <w:numPr>
          <w:ilvl w:val="0"/>
          <w:numId w:val="4"/>
        </w:numPr>
        <w:rPr>
          <w:rFonts w:cstheme="minorHAnsi"/>
          <w:sz w:val="24"/>
          <w:szCs w:val="24"/>
        </w:rPr>
      </w:pPr>
      <w:r>
        <w:rPr>
          <w:rFonts w:cstheme="minorHAnsi"/>
          <w:sz w:val="24"/>
          <w:szCs w:val="24"/>
        </w:rPr>
        <w:t>F</w:t>
      </w:r>
      <w:r w:rsidR="000F15D7" w:rsidRPr="008A6F8E">
        <w:rPr>
          <w:rFonts w:cstheme="minorHAnsi"/>
          <w:sz w:val="24"/>
          <w:szCs w:val="24"/>
        </w:rPr>
        <w:t>ollow</w:t>
      </w:r>
      <w:r w:rsidR="00CA3626" w:rsidRPr="008A6F8E">
        <w:rPr>
          <w:rFonts w:cstheme="minorHAnsi"/>
          <w:sz w:val="24"/>
          <w:szCs w:val="24"/>
        </w:rPr>
        <w:t>ing</w:t>
      </w:r>
      <w:r w:rsidR="000F15D7" w:rsidRPr="008A6F8E">
        <w:rPr>
          <w:rFonts w:cstheme="minorHAnsi"/>
          <w:sz w:val="24"/>
          <w:szCs w:val="24"/>
        </w:rPr>
        <w:t xml:space="preserve"> the child’s interest as th</w:t>
      </w:r>
      <w:r w:rsidR="00425944" w:rsidRPr="008A6F8E">
        <w:rPr>
          <w:rFonts w:cstheme="minorHAnsi"/>
          <w:sz w:val="24"/>
          <w:szCs w:val="24"/>
        </w:rPr>
        <w:t xml:space="preserve">ey are likely to be more attentive </w:t>
      </w:r>
    </w:p>
    <w:p w14:paraId="1CD2FDA1" w14:textId="3BC7BCF6" w:rsidR="007372BB" w:rsidRPr="008A6F8E" w:rsidRDefault="00543BFD" w:rsidP="008A6F8E">
      <w:pPr>
        <w:rPr>
          <w:rFonts w:cstheme="minorHAnsi"/>
          <w:sz w:val="24"/>
          <w:szCs w:val="24"/>
        </w:rPr>
      </w:pPr>
      <w:r w:rsidRPr="008A6F8E">
        <w:rPr>
          <w:rFonts w:cstheme="minorHAnsi"/>
          <w:sz w:val="24"/>
          <w:szCs w:val="24"/>
        </w:rPr>
        <w:t>This is similar to</w:t>
      </w:r>
      <w:r w:rsidR="002644B4" w:rsidRPr="008A6F8E">
        <w:rPr>
          <w:rFonts w:cstheme="minorHAnsi"/>
          <w:sz w:val="24"/>
          <w:szCs w:val="24"/>
        </w:rPr>
        <w:t xml:space="preserve"> </w:t>
      </w:r>
      <w:r w:rsidR="0029450B" w:rsidRPr="008A6F8E">
        <w:rPr>
          <w:rFonts w:cstheme="minorHAnsi"/>
          <w:sz w:val="24"/>
          <w:szCs w:val="24"/>
        </w:rPr>
        <w:t>Baby Talk Register which stresses the importance of adults talking to children</w:t>
      </w:r>
      <w:r w:rsidR="000D1C17" w:rsidRPr="008A6F8E">
        <w:rPr>
          <w:rFonts w:cstheme="minorHAnsi"/>
          <w:sz w:val="24"/>
          <w:szCs w:val="24"/>
        </w:rPr>
        <w:t xml:space="preserve"> to increase their language skills. </w:t>
      </w:r>
    </w:p>
    <w:p w14:paraId="353EECB6" w14:textId="1771A457" w:rsidR="00AE589E" w:rsidRPr="00C418AD" w:rsidRDefault="00077072">
      <w:pPr>
        <w:rPr>
          <w:rFonts w:cstheme="minorHAnsi"/>
          <w:sz w:val="24"/>
          <w:szCs w:val="24"/>
        </w:rPr>
      </w:pPr>
      <w:r w:rsidRPr="00C418AD">
        <w:rPr>
          <w:rFonts w:cstheme="minorHAnsi"/>
          <w:sz w:val="24"/>
          <w:szCs w:val="24"/>
        </w:rPr>
        <w:t>Furthermore, i</w:t>
      </w:r>
      <w:r w:rsidR="005E3012" w:rsidRPr="00C418AD">
        <w:rPr>
          <w:rFonts w:cstheme="minorHAnsi"/>
          <w:sz w:val="24"/>
          <w:szCs w:val="24"/>
        </w:rPr>
        <w:t>f</w:t>
      </w:r>
      <w:r w:rsidRPr="00C418AD">
        <w:rPr>
          <w:rFonts w:cstheme="minorHAnsi"/>
          <w:sz w:val="24"/>
          <w:szCs w:val="24"/>
        </w:rPr>
        <w:t xml:space="preserve"> parents or caregivers do not think </w:t>
      </w:r>
      <w:r w:rsidR="005E3012" w:rsidRPr="00C418AD">
        <w:rPr>
          <w:rFonts w:cstheme="minorHAnsi"/>
          <w:sz w:val="24"/>
          <w:szCs w:val="24"/>
        </w:rPr>
        <w:t xml:space="preserve">they are spending time </w:t>
      </w:r>
      <w:r w:rsidR="007372BB" w:rsidRPr="00C418AD">
        <w:rPr>
          <w:rFonts w:cstheme="minorHAnsi"/>
          <w:sz w:val="24"/>
          <w:szCs w:val="24"/>
        </w:rPr>
        <w:t>with their child</w:t>
      </w:r>
      <w:r w:rsidR="005E3012" w:rsidRPr="00C418AD">
        <w:rPr>
          <w:rFonts w:cstheme="minorHAnsi"/>
          <w:sz w:val="24"/>
          <w:szCs w:val="24"/>
        </w:rPr>
        <w:t xml:space="preserve">, communication activities, for example, </w:t>
      </w:r>
      <w:r w:rsidR="004C5DAA" w:rsidRPr="00C418AD">
        <w:rPr>
          <w:rFonts w:cstheme="minorHAnsi"/>
          <w:sz w:val="24"/>
          <w:szCs w:val="24"/>
        </w:rPr>
        <w:t>talking during bath time or while in the supermarket, can support the</w:t>
      </w:r>
      <w:r w:rsidR="00877C38" w:rsidRPr="00C418AD">
        <w:rPr>
          <w:rFonts w:cstheme="minorHAnsi"/>
          <w:sz w:val="24"/>
          <w:szCs w:val="24"/>
        </w:rPr>
        <w:t xml:space="preserve"> growth of their vocabulary (</w:t>
      </w:r>
      <w:r w:rsidR="00A96C6C">
        <w:rPr>
          <w:rFonts w:cstheme="minorHAnsi"/>
          <w:sz w:val="24"/>
          <w:szCs w:val="24"/>
        </w:rPr>
        <w:t>I CAN, no date</w:t>
      </w:r>
      <w:r w:rsidR="00877C38" w:rsidRPr="00C418AD">
        <w:rPr>
          <w:rFonts w:cstheme="minorHAnsi"/>
          <w:sz w:val="24"/>
          <w:szCs w:val="24"/>
        </w:rPr>
        <w:t>). This is because it is helpful for them to learn new words</w:t>
      </w:r>
      <w:r w:rsidR="007372BB" w:rsidRPr="00C418AD">
        <w:rPr>
          <w:rFonts w:cstheme="minorHAnsi"/>
          <w:sz w:val="24"/>
          <w:szCs w:val="24"/>
        </w:rPr>
        <w:t xml:space="preserve"> in context.</w:t>
      </w:r>
    </w:p>
    <w:p w14:paraId="4C1C54C6" w14:textId="2A716FC7" w:rsidR="00E4653A" w:rsidRPr="00C418AD" w:rsidRDefault="00E4653A">
      <w:pPr>
        <w:rPr>
          <w:rFonts w:cstheme="minorHAnsi"/>
          <w:sz w:val="24"/>
          <w:szCs w:val="24"/>
        </w:rPr>
      </w:pPr>
      <w:r w:rsidRPr="00C418AD">
        <w:rPr>
          <w:rFonts w:cstheme="minorHAnsi"/>
          <w:sz w:val="24"/>
          <w:szCs w:val="24"/>
        </w:rPr>
        <w:t xml:space="preserve">These activities </w:t>
      </w:r>
      <w:r w:rsidR="00777A03" w:rsidRPr="00C418AD">
        <w:rPr>
          <w:rFonts w:cstheme="minorHAnsi"/>
          <w:sz w:val="24"/>
          <w:szCs w:val="24"/>
        </w:rPr>
        <w:t>could be</w:t>
      </w:r>
      <w:r w:rsidRPr="00C418AD">
        <w:rPr>
          <w:rFonts w:cstheme="minorHAnsi"/>
          <w:sz w:val="24"/>
          <w:szCs w:val="24"/>
        </w:rPr>
        <w:t xml:space="preserve"> helpful for parents who might not be able to afford the resources children are expected to have to increase their language skills. </w:t>
      </w:r>
    </w:p>
    <w:p w14:paraId="0CF2DCEA" w14:textId="77777777" w:rsidR="00730A82" w:rsidRPr="00C418AD" w:rsidRDefault="00730A82">
      <w:pPr>
        <w:rPr>
          <w:rFonts w:cstheme="minorHAnsi"/>
          <w:sz w:val="24"/>
          <w:szCs w:val="24"/>
          <w:highlight w:val="yellow"/>
        </w:rPr>
      </w:pPr>
    </w:p>
    <w:p w14:paraId="1A29DF4D" w14:textId="2FCD9F4F" w:rsidR="00776CE0" w:rsidRPr="003536A8" w:rsidRDefault="00776CE0">
      <w:pPr>
        <w:rPr>
          <w:rFonts w:cstheme="minorHAnsi"/>
          <w:b/>
          <w:bCs/>
          <w:sz w:val="24"/>
          <w:szCs w:val="24"/>
        </w:rPr>
      </w:pPr>
      <w:r w:rsidRPr="003536A8">
        <w:rPr>
          <w:rFonts w:cstheme="minorHAnsi"/>
          <w:b/>
          <w:bCs/>
          <w:sz w:val="24"/>
          <w:szCs w:val="24"/>
        </w:rPr>
        <w:t xml:space="preserve">Conclusion </w:t>
      </w:r>
    </w:p>
    <w:p w14:paraId="247732B5" w14:textId="6D264E10" w:rsidR="00D36EBF" w:rsidRDefault="00D36EBF">
      <w:pPr>
        <w:rPr>
          <w:rFonts w:cstheme="minorHAnsi"/>
          <w:sz w:val="24"/>
          <w:szCs w:val="24"/>
        </w:rPr>
      </w:pPr>
      <w:r>
        <w:rPr>
          <w:rFonts w:cstheme="minorHAnsi"/>
          <w:sz w:val="24"/>
          <w:szCs w:val="24"/>
        </w:rPr>
        <w:t xml:space="preserve">To conclude, I </w:t>
      </w:r>
      <w:r w:rsidR="00910D7D">
        <w:rPr>
          <w:rFonts w:cstheme="minorHAnsi"/>
          <w:sz w:val="24"/>
          <w:szCs w:val="24"/>
        </w:rPr>
        <w:t>believe language is developed through expos</w:t>
      </w:r>
      <w:r w:rsidR="00CA3626">
        <w:rPr>
          <w:rFonts w:cstheme="minorHAnsi"/>
          <w:sz w:val="24"/>
          <w:szCs w:val="24"/>
        </w:rPr>
        <w:t>ur</w:t>
      </w:r>
      <w:r w:rsidR="00910D7D">
        <w:rPr>
          <w:rFonts w:cstheme="minorHAnsi"/>
          <w:sz w:val="24"/>
          <w:szCs w:val="24"/>
        </w:rPr>
        <w:t>e to it, despite Chomsky’s theory. Therefore, caregivers should consi</w:t>
      </w:r>
      <w:r w:rsidR="00CA3626">
        <w:rPr>
          <w:rFonts w:cstheme="minorHAnsi"/>
          <w:sz w:val="24"/>
          <w:szCs w:val="24"/>
        </w:rPr>
        <w:t>s</w:t>
      </w:r>
      <w:r w:rsidR="00910D7D">
        <w:rPr>
          <w:rFonts w:cstheme="minorHAnsi"/>
          <w:sz w:val="24"/>
          <w:szCs w:val="24"/>
        </w:rPr>
        <w:t xml:space="preserve">tently </w:t>
      </w:r>
      <w:r w:rsidR="006E210D">
        <w:rPr>
          <w:rFonts w:cstheme="minorHAnsi"/>
          <w:sz w:val="24"/>
          <w:szCs w:val="24"/>
        </w:rPr>
        <w:t xml:space="preserve">talk to their child while encouraging their speech, without forcing it. </w:t>
      </w:r>
    </w:p>
    <w:p w14:paraId="6F663749" w14:textId="415BB786" w:rsidR="00BC2173" w:rsidRPr="007E0A2B" w:rsidRDefault="006E210D" w:rsidP="00C418AD">
      <w:pPr>
        <w:rPr>
          <w:rFonts w:cstheme="minorHAnsi"/>
          <w:sz w:val="24"/>
          <w:szCs w:val="24"/>
        </w:rPr>
      </w:pPr>
      <w:r>
        <w:rPr>
          <w:rFonts w:cstheme="minorHAnsi"/>
          <w:sz w:val="24"/>
          <w:szCs w:val="24"/>
        </w:rPr>
        <w:t xml:space="preserve">Also, </w:t>
      </w:r>
      <w:r w:rsidR="0069316D">
        <w:rPr>
          <w:rFonts w:cstheme="minorHAnsi"/>
          <w:sz w:val="24"/>
          <w:szCs w:val="24"/>
        </w:rPr>
        <w:t>famil</w:t>
      </w:r>
      <w:r w:rsidR="00CA3626">
        <w:rPr>
          <w:rFonts w:cstheme="minorHAnsi"/>
          <w:sz w:val="24"/>
          <w:szCs w:val="24"/>
        </w:rPr>
        <w:t>i</w:t>
      </w:r>
      <w:r w:rsidR="0069316D">
        <w:rPr>
          <w:rFonts w:cstheme="minorHAnsi"/>
          <w:sz w:val="24"/>
          <w:szCs w:val="24"/>
        </w:rPr>
        <w:t xml:space="preserve">es </w:t>
      </w:r>
      <w:r w:rsidR="00CA3626">
        <w:rPr>
          <w:rFonts w:cstheme="minorHAnsi"/>
          <w:sz w:val="24"/>
          <w:szCs w:val="24"/>
        </w:rPr>
        <w:t>in</w:t>
      </w:r>
      <w:r w:rsidR="0069316D">
        <w:rPr>
          <w:rFonts w:cstheme="minorHAnsi"/>
          <w:sz w:val="24"/>
          <w:szCs w:val="24"/>
        </w:rPr>
        <w:t xml:space="preserve"> poverty are at a disadvantage</w:t>
      </w:r>
      <w:r w:rsidR="007E0A2B">
        <w:rPr>
          <w:rFonts w:cstheme="minorHAnsi"/>
          <w:sz w:val="24"/>
          <w:szCs w:val="24"/>
        </w:rPr>
        <w:t xml:space="preserve">, but if </w:t>
      </w:r>
      <w:r w:rsidR="007E0A2B" w:rsidRPr="007E0A2B">
        <w:rPr>
          <w:rFonts w:cstheme="minorHAnsi"/>
          <w:sz w:val="24"/>
          <w:szCs w:val="24"/>
        </w:rPr>
        <w:t xml:space="preserve">they </w:t>
      </w:r>
      <w:r w:rsidR="003B3043" w:rsidRPr="007E0A2B">
        <w:rPr>
          <w:rFonts w:cstheme="minorHAnsi"/>
          <w:sz w:val="24"/>
          <w:szCs w:val="24"/>
        </w:rPr>
        <w:t>provide th</w:t>
      </w:r>
      <w:r w:rsidR="007E0A2B" w:rsidRPr="007E0A2B">
        <w:rPr>
          <w:rFonts w:cstheme="minorHAnsi"/>
          <w:sz w:val="24"/>
          <w:szCs w:val="24"/>
        </w:rPr>
        <w:t>eir children</w:t>
      </w:r>
      <w:r w:rsidR="003B3043" w:rsidRPr="007E0A2B">
        <w:rPr>
          <w:rFonts w:cstheme="minorHAnsi"/>
          <w:sz w:val="24"/>
          <w:szCs w:val="24"/>
        </w:rPr>
        <w:t xml:space="preserve"> with opportunities to expand their language</w:t>
      </w:r>
      <w:r w:rsidR="007E0A2B" w:rsidRPr="007E0A2B">
        <w:rPr>
          <w:rFonts w:cstheme="minorHAnsi"/>
          <w:sz w:val="24"/>
          <w:szCs w:val="24"/>
        </w:rPr>
        <w:t xml:space="preserve">, such as </w:t>
      </w:r>
      <w:r w:rsidR="003B3043" w:rsidRPr="007E0A2B">
        <w:rPr>
          <w:rFonts w:cstheme="minorHAnsi"/>
          <w:sz w:val="24"/>
          <w:szCs w:val="24"/>
        </w:rPr>
        <w:t>reading or interacting with other people</w:t>
      </w:r>
      <w:r w:rsidR="007E0A2B" w:rsidRPr="007E0A2B">
        <w:rPr>
          <w:rFonts w:cstheme="minorHAnsi"/>
          <w:sz w:val="24"/>
          <w:szCs w:val="24"/>
        </w:rPr>
        <w:t xml:space="preserve">, it will have a significant impact on </w:t>
      </w:r>
      <w:r w:rsidR="00CA3626">
        <w:rPr>
          <w:rFonts w:cstheme="minorHAnsi"/>
          <w:sz w:val="24"/>
          <w:szCs w:val="24"/>
        </w:rPr>
        <w:t xml:space="preserve">the </w:t>
      </w:r>
      <w:r w:rsidR="007E0A2B" w:rsidRPr="007E0A2B">
        <w:rPr>
          <w:rFonts w:cstheme="minorHAnsi"/>
          <w:sz w:val="24"/>
          <w:szCs w:val="24"/>
        </w:rPr>
        <w:t>rate of their language development.</w:t>
      </w:r>
    </w:p>
    <w:p w14:paraId="17C3823A" w14:textId="7FF76FB3" w:rsidR="00BC2173" w:rsidRDefault="00BC2173" w:rsidP="00BC2173">
      <w:pPr>
        <w:rPr>
          <w:rFonts w:cstheme="minorHAnsi"/>
          <w:color w:val="FF0000"/>
        </w:rPr>
      </w:pPr>
    </w:p>
    <w:p w14:paraId="508F2249" w14:textId="77777777" w:rsidR="00050111" w:rsidRPr="00050111" w:rsidRDefault="00050111" w:rsidP="00BC2173">
      <w:pPr>
        <w:rPr>
          <w:rFonts w:cstheme="minorHAnsi"/>
          <w:sz w:val="24"/>
          <w:szCs w:val="24"/>
        </w:rPr>
      </w:pPr>
    </w:p>
    <w:p w14:paraId="54F5F7F9" w14:textId="77777777" w:rsidR="00886291" w:rsidRDefault="00886291" w:rsidP="00BC2173">
      <w:pPr>
        <w:rPr>
          <w:rFonts w:cstheme="minorHAnsi"/>
          <w:color w:val="FF0000"/>
        </w:rPr>
      </w:pPr>
    </w:p>
    <w:p w14:paraId="1AC2CAF3" w14:textId="77777777" w:rsidR="00125658" w:rsidRDefault="00125658" w:rsidP="00BC2173">
      <w:pPr>
        <w:rPr>
          <w:rFonts w:cstheme="minorHAnsi"/>
          <w:color w:val="FF0000"/>
        </w:rPr>
      </w:pPr>
    </w:p>
    <w:p w14:paraId="4E33E2DB" w14:textId="77777777" w:rsidR="00125658" w:rsidRDefault="00125658" w:rsidP="00BC2173">
      <w:pPr>
        <w:rPr>
          <w:rFonts w:cstheme="minorHAnsi"/>
          <w:color w:val="FF0000"/>
        </w:rPr>
      </w:pPr>
    </w:p>
    <w:p w14:paraId="12FC7F21" w14:textId="77777777" w:rsidR="00125658" w:rsidRDefault="00125658" w:rsidP="00BC2173">
      <w:pPr>
        <w:rPr>
          <w:rFonts w:cstheme="minorHAnsi"/>
          <w:color w:val="FF0000"/>
        </w:rPr>
      </w:pPr>
    </w:p>
    <w:p w14:paraId="229DC82E" w14:textId="77777777" w:rsidR="00125658" w:rsidRDefault="00125658" w:rsidP="00BC2173">
      <w:pPr>
        <w:rPr>
          <w:rFonts w:cstheme="minorHAnsi"/>
          <w:color w:val="FF0000"/>
        </w:rPr>
      </w:pPr>
    </w:p>
    <w:p w14:paraId="3EA22836" w14:textId="77777777" w:rsidR="00125658" w:rsidRDefault="00125658" w:rsidP="00BC2173">
      <w:pPr>
        <w:rPr>
          <w:rFonts w:cstheme="minorHAnsi"/>
          <w:color w:val="FF0000"/>
        </w:rPr>
      </w:pPr>
    </w:p>
    <w:p w14:paraId="484E26B6" w14:textId="77777777" w:rsidR="00125658" w:rsidRDefault="00125658" w:rsidP="00BC2173">
      <w:pPr>
        <w:rPr>
          <w:rFonts w:cstheme="minorHAnsi"/>
          <w:color w:val="FF0000"/>
        </w:rPr>
      </w:pPr>
    </w:p>
    <w:p w14:paraId="41E1FDFB" w14:textId="77777777" w:rsidR="00125658" w:rsidRDefault="00125658" w:rsidP="00BC2173">
      <w:pPr>
        <w:rPr>
          <w:rFonts w:cstheme="minorHAnsi"/>
          <w:color w:val="FF0000"/>
        </w:rPr>
      </w:pPr>
    </w:p>
    <w:p w14:paraId="513F8117" w14:textId="77777777" w:rsidR="00125658" w:rsidRDefault="00125658" w:rsidP="00BC2173">
      <w:pPr>
        <w:rPr>
          <w:rFonts w:cstheme="minorHAnsi"/>
          <w:color w:val="FF0000"/>
        </w:rPr>
      </w:pPr>
    </w:p>
    <w:p w14:paraId="47D9EF67" w14:textId="77777777" w:rsidR="00125658" w:rsidRDefault="00125658" w:rsidP="00BC2173">
      <w:pPr>
        <w:rPr>
          <w:rFonts w:cstheme="minorHAnsi"/>
          <w:color w:val="FF0000"/>
        </w:rPr>
      </w:pPr>
    </w:p>
    <w:p w14:paraId="4A804218" w14:textId="77777777" w:rsidR="00125658" w:rsidRDefault="00125658" w:rsidP="00BC2173">
      <w:pPr>
        <w:rPr>
          <w:rFonts w:cstheme="minorHAnsi"/>
          <w:color w:val="FF0000"/>
        </w:rPr>
      </w:pPr>
    </w:p>
    <w:p w14:paraId="4D2DCA5D" w14:textId="77777777" w:rsidR="00125658" w:rsidRDefault="00125658" w:rsidP="00BC2173">
      <w:pPr>
        <w:rPr>
          <w:rFonts w:cstheme="minorHAnsi"/>
          <w:color w:val="FF0000"/>
        </w:rPr>
      </w:pPr>
    </w:p>
    <w:p w14:paraId="348B6DCD" w14:textId="77777777" w:rsidR="00125658" w:rsidRDefault="00125658" w:rsidP="00BC2173">
      <w:pPr>
        <w:rPr>
          <w:rFonts w:cstheme="minorHAnsi"/>
          <w:color w:val="FF0000"/>
        </w:rPr>
      </w:pPr>
    </w:p>
    <w:p w14:paraId="6DBCB630" w14:textId="33807B1D" w:rsidR="00125658" w:rsidRPr="00125658" w:rsidRDefault="00125658" w:rsidP="00BC2173">
      <w:pPr>
        <w:rPr>
          <w:rFonts w:cstheme="minorHAnsi"/>
          <w:b/>
          <w:bCs/>
          <w:sz w:val="24"/>
          <w:szCs w:val="24"/>
        </w:rPr>
      </w:pPr>
      <w:r w:rsidRPr="00125658">
        <w:rPr>
          <w:rFonts w:cstheme="minorHAnsi"/>
          <w:b/>
          <w:bCs/>
          <w:sz w:val="24"/>
          <w:szCs w:val="24"/>
        </w:rPr>
        <w:lastRenderedPageBreak/>
        <w:t>Reference list</w:t>
      </w:r>
    </w:p>
    <w:p w14:paraId="0A0EF8BC" w14:textId="77777777" w:rsidR="00125658" w:rsidRDefault="00125658" w:rsidP="00BC2173">
      <w:pPr>
        <w:rPr>
          <w:rFonts w:cstheme="minorHAnsi"/>
          <w:sz w:val="24"/>
          <w:szCs w:val="24"/>
        </w:rPr>
      </w:pPr>
    </w:p>
    <w:p w14:paraId="0D7FBF60" w14:textId="77777777" w:rsidR="0032647B" w:rsidRDefault="0032647B" w:rsidP="0032647B">
      <w:pPr>
        <w:spacing w:line="360" w:lineRule="auto"/>
        <w:rPr>
          <w:rFonts w:cstheme="minorHAnsi"/>
          <w:sz w:val="24"/>
          <w:szCs w:val="24"/>
        </w:rPr>
      </w:pPr>
      <w:r>
        <w:rPr>
          <w:rFonts w:cstheme="minorHAnsi"/>
          <w:sz w:val="24"/>
          <w:szCs w:val="24"/>
        </w:rPr>
        <w:t xml:space="preserve">Boyd, D.G., and Bee, H.L. (2014) </w:t>
      </w:r>
      <w:r w:rsidRPr="00306C37">
        <w:rPr>
          <w:rFonts w:cstheme="minorHAnsi"/>
          <w:i/>
          <w:iCs/>
          <w:sz w:val="24"/>
          <w:szCs w:val="24"/>
        </w:rPr>
        <w:t>The Developing Child.</w:t>
      </w:r>
      <w:r>
        <w:rPr>
          <w:rFonts w:cstheme="minorHAnsi"/>
          <w:sz w:val="24"/>
          <w:szCs w:val="24"/>
        </w:rPr>
        <w:t xml:space="preserve"> 13</w:t>
      </w:r>
      <w:r w:rsidRPr="000909F4">
        <w:rPr>
          <w:rFonts w:cstheme="minorHAnsi"/>
          <w:sz w:val="24"/>
          <w:szCs w:val="24"/>
          <w:vertAlign w:val="superscript"/>
        </w:rPr>
        <w:t>th</w:t>
      </w:r>
      <w:r>
        <w:rPr>
          <w:rFonts w:cstheme="minorHAnsi"/>
          <w:sz w:val="24"/>
          <w:szCs w:val="24"/>
        </w:rPr>
        <w:t xml:space="preserve"> edn. United States of America: Pearson Education.</w:t>
      </w:r>
    </w:p>
    <w:p w14:paraId="78DD6E55" w14:textId="77777777" w:rsidR="0032647B" w:rsidRDefault="0032647B" w:rsidP="0032647B">
      <w:pPr>
        <w:spacing w:line="360" w:lineRule="auto"/>
        <w:rPr>
          <w:rFonts w:cstheme="minorHAnsi"/>
          <w:sz w:val="24"/>
          <w:szCs w:val="24"/>
        </w:rPr>
      </w:pPr>
      <w:r>
        <w:rPr>
          <w:rFonts w:cstheme="minorHAnsi"/>
          <w:sz w:val="24"/>
          <w:szCs w:val="24"/>
        </w:rPr>
        <w:t xml:space="preserve">CUNY TV (2014) </w:t>
      </w:r>
      <w:r w:rsidRPr="00F256E4">
        <w:rPr>
          <w:rFonts w:cstheme="minorHAnsi"/>
          <w:i/>
          <w:iCs/>
          <w:sz w:val="24"/>
          <w:szCs w:val="24"/>
        </w:rPr>
        <w:t>Day at Night: Noam Chomsky, author, lecturer, philosopher, and linguist.</w:t>
      </w:r>
      <w:r>
        <w:rPr>
          <w:rFonts w:cstheme="minorHAnsi"/>
          <w:sz w:val="24"/>
          <w:szCs w:val="24"/>
        </w:rPr>
        <w:t xml:space="preserve"> [video] Avaliable at: </w:t>
      </w:r>
      <w:r w:rsidRPr="00F256E4">
        <w:rPr>
          <w:rFonts w:cstheme="minorHAnsi"/>
          <w:sz w:val="24"/>
          <w:szCs w:val="24"/>
        </w:rPr>
        <w:t>https://www.youtube.com/watch?v=rH8SicnqSC4</w:t>
      </w:r>
      <w:r>
        <w:rPr>
          <w:rFonts w:cstheme="minorHAnsi"/>
          <w:sz w:val="24"/>
          <w:szCs w:val="24"/>
        </w:rPr>
        <w:t xml:space="preserve"> (Accessed: 20 January 2023). </w:t>
      </w:r>
    </w:p>
    <w:p w14:paraId="61DEB660" w14:textId="77777777" w:rsidR="0032647B" w:rsidRDefault="0032647B" w:rsidP="0032647B">
      <w:pPr>
        <w:spacing w:line="360" w:lineRule="auto"/>
        <w:rPr>
          <w:rFonts w:cstheme="minorHAnsi"/>
          <w:sz w:val="24"/>
          <w:szCs w:val="24"/>
        </w:rPr>
      </w:pPr>
      <w:r>
        <w:rPr>
          <w:rFonts w:cstheme="minorHAnsi"/>
          <w:sz w:val="24"/>
          <w:szCs w:val="24"/>
        </w:rPr>
        <w:t xml:space="preserve">Department of Health and Social Care (2021) </w:t>
      </w:r>
      <w:r w:rsidRPr="0074457D">
        <w:rPr>
          <w:rFonts w:cstheme="minorHAnsi"/>
          <w:i/>
          <w:iCs/>
          <w:sz w:val="24"/>
          <w:szCs w:val="24"/>
        </w:rPr>
        <w:t xml:space="preserve">New advertising rules to help tackle childhood obesity. </w:t>
      </w:r>
      <w:r>
        <w:rPr>
          <w:rFonts w:cstheme="minorHAnsi"/>
          <w:sz w:val="24"/>
          <w:szCs w:val="24"/>
        </w:rPr>
        <w:t xml:space="preserve">Avaliable at: </w:t>
      </w:r>
      <w:r w:rsidRPr="00E6601D">
        <w:rPr>
          <w:rFonts w:cstheme="minorHAnsi"/>
          <w:sz w:val="24"/>
          <w:szCs w:val="24"/>
        </w:rPr>
        <w:t>https://www.gov.uk/government/news/new-advertising-rules-to-help-tackle-childhood-obesity</w:t>
      </w:r>
      <w:r>
        <w:rPr>
          <w:rFonts w:cstheme="minorHAnsi"/>
          <w:sz w:val="24"/>
          <w:szCs w:val="24"/>
        </w:rPr>
        <w:t xml:space="preserve"> (Accessed: 20 January 2023). </w:t>
      </w:r>
    </w:p>
    <w:p w14:paraId="380778B0" w14:textId="77777777" w:rsidR="0032647B" w:rsidRDefault="0032647B" w:rsidP="0032647B">
      <w:pPr>
        <w:spacing w:line="360" w:lineRule="auto"/>
        <w:rPr>
          <w:rFonts w:cstheme="minorHAnsi"/>
          <w:sz w:val="24"/>
          <w:szCs w:val="24"/>
        </w:rPr>
      </w:pPr>
      <w:r>
        <w:rPr>
          <w:rFonts w:cstheme="minorHAnsi"/>
          <w:sz w:val="24"/>
          <w:szCs w:val="24"/>
        </w:rPr>
        <w:t xml:space="preserve">Fisher, H.E. (2000) </w:t>
      </w:r>
      <w:r w:rsidRPr="00764C8D">
        <w:rPr>
          <w:rFonts w:cstheme="minorHAnsi"/>
          <w:i/>
          <w:iCs/>
          <w:sz w:val="24"/>
          <w:szCs w:val="24"/>
        </w:rPr>
        <w:t>Brains Do It: Lust, Attraction, and Attachment.</w:t>
      </w:r>
      <w:r>
        <w:rPr>
          <w:rFonts w:cstheme="minorHAnsi"/>
          <w:sz w:val="24"/>
          <w:szCs w:val="24"/>
        </w:rPr>
        <w:t xml:space="preserve"> Avaliable at: </w:t>
      </w:r>
      <w:r w:rsidRPr="00147F38">
        <w:rPr>
          <w:rFonts w:cstheme="minorHAnsi"/>
          <w:sz w:val="24"/>
          <w:szCs w:val="24"/>
        </w:rPr>
        <w:t>https://dana.org/article/brains-do-it-lust-attraction-and-attachment/</w:t>
      </w:r>
      <w:r>
        <w:rPr>
          <w:rFonts w:cstheme="minorHAnsi"/>
          <w:sz w:val="24"/>
          <w:szCs w:val="24"/>
        </w:rPr>
        <w:t xml:space="preserve"> (Accessed: 20 January 2023).</w:t>
      </w:r>
    </w:p>
    <w:p w14:paraId="11ADBC6D" w14:textId="77777777" w:rsidR="0032647B" w:rsidRDefault="0032647B" w:rsidP="0032647B">
      <w:pPr>
        <w:spacing w:line="360" w:lineRule="auto"/>
        <w:rPr>
          <w:rFonts w:cstheme="minorHAnsi"/>
          <w:sz w:val="24"/>
          <w:szCs w:val="24"/>
        </w:rPr>
      </w:pPr>
      <w:r>
        <w:rPr>
          <w:rFonts w:cstheme="minorHAnsi"/>
          <w:sz w:val="24"/>
          <w:szCs w:val="24"/>
        </w:rPr>
        <w:t xml:space="preserve">Focus Features (2009) </w:t>
      </w:r>
      <w:r w:rsidRPr="00764C8D">
        <w:rPr>
          <w:rFonts w:cstheme="minorHAnsi"/>
          <w:i/>
          <w:iCs/>
          <w:sz w:val="24"/>
          <w:szCs w:val="24"/>
        </w:rPr>
        <w:t>BABIES – Offical Trailer.</w:t>
      </w:r>
      <w:r>
        <w:rPr>
          <w:rFonts w:cstheme="minorHAnsi"/>
          <w:sz w:val="24"/>
          <w:szCs w:val="24"/>
        </w:rPr>
        <w:t xml:space="preserve"> [video]. Avaliable at: </w:t>
      </w:r>
      <w:r w:rsidRPr="00AC5765">
        <w:rPr>
          <w:rFonts w:cstheme="minorHAnsi"/>
          <w:sz w:val="24"/>
          <w:szCs w:val="24"/>
        </w:rPr>
        <w:t>https://www.youtube.com/watch?v=vB36k0hGxDM</w:t>
      </w:r>
      <w:r>
        <w:rPr>
          <w:rFonts w:cstheme="minorHAnsi"/>
          <w:sz w:val="24"/>
          <w:szCs w:val="24"/>
        </w:rPr>
        <w:t xml:space="preserve"> (Accessed: 20 January 2023). </w:t>
      </w:r>
    </w:p>
    <w:p w14:paraId="512255D2" w14:textId="77777777" w:rsidR="0032647B" w:rsidRDefault="0032647B" w:rsidP="0032647B">
      <w:pPr>
        <w:spacing w:line="360" w:lineRule="auto"/>
        <w:rPr>
          <w:rFonts w:cstheme="minorHAnsi"/>
          <w:sz w:val="24"/>
          <w:szCs w:val="24"/>
        </w:rPr>
      </w:pPr>
      <w:r>
        <w:rPr>
          <w:rFonts w:cstheme="minorHAnsi"/>
          <w:sz w:val="24"/>
          <w:szCs w:val="24"/>
        </w:rPr>
        <w:t xml:space="preserve">Fucci, R. (2014) </w:t>
      </w:r>
      <w:r w:rsidRPr="00305915">
        <w:rPr>
          <w:rFonts w:cstheme="minorHAnsi"/>
          <w:i/>
          <w:iCs/>
          <w:sz w:val="24"/>
          <w:szCs w:val="24"/>
        </w:rPr>
        <w:t>Nativism vs Empiricism.</w:t>
      </w:r>
      <w:r>
        <w:rPr>
          <w:rFonts w:cstheme="minorHAnsi"/>
          <w:sz w:val="24"/>
          <w:szCs w:val="24"/>
        </w:rPr>
        <w:t xml:space="preserve"> Avaliable at: </w:t>
      </w:r>
      <w:r w:rsidRPr="00305915">
        <w:rPr>
          <w:rFonts w:cstheme="minorHAnsi"/>
          <w:sz w:val="24"/>
          <w:szCs w:val="24"/>
        </w:rPr>
        <w:t>https://sites.psu.edu/intropsychs14n1/2014/02/05/nativism-vs-empiricism/</w:t>
      </w:r>
      <w:r>
        <w:rPr>
          <w:rFonts w:cstheme="minorHAnsi"/>
          <w:sz w:val="24"/>
          <w:szCs w:val="24"/>
        </w:rPr>
        <w:t xml:space="preserve"> (Accessed: 20 January 2023). </w:t>
      </w:r>
    </w:p>
    <w:p w14:paraId="2D434A48" w14:textId="77777777" w:rsidR="0032647B" w:rsidRDefault="0032647B" w:rsidP="0032647B">
      <w:pPr>
        <w:spacing w:line="360" w:lineRule="auto"/>
        <w:rPr>
          <w:rFonts w:cstheme="minorHAnsi"/>
          <w:sz w:val="24"/>
          <w:szCs w:val="24"/>
        </w:rPr>
      </w:pPr>
      <w:r>
        <w:rPr>
          <w:rFonts w:cstheme="minorHAnsi"/>
          <w:sz w:val="24"/>
          <w:szCs w:val="24"/>
        </w:rPr>
        <w:t xml:space="preserve">Gering, D. (2015) </w:t>
      </w:r>
      <w:r w:rsidRPr="0034765F">
        <w:rPr>
          <w:rFonts w:cstheme="minorHAnsi"/>
          <w:i/>
          <w:iCs/>
          <w:sz w:val="24"/>
          <w:szCs w:val="24"/>
        </w:rPr>
        <w:t>Poverty Impacts Brain Development in Children.</w:t>
      </w:r>
      <w:r>
        <w:rPr>
          <w:rFonts w:cstheme="minorHAnsi"/>
          <w:sz w:val="24"/>
          <w:szCs w:val="24"/>
        </w:rPr>
        <w:t xml:space="preserve"> Avaliable at: </w:t>
      </w:r>
      <w:r w:rsidRPr="0034765F">
        <w:rPr>
          <w:rFonts w:cstheme="minorHAnsi"/>
          <w:sz w:val="24"/>
          <w:szCs w:val="24"/>
        </w:rPr>
        <w:t>https://borgenproject.org/poverty-impacts-brain-development-in-children/</w:t>
      </w:r>
      <w:r>
        <w:rPr>
          <w:rFonts w:cstheme="minorHAnsi"/>
          <w:sz w:val="24"/>
          <w:szCs w:val="24"/>
        </w:rPr>
        <w:t xml:space="preserve"> (Accessed: 19 January 2023). </w:t>
      </w:r>
    </w:p>
    <w:p w14:paraId="098582B4" w14:textId="77777777" w:rsidR="0032647B" w:rsidRDefault="0032647B" w:rsidP="0032647B">
      <w:pPr>
        <w:spacing w:line="360" w:lineRule="auto"/>
        <w:rPr>
          <w:rFonts w:cstheme="minorHAnsi"/>
          <w:sz w:val="24"/>
          <w:szCs w:val="24"/>
        </w:rPr>
      </w:pPr>
      <w:r>
        <w:rPr>
          <w:rFonts w:cstheme="minorHAnsi"/>
          <w:sz w:val="24"/>
          <w:szCs w:val="24"/>
        </w:rPr>
        <w:t xml:space="preserve">Gesell Program in Early Childhood (2022) </w:t>
      </w:r>
      <w:r w:rsidRPr="002D4BB9">
        <w:rPr>
          <w:rFonts w:cstheme="minorHAnsi"/>
          <w:i/>
          <w:iCs/>
          <w:sz w:val="24"/>
          <w:szCs w:val="24"/>
        </w:rPr>
        <w:t>Gesell Theory.</w:t>
      </w:r>
      <w:r>
        <w:rPr>
          <w:rFonts w:cstheme="minorHAnsi"/>
          <w:sz w:val="24"/>
          <w:szCs w:val="24"/>
        </w:rPr>
        <w:t xml:space="preserve"> Avaliable at: </w:t>
      </w:r>
      <w:r w:rsidRPr="0072777E">
        <w:rPr>
          <w:rFonts w:cstheme="minorHAnsi"/>
          <w:sz w:val="24"/>
          <w:szCs w:val="24"/>
        </w:rPr>
        <w:t>https://www.gesell-yale.org/pages/gesell-theory</w:t>
      </w:r>
      <w:r>
        <w:rPr>
          <w:rFonts w:cstheme="minorHAnsi"/>
          <w:sz w:val="24"/>
          <w:szCs w:val="24"/>
        </w:rPr>
        <w:t xml:space="preserve"> (Accessed: 21 January 2023). </w:t>
      </w:r>
    </w:p>
    <w:p w14:paraId="61F3DEFF" w14:textId="77777777" w:rsidR="0032647B" w:rsidRDefault="0032647B" w:rsidP="0032647B">
      <w:pPr>
        <w:spacing w:line="360" w:lineRule="auto"/>
        <w:rPr>
          <w:rFonts w:cstheme="minorHAnsi"/>
          <w:sz w:val="24"/>
          <w:szCs w:val="24"/>
        </w:rPr>
      </w:pPr>
      <w:r>
        <w:rPr>
          <w:rFonts w:cstheme="minorHAnsi"/>
          <w:sz w:val="24"/>
          <w:szCs w:val="24"/>
        </w:rPr>
        <w:t xml:space="preserve">Green, F. (2021) </w:t>
      </w:r>
      <w:r w:rsidRPr="005837ED">
        <w:rPr>
          <w:rFonts w:cstheme="minorHAnsi"/>
          <w:i/>
          <w:iCs/>
          <w:sz w:val="24"/>
          <w:szCs w:val="24"/>
        </w:rPr>
        <w:t>What is poverty?</w:t>
      </w:r>
      <w:r>
        <w:rPr>
          <w:rFonts w:cstheme="minorHAnsi"/>
          <w:sz w:val="24"/>
          <w:szCs w:val="24"/>
        </w:rPr>
        <w:t xml:space="preserve"> Avaliable at: </w:t>
      </w:r>
      <w:r w:rsidRPr="00EB1533">
        <w:rPr>
          <w:rFonts w:cstheme="minorHAnsi"/>
          <w:sz w:val="24"/>
          <w:szCs w:val="24"/>
        </w:rPr>
        <w:t>https://povertychild.org/what-is-poverty/</w:t>
      </w:r>
      <w:r>
        <w:rPr>
          <w:rFonts w:cstheme="minorHAnsi"/>
          <w:sz w:val="24"/>
          <w:szCs w:val="24"/>
        </w:rPr>
        <w:t xml:space="preserve"> (Accessed: 20 January 2023).</w:t>
      </w:r>
    </w:p>
    <w:p w14:paraId="63BED1E6" w14:textId="77777777" w:rsidR="0032647B" w:rsidRDefault="0032647B" w:rsidP="0032647B">
      <w:pPr>
        <w:spacing w:line="360" w:lineRule="auto"/>
        <w:rPr>
          <w:rFonts w:cstheme="minorHAnsi"/>
          <w:sz w:val="24"/>
          <w:szCs w:val="24"/>
        </w:rPr>
      </w:pPr>
      <w:r w:rsidRPr="005908E8">
        <w:rPr>
          <w:rFonts w:cstheme="minorHAnsi"/>
          <w:sz w:val="24"/>
          <w:szCs w:val="24"/>
        </w:rPr>
        <w:t>Guy-Evans, O. (2021) Anatomy of the Brain. [Image]. Available at: https://www.simplypsychology.org/Anatomy-of-the-Brain.html (Accessed: 22 January 2023).</w:t>
      </w:r>
    </w:p>
    <w:p w14:paraId="2A8748A9" w14:textId="77777777" w:rsidR="0032647B" w:rsidRDefault="0032647B" w:rsidP="0032647B">
      <w:pPr>
        <w:spacing w:line="360" w:lineRule="auto"/>
        <w:rPr>
          <w:rFonts w:cstheme="minorHAnsi"/>
          <w:sz w:val="24"/>
          <w:szCs w:val="24"/>
        </w:rPr>
      </w:pPr>
      <w:r>
        <w:rPr>
          <w:rFonts w:cstheme="minorHAnsi"/>
          <w:sz w:val="24"/>
          <w:szCs w:val="24"/>
        </w:rPr>
        <w:lastRenderedPageBreak/>
        <w:t xml:space="preserve">Hand in Hand (2019a) </w:t>
      </w:r>
      <w:r w:rsidRPr="0035570C">
        <w:rPr>
          <w:rFonts w:cstheme="minorHAnsi"/>
          <w:i/>
          <w:iCs/>
          <w:sz w:val="24"/>
          <w:szCs w:val="24"/>
        </w:rPr>
        <w:t>Understanding How Attachment Affects the Brain.</w:t>
      </w:r>
      <w:r>
        <w:rPr>
          <w:rFonts w:cstheme="minorHAnsi"/>
          <w:sz w:val="24"/>
          <w:szCs w:val="24"/>
        </w:rPr>
        <w:t xml:space="preserve"> Avaliable at: </w:t>
      </w:r>
      <w:r w:rsidRPr="0035570C">
        <w:rPr>
          <w:rFonts w:cstheme="minorHAnsi"/>
          <w:sz w:val="24"/>
          <w:szCs w:val="24"/>
        </w:rPr>
        <w:t>https://handinhandmentoring.org/understanding-how-attachment-affects-the-brain/</w:t>
      </w:r>
      <w:r>
        <w:rPr>
          <w:rFonts w:cstheme="minorHAnsi"/>
          <w:sz w:val="24"/>
          <w:szCs w:val="24"/>
        </w:rPr>
        <w:t xml:space="preserve"> (Accessed: 16 January 2023). </w:t>
      </w:r>
    </w:p>
    <w:p w14:paraId="22FB48A6" w14:textId="77777777" w:rsidR="0032647B" w:rsidRDefault="0032647B" w:rsidP="0032647B">
      <w:pPr>
        <w:spacing w:line="360" w:lineRule="auto"/>
        <w:rPr>
          <w:rFonts w:cstheme="minorHAnsi"/>
          <w:sz w:val="24"/>
          <w:szCs w:val="24"/>
        </w:rPr>
      </w:pPr>
      <w:r>
        <w:rPr>
          <w:rFonts w:cstheme="minorHAnsi"/>
          <w:sz w:val="24"/>
          <w:szCs w:val="24"/>
        </w:rPr>
        <w:t xml:space="preserve">Hand in Hand (2019b) </w:t>
      </w:r>
      <w:r w:rsidRPr="00536C43">
        <w:rPr>
          <w:rFonts w:cstheme="minorHAnsi"/>
          <w:i/>
          <w:iCs/>
          <w:sz w:val="24"/>
          <w:szCs w:val="24"/>
        </w:rPr>
        <w:t>What Is The Attachment Theory?</w:t>
      </w:r>
      <w:r>
        <w:rPr>
          <w:rFonts w:cstheme="minorHAnsi"/>
          <w:sz w:val="24"/>
          <w:szCs w:val="24"/>
        </w:rPr>
        <w:t xml:space="preserve"> Avaliable at: </w:t>
      </w:r>
      <w:r w:rsidRPr="00536C43">
        <w:rPr>
          <w:rFonts w:cstheme="minorHAnsi"/>
          <w:sz w:val="24"/>
          <w:szCs w:val="24"/>
        </w:rPr>
        <w:t>https://handinhandmentoring.org/why-attachment-matters/</w:t>
      </w:r>
      <w:r>
        <w:rPr>
          <w:rFonts w:cstheme="minorHAnsi"/>
          <w:sz w:val="24"/>
          <w:szCs w:val="24"/>
        </w:rPr>
        <w:t xml:space="preserve"> (Accessed: 16 January 2023). </w:t>
      </w:r>
    </w:p>
    <w:p w14:paraId="1D1EC633" w14:textId="77777777" w:rsidR="0032647B" w:rsidRDefault="0032647B" w:rsidP="0032647B">
      <w:pPr>
        <w:spacing w:line="360" w:lineRule="auto"/>
        <w:rPr>
          <w:rFonts w:cstheme="minorHAnsi"/>
          <w:sz w:val="24"/>
          <w:szCs w:val="24"/>
        </w:rPr>
      </w:pPr>
      <w:r>
        <w:rPr>
          <w:rFonts w:cstheme="minorHAnsi"/>
          <w:sz w:val="24"/>
          <w:szCs w:val="24"/>
        </w:rPr>
        <w:t xml:space="preserve">Health Research Funding (no date) </w:t>
      </w:r>
      <w:r w:rsidRPr="00EF0E5F">
        <w:rPr>
          <w:rFonts w:cstheme="minorHAnsi"/>
          <w:i/>
          <w:iCs/>
          <w:sz w:val="24"/>
          <w:szCs w:val="24"/>
        </w:rPr>
        <w:t>Arnold Gesell Maturation Theory Explained.</w:t>
      </w:r>
      <w:r>
        <w:rPr>
          <w:rFonts w:cstheme="minorHAnsi"/>
          <w:sz w:val="24"/>
          <w:szCs w:val="24"/>
        </w:rPr>
        <w:t xml:space="preserve"> Avaliable at: </w:t>
      </w:r>
      <w:r w:rsidRPr="00EF0E5F">
        <w:rPr>
          <w:rFonts w:cstheme="minorHAnsi"/>
          <w:sz w:val="24"/>
          <w:szCs w:val="24"/>
        </w:rPr>
        <w:t>https://healthresearchfunding.org/arnold-gesell-maturation-theory-explained/</w:t>
      </w:r>
      <w:r>
        <w:rPr>
          <w:rFonts w:cstheme="minorHAnsi"/>
          <w:sz w:val="24"/>
          <w:szCs w:val="24"/>
        </w:rPr>
        <w:t xml:space="preserve"> (Accessed: 20 January 2023). </w:t>
      </w:r>
    </w:p>
    <w:p w14:paraId="40A6475A" w14:textId="77777777" w:rsidR="0032647B" w:rsidRDefault="0032647B" w:rsidP="0032647B">
      <w:pPr>
        <w:spacing w:line="360" w:lineRule="auto"/>
        <w:rPr>
          <w:rFonts w:cstheme="minorHAnsi"/>
          <w:sz w:val="24"/>
          <w:szCs w:val="24"/>
        </w:rPr>
      </w:pPr>
      <w:r>
        <w:rPr>
          <w:rFonts w:cstheme="minorHAnsi"/>
          <w:sz w:val="24"/>
          <w:szCs w:val="24"/>
        </w:rPr>
        <w:t xml:space="preserve">I CAN (no date) </w:t>
      </w:r>
      <w:r w:rsidRPr="00C10EB1">
        <w:rPr>
          <w:rFonts w:cstheme="minorHAnsi"/>
          <w:i/>
          <w:iCs/>
          <w:sz w:val="24"/>
          <w:szCs w:val="24"/>
        </w:rPr>
        <w:t>A communicative supportive enviornment: helping your child communicate.</w:t>
      </w:r>
      <w:r>
        <w:rPr>
          <w:rFonts w:cstheme="minorHAnsi"/>
          <w:sz w:val="24"/>
          <w:szCs w:val="24"/>
        </w:rPr>
        <w:t xml:space="preserve"> Avaliable at: </w:t>
      </w:r>
      <w:r w:rsidRPr="00C10EB1">
        <w:rPr>
          <w:rFonts w:cstheme="minorHAnsi"/>
          <w:sz w:val="24"/>
          <w:szCs w:val="24"/>
        </w:rPr>
        <w:t>https://speechandlanguage.org.uk/media/3282/communication-supportive-environment-for-parents.pdf</w:t>
      </w:r>
      <w:r>
        <w:rPr>
          <w:rFonts w:cstheme="minorHAnsi"/>
          <w:sz w:val="24"/>
          <w:szCs w:val="24"/>
        </w:rPr>
        <w:t xml:space="preserve"> (Accessed: 18 January 2023). </w:t>
      </w:r>
    </w:p>
    <w:p w14:paraId="460C23B5" w14:textId="77777777" w:rsidR="0032647B" w:rsidRDefault="0032647B" w:rsidP="0032647B">
      <w:pPr>
        <w:spacing w:line="360" w:lineRule="auto"/>
        <w:rPr>
          <w:rFonts w:cstheme="minorHAnsi"/>
          <w:sz w:val="24"/>
          <w:szCs w:val="24"/>
        </w:rPr>
      </w:pPr>
      <w:r w:rsidRPr="005D66FC">
        <w:rPr>
          <w:rFonts w:cstheme="minorHAnsi"/>
          <w:sz w:val="24"/>
          <w:szCs w:val="24"/>
        </w:rPr>
        <w:t xml:space="preserve">Kaufman, D. (2004) </w:t>
      </w:r>
      <w:r>
        <w:rPr>
          <w:rFonts w:cstheme="minorHAnsi"/>
          <w:sz w:val="24"/>
          <w:szCs w:val="24"/>
        </w:rPr>
        <w:t>‘</w:t>
      </w:r>
      <w:r w:rsidRPr="005D66FC">
        <w:rPr>
          <w:rFonts w:cstheme="minorHAnsi"/>
          <w:sz w:val="24"/>
          <w:szCs w:val="24"/>
        </w:rPr>
        <w:t>14. CONSTRUCTIVIST ISSUES IN LANGUAGE LEARNING AND TEACHING</w:t>
      </w:r>
      <w:r>
        <w:rPr>
          <w:rFonts w:cstheme="minorHAnsi"/>
          <w:sz w:val="24"/>
          <w:szCs w:val="24"/>
        </w:rPr>
        <w:t>’</w:t>
      </w:r>
      <w:r w:rsidRPr="005D66FC">
        <w:rPr>
          <w:rFonts w:cstheme="minorHAnsi"/>
          <w:sz w:val="24"/>
          <w:szCs w:val="24"/>
        </w:rPr>
        <w:t>,</w:t>
      </w:r>
      <w:r>
        <w:rPr>
          <w:rFonts w:cstheme="minorHAnsi"/>
          <w:sz w:val="24"/>
          <w:szCs w:val="24"/>
        </w:rPr>
        <w:t xml:space="preserve"> </w:t>
      </w:r>
      <w:r w:rsidRPr="007706F3">
        <w:rPr>
          <w:rFonts w:cstheme="minorHAnsi"/>
          <w:i/>
          <w:iCs/>
          <w:sz w:val="24"/>
          <w:szCs w:val="24"/>
        </w:rPr>
        <w:t>Annual Review of Applied Linguistics</w:t>
      </w:r>
      <w:r>
        <w:rPr>
          <w:rFonts w:cstheme="minorHAnsi"/>
          <w:i/>
          <w:iCs/>
          <w:sz w:val="24"/>
          <w:szCs w:val="24"/>
        </w:rPr>
        <w:t xml:space="preserve">, </w:t>
      </w:r>
      <w:r>
        <w:rPr>
          <w:rFonts w:cstheme="minorHAnsi"/>
          <w:sz w:val="24"/>
          <w:szCs w:val="24"/>
        </w:rPr>
        <w:t xml:space="preserve">24, pp. 303-319. DOI: </w:t>
      </w:r>
      <w:r w:rsidRPr="00016DCB">
        <w:rPr>
          <w:rFonts w:cstheme="minorHAnsi"/>
          <w:sz w:val="24"/>
          <w:szCs w:val="24"/>
        </w:rPr>
        <w:t>10.1017/S0267190504000121</w:t>
      </w:r>
    </w:p>
    <w:p w14:paraId="5AC2B2B1" w14:textId="77777777" w:rsidR="0032647B" w:rsidRDefault="0032647B" w:rsidP="0032647B">
      <w:pPr>
        <w:spacing w:line="360" w:lineRule="auto"/>
        <w:rPr>
          <w:rFonts w:cstheme="minorHAnsi"/>
          <w:sz w:val="24"/>
          <w:szCs w:val="24"/>
        </w:rPr>
      </w:pPr>
      <w:r>
        <w:rPr>
          <w:rFonts w:cstheme="minorHAnsi"/>
          <w:sz w:val="24"/>
          <w:szCs w:val="24"/>
        </w:rPr>
        <w:t xml:space="preserve">Lemetyinen, H. (2012) </w:t>
      </w:r>
      <w:r w:rsidRPr="006A6DF5">
        <w:rPr>
          <w:rFonts w:cstheme="minorHAnsi"/>
          <w:i/>
          <w:iCs/>
          <w:sz w:val="24"/>
          <w:szCs w:val="24"/>
        </w:rPr>
        <w:t>Language Acquisition.</w:t>
      </w:r>
      <w:r>
        <w:rPr>
          <w:rFonts w:cstheme="minorHAnsi"/>
          <w:sz w:val="24"/>
          <w:szCs w:val="24"/>
        </w:rPr>
        <w:t xml:space="preserve"> Avaliable at: </w:t>
      </w:r>
      <w:r w:rsidRPr="006A6DF5">
        <w:rPr>
          <w:rFonts w:cstheme="minorHAnsi"/>
          <w:sz w:val="24"/>
          <w:szCs w:val="24"/>
        </w:rPr>
        <w:t>https://www.simplypsychology.org/language.html</w:t>
      </w:r>
      <w:r>
        <w:rPr>
          <w:rFonts w:cstheme="minorHAnsi"/>
          <w:sz w:val="24"/>
          <w:szCs w:val="24"/>
        </w:rPr>
        <w:t xml:space="preserve"> (Accessed: 18 January 2023). </w:t>
      </w:r>
    </w:p>
    <w:p w14:paraId="7A4E0544" w14:textId="77777777" w:rsidR="0032647B" w:rsidRDefault="0032647B" w:rsidP="0032647B">
      <w:pPr>
        <w:spacing w:line="360" w:lineRule="auto"/>
        <w:rPr>
          <w:rFonts w:cstheme="minorHAnsi"/>
          <w:sz w:val="24"/>
          <w:szCs w:val="24"/>
        </w:rPr>
      </w:pPr>
      <w:r>
        <w:rPr>
          <w:rFonts w:cstheme="minorHAnsi"/>
          <w:sz w:val="24"/>
          <w:szCs w:val="24"/>
        </w:rPr>
        <w:t xml:space="preserve">NHS (2022) </w:t>
      </w:r>
      <w:r w:rsidRPr="00DD3D00">
        <w:rPr>
          <w:rFonts w:cstheme="minorHAnsi"/>
          <w:i/>
          <w:iCs/>
          <w:sz w:val="24"/>
          <w:szCs w:val="24"/>
        </w:rPr>
        <w:t>What to feed young children.</w:t>
      </w:r>
      <w:r>
        <w:rPr>
          <w:rFonts w:cstheme="minorHAnsi"/>
          <w:sz w:val="24"/>
          <w:szCs w:val="24"/>
        </w:rPr>
        <w:t xml:space="preserve"> Avaliable at: </w:t>
      </w:r>
      <w:r w:rsidRPr="00E14655">
        <w:rPr>
          <w:rFonts w:cstheme="minorHAnsi"/>
          <w:sz w:val="24"/>
          <w:szCs w:val="24"/>
        </w:rPr>
        <w:t>https://www.nhs.uk/conditions/baby/weaning-and-feeding/what-to-feed-young-children/</w:t>
      </w:r>
      <w:r>
        <w:rPr>
          <w:rFonts w:cstheme="minorHAnsi"/>
          <w:sz w:val="24"/>
          <w:szCs w:val="24"/>
        </w:rPr>
        <w:t xml:space="preserve"> (Accessed: 20 January 2023). </w:t>
      </w:r>
    </w:p>
    <w:p w14:paraId="1E2D0129" w14:textId="77777777" w:rsidR="0032647B" w:rsidRDefault="0032647B" w:rsidP="0032647B">
      <w:pPr>
        <w:spacing w:line="360" w:lineRule="auto"/>
        <w:rPr>
          <w:rFonts w:cstheme="minorHAnsi"/>
          <w:sz w:val="24"/>
          <w:szCs w:val="24"/>
        </w:rPr>
      </w:pPr>
      <w:r>
        <w:rPr>
          <w:rFonts w:cstheme="minorHAnsi"/>
          <w:sz w:val="24"/>
          <w:szCs w:val="24"/>
        </w:rPr>
        <w:t xml:space="preserve">United Nations Children’s Fund (UNICEF), World Health Organization, International Bank for Resconstuction and Development/The World Bank (2020) </w:t>
      </w:r>
      <w:r w:rsidRPr="00333F96">
        <w:rPr>
          <w:rFonts w:cstheme="minorHAnsi"/>
          <w:i/>
          <w:iCs/>
          <w:sz w:val="24"/>
          <w:szCs w:val="24"/>
        </w:rPr>
        <w:t>Levels and trends in child malnutrition.</w:t>
      </w:r>
      <w:r>
        <w:rPr>
          <w:rFonts w:cstheme="minorHAnsi"/>
          <w:sz w:val="24"/>
          <w:szCs w:val="24"/>
        </w:rPr>
        <w:t xml:space="preserve"> Avaliable at: </w:t>
      </w:r>
      <w:r w:rsidRPr="004F08B2">
        <w:rPr>
          <w:rFonts w:cstheme="minorHAnsi"/>
          <w:sz w:val="24"/>
          <w:szCs w:val="24"/>
        </w:rPr>
        <w:t>https://apps.who.int/iris/bitstream/handle/10665/331621/9789240003576-eng.pdf</w:t>
      </w:r>
      <w:r>
        <w:rPr>
          <w:rFonts w:cstheme="minorHAnsi"/>
          <w:sz w:val="24"/>
          <w:szCs w:val="24"/>
        </w:rPr>
        <w:t xml:space="preserve"> (Accessed: 18 January 2023). </w:t>
      </w:r>
    </w:p>
    <w:p w14:paraId="4F7D74B1" w14:textId="77777777" w:rsidR="0032647B" w:rsidRPr="00125658" w:rsidRDefault="0032647B" w:rsidP="00BC2173">
      <w:pPr>
        <w:rPr>
          <w:rFonts w:cstheme="minorHAnsi"/>
          <w:sz w:val="24"/>
          <w:szCs w:val="24"/>
        </w:rPr>
      </w:pPr>
    </w:p>
    <w:sectPr w:rsidR="0032647B" w:rsidRPr="0012565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40F86" w14:textId="77777777" w:rsidR="00834A0A" w:rsidRDefault="00834A0A" w:rsidP="00337EE8">
      <w:pPr>
        <w:spacing w:after="0" w:line="240" w:lineRule="auto"/>
      </w:pPr>
      <w:r>
        <w:separator/>
      </w:r>
    </w:p>
  </w:endnote>
  <w:endnote w:type="continuationSeparator" w:id="0">
    <w:p w14:paraId="652DF295" w14:textId="77777777" w:rsidR="00834A0A" w:rsidRDefault="00834A0A" w:rsidP="00337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262495"/>
      <w:docPartObj>
        <w:docPartGallery w:val="Page Numbers (Bottom of Page)"/>
        <w:docPartUnique/>
      </w:docPartObj>
    </w:sdtPr>
    <w:sdtEndPr>
      <w:rPr>
        <w:noProof/>
      </w:rPr>
    </w:sdtEndPr>
    <w:sdtContent>
      <w:p w14:paraId="004C4EE7" w14:textId="5F4A6722" w:rsidR="00337EE8" w:rsidRDefault="00337E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5020C5" w14:textId="77777777" w:rsidR="00337EE8" w:rsidRDefault="00337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AA85C" w14:textId="77777777" w:rsidR="00834A0A" w:rsidRDefault="00834A0A" w:rsidP="00337EE8">
      <w:pPr>
        <w:spacing w:after="0" w:line="240" w:lineRule="auto"/>
      </w:pPr>
      <w:r>
        <w:separator/>
      </w:r>
    </w:p>
  </w:footnote>
  <w:footnote w:type="continuationSeparator" w:id="0">
    <w:p w14:paraId="704D35FB" w14:textId="77777777" w:rsidR="00834A0A" w:rsidRDefault="00834A0A" w:rsidP="00337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F4560"/>
    <w:multiLevelType w:val="hybridMultilevel"/>
    <w:tmpl w:val="54A49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B4F0E"/>
    <w:multiLevelType w:val="hybridMultilevel"/>
    <w:tmpl w:val="FFA61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A16DB"/>
    <w:multiLevelType w:val="hybridMultilevel"/>
    <w:tmpl w:val="2152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8709A7"/>
    <w:multiLevelType w:val="hybridMultilevel"/>
    <w:tmpl w:val="D7D47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030412">
    <w:abstractNumId w:val="3"/>
  </w:num>
  <w:num w:numId="2" w16cid:durableId="1961839301">
    <w:abstractNumId w:val="2"/>
  </w:num>
  <w:num w:numId="3" w16cid:durableId="1591430870">
    <w:abstractNumId w:val="1"/>
  </w:num>
  <w:num w:numId="4" w16cid:durableId="1076245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CzsLA0NjYxMDM0NTZT0lEKTi0uzszPAykwqgUAr5uQRiwAAAA="/>
  </w:docVars>
  <w:rsids>
    <w:rsidRoot w:val="004279E6"/>
    <w:rsid w:val="0000756B"/>
    <w:rsid w:val="0001154F"/>
    <w:rsid w:val="0001256D"/>
    <w:rsid w:val="00013E6A"/>
    <w:rsid w:val="00016893"/>
    <w:rsid w:val="00022618"/>
    <w:rsid w:val="00050111"/>
    <w:rsid w:val="0005151E"/>
    <w:rsid w:val="000525C8"/>
    <w:rsid w:val="00053949"/>
    <w:rsid w:val="00055ED4"/>
    <w:rsid w:val="00061E0A"/>
    <w:rsid w:val="00061E6B"/>
    <w:rsid w:val="00076E82"/>
    <w:rsid w:val="00077072"/>
    <w:rsid w:val="000824B2"/>
    <w:rsid w:val="0008746B"/>
    <w:rsid w:val="00090B70"/>
    <w:rsid w:val="00090C4F"/>
    <w:rsid w:val="000A0B43"/>
    <w:rsid w:val="000A367B"/>
    <w:rsid w:val="000A6356"/>
    <w:rsid w:val="000B1A07"/>
    <w:rsid w:val="000B3FE0"/>
    <w:rsid w:val="000C0D83"/>
    <w:rsid w:val="000C20B8"/>
    <w:rsid w:val="000C362A"/>
    <w:rsid w:val="000C4E48"/>
    <w:rsid w:val="000C74DF"/>
    <w:rsid w:val="000D1C17"/>
    <w:rsid w:val="000D3351"/>
    <w:rsid w:val="000D6AC8"/>
    <w:rsid w:val="000D75FD"/>
    <w:rsid w:val="000F0087"/>
    <w:rsid w:val="000F15D7"/>
    <w:rsid w:val="001100A4"/>
    <w:rsid w:val="001115A6"/>
    <w:rsid w:val="00112E53"/>
    <w:rsid w:val="00122EDB"/>
    <w:rsid w:val="00124CDE"/>
    <w:rsid w:val="00125658"/>
    <w:rsid w:val="00125E27"/>
    <w:rsid w:val="001274AC"/>
    <w:rsid w:val="00127864"/>
    <w:rsid w:val="001361DC"/>
    <w:rsid w:val="00136B5C"/>
    <w:rsid w:val="001370DB"/>
    <w:rsid w:val="00140208"/>
    <w:rsid w:val="001472C7"/>
    <w:rsid w:val="00162B22"/>
    <w:rsid w:val="00162D19"/>
    <w:rsid w:val="00165F7F"/>
    <w:rsid w:val="00166D41"/>
    <w:rsid w:val="00167824"/>
    <w:rsid w:val="00186C0A"/>
    <w:rsid w:val="001872B0"/>
    <w:rsid w:val="001936DC"/>
    <w:rsid w:val="00197782"/>
    <w:rsid w:val="001A162A"/>
    <w:rsid w:val="001A3AC8"/>
    <w:rsid w:val="001A6363"/>
    <w:rsid w:val="001B25D7"/>
    <w:rsid w:val="001B581B"/>
    <w:rsid w:val="001C455F"/>
    <w:rsid w:val="001D60EF"/>
    <w:rsid w:val="001E41B4"/>
    <w:rsid w:val="001F0247"/>
    <w:rsid w:val="00203BF7"/>
    <w:rsid w:val="0020750F"/>
    <w:rsid w:val="002100DC"/>
    <w:rsid w:val="00210F3F"/>
    <w:rsid w:val="00217F09"/>
    <w:rsid w:val="00230446"/>
    <w:rsid w:val="00233577"/>
    <w:rsid w:val="00243354"/>
    <w:rsid w:val="002462DC"/>
    <w:rsid w:val="00246E2B"/>
    <w:rsid w:val="002644B4"/>
    <w:rsid w:val="00264987"/>
    <w:rsid w:val="0026737D"/>
    <w:rsid w:val="00270DA2"/>
    <w:rsid w:val="00274710"/>
    <w:rsid w:val="00276787"/>
    <w:rsid w:val="00277CBD"/>
    <w:rsid w:val="0028703D"/>
    <w:rsid w:val="0029450B"/>
    <w:rsid w:val="002A02A7"/>
    <w:rsid w:val="002A090B"/>
    <w:rsid w:val="002A5680"/>
    <w:rsid w:val="002C09CC"/>
    <w:rsid w:val="002C3973"/>
    <w:rsid w:val="002D4014"/>
    <w:rsid w:val="002E3063"/>
    <w:rsid w:val="002E4329"/>
    <w:rsid w:val="002F432A"/>
    <w:rsid w:val="002F6101"/>
    <w:rsid w:val="002F64C8"/>
    <w:rsid w:val="003004EB"/>
    <w:rsid w:val="00302955"/>
    <w:rsid w:val="00322745"/>
    <w:rsid w:val="0032567C"/>
    <w:rsid w:val="0032647B"/>
    <w:rsid w:val="0032678B"/>
    <w:rsid w:val="00337EE8"/>
    <w:rsid w:val="00352AD4"/>
    <w:rsid w:val="003536A8"/>
    <w:rsid w:val="003579A0"/>
    <w:rsid w:val="003613B6"/>
    <w:rsid w:val="00362C39"/>
    <w:rsid w:val="0036387C"/>
    <w:rsid w:val="0037581A"/>
    <w:rsid w:val="00380B35"/>
    <w:rsid w:val="003845AB"/>
    <w:rsid w:val="0039431E"/>
    <w:rsid w:val="003A211E"/>
    <w:rsid w:val="003A6103"/>
    <w:rsid w:val="003A6BB6"/>
    <w:rsid w:val="003B056D"/>
    <w:rsid w:val="003B2380"/>
    <w:rsid w:val="003B3043"/>
    <w:rsid w:val="003B4FAA"/>
    <w:rsid w:val="003C156D"/>
    <w:rsid w:val="003C7443"/>
    <w:rsid w:val="003D2254"/>
    <w:rsid w:val="003D7464"/>
    <w:rsid w:val="003E3224"/>
    <w:rsid w:val="003F13D8"/>
    <w:rsid w:val="003F141A"/>
    <w:rsid w:val="003F1BD8"/>
    <w:rsid w:val="003F4E50"/>
    <w:rsid w:val="003F78D4"/>
    <w:rsid w:val="003F79C7"/>
    <w:rsid w:val="00411815"/>
    <w:rsid w:val="00411D83"/>
    <w:rsid w:val="00422CC9"/>
    <w:rsid w:val="004236C9"/>
    <w:rsid w:val="00425944"/>
    <w:rsid w:val="004279E6"/>
    <w:rsid w:val="00435F9F"/>
    <w:rsid w:val="00436D17"/>
    <w:rsid w:val="00437080"/>
    <w:rsid w:val="0043789C"/>
    <w:rsid w:val="00440643"/>
    <w:rsid w:val="00441657"/>
    <w:rsid w:val="00444CE1"/>
    <w:rsid w:val="004456BD"/>
    <w:rsid w:val="0045128E"/>
    <w:rsid w:val="00455450"/>
    <w:rsid w:val="00455906"/>
    <w:rsid w:val="004625D0"/>
    <w:rsid w:val="00463645"/>
    <w:rsid w:val="00463D42"/>
    <w:rsid w:val="004725C2"/>
    <w:rsid w:val="00473E8B"/>
    <w:rsid w:val="00474B44"/>
    <w:rsid w:val="004920DC"/>
    <w:rsid w:val="00497744"/>
    <w:rsid w:val="004A5469"/>
    <w:rsid w:val="004A6373"/>
    <w:rsid w:val="004B0B62"/>
    <w:rsid w:val="004B155C"/>
    <w:rsid w:val="004B5779"/>
    <w:rsid w:val="004C210B"/>
    <w:rsid w:val="004C5DAA"/>
    <w:rsid w:val="004D74B3"/>
    <w:rsid w:val="004E2D28"/>
    <w:rsid w:val="004E39BB"/>
    <w:rsid w:val="004F0783"/>
    <w:rsid w:val="004F0D86"/>
    <w:rsid w:val="004F1104"/>
    <w:rsid w:val="004F1809"/>
    <w:rsid w:val="004F4013"/>
    <w:rsid w:val="00505384"/>
    <w:rsid w:val="0051399A"/>
    <w:rsid w:val="005146B8"/>
    <w:rsid w:val="005213BC"/>
    <w:rsid w:val="00530E64"/>
    <w:rsid w:val="005311D8"/>
    <w:rsid w:val="00531F83"/>
    <w:rsid w:val="0053569A"/>
    <w:rsid w:val="00536D38"/>
    <w:rsid w:val="00536F0F"/>
    <w:rsid w:val="005416CD"/>
    <w:rsid w:val="00543BFD"/>
    <w:rsid w:val="00546B9C"/>
    <w:rsid w:val="0055052F"/>
    <w:rsid w:val="00551442"/>
    <w:rsid w:val="0055430F"/>
    <w:rsid w:val="005543E6"/>
    <w:rsid w:val="00554DEA"/>
    <w:rsid w:val="00555B74"/>
    <w:rsid w:val="005668E4"/>
    <w:rsid w:val="005749A5"/>
    <w:rsid w:val="00593DF1"/>
    <w:rsid w:val="00594DC0"/>
    <w:rsid w:val="00595B74"/>
    <w:rsid w:val="005A5810"/>
    <w:rsid w:val="005B3180"/>
    <w:rsid w:val="005B369F"/>
    <w:rsid w:val="005E3012"/>
    <w:rsid w:val="005E3071"/>
    <w:rsid w:val="005E6875"/>
    <w:rsid w:val="005F057C"/>
    <w:rsid w:val="005F17CA"/>
    <w:rsid w:val="005F18D2"/>
    <w:rsid w:val="005F5863"/>
    <w:rsid w:val="005F6831"/>
    <w:rsid w:val="0060367A"/>
    <w:rsid w:val="00607E68"/>
    <w:rsid w:val="0061706C"/>
    <w:rsid w:val="006237BC"/>
    <w:rsid w:val="00626039"/>
    <w:rsid w:val="00627D75"/>
    <w:rsid w:val="00630046"/>
    <w:rsid w:val="00634435"/>
    <w:rsid w:val="00634589"/>
    <w:rsid w:val="006364C8"/>
    <w:rsid w:val="006426FE"/>
    <w:rsid w:val="00643E30"/>
    <w:rsid w:val="00646E44"/>
    <w:rsid w:val="00653B2D"/>
    <w:rsid w:val="00657FD9"/>
    <w:rsid w:val="006655F4"/>
    <w:rsid w:val="00671E05"/>
    <w:rsid w:val="00674887"/>
    <w:rsid w:val="0067771E"/>
    <w:rsid w:val="006806A0"/>
    <w:rsid w:val="006831B5"/>
    <w:rsid w:val="0069042B"/>
    <w:rsid w:val="0069316D"/>
    <w:rsid w:val="00693D66"/>
    <w:rsid w:val="006A3AA7"/>
    <w:rsid w:val="006A3DE6"/>
    <w:rsid w:val="006A4B75"/>
    <w:rsid w:val="006B1550"/>
    <w:rsid w:val="006B6F18"/>
    <w:rsid w:val="006C3910"/>
    <w:rsid w:val="006D405C"/>
    <w:rsid w:val="006D73D5"/>
    <w:rsid w:val="006D7B28"/>
    <w:rsid w:val="006E03F4"/>
    <w:rsid w:val="006E1A94"/>
    <w:rsid w:val="006E210D"/>
    <w:rsid w:val="006E253A"/>
    <w:rsid w:val="00700C1D"/>
    <w:rsid w:val="0071325F"/>
    <w:rsid w:val="00726934"/>
    <w:rsid w:val="00730A82"/>
    <w:rsid w:val="007333A6"/>
    <w:rsid w:val="007371F6"/>
    <w:rsid w:val="007372BB"/>
    <w:rsid w:val="00741B78"/>
    <w:rsid w:val="007604AB"/>
    <w:rsid w:val="0076084B"/>
    <w:rsid w:val="00762015"/>
    <w:rsid w:val="0076574A"/>
    <w:rsid w:val="007670E4"/>
    <w:rsid w:val="007704CA"/>
    <w:rsid w:val="00771BB7"/>
    <w:rsid w:val="00776CE0"/>
    <w:rsid w:val="00777A03"/>
    <w:rsid w:val="007822A0"/>
    <w:rsid w:val="007923B9"/>
    <w:rsid w:val="00794D21"/>
    <w:rsid w:val="0079589E"/>
    <w:rsid w:val="007A71CA"/>
    <w:rsid w:val="007B6EC6"/>
    <w:rsid w:val="007C3D13"/>
    <w:rsid w:val="007C5E03"/>
    <w:rsid w:val="007D0A26"/>
    <w:rsid w:val="007D2937"/>
    <w:rsid w:val="007D558F"/>
    <w:rsid w:val="007E01A1"/>
    <w:rsid w:val="007E0A2B"/>
    <w:rsid w:val="007E5C80"/>
    <w:rsid w:val="007E60F6"/>
    <w:rsid w:val="007F0766"/>
    <w:rsid w:val="007F195F"/>
    <w:rsid w:val="007F233A"/>
    <w:rsid w:val="008041CF"/>
    <w:rsid w:val="00806473"/>
    <w:rsid w:val="00806584"/>
    <w:rsid w:val="008161BD"/>
    <w:rsid w:val="008320D1"/>
    <w:rsid w:val="00834A0A"/>
    <w:rsid w:val="00834B8A"/>
    <w:rsid w:val="00835242"/>
    <w:rsid w:val="008437CD"/>
    <w:rsid w:val="008461AC"/>
    <w:rsid w:val="0084709C"/>
    <w:rsid w:val="00863701"/>
    <w:rsid w:val="00870516"/>
    <w:rsid w:val="00871BEB"/>
    <w:rsid w:val="00876919"/>
    <w:rsid w:val="00876A76"/>
    <w:rsid w:val="00877228"/>
    <w:rsid w:val="00877C38"/>
    <w:rsid w:val="00882C4C"/>
    <w:rsid w:val="00884C3D"/>
    <w:rsid w:val="00886291"/>
    <w:rsid w:val="00891C35"/>
    <w:rsid w:val="008A0810"/>
    <w:rsid w:val="008A5E20"/>
    <w:rsid w:val="008A6F8E"/>
    <w:rsid w:val="008B0438"/>
    <w:rsid w:val="008B2AD9"/>
    <w:rsid w:val="008B3E57"/>
    <w:rsid w:val="008C096D"/>
    <w:rsid w:val="008D4C0C"/>
    <w:rsid w:val="008D652F"/>
    <w:rsid w:val="008E03C8"/>
    <w:rsid w:val="00901950"/>
    <w:rsid w:val="009043DA"/>
    <w:rsid w:val="0090794E"/>
    <w:rsid w:val="009105CF"/>
    <w:rsid w:val="00910D7D"/>
    <w:rsid w:val="00913E50"/>
    <w:rsid w:val="00914409"/>
    <w:rsid w:val="00923EE0"/>
    <w:rsid w:val="00933A8F"/>
    <w:rsid w:val="00941E3E"/>
    <w:rsid w:val="00943546"/>
    <w:rsid w:val="00946599"/>
    <w:rsid w:val="009524DF"/>
    <w:rsid w:val="009549C8"/>
    <w:rsid w:val="00955300"/>
    <w:rsid w:val="00956AC6"/>
    <w:rsid w:val="00963ABE"/>
    <w:rsid w:val="0096724C"/>
    <w:rsid w:val="00983188"/>
    <w:rsid w:val="00983C37"/>
    <w:rsid w:val="00984A12"/>
    <w:rsid w:val="00993EC6"/>
    <w:rsid w:val="009977A0"/>
    <w:rsid w:val="009A2F85"/>
    <w:rsid w:val="009A5C19"/>
    <w:rsid w:val="009A735D"/>
    <w:rsid w:val="009B1703"/>
    <w:rsid w:val="009B553A"/>
    <w:rsid w:val="009C5E49"/>
    <w:rsid w:val="009D0D7A"/>
    <w:rsid w:val="009D5394"/>
    <w:rsid w:val="009D7714"/>
    <w:rsid w:val="009E0880"/>
    <w:rsid w:val="009E6788"/>
    <w:rsid w:val="009E77A8"/>
    <w:rsid w:val="009F52C8"/>
    <w:rsid w:val="00A02D83"/>
    <w:rsid w:val="00A03480"/>
    <w:rsid w:val="00A040F4"/>
    <w:rsid w:val="00A06FE6"/>
    <w:rsid w:val="00A11FEB"/>
    <w:rsid w:val="00A12334"/>
    <w:rsid w:val="00A14B7E"/>
    <w:rsid w:val="00A17731"/>
    <w:rsid w:val="00A20D0F"/>
    <w:rsid w:val="00A22C29"/>
    <w:rsid w:val="00A24089"/>
    <w:rsid w:val="00A31FDF"/>
    <w:rsid w:val="00A33A58"/>
    <w:rsid w:val="00A36D32"/>
    <w:rsid w:val="00A372FB"/>
    <w:rsid w:val="00A40D08"/>
    <w:rsid w:val="00A41450"/>
    <w:rsid w:val="00A469F0"/>
    <w:rsid w:val="00A54EBF"/>
    <w:rsid w:val="00A64CB2"/>
    <w:rsid w:val="00A64F75"/>
    <w:rsid w:val="00A708C0"/>
    <w:rsid w:val="00A72030"/>
    <w:rsid w:val="00A720BC"/>
    <w:rsid w:val="00A73623"/>
    <w:rsid w:val="00A825B3"/>
    <w:rsid w:val="00A86C7D"/>
    <w:rsid w:val="00A86C86"/>
    <w:rsid w:val="00A90441"/>
    <w:rsid w:val="00A94E69"/>
    <w:rsid w:val="00A96C6C"/>
    <w:rsid w:val="00AA2413"/>
    <w:rsid w:val="00AA4F00"/>
    <w:rsid w:val="00AA5464"/>
    <w:rsid w:val="00AC2318"/>
    <w:rsid w:val="00AC271D"/>
    <w:rsid w:val="00AC3E6D"/>
    <w:rsid w:val="00AC5848"/>
    <w:rsid w:val="00AE12F5"/>
    <w:rsid w:val="00AE1B1D"/>
    <w:rsid w:val="00AE589E"/>
    <w:rsid w:val="00B00AC0"/>
    <w:rsid w:val="00B02E1D"/>
    <w:rsid w:val="00B06C72"/>
    <w:rsid w:val="00B07BF6"/>
    <w:rsid w:val="00B07D26"/>
    <w:rsid w:val="00B21949"/>
    <w:rsid w:val="00B30A1C"/>
    <w:rsid w:val="00B35FC5"/>
    <w:rsid w:val="00B41FDE"/>
    <w:rsid w:val="00B42408"/>
    <w:rsid w:val="00B431F3"/>
    <w:rsid w:val="00B44116"/>
    <w:rsid w:val="00B50E6B"/>
    <w:rsid w:val="00B5207E"/>
    <w:rsid w:val="00B6063B"/>
    <w:rsid w:val="00B65FAB"/>
    <w:rsid w:val="00B7178A"/>
    <w:rsid w:val="00B75623"/>
    <w:rsid w:val="00B8120E"/>
    <w:rsid w:val="00B8532C"/>
    <w:rsid w:val="00B906EA"/>
    <w:rsid w:val="00B9336D"/>
    <w:rsid w:val="00B93D18"/>
    <w:rsid w:val="00B97E6B"/>
    <w:rsid w:val="00BA3DBC"/>
    <w:rsid w:val="00BB0F98"/>
    <w:rsid w:val="00BB5BBB"/>
    <w:rsid w:val="00BC2173"/>
    <w:rsid w:val="00BC579C"/>
    <w:rsid w:val="00BC7EC2"/>
    <w:rsid w:val="00BD3D77"/>
    <w:rsid w:val="00BD4C75"/>
    <w:rsid w:val="00BD5497"/>
    <w:rsid w:val="00BD61D6"/>
    <w:rsid w:val="00BE1235"/>
    <w:rsid w:val="00C02673"/>
    <w:rsid w:val="00C02B2A"/>
    <w:rsid w:val="00C12410"/>
    <w:rsid w:val="00C12CA4"/>
    <w:rsid w:val="00C20942"/>
    <w:rsid w:val="00C348B2"/>
    <w:rsid w:val="00C40055"/>
    <w:rsid w:val="00C418AD"/>
    <w:rsid w:val="00C42A98"/>
    <w:rsid w:val="00C44C7C"/>
    <w:rsid w:val="00C47F0E"/>
    <w:rsid w:val="00C51838"/>
    <w:rsid w:val="00C5726D"/>
    <w:rsid w:val="00C80D2C"/>
    <w:rsid w:val="00C85C02"/>
    <w:rsid w:val="00CA3626"/>
    <w:rsid w:val="00CA474B"/>
    <w:rsid w:val="00CA79F9"/>
    <w:rsid w:val="00CB5268"/>
    <w:rsid w:val="00CC0F9D"/>
    <w:rsid w:val="00CC2DF1"/>
    <w:rsid w:val="00CD1F9A"/>
    <w:rsid w:val="00CD3A9A"/>
    <w:rsid w:val="00CD5E10"/>
    <w:rsid w:val="00CE1B89"/>
    <w:rsid w:val="00CF5E56"/>
    <w:rsid w:val="00D0041F"/>
    <w:rsid w:val="00D14E3A"/>
    <w:rsid w:val="00D237C6"/>
    <w:rsid w:val="00D26DDB"/>
    <w:rsid w:val="00D30576"/>
    <w:rsid w:val="00D31D61"/>
    <w:rsid w:val="00D36EBF"/>
    <w:rsid w:val="00D37A79"/>
    <w:rsid w:val="00D46D82"/>
    <w:rsid w:val="00D512FF"/>
    <w:rsid w:val="00D6015D"/>
    <w:rsid w:val="00D61C89"/>
    <w:rsid w:val="00D72D4E"/>
    <w:rsid w:val="00D82246"/>
    <w:rsid w:val="00D91833"/>
    <w:rsid w:val="00D94B5F"/>
    <w:rsid w:val="00DA37C3"/>
    <w:rsid w:val="00DB117D"/>
    <w:rsid w:val="00DB12AE"/>
    <w:rsid w:val="00DB2338"/>
    <w:rsid w:val="00DB4832"/>
    <w:rsid w:val="00DB4FCE"/>
    <w:rsid w:val="00DB6475"/>
    <w:rsid w:val="00DB6C4E"/>
    <w:rsid w:val="00DC3C12"/>
    <w:rsid w:val="00DD0D77"/>
    <w:rsid w:val="00DD2466"/>
    <w:rsid w:val="00DD5F59"/>
    <w:rsid w:val="00DE6E4B"/>
    <w:rsid w:val="00DF0F5F"/>
    <w:rsid w:val="00DF7A1E"/>
    <w:rsid w:val="00E00501"/>
    <w:rsid w:val="00E0134B"/>
    <w:rsid w:val="00E03778"/>
    <w:rsid w:val="00E0564C"/>
    <w:rsid w:val="00E05701"/>
    <w:rsid w:val="00E104D1"/>
    <w:rsid w:val="00E229CD"/>
    <w:rsid w:val="00E2485C"/>
    <w:rsid w:val="00E248F3"/>
    <w:rsid w:val="00E270E7"/>
    <w:rsid w:val="00E27D36"/>
    <w:rsid w:val="00E31710"/>
    <w:rsid w:val="00E33DB9"/>
    <w:rsid w:val="00E343B6"/>
    <w:rsid w:val="00E43171"/>
    <w:rsid w:val="00E45665"/>
    <w:rsid w:val="00E4653A"/>
    <w:rsid w:val="00E5250A"/>
    <w:rsid w:val="00E56703"/>
    <w:rsid w:val="00E66433"/>
    <w:rsid w:val="00E7015F"/>
    <w:rsid w:val="00E832C8"/>
    <w:rsid w:val="00E8750E"/>
    <w:rsid w:val="00E943D8"/>
    <w:rsid w:val="00E96402"/>
    <w:rsid w:val="00E96698"/>
    <w:rsid w:val="00EA0C11"/>
    <w:rsid w:val="00EA2CE0"/>
    <w:rsid w:val="00EA4778"/>
    <w:rsid w:val="00EB6C07"/>
    <w:rsid w:val="00EB7DAF"/>
    <w:rsid w:val="00EC57DC"/>
    <w:rsid w:val="00EC755D"/>
    <w:rsid w:val="00ED3269"/>
    <w:rsid w:val="00ED7D38"/>
    <w:rsid w:val="00EE0B74"/>
    <w:rsid w:val="00EE11E7"/>
    <w:rsid w:val="00EE1D28"/>
    <w:rsid w:val="00EE273F"/>
    <w:rsid w:val="00EE397B"/>
    <w:rsid w:val="00EE5764"/>
    <w:rsid w:val="00EF1045"/>
    <w:rsid w:val="00EF13EA"/>
    <w:rsid w:val="00EF17F0"/>
    <w:rsid w:val="00EF34ED"/>
    <w:rsid w:val="00EF5534"/>
    <w:rsid w:val="00EF6527"/>
    <w:rsid w:val="00F004F2"/>
    <w:rsid w:val="00F03F96"/>
    <w:rsid w:val="00F0438F"/>
    <w:rsid w:val="00F07282"/>
    <w:rsid w:val="00F17C9E"/>
    <w:rsid w:val="00F26BFF"/>
    <w:rsid w:val="00F31CFF"/>
    <w:rsid w:val="00F54392"/>
    <w:rsid w:val="00F543E2"/>
    <w:rsid w:val="00F57B1C"/>
    <w:rsid w:val="00F60209"/>
    <w:rsid w:val="00F63235"/>
    <w:rsid w:val="00F64908"/>
    <w:rsid w:val="00F65B5D"/>
    <w:rsid w:val="00F669E1"/>
    <w:rsid w:val="00F71174"/>
    <w:rsid w:val="00F71CEC"/>
    <w:rsid w:val="00F7203D"/>
    <w:rsid w:val="00F7790D"/>
    <w:rsid w:val="00F92EA2"/>
    <w:rsid w:val="00F93A44"/>
    <w:rsid w:val="00F957A9"/>
    <w:rsid w:val="00FA223F"/>
    <w:rsid w:val="00FA25D5"/>
    <w:rsid w:val="00FA299E"/>
    <w:rsid w:val="00FA763D"/>
    <w:rsid w:val="00FB0A0A"/>
    <w:rsid w:val="00FC1B2F"/>
    <w:rsid w:val="00FC1B38"/>
    <w:rsid w:val="00FC313A"/>
    <w:rsid w:val="00FC37BB"/>
    <w:rsid w:val="00FD3186"/>
    <w:rsid w:val="00FE65C7"/>
    <w:rsid w:val="00FF1CB6"/>
    <w:rsid w:val="00FF4E02"/>
    <w:rsid w:val="00FF51DB"/>
    <w:rsid w:val="00FF7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473D8"/>
  <w15:chartTrackingRefBased/>
  <w15:docId w15:val="{0756AC7C-8E93-4374-8C9E-E0FB99189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3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1F3"/>
    <w:pPr>
      <w:ind w:left="720"/>
      <w:contextualSpacing/>
    </w:pPr>
  </w:style>
  <w:style w:type="character" w:styleId="Hyperlink">
    <w:name w:val="Hyperlink"/>
    <w:basedOn w:val="DefaultParagraphFont"/>
    <w:uiPriority w:val="99"/>
    <w:unhideWhenUsed/>
    <w:rsid w:val="0000756B"/>
    <w:rPr>
      <w:color w:val="0563C1" w:themeColor="hyperlink"/>
      <w:u w:val="single"/>
    </w:rPr>
  </w:style>
  <w:style w:type="character" w:styleId="UnresolvedMention">
    <w:name w:val="Unresolved Mention"/>
    <w:basedOn w:val="DefaultParagraphFont"/>
    <w:uiPriority w:val="99"/>
    <w:semiHidden/>
    <w:unhideWhenUsed/>
    <w:rsid w:val="0000756B"/>
    <w:rPr>
      <w:color w:val="605E5C"/>
      <w:shd w:val="clear" w:color="auto" w:fill="E1DFDD"/>
    </w:rPr>
  </w:style>
  <w:style w:type="character" w:styleId="FollowedHyperlink">
    <w:name w:val="FollowedHyperlink"/>
    <w:basedOn w:val="DefaultParagraphFont"/>
    <w:uiPriority w:val="99"/>
    <w:semiHidden/>
    <w:unhideWhenUsed/>
    <w:rsid w:val="00DB4FCE"/>
    <w:rPr>
      <w:color w:val="954F72" w:themeColor="followedHyperlink"/>
      <w:u w:val="single"/>
    </w:rPr>
  </w:style>
  <w:style w:type="paragraph" w:styleId="Header">
    <w:name w:val="header"/>
    <w:basedOn w:val="Normal"/>
    <w:link w:val="HeaderChar"/>
    <w:uiPriority w:val="99"/>
    <w:unhideWhenUsed/>
    <w:rsid w:val="00337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EE8"/>
  </w:style>
  <w:style w:type="paragraph" w:styleId="Footer">
    <w:name w:val="footer"/>
    <w:basedOn w:val="Normal"/>
    <w:link w:val="FooterChar"/>
    <w:uiPriority w:val="99"/>
    <w:unhideWhenUsed/>
    <w:rsid w:val="00337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B36k0hGxD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tube.com/watch?v=rH8SicnqSC4"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5136</TotalTime>
  <Pages>15</Pages>
  <Words>3816</Words>
  <Characters>21754</Characters>
  <Application>Microsoft Office Word</Application>
  <DocSecurity>0</DocSecurity>
  <Lines>181</Lines>
  <Paragraphs>51</Paragraphs>
  <ScaleCrop>false</ScaleCrop>
  <Company/>
  <LinksUpToDate>false</LinksUpToDate>
  <CharactersWithSpaces>25519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Casey (2200299)</dc:creator>
  <cp:keywords/>
  <dc:description/>
  <cp:lastModifiedBy>Libby Casey (2200299)</cp:lastModifiedBy>
  <cp:revision>573</cp:revision>
  <dcterms:created xsi:type="dcterms:W3CDTF">2023-01-18T10:55:00Z</dcterms:created>
  <dcterms:modified xsi:type="dcterms:W3CDTF">2023-01-22T19:59:00Z</dcterms:modified>
</cp:coreProperties>
</file>