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A2A191" wp14:paraId="59ADF651" wp14:textId="34FDD818">
      <w:pPr>
        <w:pStyle w:val="Normal"/>
        <w:rPr>
          <w:rFonts w:ascii="Arial Nova" w:hAnsi="Arial Nova" w:eastAsia="Arial Nova" w:cs="Arial Nova" w:asciiTheme="minorAscii" w:hAnsiTheme="minorAscii" w:eastAsiaTheme="minorAscii" w:cstheme="minorAscii"/>
          <w:noProof w:val="0"/>
          <w:sz w:val="24"/>
          <w:szCs w:val="24"/>
          <w:lang w:val="en-GB"/>
        </w:rPr>
      </w:pPr>
      <w:r w:rsidRPr="41002A69" w:rsidR="40E6BE26">
        <w:rPr>
          <w:rFonts w:ascii="Arial Nova" w:hAnsi="Arial Nova" w:eastAsia="Arial Nova" w:cs="Arial Nova" w:asciiTheme="minorAscii" w:hAnsiTheme="minorAscii" w:eastAsiaTheme="minorAscii" w:cstheme="minorAscii"/>
          <w:noProof w:val="0"/>
          <w:sz w:val="24"/>
          <w:szCs w:val="24"/>
          <w:lang w:val="en-GB"/>
        </w:rPr>
        <w:t>Samiha Hoque</w:t>
      </w:r>
    </w:p>
    <w:p xmlns:wp14="http://schemas.microsoft.com/office/word/2010/wordml" w:rsidP="11A2A191" wp14:paraId="14DC946E" wp14:textId="499C2B3F">
      <w:pPr>
        <w:pStyle w:val="Normal"/>
        <w:rPr>
          <w:rFonts w:ascii="Arial Nova" w:hAnsi="Arial Nova" w:eastAsia="Arial Nova" w:cs="Arial Nova" w:asciiTheme="minorAscii" w:hAnsiTheme="minorAscii" w:eastAsiaTheme="minorAscii" w:cstheme="minorAscii"/>
          <w:noProof w:val="0"/>
          <w:sz w:val="24"/>
          <w:szCs w:val="24"/>
          <w:lang w:val="en-GB"/>
        </w:rPr>
      </w:pPr>
      <w:r w:rsidRPr="41002A69" w:rsidR="53CD9CAC">
        <w:rPr>
          <w:rFonts w:ascii="Arial Nova" w:hAnsi="Arial Nova" w:eastAsia="Arial Nova" w:cs="Arial Nova" w:asciiTheme="minorAscii" w:hAnsiTheme="minorAscii" w:eastAsiaTheme="minorAscii" w:cstheme="minorAscii"/>
          <w:noProof w:val="0"/>
          <w:sz w:val="24"/>
          <w:szCs w:val="24"/>
          <w:lang w:val="en-GB"/>
        </w:rPr>
        <w:t xml:space="preserve">Student number – </w:t>
      </w:r>
      <w:r w:rsidRPr="41002A69" w:rsidR="40E6BE26">
        <w:rPr>
          <w:rFonts w:ascii="Arial Nova" w:hAnsi="Arial Nova" w:eastAsia="Arial Nova" w:cs="Arial Nova" w:asciiTheme="minorAscii" w:hAnsiTheme="minorAscii" w:eastAsiaTheme="minorAscii" w:cstheme="minorAscii"/>
          <w:noProof w:val="0"/>
          <w:sz w:val="24"/>
          <w:szCs w:val="24"/>
          <w:lang w:val="en-GB"/>
        </w:rPr>
        <w:t>2410268</w:t>
      </w:r>
    </w:p>
    <w:p w:rsidR="4EC0ADFB" w:rsidP="41002A69" w:rsidRDefault="4EC0ADFB" w14:paraId="32EDABF3" w14:textId="4A3E87D7">
      <w:pPr>
        <w:pStyle w:val="Normal"/>
        <w:rPr>
          <w:rFonts w:ascii="Arial Nova" w:hAnsi="Arial Nova" w:eastAsia="Arial Nova" w:cs="Arial Nova" w:asciiTheme="minorAscii" w:hAnsiTheme="minorAscii" w:eastAsiaTheme="minorAscii" w:cstheme="minorAscii"/>
          <w:noProof w:val="0"/>
          <w:sz w:val="24"/>
          <w:szCs w:val="24"/>
          <w:lang w:val="en-GB"/>
        </w:rPr>
      </w:pPr>
      <w:r w:rsidRPr="41002A69" w:rsidR="4EC0ADFB">
        <w:rPr>
          <w:rFonts w:ascii="Arial Nova" w:hAnsi="Arial Nova" w:eastAsia="Arial Nova" w:cs="Arial Nova" w:asciiTheme="minorAscii" w:hAnsiTheme="minorAscii" w:eastAsiaTheme="minorAscii" w:cstheme="minorAscii"/>
          <w:noProof w:val="0"/>
          <w:sz w:val="24"/>
          <w:szCs w:val="24"/>
          <w:lang w:val="en-GB"/>
        </w:rPr>
        <w:t xml:space="preserve">Module – Introduction Leadership and Management </w:t>
      </w:r>
    </w:p>
    <w:p xmlns:wp14="http://schemas.microsoft.com/office/word/2010/wordml" w:rsidP="11A2A191" wp14:paraId="3E977CB6" wp14:textId="0F9219D1">
      <w:pPr>
        <w:pStyle w:val="Normal"/>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11A2A191" wp14:paraId="5E5787A5" wp14:textId="0DA21235">
      <w:pPr>
        <w:pStyle w:val="Normal"/>
        <w:rPr>
          <w:rFonts w:ascii="Arial Nova" w:hAnsi="Arial Nova" w:eastAsia="Arial Nova" w:cs="Arial Nova" w:asciiTheme="minorAscii" w:hAnsiTheme="minorAscii" w:eastAsiaTheme="minorAscii" w:cstheme="minorAscii"/>
          <w:noProof w:val="0"/>
          <w:sz w:val="28"/>
          <w:szCs w:val="28"/>
          <w:lang w:val="en-GB"/>
        </w:rPr>
      </w:pPr>
      <w:r w:rsidRPr="11A2A191" w:rsidR="3AF13C4C">
        <w:rPr>
          <w:rFonts w:ascii="Arial Nova" w:hAnsi="Arial Nova" w:eastAsia="Arial Nova" w:cs="Arial Nova" w:asciiTheme="minorAscii" w:hAnsiTheme="minorAscii" w:eastAsiaTheme="minorAscii" w:cstheme="minorAscii"/>
          <w:noProof w:val="0"/>
          <w:sz w:val="28"/>
          <w:szCs w:val="28"/>
          <w:lang w:val="en-GB"/>
        </w:rPr>
        <w:t>The Importance of Daniel Goleman’s Leadership Styles in Business</w:t>
      </w:r>
    </w:p>
    <w:p w:rsidR="11A2A191" w:rsidP="11A2A191" w:rsidRDefault="11A2A191" w14:paraId="373DA2D0" w14:textId="0619E6FD">
      <w:pPr>
        <w:pStyle w:val="Normal"/>
        <w:rPr>
          <w:rFonts w:ascii="Arial Nova" w:hAnsi="Arial Nova" w:eastAsia="Arial Nova" w:cs="Arial Nova" w:asciiTheme="minorAscii" w:hAnsiTheme="minorAscii" w:eastAsiaTheme="minorAscii" w:cstheme="minorAscii"/>
          <w:noProof w:val="0"/>
          <w:sz w:val="24"/>
          <w:szCs w:val="24"/>
          <w:u w:val="single"/>
          <w:lang w:val="en-GB"/>
        </w:rPr>
      </w:pPr>
    </w:p>
    <w:p w:rsidR="3AF13C4C" w:rsidP="11A2A191" w:rsidRDefault="3AF13C4C" w14:paraId="4E8CB02E" w14:textId="748AB2E1">
      <w:pPr>
        <w:pStyle w:val="Normal"/>
        <w:rPr>
          <w:rFonts w:ascii="Arial Nova" w:hAnsi="Arial Nova" w:eastAsia="Arial Nova" w:cs="Arial Nova" w:asciiTheme="minorAscii" w:hAnsiTheme="minorAscii" w:eastAsiaTheme="minorAscii" w:cstheme="minorAscii"/>
          <w:noProof w:val="0"/>
          <w:sz w:val="24"/>
          <w:szCs w:val="24"/>
          <w:u w:val="single"/>
          <w:lang w:val="en-GB"/>
        </w:rPr>
      </w:pPr>
      <w:r w:rsidRPr="11A2A191" w:rsidR="3AF13C4C">
        <w:rPr>
          <w:rFonts w:ascii="Arial Nova" w:hAnsi="Arial Nova" w:eastAsia="Arial Nova" w:cs="Arial Nova" w:asciiTheme="minorAscii" w:hAnsiTheme="minorAscii" w:eastAsiaTheme="minorAscii" w:cstheme="minorAscii"/>
          <w:noProof w:val="0"/>
          <w:sz w:val="24"/>
          <w:szCs w:val="24"/>
          <w:u w:val="single"/>
          <w:lang w:val="en-GB"/>
        </w:rPr>
        <w:t>Introduction</w:t>
      </w:r>
    </w:p>
    <w:p w:rsidR="430CF972" w:rsidP="11A2A191" w:rsidRDefault="430CF972" w14:paraId="4922FB78" w14:textId="26BECF73">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430CF972">
        <w:rPr>
          <w:rFonts w:ascii="Arial Nova" w:hAnsi="Arial Nova" w:eastAsia="Arial Nova" w:cs="Arial Nova" w:asciiTheme="minorAscii" w:hAnsiTheme="minorAscii" w:eastAsiaTheme="minorAscii" w:cstheme="minorAscii"/>
          <w:noProof w:val="0"/>
          <w:sz w:val="24"/>
          <w:szCs w:val="24"/>
          <w:lang w:val="en-GB"/>
        </w:rPr>
        <w:t>The significance of leadership in the success of any organisation cannot be overstated. It refers to the process of influencing, motivating, and guiding individuals or teams in achieving organisational goals by adapting to changing environments (Northouse, 2021). Of all the leadership theories and models, the one based on emotional intelligence by Daniel Goleman has received much acclaim for proving the effectiveness of leadership by understanding and managing human emotions (Goleman, 2000).</w:t>
      </w:r>
    </w:p>
    <w:p w:rsidR="430CF972" w:rsidP="11A2A191" w:rsidRDefault="430CF972" w14:paraId="17BB6021" w14:textId="254011B3">
      <w:pPr>
        <w:pStyle w:val="Normal"/>
        <w:rPr>
          <w:rFonts w:ascii="Arial Nova" w:hAnsi="Arial Nova" w:eastAsia="Arial Nova" w:cs="Arial Nova" w:asciiTheme="minorAscii" w:hAnsiTheme="minorAscii" w:eastAsiaTheme="minorAscii" w:cstheme="minorAscii"/>
          <w:noProof w:val="0"/>
          <w:sz w:val="24"/>
          <w:szCs w:val="24"/>
          <w:lang w:val="en-GB"/>
        </w:rPr>
      </w:pPr>
      <w:r w:rsidRPr="11A2A191" w:rsidR="430CF972">
        <w:rPr>
          <w:rFonts w:ascii="Arial Nova" w:hAnsi="Arial Nova" w:eastAsia="Arial Nova" w:cs="Arial Nova" w:asciiTheme="minorAscii" w:hAnsiTheme="minorAscii" w:eastAsiaTheme="minorAscii" w:cstheme="minorAscii"/>
          <w:noProof w:val="0"/>
          <w:sz w:val="24"/>
          <w:szCs w:val="24"/>
          <w:lang w:val="en-GB"/>
        </w:rPr>
        <w:t xml:space="preserve">The essay critically discusses three of Goleman’s leadership styles, which include coaching, democratic, and visionary leadership. The discussion is going to cover the nature, benefits, and limitations of </w:t>
      </w:r>
      <w:r w:rsidRPr="11A2A191" w:rsidR="430CF972">
        <w:rPr>
          <w:rFonts w:ascii="Arial Nova" w:hAnsi="Arial Nova" w:eastAsia="Arial Nova" w:cs="Arial Nova" w:asciiTheme="minorAscii" w:hAnsiTheme="minorAscii" w:eastAsiaTheme="minorAscii" w:cstheme="minorAscii"/>
          <w:noProof w:val="0"/>
          <w:sz w:val="24"/>
          <w:szCs w:val="24"/>
          <w:lang w:val="en-GB"/>
        </w:rPr>
        <w:t>utilizing</w:t>
      </w:r>
      <w:r w:rsidRPr="11A2A191" w:rsidR="430CF972">
        <w:rPr>
          <w:rFonts w:ascii="Arial Nova" w:hAnsi="Arial Nova" w:eastAsia="Arial Nova" w:cs="Arial Nova" w:asciiTheme="minorAscii" w:hAnsiTheme="minorAscii" w:eastAsiaTheme="minorAscii" w:cstheme="minorAscii"/>
          <w:noProof w:val="0"/>
          <w:sz w:val="24"/>
          <w:szCs w:val="24"/>
          <w:lang w:val="en-GB"/>
        </w:rPr>
        <w:t xml:space="preserve"> these three leadership styles in a business sector, with examples. In addition, the core skills that a successful business leader should </w:t>
      </w:r>
      <w:r w:rsidRPr="11A2A191" w:rsidR="430CF972">
        <w:rPr>
          <w:rFonts w:ascii="Arial Nova" w:hAnsi="Arial Nova" w:eastAsia="Arial Nova" w:cs="Arial Nova" w:asciiTheme="minorAscii" w:hAnsiTheme="minorAscii" w:eastAsiaTheme="minorAscii" w:cstheme="minorAscii"/>
          <w:noProof w:val="0"/>
          <w:sz w:val="24"/>
          <w:szCs w:val="24"/>
          <w:lang w:val="en-GB"/>
        </w:rPr>
        <w:t>possess</w:t>
      </w:r>
      <w:r w:rsidRPr="11A2A191" w:rsidR="430CF972">
        <w:rPr>
          <w:rFonts w:ascii="Arial Nova" w:hAnsi="Arial Nova" w:eastAsia="Arial Nova" w:cs="Arial Nova" w:asciiTheme="minorAscii" w:hAnsiTheme="minorAscii" w:eastAsiaTheme="minorAscii" w:cstheme="minorAscii"/>
          <w:noProof w:val="0"/>
          <w:sz w:val="24"/>
          <w:szCs w:val="24"/>
          <w:lang w:val="en-GB"/>
        </w:rPr>
        <w:t xml:space="preserve"> in today’s dynamic business world will be addressed.</w:t>
      </w:r>
    </w:p>
    <w:p w:rsidR="430CF972" w:rsidP="11A2A191" w:rsidRDefault="430CF972" w14:paraId="0CFC8BF3" w14:textId="3C11F21A">
      <w:pPr>
        <w:pStyle w:val="Normal"/>
        <w:rPr>
          <w:rFonts w:ascii="Arial Nova" w:hAnsi="Arial Nova" w:eastAsia="Arial Nova" w:cs="Arial Nova" w:asciiTheme="minorAscii" w:hAnsiTheme="minorAscii" w:eastAsiaTheme="minorAscii" w:cstheme="minorAscii"/>
          <w:noProof w:val="0"/>
          <w:sz w:val="24"/>
          <w:szCs w:val="24"/>
          <w:u w:val="single"/>
          <w:lang w:val="en-GB"/>
        </w:rPr>
      </w:pPr>
      <w:r w:rsidRPr="11A2A191" w:rsidR="430CF972">
        <w:rPr>
          <w:rFonts w:ascii="Arial Nova" w:hAnsi="Arial Nova" w:eastAsia="Arial Nova" w:cs="Arial Nova" w:asciiTheme="minorAscii" w:hAnsiTheme="minorAscii" w:eastAsiaTheme="minorAscii" w:cstheme="minorAscii"/>
          <w:noProof w:val="0"/>
          <w:sz w:val="24"/>
          <w:szCs w:val="24"/>
          <w:u w:val="single"/>
          <w:lang w:val="en-GB"/>
        </w:rPr>
        <w:t>Main body</w:t>
      </w:r>
    </w:p>
    <w:p w:rsidR="1C3F48CB" w:rsidP="11A2A191" w:rsidRDefault="1C3F48CB" w14:paraId="4E4042B4" w14:textId="22D0947E">
      <w:pPr>
        <w:pStyle w:val="ListParagraph"/>
        <w:numPr>
          <w:ilvl w:val="0"/>
          <w:numId w:val="1"/>
        </w:numPr>
        <w:rPr>
          <w:rFonts w:ascii="Arial Nova" w:hAnsi="Arial Nova" w:eastAsia="Arial Nova" w:cs="Arial Nova" w:asciiTheme="minorAscii" w:hAnsiTheme="minorAscii" w:eastAsiaTheme="minorAscii" w:cstheme="minorAscii"/>
          <w:noProof w:val="0"/>
          <w:sz w:val="24"/>
          <w:szCs w:val="24"/>
          <w:u w:val="none"/>
          <w:lang w:val="en-GB"/>
        </w:rPr>
      </w:pPr>
      <w:r w:rsidRPr="11A2A191" w:rsidR="1C3F48CB">
        <w:rPr>
          <w:rFonts w:ascii="Arial Nova" w:hAnsi="Arial Nova" w:eastAsia="Arial Nova" w:cs="Arial Nova" w:asciiTheme="minorAscii" w:hAnsiTheme="minorAscii" w:eastAsiaTheme="minorAscii" w:cstheme="minorAscii"/>
          <w:noProof w:val="0"/>
          <w:sz w:val="24"/>
          <w:szCs w:val="24"/>
          <w:u w:val="none"/>
          <w:lang w:val="en-GB"/>
        </w:rPr>
        <w:t xml:space="preserve">Defining leadership - </w:t>
      </w:r>
    </w:p>
    <w:p w:rsidR="1C3F48CB" w:rsidP="11A2A191" w:rsidRDefault="1C3F48CB" w14:paraId="0764DF13" w14:textId="7D566F8B">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1C3F48C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Leadership may be defined as "the ability to inspire, influence, and guide individuals or groups to accomplish goals, generally by setting direction, motivating people, and creating alignment." Leadership entails balancing task and people-oriented behaviours and changing these behaviours in response to situational circumstances. Emotional intelligence has </w:t>
      </w:r>
      <w:r w:rsidRPr="11A2A191" w:rsidR="1C3F48C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emerged</w:t>
      </w:r>
      <w:r w:rsidRPr="11A2A191" w:rsidR="1C3F48C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an integral part of effective leadership and helps individuals to cope with relationships and make decisions.</w:t>
      </w:r>
    </w:p>
    <w:p w:rsidR="1C3F48CB" w:rsidP="41002A69" w:rsidRDefault="1C3F48CB" w14:paraId="44974C4C" w14:textId="606F766D">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660B8BA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the fast-changing world of modern businesses, leadership is not necessarily about power or control, but also about flexibility, compassion, and the ability to adapt to changing situations.</w:t>
      </w:r>
    </w:p>
    <w:p w:rsidR="1C3F48CB" w:rsidP="11A2A191" w:rsidRDefault="1C3F48CB" w14:paraId="6651F167" w14:textId="4E2B3BDB">
      <w:pPr>
        <w:pStyle w:val="ListParagraph"/>
        <w:numPr>
          <w:ilvl w:val="0"/>
          <w:numId w:val="1"/>
        </w:num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1C3F48C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Goleman’s leadership styles - </w:t>
      </w:r>
    </w:p>
    <w:p w:rsidR="43947713" w:rsidP="11A2A191" w:rsidRDefault="43947713" w14:paraId="5EB49125" w14:textId="41799BAE">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43947713">
        <w:rPr>
          <w:rFonts w:ascii="Arial Nova" w:hAnsi="Arial Nova" w:eastAsia="Arial Nova" w:cs="Arial Nova" w:asciiTheme="minorAscii" w:hAnsiTheme="minorAscii" w:eastAsiaTheme="minorAscii" w:cstheme="minorAscii"/>
          <w:noProof w:val="0"/>
          <w:sz w:val="24"/>
          <w:szCs w:val="24"/>
          <w:lang w:val="en-GB"/>
        </w:rPr>
        <w:t xml:space="preserve">Goleman (2000) has also </w:t>
      </w:r>
      <w:r w:rsidRPr="11A2A191" w:rsidR="43947713">
        <w:rPr>
          <w:rFonts w:ascii="Arial Nova" w:hAnsi="Arial Nova" w:eastAsia="Arial Nova" w:cs="Arial Nova" w:asciiTheme="minorAscii" w:hAnsiTheme="minorAscii" w:eastAsiaTheme="minorAscii" w:cstheme="minorAscii"/>
          <w:noProof w:val="0"/>
          <w:sz w:val="24"/>
          <w:szCs w:val="24"/>
          <w:lang w:val="en-GB"/>
        </w:rPr>
        <w:t>stated</w:t>
      </w:r>
      <w:r w:rsidRPr="11A2A191" w:rsidR="43947713">
        <w:rPr>
          <w:rFonts w:ascii="Arial Nova" w:hAnsi="Arial Nova" w:eastAsia="Arial Nova" w:cs="Arial Nova" w:asciiTheme="minorAscii" w:hAnsiTheme="minorAscii" w:eastAsiaTheme="minorAscii" w:cstheme="minorAscii"/>
          <w:noProof w:val="0"/>
          <w:sz w:val="24"/>
          <w:szCs w:val="24"/>
          <w:lang w:val="en-GB"/>
        </w:rPr>
        <w:t xml:space="preserve"> that there are six </w:t>
      </w:r>
      <w:r w:rsidRPr="11A2A191" w:rsidR="43947713">
        <w:rPr>
          <w:rFonts w:ascii="Arial Nova" w:hAnsi="Arial Nova" w:eastAsia="Arial Nova" w:cs="Arial Nova" w:asciiTheme="minorAscii" w:hAnsiTheme="minorAscii" w:eastAsiaTheme="minorAscii" w:cstheme="minorAscii"/>
          <w:noProof w:val="0"/>
          <w:sz w:val="24"/>
          <w:szCs w:val="24"/>
          <w:lang w:val="en-GB"/>
        </w:rPr>
        <w:t>different styles</w:t>
      </w:r>
      <w:r w:rsidRPr="11A2A191" w:rsidR="43947713">
        <w:rPr>
          <w:rFonts w:ascii="Arial Nova" w:hAnsi="Arial Nova" w:eastAsia="Arial Nova" w:cs="Arial Nova" w:asciiTheme="minorAscii" w:hAnsiTheme="minorAscii" w:eastAsiaTheme="minorAscii" w:cstheme="minorAscii"/>
          <w:noProof w:val="0"/>
          <w:sz w:val="24"/>
          <w:szCs w:val="24"/>
          <w:lang w:val="en-GB"/>
        </w:rPr>
        <w:t xml:space="preserve"> of leading that come under emotional intelligence: coercive, </w:t>
      </w:r>
      <w:r w:rsidRPr="11A2A191" w:rsidR="43947713">
        <w:rPr>
          <w:rFonts w:ascii="Arial Nova" w:hAnsi="Arial Nova" w:eastAsia="Arial Nova" w:cs="Arial Nova" w:asciiTheme="minorAscii" w:hAnsiTheme="minorAscii" w:eastAsiaTheme="minorAscii" w:cstheme="minorAscii"/>
          <w:noProof w:val="0"/>
          <w:sz w:val="24"/>
          <w:szCs w:val="24"/>
          <w:lang w:val="en-GB"/>
        </w:rPr>
        <w:t>authoritative</w:t>
      </w:r>
      <w:r w:rsidRPr="11A2A191" w:rsidR="43947713">
        <w:rPr>
          <w:rFonts w:ascii="Arial Nova" w:hAnsi="Arial Nova" w:eastAsia="Arial Nova" w:cs="Arial Nova" w:asciiTheme="minorAscii" w:hAnsiTheme="minorAscii" w:eastAsiaTheme="minorAscii" w:cstheme="minorAscii"/>
          <w:noProof w:val="0"/>
          <w:sz w:val="24"/>
          <w:szCs w:val="24"/>
          <w:lang w:val="en-GB"/>
        </w:rPr>
        <w:t xml:space="preserve"> or visionary, affiliative, democratic, pacesetting, and coaching. For this essay, the coaching style, democratic style of leading, and the visionary style</w:t>
      </w:r>
    </w:p>
    <w:p w:rsidR="43947713" w:rsidP="11A2A191" w:rsidRDefault="43947713" w14:paraId="5BBA4A33" w14:textId="41793C18">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u w:val="single"/>
          <w:lang w:val="en-GB"/>
        </w:rPr>
      </w:pPr>
      <w:r w:rsidRPr="11A2A191" w:rsidR="43947713">
        <w:rPr>
          <w:rFonts w:ascii="Arial Nova" w:hAnsi="Arial Nova" w:eastAsia="Arial Nova" w:cs="Arial Nova" w:asciiTheme="minorAscii" w:hAnsiTheme="minorAscii" w:eastAsiaTheme="minorAscii" w:cstheme="minorAscii"/>
          <w:noProof w:val="0"/>
          <w:sz w:val="24"/>
          <w:szCs w:val="24"/>
          <w:u w:val="single"/>
          <w:lang w:val="en-GB"/>
        </w:rPr>
        <w:t>2.1 Coaching Leadership -</w:t>
      </w:r>
    </w:p>
    <w:p w:rsidR="43947713" w:rsidP="11A2A191" w:rsidRDefault="43947713" w14:paraId="67E055C8" w14:textId="05AE8AA8">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43947713">
        <w:rPr>
          <w:rFonts w:ascii="Arial Nova" w:hAnsi="Arial Nova" w:eastAsia="Arial Nova" w:cs="Arial Nova" w:asciiTheme="minorAscii" w:hAnsiTheme="minorAscii" w:eastAsiaTheme="minorAscii" w:cstheme="minorAscii"/>
          <w:noProof w:val="0"/>
          <w:sz w:val="24"/>
          <w:szCs w:val="24"/>
          <w:lang w:val="en-GB"/>
        </w:rPr>
        <w:t>Characteristics:</w:t>
      </w:r>
      <w:r w:rsidRPr="11A2A191" w:rsidR="43947713">
        <w:rPr>
          <w:rFonts w:ascii="Arial Nova" w:hAnsi="Arial Nova" w:eastAsia="Arial Nova" w:cs="Arial Nova" w:asciiTheme="minorAscii" w:hAnsiTheme="minorAscii" w:eastAsiaTheme="minorAscii" w:cstheme="minorAscii"/>
          <w:noProof w:val="0"/>
          <w:sz w:val="24"/>
          <w:szCs w:val="24"/>
          <w:lang w:val="en-GB"/>
        </w:rPr>
        <w:t xml:space="preserve"> Coaching leaders are concerned with the development of the professionals they work with. They provide them with training for the long term. They highlight the topic of mentoring. They often take a friendly and patient approach.</w:t>
      </w:r>
    </w:p>
    <w:p w:rsidR="2D9AAB3D" w:rsidP="11A2A191" w:rsidRDefault="2D9AAB3D" w14:paraId="2CD868C2" w14:textId="387B5EAB">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Advantages - </w:t>
      </w:r>
    </w:p>
    <w:p w:rsidR="2D9AAB3D" w:rsidP="11A2A191" w:rsidRDefault="2D9AAB3D" w14:paraId="5D633A8D" w14:textId="001C093C">
      <w:pPr>
        <w:pStyle w:val="ListParagraph"/>
        <w:numPr>
          <w:ilvl w:val="0"/>
          <w:numId w:val="2"/>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It enhances the skills and career development of the employees.</w:t>
      </w:r>
    </w:p>
    <w:p w:rsidR="2D9AAB3D" w:rsidP="11A2A191" w:rsidRDefault="2D9AAB3D" w14:paraId="1F55CC1B" w14:textId="4D1ED3A3">
      <w:pPr>
        <w:pStyle w:val="ListParagraph"/>
        <w:numPr>
          <w:ilvl w:val="0"/>
          <w:numId w:val="2"/>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Allows personal growth that encourages and motivates one.</w:t>
      </w:r>
    </w:p>
    <w:p w:rsidR="2D9AAB3D" w:rsidP="11A2A191" w:rsidRDefault="2D9AAB3D" w14:paraId="0165BA1E" w14:textId="18D3287F">
      <w:pPr>
        <w:pStyle w:val="ListParagraph"/>
        <w:numPr>
          <w:ilvl w:val="0"/>
          <w:numId w:val="2"/>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Long-term team performance is improved.</w:t>
      </w:r>
    </w:p>
    <w:p w:rsidR="2D9AAB3D" w:rsidP="11A2A191" w:rsidRDefault="2D9AAB3D" w14:paraId="32D16588" w14:textId="061A475D">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 Disadvantages - </w:t>
      </w:r>
    </w:p>
    <w:p w:rsidR="2D9AAB3D" w:rsidP="11A2A191" w:rsidRDefault="2D9AAB3D" w14:paraId="07238216" w14:textId="381E1803">
      <w:pPr>
        <w:pStyle w:val="ListParagraph"/>
        <w:numPr>
          <w:ilvl w:val="0"/>
          <w:numId w:val="3"/>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This is usually time-consuming and may not yield quick results.</w:t>
      </w:r>
    </w:p>
    <w:p w:rsidR="2D9AAB3D" w:rsidP="11A2A191" w:rsidRDefault="2D9AAB3D" w14:paraId="1DC29658" w14:textId="71FC080B">
      <w:pPr>
        <w:pStyle w:val="ListParagraph"/>
        <w:numPr>
          <w:ilvl w:val="0"/>
          <w:numId w:val="3"/>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Possibly less</w:t>
      </w: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 effective in urgent or crisis situations.</w:t>
      </w:r>
    </w:p>
    <w:p w:rsidR="2D9AAB3D" w:rsidP="11A2A191" w:rsidRDefault="2D9AAB3D" w14:paraId="7010625B" w14:textId="3461E357">
      <w:pPr>
        <w:pStyle w:val="ListParagraph"/>
        <w:numPr>
          <w:ilvl w:val="0"/>
          <w:numId w:val="3"/>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Requires a deep level of interpersonal mentoring from leaders themselves.</w:t>
      </w:r>
    </w:p>
    <w:p w:rsidR="2D9AAB3D" w:rsidP="11A2A191" w:rsidRDefault="2D9AAB3D" w14:paraId="65F0E3E3" w14:textId="6DDE5B36">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Example in Business: </w:t>
      </w:r>
    </w:p>
    <w:p w:rsidR="2D9AAB3D" w:rsidP="11A2A191" w:rsidRDefault="2D9AAB3D" w14:paraId="0CE7C981" w14:textId="133FC19E">
      <w:pPr>
        <w:pStyle w:val="Normal"/>
        <w:spacing w:before="240" w:beforeAutospacing="off" w:after="240" w:afterAutospacing="off"/>
        <w:rPr>
          <w:rFonts w:ascii="Arial Nova" w:hAnsi="Arial Nova" w:eastAsia="Arial Nova" w:cs="Arial Nova" w:asciiTheme="minorAscii" w:hAnsiTheme="minorAscii" w:eastAsiaTheme="minorAscii" w:cstheme="minorAscii"/>
          <w:i w:val="0"/>
          <w:iCs w:val="0"/>
          <w:noProof w:val="0"/>
          <w:color w:val="000000" w:themeColor="text1" w:themeTint="FF" w:themeShade="FF"/>
          <w:sz w:val="24"/>
          <w:szCs w:val="24"/>
          <w:lang w:val="en-GB"/>
        </w:rPr>
      </w:pP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In a technology-based startup, a coaching leader may help junior software developers develop through being matched with mentor coaches or getting feedback and </w:t>
      </w:r>
      <w:r w:rsidRPr="11A2A191" w:rsidR="2D9AAB3D">
        <w:rPr>
          <w:rFonts w:ascii="Arial Nova" w:hAnsi="Arial Nova" w:eastAsia="Arial Nova" w:cs="Arial Nova" w:asciiTheme="minorAscii" w:hAnsiTheme="minorAscii" w:eastAsiaTheme="minorAscii" w:cstheme="minorAscii"/>
          <w:noProof w:val="0"/>
          <w:sz w:val="24"/>
          <w:szCs w:val="24"/>
          <w:lang w:val="en-GB"/>
        </w:rPr>
        <w:t>assistance</w:t>
      </w:r>
      <w:r w:rsidRPr="11A2A191" w:rsidR="2D9AAB3D">
        <w:rPr>
          <w:rFonts w:ascii="Arial Nova" w:hAnsi="Arial Nova" w:eastAsia="Arial Nova" w:cs="Arial Nova" w:asciiTheme="minorAscii" w:hAnsiTheme="minorAscii" w:eastAsiaTheme="minorAscii" w:cstheme="minorAscii"/>
          <w:noProof w:val="0"/>
          <w:sz w:val="24"/>
          <w:szCs w:val="24"/>
          <w:lang w:val="en-GB"/>
        </w:rPr>
        <w:t xml:space="preserve"> with planning careers. This leads to a highly skilled and </w:t>
      </w:r>
      <w:r w:rsidRPr="11A2A191" w:rsidR="2D9AAB3D">
        <w:rPr>
          <w:rFonts w:ascii="Arial Nova" w:hAnsi="Arial Nova" w:eastAsia="Arial Nova" w:cs="Arial Nova" w:asciiTheme="minorAscii" w:hAnsiTheme="minorAscii" w:eastAsiaTheme="minorAscii" w:cstheme="minorAscii"/>
          <w:i w:val="0"/>
          <w:iCs w:val="0"/>
          <w:noProof w:val="0"/>
          <w:color w:val="000000" w:themeColor="text1" w:themeTint="FF" w:themeShade="FF"/>
          <w:sz w:val="24"/>
          <w:szCs w:val="24"/>
          <w:lang w:val="en-GB"/>
        </w:rPr>
        <w:t>confident lot.</w:t>
      </w:r>
    </w:p>
    <w:p w:rsidR="3BEF946A" w:rsidP="11A2A191" w:rsidRDefault="3BEF946A" w14:paraId="6A2A9B70" w14:textId="5A962D76">
      <w:pPr>
        <w:pStyle w:val="Heading4"/>
        <w:spacing w:before="319" w:beforeAutospacing="off" w:after="319" w:afterAutospacing="off"/>
        <w:rPr>
          <w:rFonts w:ascii="Arial Nova" w:hAnsi="Arial Nova" w:eastAsia="Arial Nova" w:cs="Arial Nova"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11A2A191" w:rsidR="3BEF946A">
        <w:rPr>
          <w:rFonts w:ascii="Arial Nova" w:hAnsi="Arial Nova" w:eastAsia="Arial Nova" w:cs="Arial Nova" w:asciiTheme="minorAscii" w:hAnsiTheme="minorAscii" w:eastAsiaTheme="minorAscii" w:cstheme="minorAscii"/>
          <w:b w:val="0"/>
          <w:bCs w:val="0"/>
          <w:i w:val="0"/>
          <w:iCs w:val="0"/>
          <w:noProof w:val="0"/>
          <w:color w:val="000000" w:themeColor="text1" w:themeTint="FF" w:themeShade="FF"/>
          <w:sz w:val="24"/>
          <w:szCs w:val="24"/>
          <w:u w:val="single"/>
          <w:lang w:val="en-GB"/>
        </w:rPr>
        <w:t>2.2 Democratic Leadership</w:t>
      </w:r>
    </w:p>
    <w:p w:rsidR="030D4122" w:rsidP="41002A69" w:rsidRDefault="030D4122" w14:paraId="0EE568C9" w14:textId="35B74B4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4"/>
          <w:szCs w:val="24"/>
          <w:lang w:val="en-GB"/>
        </w:rPr>
      </w:pPr>
      <w:r w:rsidRPr="41002A69" w:rsidR="794BB571">
        <w:rPr>
          <w:rFonts w:ascii="Arial Nova" w:hAnsi="Arial Nova" w:eastAsia="Arial Nova" w:cs="Arial Nova" w:asciiTheme="minorAscii" w:hAnsiTheme="minorAscii" w:eastAsiaTheme="minorAscii" w:cstheme="minorAscii"/>
          <w:b w:val="0"/>
          <w:bCs w:val="0"/>
          <w:noProof w:val="0"/>
          <w:sz w:val="24"/>
          <w:szCs w:val="24"/>
          <w:lang w:val="en-GB"/>
        </w:rPr>
        <w:t>Characteristics:</w:t>
      </w:r>
      <w:r>
        <w:br/>
      </w:r>
    </w:p>
    <w:p w:rsidR="030D4122" w:rsidP="41002A69" w:rsidRDefault="030D4122" w14:paraId="784A1A48" w14:textId="79708E78">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affiliative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leadership</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style</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prioritizes</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developing</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positive</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relationships and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morale of a</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team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ensuring</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members</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happy,</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have what they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their jobs, and feel "in</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harmony</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 another</w:t>
      </w: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24FEE0F" w:rsidP="11A2A191" w:rsidRDefault="024FEE0F" w14:paraId="3031D334" w14:textId="18998A9F">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024FEE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Advantages</w:t>
      </w:r>
      <w:r w:rsidRPr="11A2A191" w:rsidR="03AE2F7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w:t>
      </w:r>
    </w:p>
    <w:p w:rsidR="030D4122" w:rsidP="11A2A191" w:rsidRDefault="030D4122" w14:paraId="34545701" w14:textId="4A1D9691">
      <w:pPr>
        <w:pStyle w:val="ListParagraph"/>
        <w:numPr>
          <w:ilvl w:val="0"/>
          <w:numId w:val="6"/>
        </w:num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is a greater sense of collaboration and commitment among team members. </w:t>
      </w:r>
    </w:p>
    <w:p w:rsidR="00B23444" w:rsidP="11A2A191" w:rsidRDefault="00B23444" w14:paraId="574853E2" w14:textId="6E27C212">
      <w:pPr>
        <w:pStyle w:val="ListParagraph"/>
        <w:numPr>
          <w:ilvl w:val="0"/>
          <w:numId w:val="6"/>
        </w:num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00B2344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helps decrease workplace tension and disagreements. </w:t>
      </w:r>
    </w:p>
    <w:p w:rsidR="030D4122" w:rsidP="11A2A191" w:rsidRDefault="030D4122" w14:paraId="6643E60B" w14:textId="6E9E27F8">
      <w:pPr>
        <w:pStyle w:val="ListParagraph"/>
        <w:numPr>
          <w:ilvl w:val="0"/>
          <w:numId w:val="6"/>
        </w:num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Employees feel appreciated and supported. </w:t>
      </w:r>
    </w:p>
    <w:p w:rsidR="11A2A191" w:rsidP="11A2A191" w:rsidRDefault="11A2A191" w14:paraId="7552B075" w14:textId="6A162115">
      <w:pPr>
        <w:pStyle w:val="ListParagraph"/>
        <w:spacing w:before="240" w:beforeAutospacing="off" w:after="240" w:afterAutospacing="off"/>
        <w:ind w:left="720"/>
        <w:rPr>
          <w:rFonts w:ascii="Arial Nova" w:hAnsi="Arial Nova" w:eastAsia="Arial Nova" w:cs="Arial Nova" w:asciiTheme="minorAscii" w:hAnsiTheme="minorAscii" w:eastAsiaTheme="minorAscii" w:cstheme="minorAscii"/>
          <w:noProof w:val="0"/>
          <w:sz w:val="24"/>
          <w:szCs w:val="24"/>
          <w:lang w:val="en-GB"/>
        </w:rPr>
      </w:pPr>
    </w:p>
    <w:p w:rsidR="6083D30C" w:rsidP="11A2A191" w:rsidRDefault="6083D30C" w14:paraId="36B5B6D0" w14:textId="2E2E811F">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6083D3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Disadvantages - </w:t>
      </w:r>
    </w:p>
    <w:p w:rsidR="030D4122" w:rsidP="11A2A191" w:rsidRDefault="030D4122" w14:paraId="1CBA7AC5" w14:textId="05B8CBB1">
      <w:pPr>
        <w:pStyle w:val="ListParagraph"/>
        <w:numPr>
          <w:ilvl w:val="0"/>
          <w:numId w:val="5"/>
        </w:num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Challenges can arise when </w:t>
      </w: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there's</w:t>
      </w: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requirement to make quick decisions.</w:t>
      </w:r>
    </w:p>
    <w:p w:rsidR="030D4122" w:rsidP="11A2A191" w:rsidRDefault="030D4122" w14:paraId="7232C4BC" w14:textId="181D4047">
      <w:pPr>
        <w:pStyle w:val="ListParagraph"/>
        <w:numPr>
          <w:ilvl w:val="0"/>
          <w:numId w:val="5"/>
        </w:num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030D41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may be an unintended consequence of decreased productivity if the leader puts too much emphasis on social issues rather than results. </w:t>
      </w:r>
    </w:p>
    <w:p w:rsidR="030D4122" w:rsidP="41002A69" w:rsidRDefault="030D4122" w14:paraId="427D31BB" w14:textId="5277E0FB">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182D7C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Example of Business: </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Zappo's</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previous</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CEO, Tony Hsieh, built a wonderful culture at </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Zappo's</w:t>
      </w:r>
      <w:r w:rsidRPr="41002A69" w:rsidR="035846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focusing on happy employees (and therefore happy relationships) leading to both improved service for customers and satisfied team members. Team members and customer service representatives can learn from Tony Hsieh's leadership style and develop stronger relationships with their virtual colleagues.</w:t>
      </w:r>
    </w:p>
    <w:p w:rsidR="457D6B08" w:rsidP="11A2A191" w:rsidRDefault="457D6B08" w14:paraId="06B9B665" w14:textId="437C8BA9">
      <w:pPr>
        <w:shd w:val="clear" w:color="auto" w:fill="FFFFFF" w:themeFill="background1"/>
        <w:spacing w:before="225"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2.3 Coaching Leadership Style</w:t>
      </w:r>
    </w:p>
    <w:p w:rsidR="457D6B08" w:rsidP="11A2A191" w:rsidRDefault="457D6B08" w14:paraId="1BDADD6A" w14:textId="1D67E267">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Characteristics:</w:t>
      </w:r>
    </w:p>
    <w:p w:rsidR="457D6B08" w:rsidP="11A2A191" w:rsidRDefault="457D6B08" w14:paraId="34F528A8" w14:textId="0563B26B">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way a coach works with people really helps employees get better at what they do and reach the things they want to do over time. Leaders give people advice tell them how they are doing and help them when they need it so team members can learn and get better at their jobs. The coaching style is </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good</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for employees because it helps them do their work and the leaders are always there to help the team members. The coaching style and the leaders work together to make sure employees are doing a job and reaching their long-term goals.</w:t>
      </w:r>
    </w:p>
    <w:p w:rsidR="457D6B08" w:rsidP="11A2A191" w:rsidRDefault="457D6B08" w14:paraId="6C0CCD8A" w14:textId="73B24403">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Advantages:</w:t>
      </w:r>
    </w:p>
    <w:p w:rsidR="457D6B08" w:rsidP="11A2A191" w:rsidRDefault="457D6B08" w14:paraId="0D90BC43" w14:textId="2E87A5E6">
      <w:pPr>
        <w:pStyle w:val="ListParagraph"/>
        <w:numPr>
          <w:ilvl w:val="0"/>
          <w:numId w:val="7"/>
        </w:num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Builds employee skills and confidence.</w:t>
      </w:r>
    </w:p>
    <w:p w:rsidR="457D6B08" w:rsidP="11A2A191" w:rsidRDefault="457D6B08" w14:paraId="2F74282A" w14:textId="549C64B4">
      <w:pPr>
        <w:pStyle w:val="ListParagraph"/>
        <w:numPr>
          <w:ilvl w:val="0"/>
          <w:numId w:val="7"/>
        </w:num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Encourages continuous learning and professional development.</w:t>
      </w:r>
    </w:p>
    <w:p w:rsidR="457D6B08" w:rsidP="11A2A191" w:rsidRDefault="457D6B08" w14:paraId="28286C11" w14:textId="06FEC87C">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helps people remember things better at work because the company shows them that they care about how much the employees learn and get better. The company is </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investing</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 and money in the employees to help them grow. This shows the employees that the company really cares about their growth.</w:t>
      </w:r>
    </w:p>
    <w:p w:rsidR="457D6B08" w:rsidP="11A2A191" w:rsidRDefault="457D6B08" w14:paraId="6413B5FD" w14:textId="4CE33C4B">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Disadvantages:</w:t>
      </w:r>
    </w:p>
    <w:p w:rsidR="457D6B08" w:rsidP="11A2A191" w:rsidRDefault="457D6B08" w14:paraId="4F0AACE1" w14:textId="3A25FC0A">
      <w:pPr>
        <w:pStyle w:val="ListParagraph"/>
        <w:numPr>
          <w:ilvl w:val="0"/>
          <w:numId w:val="8"/>
        </w:num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take a lot of time and effort from the leader.</w:t>
      </w:r>
    </w:p>
    <w:p w:rsidR="457D6B08" w:rsidP="11A2A191" w:rsidRDefault="457D6B08" w14:paraId="4847D58A" w14:textId="16898BA4">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is not a choice when you </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must</w:t>
      </w: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make decisions fast. You need something that works well in urgent situations where the Internet Service Provider needs to make quick decisions. The Internet Service Provider may not be able to do that with this.</w:t>
      </w:r>
    </w:p>
    <w:p w:rsidR="457D6B08" w:rsidP="11A2A191" w:rsidRDefault="457D6B08" w14:paraId="3BEF8BB3" w14:textId="300D49E4">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A2A191" w:rsidR="457D6B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Example in Business:</w:t>
      </w:r>
    </w:p>
    <w:p w:rsidR="457D6B08" w:rsidP="11A2A191" w:rsidRDefault="457D6B08" w14:paraId="21CB82E8" w14:textId="27F1648A">
      <w:pPr>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225552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Google encourages managers to use coaching techniques to help employees learn new skills. This approach improves team performance and prepares employees for future roles, supporting innovation and growth.</w:t>
      </w:r>
    </w:p>
    <w:p w:rsidR="7317BF42" w:rsidP="41002A69" w:rsidRDefault="7317BF42" w14:paraId="405E7E7C" w14:textId="4D314469">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Successful</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business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executives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today's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world</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possess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following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core competencies</w:t>
      </w:r>
    </w:p>
    <w:p w:rsidR="7317BF42" w:rsidP="41002A69" w:rsidRDefault="7317BF42" w14:paraId="25EBFF1A" w14:textId="4C91BD9D">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Emotional</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Intelligence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(EI):</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ability</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accurately</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understand</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interpret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both</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your</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emotions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those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others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317BF42" w:rsidP="41002A69" w:rsidRDefault="7317BF42" w14:paraId="42C1E0AA" w14:textId="081D4600">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Communication: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team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coordination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engaging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stakeholders through effective communication is essential</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317BF42" w:rsidP="41002A69" w:rsidRDefault="7317BF42" w14:paraId="672F598A" w14:textId="27507164">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Strategic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Thinking: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strategic mindset is about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planning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future success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flexible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adapt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constant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changes in the marketplace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317BF42" w:rsidP="41002A69" w:rsidRDefault="7317BF42" w14:paraId="7B8E8510" w14:textId="6FB140DA">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Adaptability: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executive must be able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positive yet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flexible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attitude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faced</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adversity</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317BF42" w:rsidP="41002A69" w:rsidRDefault="7317BF42" w14:paraId="73AB2586" w14:textId="14D20028">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Coaching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&amp;</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Mentoring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your</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employees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reaching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full</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potential</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coaching and mentoring</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317BF42" w:rsidP="41002A69" w:rsidRDefault="7317BF42" w14:paraId="7E358EC3" w14:textId="3FAF5104">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Making decisions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5B8B430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favour</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organization: Make informed decisions that wi</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ll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fit</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organization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effectively</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solving problems. </w:t>
      </w:r>
    </w:p>
    <w:p w:rsidR="7317BF42" w:rsidP="41002A69" w:rsidRDefault="7317BF42" w14:paraId="4FB17CAD" w14:textId="449C253F">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 These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Abilities Can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Leaders with these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skills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proper</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leadership</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style can</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inspire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employees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solve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sustainable</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opportunities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business</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growth</w:t>
      </w:r>
      <w:r w:rsidRPr="41002A69" w:rsidR="7317BF4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99B2EAA" w:rsidP="11A2A191" w:rsidRDefault="799B2EAA" w14:paraId="0FEBFECA" w14:textId="4799F6E7">
      <w:pPr>
        <w:pStyle w:val="Normal"/>
        <w:shd w:val="clear" w:color="auto" w:fill="FFFFFF" w:themeFill="background1"/>
        <w:spacing w:before="150" w:beforeAutospacing="off" w:after="225" w:afterAutospacing="off"/>
        <w:rPr>
          <w:rFonts w:ascii="Arial Nova" w:hAnsi="Arial Nova" w:eastAsia="Arial Nova" w:cs="Arial Nova" w:asciiTheme="minorAscii" w:hAnsiTheme="minorAscii" w:eastAsiaTheme="minorAscii" w:cstheme="minorAscii"/>
          <w:noProof w:val="0"/>
          <w:sz w:val="24"/>
          <w:szCs w:val="24"/>
          <w:u w:val="single"/>
          <w:lang w:val="en-GB"/>
        </w:rPr>
      </w:pPr>
      <w:r w:rsidRPr="11A2A191" w:rsidR="799B2EAA">
        <w:rPr>
          <w:rFonts w:ascii="Arial Nova" w:hAnsi="Arial Nova" w:eastAsia="Arial Nova" w:cs="Arial Nova" w:asciiTheme="minorAscii" w:hAnsiTheme="minorAscii" w:eastAsiaTheme="minorAscii" w:cstheme="minorAscii"/>
          <w:noProof w:val="0"/>
          <w:sz w:val="24"/>
          <w:szCs w:val="24"/>
          <w:u w:val="single"/>
          <w:lang w:val="en-GB"/>
        </w:rPr>
        <w:t xml:space="preserve">Conclusion - </w:t>
      </w:r>
    </w:p>
    <w:p w:rsidR="434BE0CC" w:rsidP="11A2A191" w:rsidRDefault="434BE0CC" w14:paraId="7F6EF975" w14:textId="6BA3C80E">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41002A69" w:rsidR="7867B0BF">
        <w:rPr>
          <w:rFonts w:ascii="Arial Nova" w:hAnsi="Arial Nova" w:eastAsia="Arial Nova" w:cs="Arial Nova" w:asciiTheme="minorAscii" w:hAnsiTheme="minorAscii" w:eastAsiaTheme="minorAscii" w:cstheme="minorAscii"/>
          <w:noProof w:val="0"/>
          <w:sz w:val="24"/>
          <w:szCs w:val="24"/>
          <w:lang w:val="en-GB"/>
        </w:rPr>
        <w:t xml:space="preserve">In conclusion, it is important to point out that leadership is vital for success in business. </w:t>
      </w:r>
      <w:r w:rsidRPr="41002A69" w:rsidR="7867B0BF">
        <w:rPr>
          <w:rFonts w:ascii="Arial Nova" w:hAnsi="Arial Nova" w:eastAsia="Arial Nova" w:cs="Arial Nova" w:asciiTheme="minorAscii" w:hAnsiTheme="minorAscii" w:eastAsiaTheme="minorAscii" w:cstheme="minorAscii"/>
          <w:noProof w:val="0"/>
          <w:sz w:val="24"/>
          <w:szCs w:val="24"/>
          <w:lang w:val="en-GB"/>
        </w:rPr>
        <w:t>According</w:t>
      </w:r>
      <w:r w:rsidRPr="41002A69" w:rsidR="7867B0BF">
        <w:rPr>
          <w:rFonts w:ascii="Arial Nova" w:hAnsi="Arial Nova" w:eastAsia="Arial Nova" w:cs="Arial Nova" w:asciiTheme="minorAscii" w:hAnsiTheme="minorAscii" w:eastAsiaTheme="minorAscii" w:cstheme="minorAscii"/>
          <w:noProof w:val="0"/>
          <w:sz w:val="24"/>
          <w:szCs w:val="24"/>
          <w:lang w:val="en-GB"/>
        </w:rPr>
        <w:t xml:space="preserve"> to Goleman's theory of leadership style, there are three leadership styles used for effective leadership. These leadership styles include authoritative, affiliative, and coaching leadership styles. Using these leadership styles, modern business leaders guide and </w:t>
      </w:r>
      <w:r w:rsidRPr="41002A69" w:rsidR="7867B0BF">
        <w:rPr>
          <w:rFonts w:ascii="Arial Nova" w:hAnsi="Arial Nova" w:eastAsia="Arial Nova" w:cs="Arial Nova" w:asciiTheme="minorAscii" w:hAnsiTheme="minorAscii" w:eastAsiaTheme="minorAscii" w:cstheme="minorAscii"/>
          <w:noProof w:val="0"/>
          <w:sz w:val="24"/>
          <w:szCs w:val="24"/>
          <w:lang w:val="en-GB"/>
        </w:rPr>
        <w:t>facilitate</w:t>
      </w:r>
      <w:r w:rsidRPr="41002A69" w:rsidR="7867B0BF">
        <w:rPr>
          <w:rFonts w:ascii="Arial Nova" w:hAnsi="Arial Nova" w:eastAsia="Arial Nova" w:cs="Arial Nova" w:asciiTheme="minorAscii" w:hAnsiTheme="minorAscii" w:eastAsiaTheme="minorAscii" w:cstheme="minorAscii"/>
          <w:noProof w:val="0"/>
          <w:sz w:val="24"/>
          <w:szCs w:val="24"/>
          <w:lang w:val="en-GB"/>
        </w:rPr>
        <w:t xml:space="preserve"> their employees towards success. Also, modern business leadership entails emotional intelligence, communication skills, flexibility, strategic thinking, and coaching skills, which are important in managing complexities and success in business enterprises.</w:t>
      </w:r>
    </w:p>
    <w:p w:rsidR="0E6557EC" w:rsidP="11A2A191" w:rsidRDefault="0E6557EC" w14:paraId="2BA825DB" w14:textId="728B65BE">
      <w:pPr>
        <w:pStyle w:val="Heading3"/>
        <w:spacing w:before="281" w:beforeAutospacing="off" w:after="281" w:afterAutospacing="off"/>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u w:val="single"/>
          <w:lang w:val="en-GB"/>
        </w:rPr>
      </w:pPr>
      <w:r w:rsidRPr="11A2A191" w:rsidR="0E6557EC">
        <w:rPr>
          <w:rFonts w:ascii="Arial Nova" w:hAnsi="Arial Nova" w:eastAsia="Arial Nova" w:cs="Arial Nova" w:asciiTheme="minorAscii" w:hAnsiTheme="minorAscii" w:eastAsiaTheme="minorAscii" w:cstheme="minorAscii"/>
          <w:b w:val="0"/>
          <w:bCs w:val="0"/>
          <w:noProof w:val="0"/>
          <w:color w:val="000000" w:themeColor="text1" w:themeTint="FF" w:themeShade="FF"/>
          <w:sz w:val="24"/>
          <w:szCs w:val="24"/>
          <w:u w:val="single"/>
          <w:lang w:val="en-GB"/>
        </w:rPr>
        <w:t>Reference List</w:t>
      </w:r>
    </w:p>
    <w:p w:rsidR="0E6557EC" w:rsidP="41002A69" w:rsidRDefault="0E6557EC" w14:paraId="3D44B174" w14:textId="09FA1A1C">
      <w:pPr>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Goleman, D., 2000.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Leadership that gets results</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Harvard Business Review, 78(2), pp.78–90. Available at: </w:t>
      </w:r>
      <w:hyperlink r:id="R8c7a1fa2a7b64179">
        <w:r w:rsidRPr="41002A69" w:rsidR="5E7B023A">
          <w:rPr>
            <w:rStyle w:val="Hyperlink"/>
            <w:rFonts w:ascii="Arial Nova" w:hAnsi="Arial Nova" w:eastAsia="Arial Nova" w:cs="Arial Nova" w:asciiTheme="minorAscii" w:hAnsiTheme="minorAscii" w:eastAsiaTheme="minorAscii" w:cstheme="minorAscii"/>
            <w:i w:val="0"/>
            <w:iCs w:val="0"/>
            <w:noProof w:val="0"/>
            <w:sz w:val="24"/>
            <w:szCs w:val="24"/>
            <w:lang w:val="en-GB"/>
          </w:rPr>
          <w:t>https://hbr.org/2000/03/leadership-that-gets-results</w:t>
        </w:r>
      </w:hyperlink>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(Accessed 4</w:t>
      </w:r>
      <w:r w:rsidRPr="41002A69" w:rsidR="5E7B023A">
        <w:rPr>
          <w:rFonts w:ascii="Arial Nova" w:hAnsi="Arial Nova" w:eastAsia="Arial Nova" w:cs="Arial Nova" w:asciiTheme="minorAscii" w:hAnsiTheme="minorAscii" w:eastAsiaTheme="minorAscii" w:cstheme="minorAscii"/>
          <w:i w:val="0"/>
          <w:iCs w:val="0"/>
          <w:noProof w:val="0"/>
          <w:sz w:val="24"/>
          <w:szCs w:val="24"/>
          <w:vertAlign w:val="superscript"/>
          <w:lang w:val="en-GB"/>
        </w:rPr>
        <w:t>th</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March</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2026)</w:t>
      </w:r>
    </w:p>
    <w:p w:rsidR="0E6557EC" w:rsidP="41002A69" w:rsidRDefault="0E6557EC" w14:paraId="7534D0A9" w14:textId="78349E5D">
      <w:pPr>
        <w:pStyle w:val="Normal"/>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Northouse, P.G., 2021.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Leadership: Theory and practice</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9th ed. London: Sage Publications. Available at: </w:t>
      </w:r>
      <w:hyperlink r:id="Rdf1b0a575d7c42df">
        <w:r w:rsidRPr="41002A69" w:rsidR="5E7B023A">
          <w:rPr>
            <w:rStyle w:val="Hyperlink"/>
            <w:rFonts w:ascii="Arial Nova" w:hAnsi="Arial Nova" w:eastAsia="Arial Nova" w:cs="Arial Nova" w:asciiTheme="minorAscii" w:hAnsiTheme="minorAscii" w:eastAsiaTheme="minorAscii" w:cstheme="minorAscii"/>
            <w:i w:val="0"/>
            <w:iCs w:val="0"/>
            <w:noProof w:val="0"/>
            <w:sz w:val="24"/>
            <w:szCs w:val="24"/>
            <w:lang w:val="en-GB"/>
          </w:rPr>
          <w:t>https://us.sagepub.com/en-us/nam/leadership/book259658</w:t>
        </w:r>
      </w:hyperlink>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(Accessed 4</w:t>
      </w:r>
      <w:r w:rsidRPr="41002A69" w:rsidR="5E7B023A">
        <w:rPr>
          <w:rFonts w:ascii="Arial Nova" w:hAnsi="Arial Nova" w:eastAsia="Arial Nova" w:cs="Arial Nova" w:asciiTheme="minorAscii" w:hAnsiTheme="minorAscii" w:eastAsiaTheme="minorAscii" w:cstheme="minorAscii"/>
          <w:i w:val="0"/>
          <w:iCs w:val="0"/>
          <w:noProof w:val="0"/>
          <w:sz w:val="24"/>
          <w:szCs w:val="24"/>
          <w:vertAlign w:val="superscript"/>
          <w:lang w:val="en-GB"/>
        </w:rPr>
        <w:t>th</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March</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2026)</w:t>
      </w:r>
    </w:p>
    <w:p w:rsidR="0E6557EC" w:rsidP="11A2A191" w:rsidRDefault="0E6557EC" w14:paraId="5FA0D53F" w14:textId="1EEEEAAD">
      <w:pPr>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11A2A191" w:rsidR="0E6557EC">
        <w:rPr>
          <w:rFonts w:ascii="Arial Nova" w:hAnsi="Arial Nova" w:eastAsia="Arial Nova" w:cs="Arial Nova" w:asciiTheme="minorAscii" w:hAnsiTheme="minorAscii" w:eastAsiaTheme="minorAscii" w:cstheme="minorAscii"/>
          <w:i w:val="0"/>
          <w:iCs w:val="0"/>
          <w:noProof w:val="0"/>
          <w:sz w:val="24"/>
          <w:szCs w:val="24"/>
          <w:lang w:val="en-GB"/>
        </w:rPr>
        <w:t>Yukl, G., 2013.</w:t>
      </w:r>
      <w:r w:rsidRPr="11A2A191" w:rsidR="0E6557EC">
        <w:rPr>
          <w:rFonts w:ascii="Arial Nova" w:hAnsi="Arial Nova" w:eastAsia="Arial Nova" w:cs="Arial Nova" w:asciiTheme="minorAscii" w:hAnsiTheme="minorAscii" w:eastAsiaTheme="minorAscii" w:cstheme="minorAscii"/>
          <w:i w:val="0"/>
          <w:iCs w:val="0"/>
          <w:noProof w:val="0"/>
          <w:sz w:val="24"/>
          <w:szCs w:val="24"/>
          <w:lang w:val="en-GB"/>
        </w:rPr>
        <w:t xml:space="preserve"> </w:t>
      </w:r>
      <w:r w:rsidRPr="11A2A191" w:rsidR="0E6557EC">
        <w:rPr>
          <w:rFonts w:ascii="Arial Nova" w:hAnsi="Arial Nova" w:eastAsia="Arial Nova" w:cs="Arial Nova" w:asciiTheme="minorAscii" w:hAnsiTheme="minorAscii" w:eastAsiaTheme="minorAscii" w:cstheme="minorAscii"/>
          <w:i w:val="0"/>
          <w:iCs w:val="0"/>
          <w:noProof w:val="0"/>
          <w:sz w:val="24"/>
          <w:szCs w:val="24"/>
          <w:lang w:val="en-GB"/>
        </w:rPr>
        <w:t>Leadership in organizations</w:t>
      </w:r>
      <w:r w:rsidRPr="11A2A191" w:rsidR="0E6557EC">
        <w:rPr>
          <w:rFonts w:ascii="Arial Nova" w:hAnsi="Arial Nova" w:eastAsia="Arial Nova" w:cs="Arial Nova" w:asciiTheme="minorAscii" w:hAnsiTheme="minorAscii" w:eastAsiaTheme="minorAscii" w:cstheme="minorAscii"/>
          <w:i w:val="0"/>
          <w:iCs w:val="0"/>
          <w:noProof w:val="0"/>
          <w:sz w:val="24"/>
          <w:szCs w:val="24"/>
          <w:lang w:val="en-GB"/>
        </w:rPr>
        <w:t>.</w:t>
      </w:r>
      <w:r w:rsidRPr="11A2A191" w:rsidR="0E6557EC">
        <w:rPr>
          <w:rFonts w:ascii="Arial Nova" w:hAnsi="Arial Nova" w:eastAsia="Arial Nova" w:cs="Arial Nova" w:asciiTheme="minorAscii" w:hAnsiTheme="minorAscii" w:eastAsiaTheme="minorAscii" w:cstheme="minorAscii"/>
          <w:i w:val="0"/>
          <w:iCs w:val="0"/>
          <w:noProof w:val="0"/>
          <w:sz w:val="24"/>
          <w:szCs w:val="24"/>
          <w:lang w:val="en-GB"/>
        </w:rPr>
        <w:t xml:space="preserve"> 8th ed. Boston: Pearson.</w:t>
      </w:r>
    </w:p>
    <w:p w:rsidR="0E6557EC" w:rsidP="41002A69" w:rsidRDefault="0E6557EC" w14:paraId="687F21F5" w14:textId="52B1E55B">
      <w:pPr>
        <w:pStyle w:val="Normal"/>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Harvard Business Review, 2020.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The new leadership playbook for uncertain times</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Available at: </w:t>
      </w:r>
      <w:hyperlink r:id="R97e6e02d19404ac4">
        <w:r w:rsidRPr="41002A69" w:rsidR="5E7B023A">
          <w:rPr>
            <w:rStyle w:val="Hyperlink"/>
            <w:rFonts w:ascii="Arial Nova" w:hAnsi="Arial Nova" w:eastAsia="Arial Nova" w:cs="Arial Nova" w:asciiTheme="minorAscii" w:hAnsiTheme="minorAscii" w:eastAsiaTheme="minorAscii" w:cstheme="minorAscii"/>
            <w:i w:val="0"/>
            <w:iCs w:val="0"/>
            <w:noProof w:val="0"/>
            <w:sz w:val="24"/>
            <w:szCs w:val="24"/>
            <w:lang w:val="en-GB"/>
          </w:rPr>
          <w:t>https://hbr.org/2020/03/the-new-leadership-playbook-for-uncertain-times</w:t>
        </w:r>
      </w:hyperlink>
      <w:r w:rsidRPr="41002A69" w:rsidR="4120D344">
        <w:rPr>
          <w:rFonts w:ascii="Arial Nova" w:hAnsi="Arial Nova" w:eastAsia="Arial Nova" w:cs="Arial Nova" w:asciiTheme="minorAscii" w:hAnsiTheme="minorAscii" w:eastAsiaTheme="minorAscii" w:cstheme="minorAscii"/>
          <w:i w:val="0"/>
          <w:iCs w:val="0"/>
          <w:noProof w:val="0"/>
          <w:sz w:val="24"/>
          <w:szCs w:val="24"/>
          <w:lang w:val="en-GB"/>
        </w:rPr>
        <w:t xml:space="preserve"> (Accessed 4</w:t>
      </w:r>
      <w:r w:rsidRPr="41002A69" w:rsidR="4120D344">
        <w:rPr>
          <w:rFonts w:ascii="Arial Nova" w:hAnsi="Arial Nova" w:eastAsia="Arial Nova" w:cs="Arial Nova" w:asciiTheme="minorAscii" w:hAnsiTheme="minorAscii" w:eastAsiaTheme="minorAscii" w:cstheme="minorAscii"/>
          <w:i w:val="0"/>
          <w:iCs w:val="0"/>
          <w:noProof w:val="0"/>
          <w:sz w:val="24"/>
          <w:szCs w:val="24"/>
          <w:vertAlign w:val="superscript"/>
          <w:lang w:val="en-GB"/>
        </w:rPr>
        <w:t>th</w:t>
      </w:r>
      <w:r w:rsidRPr="41002A69" w:rsidR="4120D344">
        <w:rPr>
          <w:rFonts w:ascii="Arial Nova" w:hAnsi="Arial Nova" w:eastAsia="Arial Nova" w:cs="Arial Nova" w:asciiTheme="minorAscii" w:hAnsiTheme="minorAscii" w:eastAsiaTheme="minorAscii" w:cstheme="minorAscii"/>
          <w:i w:val="0"/>
          <w:iCs w:val="0"/>
          <w:noProof w:val="0"/>
          <w:sz w:val="24"/>
          <w:szCs w:val="24"/>
          <w:lang w:val="en-GB"/>
        </w:rPr>
        <w:t xml:space="preserve"> March 2026)</w:t>
      </w:r>
    </w:p>
    <w:p w:rsidR="0E6557EC" w:rsidP="41002A69" w:rsidRDefault="0E6557EC" w14:paraId="1ED91319" w14:textId="2E3CBBCC">
      <w:pPr>
        <w:pStyle w:val="Normal"/>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Mind Tools, 2021.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Daniel Goleman’s six leadership styles</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Available at: </w:t>
      </w:r>
      <w:hyperlink r:id="R9f3e0e6cf8574a4f">
        <w:r w:rsidRPr="41002A69" w:rsidR="5E7B023A">
          <w:rPr>
            <w:rStyle w:val="Hyperlink"/>
            <w:rFonts w:ascii="Arial Nova" w:hAnsi="Arial Nova" w:eastAsia="Arial Nova" w:cs="Arial Nova" w:asciiTheme="minorAscii" w:hAnsiTheme="minorAscii" w:eastAsiaTheme="minorAscii" w:cstheme="minorAscii"/>
            <w:i w:val="0"/>
            <w:iCs w:val="0"/>
            <w:noProof w:val="0"/>
            <w:sz w:val="24"/>
            <w:szCs w:val="24"/>
            <w:lang w:val="en-GB"/>
          </w:rPr>
          <w:t>https://www.mindtools.com/pages/article/newLDR_84.htm</w:t>
        </w:r>
      </w:hyperlink>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w:t>
      </w:r>
      <w:r w:rsidRPr="41002A69" w:rsidR="021EDA32">
        <w:rPr>
          <w:rFonts w:ascii="Arial Nova" w:hAnsi="Arial Nova" w:eastAsia="Arial Nova" w:cs="Arial Nova" w:asciiTheme="minorAscii" w:hAnsiTheme="minorAscii" w:eastAsiaTheme="minorAscii" w:cstheme="minorAscii"/>
          <w:i w:val="0"/>
          <w:iCs w:val="0"/>
          <w:noProof w:val="0"/>
          <w:sz w:val="24"/>
          <w:szCs w:val="24"/>
          <w:lang w:val="en-GB"/>
        </w:rPr>
        <w:t>(Accessed 4</w:t>
      </w:r>
      <w:r w:rsidRPr="41002A69" w:rsidR="021EDA32">
        <w:rPr>
          <w:rFonts w:ascii="Arial Nova" w:hAnsi="Arial Nova" w:eastAsia="Arial Nova" w:cs="Arial Nova" w:asciiTheme="minorAscii" w:hAnsiTheme="minorAscii" w:eastAsiaTheme="minorAscii" w:cstheme="minorAscii"/>
          <w:i w:val="0"/>
          <w:iCs w:val="0"/>
          <w:noProof w:val="0"/>
          <w:sz w:val="24"/>
          <w:szCs w:val="24"/>
          <w:vertAlign w:val="superscript"/>
          <w:lang w:val="en-GB"/>
        </w:rPr>
        <w:t>th</w:t>
      </w:r>
      <w:r w:rsidRPr="41002A69" w:rsidR="021EDA32">
        <w:rPr>
          <w:rFonts w:ascii="Arial Nova" w:hAnsi="Arial Nova" w:eastAsia="Arial Nova" w:cs="Arial Nova" w:asciiTheme="minorAscii" w:hAnsiTheme="minorAscii" w:eastAsiaTheme="minorAscii" w:cstheme="minorAscii"/>
          <w:i w:val="0"/>
          <w:iCs w:val="0"/>
          <w:noProof w:val="0"/>
          <w:sz w:val="24"/>
          <w:szCs w:val="24"/>
          <w:lang w:val="en-GB"/>
        </w:rPr>
        <w:t xml:space="preserve"> March 2026)</w:t>
      </w:r>
    </w:p>
    <w:p w:rsidR="0E6557EC" w:rsidP="41002A69" w:rsidRDefault="0E6557EC" w14:paraId="5E5F9086" w14:textId="77A87569">
      <w:pPr>
        <w:pStyle w:val="Normal"/>
        <w:spacing w:before="240" w:beforeAutospacing="off" w:after="240" w:afterAutospacing="off"/>
        <w:rPr>
          <w:rFonts w:ascii="Arial Nova" w:hAnsi="Arial Nova" w:eastAsia="Arial Nova" w:cs="Arial Nova" w:asciiTheme="minorAscii" w:hAnsiTheme="minorAscii" w:eastAsiaTheme="minorAscii" w:cstheme="minorAscii"/>
          <w:i w:val="0"/>
          <w:iCs w:val="0"/>
          <w:noProof w:val="0"/>
          <w:sz w:val="24"/>
          <w:szCs w:val="24"/>
          <w:lang w:val="en-GB"/>
        </w:rPr>
      </w:pP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Forbes, 2019. </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Why emotional intelligence is key to effective leadership</w:t>
      </w:r>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Available at: </w:t>
      </w:r>
      <w:hyperlink r:id="Rb01118e73b624808">
        <w:r w:rsidRPr="41002A69" w:rsidR="5E7B023A">
          <w:rPr>
            <w:rStyle w:val="Hyperlink"/>
            <w:rFonts w:ascii="Arial Nova" w:hAnsi="Arial Nova" w:eastAsia="Arial Nova" w:cs="Arial Nova" w:asciiTheme="minorAscii" w:hAnsiTheme="minorAscii" w:eastAsiaTheme="minorAscii" w:cstheme="minorAscii"/>
            <w:i w:val="0"/>
            <w:iCs w:val="0"/>
            <w:noProof w:val="0"/>
            <w:sz w:val="24"/>
            <w:szCs w:val="24"/>
            <w:lang w:val="en-GB"/>
          </w:rPr>
          <w:t>https://www.forbes.com/sites/forbeshumanresourcescouncil/2019/10/18/why-emotional-intelligence-is-key-to-effective-leadership/</w:t>
        </w:r>
      </w:hyperlink>
      <w:r w:rsidRPr="41002A69" w:rsidR="5E7B023A">
        <w:rPr>
          <w:rFonts w:ascii="Arial Nova" w:hAnsi="Arial Nova" w:eastAsia="Arial Nova" w:cs="Arial Nova" w:asciiTheme="minorAscii" w:hAnsiTheme="minorAscii" w:eastAsiaTheme="minorAscii" w:cstheme="minorAscii"/>
          <w:i w:val="0"/>
          <w:iCs w:val="0"/>
          <w:noProof w:val="0"/>
          <w:sz w:val="24"/>
          <w:szCs w:val="24"/>
          <w:lang w:val="en-GB"/>
        </w:rPr>
        <w:t xml:space="preserve"> </w:t>
      </w:r>
      <w:r w:rsidRPr="41002A69" w:rsidR="78D0D3A0">
        <w:rPr>
          <w:rFonts w:ascii="Arial Nova" w:hAnsi="Arial Nova" w:eastAsia="Arial Nova" w:cs="Arial Nova" w:asciiTheme="minorAscii" w:hAnsiTheme="minorAscii" w:eastAsiaTheme="minorAscii" w:cstheme="minorAscii"/>
          <w:i w:val="0"/>
          <w:iCs w:val="0"/>
          <w:noProof w:val="0"/>
          <w:sz w:val="24"/>
          <w:szCs w:val="24"/>
          <w:lang w:val="en-GB"/>
        </w:rPr>
        <w:t>(Accessed 4</w:t>
      </w:r>
      <w:r w:rsidRPr="41002A69" w:rsidR="78D0D3A0">
        <w:rPr>
          <w:rFonts w:ascii="Arial Nova" w:hAnsi="Arial Nova" w:eastAsia="Arial Nova" w:cs="Arial Nova" w:asciiTheme="minorAscii" w:hAnsiTheme="minorAscii" w:eastAsiaTheme="minorAscii" w:cstheme="minorAscii"/>
          <w:i w:val="0"/>
          <w:iCs w:val="0"/>
          <w:noProof w:val="0"/>
          <w:sz w:val="24"/>
          <w:szCs w:val="24"/>
          <w:vertAlign w:val="superscript"/>
          <w:lang w:val="en-GB"/>
        </w:rPr>
        <w:t>th</w:t>
      </w:r>
      <w:r w:rsidRPr="41002A69" w:rsidR="78D0D3A0">
        <w:rPr>
          <w:rFonts w:ascii="Arial Nova" w:hAnsi="Arial Nova" w:eastAsia="Arial Nova" w:cs="Arial Nova" w:asciiTheme="minorAscii" w:hAnsiTheme="minorAscii" w:eastAsiaTheme="minorAscii" w:cstheme="minorAscii"/>
          <w:i w:val="0"/>
          <w:iCs w:val="0"/>
          <w:noProof w:val="0"/>
          <w:sz w:val="24"/>
          <w:szCs w:val="24"/>
          <w:lang w:val="en-GB"/>
        </w:rPr>
        <w:t xml:space="preserve"> March 2026)</w:t>
      </w:r>
    </w:p>
    <w:p w:rsidR="11A2A191" w:rsidP="11A2A191" w:rsidRDefault="11A2A191" w14:paraId="75C36181" w14:textId="24C50D63">
      <w:pPr>
        <w:spacing w:before="240" w:beforeAutospacing="off" w:after="240" w:afterAutospacing="off"/>
        <w:rPr>
          <w:rFonts w:ascii="Arial Nova" w:hAnsi="Arial Nova" w:eastAsia="Arial Nova" w:cs="Arial Nova"/>
          <w:noProof w:val="0"/>
          <w:sz w:val="24"/>
          <w:szCs w:val="24"/>
          <w:lang w:val="en-GB"/>
        </w:rPr>
      </w:pPr>
    </w:p>
    <w:p w:rsidR="11A2A191" w:rsidP="11A2A191" w:rsidRDefault="11A2A191" w14:paraId="547458DD" w14:textId="33E4CAB3">
      <w:pPr>
        <w:pStyle w:val="Normal"/>
        <w:shd w:val="clear" w:color="auto" w:fill="FFFFFF" w:themeFill="background1"/>
        <w:spacing w:before="150" w:beforeAutospacing="off" w:after="225" w:afterAutospacing="off"/>
        <w:rPr>
          <w:rFonts w:ascii="Arial Nova" w:hAnsi="Arial Nova" w:eastAsia="Arial Nova" w:cs="Arial Nova"/>
          <w:noProof w:val="0"/>
          <w:sz w:val="24"/>
          <w:szCs w:val="24"/>
          <w:u w:val="none"/>
          <w:lang w:val="en-GB"/>
        </w:rPr>
      </w:pPr>
    </w:p>
    <w:p w:rsidR="11A2A191" w:rsidP="11A2A191" w:rsidRDefault="11A2A191" w14:paraId="3CD3FD24" w14:textId="26A89CB5">
      <w:pPr>
        <w:pStyle w:val="Normal"/>
        <w:spacing w:before="240" w:beforeAutospacing="off" w:after="240" w:afterAutospacing="off"/>
        <w:rPr>
          <w:rFonts w:ascii="Nunito Sans" w:hAnsi="Nunito Sans" w:eastAsia="Nunito Sans" w:cs="Nunito Sans"/>
          <w:b w:val="0"/>
          <w:bCs w:val="0"/>
          <w:i w:val="0"/>
          <w:iCs w:val="0"/>
          <w:caps w:val="0"/>
          <w:smallCaps w:val="0"/>
          <w:noProof w:val="0"/>
          <w:color w:val="131417"/>
          <w:sz w:val="24"/>
          <w:szCs w:val="24"/>
          <w:lang w:val="en-GB"/>
        </w:rPr>
      </w:pPr>
    </w:p>
    <w:p w:rsidR="11A2A191" w:rsidP="11A2A191" w:rsidRDefault="11A2A191" w14:paraId="1ABFBDCD" w14:textId="1315459A">
      <w:pPr>
        <w:pStyle w:val="Normal"/>
        <w:spacing w:before="240" w:beforeAutospacing="off" w:after="240" w:afterAutospacing="off"/>
        <w:rPr>
          <w:rFonts w:ascii="Arial Nova" w:hAnsi="Arial Nova" w:eastAsia="Arial Nova" w:cs="Arial Nova"/>
          <w:noProof w:val="0"/>
          <w:sz w:val="24"/>
          <w:szCs w:val="24"/>
          <w:lang w:val="en-GB"/>
        </w:rPr>
      </w:pPr>
    </w:p>
    <w:p w:rsidR="11A2A191" w:rsidP="11A2A191" w:rsidRDefault="11A2A191" w14:paraId="23F08358" w14:textId="7D67533F">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317b4b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48dfb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a66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50be7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dcfc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5e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82a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dc74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ACF3D"/>
    <w:rsid w:val="00B23444"/>
    <w:rsid w:val="021EDA32"/>
    <w:rsid w:val="024FEE0F"/>
    <w:rsid w:val="030D4122"/>
    <w:rsid w:val="03584682"/>
    <w:rsid w:val="03AE2F7B"/>
    <w:rsid w:val="0A8EE330"/>
    <w:rsid w:val="0E4724D2"/>
    <w:rsid w:val="0E6557EC"/>
    <w:rsid w:val="11A2A191"/>
    <w:rsid w:val="131B3DBF"/>
    <w:rsid w:val="13A31D45"/>
    <w:rsid w:val="1426DB44"/>
    <w:rsid w:val="1450B2BA"/>
    <w:rsid w:val="14A9E13E"/>
    <w:rsid w:val="175F2BAC"/>
    <w:rsid w:val="182D7C09"/>
    <w:rsid w:val="19D09997"/>
    <w:rsid w:val="1AB5CE49"/>
    <w:rsid w:val="1C3F48CB"/>
    <w:rsid w:val="1DFD83F4"/>
    <w:rsid w:val="1EE23970"/>
    <w:rsid w:val="21EA83F8"/>
    <w:rsid w:val="225552F5"/>
    <w:rsid w:val="225869D1"/>
    <w:rsid w:val="283CA282"/>
    <w:rsid w:val="2957CFE2"/>
    <w:rsid w:val="29F1B31E"/>
    <w:rsid w:val="2D9AAB3D"/>
    <w:rsid w:val="2F7B6DED"/>
    <w:rsid w:val="316DB990"/>
    <w:rsid w:val="3226D959"/>
    <w:rsid w:val="3A4B32BE"/>
    <w:rsid w:val="3A9F87ED"/>
    <w:rsid w:val="3AF13C4C"/>
    <w:rsid w:val="3BEF946A"/>
    <w:rsid w:val="3BF7C305"/>
    <w:rsid w:val="3D0ACF3D"/>
    <w:rsid w:val="40E6BE26"/>
    <w:rsid w:val="41002A69"/>
    <w:rsid w:val="4120D344"/>
    <w:rsid w:val="430CF972"/>
    <w:rsid w:val="434BE0CC"/>
    <w:rsid w:val="43947713"/>
    <w:rsid w:val="445F1537"/>
    <w:rsid w:val="457D6B08"/>
    <w:rsid w:val="4A3DEE23"/>
    <w:rsid w:val="4A589E3D"/>
    <w:rsid w:val="4CDB5451"/>
    <w:rsid w:val="4D1AF4E1"/>
    <w:rsid w:val="4EC0ADFB"/>
    <w:rsid w:val="53162A22"/>
    <w:rsid w:val="53CD9CAC"/>
    <w:rsid w:val="5A1B1BC6"/>
    <w:rsid w:val="5B2659B3"/>
    <w:rsid w:val="5B8B4306"/>
    <w:rsid w:val="5B946261"/>
    <w:rsid w:val="5E7B023A"/>
    <w:rsid w:val="5EA1DFD5"/>
    <w:rsid w:val="5F2258FF"/>
    <w:rsid w:val="6083D30C"/>
    <w:rsid w:val="6191C8BF"/>
    <w:rsid w:val="65EFD821"/>
    <w:rsid w:val="660B8BA3"/>
    <w:rsid w:val="67890A95"/>
    <w:rsid w:val="6858EFC5"/>
    <w:rsid w:val="6AA7B50F"/>
    <w:rsid w:val="6BEDCD03"/>
    <w:rsid w:val="720DF80E"/>
    <w:rsid w:val="7317BF42"/>
    <w:rsid w:val="73A982ED"/>
    <w:rsid w:val="74EE983B"/>
    <w:rsid w:val="76A58395"/>
    <w:rsid w:val="7867B0BF"/>
    <w:rsid w:val="78D0D3A0"/>
    <w:rsid w:val="794BB571"/>
    <w:rsid w:val="799B2EAA"/>
    <w:rsid w:val="7B177E28"/>
    <w:rsid w:val="7F521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CF3D"/>
  <w15:chartTrackingRefBased/>
  <w15:docId w15:val="{8FDEC6C7-7F58-44A5-84F6-CB9EB65686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1A2A191"/>
    <w:pPr>
      <w:spacing/>
      <w:ind w:left="720"/>
      <w:contextualSpacing/>
    </w:pPr>
  </w:style>
  <w:style w:type="paragraph" w:styleId="Heading4">
    <w:uiPriority w:val="9"/>
    <w:name w:val="heading 4"/>
    <w:basedOn w:val="Normal"/>
    <w:next w:val="Normal"/>
    <w:unhideWhenUsed/>
    <w:qFormat/>
    <w:rsid w:val="11A2A19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3">
    <w:uiPriority w:val="9"/>
    <w:name w:val="heading 3"/>
    <w:basedOn w:val="Normal"/>
    <w:next w:val="Normal"/>
    <w:unhideWhenUsed/>
    <w:qFormat/>
    <w:rsid w:val="11A2A1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1A2A1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975cb1c48894b82" /><Relationship Type="http://schemas.openxmlformats.org/officeDocument/2006/relationships/hyperlink" Target="https://hbr.org/2000/03/leadership-that-gets-results" TargetMode="External" Id="R8c7a1fa2a7b64179" /><Relationship Type="http://schemas.openxmlformats.org/officeDocument/2006/relationships/hyperlink" Target="https://us.sagepub.com/en-us/nam/leadership/book259658" TargetMode="External" Id="Rdf1b0a575d7c42df" /><Relationship Type="http://schemas.openxmlformats.org/officeDocument/2006/relationships/hyperlink" Target="https://hbr.org/2020/03/the-new-leadership-playbook-for-uncertain-times" TargetMode="External" Id="R97e6e02d19404ac4" /><Relationship Type="http://schemas.openxmlformats.org/officeDocument/2006/relationships/hyperlink" Target="https://www.mindtools.com/pages/article/newLDR_84.htm" TargetMode="External" Id="R9f3e0e6cf8574a4f" /><Relationship Type="http://schemas.openxmlformats.org/officeDocument/2006/relationships/hyperlink" Target="https://www.forbes.com/sites/forbeshumanresourcescouncil/2019/10/18/why-emotional-intelligence-is-key-to-effective-leadership/" TargetMode="External" Id="Rb01118e73b6248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Samiha Hoque (2410268)</dc:creator>
  <keywords/>
  <dc:description/>
  <lastModifiedBy>Samiha Hoque (2410268)</lastModifiedBy>
  <revision>3</revision>
  <dcterms:created xsi:type="dcterms:W3CDTF">2026-02-09T20:53:09.9813472Z</dcterms:created>
  <dcterms:modified xsi:type="dcterms:W3CDTF">2026-03-16T23:42:06.1925010Z</dcterms:modified>
</coreProperties>
</file>