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07EFEE1" w14:paraId="15A703D9" wp14:textId="55FA9FCB">
      <w:pPr>
        <w:spacing w:line="360" w:lineRule="auto"/>
        <w:jc w:val="both"/>
        <w:rPr>
          <w:rFonts w:ascii="Arial" w:hAnsi="Arial" w:eastAsia="Arial" w:cs="Arial"/>
          <w:sz w:val="24"/>
          <w:szCs w:val="24"/>
        </w:rPr>
      </w:pPr>
      <w:r w:rsidRPr="507EFEE1" w:rsidR="507EFEE1">
        <w:rPr>
          <w:rFonts w:ascii="Arial" w:hAnsi="Arial" w:eastAsia="Arial" w:cs="Arial"/>
          <w:sz w:val="24"/>
          <w:szCs w:val="24"/>
        </w:rPr>
        <w:t>Gestalt Empty Chair Session – 12</w:t>
      </w:r>
      <w:r w:rsidRPr="507EFEE1" w:rsidR="507EFEE1">
        <w:rPr>
          <w:rFonts w:ascii="Arial" w:hAnsi="Arial" w:eastAsia="Arial" w:cs="Arial"/>
          <w:sz w:val="24"/>
          <w:szCs w:val="24"/>
          <w:vertAlign w:val="superscript"/>
        </w:rPr>
        <w:t>th</w:t>
      </w:r>
      <w:r w:rsidRPr="507EFEE1" w:rsidR="507EFEE1">
        <w:rPr>
          <w:rFonts w:ascii="Arial" w:hAnsi="Arial" w:eastAsia="Arial" w:cs="Arial"/>
          <w:sz w:val="24"/>
          <w:szCs w:val="24"/>
        </w:rPr>
        <w:t xml:space="preserve"> March 2020</w:t>
      </w:r>
    </w:p>
    <w:p xmlns:wp14="http://schemas.microsoft.com/office/word/2010/wordml" w:rsidP="507EFEE1" w14:paraId="298FD612" wp14:textId="59FCB881">
      <w:pPr>
        <w:spacing w:line="360" w:lineRule="auto"/>
        <w:jc w:val="both"/>
        <w:rPr>
          <w:rFonts w:ascii="Arial" w:hAnsi="Arial" w:eastAsia="Arial" w:cs="Arial"/>
          <w:sz w:val="24"/>
          <w:szCs w:val="24"/>
        </w:rPr>
      </w:pPr>
    </w:p>
    <w:p xmlns:wp14="http://schemas.microsoft.com/office/word/2010/wordml" w:rsidP="507EFEE1" w14:paraId="5E5787A5" wp14:textId="4B8876D6">
      <w:pPr>
        <w:pStyle w:val="Normal"/>
        <w:spacing w:line="360" w:lineRule="auto"/>
        <w:jc w:val="both"/>
        <w:rPr>
          <w:rFonts w:ascii="Arial" w:hAnsi="Arial" w:eastAsia="Arial" w:cs="Arial"/>
          <w:sz w:val="24"/>
          <w:szCs w:val="24"/>
        </w:rPr>
      </w:pPr>
      <w:bookmarkStart w:name="_GoBack" w:id="0"/>
      <w:bookmarkEnd w:id="0"/>
      <w:r w:rsidRPr="507EFEE1" w:rsidR="507EFEE1">
        <w:rPr>
          <w:rFonts w:ascii="Arial" w:hAnsi="Arial" w:eastAsia="Arial" w:cs="Arial"/>
          <w:sz w:val="24"/>
          <w:szCs w:val="24"/>
        </w:rPr>
        <w:t xml:space="preserve">The client was aware of the session and using empty chair work to explore relationship with a family member. I wanted to use the empty chair work to explore analogies the client had used in the previous session to describe her relationship with a close family member. I thought this would be best to allow the client to explore and engage with their emotions rather than the narrative and reasoning I struggle to veer the client away from normally. </w:t>
      </w:r>
    </w:p>
    <w:p w:rsidR="507EFEE1" w:rsidP="507EFEE1" w:rsidRDefault="507EFEE1" w14:paraId="1392CCEA" w14:textId="47C68FF7">
      <w:pPr>
        <w:pStyle w:val="Normal"/>
        <w:spacing w:line="360" w:lineRule="auto"/>
        <w:jc w:val="both"/>
        <w:rPr>
          <w:rFonts w:ascii="Arial" w:hAnsi="Arial" w:eastAsia="Arial" w:cs="Arial"/>
          <w:sz w:val="24"/>
          <w:szCs w:val="24"/>
        </w:rPr>
      </w:pPr>
      <w:r w:rsidRPr="507EFEE1" w:rsidR="507EFEE1">
        <w:rPr>
          <w:rFonts w:ascii="Arial" w:hAnsi="Arial" w:eastAsia="Arial" w:cs="Arial"/>
          <w:sz w:val="24"/>
          <w:szCs w:val="24"/>
        </w:rPr>
        <w:t>I was so nervous at the beginning of the session as I had not done an empty chair session previously and was unsure how to conduct the session to ensure it flowed and the client got the most out of it. I found the session very powerful so when I began the actual session, this nervousness lifted. This allowed me to engage with the messages the client was saying to the chair/ the other person. I really felt the anger of the client in my own stomach and could feel myself almost leaning in and twisting my body as though to be sat completely alongside the client for support. I could also really sense the clients feeling of being deflated and defeated too.</w:t>
      </w:r>
    </w:p>
    <w:p w:rsidR="507EFEE1" w:rsidP="507EFEE1" w:rsidRDefault="507EFEE1" w14:paraId="72E188A8" w14:textId="7C713090">
      <w:pPr>
        <w:pStyle w:val="Normal"/>
        <w:spacing w:line="360" w:lineRule="auto"/>
        <w:jc w:val="both"/>
        <w:rPr>
          <w:rFonts w:ascii="Arial" w:hAnsi="Arial" w:eastAsia="Arial" w:cs="Arial"/>
          <w:sz w:val="24"/>
          <w:szCs w:val="24"/>
        </w:rPr>
      </w:pPr>
      <w:r w:rsidRPr="507EFEE1" w:rsidR="507EFEE1">
        <w:rPr>
          <w:rFonts w:ascii="Arial" w:hAnsi="Arial" w:eastAsia="Arial" w:cs="Arial"/>
          <w:sz w:val="24"/>
          <w:szCs w:val="24"/>
        </w:rPr>
        <w:t>We were limited to around 25 minutes for the session which I felt was too short to get the most out of the session as there were so many things that needed exploring. The empty chair work flowed but I had not prepared myself for how to end the session which resulted in mild panic from myself and the session ending very clunky. This is definitely something I need to work on.</w:t>
      </w:r>
    </w:p>
    <w:sectPr>
      <w:pgSz w:w="11906" w:h="16838" w:orient="portrait"/>
      <w:pgMar w:top="1440" w:right="1440" w:bottom="1440" w:left="1440" w:header="720" w:footer="720" w:gutter="0"/>
      <w:cols w:space="720"/>
      <w:docGrid w:linePitch="360"/>
      <w:headerReference w:type="default" r:id="R788ede7a39ce44d1"/>
      <w:footerReference w:type="default" r:id="Rd161e5baf1ec41f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07EFEE1" w:rsidTr="507EFEE1" w14:paraId="58F2AD49">
      <w:tc>
        <w:tcPr>
          <w:tcW w:w="3009" w:type="dxa"/>
          <w:tcMar/>
        </w:tcPr>
        <w:p w:rsidR="507EFEE1" w:rsidP="507EFEE1" w:rsidRDefault="507EFEE1" w14:paraId="603DA7D7" w14:textId="04FE6679">
          <w:pPr>
            <w:pStyle w:val="Header"/>
            <w:bidi w:val="0"/>
            <w:ind w:left="-115"/>
            <w:jc w:val="left"/>
          </w:pPr>
        </w:p>
      </w:tc>
      <w:tc>
        <w:tcPr>
          <w:tcW w:w="3009" w:type="dxa"/>
          <w:tcMar/>
        </w:tcPr>
        <w:p w:rsidR="507EFEE1" w:rsidP="507EFEE1" w:rsidRDefault="507EFEE1" w14:paraId="6EDB9DCB" w14:textId="0C4B5ADC">
          <w:pPr>
            <w:pStyle w:val="Header"/>
            <w:bidi w:val="0"/>
            <w:jc w:val="center"/>
          </w:pPr>
        </w:p>
      </w:tc>
      <w:tc>
        <w:tcPr>
          <w:tcW w:w="3009" w:type="dxa"/>
          <w:tcMar/>
        </w:tcPr>
        <w:p w:rsidR="507EFEE1" w:rsidP="507EFEE1" w:rsidRDefault="507EFEE1" w14:paraId="59AED946" w14:textId="6BF20889">
          <w:pPr>
            <w:pStyle w:val="Header"/>
            <w:bidi w:val="0"/>
            <w:ind w:right="-115"/>
            <w:jc w:val="right"/>
          </w:pPr>
        </w:p>
      </w:tc>
    </w:tr>
  </w:tbl>
  <w:p w:rsidR="507EFEE1" w:rsidP="507EFEE1" w:rsidRDefault="507EFEE1" w14:paraId="0ED38F16" w14:textId="541AAD6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07EFEE1" w:rsidTr="507EFEE1" w14:paraId="7A1ACD7C">
      <w:tc>
        <w:tcPr>
          <w:tcW w:w="3009" w:type="dxa"/>
          <w:tcMar/>
        </w:tcPr>
        <w:p w:rsidR="507EFEE1" w:rsidP="507EFEE1" w:rsidRDefault="507EFEE1" w14:paraId="1C44C0A0" w14:textId="3F563BEB">
          <w:pPr>
            <w:pStyle w:val="Header"/>
            <w:bidi w:val="0"/>
            <w:ind w:left="-115"/>
            <w:jc w:val="left"/>
          </w:pPr>
          <w:r w:rsidR="507EFEE1">
            <w:rPr/>
            <w:t xml:space="preserve">1152307 </w:t>
          </w:r>
        </w:p>
      </w:tc>
      <w:tc>
        <w:tcPr>
          <w:tcW w:w="3009" w:type="dxa"/>
          <w:tcMar/>
        </w:tcPr>
        <w:p w:rsidR="507EFEE1" w:rsidP="507EFEE1" w:rsidRDefault="507EFEE1" w14:paraId="02BCA6E0" w14:textId="7891A5DB">
          <w:pPr>
            <w:pStyle w:val="Header"/>
            <w:bidi w:val="0"/>
            <w:jc w:val="center"/>
          </w:pPr>
          <w:r w:rsidR="507EFEE1">
            <w:rPr/>
            <w:t>Hannah Vyse</w:t>
          </w:r>
        </w:p>
      </w:tc>
      <w:tc>
        <w:tcPr>
          <w:tcW w:w="3009" w:type="dxa"/>
          <w:tcMar/>
        </w:tcPr>
        <w:p w:rsidR="507EFEE1" w:rsidP="507EFEE1" w:rsidRDefault="507EFEE1" w14:paraId="5325041B" w14:textId="15A1C459">
          <w:pPr>
            <w:pStyle w:val="Header"/>
            <w:bidi w:val="0"/>
            <w:ind w:right="-115"/>
            <w:jc w:val="right"/>
          </w:pPr>
        </w:p>
      </w:tc>
    </w:tr>
  </w:tbl>
  <w:p w:rsidR="507EFEE1" w:rsidP="507EFEE1" w:rsidRDefault="507EFEE1" w14:paraId="04374346" w14:textId="2FAFE03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5981C63"/>
  <w15:docId w15:val="{3b1a14ca-4546-4811-a703-601985a5def6}"/>
  <w:rsids>
    <w:rsidRoot w:val="75981C63"/>
    <w:rsid w:val="507EFEE1"/>
    <w:rsid w:val="75981C6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88ede7a39ce44d1" /><Relationship Type="http://schemas.openxmlformats.org/officeDocument/2006/relationships/footer" Target="/word/footer.xml" Id="Rd161e5baf1ec41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Vyse</dc:creator>
  <keywords/>
  <dc:description/>
  <lastModifiedBy>Hannah Vyse</lastModifiedBy>
  <revision>2</revision>
  <dcterms:created xsi:type="dcterms:W3CDTF">2020-03-24T17:50:11.5465723Z</dcterms:created>
  <dcterms:modified xsi:type="dcterms:W3CDTF">2020-03-24T18:01:03.9371120Z</dcterms:modified>
</coreProperties>
</file>