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7FCC3" w14:textId="77777777" w:rsidR="00230F35" w:rsidRDefault="00000000" w:rsidP="00230F35">
      <w:pPr>
        <w:pStyle w:val="NormalWeb"/>
        <w:spacing w:before="0" w:beforeAutospacing="0" w:after="0" w:afterAutospacing="0"/>
        <w:ind w:left="-180" w:right="-334"/>
      </w:pPr>
      <w:r>
        <w:pict w14:anchorId="3545B9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pt;height:50.25pt" o:bordertopcolor="this" o:borderleftcolor="this" o:borderbottomcolor="this" o:borderrightcolor="this">
            <v:imagedata r:id="rId8" o:title="TSD_logo2010"/>
            <w10:bordertop type="single" width="12"/>
            <w10:borderleft type="single" width="12"/>
            <w10:borderbottom type="single" width="12"/>
            <w10:borderright type="single" width="12"/>
          </v:shape>
        </w:pict>
      </w:r>
    </w:p>
    <w:p w14:paraId="6838B1DC" w14:textId="77777777" w:rsidR="00230F35" w:rsidRDefault="00230F35" w:rsidP="00230F35">
      <w:pPr>
        <w:pStyle w:val="NormalWeb"/>
        <w:spacing w:before="0" w:beforeAutospacing="0" w:after="0" w:afterAutospacing="0"/>
        <w:ind w:left="-180" w:right="-334"/>
      </w:pPr>
    </w:p>
    <w:p w14:paraId="620C29C6" w14:textId="77777777" w:rsidR="00A745B6" w:rsidRDefault="00A745B6" w:rsidP="00230F35">
      <w:pPr>
        <w:pStyle w:val="NormalWeb"/>
        <w:spacing w:before="0" w:beforeAutospacing="0" w:after="0" w:afterAutospacing="0"/>
        <w:ind w:left="-180" w:right="-334"/>
      </w:pPr>
    </w:p>
    <w:p w14:paraId="07AB7D81"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58FA78E8"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1BFD3B38" w14:textId="77777777" w:rsidR="002E67CE" w:rsidRPr="00230F35" w:rsidRDefault="002E67CE" w:rsidP="002E67CE">
      <w:pPr>
        <w:rPr>
          <w:rFonts w:ascii="Arial" w:hAnsi="Arial" w:cs="Arial"/>
          <w:sz w:val="28"/>
          <w:szCs w:val="28"/>
          <w:lang w:val="cy-GB"/>
        </w:rPr>
      </w:pPr>
    </w:p>
    <w:p w14:paraId="5CD58C23"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076E0EC8"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57529" w:rsidRPr="00230F35" w14:paraId="58ED2C19" w14:textId="77777777" w:rsidTr="00A745B6">
        <w:trPr>
          <w:trHeight w:val="614"/>
        </w:trPr>
        <w:tc>
          <w:tcPr>
            <w:tcW w:w="8856" w:type="dxa"/>
            <w:gridSpan w:val="5"/>
          </w:tcPr>
          <w:p w14:paraId="2439CFFF"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3868002C" w14:textId="77777777" w:rsidTr="00A745B6">
        <w:trPr>
          <w:trHeight w:val="718"/>
        </w:trPr>
        <w:tc>
          <w:tcPr>
            <w:tcW w:w="8856" w:type="dxa"/>
            <w:gridSpan w:val="5"/>
          </w:tcPr>
          <w:p w14:paraId="1DC19958" w14:textId="71070AE9" w:rsidR="0065654E" w:rsidRPr="00A001B1" w:rsidRDefault="0065654E" w:rsidP="002F467C">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Student Na</w:t>
            </w:r>
            <w:r w:rsidR="00CE3B79" w:rsidRPr="00230F35">
              <w:rPr>
                <w:rFonts w:ascii="Arial" w:hAnsi="Arial" w:cs="Arial"/>
                <w:sz w:val="22"/>
                <w:szCs w:val="22"/>
              </w:rPr>
              <w:t>me:</w:t>
            </w:r>
            <w:r w:rsidR="00A001B1">
              <w:rPr>
                <w:rFonts w:ascii="Arial" w:hAnsi="Arial" w:cs="Arial"/>
                <w:sz w:val="22"/>
                <w:szCs w:val="22"/>
              </w:rPr>
              <w:t xml:space="preserve">  </w:t>
            </w:r>
            <w:r w:rsidR="00A001B1" w:rsidRPr="00A001B1">
              <w:rPr>
                <w:rFonts w:ascii="Arial" w:hAnsi="Arial" w:cs="Arial"/>
                <w:b/>
                <w:bCs/>
                <w:sz w:val="22"/>
                <w:szCs w:val="22"/>
              </w:rPr>
              <w:t>Steven Burr</w:t>
            </w:r>
          </w:p>
          <w:p w14:paraId="27248BC7" w14:textId="77777777" w:rsidR="00230F35" w:rsidRPr="00230F35" w:rsidRDefault="00230F35" w:rsidP="002F467C">
            <w:pPr>
              <w:pStyle w:val="NormalWeb"/>
              <w:spacing w:before="0" w:beforeAutospacing="0" w:after="0" w:afterAutospacing="0"/>
              <w:ind w:right="34"/>
              <w:rPr>
                <w:rFonts w:ascii="Arial" w:hAnsi="Arial" w:cs="Arial"/>
                <w:sz w:val="22"/>
                <w:szCs w:val="22"/>
              </w:rPr>
            </w:pPr>
          </w:p>
          <w:p w14:paraId="40131DB8" w14:textId="6B231C6F" w:rsidR="00FA2A4C" w:rsidRPr="00230F35" w:rsidRDefault="00FA2A4C" w:rsidP="00A001B1">
            <w:pPr>
              <w:pStyle w:val="NormalWeb"/>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9" w:history="1">
              <w:r w:rsidR="00A001B1" w:rsidRPr="00A001B1">
                <w:rPr>
                  <w:rStyle w:val="Hyperlink"/>
                  <w:rFonts w:ascii="Arial" w:hAnsi="Arial" w:cs="Arial"/>
                  <w:sz w:val="22"/>
                  <w:szCs w:val="22"/>
                </w:rPr>
                <w:t>2206586@student.uwtsd.ac.uk</w:t>
              </w:r>
            </w:hyperlink>
          </w:p>
        </w:tc>
      </w:tr>
      <w:tr w:rsidR="00CE3B79" w:rsidRPr="00230F35" w14:paraId="46006F93" w14:textId="77777777" w:rsidTr="00A745B6">
        <w:trPr>
          <w:trHeight w:val="849"/>
        </w:trPr>
        <w:tc>
          <w:tcPr>
            <w:tcW w:w="4788" w:type="dxa"/>
          </w:tcPr>
          <w:p w14:paraId="08DB7A25" w14:textId="563557C1" w:rsidR="00D67BF8" w:rsidRPr="00A001B1" w:rsidRDefault="00CE3B79" w:rsidP="002F467C">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Module code:</w:t>
            </w:r>
            <w:r w:rsidR="00A001B1">
              <w:rPr>
                <w:rFonts w:ascii="Arial" w:hAnsi="Arial" w:cs="Arial"/>
                <w:sz w:val="22"/>
                <w:szCs w:val="22"/>
              </w:rPr>
              <w:t xml:space="preserve">  </w:t>
            </w:r>
            <w:r w:rsidR="00A001B1" w:rsidRPr="00A001B1">
              <w:rPr>
                <w:rFonts w:ascii="Arial" w:hAnsi="Arial" w:cs="Arial"/>
                <w:b/>
                <w:bCs/>
                <w:sz w:val="22"/>
                <w:szCs w:val="22"/>
              </w:rPr>
              <w:t>HPCA7015</w:t>
            </w:r>
          </w:p>
          <w:p w14:paraId="66E98EF8"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1663133B" w14:textId="30A7DE61" w:rsidR="00A745B6" w:rsidRPr="00A001B1" w:rsidRDefault="00CE3B79" w:rsidP="002F467C">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Module title:</w:t>
            </w:r>
            <w:r w:rsidR="00A001B1">
              <w:rPr>
                <w:rFonts w:ascii="Arial" w:hAnsi="Arial" w:cs="Arial"/>
                <w:sz w:val="22"/>
                <w:szCs w:val="22"/>
              </w:rPr>
              <w:t xml:space="preserve">  </w:t>
            </w:r>
            <w:r w:rsidR="00A001B1" w:rsidRPr="00A001B1">
              <w:rPr>
                <w:rFonts w:ascii="Arial" w:hAnsi="Arial" w:cs="Arial"/>
                <w:b/>
                <w:bCs/>
                <w:sz w:val="22"/>
                <w:szCs w:val="22"/>
              </w:rPr>
              <w:t>Foundations in Cultural Astronomy and Astrology</w:t>
            </w:r>
          </w:p>
          <w:p w14:paraId="71E582EA"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2026A289" w14:textId="77777777"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921694F" w14:textId="77777777" w:rsidR="00A001B1" w:rsidRDefault="00A001B1" w:rsidP="002F467C">
            <w:pPr>
              <w:pStyle w:val="NormalWeb"/>
              <w:spacing w:before="0" w:beforeAutospacing="0" w:after="0" w:afterAutospacing="0"/>
              <w:ind w:right="34"/>
              <w:rPr>
                <w:rFonts w:ascii="Arial" w:hAnsi="Arial" w:cs="Arial"/>
                <w:sz w:val="22"/>
                <w:szCs w:val="22"/>
              </w:rPr>
            </w:pPr>
          </w:p>
          <w:p w14:paraId="0CDC4BF6" w14:textId="61D1B624" w:rsidR="00A001B1" w:rsidRPr="00A001B1" w:rsidRDefault="00A001B1" w:rsidP="002F467C">
            <w:pPr>
              <w:pStyle w:val="NormalWeb"/>
              <w:spacing w:before="0" w:beforeAutospacing="0" w:after="0" w:afterAutospacing="0"/>
              <w:ind w:right="34"/>
              <w:rPr>
                <w:rFonts w:ascii="Arial" w:hAnsi="Arial" w:cs="Arial"/>
                <w:b/>
                <w:bCs/>
                <w:sz w:val="22"/>
                <w:szCs w:val="22"/>
              </w:rPr>
            </w:pPr>
            <w:r w:rsidRPr="00A001B1">
              <w:rPr>
                <w:rFonts w:ascii="Arial" w:hAnsi="Arial" w:cs="Arial"/>
                <w:b/>
                <w:bCs/>
                <w:sz w:val="22"/>
                <w:szCs w:val="22"/>
              </w:rPr>
              <w:t>2206586</w:t>
            </w:r>
          </w:p>
        </w:tc>
        <w:tc>
          <w:tcPr>
            <w:tcW w:w="1802" w:type="dxa"/>
          </w:tcPr>
          <w:p w14:paraId="7A5AE711"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C5F7B0E"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A001B1">
              <w:rPr>
                <w:rFonts w:ascii="Arial" w:hAnsi="Arial" w:cs="Arial"/>
                <w:b/>
                <w:bCs/>
                <w:sz w:val="22"/>
                <w:szCs w:val="22"/>
              </w:rPr>
              <w:t>No</w:t>
            </w:r>
          </w:p>
        </w:tc>
      </w:tr>
      <w:tr w:rsidR="00CE3B79" w:rsidRPr="00230F35" w14:paraId="52824849" w14:textId="77777777" w:rsidTr="00A745B6">
        <w:trPr>
          <w:trHeight w:val="1139"/>
        </w:trPr>
        <w:tc>
          <w:tcPr>
            <w:tcW w:w="8856" w:type="dxa"/>
            <w:gridSpan w:val="5"/>
          </w:tcPr>
          <w:p w14:paraId="1CB604F9" w14:textId="0861B358" w:rsidR="00230F35" w:rsidRPr="00A001B1" w:rsidRDefault="00CE3B79" w:rsidP="00A001B1">
            <w:pPr>
              <w:pStyle w:val="NormalWeb"/>
              <w:ind w:right="34"/>
              <w:rPr>
                <w:rFonts w:ascii="Arial" w:hAnsi="Arial" w:cs="Arial"/>
                <w:b/>
                <w:bCs/>
                <w:sz w:val="22"/>
                <w:szCs w:val="22"/>
              </w:rPr>
            </w:pPr>
            <w:r w:rsidRPr="00230F35">
              <w:rPr>
                <w:rFonts w:ascii="Arial" w:hAnsi="Arial" w:cs="Arial"/>
                <w:sz w:val="22"/>
                <w:szCs w:val="22"/>
              </w:rPr>
              <w:t>Assignment title:</w:t>
            </w:r>
            <w:r w:rsidR="00A001B1" w:rsidRPr="00A001B1">
              <w:rPr>
                <w:rFonts w:ascii="Calibri" w:hAnsi="Calibri" w:cs="Calibri"/>
              </w:rPr>
              <w:t xml:space="preserve"> </w:t>
            </w:r>
            <w:r w:rsidR="00A001B1" w:rsidRPr="00A001B1">
              <w:rPr>
                <w:rFonts w:ascii="Arial" w:hAnsi="Arial" w:cs="Arial"/>
                <w:b/>
                <w:bCs/>
                <w:sz w:val="22"/>
                <w:szCs w:val="22"/>
              </w:rPr>
              <w:t>Essay Based on a Sky Journal</w:t>
            </w:r>
          </w:p>
          <w:p w14:paraId="0DE98439" w14:textId="255535E5" w:rsidR="00A001B1" w:rsidRPr="00A001B1" w:rsidRDefault="00B42501" w:rsidP="00A001B1">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Assignment due date:</w:t>
            </w:r>
            <w:r w:rsidR="00A001B1">
              <w:rPr>
                <w:rFonts w:ascii="Arial" w:hAnsi="Arial" w:cs="Arial"/>
                <w:sz w:val="22"/>
                <w:szCs w:val="22"/>
              </w:rPr>
              <w:t xml:space="preserve"> </w:t>
            </w:r>
            <w:r w:rsidR="00A001B1" w:rsidRPr="00A001B1">
              <w:rPr>
                <w:rFonts w:ascii="Arial" w:hAnsi="Arial" w:cs="Arial"/>
                <w:b/>
                <w:bCs/>
                <w:sz w:val="22"/>
                <w:szCs w:val="22"/>
              </w:rPr>
              <w:t>1 December 2022</w:t>
            </w:r>
          </w:p>
        </w:tc>
      </w:tr>
      <w:tr w:rsidR="00230F35" w:rsidRPr="00230F35" w14:paraId="2C4FAC86" w14:textId="77777777" w:rsidTr="00A745B6">
        <w:trPr>
          <w:trHeight w:val="978"/>
        </w:trPr>
        <w:tc>
          <w:tcPr>
            <w:tcW w:w="8856" w:type="dxa"/>
            <w:gridSpan w:val="5"/>
            <w:tcBorders>
              <w:bottom w:val="single" w:sz="4" w:space="0" w:color="000000"/>
            </w:tcBorders>
          </w:tcPr>
          <w:p w14:paraId="6B1C0098" w14:textId="256720D2"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A001B1">
              <w:rPr>
                <w:rFonts w:ascii="Arial" w:hAnsi="Arial" w:cs="Arial"/>
                <w:sz w:val="22"/>
                <w:szCs w:val="22"/>
              </w:rPr>
              <w:fldChar w:fldCharType="begin">
                <w:ffData>
                  <w:name w:val="Check13"/>
                  <w:enabled/>
                  <w:calcOnExit/>
                  <w:checkBox>
                    <w:sizeAuto/>
                    <w:default w:val="1"/>
                  </w:checkBox>
                </w:ffData>
              </w:fldChar>
            </w:r>
            <w:bookmarkStart w:id="0" w:name="Check13"/>
            <w:r w:rsidR="00A001B1">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A001B1">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69AB1093" w14:textId="77777777" w:rsidTr="00A745B6">
        <w:trPr>
          <w:trHeight w:val="978"/>
        </w:trPr>
        <w:tc>
          <w:tcPr>
            <w:tcW w:w="8856" w:type="dxa"/>
            <w:gridSpan w:val="5"/>
            <w:shd w:val="clear" w:color="auto" w:fill="D9D9D9"/>
          </w:tcPr>
          <w:p w14:paraId="079A5A57"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7885DEC" w14:textId="77777777"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p>
          <w:p w14:paraId="558807EA" w14:textId="69582E10"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00A001B1">
              <w:rPr>
                <w:rFonts w:ascii="Calibri" w:hAnsi="Calibri" w:cs="Calibri"/>
                <w:b/>
                <w:sz w:val="44"/>
                <w:szCs w:val="44"/>
              </w:rPr>
              <w:t>X</w:t>
            </w:r>
          </w:p>
          <w:p w14:paraId="5EA48C66"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52545256" w14:textId="77777777" w:rsidTr="00A745B6">
        <w:trPr>
          <w:trHeight w:val="3972"/>
        </w:trPr>
        <w:tc>
          <w:tcPr>
            <w:tcW w:w="8856" w:type="dxa"/>
            <w:gridSpan w:val="5"/>
          </w:tcPr>
          <w:p w14:paraId="62A7CA57" w14:textId="77777777" w:rsidR="00A745B6" w:rsidRDefault="00A745B6" w:rsidP="00A745B6">
            <w:pPr>
              <w:rPr>
                <w:rFonts w:ascii="Arial" w:hAnsi="Arial"/>
                <w:b/>
              </w:rPr>
            </w:pPr>
          </w:p>
          <w:p w14:paraId="5A0A5DDF"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745B6" w:rsidRPr="00116CE6" w14:paraId="4CBA210F" w14:textId="77777777" w:rsidTr="00022345">
              <w:tc>
                <w:tcPr>
                  <w:tcW w:w="6970" w:type="dxa"/>
                </w:tcPr>
                <w:p w14:paraId="5AC00DED" w14:textId="77777777" w:rsidR="00A745B6" w:rsidRPr="00116CE6" w:rsidRDefault="00A745B6" w:rsidP="009C1A08">
                  <w:pPr>
                    <w:rPr>
                      <w:rFonts w:ascii="Arial" w:hAnsi="Arial"/>
                      <w:sz w:val="20"/>
                      <w:szCs w:val="20"/>
                    </w:rPr>
                  </w:pPr>
                </w:p>
                <w:p w14:paraId="14E315BE"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6C5C8ED" w14:textId="77777777" w:rsidR="00A745B6" w:rsidRPr="00116CE6" w:rsidRDefault="00A745B6" w:rsidP="009C1A08">
                  <w:pPr>
                    <w:rPr>
                      <w:rFonts w:ascii="Arial" w:hAnsi="Arial"/>
                      <w:sz w:val="20"/>
                      <w:szCs w:val="20"/>
                    </w:rPr>
                  </w:pPr>
                </w:p>
              </w:tc>
            </w:tr>
            <w:tr w:rsidR="00A745B6" w:rsidRPr="00116CE6" w14:paraId="3207435D" w14:textId="77777777" w:rsidTr="00022345">
              <w:tc>
                <w:tcPr>
                  <w:tcW w:w="6970" w:type="dxa"/>
                </w:tcPr>
                <w:p w14:paraId="1B932B0C" w14:textId="77777777" w:rsidR="00A745B6" w:rsidRPr="00116CE6" w:rsidRDefault="00A745B6" w:rsidP="009C1A08">
                  <w:pPr>
                    <w:rPr>
                      <w:rFonts w:ascii="Arial" w:hAnsi="Arial"/>
                      <w:sz w:val="20"/>
                      <w:szCs w:val="20"/>
                    </w:rPr>
                  </w:pPr>
                </w:p>
                <w:p w14:paraId="77E722BA"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792C42B0" w14:textId="77777777" w:rsidR="00A745B6" w:rsidRPr="00116CE6" w:rsidRDefault="00A745B6" w:rsidP="009C1A08">
                  <w:pPr>
                    <w:rPr>
                      <w:rFonts w:ascii="Arial" w:hAnsi="Arial"/>
                      <w:sz w:val="20"/>
                      <w:szCs w:val="20"/>
                    </w:rPr>
                  </w:pPr>
                </w:p>
              </w:tc>
            </w:tr>
            <w:tr w:rsidR="00A745B6" w:rsidRPr="00116CE6" w14:paraId="4865F21E" w14:textId="77777777" w:rsidTr="00022345">
              <w:tc>
                <w:tcPr>
                  <w:tcW w:w="6970" w:type="dxa"/>
                </w:tcPr>
                <w:p w14:paraId="5BB01023" w14:textId="77777777" w:rsidR="00A745B6" w:rsidRPr="00116CE6" w:rsidRDefault="00A745B6" w:rsidP="009C1A08">
                  <w:pPr>
                    <w:rPr>
                      <w:rFonts w:ascii="Arial" w:hAnsi="Arial"/>
                      <w:sz w:val="20"/>
                      <w:szCs w:val="20"/>
                    </w:rPr>
                  </w:pPr>
                </w:p>
                <w:p w14:paraId="0C680841"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E114A8E" w14:textId="77777777" w:rsidR="00A745B6" w:rsidRPr="00116CE6" w:rsidRDefault="00A745B6" w:rsidP="009C1A08">
                  <w:pPr>
                    <w:rPr>
                      <w:rFonts w:ascii="Arial" w:hAnsi="Arial"/>
                      <w:sz w:val="20"/>
                      <w:szCs w:val="20"/>
                    </w:rPr>
                  </w:pPr>
                </w:p>
              </w:tc>
            </w:tr>
            <w:tr w:rsidR="00A745B6" w:rsidRPr="00116CE6" w14:paraId="7B20CD86" w14:textId="77777777" w:rsidTr="00022345">
              <w:tc>
                <w:tcPr>
                  <w:tcW w:w="6970" w:type="dxa"/>
                </w:tcPr>
                <w:p w14:paraId="0A063C26" w14:textId="77777777" w:rsidR="00A745B6" w:rsidRDefault="00A745B6" w:rsidP="009C1A08">
                  <w:pPr>
                    <w:rPr>
                      <w:rFonts w:ascii="Arial" w:hAnsi="Arial"/>
                      <w:sz w:val="20"/>
                      <w:szCs w:val="20"/>
                    </w:rPr>
                  </w:pPr>
                </w:p>
                <w:p w14:paraId="2C3E29B7"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67D315E3" w14:textId="77777777" w:rsidR="00A745B6" w:rsidRPr="00116CE6" w:rsidRDefault="00A745B6" w:rsidP="009C1A08">
                  <w:pPr>
                    <w:rPr>
                      <w:rFonts w:ascii="Arial" w:hAnsi="Arial"/>
                      <w:sz w:val="20"/>
                      <w:szCs w:val="20"/>
                    </w:rPr>
                  </w:pPr>
                </w:p>
              </w:tc>
              <w:tc>
                <w:tcPr>
                  <w:tcW w:w="1660" w:type="dxa"/>
                </w:tcPr>
                <w:p w14:paraId="27FB9F73" w14:textId="77777777" w:rsidR="00A745B6" w:rsidRPr="00116CE6" w:rsidRDefault="00A745B6" w:rsidP="009C1A08">
                  <w:pPr>
                    <w:rPr>
                      <w:rFonts w:ascii="Arial" w:hAnsi="Arial"/>
                      <w:sz w:val="20"/>
                      <w:szCs w:val="20"/>
                    </w:rPr>
                  </w:pPr>
                </w:p>
              </w:tc>
            </w:tr>
          </w:tbl>
          <w:p w14:paraId="34798A36"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35B80F43"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12E486A" w14:textId="77777777" w:rsidR="00A745B6" w:rsidRDefault="00A745B6" w:rsidP="002F467C">
            <w:pPr>
              <w:pStyle w:val="NormalWeb"/>
              <w:spacing w:before="0" w:beforeAutospacing="0" w:after="0" w:afterAutospacing="0"/>
              <w:rPr>
                <w:rFonts w:ascii="Arial" w:hAnsi="Arial" w:cs="Arial"/>
                <w:b/>
                <w:sz w:val="22"/>
                <w:szCs w:val="22"/>
              </w:rPr>
            </w:pPr>
          </w:p>
          <w:p w14:paraId="7EB6799A" w14:textId="77777777" w:rsidR="00B462B1" w:rsidRDefault="00B462B1" w:rsidP="002F467C">
            <w:pPr>
              <w:pStyle w:val="NormalWeb"/>
              <w:spacing w:before="0" w:beforeAutospacing="0" w:after="0" w:afterAutospacing="0"/>
              <w:rPr>
                <w:rFonts w:ascii="Arial" w:hAnsi="Arial" w:cs="Arial"/>
                <w:b/>
                <w:sz w:val="22"/>
                <w:szCs w:val="22"/>
              </w:rPr>
            </w:pPr>
          </w:p>
          <w:p w14:paraId="3964076D" w14:textId="77777777" w:rsidR="00B462B1" w:rsidRDefault="00B462B1" w:rsidP="002F467C">
            <w:pPr>
              <w:pStyle w:val="NormalWeb"/>
              <w:spacing w:before="0" w:beforeAutospacing="0" w:after="0" w:afterAutospacing="0"/>
              <w:rPr>
                <w:rFonts w:ascii="Arial" w:hAnsi="Arial" w:cs="Arial"/>
                <w:b/>
                <w:sz w:val="22"/>
                <w:szCs w:val="22"/>
              </w:rPr>
            </w:pPr>
          </w:p>
          <w:p w14:paraId="4D7DAB73" w14:textId="77777777" w:rsidR="00B462B1" w:rsidRDefault="00B462B1" w:rsidP="002F467C">
            <w:pPr>
              <w:pStyle w:val="NormalWeb"/>
              <w:spacing w:before="0" w:beforeAutospacing="0" w:after="0" w:afterAutospacing="0"/>
              <w:rPr>
                <w:rFonts w:ascii="Arial" w:hAnsi="Arial" w:cs="Arial"/>
                <w:b/>
                <w:sz w:val="22"/>
                <w:szCs w:val="22"/>
              </w:rPr>
            </w:pPr>
          </w:p>
          <w:p w14:paraId="69274639"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 </w:t>
            </w:r>
            <w:r w:rsidR="00590E9A" w:rsidRPr="00230F35">
              <w:rPr>
                <w:rFonts w:ascii="Arial" w:hAnsi="Arial" w:cs="Arial"/>
                <w:b/>
                <w:sz w:val="22"/>
                <w:szCs w:val="22"/>
              </w:rPr>
              <w:t>:</w:t>
            </w:r>
          </w:p>
          <w:p w14:paraId="22BDE4AE"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69FAB73B" w14:textId="77777777" w:rsidR="00B56E7B" w:rsidRPr="00001C3B" w:rsidRDefault="00B56E7B" w:rsidP="00043549">
            <w:pPr>
              <w:pStyle w:val="NormalWeb"/>
              <w:rPr>
                <w:rFonts w:ascii="Arial" w:hAnsi="Arial" w:cs="Arial"/>
                <w:sz w:val="22"/>
                <w:szCs w:val="22"/>
              </w:rPr>
            </w:pPr>
          </w:p>
        </w:tc>
      </w:tr>
      <w:tr w:rsidR="00EC7546" w:rsidRPr="00230F35" w14:paraId="0589EFFA" w14:textId="77777777" w:rsidTr="00A745B6">
        <w:trPr>
          <w:trHeight w:val="492"/>
        </w:trPr>
        <w:tc>
          <w:tcPr>
            <w:tcW w:w="6768" w:type="dxa"/>
            <w:gridSpan w:val="3"/>
          </w:tcPr>
          <w:p w14:paraId="07E78968"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588F1E4A"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7429F28C" w14:textId="77777777" w:rsidTr="002F467C">
        <w:tc>
          <w:tcPr>
            <w:tcW w:w="8856" w:type="dxa"/>
            <w:gridSpan w:val="5"/>
          </w:tcPr>
          <w:p w14:paraId="17C7FD4D"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6E4D1E47"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1F8F898C"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609C8E2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1068D9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373AE42"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D261FE1"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AA1DE05"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ECF3324"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DE9D74C"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0EF57C0B"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AA4682A" w14:textId="77777777" w:rsidR="00D67BF8" w:rsidRDefault="00D67BF8" w:rsidP="002F467C">
            <w:pPr>
              <w:pStyle w:val="NormalWeb"/>
              <w:spacing w:before="0" w:beforeAutospacing="0" w:after="0" w:afterAutospacing="0"/>
              <w:ind w:right="-334"/>
              <w:rPr>
                <w:rFonts w:ascii="Arial" w:hAnsi="Arial" w:cs="Arial"/>
                <w:bCs/>
                <w:sz w:val="22"/>
                <w:szCs w:val="22"/>
              </w:rPr>
            </w:pPr>
          </w:p>
          <w:p w14:paraId="103D1FFA"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1400721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025C60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4F86F823" w14:textId="77777777" w:rsidTr="008D674F">
        <w:trPr>
          <w:trHeight w:val="720"/>
        </w:trPr>
        <w:tc>
          <w:tcPr>
            <w:tcW w:w="5211" w:type="dxa"/>
            <w:gridSpan w:val="2"/>
          </w:tcPr>
          <w:p w14:paraId="084ACB24"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385FD54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0DFC1023" w14:textId="77777777" w:rsidTr="009C1A08">
        <w:trPr>
          <w:trHeight w:val="720"/>
        </w:trPr>
        <w:tc>
          <w:tcPr>
            <w:tcW w:w="8856" w:type="dxa"/>
            <w:gridSpan w:val="5"/>
          </w:tcPr>
          <w:p w14:paraId="07EA38A6"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3F8BFB4A"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8342E8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4EAF447"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4A9F07B"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67B6A5C"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7AC36CC"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4BEEEBF"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57A09D6E" w14:textId="77777777" w:rsidR="00230F35" w:rsidRDefault="00230F35" w:rsidP="002F467C">
            <w:pPr>
              <w:pStyle w:val="NormalWeb"/>
              <w:spacing w:before="0" w:beforeAutospacing="0" w:after="0" w:afterAutospacing="0"/>
              <w:ind w:right="-334"/>
              <w:rPr>
                <w:rFonts w:ascii="Arial" w:hAnsi="Arial" w:cs="Arial"/>
                <w:bCs/>
                <w:sz w:val="22"/>
                <w:szCs w:val="22"/>
              </w:rPr>
            </w:pPr>
          </w:p>
          <w:p w14:paraId="47C46B9D"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55613A07"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5C6AF5CA" w14:textId="77777777" w:rsidTr="00230F35">
        <w:trPr>
          <w:trHeight w:val="720"/>
        </w:trPr>
        <w:tc>
          <w:tcPr>
            <w:tcW w:w="5211" w:type="dxa"/>
            <w:gridSpan w:val="2"/>
          </w:tcPr>
          <w:p w14:paraId="1A03D048"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1F5A0B29"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62EF93E3" w14:textId="77777777" w:rsidR="0028132D" w:rsidRDefault="0028132D" w:rsidP="00FA07E9">
      <w:pPr>
        <w:pStyle w:val="NormalWeb"/>
        <w:spacing w:before="0" w:beforeAutospacing="0" w:after="0" w:afterAutospacing="0"/>
        <w:ind w:right="-334"/>
        <w:rPr>
          <w:rFonts w:ascii="Trebuchet MS" w:hAnsi="Trebuchet MS" w:cs="Tahoma"/>
          <w:bCs/>
          <w:sz w:val="24"/>
          <w:szCs w:val="24"/>
        </w:rPr>
        <w:sectPr w:rsidR="0028132D" w:rsidSect="002B51E9">
          <w:headerReference w:type="default" r:id="rId10"/>
          <w:footerReference w:type="default" r:id="rId11"/>
          <w:headerReference w:type="first" r:id="rId12"/>
          <w:pgSz w:w="12240" w:h="15840"/>
          <w:pgMar w:top="567" w:right="1797" w:bottom="567" w:left="1797" w:header="567" w:footer="720" w:gutter="0"/>
          <w:pgNumType w:start="3"/>
          <w:cols w:space="720"/>
        </w:sectPr>
      </w:pPr>
    </w:p>
    <w:p w14:paraId="1830D6C4" w14:textId="77777777" w:rsidR="00C038CA" w:rsidRDefault="00C038CA" w:rsidP="00C038CA">
      <w:pPr>
        <w:rPr>
          <w:rFonts w:ascii="Calibri" w:hAnsi="Calibri" w:cs="Calibri"/>
        </w:rPr>
      </w:pPr>
      <w:r>
        <w:rPr>
          <w:rFonts w:ascii="Calibri" w:hAnsi="Calibri" w:cs="Calibri"/>
        </w:rPr>
        <w:lastRenderedPageBreak/>
        <w:t>University of Wales Trinity Saint David</w:t>
      </w:r>
    </w:p>
    <w:p w14:paraId="24ABE2BD" w14:textId="77777777" w:rsidR="00C038CA" w:rsidRDefault="00C038CA" w:rsidP="00C038CA">
      <w:pPr>
        <w:rPr>
          <w:rFonts w:ascii="Calibri" w:hAnsi="Calibri" w:cs="Calibri"/>
        </w:rPr>
      </w:pPr>
      <w:r>
        <w:rPr>
          <w:rFonts w:ascii="Calibri" w:hAnsi="Calibri" w:cs="Calibri"/>
        </w:rPr>
        <w:t>Institute of Humanities and Education</w:t>
      </w:r>
    </w:p>
    <w:p w14:paraId="712635B6" w14:textId="77777777" w:rsidR="00C038CA" w:rsidRDefault="00C038CA" w:rsidP="00C038CA">
      <w:pPr>
        <w:rPr>
          <w:rFonts w:ascii="Calibri" w:hAnsi="Calibri" w:cs="Calibri"/>
        </w:rPr>
      </w:pPr>
    </w:p>
    <w:p w14:paraId="61E78B24" w14:textId="77777777" w:rsidR="00C038CA" w:rsidRDefault="00C038CA" w:rsidP="00C038CA">
      <w:pPr>
        <w:rPr>
          <w:rFonts w:ascii="Calibri" w:hAnsi="Calibri" w:cs="Calibri"/>
        </w:rPr>
      </w:pPr>
    </w:p>
    <w:p w14:paraId="0AD1C005" w14:textId="77777777" w:rsidR="00C038CA" w:rsidRDefault="00C038CA" w:rsidP="00C038CA">
      <w:pPr>
        <w:rPr>
          <w:rFonts w:ascii="Calibri" w:hAnsi="Calibri" w:cs="Calibri"/>
        </w:rPr>
      </w:pPr>
    </w:p>
    <w:p w14:paraId="2BC02E6C" w14:textId="77777777" w:rsidR="00C038CA" w:rsidRDefault="00C038CA" w:rsidP="00C038CA">
      <w:pPr>
        <w:rPr>
          <w:rFonts w:ascii="Calibri" w:hAnsi="Calibri" w:cs="Calibri"/>
        </w:rPr>
      </w:pPr>
    </w:p>
    <w:p w14:paraId="06C1BE54" w14:textId="77777777" w:rsidR="00C038CA" w:rsidRDefault="00C038CA" w:rsidP="00C038CA">
      <w:pPr>
        <w:rPr>
          <w:rFonts w:ascii="Calibri" w:hAnsi="Calibri" w:cs="Calibri"/>
        </w:rPr>
      </w:pPr>
    </w:p>
    <w:p w14:paraId="51AF4EDE" w14:textId="77777777" w:rsidR="00C038CA" w:rsidRDefault="00C038CA" w:rsidP="00C038CA">
      <w:pPr>
        <w:rPr>
          <w:rFonts w:ascii="Calibri" w:hAnsi="Calibri" w:cs="Calibri"/>
        </w:rPr>
      </w:pPr>
    </w:p>
    <w:p w14:paraId="4D7176E2" w14:textId="77777777" w:rsidR="00C038CA" w:rsidRDefault="00C038CA" w:rsidP="00C038CA">
      <w:pPr>
        <w:rPr>
          <w:rFonts w:ascii="Calibri" w:hAnsi="Calibri" w:cs="Calibri"/>
        </w:rPr>
      </w:pPr>
    </w:p>
    <w:p w14:paraId="14EAACF2" w14:textId="77777777" w:rsidR="00C038CA" w:rsidRDefault="00C038CA" w:rsidP="00C038CA">
      <w:pPr>
        <w:jc w:val="center"/>
        <w:rPr>
          <w:rFonts w:ascii="Calibri" w:hAnsi="Calibri" w:cs="Calibri"/>
        </w:rPr>
      </w:pPr>
      <w:r>
        <w:rPr>
          <w:rFonts w:ascii="Calibri" w:hAnsi="Calibri" w:cs="Calibri"/>
        </w:rPr>
        <w:t>Foundations in Cultural Astronomy and Astrology</w:t>
      </w:r>
    </w:p>
    <w:p w14:paraId="09F98886" w14:textId="77777777" w:rsidR="00C038CA" w:rsidRDefault="00C038CA" w:rsidP="00C038CA">
      <w:pPr>
        <w:jc w:val="center"/>
        <w:rPr>
          <w:rFonts w:ascii="Calibri" w:hAnsi="Calibri" w:cs="Calibri"/>
        </w:rPr>
      </w:pPr>
      <w:r>
        <w:rPr>
          <w:rFonts w:ascii="Calibri" w:hAnsi="Calibri" w:cs="Calibri"/>
        </w:rPr>
        <w:t>HPCA7015</w:t>
      </w:r>
    </w:p>
    <w:p w14:paraId="44F73088" w14:textId="7FA9DFBF" w:rsidR="00C038CA" w:rsidRDefault="00AC3FDF" w:rsidP="00C038CA">
      <w:pPr>
        <w:jc w:val="center"/>
        <w:rPr>
          <w:rFonts w:ascii="Calibri" w:hAnsi="Calibri" w:cs="Calibri"/>
        </w:rPr>
      </w:pPr>
      <w:r>
        <w:rPr>
          <w:rFonts w:ascii="Calibri" w:hAnsi="Calibri" w:cs="Calibri"/>
        </w:rPr>
        <w:t>Essay Based on a Sky Journal</w:t>
      </w:r>
    </w:p>
    <w:p w14:paraId="32F98C90" w14:textId="064855C3" w:rsidR="00E000B9" w:rsidRDefault="00E000B9" w:rsidP="00C038CA">
      <w:pPr>
        <w:jc w:val="center"/>
        <w:rPr>
          <w:rFonts w:ascii="Calibri" w:hAnsi="Calibri" w:cs="Calibri"/>
        </w:rPr>
      </w:pPr>
      <w:r>
        <w:rPr>
          <w:rFonts w:ascii="Calibri" w:hAnsi="Calibri" w:cs="Calibri"/>
        </w:rPr>
        <w:t>The Night Sky</w:t>
      </w:r>
    </w:p>
    <w:p w14:paraId="4AC034FB" w14:textId="643EA775" w:rsidR="00AC3FDF" w:rsidRDefault="00AC3FDF" w:rsidP="00C038CA">
      <w:pPr>
        <w:jc w:val="center"/>
        <w:rPr>
          <w:rFonts w:ascii="Calibri" w:hAnsi="Calibri" w:cs="Calibri"/>
        </w:rPr>
      </w:pPr>
      <w:r>
        <w:rPr>
          <w:rFonts w:ascii="Calibri" w:hAnsi="Calibri" w:cs="Calibri"/>
        </w:rPr>
        <w:t xml:space="preserve">(Word Count: </w:t>
      </w:r>
      <w:r w:rsidR="00F34B2B">
        <w:rPr>
          <w:rFonts w:ascii="Calibri" w:hAnsi="Calibri" w:cs="Calibri"/>
        </w:rPr>
        <w:t>20</w:t>
      </w:r>
      <w:r w:rsidR="00607117">
        <w:rPr>
          <w:rFonts w:ascii="Calibri" w:hAnsi="Calibri" w:cs="Calibri"/>
        </w:rPr>
        <w:t>53</w:t>
      </w:r>
      <w:r>
        <w:rPr>
          <w:rFonts w:ascii="Calibri" w:hAnsi="Calibri" w:cs="Calibri"/>
        </w:rPr>
        <w:t>)</w:t>
      </w:r>
    </w:p>
    <w:p w14:paraId="5A0D9F8E" w14:textId="0BB48E40" w:rsidR="00C038CA" w:rsidRDefault="00C038CA" w:rsidP="00C038CA">
      <w:pPr>
        <w:jc w:val="center"/>
        <w:rPr>
          <w:rFonts w:ascii="Calibri" w:hAnsi="Calibri" w:cs="Calibri"/>
        </w:rPr>
      </w:pPr>
    </w:p>
    <w:p w14:paraId="28C1F63B" w14:textId="77777777" w:rsidR="006D328D" w:rsidRDefault="006D328D" w:rsidP="00C038CA">
      <w:pPr>
        <w:jc w:val="center"/>
        <w:rPr>
          <w:rFonts w:ascii="Calibri" w:hAnsi="Calibri" w:cs="Calibri"/>
        </w:rPr>
      </w:pPr>
    </w:p>
    <w:p w14:paraId="57AEF5BB" w14:textId="591A84A5" w:rsidR="00C038CA" w:rsidRDefault="00C038CA" w:rsidP="00C038CA">
      <w:pPr>
        <w:jc w:val="center"/>
        <w:rPr>
          <w:rFonts w:ascii="Calibri" w:hAnsi="Calibri" w:cs="Calibri"/>
        </w:rPr>
      </w:pPr>
    </w:p>
    <w:p w14:paraId="695F8634" w14:textId="77777777" w:rsidR="006D328D" w:rsidRDefault="006D328D" w:rsidP="00C038CA">
      <w:pPr>
        <w:jc w:val="center"/>
        <w:rPr>
          <w:rFonts w:ascii="Calibri" w:hAnsi="Calibri" w:cs="Calibri"/>
        </w:rPr>
      </w:pPr>
    </w:p>
    <w:p w14:paraId="6E15FD65" w14:textId="77777777" w:rsidR="00C038CA" w:rsidRDefault="00C038CA" w:rsidP="00C038CA">
      <w:pPr>
        <w:jc w:val="center"/>
        <w:rPr>
          <w:rFonts w:ascii="Calibri" w:hAnsi="Calibri" w:cs="Calibri"/>
        </w:rPr>
      </w:pPr>
      <w:r>
        <w:rPr>
          <w:rFonts w:ascii="Calibri" w:hAnsi="Calibri" w:cs="Calibri"/>
        </w:rPr>
        <w:t>Submitted by</w:t>
      </w:r>
    </w:p>
    <w:p w14:paraId="5CA6EC33" w14:textId="77777777" w:rsidR="00C038CA" w:rsidRDefault="00C038CA" w:rsidP="00C038CA">
      <w:pPr>
        <w:jc w:val="center"/>
        <w:rPr>
          <w:rFonts w:ascii="Calibri" w:hAnsi="Calibri" w:cs="Calibri"/>
        </w:rPr>
      </w:pPr>
      <w:r>
        <w:rPr>
          <w:rFonts w:ascii="Calibri" w:hAnsi="Calibri" w:cs="Calibri"/>
        </w:rPr>
        <w:t>Steven Burr</w:t>
      </w:r>
    </w:p>
    <w:p w14:paraId="0AC03892" w14:textId="77777777" w:rsidR="00C038CA" w:rsidRDefault="00C038CA" w:rsidP="00C038CA">
      <w:pPr>
        <w:jc w:val="center"/>
        <w:rPr>
          <w:rFonts w:ascii="Calibri" w:hAnsi="Calibri" w:cs="Calibri"/>
        </w:rPr>
      </w:pPr>
      <w:r>
        <w:rPr>
          <w:rFonts w:ascii="Calibri" w:hAnsi="Calibri" w:cs="Calibri"/>
        </w:rPr>
        <w:t>2206586</w:t>
      </w:r>
    </w:p>
    <w:p w14:paraId="0B46FCED" w14:textId="77777777" w:rsidR="00C038CA" w:rsidRDefault="00000000" w:rsidP="00C038CA">
      <w:pPr>
        <w:jc w:val="center"/>
        <w:rPr>
          <w:rFonts w:ascii="Calibri" w:hAnsi="Calibri" w:cs="Calibri"/>
        </w:rPr>
      </w:pPr>
      <w:hyperlink r:id="rId13" w:history="1">
        <w:r w:rsidR="00C038CA">
          <w:rPr>
            <w:rStyle w:val="Hyperlink"/>
            <w:rFonts w:ascii="Calibri" w:hAnsi="Calibri" w:cs="Calibri"/>
          </w:rPr>
          <w:t>2206586@student.uwtsd.ac.uk</w:t>
        </w:r>
      </w:hyperlink>
    </w:p>
    <w:p w14:paraId="3D61D94E" w14:textId="77777777" w:rsidR="00C038CA" w:rsidRDefault="00C038CA" w:rsidP="00C038CA">
      <w:pPr>
        <w:jc w:val="center"/>
        <w:rPr>
          <w:rFonts w:ascii="Calibri" w:hAnsi="Calibri" w:cs="Calibri"/>
        </w:rPr>
      </w:pPr>
    </w:p>
    <w:p w14:paraId="6DDA4A91" w14:textId="10AC780C" w:rsidR="00C038CA" w:rsidRDefault="00C038CA" w:rsidP="00C038CA">
      <w:pPr>
        <w:jc w:val="center"/>
        <w:rPr>
          <w:rFonts w:ascii="Calibri" w:hAnsi="Calibri" w:cs="Calibri"/>
        </w:rPr>
      </w:pPr>
    </w:p>
    <w:p w14:paraId="43862134" w14:textId="34100C20" w:rsidR="006D328D" w:rsidRDefault="006D328D" w:rsidP="00C038CA">
      <w:pPr>
        <w:jc w:val="center"/>
        <w:rPr>
          <w:rFonts w:ascii="Calibri" w:hAnsi="Calibri" w:cs="Calibri"/>
        </w:rPr>
      </w:pPr>
    </w:p>
    <w:p w14:paraId="66AE0788" w14:textId="77777777" w:rsidR="006D328D" w:rsidRDefault="006D328D" w:rsidP="00C038CA">
      <w:pPr>
        <w:jc w:val="center"/>
        <w:rPr>
          <w:rFonts w:ascii="Calibri" w:hAnsi="Calibri" w:cs="Calibri"/>
        </w:rPr>
      </w:pPr>
    </w:p>
    <w:p w14:paraId="6A6B9695" w14:textId="77777777" w:rsidR="00C038CA" w:rsidRDefault="00C038CA" w:rsidP="00C038CA">
      <w:pPr>
        <w:jc w:val="center"/>
        <w:rPr>
          <w:rFonts w:ascii="Calibri" w:hAnsi="Calibri" w:cs="Calibri"/>
        </w:rPr>
      </w:pPr>
    </w:p>
    <w:p w14:paraId="62769CE1" w14:textId="3C83FE49" w:rsidR="006D328D" w:rsidRDefault="00C038CA" w:rsidP="006D328D">
      <w:pPr>
        <w:jc w:val="center"/>
        <w:rPr>
          <w:rFonts w:ascii="Calibri" w:hAnsi="Calibri" w:cs="Calibri"/>
        </w:rPr>
      </w:pPr>
      <w:r>
        <w:rPr>
          <w:rFonts w:ascii="Calibri" w:hAnsi="Calibri" w:cs="Calibri"/>
        </w:rPr>
        <w:t>Submitted to</w:t>
      </w:r>
      <w:r w:rsidR="006D328D">
        <w:rPr>
          <w:rFonts w:ascii="Calibri" w:hAnsi="Calibri" w:cs="Calibri"/>
        </w:rPr>
        <w:t xml:space="preserve"> </w:t>
      </w:r>
      <w:r>
        <w:rPr>
          <w:rFonts w:ascii="Calibri" w:hAnsi="Calibri" w:cs="Calibri"/>
        </w:rPr>
        <w:t>Professor</w:t>
      </w:r>
      <w:r w:rsidR="006D328D">
        <w:rPr>
          <w:rFonts w:ascii="Calibri" w:hAnsi="Calibri" w:cs="Calibri"/>
        </w:rPr>
        <w:t>s</w:t>
      </w:r>
      <w:r>
        <w:rPr>
          <w:rFonts w:ascii="Calibri" w:hAnsi="Calibri" w:cs="Calibri"/>
        </w:rPr>
        <w:t xml:space="preserve">: </w:t>
      </w:r>
    </w:p>
    <w:p w14:paraId="73EC68E9" w14:textId="39F40BD4" w:rsidR="006D328D" w:rsidRPr="006D328D" w:rsidRDefault="00C038CA" w:rsidP="006D328D">
      <w:pPr>
        <w:jc w:val="center"/>
        <w:rPr>
          <w:rFonts w:ascii="Calibri" w:hAnsi="Calibri" w:cs="Calibri"/>
        </w:rPr>
      </w:pPr>
      <w:r>
        <w:rPr>
          <w:rFonts w:ascii="Calibri" w:hAnsi="Calibri" w:cs="Calibri"/>
        </w:rPr>
        <w:t>Dr. Nicholas Campion</w:t>
      </w:r>
      <w:r w:rsidR="006D328D" w:rsidRPr="006D328D">
        <w:rPr>
          <w:rFonts w:ascii="Segoe UI" w:hAnsi="Segoe UI" w:cs="Segoe UI"/>
          <w:color w:val="373A3C"/>
          <w:shd w:val="clear" w:color="auto" w:fill="FBF7F5"/>
        </w:rPr>
        <w:t xml:space="preserve"> </w:t>
      </w:r>
    </w:p>
    <w:p w14:paraId="18EBF797" w14:textId="194027DC" w:rsidR="00C038CA" w:rsidRDefault="006D328D" w:rsidP="00C038CA">
      <w:pPr>
        <w:jc w:val="center"/>
        <w:rPr>
          <w:rFonts w:ascii="Calibri" w:hAnsi="Calibri" w:cs="Calibri"/>
        </w:rPr>
      </w:pPr>
      <w:r w:rsidRPr="006D328D">
        <w:rPr>
          <w:rFonts w:ascii="Calibri" w:hAnsi="Calibri" w:cs="Calibri"/>
        </w:rPr>
        <w:t xml:space="preserve">Dr Bernadette Brady </w:t>
      </w:r>
    </w:p>
    <w:p w14:paraId="2F862CDB" w14:textId="561B80BE" w:rsidR="00C038CA" w:rsidRDefault="006D328D" w:rsidP="00C038CA">
      <w:pPr>
        <w:jc w:val="center"/>
        <w:rPr>
          <w:rFonts w:ascii="Calibri" w:hAnsi="Calibri" w:cs="Calibri"/>
        </w:rPr>
      </w:pPr>
      <w:r w:rsidRPr="006D328D">
        <w:rPr>
          <w:rFonts w:ascii="Calibri" w:hAnsi="Calibri" w:cs="Calibri"/>
        </w:rPr>
        <w:t>Dr Darrelyn Gunzburg</w:t>
      </w:r>
    </w:p>
    <w:p w14:paraId="49738E99" w14:textId="77777777" w:rsidR="00C038CA" w:rsidRDefault="00C038CA" w:rsidP="00C038CA">
      <w:pPr>
        <w:jc w:val="center"/>
        <w:rPr>
          <w:rFonts w:ascii="Calibri" w:hAnsi="Calibri" w:cs="Calibri"/>
        </w:rPr>
      </w:pPr>
    </w:p>
    <w:p w14:paraId="71325088" w14:textId="3D63D96D" w:rsidR="00C038CA" w:rsidRDefault="00C038CA" w:rsidP="00C038CA">
      <w:pPr>
        <w:jc w:val="center"/>
        <w:rPr>
          <w:rFonts w:ascii="Calibri" w:hAnsi="Calibri" w:cs="Calibri"/>
        </w:rPr>
      </w:pPr>
    </w:p>
    <w:p w14:paraId="3A990F74" w14:textId="1CF29B5A" w:rsidR="006D328D" w:rsidRDefault="006D328D" w:rsidP="00C038CA">
      <w:pPr>
        <w:jc w:val="center"/>
        <w:rPr>
          <w:rFonts w:ascii="Calibri" w:hAnsi="Calibri" w:cs="Calibri"/>
        </w:rPr>
      </w:pPr>
    </w:p>
    <w:p w14:paraId="223E86BE" w14:textId="77777777" w:rsidR="006D328D" w:rsidRDefault="006D328D" w:rsidP="00C038CA">
      <w:pPr>
        <w:jc w:val="center"/>
        <w:rPr>
          <w:rFonts w:ascii="Calibri" w:hAnsi="Calibri" w:cs="Calibri"/>
        </w:rPr>
      </w:pPr>
    </w:p>
    <w:p w14:paraId="32486027" w14:textId="77777777" w:rsidR="00C038CA" w:rsidRDefault="00C038CA" w:rsidP="00C038CA">
      <w:pPr>
        <w:jc w:val="center"/>
        <w:rPr>
          <w:rFonts w:ascii="Calibri" w:hAnsi="Calibri" w:cs="Calibri"/>
        </w:rPr>
      </w:pPr>
      <w:r>
        <w:rPr>
          <w:rFonts w:ascii="Calibri" w:hAnsi="Calibri" w:cs="Calibri"/>
        </w:rPr>
        <w:t>Date of Submission</w:t>
      </w:r>
    </w:p>
    <w:p w14:paraId="1D9D7DA1" w14:textId="3E1571D0" w:rsidR="00C038CA" w:rsidRDefault="00C038CA" w:rsidP="00C038CA">
      <w:pPr>
        <w:jc w:val="center"/>
        <w:rPr>
          <w:rFonts w:ascii="Calibri" w:hAnsi="Calibri" w:cs="Calibri"/>
        </w:rPr>
      </w:pPr>
      <w:r>
        <w:rPr>
          <w:rFonts w:ascii="Calibri" w:hAnsi="Calibri" w:cs="Calibri"/>
        </w:rPr>
        <w:t>December 1</w:t>
      </w:r>
      <w:r>
        <w:rPr>
          <w:rFonts w:ascii="Calibri" w:hAnsi="Calibri" w:cs="Calibri"/>
          <w:vertAlign w:val="superscript"/>
        </w:rPr>
        <w:t>st</w:t>
      </w:r>
      <w:r>
        <w:rPr>
          <w:rFonts w:ascii="Calibri" w:hAnsi="Calibri" w:cs="Calibri"/>
        </w:rPr>
        <w:t>, 2022</w:t>
      </w:r>
    </w:p>
    <w:p w14:paraId="3DE94B93" w14:textId="77777777" w:rsidR="00C038CA" w:rsidRDefault="00C038CA" w:rsidP="00C038CA">
      <w:pPr>
        <w:rPr>
          <w:rFonts w:ascii="Calibri" w:hAnsi="Calibri" w:cs="Calibri"/>
        </w:rPr>
      </w:pPr>
    </w:p>
    <w:p w14:paraId="3A05282F" w14:textId="77777777" w:rsidR="00C038CA" w:rsidRDefault="00C038CA" w:rsidP="00C038CA"/>
    <w:p w14:paraId="72E36E7C" w14:textId="77777777" w:rsidR="00C038CA" w:rsidRDefault="00C038CA" w:rsidP="00C038CA"/>
    <w:p w14:paraId="1A127BF7" w14:textId="77777777" w:rsidR="00C038CA" w:rsidRDefault="00C038CA" w:rsidP="00C038CA"/>
    <w:p w14:paraId="7F8F3904" w14:textId="623159A7" w:rsidR="00FD5D80" w:rsidRPr="00FD5D80" w:rsidRDefault="00FD5D80" w:rsidP="00FD5D80">
      <w:pPr>
        <w:rPr>
          <w:rFonts w:eastAsia="Calibri"/>
          <w:lang w:val="en-CA" w:eastAsia="en-US"/>
        </w:rPr>
        <w:sectPr w:rsidR="00FD5D80" w:rsidRPr="00FD5D80" w:rsidSect="0028132D">
          <w:headerReference w:type="default" r:id="rId14"/>
          <w:pgSz w:w="12240" w:h="15840"/>
          <w:pgMar w:top="1418" w:right="1418" w:bottom="1418" w:left="1418" w:header="567" w:footer="720" w:gutter="0"/>
          <w:pgNumType w:start="3"/>
          <w:cols w:space="720"/>
        </w:sectPr>
      </w:pPr>
    </w:p>
    <w:p w14:paraId="1058FC3F" w14:textId="4F9512EA" w:rsidR="00E000B9" w:rsidRPr="00E000B9" w:rsidRDefault="00E000B9" w:rsidP="00E000B9">
      <w:pPr>
        <w:spacing w:after="160" w:line="259" w:lineRule="auto"/>
        <w:jc w:val="center"/>
        <w:rPr>
          <w:rFonts w:ascii="Calibri" w:eastAsia="Calibri" w:hAnsi="Calibri" w:cs="Calibri"/>
          <w:b/>
          <w:bCs/>
          <w:lang w:val="en-CA" w:eastAsia="en-US"/>
        </w:rPr>
      </w:pPr>
      <w:r w:rsidRPr="00E000B9">
        <w:rPr>
          <w:rFonts w:ascii="Calibri" w:eastAsia="Calibri" w:hAnsi="Calibri" w:cs="Calibri"/>
          <w:b/>
          <w:bCs/>
          <w:lang w:val="en-CA" w:eastAsia="en-US"/>
        </w:rPr>
        <w:lastRenderedPageBreak/>
        <w:t>Introduction</w:t>
      </w:r>
    </w:p>
    <w:p w14:paraId="74E15755" w14:textId="6E4835FC" w:rsidR="00E000B9" w:rsidRDefault="00937315" w:rsidP="00E000B9">
      <w:pPr>
        <w:spacing w:after="160" w:line="259" w:lineRule="auto"/>
        <w:ind w:firstLine="720"/>
        <w:rPr>
          <w:rFonts w:ascii="Calibri" w:eastAsia="Calibri" w:hAnsi="Calibri" w:cs="Calibri"/>
          <w:lang w:val="en-CA" w:eastAsia="en-US"/>
        </w:rPr>
      </w:pPr>
      <w:r>
        <w:rPr>
          <w:rFonts w:ascii="Calibri" w:eastAsia="Calibri" w:hAnsi="Calibri" w:cs="Calibri"/>
          <w:lang w:val="en-CA" w:eastAsia="en-US"/>
        </w:rPr>
        <w:t xml:space="preserve">Anyone seeing the wonders of Saturn’s rings for the first time </w:t>
      </w:r>
      <w:r w:rsidR="00D3509D">
        <w:rPr>
          <w:rFonts w:ascii="Calibri" w:eastAsia="Calibri" w:hAnsi="Calibri" w:cs="Calibri"/>
          <w:lang w:val="en-CA" w:eastAsia="en-US"/>
        </w:rPr>
        <w:t>can become</w:t>
      </w:r>
      <w:r>
        <w:rPr>
          <w:rFonts w:ascii="Calibri" w:eastAsia="Calibri" w:hAnsi="Calibri" w:cs="Calibri"/>
          <w:lang w:val="en-CA" w:eastAsia="en-US"/>
        </w:rPr>
        <w:t xml:space="preserve"> awe struck.  I can attest to this fact myself.  At sixteen, I purchased my first telescope and trained it on Saturn</w:t>
      </w:r>
      <w:r w:rsidR="009D471B">
        <w:rPr>
          <w:rFonts w:ascii="Calibri" w:eastAsia="Calibri" w:hAnsi="Calibri" w:cs="Calibri"/>
          <w:lang w:val="en-CA" w:eastAsia="en-US"/>
        </w:rPr>
        <w:t xml:space="preserve"> and</w:t>
      </w:r>
      <w:r w:rsidR="00D3509D">
        <w:rPr>
          <w:rFonts w:ascii="Calibri" w:eastAsia="Calibri" w:hAnsi="Calibri" w:cs="Calibri"/>
          <w:lang w:val="en-CA" w:eastAsia="en-US"/>
        </w:rPr>
        <w:t xml:space="preserve"> </w:t>
      </w:r>
      <w:r w:rsidR="009D471B">
        <w:rPr>
          <w:rFonts w:ascii="Calibri" w:eastAsia="Calibri" w:hAnsi="Calibri" w:cs="Calibri"/>
          <w:lang w:val="en-CA" w:eastAsia="en-US"/>
        </w:rPr>
        <w:t>w</w:t>
      </w:r>
      <w:r w:rsidR="00D3509D">
        <w:rPr>
          <w:rFonts w:ascii="Calibri" w:eastAsia="Calibri" w:hAnsi="Calibri" w:cs="Calibri"/>
          <w:lang w:val="en-CA" w:eastAsia="en-US"/>
        </w:rPr>
        <w:t>hat an amazing revelation it was!</w:t>
      </w:r>
      <w:r>
        <w:rPr>
          <w:rFonts w:ascii="Calibri" w:eastAsia="Calibri" w:hAnsi="Calibri" w:cs="Calibri"/>
          <w:lang w:val="en-CA" w:eastAsia="en-US"/>
        </w:rPr>
        <w:t xml:space="preserve">  </w:t>
      </w:r>
      <w:r w:rsidR="00D3509D">
        <w:rPr>
          <w:rFonts w:ascii="Calibri" w:eastAsia="Calibri" w:hAnsi="Calibri" w:cs="Calibri"/>
          <w:lang w:val="en-CA" w:eastAsia="en-US"/>
        </w:rPr>
        <w:t xml:space="preserve">From this point on, I was hooked.  Artists throughout history have also marvelled at the night sky.  Van Gogh for example painted the Starry Night, one of the most famous paintings around.  </w:t>
      </w:r>
      <w:r w:rsidR="00E000B9" w:rsidRPr="00E000B9">
        <w:rPr>
          <w:rFonts w:ascii="Calibri" w:eastAsia="Calibri" w:hAnsi="Calibri" w:cs="Calibri"/>
          <w:lang w:val="en-CA" w:eastAsia="en-US"/>
        </w:rPr>
        <w:t>Th</w:t>
      </w:r>
      <w:r w:rsidR="008337DF">
        <w:rPr>
          <w:rFonts w:ascii="Calibri" w:eastAsia="Calibri" w:hAnsi="Calibri" w:cs="Calibri"/>
          <w:lang w:val="en-CA" w:eastAsia="en-US"/>
        </w:rPr>
        <w:t>e following</w:t>
      </w:r>
      <w:r w:rsidR="00E000B9" w:rsidRPr="00E000B9">
        <w:rPr>
          <w:rFonts w:ascii="Calibri" w:eastAsia="Calibri" w:hAnsi="Calibri" w:cs="Calibri"/>
          <w:lang w:val="en-CA" w:eastAsia="en-US"/>
        </w:rPr>
        <w:t xml:space="preserve"> essay</w:t>
      </w:r>
      <w:r w:rsidR="00E000B9">
        <w:rPr>
          <w:rFonts w:ascii="Calibri" w:eastAsia="Calibri" w:hAnsi="Calibri" w:cs="Calibri"/>
          <w:lang w:val="en-CA" w:eastAsia="en-US"/>
        </w:rPr>
        <w:t xml:space="preserve"> is based upon my written and photographic observations </w:t>
      </w:r>
      <w:r>
        <w:rPr>
          <w:rFonts w:ascii="Calibri" w:eastAsia="Calibri" w:hAnsi="Calibri" w:cs="Calibri"/>
          <w:lang w:val="en-CA" w:eastAsia="en-US"/>
        </w:rPr>
        <w:t xml:space="preserve">of the night sky </w:t>
      </w:r>
      <w:r w:rsidR="00E000B9">
        <w:rPr>
          <w:rFonts w:ascii="Calibri" w:eastAsia="Calibri" w:hAnsi="Calibri" w:cs="Calibri"/>
          <w:lang w:val="en-CA" w:eastAsia="en-US"/>
        </w:rPr>
        <w:t>taken during the period September 9</w:t>
      </w:r>
      <w:r w:rsidR="00E000B9" w:rsidRPr="00E000B9">
        <w:rPr>
          <w:rFonts w:ascii="Calibri" w:eastAsia="Calibri" w:hAnsi="Calibri" w:cs="Calibri"/>
          <w:vertAlign w:val="superscript"/>
          <w:lang w:val="en-CA" w:eastAsia="en-US"/>
        </w:rPr>
        <w:t>th</w:t>
      </w:r>
      <w:r w:rsidR="009D471B" w:rsidRPr="003C5822">
        <w:rPr>
          <w:rFonts w:ascii="Calibri" w:eastAsia="Calibri" w:hAnsi="Calibri" w:cs="Calibri"/>
          <w:lang w:val="en-CA" w:eastAsia="en-US"/>
        </w:rPr>
        <w:t>,</w:t>
      </w:r>
      <w:r w:rsidR="00E000B9" w:rsidRPr="003C5822">
        <w:rPr>
          <w:rFonts w:ascii="Calibri" w:eastAsia="Calibri" w:hAnsi="Calibri" w:cs="Calibri"/>
          <w:lang w:val="en-CA" w:eastAsia="en-US"/>
        </w:rPr>
        <w:t xml:space="preserve"> to </w:t>
      </w:r>
      <w:r w:rsidR="00916D58" w:rsidRPr="003C5822">
        <w:rPr>
          <w:rFonts w:ascii="Calibri" w:eastAsia="Calibri" w:hAnsi="Calibri" w:cs="Calibri"/>
          <w:lang w:val="en-CA" w:eastAsia="en-US"/>
        </w:rPr>
        <w:t xml:space="preserve">October </w:t>
      </w:r>
      <w:r w:rsidR="003C5822" w:rsidRPr="003C5822">
        <w:rPr>
          <w:rFonts w:ascii="Calibri" w:eastAsia="Calibri" w:hAnsi="Calibri" w:cs="Calibri"/>
          <w:lang w:val="en-CA" w:eastAsia="en-US"/>
        </w:rPr>
        <w:t>29</w:t>
      </w:r>
      <w:r w:rsidR="003C5822" w:rsidRPr="003C5822">
        <w:rPr>
          <w:rFonts w:ascii="Calibri" w:eastAsia="Calibri" w:hAnsi="Calibri" w:cs="Calibri"/>
          <w:vertAlign w:val="superscript"/>
          <w:lang w:val="en-CA" w:eastAsia="en-US"/>
        </w:rPr>
        <w:t>th</w:t>
      </w:r>
      <w:r w:rsidR="003C5822" w:rsidRPr="003C5822">
        <w:rPr>
          <w:rFonts w:ascii="Calibri" w:eastAsia="Calibri" w:hAnsi="Calibri" w:cs="Calibri"/>
          <w:lang w:val="en-CA" w:eastAsia="en-US"/>
        </w:rPr>
        <w:t>,</w:t>
      </w:r>
      <w:r w:rsidR="00916D58" w:rsidRPr="003C5822">
        <w:rPr>
          <w:rFonts w:ascii="Calibri" w:eastAsia="Calibri" w:hAnsi="Calibri" w:cs="Calibri"/>
          <w:lang w:val="en-CA" w:eastAsia="en-US"/>
        </w:rPr>
        <w:t xml:space="preserve"> 2022.</w:t>
      </w:r>
      <w:r w:rsidR="00AB37CF">
        <w:rPr>
          <w:rFonts w:ascii="Calibri" w:eastAsia="Calibri" w:hAnsi="Calibri" w:cs="Calibri"/>
          <w:lang w:val="en-CA" w:eastAsia="en-US"/>
        </w:rPr>
        <w:t xml:space="preserve">   </w:t>
      </w:r>
      <w:r>
        <w:rPr>
          <w:rFonts w:ascii="Calibri" w:eastAsia="Calibri" w:hAnsi="Calibri" w:cs="Calibri"/>
          <w:lang w:val="en-CA" w:eastAsia="en-US"/>
        </w:rPr>
        <w:t xml:space="preserve"> In this </w:t>
      </w:r>
      <w:r w:rsidR="00D3509D">
        <w:rPr>
          <w:rFonts w:ascii="Calibri" w:eastAsia="Calibri" w:hAnsi="Calibri" w:cs="Calibri"/>
          <w:lang w:val="en-CA" w:eastAsia="en-US"/>
        </w:rPr>
        <w:t>composition</w:t>
      </w:r>
      <w:r>
        <w:rPr>
          <w:rFonts w:ascii="Calibri" w:eastAsia="Calibri" w:hAnsi="Calibri" w:cs="Calibri"/>
          <w:lang w:val="en-CA" w:eastAsia="en-US"/>
        </w:rPr>
        <w:t>, I</w:t>
      </w:r>
      <w:r w:rsidRPr="00937315">
        <w:rPr>
          <w:rFonts w:ascii="Calibri" w:eastAsia="Calibri" w:hAnsi="Calibri" w:cs="Calibri"/>
          <w:lang w:val="en-CA" w:eastAsia="en-US"/>
        </w:rPr>
        <w:t xml:space="preserve"> will delve into my observations and impressions as it relates to Van Gogh’s statement</w:t>
      </w:r>
      <w:r>
        <w:rPr>
          <w:rFonts w:ascii="Calibri" w:eastAsia="Calibri" w:hAnsi="Calibri" w:cs="Calibri"/>
          <w:lang w:val="en-CA" w:eastAsia="en-US"/>
        </w:rPr>
        <w:t xml:space="preserve">, </w:t>
      </w:r>
      <w:r w:rsidR="00E000B9">
        <w:rPr>
          <w:rFonts w:ascii="Calibri" w:eastAsia="Calibri" w:hAnsi="Calibri" w:cs="Calibri"/>
          <w:lang w:val="en-CA" w:eastAsia="en-US"/>
        </w:rPr>
        <w:t>‘</w:t>
      </w:r>
      <w:r w:rsidR="00E000B9" w:rsidRPr="00E000B9">
        <w:rPr>
          <w:rFonts w:ascii="Calibri" w:eastAsia="Calibri" w:hAnsi="Calibri" w:cs="Calibri"/>
          <w:lang w:val="en-CA" w:eastAsia="en-US"/>
        </w:rPr>
        <w:t>Be clearly aware of the stars and infinity on high.</w:t>
      </w:r>
      <w:r>
        <w:rPr>
          <w:rFonts w:ascii="Calibri" w:eastAsia="Calibri" w:hAnsi="Calibri" w:cs="Calibri"/>
          <w:lang w:val="en-CA" w:eastAsia="en-US"/>
        </w:rPr>
        <w:t xml:space="preserve"> </w:t>
      </w:r>
      <w:r w:rsidR="00E000B9" w:rsidRPr="00E000B9">
        <w:rPr>
          <w:rFonts w:ascii="Calibri" w:eastAsia="Calibri" w:hAnsi="Calibri" w:cs="Calibri"/>
          <w:lang w:val="en-CA" w:eastAsia="en-US"/>
        </w:rPr>
        <w:t xml:space="preserve"> Then life seems almost enchanted after all.’</w:t>
      </w:r>
      <w:r w:rsidR="00AB37CF">
        <w:rPr>
          <w:rFonts w:ascii="Calibri" w:eastAsia="Calibri" w:hAnsi="Calibri" w:cs="Calibri"/>
          <w:lang w:val="en-CA" w:eastAsia="en-US"/>
        </w:rPr>
        <w:t xml:space="preserve"> </w:t>
      </w:r>
      <w:r w:rsidR="00E000B9" w:rsidRPr="00E000B9">
        <w:rPr>
          <w:rFonts w:ascii="Calibri" w:eastAsia="Calibri" w:hAnsi="Calibri" w:cs="Calibri"/>
          <w:lang w:val="en-CA" w:eastAsia="en-US"/>
        </w:rPr>
        <w:t>Gogh, Vincent van, and Ronald de Leeuw. The Letters of Vincent Van Gogh. London: Penguin Books, 1997,</w:t>
      </w:r>
      <w:r w:rsidR="00AB37CF">
        <w:rPr>
          <w:rFonts w:ascii="Calibri" w:eastAsia="Calibri" w:hAnsi="Calibri" w:cs="Calibri"/>
          <w:lang w:val="en-CA" w:eastAsia="en-US"/>
        </w:rPr>
        <w:t xml:space="preserve"> </w:t>
      </w:r>
      <w:r w:rsidR="00E000B9" w:rsidRPr="00E000B9">
        <w:rPr>
          <w:rFonts w:ascii="Calibri" w:eastAsia="Calibri" w:hAnsi="Calibri" w:cs="Calibri"/>
          <w:lang w:val="en-CA" w:eastAsia="en-US"/>
        </w:rPr>
        <w:t>p.392.</w:t>
      </w:r>
      <w:r w:rsidR="00B85366">
        <w:rPr>
          <w:rFonts w:ascii="Calibri" w:eastAsia="Calibri" w:hAnsi="Calibri" w:cs="Calibri"/>
          <w:lang w:val="en-CA" w:eastAsia="en-US"/>
        </w:rPr>
        <w:t xml:space="preserve">  </w:t>
      </w:r>
      <w:r w:rsidR="00D3509D">
        <w:rPr>
          <w:rFonts w:ascii="Calibri" w:eastAsia="Calibri" w:hAnsi="Calibri" w:cs="Calibri"/>
          <w:lang w:val="en-CA" w:eastAsia="en-US"/>
        </w:rPr>
        <w:t>T</w:t>
      </w:r>
      <w:r w:rsidR="00FC2D39">
        <w:rPr>
          <w:rFonts w:ascii="Calibri" w:eastAsia="Calibri" w:hAnsi="Calibri" w:cs="Calibri"/>
          <w:lang w:val="en-CA" w:eastAsia="en-US"/>
        </w:rPr>
        <w:t xml:space="preserve">aken into </w:t>
      </w:r>
      <w:r>
        <w:rPr>
          <w:rFonts w:ascii="Calibri" w:eastAsia="Calibri" w:hAnsi="Calibri" w:cs="Calibri"/>
          <w:lang w:val="en-CA" w:eastAsia="en-US"/>
        </w:rPr>
        <w:t xml:space="preserve">consideration is the viewpoint of an amateur astronomer and </w:t>
      </w:r>
      <w:r w:rsidR="00FC2D39">
        <w:rPr>
          <w:rFonts w:ascii="Calibri" w:eastAsia="Calibri" w:hAnsi="Calibri" w:cs="Calibri"/>
          <w:lang w:val="en-CA" w:eastAsia="en-US"/>
        </w:rPr>
        <w:t xml:space="preserve">that of </w:t>
      </w:r>
      <w:r>
        <w:rPr>
          <w:rFonts w:ascii="Calibri" w:eastAsia="Calibri" w:hAnsi="Calibri" w:cs="Calibri"/>
          <w:lang w:val="en-CA" w:eastAsia="en-US"/>
        </w:rPr>
        <w:t xml:space="preserve">the post-impressionist painter as it relates to the night sky.  </w:t>
      </w:r>
      <w:r w:rsidR="001046B0">
        <w:rPr>
          <w:rFonts w:ascii="Calibri" w:eastAsia="Calibri" w:hAnsi="Calibri" w:cs="Calibri"/>
          <w:lang w:val="en-CA" w:eastAsia="en-US"/>
        </w:rPr>
        <w:t xml:space="preserve">For clarity, I have divided this essay into the following parts: the painter, the observer, observations, and </w:t>
      </w:r>
      <w:r w:rsidR="00D3509D">
        <w:rPr>
          <w:rFonts w:ascii="Calibri" w:eastAsia="Calibri" w:hAnsi="Calibri" w:cs="Calibri"/>
          <w:lang w:val="en-CA" w:eastAsia="en-US"/>
        </w:rPr>
        <w:t>Interpretations</w:t>
      </w:r>
      <w:r w:rsidR="001046B0">
        <w:rPr>
          <w:rFonts w:ascii="Calibri" w:eastAsia="Calibri" w:hAnsi="Calibri" w:cs="Calibri"/>
          <w:lang w:val="en-CA" w:eastAsia="en-US"/>
        </w:rPr>
        <w:t>.</w:t>
      </w:r>
    </w:p>
    <w:p w14:paraId="6CA1EC37" w14:textId="0C7EB783" w:rsidR="008337DF" w:rsidRPr="008337DF" w:rsidRDefault="008337DF" w:rsidP="008337DF">
      <w:pPr>
        <w:spacing w:after="160" w:line="259" w:lineRule="auto"/>
        <w:ind w:firstLine="720"/>
        <w:jc w:val="center"/>
        <w:rPr>
          <w:rFonts w:ascii="Calibri" w:eastAsia="Calibri" w:hAnsi="Calibri" w:cs="Calibri"/>
          <w:b/>
          <w:bCs/>
          <w:lang w:val="en-CA" w:eastAsia="en-US"/>
        </w:rPr>
      </w:pPr>
      <w:r w:rsidRPr="008337DF">
        <w:rPr>
          <w:rFonts w:ascii="Calibri" w:eastAsia="Calibri" w:hAnsi="Calibri" w:cs="Calibri"/>
          <w:b/>
          <w:bCs/>
          <w:lang w:val="en-CA" w:eastAsia="en-US"/>
        </w:rPr>
        <w:t>The Painter</w:t>
      </w:r>
    </w:p>
    <w:p w14:paraId="41FA5B2C" w14:textId="33AECF66" w:rsidR="00C207B1" w:rsidRDefault="00294F85" w:rsidP="00C11892">
      <w:pPr>
        <w:spacing w:after="160" w:line="259" w:lineRule="auto"/>
        <w:ind w:firstLine="720"/>
        <w:rPr>
          <w:rFonts w:ascii="Calibri" w:eastAsia="Calibri" w:hAnsi="Calibri" w:cs="Calibri"/>
          <w:lang w:eastAsia="en-US"/>
        </w:rPr>
      </w:pPr>
      <w:r w:rsidRPr="00294F85">
        <w:rPr>
          <w:rFonts w:ascii="Calibri" w:eastAsia="Calibri" w:hAnsi="Calibri" w:cs="Calibri"/>
          <w:lang w:eastAsia="en-US"/>
        </w:rPr>
        <w:t xml:space="preserve">Vincent van Gogh was </w:t>
      </w:r>
      <w:r w:rsidR="009E6199">
        <w:rPr>
          <w:rFonts w:ascii="Calibri" w:eastAsia="Calibri" w:hAnsi="Calibri" w:cs="Calibri"/>
          <w:lang w:eastAsia="en-US"/>
        </w:rPr>
        <w:t>a Dutch post-impressionist painter (1853 – 1890).</w:t>
      </w:r>
      <w:r w:rsidR="009E6199">
        <w:rPr>
          <w:rStyle w:val="FootnoteReference"/>
          <w:rFonts w:ascii="Calibri" w:eastAsia="Calibri" w:hAnsi="Calibri" w:cs="Calibri"/>
          <w:lang w:eastAsia="en-US"/>
        </w:rPr>
        <w:footnoteReference w:id="1"/>
      </w:r>
      <w:r w:rsidR="009E6199">
        <w:rPr>
          <w:rFonts w:ascii="Calibri" w:eastAsia="Calibri" w:hAnsi="Calibri" w:cs="Calibri"/>
          <w:lang w:eastAsia="en-US"/>
        </w:rPr>
        <w:t xml:space="preserve">  </w:t>
      </w:r>
      <w:r w:rsidR="00B85366">
        <w:rPr>
          <w:rFonts w:ascii="Calibri" w:eastAsia="Calibri" w:hAnsi="Calibri" w:cs="Calibri"/>
          <w:lang w:eastAsia="en-US"/>
        </w:rPr>
        <w:t xml:space="preserve">During his lifetime, he wrote many letters to his brother Theo.  In </w:t>
      </w:r>
      <w:r w:rsidR="001918AD">
        <w:rPr>
          <w:rFonts w:ascii="Calibri" w:eastAsia="Calibri" w:hAnsi="Calibri" w:cs="Calibri"/>
          <w:lang w:eastAsia="en-US"/>
        </w:rPr>
        <w:t>one such letter dated</w:t>
      </w:r>
      <w:r w:rsidR="00B85366">
        <w:rPr>
          <w:rFonts w:ascii="Calibri" w:eastAsia="Calibri" w:hAnsi="Calibri" w:cs="Calibri"/>
          <w:lang w:eastAsia="en-US"/>
        </w:rPr>
        <w:t xml:space="preserve"> 11 </w:t>
      </w:r>
      <w:r w:rsidR="00B85366" w:rsidRPr="00FE1F92">
        <w:rPr>
          <w:rFonts w:ascii="Calibri" w:eastAsia="Calibri" w:hAnsi="Calibri" w:cs="Calibri"/>
          <w:lang w:eastAsia="en-US"/>
        </w:rPr>
        <w:t>August 18</w:t>
      </w:r>
      <w:r w:rsidR="00FE1F92" w:rsidRPr="00FE1F92">
        <w:rPr>
          <w:rFonts w:ascii="Calibri" w:eastAsia="Calibri" w:hAnsi="Calibri" w:cs="Calibri"/>
          <w:lang w:eastAsia="en-US"/>
        </w:rPr>
        <w:t>8</w:t>
      </w:r>
      <w:r w:rsidR="00B85366" w:rsidRPr="00FE1F92">
        <w:rPr>
          <w:rFonts w:ascii="Calibri" w:eastAsia="Calibri" w:hAnsi="Calibri" w:cs="Calibri"/>
          <w:lang w:eastAsia="en-US"/>
        </w:rPr>
        <w:t>8,</w:t>
      </w:r>
      <w:r w:rsidR="00B85366">
        <w:rPr>
          <w:rFonts w:ascii="Calibri" w:eastAsia="Calibri" w:hAnsi="Calibri" w:cs="Calibri"/>
          <w:lang w:eastAsia="en-US"/>
        </w:rPr>
        <w:t xml:space="preserve"> Vincent wrote the statement, ‘</w:t>
      </w:r>
      <w:r w:rsidR="00B85366" w:rsidRPr="00B85366">
        <w:rPr>
          <w:rFonts w:ascii="Calibri" w:eastAsia="Calibri" w:hAnsi="Calibri" w:cs="Calibri"/>
          <w:lang w:val="en-CA" w:eastAsia="en-US"/>
        </w:rPr>
        <w:t>Be clearly aware of the stars and infinity on high. Then life seems almost enchanted after all</w:t>
      </w:r>
      <w:r w:rsidR="00FC7FA0">
        <w:rPr>
          <w:rFonts w:ascii="Calibri" w:eastAsia="Calibri" w:hAnsi="Calibri" w:cs="Calibri"/>
          <w:lang w:val="en-CA" w:eastAsia="en-US"/>
        </w:rPr>
        <w:t>’</w:t>
      </w:r>
      <w:r w:rsidR="00B85366" w:rsidRPr="00B85366">
        <w:rPr>
          <w:rFonts w:ascii="Calibri" w:eastAsia="Calibri" w:hAnsi="Calibri" w:cs="Calibri"/>
          <w:lang w:val="en-CA" w:eastAsia="en-US"/>
        </w:rPr>
        <w:t>.</w:t>
      </w:r>
      <w:r w:rsidR="00B85366">
        <w:rPr>
          <w:rStyle w:val="FootnoteReference"/>
          <w:rFonts w:ascii="Calibri" w:eastAsia="Calibri" w:hAnsi="Calibri" w:cs="Calibri"/>
          <w:lang w:val="en-CA" w:eastAsia="en-US"/>
        </w:rPr>
        <w:footnoteReference w:id="2"/>
      </w:r>
      <w:r w:rsidR="00B85366">
        <w:rPr>
          <w:rFonts w:ascii="Calibri" w:eastAsia="Calibri" w:hAnsi="Calibri" w:cs="Calibri"/>
          <w:lang w:val="en-CA" w:eastAsia="en-US"/>
        </w:rPr>
        <w:t xml:space="preserve">  But how did Van Gogh interpret or think of the night sky?  </w:t>
      </w:r>
      <w:r w:rsidR="007A3620">
        <w:rPr>
          <w:rFonts w:ascii="Calibri" w:eastAsia="Calibri" w:hAnsi="Calibri" w:cs="Calibri"/>
          <w:lang w:val="en-CA" w:eastAsia="en-US"/>
        </w:rPr>
        <w:t>His most famous night painting ‘Starry Night’</w:t>
      </w:r>
      <w:r w:rsidR="001B4C9A">
        <w:rPr>
          <w:rFonts w:ascii="Calibri" w:eastAsia="Calibri" w:hAnsi="Calibri" w:cs="Calibri"/>
          <w:lang w:val="en-CA" w:eastAsia="en-US"/>
        </w:rPr>
        <w:t xml:space="preserve"> is one of the </w:t>
      </w:r>
      <w:r w:rsidR="007A3620">
        <w:rPr>
          <w:rFonts w:ascii="Calibri" w:eastAsia="Calibri" w:hAnsi="Calibri" w:cs="Calibri"/>
          <w:lang w:val="en-CA" w:eastAsia="en-US"/>
        </w:rPr>
        <w:t>best-known</w:t>
      </w:r>
      <w:r w:rsidR="001B4C9A">
        <w:rPr>
          <w:rFonts w:ascii="Calibri" w:eastAsia="Calibri" w:hAnsi="Calibri" w:cs="Calibri"/>
          <w:lang w:val="en-CA" w:eastAsia="en-US"/>
        </w:rPr>
        <w:t xml:space="preserve"> paintings in the world.  </w:t>
      </w:r>
      <w:r w:rsidR="007A3620">
        <w:rPr>
          <w:rFonts w:ascii="Calibri" w:eastAsia="Calibri" w:hAnsi="Calibri" w:cs="Calibri"/>
          <w:lang w:val="en-CA" w:eastAsia="en-US"/>
        </w:rPr>
        <w:t>In referring to Van Gogh, the</w:t>
      </w:r>
      <w:r w:rsidR="001B4C9A">
        <w:rPr>
          <w:rFonts w:ascii="Calibri" w:eastAsia="Calibri" w:hAnsi="Calibri" w:cs="Calibri"/>
          <w:lang w:val="en-CA" w:eastAsia="en-US"/>
        </w:rPr>
        <w:t xml:space="preserve"> author known as </w:t>
      </w:r>
      <w:r w:rsidR="00C7695C">
        <w:rPr>
          <w:rFonts w:ascii="Calibri" w:eastAsia="Calibri" w:hAnsi="Calibri" w:cs="Calibri"/>
          <w:lang w:val="en-CA" w:eastAsia="en-US"/>
        </w:rPr>
        <w:t>“</w:t>
      </w:r>
      <w:r w:rsidR="001B4C9A">
        <w:rPr>
          <w:rFonts w:ascii="Calibri" w:eastAsia="Calibri" w:hAnsi="Calibri" w:cs="Calibri"/>
          <w:lang w:val="en-CA" w:eastAsia="en-US"/>
        </w:rPr>
        <w:t>B</w:t>
      </w:r>
      <w:r w:rsidR="00C7695C">
        <w:rPr>
          <w:rFonts w:ascii="Calibri" w:eastAsia="Calibri" w:hAnsi="Calibri" w:cs="Calibri"/>
          <w:lang w:val="en-CA" w:eastAsia="en-US"/>
        </w:rPr>
        <w:t>”</w:t>
      </w:r>
      <w:r w:rsidR="007A3620">
        <w:rPr>
          <w:rFonts w:ascii="Calibri" w:eastAsia="Calibri" w:hAnsi="Calibri" w:cs="Calibri"/>
          <w:lang w:val="en-CA" w:eastAsia="en-US"/>
        </w:rPr>
        <w:t xml:space="preserve"> states</w:t>
      </w:r>
      <w:r w:rsidR="001B4C9A">
        <w:rPr>
          <w:rFonts w:ascii="Calibri" w:eastAsia="Calibri" w:hAnsi="Calibri" w:cs="Calibri"/>
          <w:lang w:val="en-CA" w:eastAsia="en-US"/>
        </w:rPr>
        <w:t xml:space="preserve">, </w:t>
      </w:r>
      <w:r w:rsidR="00295D4D">
        <w:rPr>
          <w:rFonts w:ascii="Calibri" w:eastAsia="Calibri" w:hAnsi="Calibri" w:cs="Calibri"/>
          <w:lang w:val="en-CA" w:eastAsia="en-US"/>
        </w:rPr>
        <w:t>‘</w:t>
      </w:r>
      <w:r w:rsidR="00295D4D" w:rsidRPr="00295D4D">
        <w:rPr>
          <w:rFonts w:ascii="Calibri" w:eastAsia="Calibri" w:hAnsi="Calibri" w:cs="Calibri"/>
          <w:lang w:val="en-CA" w:eastAsia="en-US"/>
        </w:rPr>
        <w:t>The swirling sky, the sun-bright moon, the milky way turned to comets, the exploding stars-these reveal the unique and overwhelming vision of a mystic, a man in ecstatic communion with heavenly forces</w:t>
      </w:r>
      <w:r w:rsidR="00295D4D">
        <w:rPr>
          <w:rFonts w:ascii="Calibri" w:eastAsia="Calibri" w:hAnsi="Calibri" w:cs="Calibri"/>
          <w:lang w:val="en-CA" w:eastAsia="en-US"/>
        </w:rPr>
        <w:t>’.</w:t>
      </w:r>
      <w:r w:rsidR="00295D4D">
        <w:rPr>
          <w:rStyle w:val="FootnoteReference"/>
          <w:rFonts w:ascii="Calibri" w:eastAsia="Calibri" w:hAnsi="Calibri" w:cs="Calibri"/>
          <w:lang w:val="en-CA" w:eastAsia="en-US"/>
        </w:rPr>
        <w:footnoteReference w:id="3"/>
      </w:r>
      <w:r w:rsidR="001B4C9A">
        <w:rPr>
          <w:rFonts w:ascii="Calibri" w:eastAsia="Calibri" w:hAnsi="Calibri" w:cs="Calibri"/>
          <w:lang w:val="en-CA" w:eastAsia="en-US"/>
        </w:rPr>
        <w:t xml:space="preserve">  </w:t>
      </w:r>
      <w:r w:rsidR="008972B1">
        <w:rPr>
          <w:rFonts w:ascii="Calibri" w:eastAsia="Calibri" w:hAnsi="Calibri" w:cs="Calibri"/>
          <w:lang w:val="en-CA" w:eastAsia="en-US"/>
        </w:rPr>
        <w:t>Soth will argue that , ‘</w:t>
      </w:r>
      <w:r w:rsidR="008972B1" w:rsidRPr="008972B1">
        <w:rPr>
          <w:rFonts w:ascii="Calibri" w:eastAsia="Calibri" w:hAnsi="Calibri" w:cs="Calibri"/>
          <w:lang w:val="en-CA" w:eastAsia="en-US"/>
        </w:rPr>
        <w:t>the Starry Night is a religious picture, a sublimation of impulses that, since Van Gogh</w:t>
      </w:r>
      <w:r w:rsidR="008337DF">
        <w:rPr>
          <w:rFonts w:ascii="Calibri" w:eastAsia="Calibri" w:hAnsi="Calibri" w:cs="Calibri"/>
          <w:lang w:val="en-CA" w:eastAsia="en-US"/>
        </w:rPr>
        <w:t>’</w:t>
      </w:r>
      <w:r w:rsidR="008972B1" w:rsidRPr="008972B1">
        <w:rPr>
          <w:rFonts w:ascii="Calibri" w:eastAsia="Calibri" w:hAnsi="Calibri" w:cs="Calibri"/>
          <w:lang w:val="en-CA" w:eastAsia="en-US"/>
        </w:rPr>
        <w:t>s loss of faith in the Church, could not find their outlet in conventional Christian imager</w:t>
      </w:r>
      <w:r w:rsidR="008972B1">
        <w:rPr>
          <w:rFonts w:ascii="Calibri" w:eastAsia="Calibri" w:hAnsi="Calibri" w:cs="Calibri"/>
          <w:lang w:val="en-CA" w:eastAsia="en-US"/>
        </w:rPr>
        <w:t>y’.</w:t>
      </w:r>
      <w:r w:rsidR="008972B1">
        <w:rPr>
          <w:rStyle w:val="FootnoteReference"/>
          <w:rFonts w:ascii="Calibri" w:eastAsia="Calibri" w:hAnsi="Calibri" w:cs="Calibri"/>
          <w:lang w:val="en-CA" w:eastAsia="en-US"/>
        </w:rPr>
        <w:footnoteReference w:id="4"/>
      </w:r>
      <w:r w:rsidR="007A3620">
        <w:rPr>
          <w:rFonts w:ascii="Calibri" w:eastAsia="Calibri" w:hAnsi="Calibri" w:cs="Calibri"/>
          <w:lang w:val="en-CA" w:eastAsia="en-US"/>
        </w:rPr>
        <w:t xml:space="preserve">  However, as </w:t>
      </w:r>
      <w:r w:rsidR="005B6793" w:rsidRPr="005B6793">
        <w:rPr>
          <w:rFonts w:ascii="Calibri" w:eastAsia="Calibri" w:hAnsi="Calibri" w:cs="Calibri"/>
          <w:lang w:val="en-CA" w:eastAsia="en-US"/>
        </w:rPr>
        <w:t>Gedzelman</w:t>
      </w:r>
      <w:r w:rsidR="005B6793">
        <w:rPr>
          <w:rFonts w:ascii="Calibri" w:eastAsia="Calibri" w:hAnsi="Calibri" w:cs="Calibri"/>
          <w:lang w:val="en-CA" w:eastAsia="en-US"/>
        </w:rPr>
        <w:t xml:space="preserve"> </w:t>
      </w:r>
      <w:r w:rsidR="007A3620">
        <w:rPr>
          <w:rFonts w:ascii="Calibri" w:eastAsia="Calibri" w:hAnsi="Calibri" w:cs="Calibri"/>
          <w:lang w:val="en-CA" w:eastAsia="en-US"/>
        </w:rPr>
        <w:t xml:space="preserve">sees </w:t>
      </w:r>
      <w:r w:rsidR="008337DF">
        <w:rPr>
          <w:rFonts w:ascii="Calibri" w:eastAsia="Calibri" w:hAnsi="Calibri" w:cs="Calibri"/>
          <w:lang w:val="en-CA" w:eastAsia="en-US"/>
        </w:rPr>
        <w:t>Van Gogh</w:t>
      </w:r>
      <w:r w:rsidR="005B6793">
        <w:rPr>
          <w:rFonts w:ascii="Calibri" w:eastAsia="Calibri" w:hAnsi="Calibri" w:cs="Calibri"/>
          <w:lang w:val="en-CA" w:eastAsia="en-US"/>
        </w:rPr>
        <w:t>. ‘</w:t>
      </w:r>
      <w:r w:rsidR="005B6793" w:rsidRPr="005B6793">
        <w:rPr>
          <w:rFonts w:ascii="Calibri" w:eastAsia="Calibri" w:hAnsi="Calibri" w:cs="Calibri"/>
          <w:lang w:eastAsia="en-US"/>
        </w:rPr>
        <w:t>His astronomical paintings are not literal renditions of the sky at any given place or moment, but they do legitimately represent the night-time sky</w:t>
      </w:r>
      <w:r w:rsidR="005B6793">
        <w:rPr>
          <w:rFonts w:ascii="Calibri" w:eastAsia="Calibri" w:hAnsi="Calibri" w:cs="Calibri"/>
          <w:lang w:eastAsia="en-US"/>
        </w:rPr>
        <w:t xml:space="preserve">’. </w:t>
      </w:r>
      <w:r w:rsidR="005B6793">
        <w:rPr>
          <w:rStyle w:val="FootnoteReference"/>
          <w:rFonts w:ascii="Calibri" w:eastAsia="Calibri" w:hAnsi="Calibri" w:cs="Calibri"/>
          <w:lang w:eastAsia="en-US"/>
        </w:rPr>
        <w:footnoteReference w:id="5"/>
      </w:r>
      <w:r w:rsidR="00C11892">
        <w:rPr>
          <w:rFonts w:ascii="Calibri" w:eastAsia="Calibri" w:hAnsi="Calibri" w:cs="Calibri"/>
          <w:lang w:eastAsia="en-US"/>
        </w:rPr>
        <w:t xml:space="preserve">  Gedzelman also went on to explain, ‘</w:t>
      </w:r>
      <w:r w:rsidR="007A3620" w:rsidRPr="007A3620">
        <w:rPr>
          <w:rFonts w:ascii="Calibri" w:eastAsia="Calibri" w:hAnsi="Calibri" w:cs="Calibri"/>
          <w:lang w:eastAsia="en-US"/>
        </w:rPr>
        <w:t xml:space="preserve">The other is the more famous Starry Night. It was in these that he first revealed the plastic nature of the </w:t>
      </w:r>
      <w:r w:rsidR="00C11892" w:rsidRPr="007A3620">
        <w:rPr>
          <w:rFonts w:ascii="Calibri" w:eastAsia="Calibri" w:hAnsi="Calibri" w:cs="Calibri"/>
          <w:lang w:eastAsia="en-US"/>
        </w:rPr>
        <w:t>universe</w:t>
      </w:r>
      <w:r w:rsidR="00C11892">
        <w:rPr>
          <w:rFonts w:ascii="Calibri" w:eastAsia="Calibri" w:hAnsi="Calibri" w:cs="Calibri"/>
          <w:lang w:eastAsia="en-US"/>
        </w:rPr>
        <w:t>.</w:t>
      </w:r>
      <w:r w:rsidR="00C11892">
        <w:rPr>
          <w:rStyle w:val="FootnoteReference"/>
          <w:rFonts w:ascii="Calibri" w:eastAsia="Calibri" w:hAnsi="Calibri" w:cs="Calibri"/>
          <w:lang w:eastAsia="en-US"/>
        </w:rPr>
        <w:footnoteReference w:id="6"/>
      </w:r>
      <w:r w:rsidR="008337DF">
        <w:rPr>
          <w:rFonts w:ascii="Calibri" w:eastAsia="Calibri" w:hAnsi="Calibri" w:cs="Calibri"/>
          <w:lang w:eastAsia="en-US"/>
        </w:rPr>
        <w:t xml:space="preserve">  We have a wide range of thought concerning Van Gogh’s view of the night sky from communion with nature, religious expression to legitimate representations.  </w:t>
      </w:r>
    </w:p>
    <w:p w14:paraId="05BD287B" w14:textId="44C69CD2" w:rsidR="00D3509D" w:rsidRDefault="00D3509D" w:rsidP="00C11892">
      <w:pPr>
        <w:spacing w:after="160" w:line="259" w:lineRule="auto"/>
        <w:ind w:firstLine="720"/>
        <w:rPr>
          <w:rFonts w:ascii="Calibri" w:eastAsia="Calibri" w:hAnsi="Calibri" w:cs="Calibri"/>
          <w:lang w:eastAsia="en-US"/>
        </w:rPr>
      </w:pPr>
    </w:p>
    <w:p w14:paraId="5A97FDC6" w14:textId="4CEBCD2A" w:rsidR="00C207B1" w:rsidRPr="008337DF" w:rsidRDefault="008337DF" w:rsidP="008337DF">
      <w:pPr>
        <w:spacing w:after="160" w:line="259" w:lineRule="auto"/>
        <w:jc w:val="center"/>
        <w:rPr>
          <w:rFonts w:ascii="Calibri" w:eastAsia="Calibri" w:hAnsi="Calibri" w:cs="Calibri"/>
          <w:b/>
          <w:bCs/>
          <w:lang w:val="en-CA" w:eastAsia="en-US"/>
        </w:rPr>
      </w:pPr>
      <w:r w:rsidRPr="008337DF">
        <w:rPr>
          <w:rFonts w:ascii="Calibri" w:eastAsia="Calibri" w:hAnsi="Calibri" w:cs="Calibri"/>
          <w:b/>
          <w:bCs/>
          <w:lang w:val="en-CA" w:eastAsia="en-US"/>
        </w:rPr>
        <w:lastRenderedPageBreak/>
        <w:t>The Observer</w:t>
      </w:r>
    </w:p>
    <w:p w14:paraId="520E079F" w14:textId="16BEE047" w:rsidR="008337DF" w:rsidRDefault="001046B0" w:rsidP="008337DF">
      <w:pPr>
        <w:spacing w:after="160" w:line="259" w:lineRule="auto"/>
        <w:rPr>
          <w:rFonts w:ascii="Calibri" w:eastAsia="Calibri" w:hAnsi="Calibri" w:cs="Calibri"/>
          <w:lang w:val="en-CA" w:eastAsia="en-US"/>
        </w:rPr>
      </w:pPr>
      <w:r>
        <w:rPr>
          <w:rFonts w:ascii="Calibri" w:eastAsia="Calibri" w:hAnsi="Calibri" w:cs="Calibri"/>
          <w:lang w:val="en-CA" w:eastAsia="en-US"/>
        </w:rPr>
        <w:tab/>
      </w:r>
      <w:r w:rsidR="00E61DB0">
        <w:rPr>
          <w:rFonts w:ascii="Calibri" w:eastAsia="Calibri" w:hAnsi="Calibri" w:cs="Calibri"/>
          <w:lang w:val="en-CA" w:eastAsia="en-US"/>
        </w:rPr>
        <w:t>A</w:t>
      </w:r>
      <w:r>
        <w:rPr>
          <w:rFonts w:ascii="Calibri" w:eastAsia="Calibri" w:hAnsi="Calibri" w:cs="Calibri"/>
          <w:lang w:val="en-CA" w:eastAsia="en-US"/>
        </w:rPr>
        <w:t>s the observer</w:t>
      </w:r>
      <w:r w:rsidR="00E61DB0">
        <w:rPr>
          <w:rFonts w:ascii="Calibri" w:eastAsia="Calibri" w:hAnsi="Calibri" w:cs="Calibri"/>
          <w:lang w:val="en-CA" w:eastAsia="en-US"/>
        </w:rPr>
        <w:t>, I</w:t>
      </w:r>
      <w:r w:rsidR="00BA5CC2">
        <w:rPr>
          <w:rFonts w:ascii="Calibri" w:eastAsia="Calibri" w:hAnsi="Calibri" w:cs="Calibri"/>
          <w:lang w:val="en-CA" w:eastAsia="en-US"/>
        </w:rPr>
        <w:t xml:space="preserve"> </w:t>
      </w:r>
      <w:r w:rsidR="0018633C">
        <w:rPr>
          <w:rFonts w:ascii="Calibri" w:eastAsia="Calibri" w:hAnsi="Calibri" w:cs="Calibri"/>
          <w:lang w:val="en-CA" w:eastAsia="en-US"/>
        </w:rPr>
        <w:t xml:space="preserve">can be considered </w:t>
      </w:r>
      <w:r w:rsidR="00B6558D">
        <w:rPr>
          <w:rFonts w:ascii="Calibri" w:eastAsia="Calibri" w:hAnsi="Calibri" w:cs="Calibri"/>
          <w:lang w:val="en-CA" w:eastAsia="en-US"/>
        </w:rPr>
        <w:t>an amateur astronomer</w:t>
      </w:r>
      <w:r>
        <w:rPr>
          <w:rFonts w:ascii="Calibri" w:eastAsia="Calibri" w:hAnsi="Calibri" w:cs="Calibri"/>
          <w:lang w:val="en-CA" w:eastAsia="en-US"/>
        </w:rPr>
        <w:t xml:space="preserve">, almost to the point of astrophilia.  </w:t>
      </w:r>
      <w:r w:rsidR="0018633C">
        <w:rPr>
          <w:rFonts w:ascii="Calibri" w:eastAsia="Calibri" w:hAnsi="Calibri" w:cs="Calibri"/>
          <w:lang w:val="en-CA" w:eastAsia="en-US"/>
        </w:rPr>
        <w:t xml:space="preserve">My love of the night sky goes back to my childhood, and yes of course, the influence of the TV series Star Trek.  My first telescope was a three-inch reflector.  The mount was </w:t>
      </w:r>
      <w:r w:rsidR="00FE1F92">
        <w:rPr>
          <w:rFonts w:ascii="Calibri" w:eastAsia="Calibri" w:hAnsi="Calibri" w:cs="Calibri"/>
          <w:lang w:val="en-CA" w:eastAsia="en-US"/>
        </w:rPr>
        <w:t xml:space="preserve">cheap </w:t>
      </w:r>
      <w:r w:rsidR="0018633C">
        <w:rPr>
          <w:rFonts w:ascii="Calibri" w:eastAsia="Calibri" w:hAnsi="Calibri" w:cs="Calibri"/>
          <w:lang w:val="en-CA" w:eastAsia="en-US"/>
        </w:rPr>
        <w:t xml:space="preserve">and cumbersome, but the scope provided great views of the moon, Jupiter, and Saturn.  Since that time, I have joined the Royal Astronomical Society of Canada (RASC) and have become active in the local amateur astronomy community.  My interest has grown over the years to include astrophotography.  </w:t>
      </w:r>
    </w:p>
    <w:p w14:paraId="7378FBCD" w14:textId="5F574915" w:rsidR="00831701" w:rsidRDefault="00831701" w:rsidP="00CF08F5">
      <w:pPr>
        <w:spacing w:after="160" w:line="259" w:lineRule="auto"/>
        <w:ind w:firstLine="720"/>
        <w:rPr>
          <w:rFonts w:ascii="Calibri" w:eastAsia="Calibri" w:hAnsi="Calibri" w:cs="Calibri"/>
          <w:lang w:val="en-CA" w:eastAsia="en-US"/>
        </w:rPr>
      </w:pPr>
      <w:r>
        <w:rPr>
          <w:rFonts w:ascii="Calibri" w:eastAsia="Calibri" w:hAnsi="Calibri" w:cs="Calibri"/>
          <w:lang w:val="en-CA" w:eastAsia="en-US"/>
        </w:rPr>
        <w:t>All observations were taken from a location in Prince Edward County</w:t>
      </w:r>
      <w:r w:rsidR="007B2A33">
        <w:rPr>
          <w:rFonts w:ascii="Calibri" w:eastAsia="Calibri" w:hAnsi="Calibri" w:cs="Calibri"/>
          <w:lang w:val="en-CA" w:eastAsia="en-US"/>
        </w:rPr>
        <w:t xml:space="preserve"> (PEC)</w:t>
      </w:r>
      <w:r>
        <w:rPr>
          <w:rFonts w:ascii="Calibri" w:eastAsia="Calibri" w:hAnsi="Calibri" w:cs="Calibri"/>
          <w:lang w:val="en-CA" w:eastAsia="en-US"/>
        </w:rPr>
        <w:t>, Ontario - 43°56’ 11” N 77° 00’ 40” West at 80 m above sea level.  The night sky in this area is rated Bortle Class 3 – rural sky.</w:t>
      </w:r>
      <w:r>
        <w:rPr>
          <w:rStyle w:val="FootnoteReference"/>
          <w:rFonts w:ascii="Calibri" w:eastAsia="Calibri" w:hAnsi="Calibri" w:cs="Calibri"/>
          <w:lang w:val="en-CA" w:eastAsia="en-US"/>
        </w:rPr>
        <w:footnoteReference w:id="7"/>
      </w:r>
      <w:r w:rsidR="00CF08F5">
        <w:rPr>
          <w:rFonts w:ascii="Calibri" w:eastAsia="Calibri" w:hAnsi="Calibri" w:cs="Calibri"/>
          <w:lang w:val="en-CA" w:eastAsia="en-US"/>
        </w:rPr>
        <w:t xml:space="preserve">  All observations were made visually while the photographs were taken with an 8” Schmidt Cassegrain Telescope (SCT), 2x Barlow lens, Mallincam DS16C cmos colour camera</w:t>
      </w:r>
      <w:r w:rsidR="00162698">
        <w:rPr>
          <w:rFonts w:ascii="Calibri" w:eastAsia="Calibri" w:hAnsi="Calibri" w:cs="Calibri"/>
          <w:lang w:val="en-CA" w:eastAsia="en-US"/>
        </w:rPr>
        <w:t xml:space="preserve"> on an equatorial mount for planets</w:t>
      </w:r>
      <w:r w:rsidR="007B2A33">
        <w:rPr>
          <w:rFonts w:ascii="Calibri" w:eastAsia="Calibri" w:hAnsi="Calibri" w:cs="Calibri"/>
          <w:lang w:val="en-CA" w:eastAsia="en-US"/>
        </w:rPr>
        <w:t>,</w:t>
      </w:r>
      <w:r w:rsidR="00162698">
        <w:rPr>
          <w:rFonts w:ascii="Calibri" w:eastAsia="Calibri" w:hAnsi="Calibri" w:cs="Calibri"/>
          <w:lang w:val="en-CA" w:eastAsia="en-US"/>
        </w:rPr>
        <w:t xml:space="preserve"> or an 11” RASA astrograph, Mallincam D</w:t>
      </w:r>
      <w:r w:rsidR="00162698" w:rsidRPr="00162698">
        <w:rPr>
          <w:rFonts w:ascii="Calibri" w:eastAsia="Calibri" w:hAnsi="Calibri" w:cs="Calibri"/>
          <w:lang w:val="en-CA" w:eastAsia="en-US"/>
        </w:rPr>
        <w:t xml:space="preserve"> DS16C cmos colour camera</w:t>
      </w:r>
      <w:r w:rsidR="00162698">
        <w:rPr>
          <w:rFonts w:ascii="Calibri" w:eastAsia="Calibri" w:hAnsi="Calibri" w:cs="Calibri"/>
          <w:lang w:val="en-CA" w:eastAsia="en-US"/>
        </w:rPr>
        <w:t xml:space="preserve"> and equatorial mount for wide field pictures.  Observation details were recorded in my observation </w:t>
      </w:r>
      <w:r w:rsidR="007B2A33">
        <w:rPr>
          <w:rFonts w:ascii="Calibri" w:eastAsia="Calibri" w:hAnsi="Calibri" w:cs="Calibri"/>
          <w:lang w:val="en-CA" w:eastAsia="en-US"/>
        </w:rPr>
        <w:t>logbook</w:t>
      </w:r>
      <w:r w:rsidR="00162698">
        <w:rPr>
          <w:rFonts w:ascii="Calibri" w:eastAsia="Calibri" w:hAnsi="Calibri" w:cs="Calibri"/>
          <w:lang w:val="en-CA" w:eastAsia="en-US"/>
        </w:rPr>
        <w:t>.</w:t>
      </w:r>
    </w:p>
    <w:p w14:paraId="108627DF" w14:textId="5F31D789" w:rsidR="008337DF" w:rsidRPr="001046B0" w:rsidRDefault="00C7695C" w:rsidP="001046B0">
      <w:pPr>
        <w:spacing w:after="160" w:line="259" w:lineRule="auto"/>
        <w:jc w:val="center"/>
        <w:rPr>
          <w:rFonts w:ascii="Calibri" w:eastAsia="Calibri" w:hAnsi="Calibri" w:cs="Calibri"/>
          <w:b/>
          <w:bCs/>
          <w:lang w:val="en-CA" w:eastAsia="en-US"/>
        </w:rPr>
      </w:pPr>
      <w:r>
        <w:rPr>
          <w:rFonts w:ascii="Calibri" w:eastAsia="Calibri" w:hAnsi="Calibri" w:cs="Calibri"/>
          <w:b/>
          <w:bCs/>
          <w:lang w:val="en-CA" w:eastAsia="en-US"/>
        </w:rPr>
        <w:t xml:space="preserve">The </w:t>
      </w:r>
      <w:r w:rsidR="001046B0" w:rsidRPr="001046B0">
        <w:rPr>
          <w:rFonts w:ascii="Calibri" w:eastAsia="Calibri" w:hAnsi="Calibri" w:cs="Calibri"/>
          <w:b/>
          <w:bCs/>
          <w:lang w:val="en-CA" w:eastAsia="en-US"/>
        </w:rPr>
        <w:t>Observations</w:t>
      </w:r>
    </w:p>
    <w:p w14:paraId="0D3BFCB9" w14:textId="315B60FB" w:rsidR="00FF6B20" w:rsidRDefault="006F366C" w:rsidP="00BA5CC2">
      <w:pPr>
        <w:spacing w:after="160" w:line="259" w:lineRule="auto"/>
        <w:ind w:firstLine="720"/>
        <w:rPr>
          <w:rFonts w:ascii="Calibri" w:eastAsia="Calibri" w:hAnsi="Calibri" w:cs="Calibri"/>
          <w:lang w:val="en-CA" w:eastAsia="en-US"/>
        </w:rPr>
      </w:pPr>
      <w:r w:rsidRPr="00EA3FEB">
        <w:rPr>
          <w:rFonts w:ascii="Calibri" w:eastAsia="Calibri" w:hAnsi="Calibri" w:cs="Calibri"/>
          <w:b/>
          <w:bCs/>
          <w:lang w:val="en-CA" w:eastAsia="en-US"/>
        </w:rPr>
        <w:t xml:space="preserve">September </w:t>
      </w:r>
      <w:r w:rsidR="000D1A84" w:rsidRPr="00EA3FEB">
        <w:rPr>
          <w:rFonts w:ascii="Calibri" w:eastAsia="Calibri" w:hAnsi="Calibri" w:cs="Calibri"/>
          <w:b/>
          <w:bCs/>
          <w:lang w:val="en-CA" w:eastAsia="en-US"/>
        </w:rPr>
        <w:t>9</w:t>
      </w:r>
      <w:r w:rsidRPr="00EA3FEB">
        <w:rPr>
          <w:rFonts w:ascii="Calibri" w:eastAsia="Calibri" w:hAnsi="Calibri" w:cs="Calibri"/>
          <w:b/>
          <w:bCs/>
          <w:vertAlign w:val="superscript"/>
          <w:lang w:val="en-CA" w:eastAsia="en-US"/>
        </w:rPr>
        <w:t>th</w:t>
      </w:r>
      <w:r w:rsidRPr="00EA3FEB">
        <w:rPr>
          <w:rFonts w:ascii="Calibri" w:eastAsia="Calibri" w:hAnsi="Calibri" w:cs="Calibri"/>
          <w:b/>
          <w:bCs/>
          <w:lang w:val="en-CA" w:eastAsia="en-US"/>
        </w:rPr>
        <w:t>, 2022</w:t>
      </w:r>
      <w:r w:rsidR="00EA3FEB" w:rsidRPr="00EA3FEB">
        <w:rPr>
          <w:rFonts w:ascii="Calibri" w:eastAsia="Calibri" w:hAnsi="Calibri" w:cs="Calibri"/>
          <w:b/>
          <w:bCs/>
          <w:lang w:val="en-CA" w:eastAsia="en-US"/>
        </w:rPr>
        <w:t>.</w:t>
      </w:r>
      <w:r w:rsidR="00EA3FEB">
        <w:rPr>
          <w:rFonts w:ascii="Calibri" w:eastAsia="Calibri" w:hAnsi="Calibri" w:cs="Calibri"/>
          <w:lang w:val="en-CA" w:eastAsia="en-US"/>
        </w:rPr>
        <w:t xml:space="preserve">  </w:t>
      </w:r>
      <w:r w:rsidR="00947846">
        <w:rPr>
          <w:rFonts w:ascii="Calibri" w:eastAsia="Calibri" w:hAnsi="Calibri" w:cs="Calibri"/>
          <w:lang w:val="en-CA" w:eastAsia="en-US"/>
        </w:rPr>
        <w:t>The harvest moon</w:t>
      </w:r>
      <w:r w:rsidR="005360FB">
        <w:rPr>
          <w:rFonts w:ascii="Calibri" w:eastAsia="Calibri" w:hAnsi="Calibri" w:cs="Calibri"/>
          <w:lang w:val="en-CA" w:eastAsia="en-US"/>
        </w:rPr>
        <w:t xml:space="preserve"> </w:t>
      </w:r>
      <w:r w:rsidR="001A60CC">
        <w:rPr>
          <w:rFonts w:ascii="Calibri" w:eastAsia="Calibri" w:hAnsi="Calibri" w:cs="Calibri"/>
          <w:lang w:val="en-CA" w:eastAsia="en-US"/>
        </w:rPr>
        <w:t xml:space="preserve">was </w:t>
      </w:r>
      <w:r w:rsidR="00EA3FEB">
        <w:rPr>
          <w:rFonts w:ascii="Calibri" w:eastAsia="Calibri" w:hAnsi="Calibri" w:cs="Calibri"/>
          <w:lang w:val="en-CA" w:eastAsia="en-US"/>
        </w:rPr>
        <w:t xml:space="preserve">shining bright at </w:t>
      </w:r>
      <w:r w:rsidR="005360FB">
        <w:rPr>
          <w:rFonts w:ascii="Calibri" w:eastAsia="Calibri" w:hAnsi="Calibri" w:cs="Calibri"/>
          <w:lang w:val="en-CA" w:eastAsia="en-US"/>
        </w:rPr>
        <w:t>99.60</w:t>
      </w:r>
      <w:r w:rsidR="001A60CC">
        <w:rPr>
          <w:rFonts w:ascii="Calibri" w:eastAsia="Calibri" w:hAnsi="Calibri" w:cs="Calibri"/>
          <w:lang w:val="en-CA" w:eastAsia="en-US"/>
        </w:rPr>
        <w:t>%</w:t>
      </w:r>
      <w:r w:rsidR="005360FB">
        <w:rPr>
          <w:rFonts w:ascii="Calibri" w:eastAsia="Calibri" w:hAnsi="Calibri" w:cs="Calibri"/>
          <w:lang w:val="en-CA" w:eastAsia="en-US"/>
        </w:rPr>
        <w:t xml:space="preserve"> illumination, </w:t>
      </w:r>
      <w:r w:rsidR="00F77E2D">
        <w:rPr>
          <w:rFonts w:ascii="Calibri" w:eastAsia="Calibri" w:hAnsi="Calibri" w:cs="Calibri"/>
          <w:lang w:val="en-CA" w:eastAsia="en-US"/>
        </w:rPr>
        <w:t>a</w:t>
      </w:r>
      <w:r w:rsidR="001A60CC">
        <w:rPr>
          <w:rFonts w:ascii="Calibri" w:eastAsia="Calibri" w:hAnsi="Calibri" w:cs="Calibri"/>
          <w:lang w:val="en-CA" w:eastAsia="en-US"/>
        </w:rPr>
        <w:t xml:space="preserve">t </w:t>
      </w:r>
      <w:r w:rsidR="005360FB">
        <w:rPr>
          <w:rFonts w:ascii="Calibri" w:eastAsia="Calibri" w:hAnsi="Calibri" w:cs="Calibri"/>
          <w:lang w:val="en-CA" w:eastAsia="en-US"/>
        </w:rPr>
        <w:t>2048 hrs (L)</w:t>
      </w:r>
      <w:r w:rsidR="001A60CC">
        <w:rPr>
          <w:rFonts w:ascii="Calibri" w:eastAsia="Calibri" w:hAnsi="Calibri" w:cs="Calibri"/>
          <w:lang w:val="en-CA" w:eastAsia="en-US"/>
        </w:rPr>
        <w:t xml:space="preserve">.  Situated in </w:t>
      </w:r>
      <w:r w:rsidR="005360FB">
        <w:rPr>
          <w:rFonts w:ascii="Calibri" w:eastAsia="Calibri" w:hAnsi="Calibri" w:cs="Calibri"/>
          <w:lang w:val="en-CA" w:eastAsia="en-US"/>
        </w:rPr>
        <w:t>Aquarius</w:t>
      </w:r>
      <w:r w:rsidR="001A60CC">
        <w:rPr>
          <w:rFonts w:ascii="Calibri" w:eastAsia="Calibri" w:hAnsi="Calibri" w:cs="Calibri"/>
          <w:lang w:val="en-CA" w:eastAsia="en-US"/>
        </w:rPr>
        <w:t>, it</w:t>
      </w:r>
      <w:r w:rsidR="00EA3FEB">
        <w:rPr>
          <w:rFonts w:ascii="Calibri" w:eastAsia="Calibri" w:hAnsi="Calibri" w:cs="Calibri"/>
          <w:lang w:val="en-CA" w:eastAsia="en-US"/>
        </w:rPr>
        <w:t xml:space="preserve"> displayed a</w:t>
      </w:r>
      <w:r w:rsidR="005360FB">
        <w:rPr>
          <w:rFonts w:ascii="Calibri" w:eastAsia="Calibri" w:hAnsi="Calibri" w:cs="Calibri"/>
          <w:lang w:val="en-CA" w:eastAsia="en-US"/>
        </w:rPr>
        <w:t xml:space="preserve"> reddish glow</w:t>
      </w:r>
      <w:r w:rsidR="00EA3FEB">
        <w:rPr>
          <w:rFonts w:ascii="Calibri" w:eastAsia="Calibri" w:hAnsi="Calibri" w:cs="Calibri"/>
          <w:lang w:val="en-CA" w:eastAsia="en-US"/>
        </w:rPr>
        <w:t xml:space="preserve"> </w:t>
      </w:r>
      <w:r w:rsidR="001A60CC">
        <w:rPr>
          <w:rFonts w:ascii="Calibri" w:eastAsia="Calibri" w:hAnsi="Calibri" w:cs="Calibri"/>
          <w:lang w:val="en-CA" w:eastAsia="en-US"/>
        </w:rPr>
        <w:t xml:space="preserve">as </w:t>
      </w:r>
      <w:r w:rsidR="00EA3FEB">
        <w:rPr>
          <w:rFonts w:ascii="Calibri" w:eastAsia="Calibri" w:hAnsi="Calibri" w:cs="Calibri"/>
          <w:lang w:val="en-CA" w:eastAsia="en-US"/>
        </w:rPr>
        <w:t xml:space="preserve">it </w:t>
      </w:r>
      <w:r w:rsidR="001A60CC">
        <w:rPr>
          <w:rFonts w:ascii="Calibri" w:eastAsia="Calibri" w:hAnsi="Calibri" w:cs="Calibri"/>
          <w:lang w:val="en-CA" w:eastAsia="en-US"/>
        </w:rPr>
        <w:t>rose</w:t>
      </w:r>
      <w:r w:rsidR="00EA3FEB">
        <w:rPr>
          <w:rFonts w:ascii="Calibri" w:eastAsia="Calibri" w:hAnsi="Calibri" w:cs="Calibri"/>
          <w:lang w:val="en-CA" w:eastAsia="en-US"/>
        </w:rPr>
        <w:t xml:space="preserve"> close to the </w:t>
      </w:r>
      <w:r w:rsidR="000C4037">
        <w:rPr>
          <w:rFonts w:ascii="Calibri" w:eastAsia="Calibri" w:hAnsi="Calibri" w:cs="Calibri"/>
          <w:lang w:val="en-CA" w:eastAsia="en-US"/>
        </w:rPr>
        <w:t>Southeastern</w:t>
      </w:r>
      <w:r w:rsidR="00EA3FEB">
        <w:rPr>
          <w:rFonts w:ascii="Calibri" w:eastAsia="Calibri" w:hAnsi="Calibri" w:cs="Calibri"/>
          <w:lang w:val="en-CA" w:eastAsia="en-US"/>
        </w:rPr>
        <w:t xml:space="preserve"> horizon</w:t>
      </w:r>
      <w:r w:rsidR="006C04F1">
        <w:rPr>
          <w:rFonts w:ascii="Calibri" w:eastAsia="Calibri" w:hAnsi="Calibri" w:cs="Calibri"/>
          <w:lang w:val="en-CA" w:eastAsia="en-US"/>
        </w:rPr>
        <w:t xml:space="preserve"> (See Fig 1 below)</w:t>
      </w:r>
      <w:r w:rsidR="00EA3FEB">
        <w:rPr>
          <w:rFonts w:ascii="Calibri" w:eastAsia="Calibri" w:hAnsi="Calibri" w:cs="Calibri"/>
          <w:lang w:val="en-CA" w:eastAsia="en-US"/>
        </w:rPr>
        <w:t xml:space="preserve">.  </w:t>
      </w:r>
      <w:r w:rsidR="00EA3FEB" w:rsidRPr="00EA3FEB">
        <w:rPr>
          <w:rFonts w:ascii="Calibri" w:eastAsia="Calibri" w:hAnsi="Calibri" w:cs="Calibri"/>
          <w:lang w:eastAsia="en-US"/>
        </w:rPr>
        <w:t>In accordance with the Farmer’s Almanac, ‘the Harvest Moon relates to the timing of the </w:t>
      </w:r>
      <w:r w:rsidR="00EA3FEB">
        <w:rPr>
          <w:rFonts w:ascii="Calibri" w:eastAsia="Calibri" w:hAnsi="Calibri" w:cs="Calibri"/>
          <w:lang w:eastAsia="en-US"/>
        </w:rPr>
        <w:t>autumnal equinox</w:t>
      </w:r>
      <w:hyperlink r:id="rId15" w:history="1"/>
      <w:r w:rsidR="00EA3FEB" w:rsidRPr="00EA3FEB">
        <w:rPr>
          <w:rFonts w:ascii="Calibri" w:eastAsia="Calibri" w:hAnsi="Calibri" w:cs="Calibri"/>
          <w:b/>
          <w:bCs/>
          <w:lang w:eastAsia="en-US"/>
        </w:rPr>
        <w:t> </w:t>
      </w:r>
      <w:r w:rsidR="00EA3FEB" w:rsidRPr="00EA3FEB">
        <w:rPr>
          <w:rFonts w:ascii="Calibri" w:eastAsia="Calibri" w:hAnsi="Calibri" w:cs="Calibri"/>
          <w:lang w:eastAsia="en-US"/>
        </w:rPr>
        <w:t>(September 22, 2022), with the full Moon that occurs nearest to the equinox being the one to take on the name “Harvest Moon.” This means that the Harvest Moon can occur in either September or October, depending on how the lunar cycle lines up with the Gregorian calendar</w:t>
      </w:r>
      <w:r w:rsidR="00D27901">
        <w:rPr>
          <w:rFonts w:ascii="Calibri" w:eastAsia="Calibri" w:hAnsi="Calibri" w:cs="Calibri"/>
          <w:lang w:eastAsia="en-US"/>
        </w:rPr>
        <w:t>’</w:t>
      </w:r>
      <w:r w:rsidR="00EA3FEB" w:rsidRPr="00EA3FEB">
        <w:rPr>
          <w:rFonts w:ascii="Calibri" w:eastAsia="Calibri" w:hAnsi="Calibri" w:cs="Calibri"/>
          <w:lang w:eastAsia="en-US"/>
        </w:rPr>
        <w:t>.</w:t>
      </w:r>
      <w:r w:rsidR="00EA3FEB" w:rsidRPr="00EA3FEB">
        <w:rPr>
          <w:rFonts w:ascii="Calibri" w:eastAsia="Calibri" w:hAnsi="Calibri" w:cs="Calibri"/>
          <w:vertAlign w:val="superscript"/>
          <w:lang w:eastAsia="en-US"/>
        </w:rPr>
        <w:footnoteReference w:id="8"/>
      </w:r>
      <w:r w:rsidR="00EA3FEB">
        <w:rPr>
          <w:rFonts w:ascii="Calibri" w:eastAsia="Calibri" w:hAnsi="Calibri" w:cs="Calibri"/>
          <w:lang w:eastAsia="en-US"/>
        </w:rPr>
        <w:t xml:space="preserve">  The rising moon was spectacular this evening and the weather was perfect for observing.</w:t>
      </w:r>
      <w:r w:rsidR="00BA5CC2">
        <w:rPr>
          <w:rFonts w:ascii="Calibri" w:eastAsia="Calibri" w:hAnsi="Calibri" w:cs="Calibri"/>
          <w:lang w:eastAsia="en-US"/>
        </w:rPr>
        <w:t xml:space="preserve">  </w:t>
      </w:r>
      <w:r w:rsidR="005360FB">
        <w:rPr>
          <w:rFonts w:ascii="Calibri" w:eastAsia="Calibri" w:hAnsi="Calibri" w:cs="Calibri"/>
          <w:lang w:val="en-CA" w:eastAsia="en-US"/>
        </w:rPr>
        <w:t xml:space="preserve">Saturn </w:t>
      </w:r>
      <w:r w:rsidR="00BA5CC2">
        <w:rPr>
          <w:rFonts w:ascii="Calibri" w:eastAsia="Calibri" w:hAnsi="Calibri" w:cs="Calibri"/>
          <w:lang w:val="en-CA" w:eastAsia="en-US"/>
        </w:rPr>
        <w:t xml:space="preserve">at </w:t>
      </w:r>
      <w:r w:rsidR="005360FB">
        <w:rPr>
          <w:rFonts w:ascii="Calibri" w:eastAsia="Calibri" w:hAnsi="Calibri" w:cs="Calibri"/>
          <w:lang w:val="en-CA" w:eastAsia="en-US"/>
        </w:rPr>
        <w:t>21:33 hrs (L)</w:t>
      </w:r>
      <w:r w:rsidR="00947846">
        <w:rPr>
          <w:rFonts w:ascii="Calibri" w:eastAsia="Calibri" w:hAnsi="Calibri" w:cs="Calibri"/>
          <w:lang w:val="en-CA" w:eastAsia="en-US"/>
        </w:rPr>
        <w:t xml:space="preserve"> </w:t>
      </w:r>
      <w:r w:rsidR="00BA5CC2">
        <w:rPr>
          <w:rFonts w:ascii="Calibri" w:eastAsia="Calibri" w:hAnsi="Calibri" w:cs="Calibri"/>
          <w:lang w:val="en-CA" w:eastAsia="en-US"/>
        </w:rPr>
        <w:t xml:space="preserve">was situated </w:t>
      </w:r>
      <w:r w:rsidR="005360FB">
        <w:rPr>
          <w:rFonts w:ascii="Calibri" w:eastAsia="Calibri" w:hAnsi="Calibri" w:cs="Calibri"/>
          <w:lang w:val="en-CA" w:eastAsia="en-US"/>
        </w:rPr>
        <w:t>in Capricornus</w:t>
      </w:r>
      <w:r w:rsidR="00FE1F92">
        <w:rPr>
          <w:rFonts w:ascii="Calibri" w:eastAsia="Calibri" w:hAnsi="Calibri" w:cs="Calibri"/>
          <w:lang w:val="en-CA" w:eastAsia="en-US"/>
        </w:rPr>
        <w:t xml:space="preserve"> </w:t>
      </w:r>
      <w:r w:rsidR="00E164D2">
        <w:rPr>
          <w:rFonts w:ascii="Calibri" w:eastAsia="Calibri" w:hAnsi="Calibri" w:cs="Calibri"/>
          <w:lang w:val="en-CA" w:eastAsia="en-US"/>
        </w:rPr>
        <w:t>(</w:t>
      </w:r>
      <w:r w:rsidR="00E164D2" w:rsidRPr="00E164D2">
        <w:rPr>
          <w:rFonts w:ascii="Calibri" w:eastAsia="Calibri" w:hAnsi="Calibri" w:cs="Calibri"/>
          <w:lang w:val="en-CA" w:eastAsia="en-US"/>
        </w:rPr>
        <w:t xml:space="preserve">Fig </w:t>
      </w:r>
      <w:r w:rsidR="00E164D2">
        <w:rPr>
          <w:rFonts w:ascii="Calibri" w:eastAsia="Calibri" w:hAnsi="Calibri" w:cs="Calibri"/>
          <w:lang w:val="en-CA" w:eastAsia="en-US"/>
        </w:rPr>
        <w:t>2)</w:t>
      </w:r>
      <w:r w:rsidR="005360FB">
        <w:rPr>
          <w:rFonts w:ascii="Calibri" w:eastAsia="Calibri" w:hAnsi="Calibri" w:cs="Calibri"/>
          <w:lang w:val="en-CA" w:eastAsia="en-US"/>
        </w:rPr>
        <w:t xml:space="preserve">, </w:t>
      </w:r>
      <w:r w:rsidR="00BA5CC2">
        <w:rPr>
          <w:rFonts w:ascii="Calibri" w:eastAsia="Calibri" w:hAnsi="Calibri" w:cs="Calibri"/>
          <w:lang w:val="en-CA" w:eastAsia="en-US"/>
        </w:rPr>
        <w:t xml:space="preserve">while </w:t>
      </w:r>
      <w:r w:rsidR="005360FB">
        <w:rPr>
          <w:rFonts w:ascii="Calibri" w:eastAsia="Calibri" w:hAnsi="Calibri" w:cs="Calibri"/>
          <w:lang w:val="en-CA" w:eastAsia="en-US"/>
        </w:rPr>
        <w:t xml:space="preserve">Jupiter </w:t>
      </w:r>
      <w:r w:rsidR="00F77E2D">
        <w:rPr>
          <w:rFonts w:ascii="Calibri" w:eastAsia="Calibri" w:hAnsi="Calibri" w:cs="Calibri"/>
          <w:lang w:val="en-CA" w:eastAsia="en-US"/>
        </w:rPr>
        <w:t xml:space="preserve">was </w:t>
      </w:r>
      <w:r w:rsidR="005360FB">
        <w:rPr>
          <w:rFonts w:ascii="Calibri" w:eastAsia="Calibri" w:hAnsi="Calibri" w:cs="Calibri"/>
          <w:lang w:val="en-CA" w:eastAsia="en-US"/>
        </w:rPr>
        <w:t xml:space="preserve">just breaking the </w:t>
      </w:r>
      <w:r w:rsidR="00C349E6">
        <w:rPr>
          <w:rFonts w:ascii="Calibri" w:eastAsia="Calibri" w:hAnsi="Calibri" w:cs="Calibri"/>
          <w:lang w:val="en-CA" w:eastAsia="en-US"/>
        </w:rPr>
        <w:t xml:space="preserve">Eastern </w:t>
      </w:r>
      <w:r w:rsidR="005360FB">
        <w:rPr>
          <w:rFonts w:ascii="Calibri" w:eastAsia="Calibri" w:hAnsi="Calibri" w:cs="Calibri"/>
          <w:lang w:val="en-CA" w:eastAsia="en-US"/>
        </w:rPr>
        <w:t xml:space="preserve">horizon in </w:t>
      </w:r>
      <w:r w:rsidR="00C349E6">
        <w:rPr>
          <w:rFonts w:ascii="Calibri" w:eastAsia="Calibri" w:hAnsi="Calibri" w:cs="Calibri"/>
          <w:lang w:val="en-CA" w:eastAsia="en-US"/>
        </w:rPr>
        <w:t>Pisces</w:t>
      </w:r>
      <w:r w:rsidR="00BA5CC2">
        <w:rPr>
          <w:rFonts w:ascii="Calibri" w:eastAsia="Calibri" w:hAnsi="Calibri" w:cs="Calibri"/>
          <w:lang w:val="en-CA" w:eastAsia="en-US"/>
        </w:rPr>
        <w:t xml:space="preserve">.  </w:t>
      </w:r>
      <w:r w:rsidR="00C349E6">
        <w:rPr>
          <w:rFonts w:ascii="Calibri" w:eastAsia="Calibri" w:hAnsi="Calibri" w:cs="Calibri"/>
          <w:lang w:val="en-CA" w:eastAsia="en-US"/>
        </w:rPr>
        <w:t xml:space="preserve">The Milky Way </w:t>
      </w:r>
      <w:r w:rsidR="00621DBC">
        <w:rPr>
          <w:rFonts w:ascii="Calibri" w:eastAsia="Calibri" w:hAnsi="Calibri" w:cs="Calibri"/>
          <w:lang w:val="en-CA" w:eastAsia="en-US"/>
        </w:rPr>
        <w:t xml:space="preserve">was </w:t>
      </w:r>
      <w:r w:rsidR="00C349E6">
        <w:rPr>
          <w:rFonts w:ascii="Calibri" w:eastAsia="Calibri" w:hAnsi="Calibri" w:cs="Calibri"/>
          <w:lang w:val="en-CA" w:eastAsia="en-US"/>
        </w:rPr>
        <w:t xml:space="preserve">arching from the NE to the SW, </w:t>
      </w:r>
      <w:r w:rsidR="00F77E2D">
        <w:rPr>
          <w:rFonts w:ascii="Calibri" w:eastAsia="Calibri" w:hAnsi="Calibri" w:cs="Calibri"/>
          <w:lang w:val="en-CA" w:eastAsia="en-US"/>
        </w:rPr>
        <w:t xml:space="preserve">with </w:t>
      </w:r>
      <w:r w:rsidR="00C349E6">
        <w:rPr>
          <w:rFonts w:ascii="Calibri" w:eastAsia="Calibri" w:hAnsi="Calibri" w:cs="Calibri"/>
          <w:lang w:val="en-CA" w:eastAsia="en-US"/>
        </w:rPr>
        <w:t xml:space="preserve">Cygnus, </w:t>
      </w:r>
      <w:r w:rsidR="00D27901">
        <w:rPr>
          <w:rFonts w:ascii="Calibri" w:eastAsia="Calibri" w:hAnsi="Calibri" w:cs="Calibri"/>
          <w:lang w:val="en-CA" w:eastAsia="en-US"/>
        </w:rPr>
        <w:t>Lyra,</w:t>
      </w:r>
      <w:r w:rsidR="00C349E6">
        <w:rPr>
          <w:rFonts w:ascii="Calibri" w:eastAsia="Calibri" w:hAnsi="Calibri" w:cs="Calibri"/>
          <w:lang w:val="en-CA" w:eastAsia="en-US"/>
        </w:rPr>
        <w:t xml:space="preserve"> and Aquila almost directly overhead.</w:t>
      </w:r>
      <w:r w:rsidR="001A60CC">
        <w:rPr>
          <w:rFonts w:ascii="Calibri" w:eastAsia="Calibri" w:hAnsi="Calibri" w:cs="Calibri"/>
          <w:lang w:val="en-CA" w:eastAsia="en-US"/>
        </w:rPr>
        <w:t xml:space="preserve"> </w:t>
      </w:r>
    </w:p>
    <w:p w14:paraId="0074176C" w14:textId="4F36643E" w:rsidR="00C349E6" w:rsidRDefault="006772E3" w:rsidP="00BA5CC2">
      <w:pPr>
        <w:spacing w:after="160" w:line="259" w:lineRule="auto"/>
        <w:ind w:firstLine="720"/>
        <w:rPr>
          <w:rFonts w:ascii="Calibri" w:eastAsia="Calibri" w:hAnsi="Calibri" w:cs="Calibri"/>
          <w:lang w:val="en-CA" w:eastAsia="en-US"/>
        </w:rPr>
      </w:pPr>
      <w:r>
        <w:rPr>
          <w:rFonts w:ascii="Calibri" w:eastAsia="Calibri" w:hAnsi="Calibri" w:cs="Calibri"/>
          <w:lang w:val="en-CA" w:eastAsia="en-US"/>
        </w:rPr>
        <w:t xml:space="preserve">I see the universe as </w:t>
      </w:r>
      <w:r w:rsidR="00916D58">
        <w:rPr>
          <w:rFonts w:ascii="Calibri" w:eastAsia="Calibri" w:hAnsi="Calibri" w:cs="Calibri"/>
          <w:lang w:val="en-CA" w:eastAsia="en-US"/>
        </w:rPr>
        <w:t>a magnificent display</w:t>
      </w:r>
      <w:r>
        <w:rPr>
          <w:rFonts w:ascii="Calibri" w:eastAsia="Calibri" w:hAnsi="Calibri" w:cs="Calibri"/>
          <w:lang w:val="en-CA" w:eastAsia="en-US"/>
        </w:rPr>
        <w:t xml:space="preserve"> of light, a milky band and changing planets</w:t>
      </w:r>
      <w:r w:rsidR="00FF6B20">
        <w:rPr>
          <w:rFonts w:ascii="Calibri" w:eastAsia="Calibri" w:hAnsi="Calibri" w:cs="Calibri"/>
          <w:lang w:val="en-CA" w:eastAsia="en-US"/>
        </w:rPr>
        <w:t>,</w:t>
      </w:r>
      <w:r>
        <w:rPr>
          <w:rFonts w:ascii="Calibri" w:eastAsia="Calibri" w:hAnsi="Calibri" w:cs="Calibri"/>
          <w:lang w:val="en-CA" w:eastAsia="en-US"/>
        </w:rPr>
        <w:t xml:space="preserve"> but how did Van Gogh see it?  </w:t>
      </w:r>
      <w:r w:rsidR="00FF6B20">
        <w:rPr>
          <w:rFonts w:ascii="Calibri" w:eastAsia="Calibri" w:hAnsi="Calibri" w:cs="Calibri"/>
          <w:lang w:val="en-CA" w:eastAsia="en-US"/>
        </w:rPr>
        <w:t>In referring to the painting Starry Night,</w:t>
      </w:r>
      <w:r>
        <w:rPr>
          <w:rFonts w:ascii="Calibri" w:eastAsia="Calibri" w:hAnsi="Calibri" w:cs="Calibri"/>
          <w:lang w:val="en-CA" w:eastAsia="en-US"/>
        </w:rPr>
        <w:t xml:space="preserve"> David Levy</w:t>
      </w:r>
      <w:r w:rsidR="00FF6B20">
        <w:rPr>
          <w:rFonts w:ascii="Calibri" w:eastAsia="Calibri" w:hAnsi="Calibri" w:cs="Calibri"/>
          <w:lang w:val="en-CA" w:eastAsia="en-US"/>
        </w:rPr>
        <w:t xml:space="preserve"> states</w:t>
      </w:r>
      <w:r>
        <w:rPr>
          <w:rFonts w:ascii="Calibri" w:eastAsia="Calibri" w:hAnsi="Calibri" w:cs="Calibri"/>
          <w:lang w:val="en-CA" w:eastAsia="en-US"/>
        </w:rPr>
        <w:t>, ‘Van Gogh confronts his universe with celestial objects marked of contrast; the sharp most violent images of Moon and stars, the silent dagger of the cypress tree, all opposed by the graceful swirls of the Whirlpool’</w:t>
      </w:r>
      <w:r w:rsidR="00FF6B20">
        <w:rPr>
          <w:rFonts w:ascii="Calibri" w:eastAsia="Calibri" w:hAnsi="Calibri" w:cs="Calibri"/>
          <w:lang w:val="en-CA" w:eastAsia="en-US"/>
        </w:rPr>
        <w:t>.</w:t>
      </w:r>
      <w:r w:rsidR="00FF6B20">
        <w:rPr>
          <w:rStyle w:val="FootnoteReference"/>
          <w:rFonts w:ascii="Calibri" w:eastAsia="Calibri" w:hAnsi="Calibri" w:cs="Calibri"/>
          <w:lang w:val="en-CA" w:eastAsia="en-US"/>
        </w:rPr>
        <w:footnoteReference w:id="9"/>
      </w:r>
      <w:r w:rsidR="00D43948">
        <w:rPr>
          <w:rFonts w:ascii="Calibri" w:eastAsia="Calibri" w:hAnsi="Calibri" w:cs="Calibri"/>
          <w:lang w:val="en-CA" w:eastAsia="en-US"/>
        </w:rPr>
        <w:t xml:space="preserve">  There is indeed contrast in the universe as depicted by Van Gogh, </w:t>
      </w:r>
      <w:r w:rsidR="000620C4">
        <w:rPr>
          <w:rFonts w:ascii="Calibri" w:eastAsia="Calibri" w:hAnsi="Calibri" w:cs="Calibri"/>
          <w:lang w:val="en-CA" w:eastAsia="en-US"/>
        </w:rPr>
        <w:t xml:space="preserve">however </w:t>
      </w:r>
      <w:r w:rsidR="00E61DB0">
        <w:rPr>
          <w:rFonts w:ascii="Calibri" w:eastAsia="Calibri" w:hAnsi="Calibri" w:cs="Calibri"/>
          <w:lang w:val="en-CA" w:eastAsia="en-US"/>
        </w:rPr>
        <w:t xml:space="preserve">as I see it, </w:t>
      </w:r>
      <w:r w:rsidR="00D43948">
        <w:rPr>
          <w:rFonts w:ascii="Calibri" w:eastAsia="Calibri" w:hAnsi="Calibri" w:cs="Calibri"/>
          <w:lang w:val="en-CA" w:eastAsia="en-US"/>
        </w:rPr>
        <w:t xml:space="preserve">the cypress tree and church spire </w:t>
      </w:r>
      <w:r w:rsidR="000620C4">
        <w:rPr>
          <w:rFonts w:ascii="Calibri" w:eastAsia="Calibri" w:hAnsi="Calibri" w:cs="Calibri"/>
          <w:lang w:val="en-CA" w:eastAsia="en-US"/>
        </w:rPr>
        <w:t>are directing</w:t>
      </w:r>
      <w:r w:rsidR="00D43948">
        <w:rPr>
          <w:rFonts w:ascii="Calibri" w:eastAsia="Calibri" w:hAnsi="Calibri" w:cs="Calibri"/>
          <w:lang w:val="en-CA" w:eastAsia="en-US"/>
        </w:rPr>
        <w:t xml:space="preserve"> </w:t>
      </w:r>
      <w:r w:rsidR="000620C4">
        <w:rPr>
          <w:rFonts w:ascii="Calibri" w:eastAsia="Calibri" w:hAnsi="Calibri" w:cs="Calibri"/>
          <w:lang w:val="en-CA" w:eastAsia="en-US"/>
        </w:rPr>
        <w:t xml:space="preserve">or focusing </w:t>
      </w:r>
      <w:r w:rsidR="00D43948">
        <w:rPr>
          <w:rFonts w:ascii="Calibri" w:eastAsia="Calibri" w:hAnsi="Calibri" w:cs="Calibri"/>
          <w:lang w:val="en-CA" w:eastAsia="en-US"/>
        </w:rPr>
        <w:t>our view to</w:t>
      </w:r>
      <w:r w:rsidR="000620C4">
        <w:rPr>
          <w:rFonts w:ascii="Calibri" w:eastAsia="Calibri" w:hAnsi="Calibri" w:cs="Calibri"/>
          <w:lang w:val="en-CA" w:eastAsia="en-US"/>
        </w:rPr>
        <w:t>wards</w:t>
      </w:r>
      <w:r w:rsidR="00D43948">
        <w:rPr>
          <w:rFonts w:ascii="Calibri" w:eastAsia="Calibri" w:hAnsi="Calibri" w:cs="Calibri"/>
          <w:lang w:val="en-CA" w:eastAsia="en-US"/>
        </w:rPr>
        <w:t xml:space="preserve"> the heavens.</w:t>
      </w:r>
    </w:p>
    <w:p w14:paraId="6EFFFD8D" w14:textId="6DAEF24C" w:rsidR="003E3C22" w:rsidRDefault="003E3C22" w:rsidP="002B51E9">
      <w:pPr>
        <w:spacing w:after="160" w:line="259" w:lineRule="auto"/>
        <w:rPr>
          <w:rFonts w:ascii="Calibri" w:eastAsia="Calibri" w:hAnsi="Calibri" w:cs="Calibri"/>
          <w:lang w:val="en-CA" w:eastAsia="en-US"/>
        </w:rPr>
      </w:pPr>
    </w:p>
    <w:p w14:paraId="50FD8551" w14:textId="21ACDEDA" w:rsidR="00B62564" w:rsidRDefault="0023462E" w:rsidP="00720DDE">
      <w:pPr>
        <w:spacing w:after="160" w:line="259" w:lineRule="auto"/>
        <w:rPr>
          <w:rFonts w:ascii="Calibri" w:eastAsia="Calibri" w:hAnsi="Calibri" w:cs="Calibri"/>
          <w:lang w:val="en-CA" w:eastAsia="en-US"/>
        </w:rPr>
      </w:pPr>
      <w:r>
        <w:rPr>
          <w:rFonts w:ascii="Calibri" w:eastAsia="Calibri" w:hAnsi="Calibri" w:cs="Calibri"/>
          <w:lang w:val="en-CA" w:eastAsia="en-US"/>
        </w:rPr>
        <w:pict w14:anchorId="279B057F">
          <v:shape id="_x0000_i1026" type="#_x0000_t75" style="width:151.5pt;height:158.25pt">
            <v:imagedata r:id="rId16" o:title="202209092048 4640x3506 RGB48 12bit DB1 2x60s video 8SCT"/>
          </v:shape>
        </w:pict>
      </w:r>
      <w:r w:rsidR="00720DDE">
        <w:rPr>
          <w:rFonts w:ascii="Calibri" w:eastAsia="Calibri" w:hAnsi="Calibri" w:cs="Calibri"/>
          <w:lang w:val="en-CA" w:eastAsia="en-US"/>
        </w:rPr>
        <w:tab/>
      </w:r>
      <w:r w:rsidR="00720DDE">
        <w:rPr>
          <w:rFonts w:ascii="Calibri" w:eastAsia="Calibri" w:hAnsi="Calibri" w:cs="Calibri"/>
          <w:lang w:val="en-CA" w:eastAsia="en-US"/>
        </w:rPr>
        <w:tab/>
      </w:r>
      <w:r w:rsidR="00720DDE">
        <w:rPr>
          <w:rFonts w:ascii="Calibri" w:eastAsia="Calibri" w:hAnsi="Calibri" w:cs="Calibri"/>
          <w:lang w:val="en-CA" w:eastAsia="en-US"/>
        </w:rPr>
        <w:tab/>
      </w:r>
      <w:r>
        <w:rPr>
          <w:rFonts w:ascii="Calibri" w:eastAsia="Calibri" w:hAnsi="Calibri" w:cs="Calibri"/>
          <w:lang w:val="en-CA" w:eastAsia="en-US"/>
        </w:rPr>
        <w:pict w14:anchorId="44462A17">
          <v:shape id="_x0000_i1027" type="#_x0000_t75" style="width:153.75pt;height:157.5pt">
            <v:imagedata r:id="rId17" o:title="Saturn 202209092133a 4640x3506 RGB48 12bit DB1 10x30s videos 8SCT"/>
          </v:shape>
        </w:pict>
      </w:r>
    </w:p>
    <w:p w14:paraId="4D78562E" w14:textId="529A2922" w:rsidR="006F366C" w:rsidRDefault="006C04F1" w:rsidP="002B51E9">
      <w:pPr>
        <w:spacing w:after="160" w:line="259" w:lineRule="auto"/>
        <w:rPr>
          <w:rFonts w:ascii="Calibri" w:eastAsia="Calibri" w:hAnsi="Calibri" w:cs="Calibri"/>
          <w:lang w:val="en-CA" w:eastAsia="en-US"/>
        </w:rPr>
      </w:pPr>
      <w:r>
        <w:rPr>
          <w:rFonts w:ascii="Calibri" w:eastAsia="Calibri" w:hAnsi="Calibri" w:cs="Calibri"/>
          <w:lang w:val="en-CA" w:eastAsia="en-US"/>
        </w:rPr>
        <w:t>Fig</w:t>
      </w:r>
      <w:r w:rsidR="00704158">
        <w:rPr>
          <w:rFonts w:ascii="Calibri" w:eastAsia="Calibri" w:hAnsi="Calibri" w:cs="Calibri"/>
          <w:lang w:val="en-CA" w:eastAsia="en-US"/>
        </w:rPr>
        <w:t>.</w:t>
      </w:r>
      <w:r>
        <w:rPr>
          <w:rFonts w:ascii="Calibri" w:eastAsia="Calibri" w:hAnsi="Calibri" w:cs="Calibri"/>
          <w:lang w:val="en-CA" w:eastAsia="en-US"/>
        </w:rPr>
        <w:t xml:space="preserve"> 1 - Harvest Moon</w:t>
      </w:r>
      <w:r>
        <w:rPr>
          <w:rFonts w:ascii="Calibri" w:eastAsia="Calibri" w:hAnsi="Calibri" w:cs="Calibri"/>
          <w:lang w:val="en-CA" w:eastAsia="en-US"/>
        </w:rPr>
        <w:tab/>
      </w:r>
      <w:r>
        <w:rPr>
          <w:rFonts w:ascii="Calibri" w:eastAsia="Calibri" w:hAnsi="Calibri" w:cs="Calibri"/>
          <w:lang w:val="en-CA" w:eastAsia="en-US"/>
        </w:rPr>
        <w:tab/>
      </w:r>
      <w:r>
        <w:rPr>
          <w:rFonts w:ascii="Calibri" w:eastAsia="Calibri" w:hAnsi="Calibri" w:cs="Calibri"/>
          <w:lang w:val="en-CA" w:eastAsia="en-US"/>
        </w:rPr>
        <w:tab/>
      </w:r>
      <w:r>
        <w:rPr>
          <w:rFonts w:ascii="Calibri" w:eastAsia="Calibri" w:hAnsi="Calibri" w:cs="Calibri"/>
          <w:lang w:val="en-CA" w:eastAsia="en-US"/>
        </w:rPr>
        <w:tab/>
      </w:r>
      <w:r>
        <w:rPr>
          <w:rFonts w:ascii="Calibri" w:eastAsia="Calibri" w:hAnsi="Calibri" w:cs="Calibri"/>
          <w:lang w:val="en-CA" w:eastAsia="en-US"/>
        </w:rPr>
        <w:tab/>
        <w:t>Fig</w:t>
      </w:r>
      <w:r w:rsidR="00704158">
        <w:rPr>
          <w:rFonts w:ascii="Calibri" w:eastAsia="Calibri" w:hAnsi="Calibri" w:cs="Calibri"/>
          <w:lang w:val="en-CA" w:eastAsia="en-US"/>
        </w:rPr>
        <w:t>.</w:t>
      </w:r>
      <w:r>
        <w:rPr>
          <w:rFonts w:ascii="Calibri" w:eastAsia="Calibri" w:hAnsi="Calibri" w:cs="Calibri"/>
          <w:lang w:val="en-CA" w:eastAsia="en-US"/>
        </w:rPr>
        <w:t xml:space="preserve"> 2 - Saturn</w:t>
      </w:r>
    </w:p>
    <w:p w14:paraId="2BF2DF0F" w14:textId="77777777" w:rsidR="006C04F1" w:rsidRDefault="006C04F1" w:rsidP="002B51E9">
      <w:pPr>
        <w:spacing w:after="160" w:line="259" w:lineRule="auto"/>
        <w:rPr>
          <w:rFonts w:ascii="Calibri" w:eastAsia="Calibri" w:hAnsi="Calibri" w:cs="Calibri"/>
          <w:lang w:val="en-CA" w:eastAsia="en-US"/>
        </w:rPr>
      </w:pPr>
    </w:p>
    <w:p w14:paraId="7840E11C" w14:textId="16268993" w:rsidR="00A01C8D" w:rsidRPr="006C04F1" w:rsidRDefault="000D1A84" w:rsidP="00E979FA">
      <w:pPr>
        <w:spacing w:after="160" w:line="259" w:lineRule="auto"/>
        <w:ind w:firstLine="720"/>
        <w:rPr>
          <w:rFonts w:ascii="Calibri" w:eastAsia="Calibri" w:hAnsi="Calibri" w:cs="Calibri"/>
          <w:lang w:val="en-CA" w:eastAsia="en-US"/>
        </w:rPr>
      </w:pPr>
      <w:r w:rsidRPr="00A01C8D">
        <w:rPr>
          <w:rFonts w:ascii="Calibri" w:eastAsia="Calibri" w:hAnsi="Calibri" w:cs="Calibri"/>
          <w:b/>
          <w:bCs/>
          <w:lang w:val="en-CA" w:eastAsia="en-US"/>
        </w:rPr>
        <w:t>September 24</w:t>
      </w:r>
      <w:r w:rsidRPr="00A01C8D">
        <w:rPr>
          <w:rFonts w:ascii="Calibri" w:eastAsia="Calibri" w:hAnsi="Calibri" w:cs="Calibri"/>
          <w:b/>
          <w:bCs/>
          <w:vertAlign w:val="superscript"/>
          <w:lang w:val="en-CA" w:eastAsia="en-US"/>
        </w:rPr>
        <w:t>th</w:t>
      </w:r>
      <w:r w:rsidRPr="00A01C8D">
        <w:rPr>
          <w:rFonts w:ascii="Calibri" w:eastAsia="Calibri" w:hAnsi="Calibri" w:cs="Calibri"/>
          <w:b/>
          <w:bCs/>
          <w:lang w:val="en-CA" w:eastAsia="en-US"/>
        </w:rPr>
        <w:t>, 2022</w:t>
      </w:r>
      <w:r w:rsidR="006C04F1">
        <w:rPr>
          <w:rFonts w:ascii="Calibri" w:eastAsia="Calibri" w:hAnsi="Calibri" w:cs="Calibri"/>
          <w:lang w:val="en-CA" w:eastAsia="en-US"/>
        </w:rPr>
        <w:t xml:space="preserve">. </w:t>
      </w:r>
      <w:r w:rsidR="00A01C8D">
        <w:rPr>
          <w:rFonts w:ascii="Calibri" w:eastAsia="Calibri" w:hAnsi="Calibri" w:cs="Calibri"/>
          <w:lang w:val="en-CA" w:eastAsia="en-US"/>
        </w:rPr>
        <w:t xml:space="preserve"> </w:t>
      </w:r>
      <w:r w:rsidR="00A01C8D" w:rsidRPr="00A01C8D">
        <w:rPr>
          <w:rFonts w:ascii="Calibri" w:eastAsia="Calibri" w:hAnsi="Calibri" w:cs="Calibri"/>
          <w:lang w:val="en-CA" w:eastAsia="en-US"/>
        </w:rPr>
        <w:t>M31 Andromeda Galaxy in the Constellation of Andromeda</w:t>
      </w:r>
      <w:r w:rsidR="00A01C8D">
        <w:rPr>
          <w:rFonts w:ascii="Calibri" w:eastAsia="Calibri" w:hAnsi="Calibri" w:cs="Calibri"/>
          <w:lang w:val="en-CA" w:eastAsia="en-US"/>
        </w:rPr>
        <w:t xml:space="preserve"> </w:t>
      </w:r>
      <w:r w:rsidR="001A60CC">
        <w:rPr>
          <w:rFonts w:ascii="Calibri" w:eastAsia="Calibri" w:hAnsi="Calibri" w:cs="Calibri"/>
          <w:lang w:val="en-CA" w:eastAsia="en-US"/>
        </w:rPr>
        <w:t>was</w:t>
      </w:r>
      <w:r w:rsidR="00A01C8D">
        <w:rPr>
          <w:rFonts w:ascii="Calibri" w:eastAsia="Calibri" w:hAnsi="Calibri" w:cs="Calibri"/>
          <w:lang w:val="en-CA" w:eastAsia="en-US"/>
        </w:rPr>
        <w:t xml:space="preserve"> almost directly overhead and a mere hazy smudge to my eyes</w:t>
      </w:r>
      <w:r w:rsidR="00BA5CC2">
        <w:rPr>
          <w:rFonts w:ascii="Calibri" w:eastAsia="Calibri" w:hAnsi="Calibri" w:cs="Calibri"/>
          <w:lang w:val="en-CA" w:eastAsia="en-US"/>
        </w:rPr>
        <w:t>.</w:t>
      </w:r>
      <w:r w:rsidR="00C7695C">
        <w:rPr>
          <w:rFonts w:ascii="Calibri" w:eastAsia="Calibri" w:hAnsi="Calibri" w:cs="Calibri"/>
          <w:lang w:val="en-CA" w:eastAsia="en-US"/>
        </w:rPr>
        <w:t xml:space="preserve"> </w:t>
      </w:r>
      <w:r w:rsidR="00A01C8D" w:rsidRPr="00A01C8D">
        <w:rPr>
          <w:rFonts w:ascii="Calibri" w:eastAsia="Calibri" w:hAnsi="Calibri" w:cs="Calibri"/>
          <w:lang w:val="en-CA" w:eastAsia="en-US"/>
        </w:rPr>
        <w:t xml:space="preserve"> </w:t>
      </w:r>
      <w:r w:rsidR="001A60CC">
        <w:rPr>
          <w:rFonts w:ascii="Calibri" w:eastAsia="Calibri" w:hAnsi="Calibri" w:cs="Calibri"/>
          <w:lang w:val="en-CA" w:eastAsia="en-US"/>
        </w:rPr>
        <w:t xml:space="preserve">It is a </w:t>
      </w:r>
      <w:r w:rsidR="00A01C8D" w:rsidRPr="00A01C8D">
        <w:rPr>
          <w:rFonts w:ascii="Calibri" w:eastAsia="Calibri" w:hAnsi="Calibri" w:cs="Calibri"/>
          <w:lang w:val="en-CA" w:eastAsia="en-US"/>
        </w:rPr>
        <w:t>spiral galaxy</w:t>
      </w:r>
      <w:r w:rsidR="001A60CC">
        <w:rPr>
          <w:rFonts w:ascii="Calibri" w:eastAsia="Calibri" w:hAnsi="Calibri" w:cs="Calibri"/>
          <w:lang w:val="en-CA" w:eastAsia="en-US"/>
        </w:rPr>
        <w:t xml:space="preserve"> and a close neighbour of the Milky Way</w:t>
      </w:r>
      <w:r w:rsidR="00704158">
        <w:rPr>
          <w:rFonts w:ascii="Calibri" w:eastAsia="Calibri" w:hAnsi="Calibri" w:cs="Calibri"/>
          <w:lang w:val="en-CA" w:eastAsia="en-US"/>
        </w:rPr>
        <w:t>,</w:t>
      </w:r>
      <w:r w:rsidR="00A01C8D" w:rsidRPr="00A01C8D">
        <w:rPr>
          <w:rFonts w:ascii="Calibri" w:eastAsia="Calibri" w:hAnsi="Calibri" w:cs="Calibri"/>
          <w:lang w:val="en-CA" w:eastAsia="en-US"/>
        </w:rPr>
        <w:t xml:space="preserve"> </w:t>
      </w:r>
      <w:r w:rsidR="00A01C8D">
        <w:rPr>
          <w:rFonts w:ascii="Calibri" w:eastAsia="Calibri" w:hAnsi="Calibri" w:cs="Calibri"/>
          <w:lang w:val="en-CA" w:eastAsia="en-US"/>
        </w:rPr>
        <w:t>see fig 3 for a close up.</w:t>
      </w:r>
      <w:r w:rsidR="001A60CC">
        <w:rPr>
          <w:rFonts w:ascii="Calibri" w:eastAsia="Calibri" w:hAnsi="Calibri" w:cs="Calibri"/>
          <w:lang w:val="en-CA" w:eastAsia="en-US"/>
        </w:rPr>
        <w:t xml:space="preserve">  </w:t>
      </w:r>
      <w:r w:rsidR="00885D4C">
        <w:rPr>
          <w:rFonts w:ascii="Calibri" w:eastAsia="Calibri" w:hAnsi="Calibri" w:cs="Calibri"/>
          <w:lang w:val="en-CA" w:eastAsia="en-US"/>
        </w:rPr>
        <w:t>Van Gogh displayed swirling imagery in his painting Starry Night</w:t>
      </w:r>
      <w:r w:rsidR="00E33FDC">
        <w:rPr>
          <w:rFonts w:ascii="Calibri" w:eastAsia="Calibri" w:hAnsi="Calibri" w:cs="Calibri"/>
          <w:lang w:val="en-CA" w:eastAsia="en-US"/>
        </w:rPr>
        <w:t xml:space="preserve"> similar to Andromeda and the Pleiades</w:t>
      </w:r>
      <w:r w:rsidR="00F51ED4">
        <w:rPr>
          <w:rFonts w:ascii="Calibri" w:eastAsia="Calibri" w:hAnsi="Calibri" w:cs="Calibri"/>
          <w:lang w:val="en-CA" w:eastAsia="en-US"/>
        </w:rPr>
        <w:t>, see fig 5</w:t>
      </w:r>
      <w:r w:rsidR="00885D4C">
        <w:rPr>
          <w:rFonts w:ascii="Calibri" w:eastAsia="Calibri" w:hAnsi="Calibri" w:cs="Calibri"/>
          <w:lang w:val="en-CA" w:eastAsia="en-US"/>
        </w:rPr>
        <w:t xml:space="preserve">.  </w:t>
      </w:r>
      <w:r w:rsidR="006C04F1" w:rsidRPr="006C04F1">
        <w:rPr>
          <w:rFonts w:ascii="Calibri" w:eastAsia="Calibri" w:hAnsi="Calibri" w:cs="Calibri"/>
          <w:lang w:val="en-CA" w:eastAsia="en-US"/>
        </w:rPr>
        <w:t xml:space="preserve">M45 Pleiades </w:t>
      </w:r>
      <w:r w:rsidR="001A60CC">
        <w:rPr>
          <w:rFonts w:ascii="Calibri" w:eastAsia="Calibri" w:hAnsi="Calibri" w:cs="Calibri"/>
          <w:lang w:val="en-CA" w:eastAsia="en-US"/>
        </w:rPr>
        <w:t>an</w:t>
      </w:r>
      <w:r w:rsidR="006C04F1" w:rsidRPr="006C04F1">
        <w:rPr>
          <w:rFonts w:ascii="Calibri" w:eastAsia="Calibri" w:hAnsi="Calibri" w:cs="Calibri"/>
          <w:lang w:val="en-CA" w:eastAsia="en-US"/>
        </w:rPr>
        <w:t xml:space="preserve"> open</w:t>
      </w:r>
      <w:r w:rsidR="006C04F1">
        <w:rPr>
          <w:rFonts w:ascii="Calibri" w:eastAsia="Calibri" w:hAnsi="Calibri" w:cs="Calibri"/>
          <w:lang w:val="en-CA" w:eastAsia="en-US"/>
        </w:rPr>
        <w:t xml:space="preserve"> cluster</w:t>
      </w:r>
      <w:r w:rsidR="001A60CC">
        <w:rPr>
          <w:rFonts w:ascii="Calibri" w:eastAsia="Calibri" w:hAnsi="Calibri" w:cs="Calibri"/>
          <w:lang w:val="en-CA" w:eastAsia="en-US"/>
        </w:rPr>
        <w:t xml:space="preserve"> is just</w:t>
      </w:r>
      <w:r w:rsidR="00704158">
        <w:rPr>
          <w:rFonts w:ascii="Calibri" w:eastAsia="Calibri" w:hAnsi="Calibri" w:cs="Calibri"/>
          <w:lang w:val="en-CA" w:eastAsia="en-US"/>
        </w:rPr>
        <w:t xml:space="preserve"> </w:t>
      </w:r>
      <w:r w:rsidR="006C04F1">
        <w:rPr>
          <w:rFonts w:ascii="Calibri" w:eastAsia="Calibri" w:hAnsi="Calibri" w:cs="Calibri"/>
          <w:lang w:val="en-CA" w:eastAsia="en-US"/>
        </w:rPr>
        <w:t xml:space="preserve">coming into view out of the East with Mars trailing </w:t>
      </w:r>
      <w:r w:rsidR="001A60CC">
        <w:rPr>
          <w:rFonts w:ascii="Calibri" w:eastAsia="Calibri" w:hAnsi="Calibri" w:cs="Calibri"/>
          <w:lang w:val="en-CA" w:eastAsia="en-US"/>
        </w:rPr>
        <w:t xml:space="preserve">below </w:t>
      </w:r>
      <w:r w:rsidR="00A01C8D">
        <w:rPr>
          <w:rFonts w:ascii="Calibri" w:eastAsia="Calibri" w:hAnsi="Calibri" w:cs="Calibri"/>
          <w:lang w:val="en-CA" w:eastAsia="en-US"/>
        </w:rPr>
        <w:t>it. See fig 4 below</w:t>
      </w:r>
      <w:r w:rsidR="001A60CC">
        <w:rPr>
          <w:rFonts w:ascii="Calibri" w:eastAsia="Calibri" w:hAnsi="Calibri" w:cs="Calibri"/>
          <w:lang w:val="en-CA" w:eastAsia="en-US"/>
        </w:rPr>
        <w:t xml:space="preserve"> for a picture of th</w:t>
      </w:r>
      <w:r w:rsidR="000D3731">
        <w:rPr>
          <w:rFonts w:ascii="Calibri" w:eastAsia="Calibri" w:hAnsi="Calibri" w:cs="Calibri"/>
          <w:lang w:val="en-CA" w:eastAsia="en-US"/>
        </w:rPr>
        <w:t>is</w:t>
      </w:r>
      <w:r w:rsidR="001A60CC">
        <w:rPr>
          <w:rFonts w:ascii="Calibri" w:eastAsia="Calibri" w:hAnsi="Calibri" w:cs="Calibri"/>
          <w:lang w:val="en-CA" w:eastAsia="en-US"/>
        </w:rPr>
        <w:t xml:space="preserve"> cluster</w:t>
      </w:r>
      <w:r w:rsidR="00A01C8D">
        <w:rPr>
          <w:rFonts w:ascii="Calibri" w:eastAsia="Calibri" w:hAnsi="Calibri" w:cs="Calibri"/>
          <w:lang w:val="en-CA" w:eastAsia="en-US"/>
        </w:rPr>
        <w:t>.</w:t>
      </w:r>
      <w:r w:rsidR="00F57EFE">
        <w:rPr>
          <w:rFonts w:ascii="Calibri" w:eastAsia="Calibri" w:hAnsi="Calibri" w:cs="Calibri"/>
          <w:lang w:val="en-CA" w:eastAsia="en-US"/>
        </w:rPr>
        <w:t xml:space="preserve">  The Ojibwe refer to this cluster as </w:t>
      </w:r>
      <w:r w:rsidR="00F57EFE" w:rsidRPr="00F57EFE">
        <w:rPr>
          <w:rFonts w:ascii="Calibri" w:eastAsia="Calibri" w:hAnsi="Calibri" w:cs="Calibri"/>
          <w:i/>
          <w:iCs/>
          <w:lang w:val="en-CA" w:eastAsia="en-US"/>
        </w:rPr>
        <w:t>Bagone’giizbig</w:t>
      </w:r>
      <w:r w:rsidR="00F57EFE">
        <w:rPr>
          <w:rFonts w:ascii="Calibri" w:eastAsia="Calibri" w:hAnsi="Calibri" w:cs="Calibri"/>
          <w:lang w:val="en-CA" w:eastAsia="en-US"/>
        </w:rPr>
        <w:t xml:space="preserve"> (hole in the sky) as the seven primary stars relate to the seven poles used to make the shaking tent, a spiritual doorway.</w:t>
      </w:r>
      <w:r w:rsidR="00F57EFE">
        <w:rPr>
          <w:rStyle w:val="FootnoteReference"/>
          <w:rFonts w:ascii="Calibri" w:eastAsia="Calibri" w:hAnsi="Calibri" w:cs="Calibri"/>
          <w:lang w:val="en-CA" w:eastAsia="en-US"/>
        </w:rPr>
        <w:footnoteReference w:id="10"/>
      </w:r>
      <w:r w:rsidR="00704158">
        <w:rPr>
          <w:rFonts w:ascii="Calibri" w:eastAsia="Calibri" w:hAnsi="Calibri" w:cs="Calibri"/>
          <w:lang w:val="en-CA" w:eastAsia="en-US"/>
        </w:rPr>
        <w:t xml:space="preserve">  The Ojibwe </w:t>
      </w:r>
      <w:r w:rsidR="00775EFC">
        <w:rPr>
          <w:rFonts w:ascii="Calibri" w:eastAsia="Calibri" w:hAnsi="Calibri" w:cs="Calibri"/>
          <w:lang w:val="en-CA" w:eastAsia="en-US"/>
        </w:rPr>
        <w:t xml:space="preserve">and their star knowledge was an important </w:t>
      </w:r>
      <w:r w:rsidR="001A60CC">
        <w:rPr>
          <w:rFonts w:ascii="Calibri" w:eastAsia="Calibri" w:hAnsi="Calibri" w:cs="Calibri"/>
          <w:lang w:val="en-CA" w:eastAsia="en-US"/>
        </w:rPr>
        <w:t xml:space="preserve">connection to the </w:t>
      </w:r>
      <w:r w:rsidR="00775EFC">
        <w:rPr>
          <w:rFonts w:ascii="Calibri" w:eastAsia="Calibri" w:hAnsi="Calibri" w:cs="Calibri"/>
          <w:lang w:val="en-CA" w:eastAsia="en-US"/>
        </w:rPr>
        <w:t>heavens</w:t>
      </w:r>
      <w:r w:rsidR="001A60CC">
        <w:rPr>
          <w:rFonts w:ascii="Calibri" w:eastAsia="Calibri" w:hAnsi="Calibri" w:cs="Calibri"/>
          <w:lang w:val="en-CA" w:eastAsia="en-US"/>
        </w:rPr>
        <w:t xml:space="preserve">.  </w:t>
      </w:r>
      <w:r w:rsidR="00775EFC">
        <w:rPr>
          <w:rFonts w:ascii="Calibri" w:eastAsia="Calibri" w:hAnsi="Calibri" w:cs="Calibri"/>
          <w:lang w:val="en-CA" w:eastAsia="en-US"/>
        </w:rPr>
        <w:t>This connection also seems to coincide with Van Gogh’s</w:t>
      </w:r>
      <w:r w:rsidR="00443FEF">
        <w:rPr>
          <w:rFonts w:ascii="Calibri" w:eastAsia="Calibri" w:hAnsi="Calibri" w:cs="Calibri"/>
          <w:lang w:val="en-CA" w:eastAsia="en-US"/>
        </w:rPr>
        <w:t xml:space="preserve"> view</w:t>
      </w:r>
      <w:r w:rsidR="00775EFC">
        <w:rPr>
          <w:rFonts w:ascii="Calibri" w:eastAsia="Calibri" w:hAnsi="Calibri" w:cs="Calibri"/>
          <w:lang w:val="en-CA" w:eastAsia="en-US"/>
        </w:rPr>
        <w:t>,</w:t>
      </w:r>
      <w:r w:rsidR="00775EFC" w:rsidRPr="00775EFC">
        <w:rPr>
          <w:rFonts w:ascii="Calibri" w:eastAsia="Calibri" w:hAnsi="Calibri" w:cs="Calibri"/>
          <w:lang w:val="en-CA" w:eastAsia="en-US"/>
        </w:rPr>
        <w:t xml:space="preserve"> </w:t>
      </w:r>
      <w:r w:rsidR="00775EFC">
        <w:rPr>
          <w:rFonts w:ascii="Calibri" w:eastAsia="Calibri" w:hAnsi="Calibri" w:cs="Calibri"/>
          <w:lang w:val="en-CA" w:eastAsia="en-US"/>
        </w:rPr>
        <w:t>‘</w:t>
      </w:r>
      <w:r w:rsidR="00775EFC" w:rsidRPr="00775EFC">
        <w:rPr>
          <w:rFonts w:ascii="Calibri" w:eastAsia="Calibri" w:hAnsi="Calibri" w:cs="Calibri"/>
          <w:lang w:val="en-CA" w:eastAsia="en-US"/>
        </w:rPr>
        <w:t>Be clearly aware of the stars and infinity on high</w:t>
      </w:r>
      <w:r w:rsidR="00775EFC">
        <w:rPr>
          <w:rFonts w:ascii="Calibri" w:eastAsia="Calibri" w:hAnsi="Calibri" w:cs="Calibri"/>
          <w:lang w:val="en-CA" w:eastAsia="en-US"/>
        </w:rPr>
        <w:t>’.</w:t>
      </w:r>
      <w:r w:rsidR="00775EFC">
        <w:rPr>
          <w:rStyle w:val="FootnoteReference"/>
          <w:rFonts w:ascii="Calibri" w:eastAsia="Calibri" w:hAnsi="Calibri" w:cs="Calibri"/>
          <w:lang w:val="en-CA" w:eastAsia="en-US"/>
        </w:rPr>
        <w:footnoteReference w:id="11"/>
      </w:r>
      <w:r w:rsidR="00775EFC">
        <w:rPr>
          <w:rFonts w:ascii="Calibri" w:eastAsia="Calibri" w:hAnsi="Calibri" w:cs="Calibri"/>
          <w:lang w:val="en-CA" w:eastAsia="en-US"/>
        </w:rPr>
        <w:t xml:space="preserve">  </w:t>
      </w:r>
    </w:p>
    <w:p w14:paraId="0A33F9D1" w14:textId="6848902A" w:rsidR="000D1A84" w:rsidRDefault="0023462E" w:rsidP="002B51E9">
      <w:pPr>
        <w:spacing w:after="160" w:line="259" w:lineRule="auto"/>
        <w:rPr>
          <w:rFonts w:ascii="Calibri" w:eastAsia="Calibri" w:hAnsi="Calibri" w:cs="Calibri"/>
          <w:lang w:val="en-CA" w:eastAsia="en-US"/>
        </w:rPr>
      </w:pPr>
      <w:r>
        <w:rPr>
          <w:rFonts w:ascii="Calibri" w:eastAsia="Calibri" w:hAnsi="Calibri" w:cs="Calibri"/>
          <w:lang w:val="en-CA" w:eastAsia="en-US"/>
        </w:rPr>
        <w:pict w14:anchorId="6064D12C">
          <v:shape id="_x0000_i1028" type="#_x0000_t75" style="width:173.25pt;height:128.25pt">
            <v:imagedata r:id="rId18" o:title="M31 202209240002 4640x3506 RGB48 12bit DB1 140x20s RASA11"/>
          </v:shape>
        </w:pict>
      </w:r>
      <w:r w:rsidR="00720DDE">
        <w:rPr>
          <w:rFonts w:ascii="Calibri" w:eastAsia="Calibri" w:hAnsi="Calibri" w:cs="Calibri"/>
          <w:lang w:val="en-CA" w:eastAsia="en-US"/>
        </w:rPr>
        <w:tab/>
      </w:r>
      <w:r w:rsidR="00720DDE">
        <w:rPr>
          <w:rFonts w:ascii="Calibri" w:eastAsia="Calibri" w:hAnsi="Calibri" w:cs="Calibri"/>
          <w:lang w:val="en-CA" w:eastAsia="en-US"/>
        </w:rPr>
        <w:tab/>
      </w:r>
      <w:r w:rsidR="00720DDE">
        <w:rPr>
          <w:rFonts w:ascii="Calibri" w:eastAsia="Calibri" w:hAnsi="Calibri" w:cs="Calibri"/>
          <w:lang w:val="en-CA" w:eastAsia="en-US"/>
        </w:rPr>
        <w:tab/>
      </w:r>
      <w:r>
        <w:rPr>
          <w:rFonts w:ascii="Calibri" w:eastAsia="Calibri" w:hAnsi="Calibri" w:cs="Calibri"/>
          <w:lang w:val="en-CA" w:eastAsia="en-US"/>
        </w:rPr>
        <w:pict w14:anchorId="12BDF1F5">
          <v:shape id="_x0000_i1029" type="#_x0000_t75" style="width:177pt;height:129.75pt">
            <v:imagedata r:id="rId19" o:title="M45 202209240111 4640x3506 RGB48 12bit DB1 180x20s RASA11"/>
          </v:shape>
        </w:pict>
      </w:r>
    </w:p>
    <w:p w14:paraId="2DB1D99D" w14:textId="40F2CFDC" w:rsidR="000D1A84" w:rsidRDefault="00A01C8D" w:rsidP="002B51E9">
      <w:pPr>
        <w:spacing w:after="160" w:line="259" w:lineRule="auto"/>
        <w:rPr>
          <w:rFonts w:ascii="Calibri" w:eastAsia="Calibri" w:hAnsi="Calibri" w:cs="Calibri"/>
          <w:lang w:val="en-CA" w:eastAsia="en-US"/>
        </w:rPr>
      </w:pPr>
      <w:r>
        <w:rPr>
          <w:rFonts w:ascii="Calibri" w:eastAsia="Calibri" w:hAnsi="Calibri" w:cs="Calibri"/>
          <w:lang w:val="en-CA" w:eastAsia="en-US"/>
        </w:rPr>
        <w:t>Fig 3 – M31 Andromeda</w:t>
      </w:r>
      <w:r>
        <w:rPr>
          <w:rFonts w:ascii="Calibri" w:eastAsia="Calibri" w:hAnsi="Calibri" w:cs="Calibri"/>
          <w:lang w:val="en-CA" w:eastAsia="en-US"/>
        </w:rPr>
        <w:tab/>
      </w:r>
      <w:r>
        <w:rPr>
          <w:rFonts w:ascii="Calibri" w:eastAsia="Calibri" w:hAnsi="Calibri" w:cs="Calibri"/>
          <w:lang w:val="en-CA" w:eastAsia="en-US"/>
        </w:rPr>
        <w:tab/>
      </w:r>
      <w:r>
        <w:rPr>
          <w:rFonts w:ascii="Calibri" w:eastAsia="Calibri" w:hAnsi="Calibri" w:cs="Calibri"/>
          <w:lang w:val="en-CA" w:eastAsia="en-US"/>
        </w:rPr>
        <w:tab/>
      </w:r>
      <w:r>
        <w:rPr>
          <w:rFonts w:ascii="Calibri" w:eastAsia="Calibri" w:hAnsi="Calibri" w:cs="Calibri"/>
          <w:lang w:val="en-CA" w:eastAsia="en-US"/>
        </w:rPr>
        <w:tab/>
        <w:t>Fig 4 – M45 Pleiades</w:t>
      </w:r>
    </w:p>
    <w:p w14:paraId="691A1570" w14:textId="0D6DDFCB" w:rsidR="0013758C" w:rsidRDefault="00000000" w:rsidP="002B51E9">
      <w:pPr>
        <w:spacing w:after="160" w:line="259" w:lineRule="auto"/>
        <w:rPr>
          <w:rFonts w:ascii="Calibri" w:eastAsia="Calibri" w:hAnsi="Calibri" w:cs="Calibri"/>
          <w:lang w:val="en-CA" w:eastAsia="en-US"/>
        </w:rPr>
      </w:pPr>
      <w:r>
        <w:rPr>
          <w:rFonts w:ascii="Calibri" w:eastAsia="Calibri" w:hAnsi="Calibri" w:cs="Calibri"/>
          <w:lang w:val="en-CA" w:eastAsia="en-US"/>
        </w:rPr>
        <w:lastRenderedPageBreak/>
        <w:pict w14:anchorId="44E12C50">
          <v:shape id="_x0000_i1030" type="#_x0000_t75" style="width:189.75pt;height:149.25pt">
            <v:imagedata r:id="rId20" o:title="Starry Night"/>
          </v:shape>
        </w:pict>
      </w:r>
      <w:r w:rsidR="0077087C">
        <w:rPr>
          <w:rStyle w:val="FootnoteReference"/>
          <w:rFonts w:ascii="Calibri" w:eastAsia="Calibri" w:hAnsi="Calibri" w:cs="Calibri"/>
          <w:lang w:val="en-CA" w:eastAsia="en-US"/>
        </w:rPr>
        <w:footnoteReference w:id="12"/>
      </w:r>
    </w:p>
    <w:p w14:paraId="5D932BFE" w14:textId="439ED794" w:rsidR="00F51ED4" w:rsidRDefault="00F51ED4" w:rsidP="002B51E9">
      <w:pPr>
        <w:spacing w:after="160" w:line="259" w:lineRule="auto"/>
        <w:rPr>
          <w:rFonts w:ascii="Calibri" w:eastAsia="Calibri" w:hAnsi="Calibri" w:cs="Calibri"/>
          <w:lang w:val="en-CA" w:eastAsia="en-US"/>
        </w:rPr>
      </w:pPr>
      <w:r>
        <w:rPr>
          <w:rFonts w:ascii="Calibri" w:eastAsia="Calibri" w:hAnsi="Calibri" w:cs="Calibri"/>
          <w:lang w:val="en-CA" w:eastAsia="en-US"/>
        </w:rPr>
        <w:t>Fig. 5 - Starry Night.</w:t>
      </w:r>
    </w:p>
    <w:p w14:paraId="792B66ED" w14:textId="36E989E8" w:rsidR="000D1A84" w:rsidRDefault="000D1A84" w:rsidP="00232133">
      <w:pPr>
        <w:spacing w:after="160" w:line="259" w:lineRule="auto"/>
        <w:ind w:firstLine="720"/>
        <w:rPr>
          <w:rFonts w:ascii="Calibri" w:eastAsia="Calibri" w:hAnsi="Calibri" w:cs="Calibri"/>
          <w:lang w:val="en-CA" w:eastAsia="en-US"/>
        </w:rPr>
      </w:pPr>
      <w:r w:rsidRPr="00D27901">
        <w:rPr>
          <w:rFonts w:ascii="Calibri" w:eastAsia="Calibri" w:hAnsi="Calibri" w:cs="Calibri"/>
          <w:b/>
          <w:bCs/>
          <w:lang w:val="en-CA" w:eastAsia="en-US"/>
        </w:rPr>
        <w:t xml:space="preserve">October </w:t>
      </w:r>
      <w:r w:rsidR="000848A9" w:rsidRPr="00D27901">
        <w:rPr>
          <w:rFonts w:ascii="Calibri" w:eastAsia="Calibri" w:hAnsi="Calibri" w:cs="Calibri"/>
          <w:b/>
          <w:bCs/>
          <w:lang w:val="en-CA" w:eastAsia="en-US"/>
        </w:rPr>
        <w:t>2/3,</w:t>
      </w:r>
      <w:r w:rsidRPr="00D27901">
        <w:rPr>
          <w:rFonts w:ascii="Calibri" w:eastAsia="Calibri" w:hAnsi="Calibri" w:cs="Calibri"/>
          <w:b/>
          <w:bCs/>
          <w:lang w:val="en-CA" w:eastAsia="en-US"/>
        </w:rPr>
        <w:t xml:space="preserve"> 2022</w:t>
      </w:r>
      <w:r w:rsidR="00BA5CC2">
        <w:rPr>
          <w:rFonts w:ascii="Calibri" w:eastAsia="Calibri" w:hAnsi="Calibri" w:cs="Calibri"/>
          <w:lang w:val="en-CA" w:eastAsia="en-US"/>
        </w:rPr>
        <w:t>.  The First quarter Moon</w:t>
      </w:r>
      <w:r w:rsidR="001A60CC">
        <w:rPr>
          <w:rFonts w:ascii="Calibri" w:eastAsia="Calibri" w:hAnsi="Calibri" w:cs="Calibri"/>
          <w:lang w:val="en-CA" w:eastAsia="en-US"/>
        </w:rPr>
        <w:t xml:space="preserve"> appeared with a </w:t>
      </w:r>
      <w:r w:rsidR="00BA5CC2">
        <w:rPr>
          <w:rFonts w:ascii="Calibri" w:eastAsia="Calibri" w:hAnsi="Calibri" w:cs="Calibri"/>
          <w:lang w:val="en-CA" w:eastAsia="en-US"/>
        </w:rPr>
        <w:t>disk illumination 50.05%</w:t>
      </w:r>
      <w:r w:rsidR="009D471B">
        <w:rPr>
          <w:rFonts w:ascii="Calibri" w:eastAsia="Calibri" w:hAnsi="Calibri" w:cs="Calibri"/>
          <w:lang w:val="en-CA" w:eastAsia="en-US"/>
        </w:rPr>
        <w:t xml:space="preserve">. </w:t>
      </w:r>
      <w:r w:rsidR="001A60CC">
        <w:rPr>
          <w:rFonts w:ascii="Calibri" w:eastAsia="Calibri" w:hAnsi="Calibri" w:cs="Calibri"/>
          <w:lang w:val="en-CA" w:eastAsia="en-US"/>
        </w:rPr>
        <w:t>L</w:t>
      </w:r>
      <w:r w:rsidR="009D471B">
        <w:rPr>
          <w:rFonts w:ascii="Calibri" w:eastAsia="Calibri" w:hAnsi="Calibri" w:cs="Calibri"/>
          <w:lang w:val="en-CA" w:eastAsia="en-US"/>
        </w:rPr>
        <w:t>ocated</w:t>
      </w:r>
      <w:r w:rsidR="00BA5CC2">
        <w:rPr>
          <w:rFonts w:ascii="Calibri" w:eastAsia="Calibri" w:hAnsi="Calibri" w:cs="Calibri"/>
          <w:lang w:val="en-CA" w:eastAsia="en-US"/>
        </w:rPr>
        <w:t xml:space="preserve"> in Sagittarius</w:t>
      </w:r>
      <w:r w:rsidR="001A60CC">
        <w:rPr>
          <w:rFonts w:ascii="Calibri" w:eastAsia="Calibri" w:hAnsi="Calibri" w:cs="Calibri"/>
          <w:lang w:val="en-CA" w:eastAsia="en-US"/>
        </w:rPr>
        <w:t xml:space="preserve">, the moon was ripe for picture taking, </w:t>
      </w:r>
      <w:r w:rsidR="00E33FDC">
        <w:rPr>
          <w:rFonts w:ascii="Calibri" w:eastAsia="Calibri" w:hAnsi="Calibri" w:cs="Calibri"/>
          <w:lang w:val="en-CA" w:eastAsia="en-US"/>
        </w:rPr>
        <w:t>s</w:t>
      </w:r>
      <w:r w:rsidR="000848A9">
        <w:rPr>
          <w:rFonts w:ascii="Calibri" w:eastAsia="Calibri" w:hAnsi="Calibri" w:cs="Calibri"/>
          <w:lang w:val="en-CA" w:eastAsia="en-US"/>
        </w:rPr>
        <w:t xml:space="preserve">ee fig </w:t>
      </w:r>
      <w:r w:rsidR="00E33FDC">
        <w:rPr>
          <w:rFonts w:ascii="Calibri" w:eastAsia="Calibri" w:hAnsi="Calibri" w:cs="Calibri"/>
          <w:lang w:val="en-CA" w:eastAsia="en-US"/>
        </w:rPr>
        <w:t>6</w:t>
      </w:r>
      <w:r w:rsidR="000848A9">
        <w:rPr>
          <w:rFonts w:ascii="Calibri" w:eastAsia="Calibri" w:hAnsi="Calibri" w:cs="Calibri"/>
          <w:lang w:val="en-CA" w:eastAsia="en-US"/>
        </w:rPr>
        <w:t>.</w:t>
      </w:r>
      <w:r w:rsidR="001A60CC">
        <w:rPr>
          <w:rFonts w:ascii="Calibri" w:eastAsia="Calibri" w:hAnsi="Calibri" w:cs="Calibri"/>
          <w:lang w:val="en-CA" w:eastAsia="en-US"/>
        </w:rPr>
        <w:t xml:space="preserve">  </w:t>
      </w:r>
      <w:r w:rsidR="00E979FA">
        <w:rPr>
          <w:rFonts w:ascii="Calibri" w:eastAsia="Calibri" w:hAnsi="Calibri" w:cs="Calibri"/>
          <w:lang w:val="en-CA" w:eastAsia="en-US"/>
        </w:rPr>
        <w:t xml:space="preserve">The quarter moon is </w:t>
      </w:r>
      <w:r w:rsidR="00F77E2D">
        <w:rPr>
          <w:rFonts w:ascii="Calibri" w:eastAsia="Calibri" w:hAnsi="Calibri" w:cs="Calibri"/>
          <w:lang w:val="en-CA" w:eastAsia="en-US"/>
        </w:rPr>
        <w:t>amazing</w:t>
      </w:r>
      <w:r w:rsidR="00E979FA">
        <w:rPr>
          <w:rFonts w:ascii="Calibri" w:eastAsia="Calibri" w:hAnsi="Calibri" w:cs="Calibri"/>
          <w:lang w:val="en-CA" w:eastAsia="en-US"/>
        </w:rPr>
        <w:t xml:space="preserve"> to photograph with the terminator casting shadows upon the lunar surface.  It is almost hypnotising. </w:t>
      </w:r>
      <w:r w:rsidR="000848A9" w:rsidRPr="000848A9">
        <w:rPr>
          <w:rFonts w:ascii="Calibri" w:eastAsia="Calibri" w:hAnsi="Calibri" w:cs="Calibri"/>
          <w:lang w:val="en-CA" w:eastAsia="en-US"/>
        </w:rPr>
        <w:t>Jupiter</w:t>
      </w:r>
      <w:r w:rsidR="001A60CC">
        <w:rPr>
          <w:rFonts w:ascii="Calibri" w:eastAsia="Calibri" w:hAnsi="Calibri" w:cs="Calibri"/>
          <w:lang w:val="en-CA" w:eastAsia="en-US"/>
        </w:rPr>
        <w:t xml:space="preserve"> at</w:t>
      </w:r>
      <w:r w:rsidR="000848A9" w:rsidRPr="000848A9">
        <w:rPr>
          <w:rFonts w:ascii="Calibri" w:eastAsia="Calibri" w:hAnsi="Calibri" w:cs="Calibri"/>
          <w:lang w:val="en-CA" w:eastAsia="en-US"/>
        </w:rPr>
        <w:t xml:space="preserve"> 01:30 hrs (L)</w:t>
      </w:r>
      <w:r w:rsidR="009D471B">
        <w:rPr>
          <w:rFonts w:ascii="Calibri" w:eastAsia="Calibri" w:hAnsi="Calibri" w:cs="Calibri"/>
          <w:lang w:val="en-CA" w:eastAsia="en-US"/>
        </w:rPr>
        <w:t xml:space="preserve"> </w:t>
      </w:r>
      <w:r w:rsidR="00E33FDC">
        <w:rPr>
          <w:rFonts w:ascii="Calibri" w:eastAsia="Calibri" w:hAnsi="Calibri" w:cs="Calibri"/>
          <w:lang w:val="en-CA" w:eastAsia="en-US"/>
        </w:rPr>
        <w:t xml:space="preserve">on </w:t>
      </w:r>
      <w:r w:rsidR="009D471B">
        <w:rPr>
          <w:rFonts w:ascii="Calibri" w:eastAsia="Calibri" w:hAnsi="Calibri" w:cs="Calibri"/>
          <w:lang w:val="en-CA" w:eastAsia="en-US"/>
        </w:rPr>
        <w:t>October 3rd</w:t>
      </w:r>
      <w:r w:rsidR="000848A9" w:rsidRPr="000848A9">
        <w:rPr>
          <w:rFonts w:ascii="Calibri" w:eastAsia="Calibri" w:hAnsi="Calibri" w:cs="Calibri"/>
          <w:lang w:val="en-CA" w:eastAsia="en-US"/>
        </w:rPr>
        <w:t xml:space="preserve">, </w:t>
      </w:r>
      <w:r w:rsidR="001A60CC">
        <w:rPr>
          <w:rFonts w:ascii="Calibri" w:eastAsia="Calibri" w:hAnsi="Calibri" w:cs="Calibri"/>
          <w:lang w:val="en-CA" w:eastAsia="en-US"/>
        </w:rPr>
        <w:t xml:space="preserve">was </w:t>
      </w:r>
      <w:r w:rsidR="000848A9" w:rsidRPr="000848A9">
        <w:rPr>
          <w:rFonts w:ascii="Calibri" w:eastAsia="Calibri" w:hAnsi="Calibri" w:cs="Calibri"/>
          <w:lang w:val="en-CA" w:eastAsia="en-US"/>
        </w:rPr>
        <w:t>in Pisces</w:t>
      </w:r>
      <w:r w:rsidR="009D471B">
        <w:rPr>
          <w:rFonts w:ascii="Calibri" w:eastAsia="Calibri" w:hAnsi="Calibri" w:cs="Calibri"/>
          <w:lang w:val="en-CA" w:eastAsia="en-US"/>
        </w:rPr>
        <w:t>.</w:t>
      </w:r>
      <w:r w:rsidR="000848A9">
        <w:rPr>
          <w:rFonts w:ascii="Calibri" w:eastAsia="Calibri" w:hAnsi="Calibri" w:cs="Calibri"/>
          <w:lang w:val="en-CA" w:eastAsia="en-US"/>
        </w:rPr>
        <w:t xml:space="preserve"> </w:t>
      </w:r>
      <w:r w:rsidR="009D471B">
        <w:rPr>
          <w:rFonts w:ascii="Calibri" w:eastAsia="Calibri" w:hAnsi="Calibri" w:cs="Calibri"/>
          <w:lang w:val="en-CA" w:eastAsia="en-US"/>
        </w:rPr>
        <w:t xml:space="preserve"> </w:t>
      </w:r>
      <w:r w:rsidR="00E979FA">
        <w:rPr>
          <w:rFonts w:ascii="Calibri" w:eastAsia="Calibri" w:hAnsi="Calibri" w:cs="Calibri"/>
          <w:lang w:val="en-CA" w:eastAsia="en-US"/>
        </w:rPr>
        <w:t>It is high enough in the sky now to photograph, s</w:t>
      </w:r>
      <w:r w:rsidR="000848A9">
        <w:rPr>
          <w:rFonts w:ascii="Calibri" w:eastAsia="Calibri" w:hAnsi="Calibri" w:cs="Calibri"/>
          <w:lang w:val="en-CA" w:eastAsia="en-US"/>
        </w:rPr>
        <w:t xml:space="preserve">ee fig </w:t>
      </w:r>
      <w:r w:rsidR="00E33FDC">
        <w:rPr>
          <w:rFonts w:ascii="Calibri" w:eastAsia="Calibri" w:hAnsi="Calibri" w:cs="Calibri"/>
          <w:lang w:val="en-CA" w:eastAsia="en-US"/>
        </w:rPr>
        <w:t>7</w:t>
      </w:r>
      <w:r w:rsidR="000D3731">
        <w:rPr>
          <w:rFonts w:ascii="Calibri" w:eastAsia="Calibri" w:hAnsi="Calibri" w:cs="Calibri"/>
          <w:lang w:val="en-CA" w:eastAsia="en-US"/>
        </w:rPr>
        <w:t>.  Jupiter</w:t>
      </w:r>
      <w:r w:rsidR="00E33FDC">
        <w:rPr>
          <w:rFonts w:ascii="Calibri" w:eastAsia="Calibri" w:hAnsi="Calibri" w:cs="Calibri"/>
          <w:lang w:val="en-CA" w:eastAsia="en-US"/>
        </w:rPr>
        <w:t xml:space="preserve"> </w:t>
      </w:r>
      <w:r w:rsidR="000C4037">
        <w:rPr>
          <w:rFonts w:ascii="Calibri" w:eastAsia="Calibri" w:hAnsi="Calibri" w:cs="Calibri"/>
          <w:lang w:val="en-CA" w:eastAsia="en-US"/>
        </w:rPr>
        <w:t>is</w:t>
      </w:r>
      <w:r w:rsidR="00E33FDC">
        <w:rPr>
          <w:rFonts w:ascii="Calibri" w:eastAsia="Calibri" w:hAnsi="Calibri" w:cs="Calibri"/>
          <w:lang w:val="en-CA" w:eastAsia="en-US"/>
        </w:rPr>
        <w:t xml:space="preserve"> a</w:t>
      </w:r>
      <w:r w:rsidR="00E979FA">
        <w:rPr>
          <w:rFonts w:ascii="Calibri" w:eastAsia="Calibri" w:hAnsi="Calibri" w:cs="Calibri"/>
          <w:lang w:val="en-CA" w:eastAsia="en-US"/>
        </w:rPr>
        <w:t>lways an interesting object to view</w:t>
      </w:r>
      <w:r w:rsidR="00F77E2D">
        <w:rPr>
          <w:rFonts w:ascii="Calibri" w:eastAsia="Calibri" w:hAnsi="Calibri" w:cs="Calibri"/>
          <w:lang w:val="en-CA" w:eastAsia="en-US"/>
        </w:rPr>
        <w:t xml:space="preserve"> with its swirling cloud bands and eddies.</w:t>
      </w:r>
      <w:r w:rsidR="000C4037">
        <w:rPr>
          <w:rFonts w:ascii="Calibri" w:eastAsia="Calibri" w:hAnsi="Calibri" w:cs="Calibri"/>
          <w:lang w:val="en-CA" w:eastAsia="en-US"/>
        </w:rPr>
        <w:t xml:space="preserve">  Again, we can see similarities in Vah Gogh’s work.  It is as if, Van Gogh saw this swirling nature in the cosmos with his own eyes.  His statement, ‘Be clearly aware of the stars and infinity on high’,</w:t>
      </w:r>
      <w:r w:rsidR="000C4037">
        <w:rPr>
          <w:rStyle w:val="FootnoteReference"/>
          <w:rFonts w:ascii="Calibri" w:eastAsia="Calibri" w:hAnsi="Calibri" w:cs="Calibri"/>
          <w:lang w:val="en-CA" w:eastAsia="en-US"/>
        </w:rPr>
        <w:footnoteReference w:id="13"/>
      </w:r>
      <w:r w:rsidR="000C4037">
        <w:rPr>
          <w:rFonts w:ascii="Calibri" w:eastAsia="Calibri" w:hAnsi="Calibri" w:cs="Calibri"/>
          <w:lang w:val="en-CA" w:eastAsia="en-US"/>
        </w:rPr>
        <w:t xml:space="preserve"> seemed to point his brother to the night sky and all its beauty.  This I can attest to, lying back </w:t>
      </w:r>
      <w:r w:rsidR="00356E75">
        <w:rPr>
          <w:rFonts w:ascii="Calibri" w:eastAsia="Calibri" w:hAnsi="Calibri" w:cs="Calibri"/>
          <w:lang w:val="en-CA" w:eastAsia="en-US"/>
        </w:rPr>
        <w:t xml:space="preserve">and </w:t>
      </w:r>
      <w:r w:rsidR="000C4037">
        <w:rPr>
          <w:rFonts w:ascii="Calibri" w:eastAsia="Calibri" w:hAnsi="Calibri" w:cs="Calibri"/>
          <w:lang w:val="en-CA" w:eastAsia="en-US"/>
        </w:rPr>
        <w:t xml:space="preserve">looking up at the millions of stars </w:t>
      </w:r>
      <w:r w:rsidR="00A263C3">
        <w:rPr>
          <w:rFonts w:ascii="Calibri" w:eastAsia="Calibri" w:hAnsi="Calibri" w:cs="Calibri"/>
          <w:lang w:val="en-CA" w:eastAsia="en-US"/>
        </w:rPr>
        <w:t xml:space="preserve">shining above me </w:t>
      </w:r>
      <w:r w:rsidR="00232133">
        <w:rPr>
          <w:rFonts w:ascii="Calibri" w:eastAsia="Calibri" w:hAnsi="Calibri" w:cs="Calibri"/>
          <w:lang w:val="en-CA" w:eastAsia="en-US"/>
        </w:rPr>
        <w:t xml:space="preserve">each with their own system of planets </w:t>
      </w:r>
      <w:r w:rsidR="00A263C3">
        <w:rPr>
          <w:rFonts w:ascii="Calibri" w:eastAsia="Calibri" w:hAnsi="Calibri" w:cs="Calibri"/>
          <w:lang w:val="en-CA" w:eastAsia="en-US"/>
        </w:rPr>
        <w:t>is something to be aware of and orienting us to our place in the cosmos.  Thus, realizing our own insignificance, life does indeed seem almost enchanted after all!</w:t>
      </w:r>
    </w:p>
    <w:p w14:paraId="4293D50D" w14:textId="113B3E7A" w:rsidR="00614150" w:rsidRDefault="0023462E" w:rsidP="002B51E9">
      <w:pPr>
        <w:spacing w:after="160" w:line="259" w:lineRule="auto"/>
        <w:rPr>
          <w:rFonts w:ascii="Calibri" w:eastAsia="Calibri" w:hAnsi="Calibri" w:cs="Calibri"/>
          <w:lang w:val="en-CA" w:eastAsia="en-US"/>
        </w:rPr>
      </w:pPr>
      <w:r>
        <w:rPr>
          <w:rFonts w:ascii="Calibri" w:eastAsia="Calibri" w:hAnsi="Calibri" w:cs="Calibri"/>
          <w:lang w:val="en-CA" w:eastAsia="en-US"/>
        </w:rPr>
        <w:pict w14:anchorId="599EC8E8">
          <v:shape id="_x0000_i1031" type="#_x0000_t75" style="width:177.75pt;height:137.25pt">
            <v:imagedata r:id="rId21" o:title="20221002204244"/>
          </v:shape>
        </w:pict>
      </w:r>
      <w:r w:rsidR="000848A9">
        <w:rPr>
          <w:rFonts w:ascii="Calibri" w:eastAsia="Calibri" w:hAnsi="Calibri" w:cs="Calibri"/>
          <w:lang w:val="en-CA" w:eastAsia="en-US"/>
        </w:rPr>
        <w:tab/>
      </w:r>
      <w:r w:rsidR="000848A9">
        <w:rPr>
          <w:rFonts w:ascii="Calibri" w:eastAsia="Calibri" w:hAnsi="Calibri" w:cs="Calibri"/>
          <w:lang w:val="en-CA" w:eastAsia="en-US"/>
        </w:rPr>
        <w:tab/>
      </w:r>
      <w:r w:rsidR="000848A9">
        <w:rPr>
          <w:rFonts w:ascii="Calibri" w:eastAsia="Calibri" w:hAnsi="Calibri" w:cs="Calibri"/>
          <w:lang w:val="en-CA" w:eastAsia="en-US"/>
        </w:rPr>
        <w:tab/>
      </w:r>
      <w:r>
        <w:rPr>
          <w:rFonts w:ascii="Calibri" w:eastAsia="Calibri" w:hAnsi="Calibri" w:cs="Calibri"/>
          <w:lang w:val="en-CA" w:eastAsia="en-US"/>
        </w:rPr>
        <w:pict w14:anchorId="3A1E7B72">
          <v:shape id="_x0000_i1032" type="#_x0000_t75" style="width:166.5pt;height:138pt;mso-left-percent:-10001;mso-top-percent:-10001;mso-position-horizontal:absolute;mso-position-horizontal-relative:char;mso-position-vertical:absolute;mso-position-vertical-relative:line;mso-left-percent:-10001;mso-top-percent:-10001">
            <v:imagedata r:id="rId22" o:title=""/>
          </v:shape>
        </w:pict>
      </w:r>
      <w:r w:rsidR="000848A9">
        <w:rPr>
          <w:rFonts w:ascii="Calibri" w:eastAsia="Calibri" w:hAnsi="Calibri" w:cs="Calibri"/>
          <w:lang w:val="en-CA" w:eastAsia="en-US"/>
        </w:rPr>
        <w:tab/>
      </w:r>
    </w:p>
    <w:p w14:paraId="78850ED1" w14:textId="19F2B8F8" w:rsidR="00614150" w:rsidRDefault="000848A9" w:rsidP="002B51E9">
      <w:pPr>
        <w:spacing w:after="160" w:line="259" w:lineRule="auto"/>
        <w:rPr>
          <w:rFonts w:ascii="Calibri" w:eastAsia="Calibri" w:hAnsi="Calibri" w:cs="Calibri"/>
          <w:lang w:val="en-CA" w:eastAsia="en-US"/>
        </w:rPr>
      </w:pPr>
      <w:r>
        <w:rPr>
          <w:rFonts w:ascii="Calibri" w:eastAsia="Calibri" w:hAnsi="Calibri" w:cs="Calibri"/>
          <w:lang w:val="en-CA" w:eastAsia="en-US"/>
        </w:rPr>
        <w:t>Fig</w:t>
      </w:r>
      <w:r w:rsidR="001A60CC">
        <w:rPr>
          <w:rFonts w:ascii="Calibri" w:eastAsia="Calibri" w:hAnsi="Calibri" w:cs="Calibri"/>
          <w:lang w:val="en-CA" w:eastAsia="en-US"/>
        </w:rPr>
        <w:t>.</w:t>
      </w:r>
      <w:r>
        <w:rPr>
          <w:rFonts w:ascii="Calibri" w:eastAsia="Calibri" w:hAnsi="Calibri" w:cs="Calibri"/>
          <w:lang w:val="en-CA" w:eastAsia="en-US"/>
        </w:rPr>
        <w:t xml:space="preserve"> </w:t>
      </w:r>
      <w:r w:rsidR="00E33FDC">
        <w:rPr>
          <w:rFonts w:ascii="Calibri" w:eastAsia="Calibri" w:hAnsi="Calibri" w:cs="Calibri"/>
          <w:lang w:val="en-CA" w:eastAsia="en-US"/>
        </w:rPr>
        <w:t>6</w:t>
      </w:r>
      <w:r>
        <w:rPr>
          <w:rFonts w:ascii="Calibri" w:eastAsia="Calibri" w:hAnsi="Calibri" w:cs="Calibri"/>
          <w:lang w:val="en-CA" w:eastAsia="en-US"/>
        </w:rPr>
        <w:t xml:space="preserve"> – First Quarter Moon</w:t>
      </w:r>
      <w:r>
        <w:rPr>
          <w:rFonts w:ascii="Calibri" w:eastAsia="Calibri" w:hAnsi="Calibri" w:cs="Calibri"/>
          <w:lang w:val="en-CA" w:eastAsia="en-US"/>
        </w:rPr>
        <w:tab/>
      </w:r>
      <w:r>
        <w:rPr>
          <w:rFonts w:ascii="Calibri" w:eastAsia="Calibri" w:hAnsi="Calibri" w:cs="Calibri"/>
          <w:lang w:val="en-CA" w:eastAsia="en-US"/>
        </w:rPr>
        <w:tab/>
      </w:r>
      <w:r>
        <w:rPr>
          <w:rFonts w:ascii="Calibri" w:eastAsia="Calibri" w:hAnsi="Calibri" w:cs="Calibri"/>
          <w:lang w:val="en-CA" w:eastAsia="en-US"/>
        </w:rPr>
        <w:tab/>
      </w:r>
      <w:r>
        <w:rPr>
          <w:rFonts w:ascii="Calibri" w:eastAsia="Calibri" w:hAnsi="Calibri" w:cs="Calibri"/>
          <w:lang w:val="en-CA" w:eastAsia="en-US"/>
        </w:rPr>
        <w:tab/>
        <w:t>Fig</w:t>
      </w:r>
      <w:r w:rsidR="001A60CC">
        <w:rPr>
          <w:rFonts w:ascii="Calibri" w:eastAsia="Calibri" w:hAnsi="Calibri" w:cs="Calibri"/>
          <w:lang w:val="en-CA" w:eastAsia="en-US"/>
        </w:rPr>
        <w:t>.</w:t>
      </w:r>
      <w:r>
        <w:rPr>
          <w:rFonts w:ascii="Calibri" w:eastAsia="Calibri" w:hAnsi="Calibri" w:cs="Calibri"/>
          <w:lang w:val="en-CA" w:eastAsia="en-US"/>
        </w:rPr>
        <w:t xml:space="preserve"> </w:t>
      </w:r>
      <w:r w:rsidR="00E33FDC">
        <w:rPr>
          <w:rFonts w:ascii="Calibri" w:eastAsia="Calibri" w:hAnsi="Calibri" w:cs="Calibri"/>
          <w:lang w:val="en-CA" w:eastAsia="en-US"/>
        </w:rPr>
        <w:t>7</w:t>
      </w:r>
      <w:r>
        <w:rPr>
          <w:rFonts w:ascii="Calibri" w:eastAsia="Calibri" w:hAnsi="Calibri" w:cs="Calibri"/>
          <w:lang w:val="en-CA" w:eastAsia="en-US"/>
        </w:rPr>
        <w:t xml:space="preserve"> </w:t>
      </w:r>
      <w:r w:rsidR="00AB427D">
        <w:rPr>
          <w:rFonts w:ascii="Calibri" w:eastAsia="Calibri" w:hAnsi="Calibri" w:cs="Calibri"/>
          <w:lang w:val="en-CA" w:eastAsia="en-US"/>
        </w:rPr>
        <w:t>–</w:t>
      </w:r>
      <w:r>
        <w:rPr>
          <w:rFonts w:ascii="Calibri" w:eastAsia="Calibri" w:hAnsi="Calibri" w:cs="Calibri"/>
          <w:lang w:val="en-CA" w:eastAsia="en-US"/>
        </w:rPr>
        <w:t xml:space="preserve"> Jupiter</w:t>
      </w:r>
    </w:p>
    <w:p w14:paraId="0FAECE86" w14:textId="77777777" w:rsidR="000620C4" w:rsidRDefault="000620C4" w:rsidP="002B51E9">
      <w:pPr>
        <w:spacing w:after="160" w:line="259" w:lineRule="auto"/>
        <w:rPr>
          <w:rFonts w:ascii="Calibri" w:eastAsia="Calibri" w:hAnsi="Calibri" w:cs="Calibri"/>
          <w:lang w:val="en-CA" w:eastAsia="en-US"/>
        </w:rPr>
      </w:pPr>
    </w:p>
    <w:p w14:paraId="4C7A780A" w14:textId="73137C5D" w:rsidR="005D4E86" w:rsidRPr="005D4E86" w:rsidRDefault="00AB427D" w:rsidP="002B51E9">
      <w:pPr>
        <w:spacing w:after="160" w:line="259" w:lineRule="auto"/>
        <w:rPr>
          <w:rFonts w:ascii="Calibri" w:eastAsia="Calibri" w:hAnsi="Calibri" w:cs="Calibri"/>
          <w:lang w:val="en-CA" w:eastAsia="en-US"/>
        </w:rPr>
      </w:pPr>
      <w:r>
        <w:rPr>
          <w:rFonts w:ascii="Calibri" w:eastAsia="Calibri" w:hAnsi="Calibri" w:cs="Calibri"/>
          <w:lang w:val="en-CA" w:eastAsia="en-US"/>
        </w:rPr>
        <w:lastRenderedPageBreak/>
        <w:tab/>
      </w:r>
      <w:r w:rsidRPr="00D921D1">
        <w:rPr>
          <w:rFonts w:ascii="Calibri" w:eastAsia="Calibri" w:hAnsi="Calibri" w:cs="Calibri"/>
          <w:b/>
          <w:bCs/>
          <w:lang w:val="en-CA" w:eastAsia="en-US"/>
        </w:rPr>
        <w:t>11 October 2022</w:t>
      </w:r>
      <w:r>
        <w:rPr>
          <w:rFonts w:ascii="Calibri" w:eastAsia="Calibri" w:hAnsi="Calibri" w:cs="Calibri"/>
          <w:lang w:val="en-CA" w:eastAsia="en-US"/>
        </w:rPr>
        <w:t>.  The sun has set revealing Saturn in Capricornus</w:t>
      </w:r>
      <w:r w:rsidR="00761AF5">
        <w:rPr>
          <w:rFonts w:ascii="Calibri" w:eastAsia="Calibri" w:hAnsi="Calibri" w:cs="Calibri"/>
          <w:lang w:val="en-CA" w:eastAsia="en-US"/>
        </w:rPr>
        <w:t xml:space="preserve"> and</w:t>
      </w:r>
      <w:r>
        <w:rPr>
          <w:rFonts w:ascii="Calibri" w:eastAsia="Calibri" w:hAnsi="Calibri" w:cs="Calibri"/>
          <w:lang w:val="en-CA" w:eastAsia="en-US"/>
        </w:rPr>
        <w:t xml:space="preserve"> Jupiter</w:t>
      </w:r>
      <w:r w:rsidR="006F0AAE">
        <w:rPr>
          <w:rFonts w:ascii="Calibri" w:eastAsia="Calibri" w:hAnsi="Calibri" w:cs="Calibri"/>
          <w:lang w:val="en-CA" w:eastAsia="en-US"/>
        </w:rPr>
        <w:t xml:space="preserve"> is</w:t>
      </w:r>
      <w:r>
        <w:rPr>
          <w:rFonts w:ascii="Calibri" w:eastAsia="Calibri" w:hAnsi="Calibri" w:cs="Calibri"/>
          <w:lang w:val="en-CA" w:eastAsia="en-US"/>
        </w:rPr>
        <w:t xml:space="preserve"> dazzling in the Southeast while the wanning gibbous moon shines brightly</w:t>
      </w:r>
      <w:r w:rsidR="00D921D1">
        <w:rPr>
          <w:rFonts w:ascii="Calibri" w:eastAsia="Calibri" w:hAnsi="Calibri" w:cs="Calibri"/>
          <w:lang w:val="en-CA" w:eastAsia="en-US"/>
        </w:rPr>
        <w:t xml:space="preserve">.  </w:t>
      </w:r>
      <w:r w:rsidR="005D4E86">
        <w:rPr>
          <w:rFonts w:ascii="Calibri" w:eastAsia="Calibri" w:hAnsi="Calibri" w:cs="Calibri"/>
          <w:lang w:val="en-CA" w:eastAsia="en-US"/>
        </w:rPr>
        <w:t>I am certainly enchanted with the night sky, and possibly at times</w:t>
      </w:r>
      <w:r w:rsidR="00AB66DC">
        <w:rPr>
          <w:rFonts w:ascii="Calibri" w:eastAsia="Calibri" w:hAnsi="Calibri" w:cs="Calibri"/>
          <w:lang w:val="en-CA" w:eastAsia="en-US"/>
        </w:rPr>
        <w:t>,</w:t>
      </w:r>
      <w:r w:rsidR="005D4E86">
        <w:rPr>
          <w:rFonts w:ascii="Calibri" w:eastAsia="Calibri" w:hAnsi="Calibri" w:cs="Calibri"/>
          <w:lang w:val="en-CA" w:eastAsia="en-US"/>
        </w:rPr>
        <w:t xml:space="preserve"> </w:t>
      </w:r>
      <w:r w:rsidR="003B4853">
        <w:rPr>
          <w:rFonts w:ascii="Calibri" w:eastAsia="Calibri" w:hAnsi="Calibri" w:cs="Calibri"/>
          <w:lang w:val="en-CA" w:eastAsia="en-US"/>
        </w:rPr>
        <w:t xml:space="preserve">I </w:t>
      </w:r>
      <w:r w:rsidR="005D4E86">
        <w:rPr>
          <w:rFonts w:ascii="Calibri" w:eastAsia="Calibri" w:hAnsi="Calibri" w:cs="Calibri"/>
          <w:lang w:val="en-CA" w:eastAsia="en-US"/>
        </w:rPr>
        <w:t xml:space="preserve">accept </w:t>
      </w:r>
      <w:r w:rsidR="003B4853">
        <w:rPr>
          <w:rFonts w:ascii="Calibri" w:eastAsia="Calibri" w:hAnsi="Calibri" w:cs="Calibri"/>
          <w:lang w:val="en-CA" w:eastAsia="en-US"/>
        </w:rPr>
        <w:t xml:space="preserve">myself as </w:t>
      </w:r>
      <w:r w:rsidR="005D4E86">
        <w:rPr>
          <w:rFonts w:ascii="Calibri" w:eastAsia="Calibri" w:hAnsi="Calibri" w:cs="Calibri"/>
          <w:lang w:val="en-CA" w:eastAsia="en-US"/>
        </w:rPr>
        <w:t>living within a cosmic system similar to the thoughts of Lucien L</w:t>
      </w:r>
      <w:r w:rsidR="005D4E86" w:rsidRPr="005D4E86">
        <w:rPr>
          <w:rFonts w:ascii="Calibri" w:eastAsia="Calibri" w:hAnsi="Calibri" w:cs="Calibri"/>
          <w:lang w:val="en-CA" w:eastAsia="en-US"/>
        </w:rPr>
        <w:t>é</w:t>
      </w:r>
      <w:r w:rsidR="005D4E86">
        <w:rPr>
          <w:rFonts w:ascii="Calibri" w:eastAsia="Calibri" w:hAnsi="Calibri" w:cs="Calibri"/>
          <w:lang w:val="en-CA" w:eastAsia="en-US"/>
        </w:rPr>
        <w:t>vy-Bruhl.</w:t>
      </w:r>
      <w:r w:rsidR="00AB66DC">
        <w:rPr>
          <w:rStyle w:val="FootnoteReference"/>
          <w:rFonts w:ascii="Calibri" w:eastAsia="Calibri" w:hAnsi="Calibri" w:cs="Calibri"/>
          <w:lang w:val="en-CA" w:eastAsia="en-US"/>
        </w:rPr>
        <w:footnoteReference w:id="14"/>
      </w:r>
      <w:r w:rsidR="005D4E86">
        <w:rPr>
          <w:rFonts w:ascii="Calibri" w:eastAsia="Calibri" w:hAnsi="Calibri" w:cs="Calibri"/>
          <w:lang w:val="en-CA" w:eastAsia="en-US"/>
        </w:rPr>
        <w:t xml:space="preserve">  It is certainly not a </w:t>
      </w:r>
      <w:r w:rsidR="00AB66DC">
        <w:rPr>
          <w:rFonts w:ascii="Calibri" w:eastAsia="Calibri" w:hAnsi="Calibri" w:cs="Calibri"/>
          <w:lang w:val="en-CA" w:eastAsia="en-US"/>
        </w:rPr>
        <w:t>hierophany</w:t>
      </w:r>
      <w:r w:rsidR="005D4E86">
        <w:rPr>
          <w:rFonts w:ascii="Calibri" w:eastAsia="Calibri" w:hAnsi="Calibri" w:cs="Calibri"/>
          <w:lang w:val="en-CA" w:eastAsia="en-US"/>
        </w:rPr>
        <w:t xml:space="preserve"> as </w:t>
      </w:r>
      <w:r w:rsidR="00AB66DC">
        <w:rPr>
          <w:rFonts w:ascii="Calibri" w:eastAsia="Calibri" w:hAnsi="Calibri" w:cs="Calibri"/>
          <w:lang w:val="en-CA" w:eastAsia="en-US"/>
        </w:rPr>
        <w:t xml:space="preserve">outlined by </w:t>
      </w:r>
      <w:r w:rsidR="00BE34B2">
        <w:rPr>
          <w:rFonts w:ascii="Calibri" w:eastAsia="Calibri" w:hAnsi="Calibri" w:cs="Calibri"/>
          <w:lang w:val="en-CA" w:eastAsia="en-US"/>
        </w:rPr>
        <w:t>Mercea Eliade</w:t>
      </w:r>
      <w:r w:rsidR="003B4853">
        <w:rPr>
          <w:rFonts w:ascii="Calibri" w:eastAsia="Calibri" w:hAnsi="Calibri" w:cs="Calibri"/>
          <w:lang w:val="en-CA" w:eastAsia="en-US"/>
        </w:rPr>
        <w:t>, ‘the break in the homogeneity of space’, but I do find a personal orientation as the night sky reveals itself to me.</w:t>
      </w:r>
      <w:r w:rsidR="003B4853">
        <w:rPr>
          <w:rStyle w:val="FootnoteReference"/>
          <w:rFonts w:ascii="Calibri" w:eastAsia="Calibri" w:hAnsi="Calibri" w:cs="Calibri"/>
          <w:lang w:val="en-CA" w:eastAsia="en-US"/>
        </w:rPr>
        <w:footnoteReference w:id="15"/>
      </w:r>
      <w:r w:rsidR="00761AF5">
        <w:rPr>
          <w:rFonts w:ascii="Calibri" w:eastAsia="Calibri" w:hAnsi="Calibri" w:cs="Calibri"/>
          <w:lang w:val="en-CA" w:eastAsia="en-US"/>
        </w:rPr>
        <w:t xml:space="preserve">  In the end I must confess </w:t>
      </w:r>
      <w:r w:rsidR="006F0AAE">
        <w:rPr>
          <w:rFonts w:ascii="Calibri" w:eastAsia="Calibri" w:hAnsi="Calibri" w:cs="Calibri"/>
          <w:lang w:val="en-CA" w:eastAsia="en-US"/>
        </w:rPr>
        <w:t>I am beguiled by it all</w:t>
      </w:r>
      <w:r w:rsidR="0023462E">
        <w:rPr>
          <w:rFonts w:ascii="Calibri" w:eastAsia="Calibri" w:hAnsi="Calibri" w:cs="Calibri"/>
          <w:lang w:val="en-CA" w:eastAsia="en-US"/>
        </w:rPr>
        <w:t>.</w:t>
      </w:r>
    </w:p>
    <w:p w14:paraId="6166938E" w14:textId="77777777" w:rsidR="00AB427D" w:rsidRDefault="00AB427D" w:rsidP="002B51E9">
      <w:pPr>
        <w:spacing w:after="160" w:line="259" w:lineRule="auto"/>
        <w:rPr>
          <w:rFonts w:ascii="Calibri" w:eastAsia="Calibri" w:hAnsi="Calibri" w:cs="Calibri"/>
          <w:lang w:val="en-CA" w:eastAsia="en-US"/>
        </w:rPr>
      </w:pPr>
    </w:p>
    <w:p w14:paraId="242993B1" w14:textId="33C5A6B3" w:rsidR="00C0059C" w:rsidRPr="00C0059C" w:rsidRDefault="006E3E3A" w:rsidP="00E979FA">
      <w:pPr>
        <w:spacing w:after="160" w:line="259" w:lineRule="auto"/>
        <w:ind w:firstLine="720"/>
        <w:rPr>
          <w:rFonts w:ascii="Calibri" w:eastAsia="Calibri" w:hAnsi="Calibri" w:cs="Calibri"/>
          <w:lang w:val="en-CA" w:eastAsia="en-US"/>
        </w:rPr>
      </w:pPr>
      <w:r w:rsidRPr="00D27901">
        <w:rPr>
          <w:rFonts w:ascii="Calibri" w:eastAsia="Calibri" w:hAnsi="Calibri" w:cs="Calibri"/>
          <w:b/>
          <w:bCs/>
          <w:lang w:val="en-CA" w:eastAsia="en-US"/>
        </w:rPr>
        <w:t>22/23 October 2022</w:t>
      </w:r>
      <w:r w:rsidR="0001794D" w:rsidRPr="00D27901">
        <w:rPr>
          <w:rFonts w:ascii="Calibri" w:eastAsia="Calibri" w:hAnsi="Calibri" w:cs="Calibri"/>
          <w:b/>
          <w:bCs/>
          <w:lang w:val="en-CA" w:eastAsia="en-US"/>
        </w:rPr>
        <w:t>.</w:t>
      </w:r>
      <w:r w:rsidR="0001794D" w:rsidRPr="00D27901">
        <w:rPr>
          <w:rFonts w:ascii="Calibri" w:eastAsia="Calibri" w:hAnsi="Calibri" w:cs="Calibri"/>
          <w:lang w:val="en-CA" w:eastAsia="en-US"/>
        </w:rPr>
        <w:t xml:space="preserve"> </w:t>
      </w:r>
      <w:r w:rsidR="0001794D">
        <w:rPr>
          <w:rFonts w:ascii="Calibri" w:eastAsia="Calibri" w:hAnsi="Calibri" w:cs="Calibri"/>
          <w:lang w:val="en-CA" w:eastAsia="en-US"/>
        </w:rPr>
        <w:t xml:space="preserve"> Jupiter </w:t>
      </w:r>
      <w:r w:rsidR="00E33FDC">
        <w:rPr>
          <w:rFonts w:ascii="Calibri" w:eastAsia="Calibri" w:hAnsi="Calibri" w:cs="Calibri"/>
          <w:lang w:val="en-CA" w:eastAsia="en-US"/>
        </w:rPr>
        <w:t xml:space="preserve">was </w:t>
      </w:r>
      <w:r w:rsidR="00E979FA">
        <w:rPr>
          <w:rFonts w:ascii="Calibri" w:eastAsia="Calibri" w:hAnsi="Calibri" w:cs="Calibri"/>
          <w:lang w:val="en-CA" w:eastAsia="en-US"/>
        </w:rPr>
        <w:t>even higher in the sky</w:t>
      </w:r>
      <w:r w:rsidR="00C0059C">
        <w:rPr>
          <w:rFonts w:ascii="Calibri" w:eastAsia="Calibri" w:hAnsi="Calibri" w:cs="Calibri"/>
          <w:lang w:val="en-CA" w:eastAsia="en-US"/>
        </w:rPr>
        <w:t>,</w:t>
      </w:r>
      <w:r w:rsidR="00E979FA">
        <w:rPr>
          <w:rFonts w:ascii="Calibri" w:eastAsia="Calibri" w:hAnsi="Calibri" w:cs="Calibri"/>
          <w:lang w:val="en-CA" w:eastAsia="en-US"/>
        </w:rPr>
        <w:t xml:space="preserve"> </w:t>
      </w:r>
      <w:r w:rsidR="00F77E2D">
        <w:rPr>
          <w:rFonts w:ascii="Calibri" w:eastAsia="Calibri" w:hAnsi="Calibri" w:cs="Calibri"/>
          <w:lang w:val="en-CA" w:eastAsia="en-US"/>
        </w:rPr>
        <w:t xml:space="preserve">and </w:t>
      </w:r>
      <w:r w:rsidR="00E979FA">
        <w:rPr>
          <w:rFonts w:ascii="Calibri" w:eastAsia="Calibri" w:hAnsi="Calibri" w:cs="Calibri"/>
          <w:lang w:val="en-CA" w:eastAsia="en-US"/>
        </w:rPr>
        <w:t>still</w:t>
      </w:r>
      <w:r w:rsidR="00C0059C">
        <w:rPr>
          <w:rFonts w:ascii="Calibri" w:eastAsia="Calibri" w:hAnsi="Calibri" w:cs="Calibri"/>
          <w:lang w:val="en-CA" w:eastAsia="en-US"/>
        </w:rPr>
        <w:t xml:space="preserve"> </w:t>
      </w:r>
      <w:r w:rsidR="009D471B">
        <w:rPr>
          <w:rFonts w:ascii="Calibri" w:eastAsia="Calibri" w:hAnsi="Calibri" w:cs="Calibri"/>
          <w:lang w:val="en-CA" w:eastAsia="en-US"/>
        </w:rPr>
        <w:t>located</w:t>
      </w:r>
      <w:r w:rsidR="00C0059C">
        <w:rPr>
          <w:rFonts w:ascii="Calibri" w:eastAsia="Calibri" w:hAnsi="Calibri" w:cs="Calibri"/>
          <w:lang w:val="en-CA" w:eastAsia="en-US"/>
        </w:rPr>
        <w:t xml:space="preserve"> in Pisces.</w:t>
      </w:r>
      <w:r w:rsidR="00E979FA">
        <w:rPr>
          <w:rFonts w:ascii="Calibri" w:eastAsia="Calibri" w:hAnsi="Calibri" w:cs="Calibri"/>
          <w:lang w:val="en-CA" w:eastAsia="en-US"/>
        </w:rPr>
        <w:t xml:space="preserve">  In fig</w:t>
      </w:r>
      <w:r w:rsidR="008C533E">
        <w:rPr>
          <w:rFonts w:ascii="Calibri" w:eastAsia="Calibri" w:hAnsi="Calibri" w:cs="Calibri"/>
          <w:lang w:val="en-CA" w:eastAsia="en-US"/>
        </w:rPr>
        <w:t>.</w:t>
      </w:r>
      <w:r w:rsidR="00E979FA">
        <w:rPr>
          <w:rFonts w:ascii="Calibri" w:eastAsia="Calibri" w:hAnsi="Calibri" w:cs="Calibri"/>
          <w:lang w:val="en-CA" w:eastAsia="en-US"/>
        </w:rPr>
        <w:t xml:space="preserve"> </w:t>
      </w:r>
      <w:r w:rsidR="00E33FDC">
        <w:rPr>
          <w:rFonts w:ascii="Calibri" w:eastAsia="Calibri" w:hAnsi="Calibri" w:cs="Calibri"/>
          <w:lang w:val="en-CA" w:eastAsia="en-US"/>
        </w:rPr>
        <w:t>8</w:t>
      </w:r>
      <w:r w:rsidR="00E979FA">
        <w:rPr>
          <w:rFonts w:ascii="Calibri" w:eastAsia="Calibri" w:hAnsi="Calibri" w:cs="Calibri"/>
          <w:lang w:val="en-CA" w:eastAsia="en-US"/>
        </w:rPr>
        <w:t>, Jupiter can be seen with two of its moons.  While S</w:t>
      </w:r>
      <w:r w:rsidR="00C0059C">
        <w:rPr>
          <w:rFonts w:ascii="Calibri" w:eastAsia="Calibri" w:hAnsi="Calibri" w:cs="Calibri"/>
          <w:lang w:val="en-CA" w:eastAsia="en-US"/>
        </w:rPr>
        <w:t xml:space="preserve">aturn </w:t>
      </w:r>
      <w:r w:rsidR="00E979FA">
        <w:rPr>
          <w:rFonts w:ascii="Calibri" w:eastAsia="Calibri" w:hAnsi="Calibri" w:cs="Calibri"/>
          <w:lang w:val="en-CA" w:eastAsia="en-US"/>
        </w:rPr>
        <w:t xml:space="preserve">was making its move westward it was </w:t>
      </w:r>
      <w:r w:rsidR="009D471B">
        <w:rPr>
          <w:rFonts w:ascii="Calibri" w:eastAsia="Calibri" w:hAnsi="Calibri" w:cs="Calibri"/>
          <w:lang w:val="en-CA" w:eastAsia="en-US"/>
        </w:rPr>
        <w:t xml:space="preserve">located </w:t>
      </w:r>
      <w:r w:rsidR="00C0059C">
        <w:rPr>
          <w:rFonts w:ascii="Calibri" w:eastAsia="Calibri" w:hAnsi="Calibri" w:cs="Calibri"/>
          <w:lang w:val="en-CA" w:eastAsia="en-US"/>
        </w:rPr>
        <w:t>in Capricornus</w:t>
      </w:r>
      <w:r w:rsidR="00E979FA">
        <w:rPr>
          <w:rFonts w:ascii="Calibri" w:eastAsia="Calibri" w:hAnsi="Calibri" w:cs="Calibri"/>
          <w:lang w:val="en-CA" w:eastAsia="en-US"/>
        </w:rPr>
        <w:t xml:space="preserve">.  </w:t>
      </w:r>
      <w:r w:rsidR="0001794D" w:rsidRPr="00D27901">
        <w:rPr>
          <w:rFonts w:ascii="Calibri" w:eastAsia="Calibri" w:hAnsi="Calibri" w:cs="Calibri"/>
          <w:lang w:val="en-CA" w:eastAsia="en-US"/>
        </w:rPr>
        <w:t xml:space="preserve">Mars </w:t>
      </w:r>
      <w:r w:rsidR="00E979FA">
        <w:rPr>
          <w:rFonts w:ascii="Calibri" w:eastAsia="Calibri" w:hAnsi="Calibri" w:cs="Calibri"/>
          <w:lang w:val="en-CA" w:eastAsia="en-US"/>
        </w:rPr>
        <w:t xml:space="preserve">appeared later at </w:t>
      </w:r>
      <w:r w:rsidR="0001794D" w:rsidRPr="00D27901">
        <w:rPr>
          <w:rFonts w:ascii="Calibri" w:eastAsia="Calibri" w:hAnsi="Calibri" w:cs="Calibri"/>
          <w:lang w:val="en-CA" w:eastAsia="en-US"/>
        </w:rPr>
        <w:t>0146 hrs (L)</w:t>
      </w:r>
      <w:r w:rsidR="00C0059C" w:rsidRPr="00D27901">
        <w:rPr>
          <w:rFonts w:ascii="Calibri" w:eastAsia="Calibri" w:hAnsi="Calibri" w:cs="Calibri"/>
          <w:lang w:val="en-CA" w:eastAsia="en-US"/>
        </w:rPr>
        <w:t>, in Taurus</w:t>
      </w:r>
      <w:r w:rsidR="00E979FA">
        <w:rPr>
          <w:rFonts w:ascii="Calibri" w:eastAsia="Calibri" w:hAnsi="Calibri" w:cs="Calibri"/>
          <w:lang w:val="en-CA" w:eastAsia="en-US"/>
        </w:rPr>
        <w:t xml:space="preserve">.  See </w:t>
      </w:r>
      <w:r w:rsidR="00E33FDC">
        <w:rPr>
          <w:rFonts w:ascii="Calibri" w:eastAsia="Calibri" w:hAnsi="Calibri" w:cs="Calibri"/>
          <w:lang w:val="en-CA" w:eastAsia="en-US"/>
        </w:rPr>
        <w:t>f</w:t>
      </w:r>
      <w:r w:rsidR="00E979FA">
        <w:rPr>
          <w:rFonts w:ascii="Calibri" w:eastAsia="Calibri" w:hAnsi="Calibri" w:cs="Calibri"/>
          <w:lang w:val="en-CA" w:eastAsia="en-US"/>
        </w:rPr>
        <w:t xml:space="preserve">ig </w:t>
      </w:r>
      <w:r w:rsidR="00E33FDC">
        <w:rPr>
          <w:rFonts w:ascii="Calibri" w:eastAsia="Calibri" w:hAnsi="Calibri" w:cs="Calibri"/>
          <w:lang w:val="en-CA" w:eastAsia="en-US"/>
        </w:rPr>
        <w:t>9</w:t>
      </w:r>
      <w:r w:rsidR="00E979FA">
        <w:rPr>
          <w:rFonts w:ascii="Calibri" w:eastAsia="Calibri" w:hAnsi="Calibri" w:cs="Calibri"/>
          <w:lang w:val="en-CA" w:eastAsia="en-US"/>
        </w:rPr>
        <w:t xml:space="preserve"> for a pic</w:t>
      </w:r>
      <w:r w:rsidR="00F77E2D">
        <w:rPr>
          <w:rFonts w:ascii="Calibri" w:eastAsia="Calibri" w:hAnsi="Calibri" w:cs="Calibri"/>
          <w:lang w:val="en-CA" w:eastAsia="en-US"/>
        </w:rPr>
        <w:t xml:space="preserve"> of the Roman god of war</w:t>
      </w:r>
      <w:r w:rsidR="00E979FA">
        <w:rPr>
          <w:rFonts w:ascii="Calibri" w:eastAsia="Calibri" w:hAnsi="Calibri" w:cs="Calibri"/>
          <w:lang w:val="en-CA" w:eastAsia="en-US"/>
        </w:rPr>
        <w:t xml:space="preserve">.  </w:t>
      </w:r>
      <w:r w:rsidR="000727F8">
        <w:rPr>
          <w:rFonts w:ascii="Calibri" w:eastAsia="Calibri" w:hAnsi="Calibri" w:cs="Calibri"/>
          <w:lang w:val="en-CA" w:eastAsia="en-US"/>
        </w:rPr>
        <w:t>It was n</w:t>
      </w:r>
      <w:r w:rsidR="00E979FA">
        <w:rPr>
          <w:rFonts w:ascii="Calibri" w:eastAsia="Calibri" w:hAnsi="Calibri" w:cs="Calibri"/>
          <w:lang w:val="en-CA" w:eastAsia="en-US"/>
        </w:rPr>
        <w:t>ot a great night for photography as the wind was stead</w:t>
      </w:r>
      <w:r w:rsidR="000727F8">
        <w:rPr>
          <w:rFonts w:ascii="Calibri" w:eastAsia="Calibri" w:hAnsi="Calibri" w:cs="Calibri"/>
          <w:lang w:val="en-CA" w:eastAsia="en-US"/>
        </w:rPr>
        <w:t>y</w:t>
      </w:r>
      <w:r w:rsidR="00031B00">
        <w:rPr>
          <w:rFonts w:ascii="Calibri" w:eastAsia="Calibri" w:hAnsi="Calibri" w:cs="Calibri"/>
          <w:lang w:val="en-CA" w:eastAsia="en-US"/>
        </w:rPr>
        <w:t>,</w:t>
      </w:r>
      <w:r w:rsidR="008C533E">
        <w:rPr>
          <w:rFonts w:ascii="Calibri" w:eastAsia="Calibri" w:hAnsi="Calibri" w:cs="Calibri"/>
          <w:lang w:val="en-CA" w:eastAsia="en-US"/>
        </w:rPr>
        <w:t xml:space="preserve"> vibrating the scope</w:t>
      </w:r>
      <w:r w:rsidR="00E979FA">
        <w:rPr>
          <w:rFonts w:ascii="Calibri" w:eastAsia="Calibri" w:hAnsi="Calibri" w:cs="Calibri"/>
          <w:lang w:val="en-CA" w:eastAsia="en-US"/>
        </w:rPr>
        <w:t xml:space="preserve">.  </w:t>
      </w:r>
      <w:r w:rsidR="000727F8">
        <w:rPr>
          <w:rFonts w:ascii="Calibri" w:eastAsia="Calibri" w:hAnsi="Calibri" w:cs="Calibri"/>
          <w:lang w:val="en-CA" w:eastAsia="en-US"/>
        </w:rPr>
        <w:t>Perseus and Auriga</w:t>
      </w:r>
      <w:r w:rsidR="006E02C5">
        <w:rPr>
          <w:rFonts w:ascii="Calibri" w:eastAsia="Calibri" w:hAnsi="Calibri" w:cs="Calibri"/>
          <w:lang w:val="en-CA" w:eastAsia="en-US"/>
        </w:rPr>
        <w:t>,</w:t>
      </w:r>
      <w:r w:rsidR="000727F8">
        <w:rPr>
          <w:rFonts w:ascii="Calibri" w:eastAsia="Calibri" w:hAnsi="Calibri" w:cs="Calibri"/>
          <w:lang w:val="en-CA" w:eastAsia="en-US"/>
        </w:rPr>
        <w:t xml:space="preserve"> my old friends have returned to the heavens, and I was treated to a display of falling stars</w:t>
      </w:r>
      <w:r w:rsidR="00562C35">
        <w:rPr>
          <w:rFonts w:ascii="Calibri" w:eastAsia="Calibri" w:hAnsi="Calibri" w:cs="Calibri"/>
          <w:lang w:val="en-CA" w:eastAsia="en-US"/>
        </w:rPr>
        <w:t xml:space="preserve"> streaking across the sky</w:t>
      </w:r>
      <w:r w:rsidR="000727F8">
        <w:rPr>
          <w:rFonts w:ascii="Calibri" w:eastAsia="Calibri" w:hAnsi="Calibri" w:cs="Calibri"/>
          <w:lang w:val="en-CA" w:eastAsia="en-US"/>
        </w:rPr>
        <w:t xml:space="preserve">.  </w:t>
      </w:r>
      <w:r w:rsidR="00E979FA">
        <w:rPr>
          <w:rFonts w:ascii="Calibri" w:eastAsia="Calibri" w:hAnsi="Calibri" w:cs="Calibri"/>
          <w:lang w:val="en-CA" w:eastAsia="en-US"/>
        </w:rPr>
        <w:t xml:space="preserve">The </w:t>
      </w:r>
      <w:r w:rsidR="00C0059C" w:rsidRPr="00C0059C">
        <w:rPr>
          <w:rFonts w:ascii="Calibri" w:eastAsia="Calibri" w:hAnsi="Calibri" w:cs="Calibri"/>
          <w:lang w:val="en-CA" w:eastAsia="en-US"/>
        </w:rPr>
        <w:t>Milky Way</w:t>
      </w:r>
      <w:r w:rsidR="00E979FA">
        <w:rPr>
          <w:rFonts w:ascii="Calibri" w:eastAsia="Calibri" w:hAnsi="Calibri" w:cs="Calibri"/>
          <w:lang w:val="en-CA" w:eastAsia="en-US"/>
        </w:rPr>
        <w:t xml:space="preserve"> is now stretching from the </w:t>
      </w:r>
      <w:r w:rsidR="00C0059C" w:rsidRPr="00C0059C">
        <w:rPr>
          <w:rFonts w:ascii="Calibri" w:eastAsia="Calibri" w:hAnsi="Calibri" w:cs="Calibri"/>
          <w:lang w:val="en-CA" w:eastAsia="en-US"/>
        </w:rPr>
        <w:t>SE to N</w:t>
      </w:r>
      <w:r w:rsidR="00C0059C">
        <w:rPr>
          <w:rFonts w:ascii="Calibri" w:eastAsia="Calibri" w:hAnsi="Calibri" w:cs="Calibri"/>
          <w:lang w:val="en-CA" w:eastAsia="en-US"/>
        </w:rPr>
        <w:t>W</w:t>
      </w:r>
      <w:r w:rsidR="00E979FA">
        <w:rPr>
          <w:rFonts w:ascii="Calibri" w:eastAsia="Calibri" w:hAnsi="Calibri" w:cs="Calibri"/>
          <w:lang w:val="en-CA" w:eastAsia="en-US"/>
        </w:rPr>
        <w:t xml:space="preserve"> across the sky</w:t>
      </w:r>
      <w:r w:rsidR="00562C35">
        <w:rPr>
          <w:rFonts w:ascii="Calibri" w:eastAsia="Calibri" w:hAnsi="Calibri" w:cs="Calibri"/>
          <w:lang w:val="en-CA" w:eastAsia="en-US"/>
        </w:rPr>
        <w:t xml:space="preserve"> as the fall season progresses.  </w:t>
      </w:r>
      <w:r w:rsidR="00146844">
        <w:rPr>
          <w:rFonts w:ascii="Calibri" w:eastAsia="Calibri" w:hAnsi="Calibri" w:cs="Calibri"/>
          <w:lang w:val="en-CA" w:eastAsia="en-US"/>
        </w:rPr>
        <w:t>In accordance with Olcott, ‘The ancient Akkadians regarded the Milky Way as “a Great Serpent,’ or “the River of the Shepherd’s Hut,” and “the River of the Divine Lady</w:t>
      </w:r>
      <w:r w:rsidR="006F231D">
        <w:rPr>
          <w:rFonts w:ascii="Calibri" w:eastAsia="Calibri" w:hAnsi="Calibri" w:cs="Calibri"/>
          <w:lang w:val="en-CA" w:eastAsia="en-US"/>
        </w:rPr>
        <w:t>.</w:t>
      </w:r>
      <w:r w:rsidR="00146844">
        <w:rPr>
          <w:rFonts w:ascii="Calibri" w:eastAsia="Calibri" w:hAnsi="Calibri" w:cs="Calibri"/>
          <w:lang w:val="en-CA" w:eastAsia="en-US"/>
        </w:rPr>
        <w:t>”</w:t>
      </w:r>
      <w:r w:rsidR="00146844">
        <w:rPr>
          <w:rStyle w:val="FootnoteReference"/>
          <w:rFonts w:ascii="Calibri" w:eastAsia="Calibri" w:hAnsi="Calibri" w:cs="Calibri"/>
          <w:lang w:val="en-CA" w:eastAsia="en-US"/>
        </w:rPr>
        <w:footnoteReference w:id="16"/>
      </w:r>
      <w:r w:rsidR="0093749E">
        <w:rPr>
          <w:rFonts w:ascii="Calibri" w:eastAsia="Calibri" w:hAnsi="Calibri" w:cs="Calibri"/>
          <w:lang w:val="en-CA" w:eastAsia="en-US"/>
        </w:rPr>
        <w:t xml:space="preserve">  Olcott goes on further to explain that the most popular notion of the Milky Way is that of a Highway amid the stars for the souls of the departed.</w:t>
      </w:r>
      <w:r w:rsidR="0093749E">
        <w:rPr>
          <w:rStyle w:val="FootnoteReference"/>
          <w:rFonts w:ascii="Calibri" w:eastAsia="Calibri" w:hAnsi="Calibri" w:cs="Calibri"/>
          <w:lang w:val="en-CA" w:eastAsia="en-US"/>
        </w:rPr>
        <w:footnoteReference w:id="17"/>
      </w:r>
      <w:r w:rsidR="0093749E">
        <w:rPr>
          <w:rFonts w:ascii="Calibri" w:eastAsia="Calibri" w:hAnsi="Calibri" w:cs="Calibri"/>
          <w:lang w:val="en-CA" w:eastAsia="en-US"/>
        </w:rPr>
        <w:t xml:space="preserve">  Maybe that was what Van Gogh was trying to express with his </w:t>
      </w:r>
      <w:r w:rsidR="00740ABF">
        <w:rPr>
          <w:rFonts w:ascii="Calibri" w:eastAsia="Calibri" w:hAnsi="Calibri" w:cs="Calibri"/>
          <w:lang w:val="en-CA" w:eastAsia="en-US"/>
        </w:rPr>
        <w:t>swirling imagery.</w:t>
      </w:r>
    </w:p>
    <w:p w14:paraId="5FB50A63" w14:textId="77777777" w:rsidR="006E3E3A" w:rsidRPr="00C0059C" w:rsidRDefault="006E3E3A" w:rsidP="002B51E9">
      <w:pPr>
        <w:spacing w:after="160" w:line="259" w:lineRule="auto"/>
        <w:rPr>
          <w:rFonts w:ascii="Calibri" w:eastAsia="Calibri" w:hAnsi="Calibri" w:cs="Calibri"/>
          <w:lang w:val="en-CA" w:eastAsia="en-US"/>
        </w:rPr>
      </w:pPr>
    </w:p>
    <w:p w14:paraId="41934C35" w14:textId="07E47EDC" w:rsidR="006E3E3A" w:rsidRDefault="0023462E" w:rsidP="002B51E9">
      <w:pPr>
        <w:spacing w:after="160" w:line="259" w:lineRule="auto"/>
        <w:rPr>
          <w:rFonts w:ascii="Calibri" w:eastAsia="Calibri" w:hAnsi="Calibri" w:cs="Calibri"/>
          <w:lang w:val="en-CA" w:eastAsia="en-US"/>
        </w:rPr>
      </w:pPr>
      <w:r>
        <w:rPr>
          <w:rFonts w:ascii="Calibri" w:eastAsia="Calibri" w:hAnsi="Calibri" w:cs="Calibri"/>
          <w:lang w:val="en-CA" w:eastAsia="en-US"/>
        </w:rPr>
        <w:pict w14:anchorId="1BCD3578">
          <v:shape id="_x0000_i1033" type="#_x0000_t75" style="width:193.5pt;height:143.25pt;mso-left-percent:-10001;mso-top-percent:-10001;mso-position-horizontal:absolute;mso-position-horizontal-relative:char;mso-position-vertical:absolute;mso-position-vertical-relative:line;mso-left-percent:-10001;mso-top-percent:-10001">
            <v:imagedata r:id="rId23" o:title=""/>
          </v:shape>
        </w:pict>
      </w:r>
      <w:r w:rsidR="0001794D">
        <w:rPr>
          <w:rFonts w:ascii="Calibri" w:eastAsia="Calibri" w:hAnsi="Calibri" w:cs="Calibri"/>
          <w:lang w:val="en-CA" w:eastAsia="en-US"/>
        </w:rPr>
        <w:tab/>
      </w:r>
      <w:r w:rsidR="0001794D">
        <w:rPr>
          <w:rFonts w:ascii="Calibri" w:eastAsia="Calibri" w:hAnsi="Calibri" w:cs="Calibri"/>
          <w:lang w:val="en-CA" w:eastAsia="en-US"/>
        </w:rPr>
        <w:tab/>
      </w:r>
      <w:r w:rsidR="00000000">
        <w:rPr>
          <w:rFonts w:ascii="Calibri" w:eastAsia="Calibri" w:hAnsi="Calibri" w:cs="Calibri"/>
          <w:lang w:val="en-CA" w:eastAsia="en-US"/>
        </w:rPr>
        <w:pict w14:anchorId="27C73FE7">
          <v:shape id="_x0000_i1034" type="#_x0000_t75" style="width:174pt;height:2in;mso-left-percent:-10001;mso-top-percent:-10001;mso-position-horizontal:absolute;mso-position-horizontal-relative:char;mso-position-vertical:absolute;mso-position-vertical-relative:line;mso-left-percent:-10001;mso-top-percent:-10001">
            <v:imagedata r:id="rId24" o:title=""/>
          </v:shape>
        </w:pict>
      </w:r>
    </w:p>
    <w:p w14:paraId="76C51DEC" w14:textId="64D05EA6" w:rsidR="006E3E3A" w:rsidRPr="00C92BE9" w:rsidRDefault="0001794D" w:rsidP="002B51E9">
      <w:pPr>
        <w:spacing w:after="160" w:line="259" w:lineRule="auto"/>
        <w:rPr>
          <w:rFonts w:ascii="Calibri" w:eastAsia="Calibri" w:hAnsi="Calibri" w:cs="Calibri"/>
          <w:lang w:val="en-CA" w:eastAsia="en-US"/>
        </w:rPr>
      </w:pPr>
      <w:r w:rsidRPr="00C92BE9">
        <w:rPr>
          <w:rFonts w:ascii="Calibri" w:eastAsia="Calibri" w:hAnsi="Calibri" w:cs="Calibri"/>
          <w:lang w:val="en-CA" w:eastAsia="en-US"/>
        </w:rPr>
        <w:t>Fig</w:t>
      </w:r>
      <w:r w:rsidR="00B11BBD" w:rsidRPr="00C92BE9">
        <w:rPr>
          <w:rFonts w:ascii="Calibri" w:eastAsia="Calibri" w:hAnsi="Calibri" w:cs="Calibri"/>
          <w:lang w:val="en-CA" w:eastAsia="en-US"/>
        </w:rPr>
        <w:t>.</w:t>
      </w:r>
      <w:r w:rsidRPr="00C92BE9">
        <w:rPr>
          <w:rFonts w:ascii="Calibri" w:eastAsia="Calibri" w:hAnsi="Calibri" w:cs="Calibri"/>
          <w:lang w:val="en-CA" w:eastAsia="en-US"/>
        </w:rPr>
        <w:t xml:space="preserve"> 7 – Jupiter</w:t>
      </w:r>
      <w:r w:rsidRPr="00C92BE9">
        <w:rPr>
          <w:rFonts w:ascii="Calibri" w:eastAsia="Calibri" w:hAnsi="Calibri" w:cs="Calibri"/>
          <w:lang w:val="en-CA" w:eastAsia="en-US"/>
        </w:rPr>
        <w:tab/>
      </w:r>
      <w:r w:rsidRPr="00C92BE9">
        <w:rPr>
          <w:rFonts w:ascii="Calibri" w:eastAsia="Calibri" w:hAnsi="Calibri" w:cs="Calibri"/>
          <w:lang w:val="en-CA" w:eastAsia="en-US"/>
        </w:rPr>
        <w:tab/>
      </w:r>
      <w:r w:rsidRPr="00C92BE9">
        <w:rPr>
          <w:rFonts w:ascii="Calibri" w:eastAsia="Calibri" w:hAnsi="Calibri" w:cs="Calibri"/>
          <w:lang w:val="en-CA" w:eastAsia="en-US"/>
        </w:rPr>
        <w:tab/>
      </w:r>
      <w:r w:rsidRPr="00C92BE9">
        <w:rPr>
          <w:rFonts w:ascii="Calibri" w:eastAsia="Calibri" w:hAnsi="Calibri" w:cs="Calibri"/>
          <w:lang w:val="en-CA" w:eastAsia="en-US"/>
        </w:rPr>
        <w:tab/>
      </w:r>
      <w:r w:rsidRPr="00C92BE9">
        <w:rPr>
          <w:rFonts w:ascii="Calibri" w:eastAsia="Calibri" w:hAnsi="Calibri" w:cs="Calibri"/>
          <w:lang w:val="en-CA" w:eastAsia="en-US"/>
        </w:rPr>
        <w:tab/>
      </w:r>
      <w:r w:rsidRPr="00C92BE9">
        <w:rPr>
          <w:rFonts w:ascii="Calibri" w:eastAsia="Calibri" w:hAnsi="Calibri" w:cs="Calibri"/>
          <w:lang w:val="en-CA" w:eastAsia="en-US"/>
        </w:rPr>
        <w:tab/>
        <w:t>Fig</w:t>
      </w:r>
      <w:r w:rsidR="00B11BBD" w:rsidRPr="00C92BE9">
        <w:rPr>
          <w:rFonts w:ascii="Calibri" w:eastAsia="Calibri" w:hAnsi="Calibri" w:cs="Calibri"/>
          <w:lang w:val="en-CA" w:eastAsia="en-US"/>
        </w:rPr>
        <w:t>.</w:t>
      </w:r>
      <w:r w:rsidRPr="00C92BE9">
        <w:rPr>
          <w:rFonts w:ascii="Calibri" w:eastAsia="Calibri" w:hAnsi="Calibri" w:cs="Calibri"/>
          <w:lang w:val="en-CA" w:eastAsia="en-US"/>
        </w:rPr>
        <w:t xml:space="preserve"> 8 </w:t>
      </w:r>
      <w:r w:rsidR="00E33FDC" w:rsidRPr="00C92BE9">
        <w:rPr>
          <w:rFonts w:ascii="Calibri" w:eastAsia="Calibri" w:hAnsi="Calibri" w:cs="Calibri"/>
          <w:lang w:val="en-CA" w:eastAsia="en-US"/>
        </w:rPr>
        <w:t>–</w:t>
      </w:r>
      <w:r w:rsidRPr="00C92BE9">
        <w:rPr>
          <w:rFonts w:ascii="Calibri" w:eastAsia="Calibri" w:hAnsi="Calibri" w:cs="Calibri"/>
          <w:lang w:val="en-CA" w:eastAsia="en-US"/>
        </w:rPr>
        <w:t xml:space="preserve"> Mars</w:t>
      </w:r>
    </w:p>
    <w:p w14:paraId="1B4AD603" w14:textId="6CE573F6" w:rsidR="00E33FDC" w:rsidRDefault="00E33FDC" w:rsidP="002B51E9">
      <w:pPr>
        <w:spacing w:after="160" w:line="259" w:lineRule="auto"/>
        <w:rPr>
          <w:rFonts w:ascii="Calibri" w:eastAsia="Calibri" w:hAnsi="Calibri" w:cs="Calibri"/>
          <w:lang w:val="en-CA" w:eastAsia="en-US"/>
        </w:rPr>
      </w:pPr>
    </w:p>
    <w:p w14:paraId="399E99A1" w14:textId="77777777" w:rsidR="00786F3E" w:rsidRDefault="00786F3E" w:rsidP="002B51E9">
      <w:pPr>
        <w:spacing w:after="160" w:line="259" w:lineRule="auto"/>
        <w:rPr>
          <w:rFonts w:ascii="Calibri" w:eastAsia="Calibri" w:hAnsi="Calibri" w:cs="Calibri"/>
          <w:lang w:val="en-CA" w:eastAsia="en-US"/>
        </w:rPr>
      </w:pPr>
    </w:p>
    <w:p w14:paraId="014AE88E" w14:textId="0A423D34" w:rsidR="00194BC2" w:rsidRDefault="00194BC2" w:rsidP="002B51E9">
      <w:pPr>
        <w:spacing w:after="160" w:line="259" w:lineRule="auto"/>
        <w:rPr>
          <w:rFonts w:ascii="Calibri" w:eastAsia="Calibri" w:hAnsi="Calibri" w:cs="Calibri"/>
          <w:lang w:val="en-CA" w:eastAsia="en-US"/>
        </w:rPr>
      </w:pPr>
      <w:r>
        <w:rPr>
          <w:rFonts w:ascii="Calibri" w:eastAsia="Calibri" w:hAnsi="Calibri" w:cs="Calibri"/>
          <w:lang w:val="en-CA" w:eastAsia="en-US"/>
        </w:rPr>
        <w:lastRenderedPageBreak/>
        <w:tab/>
      </w:r>
      <w:r w:rsidRPr="00194BC2">
        <w:rPr>
          <w:rFonts w:ascii="Calibri" w:eastAsia="Calibri" w:hAnsi="Calibri" w:cs="Calibri"/>
          <w:b/>
          <w:bCs/>
          <w:lang w:val="en-CA" w:eastAsia="en-US"/>
        </w:rPr>
        <w:t>29</w:t>
      </w:r>
      <w:r w:rsidRPr="00194BC2">
        <w:rPr>
          <w:rFonts w:ascii="Calibri" w:eastAsia="Calibri" w:hAnsi="Calibri" w:cs="Calibri"/>
          <w:b/>
          <w:bCs/>
          <w:vertAlign w:val="superscript"/>
          <w:lang w:val="en-CA" w:eastAsia="en-US"/>
        </w:rPr>
        <w:t>th</w:t>
      </w:r>
      <w:r w:rsidRPr="00194BC2">
        <w:rPr>
          <w:rFonts w:ascii="Calibri" w:eastAsia="Calibri" w:hAnsi="Calibri" w:cs="Calibri"/>
          <w:b/>
          <w:bCs/>
          <w:lang w:val="en-CA" w:eastAsia="en-US"/>
        </w:rPr>
        <w:t xml:space="preserve"> October 2022</w:t>
      </w:r>
      <w:r>
        <w:rPr>
          <w:rFonts w:ascii="Calibri" w:eastAsia="Calibri" w:hAnsi="Calibri" w:cs="Calibri"/>
          <w:lang w:val="en-CA" w:eastAsia="en-US"/>
        </w:rPr>
        <w:t xml:space="preserve">.  </w:t>
      </w:r>
      <w:r w:rsidR="003C5822">
        <w:rPr>
          <w:rFonts w:ascii="Calibri" w:eastAsia="Calibri" w:hAnsi="Calibri" w:cs="Calibri"/>
          <w:lang w:val="en-CA" w:eastAsia="en-US"/>
        </w:rPr>
        <w:t>A lovely waxing crescent moon illuminated at 24.45%</w:t>
      </w:r>
      <w:r w:rsidR="00C9379E">
        <w:rPr>
          <w:rFonts w:ascii="Calibri" w:eastAsia="Calibri" w:hAnsi="Calibri" w:cs="Calibri"/>
          <w:lang w:val="en-CA" w:eastAsia="en-US"/>
        </w:rPr>
        <w:t xml:space="preserve"> (see fig 9)</w:t>
      </w:r>
      <w:r w:rsidR="003C5822">
        <w:rPr>
          <w:rFonts w:ascii="Calibri" w:eastAsia="Calibri" w:hAnsi="Calibri" w:cs="Calibri"/>
          <w:lang w:val="en-CA" w:eastAsia="en-US"/>
        </w:rPr>
        <w:t>. We can see similarities with Van Gogh’s p</w:t>
      </w:r>
      <w:r w:rsidR="00B66B34">
        <w:rPr>
          <w:rFonts w:ascii="Calibri" w:eastAsia="Calibri" w:hAnsi="Calibri" w:cs="Calibri"/>
          <w:lang w:val="en-CA" w:eastAsia="en-US"/>
        </w:rPr>
        <w:t>ainting</w:t>
      </w:r>
      <w:r w:rsidR="003C5822">
        <w:rPr>
          <w:rFonts w:ascii="Calibri" w:eastAsia="Calibri" w:hAnsi="Calibri" w:cs="Calibri"/>
          <w:lang w:val="en-CA" w:eastAsia="en-US"/>
        </w:rPr>
        <w:t xml:space="preserve"> Starry Night (fig 5) </w:t>
      </w:r>
      <w:r w:rsidR="00B66B34">
        <w:rPr>
          <w:rFonts w:ascii="Calibri" w:eastAsia="Calibri" w:hAnsi="Calibri" w:cs="Calibri"/>
          <w:lang w:val="en-CA" w:eastAsia="en-US"/>
        </w:rPr>
        <w:t xml:space="preserve">and my photo </w:t>
      </w:r>
      <w:r w:rsidR="00177563">
        <w:rPr>
          <w:rFonts w:ascii="Calibri" w:eastAsia="Calibri" w:hAnsi="Calibri" w:cs="Calibri"/>
          <w:lang w:val="en-CA" w:eastAsia="en-US"/>
        </w:rPr>
        <w:t xml:space="preserve">of the moon </w:t>
      </w:r>
      <w:r w:rsidR="003C5822">
        <w:rPr>
          <w:rFonts w:ascii="Calibri" w:eastAsia="Calibri" w:hAnsi="Calibri" w:cs="Calibri"/>
          <w:lang w:val="en-CA" w:eastAsia="en-US"/>
        </w:rPr>
        <w:t xml:space="preserve">albeit reversed.  </w:t>
      </w:r>
      <w:r w:rsidR="009B3234">
        <w:rPr>
          <w:rFonts w:ascii="Calibri" w:eastAsia="Calibri" w:hAnsi="Calibri" w:cs="Calibri"/>
          <w:lang w:val="en-CA" w:eastAsia="en-US"/>
        </w:rPr>
        <w:t>Jupiter is still shinning brightly, and it would have been an excellent target however, I was using a wide field scope due to the quickly setting moon and lack of moonshine</w:t>
      </w:r>
      <w:r w:rsidR="00177563">
        <w:rPr>
          <w:rFonts w:ascii="Calibri" w:eastAsia="Calibri" w:hAnsi="Calibri" w:cs="Calibri"/>
          <w:lang w:val="en-CA" w:eastAsia="en-US"/>
        </w:rPr>
        <w:t xml:space="preserve"> for the night</w:t>
      </w:r>
      <w:r w:rsidR="009B3234">
        <w:rPr>
          <w:rFonts w:ascii="Calibri" w:eastAsia="Calibri" w:hAnsi="Calibri" w:cs="Calibri"/>
          <w:lang w:val="en-CA" w:eastAsia="en-US"/>
        </w:rPr>
        <w:t xml:space="preserve">.  </w:t>
      </w:r>
      <w:r w:rsidR="00A94E3D">
        <w:rPr>
          <w:rFonts w:ascii="Calibri" w:eastAsia="Calibri" w:hAnsi="Calibri" w:cs="Calibri"/>
          <w:lang w:val="en-CA" w:eastAsia="en-US"/>
        </w:rPr>
        <w:t>In accordance with Levy, it has been pointed out that Van Gogh’s painting is similar to Lord Rosse’s 1845 drawing of Messier 51, which Van Gogh would have been familiar with.</w:t>
      </w:r>
      <w:r w:rsidR="00A94E3D">
        <w:rPr>
          <w:rStyle w:val="FootnoteReference"/>
          <w:rFonts w:ascii="Calibri" w:eastAsia="Calibri" w:hAnsi="Calibri" w:cs="Calibri"/>
          <w:lang w:val="en-CA" w:eastAsia="en-US"/>
        </w:rPr>
        <w:footnoteReference w:id="18"/>
      </w:r>
      <w:r w:rsidR="00A94E3D">
        <w:rPr>
          <w:rFonts w:ascii="Calibri" w:eastAsia="Calibri" w:hAnsi="Calibri" w:cs="Calibri"/>
          <w:lang w:val="en-CA" w:eastAsia="en-US"/>
        </w:rPr>
        <w:t xml:space="preserve">  </w:t>
      </w:r>
      <w:r w:rsidR="00177563">
        <w:rPr>
          <w:rFonts w:ascii="Calibri" w:eastAsia="Calibri" w:hAnsi="Calibri" w:cs="Calibri"/>
          <w:lang w:val="en-CA" w:eastAsia="en-US"/>
        </w:rPr>
        <w:t xml:space="preserve">Maybe this drawing of Lord Rosse had an impact on Van Gogh.  </w:t>
      </w:r>
      <w:r w:rsidR="00C9379E">
        <w:rPr>
          <w:rFonts w:ascii="Calibri" w:eastAsia="Calibri" w:hAnsi="Calibri" w:cs="Calibri"/>
          <w:lang w:val="en-CA" w:eastAsia="en-US"/>
        </w:rPr>
        <w:t>I’ve included an old shot of M51 as this galaxy was not in a position to be photographed that night</w:t>
      </w:r>
      <w:r w:rsidR="00912E0E">
        <w:rPr>
          <w:rFonts w:ascii="Calibri" w:eastAsia="Calibri" w:hAnsi="Calibri" w:cs="Calibri"/>
          <w:lang w:val="en-CA" w:eastAsia="en-US"/>
        </w:rPr>
        <w:t xml:space="preserve"> (fig 10)</w:t>
      </w:r>
      <w:r w:rsidR="00C9379E">
        <w:rPr>
          <w:rFonts w:ascii="Calibri" w:eastAsia="Calibri" w:hAnsi="Calibri" w:cs="Calibri"/>
          <w:lang w:val="en-CA" w:eastAsia="en-US"/>
        </w:rPr>
        <w:t xml:space="preserve">.  Van Gogh’s </w:t>
      </w:r>
      <w:r w:rsidR="000A751B">
        <w:rPr>
          <w:rFonts w:ascii="Calibri" w:eastAsia="Calibri" w:hAnsi="Calibri" w:cs="Calibri"/>
          <w:lang w:val="en-CA" w:eastAsia="en-US"/>
        </w:rPr>
        <w:t xml:space="preserve">swirling </w:t>
      </w:r>
      <w:r w:rsidR="00C9379E">
        <w:rPr>
          <w:rFonts w:ascii="Calibri" w:eastAsia="Calibri" w:hAnsi="Calibri" w:cs="Calibri"/>
          <w:lang w:val="en-CA" w:eastAsia="en-US"/>
        </w:rPr>
        <w:t xml:space="preserve">imagery </w:t>
      </w:r>
      <w:r w:rsidR="00FE7993">
        <w:rPr>
          <w:rFonts w:ascii="Calibri" w:eastAsia="Calibri" w:hAnsi="Calibri" w:cs="Calibri"/>
          <w:lang w:val="en-CA" w:eastAsia="en-US"/>
        </w:rPr>
        <w:t xml:space="preserve">matches the reality of the cosmos and in doing so, </w:t>
      </w:r>
      <w:r w:rsidR="00C9379E">
        <w:rPr>
          <w:rFonts w:ascii="Calibri" w:eastAsia="Calibri" w:hAnsi="Calibri" w:cs="Calibri"/>
          <w:lang w:val="en-CA" w:eastAsia="en-US"/>
        </w:rPr>
        <w:t xml:space="preserve">makes us </w:t>
      </w:r>
      <w:r w:rsidR="00C9379E" w:rsidRPr="00C9379E">
        <w:rPr>
          <w:rFonts w:ascii="Calibri" w:eastAsia="Calibri" w:hAnsi="Calibri" w:cs="Calibri"/>
          <w:lang w:val="en-CA" w:eastAsia="en-US"/>
        </w:rPr>
        <w:t>aware of the stars and infinity on high</w:t>
      </w:r>
      <w:r w:rsidR="002A2A02">
        <w:rPr>
          <w:rFonts w:ascii="Calibri" w:eastAsia="Calibri" w:hAnsi="Calibri" w:cs="Calibri"/>
          <w:lang w:val="en-CA" w:eastAsia="en-US"/>
        </w:rPr>
        <w:t xml:space="preserve"> </w:t>
      </w:r>
      <w:r w:rsidR="00FE7993">
        <w:rPr>
          <w:rFonts w:ascii="Calibri" w:eastAsia="Calibri" w:hAnsi="Calibri" w:cs="Calibri"/>
          <w:lang w:val="en-CA" w:eastAsia="en-US"/>
        </w:rPr>
        <w:t xml:space="preserve">and thus our connection to it.  His </w:t>
      </w:r>
      <w:r w:rsidR="002A2A02">
        <w:rPr>
          <w:rFonts w:ascii="Calibri" w:eastAsia="Calibri" w:hAnsi="Calibri" w:cs="Calibri"/>
          <w:lang w:val="en-CA" w:eastAsia="en-US"/>
        </w:rPr>
        <w:t>letter</w:t>
      </w:r>
      <w:r w:rsidR="009B3234">
        <w:rPr>
          <w:rFonts w:ascii="Calibri" w:eastAsia="Calibri" w:hAnsi="Calibri" w:cs="Calibri"/>
          <w:lang w:val="en-CA" w:eastAsia="en-US"/>
        </w:rPr>
        <w:t xml:space="preserve"> to is brother</w:t>
      </w:r>
      <w:r w:rsidR="00FE7993">
        <w:rPr>
          <w:rFonts w:ascii="Calibri" w:eastAsia="Calibri" w:hAnsi="Calibri" w:cs="Calibri"/>
          <w:lang w:val="en-CA" w:eastAsia="en-US"/>
        </w:rPr>
        <w:t xml:space="preserve"> subsequently reinforces this notion</w:t>
      </w:r>
      <w:r w:rsidR="002A2A02">
        <w:rPr>
          <w:rFonts w:ascii="Calibri" w:eastAsia="Calibri" w:hAnsi="Calibri" w:cs="Calibri"/>
          <w:lang w:val="en-CA" w:eastAsia="en-US"/>
        </w:rPr>
        <w:t>.</w:t>
      </w:r>
    </w:p>
    <w:p w14:paraId="769C42F3" w14:textId="63C14874" w:rsidR="00194BC2" w:rsidRDefault="00194BC2" w:rsidP="002B51E9">
      <w:pPr>
        <w:spacing w:after="160" w:line="259" w:lineRule="auto"/>
        <w:rPr>
          <w:rFonts w:ascii="Calibri" w:eastAsia="Calibri" w:hAnsi="Calibri" w:cs="Calibri"/>
          <w:lang w:val="en-CA" w:eastAsia="en-US"/>
        </w:rPr>
      </w:pPr>
    </w:p>
    <w:p w14:paraId="090584CD" w14:textId="6AD47AEF" w:rsidR="00194BC2" w:rsidRPr="00C92BE9" w:rsidRDefault="0023462E" w:rsidP="002B51E9">
      <w:pPr>
        <w:spacing w:after="160" w:line="259" w:lineRule="auto"/>
        <w:rPr>
          <w:rFonts w:ascii="Calibri" w:eastAsia="Calibri" w:hAnsi="Calibri" w:cs="Calibri"/>
          <w:lang w:val="en-CA" w:eastAsia="en-US"/>
        </w:rPr>
      </w:pPr>
      <w:r>
        <w:rPr>
          <w:rFonts w:ascii="Calibri" w:eastAsia="Calibri" w:hAnsi="Calibri" w:cs="Calibri"/>
          <w:lang w:val="en-CA" w:eastAsia="en-US"/>
        </w:rPr>
        <w:pict w14:anchorId="4F874064">
          <v:shape id="_x0000_i1035" type="#_x0000_t75" style="width:190.5pt;height:157.5pt">
            <v:imagedata r:id="rId25" o:title="20221029190649 Moon"/>
          </v:shape>
        </w:pict>
      </w:r>
      <w:r w:rsidR="00A94E3D">
        <w:rPr>
          <w:rFonts w:ascii="Calibri" w:eastAsia="Calibri" w:hAnsi="Calibri" w:cs="Calibri"/>
          <w:lang w:val="en-CA" w:eastAsia="en-US"/>
        </w:rPr>
        <w:tab/>
      </w:r>
      <w:r w:rsidR="00A94E3D">
        <w:rPr>
          <w:rFonts w:ascii="Calibri" w:eastAsia="Calibri" w:hAnsi="Calibri" w:cs="Calibri"/>
          <w:lang w:val="en-CA" w:eastAsia="en-US"/>
        </w:rPr>
        <w:tab/>
      </w:r>
      <w:r>
        <w:rPr>
          <w:rFonts w:ascii="Calibri" w:eastAsia="Calibri" w:hAnsi="Calibri" w:cs="Calibri"/>
          <w:lang w:val="en-CA" w:eastAsia="en-US"/>
        </w:rPr>
        <w:pict w14:anchorId="1C07CF0D">
          <v:shape id="_x0000_i1036" type="#_x0000_t75" style="width:210pt;height:159pt;mso-left-percent:-10001;mso-top-percent:-10001;mso-position-horizontal:absolute;mso-position-horizontal-relative:char;mso-position-vertical:absolute;mso-position-vertical-relative:line;mso-left-percent:-10001;mso-top-percent:-10001">
            <v:imagedata r:id="rId26" o:title=""/>
          </v:shape>
        </w:pict>
      </w:r>
    </w:p>
    <w:p w14:paraId="75716300" w14:textId="71EE8D7E" w:rsidR="00E33FDC" w:rsidRDefault="00A94E3D" w:rsidP="002B51E9">
      <w:pPr>
        <w:spacing w:after="160" w:line="259" w:lineRule="auto"/>
        <w:rPr>
          <w:rFonts w:ascii="Calibri" w:eastAsia="Calibri" w:hAnsi="Calibri" w:cs="Calibri"/>
          <w:lang w:val="en-CA" w:eastAsia="en-US"/>
        </w:rPr>
      </w:pPr>
      <w:r>
        <w:rPr>
          <w:rFonts w:ascii="Calibri" w:eastAsia="Calibri" w:hAnsi="Calibri" w:cs="Calibri"/>
          <w:lang w:val="en-CA" w:eastAsia="en-US"/>
        </w:rPr>
        <w:t>Fig. 9</w:t>
      </w:r>
      <w:r w:rsidR="00C9379E">
        <w:rPr>
          <w:rFonts w:ascii="Calibri" w:eastAsia="Calibri" w:hAnsi="Calibri" w:cs="Calibri"/>
          <w:lang w:val="en-CA" w:eastAsia="en-US"/>
        </w:rPr>
        <w:t xml:space="preserve"> </w:t>
      </w:r>
      <w:r w:rsidR="009B3234">
        <w:rPr>
          <w:rFonts w:ascii="Calibri" w:eastAsia="Calibri" w:hAnsi="Calibri" w:cs="Calibri"/>
          <w:lang w:val="en-CA" w:eastAsia="en-US"/>
        </w:rPr>
        <w:t xml:space="preserve">- </w:t>
      </w:r>
      <w:r w:rsidR="00C9379E">
        <w:rPr>
          <w:rFonts w:ascii="Calibri" w:eastAsia="Calibri" w:hAnsi="Calibri" w:cs="Calibri"/>
          <w:lang w:val="en-CA" w:eastAsia="en-US"/>
        </w:rPr>
        <w:t>Waxing Crescent Moon</w:t>
      </w:r>
      <w:r w:rsidR="00C9379E">
        <w:rPr>
          <w:rFonts w:ascii="Calibri" w:eastAsia="Calibri" w:hAnsi="Calibri" w:cs="Calibri"/>
          <w:lang w:val="en-CA" w:eastAsia="en-US"/>
        </w:rPr>
        <w:tab/>
      </w:r>
      <w:r w:rsidR="00C9379E">
        <w:rPr>
          <w:rFonts w:ascii="Calibri" w:eastAsia="Calibri" w:hAnsi="Calibri" w:cs="Calibri"/>
          <w:lang w:val="en-CA" w:eastAsia="en-US"/>
        </w:rPr>
        <w:tab/>
      </w:r>
      <w:r w:rsidR="00C9379E">
        <w:rPr>
          <w:rFonts w:ascii="Calibri" w:eastAsia="Calibri" w:hAnsi="Calibri" w:cs="Calibri"/>
          <w:lang w:val="en-CA" w:eastAsia="en-US"/>
        </w:rPr>
        <w:tab/>
        <w:t xml:space="preserve">Fig. 10 </w:t>
      </w:r>
      <w:r w:rsidR="009B3234">
        <w:rPr>
          <w:rFonts w:ascii="Calibri" w:eastAsia="Calibri" w:hAnsi="Calibri" w:cs="Calibri"/>
          <w:lang w:val="en-CA" w:eastAsia="en-US"/>
        </w:rPr>
        <w:t xml:space="preserve">- </w:t>
      </w:r>
      <w:r w:rsidR="00C9379E">
        <w:rPr>
          <w:rFonts w:ascii="Calibri" w:eastAsia="Calibri" w:hAnsi="Calibri" w:cs="Calibri"/>
          <w:lang w:val="en-CA" w:eastAsia="en-US"/>
        </w:rPr>
        <w:t>M51</w:t>
      </w:r>
    </w:p>
    <w:p w14:paraId="264D1F68" w14:textId="77BAAB0D" w:rsidR="002A2A02" w:rsidRDefault="002A2A02" w:rsidP="002B51E9">
      <w:pPr>
        <w:spacing w:after="160" w:line="259" w:lineRule="auto"/>
        <w:rPr>
          <w:rFonts w:ascii="Calibri" w:eastAsia="Calibri" w:hAnsi="Calibri" w:cs="Calibri"/>
          <w:lang w:val="en-CA" w:eastAsia="en-US"/>
        </w:rPr>
      </w:pPr>
    </w:p>
    <w:p w14:paraId="4BFEE877" w14:textId="6921FD31" w:rsidR="006E3E3A" w:rsidRPr="00C92BE9" w:rsidRDefault="006B2D8C" w:rsidP="009D471B">
      <w:pPr>
        <w:spacing w:after="160" w:line="259" w:lineRule="auto"/>
        <w:jc w:val="center"/>
        <w:rPr>
          <w:rFonts w:ascii="Calibri" w:eastAsia="Calibri" w:hAnsi="Calibri" w:cs="Calibri"/>
          <w:b/>
          <w:bCs/>
          <w:lang w:val="en-CA" w:eastAsia="en-US"/>
        </w:rPr>
      </w:pPr>
      <w:r w:rsidRPr="00C92BE9">
        <w:rPr>
          <w:rFonts w:ascii="Calibri" w:eastAsia="Calibri" w:hAnsi="Calibri" w:cs="Calibri"/>
          <w:b/>
          <w:bCs/>
          <w:lang w:val="en-CA" w:eastAsia="en-US"/>
        </w:rPr>
        <w:t>Interpretation</w:t>
      </w:r>
    </w:p>
    <w:p w14:paraId="3EF6D869" w14:textId="57E6C9B2" w:rsidR="005069E0" w:rsidRDefault="009D471B" w:rsidP="00B11BBD">
      <w:pPr>
        <w:spacing w:after="160" w:line="259" w:lineRule="auto"/>
        <w:rPr>
          <w:rFonts w:ascii="Calibri" w:eastAsia="Calibri" w:hAnsi="Calibri" w:cs="Calibri"/>
          <w:lang w:val="en-CA" w:eastAsia="en-US"/>
        </w:rPr>
      </w:pPr>
      <w:r w:rsidRPr="00C92BE9">
        <w:rPr>
          <w:rFonts w:ascii="Calibri" w:eastAsia="Calibri" w:hAnsi="Calibri" w:cs="Calibri"/>
          <w:lang w:val="en-CA" w:eastAsia="en-US"/>
        </w:rPr>
        <w:tab/>
      </w:r>
      <w:r w:rsidR="00CE1CE5" w:rsidRPr="00CE1CE5">
        <w:rPr>
          <w:rFonts w:ascii="Calibri" w:eastAsia="Calibri" w:hAnsi="Calibri" w:cs="Calibri"/>
          <w:lang w:val="en-CA" w:eastAsia="en-US"/>
        </w:rPr>
        <w:t>As I interpret Van Go</w:t>
      </w:r>
      <w:r w:rsidR="00CE1CE5">
        <w:rPr>
          <w:rFonts w:ascii="Calibri" w:eastAsia="Calibri" w:hAnsi="Calibri" w:cs="Calibri"/>
          <w:lang w:val="en-CA" w:eastAsia="en-US"/>
        </w:rPr>
        <w:t>gh’s statement, ‘</w:t>
      </w:r>
      <w:r w:rsidR="00CE1CE5" w:rsidRPr="00CE1CE5">
        <w:rPr>
          <w:rFonts w:ascii="Calibri" w:eastAsia="Calibri" w:hAnsi="Calibri" w:cs="Calibri"/>
          <w:lang w:val="en-CA" w:eastAsia="en-US"/>
        </w:rPr>
        <w:t>Be clearly aware of the stars and infinity on high.  Then life seems almost enchanted after all’</w:t>
      </w:r>
      <w:r w:rsidR="00CE1CE5">
        <w:rPr>
          <w:rFonts w:ascii="Calibri" w:eastAsia="Calibri" w:hAnsi="Calibri" w:cs="Calibri"/>
          <w:lang w:val="en-CA" w:eastAsia="en-US"/>
        </w:rPr>
        <w:t>,</w:t>
      </w:r>
      <w:r w:rsidR="00CE1CE5">
        <w:rPr>
          <w:rStyle w:val="FootnoteReference"/>
          <w:rFonts w:ascii="Calibri" w:eastAsia="Calibri" w:hAnsi="Calibri" w:cs="Calibri"/>
          <w:lang w:val="en-CA" w:eastAsia="en-US"/>
        </w:rPr>
        <w:footnoteReference w:id="19"/>
      </w:r>
      <w:r w:rsidR="00CE1CE5">
        <w:rPr>
          <w:rFonts w:ascii="Calibri" w:eastAsia="Calibri" w:hAnsi="Calibri" w:cs="Calibri"/>
          <w:lang w:val="en-CA" w:eastAsia="en-US"/>
        </w:rPr>
        <w:t xml:space="preserve"> it becomes </w:t>
      </w:r>
      <w:r w:rsidR="00B11BBD">
        <w:rPr>
          <w:rFonts w:ascii="Calibri" w:eastAsia="Calibri" w:hAnsi="Calibri" w:cs="Calibri"/>
          <w:lang w:val="en-CA" w:eastAsia="en-US"/>
        </w:rPr>
        <w:t>apparent</w:t>
      </w:r>
      <w:r w:rsidR="00CE1CE5">
        <w:rPr>
          <w:rFonts w:ascii="Calibri" w:eastAsia="Calibri" w:hAnsi="Calibri" w:cs="Calibri"/>
          <w:lang w:val="en-CA" w:eastAsia="en-US"/>
        </w:rPr>
        <w:t xml:space="preserve"> to me</w:t>
      </w:r>
      <w:r w:rsidR="00B11BBD">
        <w:rPr>
          <w:rFonts w:ascii="Calibri" w:eastAsia="Calibri" w:hAnsi="Calibri" w:cs="Calibri"/>
          <w:lang w:val="en-CA" w:eastAsia="en-US"/>
        </w:rPr>
        <w:t xml:space="preserve"> through my observations</w:t>
      </w:r>
      <w:r w:rsidR="00CE1CE5">
        <w:rPr>
          <w:rFonts w:ascii="Calibri" w:eastAsia="Calibri" w:hAnsi="Calibri" w:cs="Calibri"/>
          <w:lang w:val="en-CA" w:eastAsia="en-US"/>
        </w:rPr>
        <w:t>, that paying attention to the night sky allows one to connect</w:t>
      </w:r>
      <w:r w:rsidR="00410E7F">
        <w:rPr>
          <w:rFonts w:ascii="Calibri" w:eastAsia="Calibri" w:hAnsi="Calibri" w:cs="Calibri"/>
          <w:lang w:val="en-CA" w:eastAsia="en-US"/>
        </w:rPr>
        <w:t xml:space="preserve"> to</w:t>
      </w:r>
      <w:r w:rsidR="00CE1CE5">
        <w:rPr>
          <w:rFonts w:ascii="Calibri" w:eastAsia="Calibri" w:hAnsi="Calibri" w:cs="Calibri"/>
          <w:lang w:val="en-CA" w:eastAsia="en-US"/>
        </w:rPr>
        <w:t xml:space="preserve"> and orient themselves to their place in the universe.  It is this realization of our insignificant place in the universe which allows us to </w:t>
      </w:r>
      <w:r w:rsidR="00B11BBD">
        <w:rPr>
          <w:rFonts w:ascii="Calibri" w:eastAsia="Calibri" w:hAnsi="Calibri" w:cs="Calibri"/>
          <w:lang w:val="en-CA" w:eastAsia="en-US"/>
        </w:rPr>
        <w:t>perceive life as being enchanted.  We are no longer separate from the universe, but part of it swirling through space and time</w:t>
      </w:r>
      <w:r w:rsidR="00473C42">
        <w:rPr>
          <w:rFonts w:ascii="Calibri" w:eastAsia="Calibri" w:hAnsi="Calibri" w:cs="Calibri"/>
          <w:lang w:val="en-CA" w:eastAsia="en-US"/>
        </w:rPr>
        <w:t xml:space="preserve"> as a participatory being</w:t>
      </w:r>
      <w:r w:rsidR="00B11BBD">
        <w:rPr>
          <w:rFonts w:ascii="Calibri" w:eastAsia="Calibri" w:hAnsi="Calibri" w:cs="Calibri"/>
          <w:lang w:val="en-CA" w:eastAsia="en-US"/>
        </w:rPr>
        <w:t xml:space="preserve">.  </w:t>
      </w:r>
      <w:r w:rsidR="005069E0">
        <w:rPr>
          <w:rFonts w:ascii="Calibri" w:eastAsia="Calibri" w:hAnsi="Calibri" w:cs="Calibri"/>
          <w:lang w:val="en-CA" w:eastAsia="en-US"/>
        </w:rPr>
        <w:t xml:space="preserve">Van Gogh through his art and letters, appears to be echoing Plato, ‘the God invented sight and gave it to </w:t>
      </w:r>
      <w:r w:rsidR="005069E0">
        <w:rPr>
          <w:rFonts w:ascii="Calibri" w:eastAsia="Calibri" w:hAnsi="Calibri" w:cs="Calibri"/>
          <w:lang w:val="en-CA" w:eastAsia="en-US"/>
        </w:rPr>
        <w:lastRenderedPageBreak/>
        <w:t>us so that we might observe the orbits of intelligence in the universe and apply them to the revolutions of our own understanding’.</w:t>
      </w:r>
      <w:r w:rsidR="005069E0">
        <w:rPr>
          <w:rStyle w:val="FootnoteReference"/>
          <w:rFonts w:ascii="Calibri" w:eastAsia="Calibri" w:hAnsi="Calibri" w:cs="Calibri"/>
          <w:lang w:val="en-CA" w:eastAsia="en-US"/>
        </w:rPr>
        <w:footnoteReference w:id="20"/>
      </w:r>
    </w:p>
    <w:p w14:paraId="1A2FFABB" w14:textId="1ED91A93" w:rsidR="00F132BB" w:rsidRDefault="00B11BBD" w:rsidP="00DF596B">
      <w:pPr>
        <w:spacing w:after="160" w:line="259" w:lineRule="auto"/>
        <w:ind w:firstLine="720"/>
        <w:rPr>
          <w:rFonts w:ascii="Calibri" w:eastAsia="Calibri" w:hAnsi="Calibri" w:cs="Calibri"/>
          <w:lang w:val="en-CA" w:eastAsia="en-US"/>
        </w:rPr>
      </w:pPr>
      <w:r>
        <w:rPr>
          <w:rFonts w:ascii="Calibri" w:eastAsia="Calibri" w:hAnsi="Calibri" w:cs="Calibri"/>
          <w:lang w:val="en-CA" w:eastAsia="en-US"/>
        </w:rPr>
        <w:t xml:space="preserve">In addition, I am also partial to </w:t>
      </w:r>
      <w:r w:rsidR="00F132BB">
        <w:rPr>
          <w:rFonts w:ascii="Calibri" w:eastAsia="Calibri" w:hAnsi="Calibri" w:cs="Calibri"/>
          <w:lang w:val="en-CA" w:eastAsia="en-US"/>
        </w:rPr>
        <w:t>Gedzelman</w:t>
      </w:r>
      <w:r>
        <w:rPr>
          <w:rFonts w:ascii="Calibri" w:eastAsia="Calibri" w:hAnsi="Calibri" w:cs="Calibri"/>
          <w:lang w:val="en-CA" w:eastAsia="en-US"/>
        </w:rPr>
        <w:t>’s view of Van Gogh’s work.  As Gedzelman states</w:t>
      </w:r>
      <w:r>
        <w:rPr>
          <w:rFonts w:eastAsia="Calibri"/>
          <w:lang w:val="en-CA" w:eastAsia="en-US"/>
        </w:rPr>
        <w:t>,</w:t>
      </w:r>
      <w:r w:rsidR="00F132BB">
        <w:rPr>
          <w:rFonts w:eastAsia="Calibri"/>
          <w:lang w:val="en-CA" w:eastAsia="en-US"/>
        </w:rPr>
        <w:t xml:space="preserve"> </w:t>
      </w:r>
      <w:r w:rsidR="00F132BB">
        <w:rPr>
          <w:rFonts w:ascii="Calibri" w:eastAsia="Calibri" w:hAnsi="Calibri" w:cs="Calibri"/>
          <w:lang w:val="en-CA" w:eastAsia="en-US"/>
        </w:rPr>
        <w:t>‘His inimitable and highly personal distortions attract us all the more because they are rooted firmly in empirical observations. Although they may momentarily distract us from the world of nature, in the end they provide us with fresh insights and new tools for seeing vigor, beauty and wonder in the world about us, when before we may have gazed only dimly with desensitized eyes’.</w:t>
      </w:r>
      <w:r w:rsidR="00F132BB">
        <w:rPr>
          <w:rStyle w:val="FootnoteReference"/>
          <w:rFonts w:ascii="Calibri" w:eastAsia="Calibri" w:hAnsi="Calibri" w:cs="Calibri"/>
          <w:lang w:val="en-CA" w:eastAsia="en-US"/>
        </w:rPr>
        <w:footnoteReference w:id="21"/>
      </w:r>
      <w:r>
        <w:rPr>
          <w:rFonts w:ascii="Calibri" w:eastAsia="Calibri" w:hAnsi="Calibri" w:cs="Calibri"/>
          <w:lang w:val="en-CA" w:eastAsia="en-US"/>
        </w:rPr>
        <w:t xml:space="preserve">  Van Gogh in his letter to his brother and through his paintings </w:t>
      </w:r>
      <w:r w:rsidR="003F2B73">
        <w:rPr>
          <w:rFonts w:ascii="Calibri" w:eastAsia="Calibri" w:hAnsi="Calibri" w:cs="Calibri"/>
          <w:lang w:val="en-CA" w:eastAsia="en-US"/>
        </w:rPr>
        <w:t xml:space="preserve">point our </w:t>
      </w:r>
      <w:r>
        <w:rPr>
          <w:rFonts w:ascii="Calibri" w:eastAsia="Calibri" w:hAnsi="Calibri" w:cs="Calibri"/>
          <w:lang w:val="en-CA" w:eastAsia="en-US"/>
        </w:rPr>
        <w:t>attention to that of the night sky</w:t>
      </w:r>
      <w:r w:rsidR="00473C42">
        <w:rPr>
          <w:rFonts w:ascii="Calibri" w:eastAsia="Calibri" w:hAnsi="Calibri" w:cs="Calibri"/>
          <w:lang w:val="en-CA" w:eastAsia="en-US"/>
        </w:rPr>
        <w:t xml:space="preserve"> and its beauty</w:t>
      </w:r>
      <w:r>
        <w:rPr>
          <w:rFonts w:ascii="Calibri" w:eastAsia="Calibri" w:hAnsi="Calibri" w:cs="Calibri"/>
          <w:lang w:val="en-CA" w:eastAsia="en-US"/>
        </w:rPr>
        <w:t xml:space="preserve">.  </w:t>
      </w:r>
      <w:r w:rsidR="003F2B73">
        <w:rPr>
          <w:rFonts w:ascii="Calibri" w:eastAsia="Calibri" w:hAnsi="Calibri" w:cs="Calibri"/>
          <w:lang w:val="en-CA" w:eastAsia="en-US"/>
        </w:rPr>
        <w:t xml:space="preserve">Hopefully in doing so, one </w:t>
      </w:r>
      <w:r w:rsidR="00C92BE9">
        <w:rPr>
          <w:rFonts w:ascii="Calibri" w:eastAsia="Calibri" w:hAnsi="Calibri" w:cs="Calibri"/>
          <w:lang w:val="en-CA" w:eastAsia="en-US"/>
        </w:rPr>
        <w:t>rejoices</w:t>
      </w:r>
      <w:r w:rsidR="003F2B73">
        <w:rPr>
          <w:rFonts w:ascii="Calibri" w:eastAsia="Calibri" w:hAnsi="Calibri" w:cs="Calibri"/>
          <w:lang w:val="en-CA" w:eastAsia="en-US"/>
        </w:rPr>
        <w:t xml:space="preserve"> in their enchanted life in spite of the calamity that befalls them.   </w:t>
      </w:r>
    </w:p>
    <w:p w14:paraId="06FC9CEA" w14:textId="241C67DE" w:rsidR="00F132BB" w:rsidRDefault="00F132BB" w:rsidP="00DE2996">
      <w:pPr>
        <w:tabs>
          <w:tab w:val="left" w:pos="2565"/>
        </w:tabs>
        <w:rPr>
          <w:rFonts w:eastAsia="Calibri"/>
          <w:lang w:val="en-CA" w:eastAsia="en-US"/>
        </w:rPr>
      </w:pPr>
    </w:p>
    <w:p w14:paraId="70C98597" w14:textId="7E16D8CE" w:rsidR="00F132BB" w:rsidRDefault="00F132BB" w:rsidP="00DE2996">
      <w:pPr>
        <w:tabs>
          <w:tab w:val="left" w:pos="2565"/>
        </w:tabs>
        <w:rPr>
          <w:rFonts w:eastAsia="Calibri"/>
          <w:lang w:val="en-CA" w:eastAsia="en-US"/>
        </w:rPr>
      </w:pPr>
    </w:p>
    <w:p w14:paraId="4D8846DA" w14:textId="00130851" w:rsidR="00F132BB" w:rsidRDefault="00F132BB" w:rsidP="00DE2996">
      <w:pPr>
        <w:tabs>
          <w:tab w:val="left" w:pos="2565"/>
        </w:tabs>
        <w:rPr>
          <w:rFonts w:eastAsia="Calibri"/>
          <w:lang w:val="en-CA" w:eastAsia="en-US"/>
        </w:rPr>
      </w:pPr>
    </w:p>
    <w:p w14:paraId="7532CD36" w14:textId="72DD3B5D" w:rsidR="00F132BB" w:rsidRDefault="00F132BB" w:rsidP="00DE2996">
      <w:pPr>
        <w:tabs>
          <w:tab w:val="left" w:pos="2565"/>
        </w:tabs>
        <w:rPr>
          <w:rFonts w:eastAsia="Calibri"/>
          <w:lang w:val="en-CA" w:eastAsia="en-US"/>
        </w:rPr>
      </w:pPr>
    </w:p>
    <w:p w14:paraId="2C3B4849" w14:textId="7950E8C4" w:rsidR="002A2A02" w:rsidRDefault="002A2A02" w:rsidP="00DE2996">
      <w:pPr>
        <w:tabs>
          <w:tab w:val="left" w:pos="2565"/>
        </w:tabs>
        <w:rPr>
          <w:rFonts w:eastAsia="Calibri"/>
          <w:lang w:val="en-CA" w:eastAsia="en-US"/>
        </w:rPr>
      </w:pPr>
    </w:p>
    <w:p w14:paraId="2FFE95A6" w14:textId="54BFD141" w:rsidR="002A2A02" w:rsidRDefault="002A2A02" w:rsidP="00DE2996">
      <w:pPr>
        <w:tabs>
          <w:tab w:val="left" w:pos="2565"/>
        </w:tabs>
        <w:rPr>
          <w:rFonts w:eastAsia="Calibri"/>
          <w:lang w:val="en-CA" w:eastAsia="en-US"/>
        </w:rPr>
      </w:pPr>
    </w:p>
    <w:p w14:paraId="5DCB7D2F" w14:textId="628E545B" w:rsidR="002A2A02" w:rsidRDefault="002A2A02" w:rsidP="00DE2996">
      <w:pPr>
        <w:tabs>
          <w:tab w:val="left" w:pos="2565"/>
        </w:tabs>
        <w:rPr>
          <w:rFonts w:eastAsia="Calibri"/>
          <w:lang w:val="en-CA" w:eastAsia="en-US"/>
        </w:rPr>
      </w:pPr>
    </w:p>
    <w:p w14:paraId="09471090" w14:textId="06530E34" w:rsidR="002A2A02" w:rsidRDefault="002A2A02" w:rsidP="00DE2996">
      <w:pPr>
        <w:tabs>
          <w:tab w:val="left" w:pos="2565"/>
        </w:tabs>
        <w:rPr>
          <w:rFonts w:eastAsia="Calibri"/>
          <w:lang w:val="en-CA" w:eastAsia="en-US"/>
        </w:rPr>
      </w:pPr>
    </w:p>
    <w:p w14:paraId="3B54829C" w14:textId="34236A79" w:rsidR="002A2A02" w:rsidRDefault="002A2A02" w:rsidP="00DE2996">
      <w:pPr>
        <w:tabs>
          <w:tab w:val="left" w:pos="2565"/>
        </w:tabs>
        <w:rPr>
          <w:rFonts w:eastAsia="Calibri"/>
          <w:lang w:val="en-CA" w:eastAsia="en-US"/>
        </w:rPr>
      </w:pPr>
    </w:p>
    <w:p w14:paraId="4DB86897" w14:textId="36915162" w:rsidR="002A2A02" w:rsidRDefault="002A2A02" w:rsidP="00DE2996">
      <w:pPr>
        <w:tabs>
          <w:tab w:val="left" w:pos="2565"/>
        </w:tabs>
        <w:rPr>
          <w:rFonts w:eastAsia="Calibri"/>
          <w:lang w:val="en-CA" w:eastAsia="en-US"/>
        </w:rPr>
      </w:pPr>
    </w:p>
    <w:p w14:paraId="7FEBDEFC" w14:textId="16D66734" w:rsidR="002A2A02" w:rsidRDefault="002A2A02" w:rsidP="00DE2996">
      <w:pPr>
        <w:tabs>
          <w:tab w:val="left" w:pos="2565"/>
        </w:tabs>
        <w:rPr>
          <w:rFonts w:eastAsia="Calibri"/>
          <w:lang w:val="en-CA" w:eastAsia="en-US"/>
        </w:rPr>
      </w:pPr>
    </w:p>
    <w:p w14:paraId="3A4200E5" w14:textId="11292437" w:rsidR="002A2A02" w:rsidRDefault="002A2A02" w:rsidP="00DE2996">
      <w:pPr>
        <w:tabs>
          <w:tab w:val="left" w:pos="2565"/>
        </w:tabs>
        <w:rPr>
          <w:rFonts w:eastAsia="Calibri"/>
          <w:lang w:val="en-CA" w:eastAsia="en-US"/>
        </w:rPr>
      </w:pPr>
    </w:p>
    <w:p w14:paraId="725F0F58" w14:textId="43DC9A1B" w:rsidR="002A2A02" w:rsidRDefault="002A2A02" w:rsidP="00DE2996">
      <w:pPr>
        <w:tabs>
          <w:tab w:val="left" w:pos="2565"/>
        </w:tabs>
        <w:rPr>
          <w:rFonts w:eastAsia="Calibri"/>
          <w:lang w:val="en-CA" w:eastAsia="en-US"/>
        </w:rPr>
      </w:pPr>
    </w:p>
    <w:p w14:paraId="0110D075" w14:textId="7D19D963" w:rsidR="002A2A02" w:rsidRDefault="002A2A02" w:rsidP="00DE2996">
      <w:pPr>
        <w:tabs>
          <w:tab w:val="left" w:pos="2565"/>
        </w:tabs>
        <w:rPr>
          <w:rFonts w:eastAsia="Calibri"/>
          <w:lang w:val="en-CA" w:eastAsia="en-US"/>
        </w:rPr>
      </w:pPr>
    </w:p>
    <w:p w14:paraId="63B5B6B5" w14:textId="4D2F19FD" w:rsidR="002A2A02" w:rsidRDefault="002A2A02" w:rsidP="00DE2996">
      <w:pPr>
        <w:tabs>
          <w:tab w:val="left" w:pos="2565"/>
        </w:tabs>
        <w:rPr>
          <w:rFonts w:eastAsia="Calibri"/>
          <w:lang w:val="en-CA" w:eastAsia="en-US"/>
        </w:rPr>
      </w:pPr>
    </w:p>
    <w:p w14:paraId="2304EFC1" w14:textId="0F6E87B9" w:rsidR="002A2A02" w:rsidRDefault="002A2A02" w:rsidP="00DE2996">
      <w:pPr>
        <w:tabs>
          <w:tab w:val="left" w:pos="2565"/>
        </w:tabs>
        <w:rPr>
          <w:rFonts w:eastAsia="Calibri"/>
          <w:lang w:val="en-CA" w:eastAsia="en-US"/>
        </w:rPr>
      </w:pPr>
    </w:p>
    <w:p w14:paraId="1E59780F" w14:textId="695FA599" w:rsidR="002A2A02" w:rsidRDefault="002A2A02" w:rsidP="00DE2996">
      <w:pPr>
        <w:tabs>
          <w:tab w:val="left" w:pos="2565"/>
        </w:tabs>
        <w:rPr>
          <w:rFonts w:eastAsia="Calibri"/>
          <w:lang w:val="en-CA" w:eastAsia="en-US"/>
        </w:rPr>
      </w:pPr>
    </w:p>
    <w:p w14:paraId="1560C9BB" w14:textId="3D27DB08" w:rsidR="002A2A02" w:rsidRDefault="002A2A02" w:rsidP="00DE2996">
      <w:pPr>
        <w:tabs>
          <w:tab w:val="left" w:pos="2565"/>
        </w:tabs>
        <w:rPr>
          <w:rFonts w:eastAsia="Calibri"/>
          <w:lang w:val="en-CA" w:eastAsia="en-US"/>
        </w:rPr>
      </w:pPr>
    </w:p>
    <w:p w14:paraId="47F22E79" w14:textId="30EDAB81" w:rsidR="002A2A02" w:rsidRDefault="002A2A02" w:rsidP="00DE2996">
      <w:pPr>
        <w:tabs>
          <w:tab w:val="left" w:pos="2565"/>
        </w:tabs>
        <w:rPr>
          <w:rFonts w:eastAsia="Calibri"/>
          <w:lang w:val="en-CA" w:eastAsia="en-US"/>
        </w:rPr>
      </w:pPr>
    </w:p>
    <w:p w14:paraId="28D93BA5" w14:textId="4B25C7AD" w:rsidR="002A2A02" w:rsidRDefault="002A2A02" w:rsidP="00DE2996">
      <w:pPr>
        <w:tabs>
          <w:tab w:val="left" w:pos="2565"/>
        </w:tabs>
        <w:rPr>
          <w:rFonts w:eastAsia="Calibri"/>
          <w:lang w:val="en-CA" w:eastAsia="en-US"/>
        </w:rPr>
      </w:pPr>
    </w:p>
    <w:p w14:paraId="036A0F25" w14:textId="16D3A302" w:rsidR="0079458C" w:rsidRDefault="0079458C" w:rsidP="00DE2996">
      <w:pPr>
        <w:tabs>
          <w:tab w:val="left" w:pos="2565"/>
        </w:tabs>
        <w:rPr>
          <w:rFonts w:eastAsia="Calibri"/>
          <w:lang w:val="en-CA" w:eastAsia="en-US"/>
        </w:rPr>
      </w:pPr>
    </w:p>
    <w:p w14:paraId="50214FC7" w14:textId="28FE6D25" w:rsidR="0079458C" w:rsidRDefault="0079458C" w:rsidP="00DE2996">
      <w:pPr>
        <w:tabs>
          <w:tab w:val="left" w:pos="2565"/>
        </w:tabs>
        <w:rPr>
          <w:rFonts w:eastAsia="Calibri"/>
          <w:lang w:val="en-CA" w:eastAsia="en-US"/>
        </w:rPr>
      </w:pPr>
    </w:p>
    <w:p w14:paraId="43ADF4D7" w14:textId="0396B221" w:rsidR="0079458C" w:rsidRDefault="0079458C" w:rsidP="00DE2996">
      <w:pPr>
        <w:tabs>
          <w:tab w:val="left" w:pos="2565"/>
        </w:tabs>
        <w:rPr>
          <w:rFonts w:eastAsia="Calibri"/>
          <w:lang w:val="en-CA" w:eastAsia="en-US"/>
        </w:rPr>
      </w:pPr>
    </w:p>
    <w:p w14:paraId="473C3D2E" w14:textId="6D03F975" w:rsidR="0079458C" w:rsidRDefault="0079458C" w:rsidP="00DE2996">
      <w:pPr>
        <w:tabs>
          <w:tab w:val="left" w:pos="2565"/>
        </w:tabs>
        <w:rPr>
          <w:rFonts w:eastAsia="Calibri"/>
          <w:lang w:val="en-CA" w:eastAsia="en-US"/>
        </w:rPr>
      </w:pPr>
    </w:p>
    <w:p w14:paraId="4C85DEFC" w14:textId="46C84F86" w:rsidR="0079458C" w:rsidRDefault="0079458C" w:rsidP="00DE2996">
      <w:pPr>
        <w:tabs>
          <w:tab w:val="left" w:pos="2565"/>
        </w:tabs>
        <w:rPr>
          <w:rFonts w:eastAsia="Calibri"/>
          <w:lang w:val="en-CA" w:eastAsia="en-US"/>
        </w:rPr>
      </w:pPr>
    </w:p>
    <w:p w14:paraId="0D9FA9B0" w14:textId="413D8EE4" w:rsidR="0079458C" w:rsidRDefault="0079458C" w:rsidP="00DE2996">
      <w:pPr>
        <w:tabs>
          <w:tab w:val="left" w:pos="2565"/>
        </w:tabs>
        <w:rPr>
          <w:rFonts w:eastAsia="Calibri"/>
          <w:lang w:val="en-CA" w:eastAsia="en-US"/>
        </w:rPr>
      </w:pPr>
    </w:p>
    <w:p w14:paraId="719FA561" w14:textId="1498714D" w:rsidR="0079458C" w:rsidRDefault="0079458C" w:rsidP="00DE2996">
      <w:pPr>
        <w:tabs>
          <w:tab w:val="left" w:pos="2565"/>
        </w:tabs>
        <w:rPr>
          <w:rFonts w:eastAsia="Calibri"/>
          <w:lang w:val="en-CA" w:eastAsia="en-US"/>
        </w:rPr>
      </w:pPr>
    </w:p>
    <w:p w14:paraId="373F6293" w14:textId="15B585CF" w:rsidR="0079458C" w:rsidRDefault="0079458C" w:rsidP="00DE2996">
      <w:pPr>
        <w:tabs>
          <w:tab w:val="left" w:pos="2565"/>
        </w:tabs>
        <w:rPr>
          <w:rFonts w:eastAsia="Calibri"/>
          <w:lang w:val="en-CA" w:eastAsia="en-US"/>
        </w:rPr>
      </w:pPr>
    </w:p>
    <w:p w14:paraId="6FDB18F5" w14:textId="43596923" w:rsidR="0079458C" w:rsidRDefault="0079458C" w:rsidP="00DE2996">
      <w:pPr>
        <w:tabs>
          <w:tab w:val="left" w:pos="2565"/>
        </w:tabs>
        <w:rPr>
          <w:rFonts w:eastAsia="Calibri"/>
          <w:lang w:val="en-CA" w:eastAsia="en-US"/>
        </w:rPr>
      </w:pPr>
    </w:p>
    <w:p w14:paraId="5823408D" w14:textId="5B703D15" w:rsidR="0079458C" w:rsidRDefault="0079458C" w:rsidP="00DE2996">
      <w:pPr>
        <w:tabs>
          <w:tab w:val="left" w:pos="2565"/>
        </w:tabs>
        <w:rPr>
          <w:rFonts w:eastAsia="Calibri"/>
          <w:lang w:val="en-CA" w:eastAsia="en-US"/>
        </w:rPr>
      </w:pPr>
    </w:p>
    <w:p w14:paraId="6D7DC460" w14:textId="712182A7" w:rsidR="00DE2996" w:rsidRPr="00B11BBD" w:rsidRDefault="00B11BBD" w:rsidP="00B11BBD">
      <w:pPr>
        <w:tabs>
          <w:tab w:val="left" w:pos="2565"/>
        </w:tabs>
        <w:jc w:val="center"/>
        <w:rPr>
          <w:rFonts w:eastAsia="Calibri"/>
          <w:b/>
          <w:bCs/>
          <w:sz w:val="28"/>
          <w:szCs w:val="28"/>
          <w:lang w:val="en-CA" w:eastAsia="en-US"/>
        </w:rPr>
      </w:pPr>
      <w:r w:rsidRPr="00B11BBD">
        <w:rPr>
          <w:rFonts w:eastAsia="Calibri"/>
          <w:b/>
          <w:bCs/>
          <w:sz w:val="28"/>
          <w:szCs w:val="28"/>
          <w:lang w:val="en-CA" w:eastAsia="en-US"/>
        </w:rPr>
        <w:lastRenderedPageBreak/>
        <w:t>Bibliography</w:t>
      </w:r>
    </w:p>
    <w:p w14:paraId="0F9B294C" w14:textId="4E8C0A65" w:rsidR="00DE2996" w:rsidRDefault="00DE2996" w:rsidP="00DE2996">
      <w:pPr>
        <w:tabs>
          <w:tab w:val="left" w:pos="2565"/>
        </w:tabs>
        <w:rPr>
          <w:rFonts w:eastAsia="Calibri"/>
          <w:lang w:val="en-CA" w:eastAsia="en-US"/>
        </w:rPr>
      </w:pPr>
    </w:p>
    <w:p w14:paraId="570AC936" w14:textId="77777777" w:rsidR="00740ABF" w:rsidRDefault="00760C0A" w:rsidP="00740ABF">
      <w:pPr>
        <w:tabs>
          <w:tab w:val="left" w:pos="2565"/>
        </w:tabs>
        <w:rPr>
          <w:rFonts w:eastAsia="Calibri"/>
          <w:lang w:val="en-CA" w:eastAsia="en-US"/>
        </w:rPr>
      </w:pPr>
      <w:r>
        <w:rPr>
          <w:rFonts w:eastAsia="Calibri"/>
          <w:lang w:val="en-CA" w:eastAsia="en-US"/>
        </w:rPr>
        <w:t xml:space="preserve">Gogh, Vincent van, and Ronald de Leeuw. </w:t>
      </w:r>
      <w:r w:rsidRPr="00740ABF">
        <w:rPr>
          <w:rFonts w:eastAsia="Calibri"/>
          <w:i/>
          <w:iCs/>
          <w:lang w:val="en-CA" w:eastAsia="en-US"/>
        </w:rPr>
        <w:t>The letters of Vincent Van Gogh</w:t>
      </w:r>
      <w:r>
        <w:rPr>
          <w:rFonts w:eastAsia="Calibri"/>
          <w:lang w:val="en-CA" w:eastAsia="en-US"/>
        </w:rPr>
        <w:t xml:space="preserve">. </w:t>
      </w:r>
      <w:r w:rsidR="00B85366">
        <w:rPr>
          <w:rFonts w:eastAsia="Calibri"/>
          <w:lang w:val="en-CA" w:eastAsia="en-US"/>
        </w:rPr>
        <w:t>(</w:t>
      </w:r>
      <w:r>
        <w:rPr>
          <w:rFonts w:eastAsia="Calibri"/>
          <w:lang w:val="en-CA" w:eastAsia="en-US"/>
        </w:rPr>
        <w:t>London: Penguin</w:t>
      </w:r>
    </w:p>
    <w:p w14:paraId="6D77B0F6" w14:textId="1FA6069A" w:rsidR="00DE2996" w:rsidRDefault="00740ABF" w:rsidP="00740ABF">
      <w:pPr>
        <w:tabs>
          <w:tab w:val="left" w:pos="2565"/>
        </w:tabs>
        <w:rPr>
          <w:rFonts w:eastAsia="Calibri"/>
          <w:lang w:val="en-CA" w:eastAsia="en-US"/>
        </w:rPr>
      </w:pPr>
      <w:r>
        <w:rPr>
          <w:rFonts w:eastAsia="Calibri"/>
          <w:lang w:val="en-CA" w:eastAsia="en-US"/>
        </w:rPr>
        <w:t xml:space="preserve">        </w:t>
      </w:r>
      <w:r w:rsidR="00760C0A">
        <w:rPr>
          <w:rFonts w:eastAsia="Calibri"/>
          <w:lang w:val="en-CA" w:eastAsia="en-US"/>
        </w:rPr>
        <w:t>Books, 1997</w:t>
      </w:r>
      <w:r w:rsidR="00B85366">
        <w:rPr>
          <w:rFonts w:eastAsia="Calibri"/>
          <w:lang w:val="en-CA" w:eastAsia="en-US"/>
        </w:rPr>
        <w:t>)</w:t>
      </w:r>
      <w:r w:rsidR="00760C0A">
        <w:rPr>
          <w:rFonts w:eastAsia="Calibri"/>
          <w:lang w:val="en-CA" w:eastAsia="en-US"/>
        </w:rPr>
        <w:t>, P.392.</w:t>
      </w:r>
    </w:p>
    <w:p w14:paraId="7FEC2EC1" w14:textId="22CAA624" w:rsidR="00DE2996" w:rsidRDefault="00DE2996" w:rsidP="00DE2996">
      <w:pPr>
        <w:tabs>
          <w:tab w:val="left" w:pos="2565"/>
        </w:tabs>
        <w:rPr>
          <w:rFonts w:eastAsia="Calibri"/>
          <w:lang w:val="en-CA" w:eastAsia="en-US"/>
        </w:rPr>
      </w:pPr>
    </w:p>
    <w:p w14:paraId="54FEA2D9" w14:textId="77777777" w:rsidR="00740ABF" w:rsidRDefault="002D7635" w:rsidP="002D7635">
      <w:pPr>
        <w:tabs>
          <w:tab w:val="left" w:pos="2565"/>
        </w:tabs>
        <w:rPr>
          <w:rFonts w:eastAsia="Calibri"/>
          <w:lang w:val="en-CA" w:eastAsia="en-US"/>
        </w:rPr>
      </w:pPr>
      <w:r w:rsidRPr="002D7635">
        <w:rPr>
          <w:rFonts w:eastAsia="Calibri"/>
          <w:lang w:val="en-CA" w:eastAsia="en-US"/>
        </w:rPr>
        <w:t xml:space="preserve">B. “Van Gogh’s ‘Starry Night.’” </w:t>
      </w:r>
      <w:r w:rsidRPr="002D7635">
        <w:rPr>
          <w:rFonts w:eastAsia="Calibri"/>
          <w:i/>
          <w:iCs/>
          <w:lang w:val="en-CA" w:eastAsia="en-US"/>
        </w:rPr>
        <w:t>The Bulletin of the Museum of Modern Art</w:t>
      </w:r>
      <w:r w:rsidRPr="002D7635">
        <w:rPr>
          <w:rFonts w:eastAsia="Calibri"/>
          <w:lang w:val="en-CA" w:eastAsia="en-US"/>
        </w:rPr>
        <w:t xml:space="preserve"> 9, no. 2 (1941): 2–3.</w:t>
      </w:r>
    </w:p>
    <w:p w14:paraId="5FF2EA36" w14:textId="2F72B5D4" w:rsidR="002D7635" w:rsidRPr="002D7635" w:rsidRDefault="002D7635" w:rsidP="002D7635">
      <w:pPr>
        <w:tabs>
          <w:tab w:val="left" w:pos="2565"/>
        </w:tabs>
        <w:rPr>
          <w:rFonts w:eastAsia="Calibri"/>
          <w:lang w:val="en-CA" w:eastAsia="en-US"/>
        </w:rPr>
      </w:pPr>
      <w:r w:rsidRPr="002D7635">
        <w:rPr>
          <w:rFonts w:eastAsia="Calibri"/>
          <w:lang w:val="en-CA" w:eastAsia="en-US"/>
        </w:rPr>
        <w:t xml:space="preserve"> </w:t>
      </w:r>
      <w:r w:rsidR="00740ABF">
        <w:rPr>
          <w:rFonts w:eastAsia="Calibri"/>
          <w:lang w:val="en-CA" w:eastAsia="en-US"/>
        </w:rPr>
        <w:t xml:space="preserve">      Available from: </w:t>
      </w:r>
      <w:r w:rsidRPr="002D7635">
        <w:rPr>
          <w:rFonts w:eastAsia="Calibri"/>
          <w:lang w:val="en-CA" w:eastAsia="en-US"/>
        </w:rPr>
        <w:t>https://doi.org/10.2307/4057833.</w:t>
      </w:r>
    </w:p>
    <w:p w14:paraId="3FD6B8F6" w14:textId="2B827FEC" w:rsidR="00DE2996" w:rsidRDefault="00DE2996" w:rsidP="00DE2996">
      <w:pPr>
        <w:tabs>
          <w:tab w:val="left" w:pos="2565"/>
        </w:tabs>
        <w:rPr>
          <w:rFonts w:eastAsia="Calibri"/>
          <w:lang w:val="en-CA" w:eastAsia="en-US"/>
        </w:rPr>
      </w:pPr>
    </w:p>
    <w:p w14:paraId="1E316757" w14:textId="77777777" w:rsidR="00740ABF" w:rsidRDefault="00295D4D" w:rsidP="00295D4D">
      <w:pPr>
        <w:tabs>
          <w:tab w:val="left" w:pos="2565"/>
        </w:tabs>
        <w:rPr>
          <w:rFonts w:eastAsia="Calibri"/>
          <w:lang w:val="en-CA" w:eastAsia="en-US"/>
        </w:rPr>
      </w:pPr>
      <w:r w:rsidRPr="00295D4D">
        <w:rPr>
          <w:rFonts w:eastAsia="Calibri"/>
          <w:lang w:val="en-CA" w:eastAsia="en-US"/>
        </w:rPr>
        <w:t xml:space="preserve">Soth, Lauren. “Van Gogh’s Agony.” </w:t>
      </w:r>
      <w:r w:rsidRPr="00295D4D">
        <w:rPr>
          <w:rFonts w:eastAsia="Calibri"/>
          <w:i/>
          <w:iCs/>
          <w:lang w:val="en-CA" w:eastAsia="en-US"/>
        </w:rPr>
        <w:t>The Art Bulletin</w:t>
      </w:r>
      <w:r w:rsidRPr="00295D4D">
        <w:rPr>
          <w:rFonts w:eastAsia="Calibri"/>
          <w:lang w:val="en-CA" w:eastAsia="en-US"/>
        </w:rPr>
        <w:t xml:space="preserve"> 68, no. 2 (1986): 301–13.</w:t>
      </w:r>
      <w:r w:rsidR="00740ABF">
        <w:rPr>
          <w:rFonts w:eastAsia="Calibri"/>
          <w:lang w:val="en-CA" w:eastAsia="en-US"/>
        </w:rPr>
        <w:t xml:space="preserve">  Available from:</w:t>
      </w:r>
    </w:p>
    <w:p w14:paraId="4E891461" w14:textId="5901A70E" w:rsidR="00295D4D" w:rsidRPr="00295D4D" w:rsidRDefault="00740ABF" w:rsidP="00295D4D">
      <w:pPr>
        <w:tabs>
          <w:tab w:val="left" w:pos="2565"/>
        </w:tabs>
        <w:rPr>
          <w:rFonts w:eastAsia="Calibri"/>
          <w:lang w:val="en-CA" w:eastAsia="en-US"/>
        </w:rPr>
      </w:pPr>
      <w:r>
        <w:rPr>
          <w:rFonts w:eastAsia="Calibri"/>
          <w:lang w:val="en-CA" w:eastAsia="en-US"/>
        </w:rPr>
        <w:t xml:space="preserve">       </w:t>
      </w:r>
      <w:r w:rsidR="00295D4D" w:rsidRPr="00295D4D">
        <w:rPr>
          <w:rFonts w:eastAsia="Calibri"/>
          <w:lang w:val="en-CA" w:eastAsia="en-US"/>
        </w:rPr>
        <w:t xml:space="preserve"> https://doi.org/10.2307/3050939.</w:t>
      </w:r>
    </w:p>
    <w:p w14:paraId="137A8646" w14:textId="5E7DECB1" w:rsidR="00DE2996" w:rsidRDefault="00DE2996" w:rsidP="00DE2996">
      <w:pPr>
        <w:tabs>
          <w:tab w:val="left" w:pos="2565"/>
        </w:tabs>
        <w:rPr>
          <w:rFonts w:eastAsia="Calibri"/>
          <w:lang w:val="en-CA" w:eastAsia="en-US"/>
        </w:rPr>
      </w:pPr>
    </w:p>
    <w:p w14:paraId="13FB7815" w14:textId="77777777" w:rsidR="00740ABF" w:rsidRDefault="00294F85" w:rsidP="00DE2996">
      <w:pPr>
        <w:tabs>
          <w:tab w:val="left" w:pos="2565"/>
        </w:tabs>
        <w:rPr>
          <w:rFonts w:eastAsia="Calibri"/>
          <w:lang w:val="en-CA" w:eastAsia="en-US"/>
        </w:rPr>
      </w:pPr>
      <w:r>
        <w:rPr>
          <w:rFonts w:eastAsia="Calibri"/>
          <w:lang w:val="en-CA" w:eastAsia="en-US"/>
        </w:rPr>
        <w:t xml:space="preserve">Van Gogh Museum [online]. </w:t>
      </w:r>
      <w:r w:rsidR="009E6199">
        <w:rPr>
          <w:rFonts w:eastAsia="Calibri"/>
          <w:lang w:val="en-CA" w:eastAsia="en-US"/>
        </w:rPr>
        <w:t>Vincent’s Life</w:t>
      </w:r>
      <w:r>
        <w:rPr>
          <w:rFonts w:eastAsia="Calibri"/>
          <w:lang w:val="en-CA" w:eastAsia="en-US"/>
        </w:rPr>
        <w:t xml:space="preserve">, </w:t>
      </w:r>
      <w:r w:rsidR="009E6199">
        <w:rPr>
          <w:rFonts w:eastAsia="Calibri"/>
          <w:lang w:val="en-CA" w:eastAsia="en-US"/>
        </w:rPr>
        <w:t>n.d. [cited 26 October 2022]. Available from:</w:t>
      </w:r>
    </w:p>
    <w:p w14:paraId="1FEE2429" w14:textId="27CA61B0" w:rsidR="00DE2996" w:rsidRDefault="00740ABF" w:rsidP="00DE2996">
      <w:pPr>
        <w:tabs>
          <w:tab w:val="left" w:pos="2565"/>
        </w:tabs>
        <w:rPr>
          <w:rFonts w:eastAsia="Calibri"/>
          <w:lang w:val="en-CA" w:eastAsia="en-US"/>
        </w:rPr>
      </w:pPr>
      <w:r>
        <w:rPr>
          <w:rFonts w:eastAsia="Calibri"/>
          <w:lang w:val="en-CA" w:eastAsia="en-US"/>
        </w:rPr>
        <w:t xml:space="preserve">        </w:t>
      </w:r>
      <w:r w:rsidR="009E6199" w:rsidRPr="009E6199">
        <w:rPr>
          <w:rFonts w:eastAsia="Calibri"/>
          <w:lang w:val="en-CA" w:eastAsia="en-US"/>
        </w:rPr>
        <w:t>https://www.vangoghmuseum.nl/en/art-and-stories/vincents-life-1853-1890</w:t>
      </w:r>
    </w:p>
    <w:p w14:paraId="3AC5C8A6" w14:textId="50AF4931" w:rsidR="00DE2996" w:rsidRDefault="00DE2996" w:rsidP="00DE2996">
      <w:pPr>
        <w:tabs>
          <w:tab w:val="left" w:pos="2565"/>
        </w:tabs>
        <w:rPr>
          <w:rFonts w:eastAsia="Calibri"/>
          <w:lang w:val="en-CA" w:eastAsia="en-US"/>
        </w:rPr>
      </w:pPr>
    </w:p>
    <w:p w14:paraId="5D74E4F8" w14:textId="77777777" w:rsidR="00740ABF" w:rsidRDefault="005B6793" w:rsidP="005B6793">
      <w:pPr>
        <w:tabs>
          <w:tab w:val="left" w:pos="2565"/>
        </w:tabs>
        <w:rPr>
          <w:rFonts w:eastAsia="Calibri"/>
          <w:lang w:val="en-CA" w:eastAsia="en-US"/>
        </w:rPr>
      </w:pPr>
      <w:bookmarkStart w:id="6" w:name="_Hlk117677301"/>
      <w:r w:rsidRPr="005B6793">
        <w:rPr>
          <w:rFonts w:eastAsia="Calibri"/>
          <w:lang w:val="en-CA" w:eastAsia="en-US"/>
        </w:rPr>
        <w:t>Gedzelman</w:t>
      </w:r>
      <w:bookmarkEnd w:id="6"/>
      <w:r w:rsidRPr="005B6793">
        <w:rPr>
          <w:rFonts w:eastAsia="Calibri"/>
          <w:lang w:val="en-CA" w:eastAsia="en-US"/>
        </w:rPr>
        <w:t>, Stanley David. “</w:t>
      </w:r>
      <w:r w:rsidRPr="00740ABF">
        <w:rPr>
          <w:rFonts w:eastAsia="Calibri"/>
          <w:i/>
          <w:iCs/>
          <w:lang w:val="en-CA" w:eastAsia="en-US"/>
        </w:rPr>
        <w:t>The Meteorological Odyssey of Vincent van Gogh</w:t>
      </w:r>
      <w:r w:rsidRPr="005B6793">
        <w:rPr>
          <w:rFonts w:eastAsia="Calibri"/>
          <w:lang w:val="en-CA" w:eastAsia="en-US"/>
        </w:rPr>
        <w:t xml:space="preserve">.” </w:t>
      </w:r>
      <w:r w:rsidRPr="005B6793">
        <w:rPr>
          <w:rFonts w:eastAsia="Calibri"/>
          <w:i/>
          <w:iCs/>
          <w:lang w:val="en-CA" w:eastAsia="en-US"/>
        </w:rPr>
        <w:t>Leonardo</w:t>
      </w:r>
      <w:r w:rsidRPr="005B6793">
        <w:rPr>
          <w:rFonts w:eastAsia="Calibri"/>
          <w:lang w:val="en-CA" w:eastAsia="en-US"/>
        </w:rPr>
        <w:t xml:space="preserve"> 23,</w:t>
      </w:r>
    </w:p>
    <w:p w14:paraId="6A62E93D" w14:textId="78A368AE" w:rsidR="005B6793" w:rsidRPr="005B6793" w:rsidRDefault="00740ABF" w:rsidP="005B6793">
      <w:pPr>
        <w:tabs>
          <w:tab w:val="left" w:pos="2565"/>
        </w:tabs>
        <w:rPr>
          <w:rFonts w:eastAsia="Calibri"/>
          <w:lang w:val="en-CA" w:eastAsia="en-US"/>
        </w:rPr>
      </w:pPr>
      <w:r>
        <w:rPr>
          <w:rFonts w:eastAsia="Calibri"/>
          <w:lang w:val="en-CA" w:eastAsia="en-US"/>
        </w:rPr>
        <w:t xml:space="preserve">        </w:t>
      </w:r>
      <w:r w:rsidR="005B6793" w:rsidRPr="005B6793">
        <w:rPr>
          <w:rFonts w:eastAsia="Calibri"/>
          <w:lang w:val="en-CA" w:eastAsia="en-US"/>
        </w:rPr>
        <w:t>no. 1 (1990): 107–16. https://doi.org/10.2307/1578474.</w:t>
      </w:r>
    </w:p>
    <w:p w14:paraId="6F97C22D" w14:textId="2C012F56" w:rsidR="00DE2996" w:rsidRDefault="00DE2996" w:rsidP="00DE2996">
      <w:pPr>
        <w:tabs>
          <w:tab w:val="left" w:pos="2565"/>
        </w:tabs>
        <w:rPr>
          <w:rFonts w:eastAsia="Calibri"/>
          <w:lang w:val="en-CA" w:eastAsia="en-US"/>
        </w:rPr>
      </w:pPr>
    </w:p>
    <w:p w14:paraId="201F085C" w14:textId="77777777" w:rsidR="00740ABF" w:rsidRDefault="00224B5B" w:rsidP="00DE2996">
      <w:pPr>
        <w:tabs>
          <w:tab w:val="left" w:pos="2565"/>
        </w:tabs>
        <w:rPr>
          <w:rFonts w:eastAsia="Calibri"/>
          <w:lang w:val="en-CA" w:eastAsia="en-US"/>
        </w:rPr>
      </w:pPr>
      <w:r>
        <w:rPr>
          <w:rFonts w:eastAsia="Calibri"/>
          <w:lang w:val="en-CA" w:eastAsia="en-US"/>
        </w:rPr>
        <w:t>Light Pollution Map [online]. N.d. [cited 26 October 2022]. Available from:</w:t>
      </w:r>
    </w:p>
    <w:p w14:paraId="19BA6C7E" w14:textId="71BF6EB3" w:rsidR="00740ABF" w:rsidRDefault="00740ABF" w:rsidP="00DE2996">
      <w:pPr>
        <w:tabs>
          <w:tab w:val="left" w:pos="2565"/>
        </w:tabs>
        <w:rPr>
          <w:rFonts w:eastAsia="Calibri"/>
          <w:lang w:val="en-CA" w:eastAsia="en-US"/>
        </w:rPr>
      </w:pPr>
      <w:r>
        <w:rPr>
          <w:rFonts w:eastAsia="Calibri"/>
          <w:lang w:val="en-CA" w:eastAsia="en-US"/>
        </w:rPr>
        <w:t xml:space="preserve">       </w:t>
      </w:r>
      <w:r w:rsidR="00224B5B">
        <w:rPr>
          <w:rFonts w:eastAsia="Calibri"/>
          <w:lang w:val="en-CA" w:eastAsia="en-US"/>
        </w:rPr>
        <w:t xml:space="preserve"> </w:t>
      </w:r>
      <w:hyperlink r:id="rId27" w:anchor="zoom=6.00&amp;lat=43.7920&amp;lon=-" w:history="1">
        <w:r w:rsidRPr="003A10C1">
          <w:rPr>
            <w:rStyle w:val="Hyperlink"/>
            <w:rFonts w:eastAsia="Calibri"/>
            <w:lang w:val="en-CA" w:eastAsia="en-US"/>
          </w:rPr>
          <w:t>https://www.lightpollutionmap.info/#zoom=6.00&amp;lat=43.7920&amp;lon=-</w:t>
        </w:r>
      </w:hyperlink>
    </w:p>
    <w:p w14:paraId="58112524" w14:textId="4061A16B" w:rsidR="00DE2996" w:rsidRDefault="00740ABF" w:rsidP="00DE2996">
      <w:pPr>
        <w:tabs>
          <w:tab w:val="left" w:pos="2565"/>
        </w:tabs>
        <w:rPr>
          <w:rFonts w:eastAsia="Calibri"/>
          <w:lang w:val="en-CA" w:eastAsia="en-US"/>
        </w:rPr>
      </w:pPr>
      <w:r>
        <w:rPr>
          <w:rFonts w:eastAsia="Calibri"/>
          <w:lang w:val="en-CA" w:eastAsia="en-US"/>
        </w:rPr>
        <w:t xml:space="preserve">        </w:t>
      </w:r>
      <w:r w:rsidR="00831701" w:rsidRPr="00831701">
        <w:rPr>
          <w:rFonts w:eastAsia="Calibri"/>
          <w:lang w:val="en-CA" w:eastAsia="en-US"/>
        </w:rPr>
        <w:t>76.6216&amp;layers=B0FFFFFFFTFFFFFFFFFFF</w:t>
      </w:r>
    </w:p>
    <w:p w14:paraId="0FEDEEFC" w14:textId="35F5F258" w:rsidR="00DE2996" w:rsidRDefault="00DE2996" w:rsidP="00DE2996">
      <w:pPr>
        <w:tabs>
          <w:tab w:val="left" w:pos="2565"/>
        </w:tabs>
        <w:rPr>
          <w:rFonts w:eastAsia="Calibri"/>
          <w:lang w:val="en-CA" w:eastAsia="en-US"/>
        </w:rPr>
      </w:pPr>
    </w:p>
    <w:p w14:paraId="375EE7AC" w14:textId="3B15D54D" w:rsidR="00DE2996" w:rsidRDefault="00162698" w:rsidP="00DE2996">
      <w:pPr>
        <w:tabs>
          <w:tab w:val="left" w:pos="2565"/>
        </w:tabs>
        <w:rPr>
          <w:rFonts w:eastAsia="Calibri"/>
          <w:lang w:val="en-CA" w:eastAsia="en-US"/>
        </w:rPr>
      </w:pPr>
      <w:r>
        <w:rPr>
          <w:rFonts w:eastAsia="Calibri"/>
          <w:lang w:val="en-CA" w:eastAsia="en-US"/>
        </w:rPr>
        <w:t>Burr, Steven. “</w:t>
      </w:r>
      <w:r w:rsidRPr="00740ABF">
        <w:rPr>
          <w:rFonts w:eastAsia="Calibri"/>
          <w:i/>
          <w:iCs/>
          <w:lang w:val="en-CA" w:eastAsia="en-US"/>
        </w:rPr>
        <w:t xml:space="preserve">Astronomy </w:t>
      </w:r>
      <w:r w:rsidR="00F57EFE" w:rsidRPr="00740ABF">
        <w:rPr>
          <w:rFonts w:eastAsia="Calibri"/>
          <w:i/>
          <w:iCs/>
          <w:lang w:val="en-CA" w:eastAsia="en-US"/>
        </w:rPr>
        <w:t>Logbook</w:t>
      </w:r>
      <w:r>
        <w:rPr>
          <w:rFonts w:eastAsia="Calibri"/>
          <w:lang w:val="en-CA" w:eastAsia="en-US"/>
        </w:rPr>
        <w:t>” (PEC, 2022), Sep – November 2022.</w:t>
      </w:r>
    </w:p>
    <w:p w14:paraId="1343CB1E" w14:textId="2AD3F5CC" w:rsidR="00DE2996" w:rsidRDefault="00DE2996" w:rsidP="00DE2996">
      <w:pPr>
        <w:tabs>
          <w:tab w:val="left" w:pos="2565"/>
        </w:tabs>
        <w:rPr>
          <w:rFonts w:eastAsia="Calibri"/>
          <w:lang w:val="en-CA" w:eastAsia="en-US"/>
        </w:rPr>
      </w:pPr>
    </w:p>
    <w:p w14:paraId="0E03018F" w14:textId="77777777" w:rsidR="00740ABF" w:rsidRDefault="00F57EFE" w:rsidP="00DE2996">
      <w:pPr>
        <w:tabs>
          <w:tab w:val="left" w:pos="2565"/>
        </w:tabs>
        <w:rPr>
          <w:rFonts w:eastAsia="Calibri"/>
          <w:lang w:val="en-CA" w:eastAsia="en-US"/>
        </w:rPr>
      </w:pPr>
      <w:r>
        <w:rPr>
          <w:rFonts w:eastAsia="Calibri"/>
          <w:lang w:val="en-CA" w:eastAsia="en-US"/>
        </w:rPr>
        <w:t xml:space="preserve">Lee, Annette, and others, </w:t>
      </w:r>
      <w:r w:rsidRPr="00740ABF">
        <w:rPr>
          <w:rFonts w:eastAsia="Calibri"/>
          <w:i/>
          <w:iCs/>
          <w:lang w:val="en-CA" w:eastAsia="en-US"/>
        </w:rPr>
        <w:t>Ojibwe Sky Star Map Constellation Guide</w:t>
      </w:r>
      <w:r>
        <w:rPr>
          <w:rFonts w:eastAsia="Calibri"/>
          <w:lang w:val="en-CA" w:eastAsia="en-US"/>
        </w:rPr>
        <w:t xml:space="preserve">, </w:t>
      </w:r>
      <w:r w:rsidR="00704158">
        <w:rPr>
          <w:rFonts w:eastAsia="Calibri"/>
          <w:lang w:val="en-CA" w:eastAsia="en-US"/>
        </w:rPr>
        <w:t xml:space="preserve">(North Rocks, CA: </w:t>
      </w:r>
    </w:p>
    <w:p w14:paraId="208959EB" w14:textId="5420D2E8" w:rsidR="00DE2996" w:rsidRDefault="00740ABF" w:rsidP="00DE2996">
      <w:pPr>
        <w:tabs>
          <w:tab w:val="left" w:pos="2565"/>
        </w:tabs>
        <w:rPr>
          <w:rFonts w:eastAsia="Calibri"/>
          <w:lang w:val="en-CA" w:eastAsia="en-US"/>
        </w:rPr>
      </w:pPr>
      <w:r>
        <w:rPr>
          <w:rFonts w:eastAsia="Calibri"/>
          <w:lang w:val="en-CA" w:eastAsia="en-US"/>
        </w:rPr>
        <w:t xml:space="preserve">        </w:t>
      </w:r>
      <w:r w:rsidR="00704158">
        <w:rPr>
          <w:rFonts w:eastAsia="Calibri"/>
          <w:lang w:val="en-CA" w:eastAsia="en-US"/>
        </w:rPr>
        <w:t>Lightning Source-Ingram Sparks, 2014)</w:t>
      </w:r>
    </w:p>
    <w:p w14:paraId="336E1D79" w14:textId="77777777" w:rsidR="00F51ED4" w:rsidRDefault="00F51ED4" w:rsidP="00DE2996">
      <w:pPr>
        <w:tabs>
          <w:tab w:val="left" w:pos="2565"/>
        </w:tabs>
        <w:rPr>
          <w:rFonts w:eastAsia="Calibri"/>
          <w:lang w:val="en-CA" w:eastAsia="en-US"/>
        </w:rPr>
      </w:pPr>
    </w:p>
    <w:p w14:paraId="7DD6395D" w14:textId="77777777" w:rsidR="00740ABF" w:rsidRDefault="003E3C22" w:rsidP="00DE2996">
      <w:pPr>
        <w:tabs>
          <w:tab w:val="left" w:pos="2565"/>
        </w:tabs>
        <w:rPr>
          <w:rFonts w:eastAsia="Calibri"/>
          <w:lang w:val="en-CA" w:eastAsia="en-US"/>
        </w:rPr>
      </w:pPr>
      <w:r w:rsidRPr="003E3C22">
        <w:rPr>
          <w:rFonts w:eastAsia="Calibri"/>
          <w:lang w:val="en-CA" w:eastAsia="en-US"/>
        </w:rPr>
        <w:t>Schaaf</w:t>
      </w:r>
      <w:r>
        <w:rPr>
          <w:rFonts w:eastAsia="Calibri"/>
          <w:lang w:val="en-CA" w:eastAsia="en-US"/>
        </w:rPr>
        <w:t>, Fred. ‘</w:t>
      </w:r>
      <w:r w:rsidRPr="00740ABF">
        <w:rPr>
          <w:rFonts w:eastAsia="Calibri"/>
          <w:i/>
          <w:iCs/>
          <w:lang w:val="en-CA" w:eastAsia="en-US"/>
        </w:rPr>
        <w:t>What is the Harvest Moon’</w:t>
      </w:r>
      <w:r>
        <w:rPr>
          <w:rFonts w:eastAsia="Calibri"/>
          <w:lang w:val="en-CA" w:eastAsia="en-US"/>
        </w:rPr>
        <w:t xml:space="preserve">, Almanac, 9 </w:t>
      </w:r>
      <w:r w:rsidRPr="003E3C22">
        <w:rPr>
          <w:rFonts w:eastAsia="Calibri"/>
          <w:lang w:val="en-CA" w:eastAsia="en-US"/>
        </w:rPr>
        <w:t>August 2022</w:t>
      </w:r>
      <w:r>
        <w:rPr>
          <w:rFonts w:eastAsia="Calibri"/>
          <w:lang w:val="en-CA" w:eastAsia="en-US"/>
        </w:rPr>
        <w:t xml:space="preserve"> [cited 26 October 2022], </w:t>
      </w:r>
    </w:p>
    <w:p w14:paraId="759A6E6F" w14:textId="145FB447" w:rsidR="00DE2996" w:rsidRDefault="00740ABF" w:rsidP="00DE2996">
      <w:pPr>
        <w:tabs>
          <w:tab w:val="left" w:pos="2565"/>
        </w:tabs>
        <w:rPr>
          <w:rFonts w:eastAsia="Calibri"/>
          <w:lang w:val="en-CA" w:eastAsia="en-US"/>
        </w:rPr>
      </w:pPr>
      <w:r>
        <w:rPr>
          <w:rFonts w:eastAsia="Calibri"/>
          <w:lang w:val="en-CA" w:eastAsia="en-US"/>
        </w:rPr>
        <w:t xml:space="preserve">         </w:t>
      </w:r>
      <w:r w:rsidR="003E3C22">
        <w:rPr>
          <w:rFonts w:eastAsia="Calibri"/>
          <w:lang w:val="en-CA" w:eastAsia="en-US"/>
        </w:rPr>
        <w:t xml:space="preserve">Available from: </w:t>
      </w:r>
      <w:r w:rsidR="003E3C22" w:rsidRPr="003E3C22">
        <w:rPr>
          <w:rFonts w:eastAsia="Calibri"/>
          <w:lang w:val="en-CA" w:eastAsia="en-US"/>
        </w:rPr>
        <w:t>https://www.almanac.com/what-harvest-moon</w:t>
      </w:r>
    </w:p>
    <w:p w14:paraId="47A65682" w14:textId="5351A379" w:rsidR="00DE2996" w:rsidRDefault="00DE2996" w:rsidP="00DE2996">
      <w:pPr>
        <w:tabs>
          <w:tab w:val="left" w:pos="2565"/>
        </w:tabs>
        <w:rPr>
          <w:rFonts w:eastAsia="Calibri"/>
          <w:lang w:val="en-CA" w:eastAsia="en-US"/>
        </w:rPr>
      </w:pPr>
    </w:p>
    <w:p w14:paraId="5C89D77A" w14:textId="1F0733EB" w:rsidR="00740ABF" w:rsidRDefault="00F51ED4" w:rsidP="00F51ED4">
      <w:pPr>
        <w:tabs>
          <w:tab w:val="left" w:pos="2565"/>
        </w:tabs>
        <w:rPr>
          <w:rFonts w:eastAsia="Calibri"/>
          <w:lang w:val="en-CA" w:eastAsia="en-US"/>
        </w:rPr>
      </w:pPr>
      <w:r w:rsidRPr="00F51ED4">
        <w:rPr>
          <w:rFonts w:eastAsia="Calibri"/>
          <w:lang w:val="en-CA" w:eastAsia="en-US"/>
        </w:rPr>
        <w:t>Van Gogh</w:t>
      </w:r>
      <w:r>
        <w:rPr>
          <w:rFonts w:eastAsia="Calibri"/>
          <w:lang w:val="en-CA" w:eastAsia="en-US"/>
        </w:rPr>
        <w:t>, Vincent</w:t>
      </w:r>
      <w:r w:rsidRPr="00F51ED4">
        <w:rPr>
          <w:rFonts w:eastAsia="Calibri"/>
          <w:lang w:val="en-CA" w:eastAsia="en-US"/>
        </w:rPr>
        <w:t xml:space="preserve">. Starry Night. Available from: </w:t>
      </w:r>
      <w:hyperlink r:id="rId28" w:history="1">
        <w:r w:rsidR="00740ABF" w:rsidRPr="003A10C1">
          <w:rPr>
            <w:rStyle w:val="Hyperlink"/>
            <w:rFonts w:eastAsia="Calibri"/>
            <w:lang w:val="en-CA" w:eastAsia="en-US"/>
          </w:rPr>
          <w:t>https://www.vangoghmuseum.nl/en/art-and-</w:t>
        </w:r>
      </w:hyperlink>
    </w:p>
    <w:p w14:paraId="2152049B" w14:textId="7923D241" w:rsidR="00F51ED4" w:rsidRPr="00F51ED4" w:rsidRDefault="00740ABF" w:rsidP="00F51ED4">
      <w:pPr>
        <w:tabs>
          <w:tab w:val="left" w:pos="2565"/>
        </w:tabs>
        <w:rPr>
          <w:rFonts w:eastAsia="Calibri"/>
          <w:lang w:val="en-CA" w:eastAsia="en-US"/>
        </w:rPr>
      </w:pPr>
      <w:r>
        <w:rPr>
          <w:rFonts w:eastAsia="Calibri"/>
          <w:lang w:val="en-CA" w:eastAsia="en-US"/>
        </w:rPr>
        <w:t xml:space="preserve">        </w:t>
      </w:r>
      <w:r w:rsidR="00F51ED4" w:rsidRPr="00F51ED4">
        <w:rPr>
          <w:rFonts w:eastAsia="Calibri"/>
          <w:lang w:val="en-CA" w:eastAsia="en-US"/>
        </w:rPr>
        <w:t>stories/stories/where-is-the-starry-night</w:t>
      </w:r>
    </w:p>
    <w:p w14:paraId="7DF94886" w14:textId="5F602846" w:rsidR="00DE2996" w:rsidRDefault="00DE2996" w:rsidP="00DE2996">
      <w:pPr>
        <w:tabs>
          <w:tab w:val="left" w:pos="2565"/>
        </w:tabs>
        <w:rPr>
          <w:rFonts w:eastAsia="Calibri"/>
          <w:lang w:val="en-CA" w:eastAsia="en-US"/>
        </w:rPr>
      </w:pPr>
    </w:p>
    <w:p w14:paraId="03B4DE08" w14:textId="77777777" w:rsidR="00740ABF" w:rsidRDefault="00146844" w:rsidP="00DE2996">
      <w:pPr>
        <w:tabs>
          <w:tab w:val="left" w:pos="2565"/>
        </w:tabs>
        <w:rPr>
          <w:rFonts w:eastAsia="Calibri"/>
          <w:i/>
          <w:iCs/>
          <w:lang w:val="en-CA" w:eastAsia="en-US"/>
        </w:rPr>
      </w:pPr>
      <w:r>
        <w:rPr>
          <w:rFonts w:eastAsia="Calibri"/>
          <w:lang w:val="en-CA" w:eastAsia="en-US"/>
        </w:rPr>
        <w:t xml:space="preserve">Olcott, William T., </w:t>
      </w:r>
      <w:r w:rsidRPr="00A811BE">
        <w:rPr>
          <w:rFonts w:eastAsia="Calibri"/>
          <w:i/>
          <w:iCs/>
          <w:lang w:val="en-CA" w:eastAsia="en-US"/>
        </w:rPr>
        <w:t>Star Lore of All Ages: A Collection of Myths, Legends, and Facts Concerning</w:t>
      </w:r>
    </w:p>
    <w:p w14:paraId="06F5FF58" w14:textId="2F6F3082" w:rsidR="00DE2996" w:rsidRDefault="00740ABF" w:rsidP="00DE2996">
      <w:pPr>
        <w:tabs>
          <w:tab w:val="left" w:pos="2565"/>
        </w:tabs>
        <w:rPr>
          <w:rFonts w:eastAsia="Calibri"/>
          <w:lang w:val="en-CA" w:eastAsia="en-US"/>
        </w:rPr>
      </w:pPr>
      <w:r>
        <w:rPr>
          <w:rFonts w:eastAsia="Calibri"/>
          <w:i/>
          <w:iCs/>
          <w:lang w:val="en-CA" w:eastAsia="en-US"/>
        </w:rPr>
        <w:t xml:space="preserve">       </w:t>
      </w:r>
      <w:r w:rsidR="00146844" w:rsidRPr="00A811BE">
        <w:rPr>
          <w:rFonts w:eastAsia="Calibri"/>
          <w:i/>
          <w:iCs/>
          <w:lang w:val="en-CA" w:eastAsia="en-US"/>
        </w:rPr>
        <w:t xml:space="preserve"> the Constellations of the Northern </w:t>
      </w:r>
      <w:r w:rsidR="00A811BE" w:rsidRPr="00A811BE">
        <w:rPr>
          <w:rFonts w:eastAsia="Calibri"/>
          <w:i/>
          <w:iCs/>
          <w:lang w:val="en-CA" w:eastAsia="en-US"/>
        </w:rPr>
        <w:t>H</w:t>
      </w:r>
      <w:r w:rsidR="00146844" w:rsidRPr="00A811BE">
        <w:rPr>
          <w:rFonts w:eastAsia="Calibri"/>
          <w:i/>
          <w:iCs/>
          <w:lang w:val="en-CA" w:eastAsia="en-US"/>
        </w:rPr>
        <w:t>emisphere</w:t>
      </w:r>
      <w:r w:rsidR="00146844">
        <w:rPr>
          <w:rFonts w:eastAsia="Calibri"/>
          <w:lang w:val="en-CA" w:eastAsia="en-US"/>
        </w:rPr>
        <w:t xml:space="preserve"> (</w:t>
      </w:r>
      <w:r w:rsidR="00A811BE">
        <w:rPr>
          <w:rFonts w:eastAsia="Calibri"/>
          <w:lang w:val="en-CA" w:eastAsia="en-US"/>
        </w:rPr>
        <w:t>New York: G.P. Putnam’s Sons, 1911)</w:t>
      </w:r>
    </w:p>
    <w:p w14:paraId="53EC6AF6" w14:textId="2FD02FD7" w:rsidR="00DE2996" w:rsidRDefault="00DE2996" w:rsidP="00DE2996">
      <w:pPr>
        <w:tabs>
          <w:tab w:val="left" w:pos="2565"/>
        </w:tabs>
        <w:rPr>
          <w:rFonts w:eastAsia="Calibri"/>
          <w:lang w:val="en-CA" w:eastAsia="en-US"/>
        </w:rPr>
      </w:pPr>
    </w:p>
    <w:p w14:paraId="7DA19758" w14:textId="77777777" w:rsidR="00FF6B20" w:rsidRDefault="00FF6B20" w:rsidP="00DE2996">
      <w:pPr>
        <w:tabs>
          <w:tab w:val="left" w:pos="2565"/>
        </w:tabs>
        <w:rPr>
          <w:rFonts w:eastAsia="Calibri"/>
          <w:lang w:val="en-CA" w:eastAsia="en-US"/>
        </w:rPr>
      </w:pPr>
      <w:r>
        <w:rPr>
          <w:rFonts w:eastAsia="Calibri"/>
          <w:lang w:val="en-CA" w:eastAsia="en-US"/>
        </w:rPr>
        <w:t xml:space="preserve">Levy, David H., </w:t>
      </w:r>
      <w:r w:rsidRPr="00FF6B20">
        <w:rPr>
          <w:rFonts w:eastAsia="Calibri"/>
          <w:i/>
          <w:iCs/>
          <w:lang w:val="en-CA" w:eastAsia="en-US"/>
        </w:rPr>
        <w:t>Starry Night: Astronomers and Poets Read the Sky</w:t>
      </w:r>
      <w:r>
        <w:rPr>
          <w:rFonts w:eastAsia="Calibri"/>
          <w:lang w:val="en-CA" w:eastAsia="en-US"/>
        </w:rPr>
        <w:t>, (New York: Prometheus</w:t>
      </w:r>
    </w:p>
    <w:p w14:paraId="60C82817" w14:textId="6EC4A52A" w:rsidR="00DE2996" w:rsidRDefault="00FF6B20" w:rsidP="00DE2996">
      <w:pPr>
        <w:tabs>
          <w:tab w:val="left" w:pos="2565"/>
        </w:tabs>
        <w:rPr>
          <w:rFonts w:eastAsia="Calibri"/>
          <w:lang w:val="en-CA" w:eastAsia="en-US"/>
        </w:rPr>
      </w:pPr>
      <w:r>
        <w:rPr>
          <w:rFonts w:eastAsia="Calibri"/>
          <w:lang w:val="en-CA" w:eastAsia="en-US"/>
        </w:rPr>
        <w:t xml:space="preserve">         Books, 2001)</w:t>
      </w:r>
    </w:p>
    <w:p w14:paraId="785B9849" w14:textId="6CEE2CEA" w:rsidR="00DE2996" w:rsidRDefault="00DE2996" w:rsidP="00DE2996">
      <w:pPr>
        <w:tabs>
          <w:tab w:val="left" w:pos="2565"/>
        </w:tabs>
        <w:rPr>
          <w:rFonts w:eastAsia="Calibri"/>
          <w:lang w:val="en-CA" w:eastAsia="en-US"/>
        </w:rPr>
      </w:pPr>
    </w:p>
    <w:p w14:paraId="10F95578" w14:textId="2145C895" w:rsidR="00761AF5" w:rsidRDefault="00AB66DC" w:rsidP="00DE2996">
      <w:pPr>
        <w:tabs>
          <w:tab w:val="left" w:pos="2565"/>
        </w:tabs>
        <w:rPr>
          <w:rFonts w:eastAsia="Calibri"/>
          <w:lang w:eastAsia="en-US"/>
        </w:rPr>
      </w:pPr>
      <w:r w:rsidRPr="00AB66DC">
        <w:rPr>
          <w:rFonts w:eastAsia="Calibri"/>
          <w:lang w:eastAsia="en-US"/>
        </w:rPr>
        <w:t>Lévy-Bruhl, Lucien</w:t>
      </w:r>
      <w:r>
        <w:rPr>
          <w:rFonts w:eastAsia="Calibri"/>
          <w:lang w:eastAsia="en-US"/>
        </w:rPr>
        <w:t>.</w:t>
      </w:r>
      <w:r w:rsidRPr="00AB66DC">
        <w:rPr>
          <w:rFonts w:eastAsia="Calibri"/>
          <w:lang w:eastAsia="en-US"/>
        </w:rPr>
        <w:t xml:space="preserve"> </w:t>
      </w:r>
      <w:r w:rsidRPr="00AB66DC">
        <w:rPr>
          <w:rFonts w:eastAsia="Calibri"/>
          <w:i/>
          <w:iCs/>
          <w:lang w:eastAsia="en-US"/>
        </w:rPr>
        <w:t>The Notebooks on Primitive Mentality Trans</w:t>
      </w:r>
      <w:r w:rsidRPr="00AB66DC">
        <w:rPr>
          <w:rFonts w:eastAsia="Calibri"/>
          <w:lang w:eastAsia="en-US"/>
        </w:rPr>
        <w:t>. Pet</w:t>
      </w:r>
      <w:r w:rsidR="00761AF5">
        <w:rPr>
          <w:rFonts w:eastAsia="Calibri"/>
          <w:lang w:eastAsia="en-US"/>
        </w:rPr>
        <w:t>e</w:t>
      </w:r>
      <w:r w:rsidRPr="00AB66DC">
        <w:rPr>
          <w:rFonts w:eastAsia="Calibri"/>
          <w:lang w:eastAsia="en-US"/>
        </w:rPr>
        <w:t>r Riviére (San Francisco:</w:t>
      </w:r>
    </w:p>
    <w:p w14:paraId="083E0BB7" w14:textId="3B1EA251" w:rsidR="00DE2996" w:rsidRDefault="00761AF5" w:rsidP="00DE2996">
      <w:pPr>
        <w:tabs>
          <w:tab w:val="left" w:pos="2565"/>
        </w:tabs>
        <w:rPr>
          <w:rFonts w:eastAsia="Calibri"/>
          <w:lang w:val="en-CA" w:eastAsia="en-US"/>
        </w:rPr>
      </w:pPr>
      <w:r>
        <w:rPr>
          <w:rFonts w:eastAsia="Calibri"/>
          <w:lang w:eastAsia="en-US"/>
        </w:rPr>
        <w:t xml:space="preserve">   </w:t>
      </w:r>
      <w:r w:rsidR="00AB66DC" w:rsidRPr="00AB66DC">
        <w:rPr>
          <w:rFonts w:eastAsia="Calibri"/>
          <w:lang w:eastAsia="en-US"/>
        </w:rPr>
        <w:t xml:space="preserve"> </w:t>
      </w:r>
      <w:r>
        <w:rPr>
          <w:rFonts w:eastAsia="Calibri"/>
          <w:lang w:eastAsia="en-US"/>
        </w:rPr>
        <w:t xml:space="preserve">     </w:t>
      </w:r>
      <w:r w:rsidR="00AB66DC" w:rsidRPr="00AB66DC">
        <w:rPr>
          <w:rFonts w:eastAsia="Calibri"/>
          <w:lang w:eastAsia="en-US"/>
        </w:rPr>
        <w:t>Harper &amp; Row Publishers, 1975</w:t>
      </w:r>
      <w:r w:rsidR="00AB66DC">
        <w:rPr>
          <w:rFonts w:eastAsia="Calibri"/>
          <w:lang w:eastAsia="en-US"/>
        </w:rPr>
        <w:t>)</w:t>
      </w:r>
    </w:p>
    <w:p w14:paraId="6A1A6454" w14:textId="1187D37E" w:rsidR="00DE2996" w:rsidRDefault="00DE2996" w:rsidP="00DE2996">
      <w:pPr>
        <w:tabs>
          <w:tab w:val="left" w:pos="2565"/>
        </w:tabs>
        <w:rPr>
          <w:rFonts w:eastAsia="Calibri"/>
          <w:lang w:val="en-CA" w:eastAsia="en-US"/>
        </w:rPr>
      </w:pPr>
    </w:p>
    <w:p w14:paraId="22C94E9C" w14:textId="177946B9" w:rsidR="00DE2996" w:rsidRDefault="00761AF5" w:rsidP="00DE2996">
      <w:pPr>
        <w:tabs>
          <w:tab w:val="left" w:pos="2565"/>
        </w:tabs>
        <w:rPr>
          <w:rFonts w:eastAsia="Calibri"/>
          <w:lang w:val="en-CA" w:eastAsia="en-US"/>
        </w:rPr>
      </w:pPr>
      <w:r w:rsidRPr="00761AF5">
        <w:rPr>
          <w:rFonts w:eastAsia="Calibri"/>
          <w:lang w:eastAsia="en-US"/>
        </w:rPr>
        <w:t>Eliade</w:t>
      </w:r>
      <w:r>
        <w:rPr>
          <w:rFonts w:eastAsia="Calibri"/>
          <w:lang w:eastAsia="en-US"/>
        </w:rPr>
        <w:t xml:space="preserve">, </w:t>
      </w:r>
      <w:r w:rsidRPr="00761AF5">
        <w:rPr>
          <w:rFonts w:eastAsia="Calibri"/>
          <w:lang w:eastAsia="en-US"/>
        </w:rPr>
        <w:t xml:space="preserve">Mircea, </w:t>
      </w:r>
      <w:r w:rsidRPr="00761AF5">
        <w:rPr>
          <w:rFonts w:eastAsia="Calibri"/>
          <w:i/>
          <w:iCs/>
          <w:lang w:eastAsia="en-US"/>
        </w:rPr>
        <w:t>The Sacred and the Profane: The Nature of Religion</w:t>
      </w:r>
      <w:r w:rsidRPr="00761AF5">
        <w:rPr>
          <w:rFonts w:eastAsia="Calibri"/>
          <w:lang w:eastAsia="en-US"/>
        </w:rPr>
        <w:t xml:space="preserve"> (New York: Harcourt,1959)</w:t>
      </w:r>
    </w:p>
    <w:p w14:paraId="74737255" w14:textId="0BF62A88" w:rsidR="00DE2996" w:rsidRDefault="00DE2996" w:rsidP="00DE2996">
      <w:pPr>
        <w:tabs>
          <w:tab w:val="left" w:pos="2565"/>
        </w:tabs>
        <w:rPr>
          <w:rFonts w:eastAsia="Calibri"/>
          <w:lang w:val="en-CA" w:eastAsia="en-US"/>
        </w:rPr>
      </w:pPr>
    </w:p>
    <w:p w14:paraId="7DCA5C6C" w14:textId="2F5DC4BF" w:rsidR="00DE2996" w:rsidRDefault="00DF596B" w:rsidP="00DE2996">
      <w:pPr>
        <w:tabs>
          <w:tab w:val="left" w:pos="2565"/>
        </w:tabs>
        <w:rPr>
          <w:rFonts w:eastAsia="Calibri"/>
          <w:lang w:val="en-CA" w:eastAsia="en-US"/>
        </w:rPr>
      </w:pPr>
      <w:r w:rsidRPr="00DF596B">
        <w:rPr>
          <w:rFonts w:eastAsia="Calibri"/>
          <w:lang w:val="en-US" w:eastAsia="en-US"/>
        </w:rPr>
        <w:t xml:space="preserve">Plato, </w:t>
      </w:r>
      <w:r w:rsidRPr="00DF596B">
        <w:rPr>
          <w:rFonts w:eastAsia="Calibri"/>
          <w:i/>
          <w:iCs/>
          <w:lang w:val="en-US" w:eastAsia="en-US"/>
        </w:rPr>
        <w:t>Timaeus</w:t>
      </w:r>
      <w:r w:rsidRPr="00DF596B">
        <w:rPr>
          <w:rFonts w:eastAsia="Calibri"/>
          <w:lang w:val="en-US" w:eastAsia="en-US"/>
        </w:rPr>
        <w:t>, ed. John M. Cooper, trans. Donald J. Zeyl, ed., Plato Complete Works (Cambridge: Hackett Publishing Company, 1997)</w:t>
      </w:r>
    </w:p>
    <w:p w14:paraId="18D03A3B" w14:textId="0756AD06" w:rsidR="00DE2996" w:rsidRDefault="00DE2996" w:rsidP="00DE2996">
      <w:pPr>
        <w:tabs>
          <w:tab w:val="left" w:pos="2565"/>
        </w:tabs>
        <w:rPr>
          <w:rFonts w:eastAsia="Calibri"/>
          <w:lang w:val="en-CA" w:eastAsia="en-US"/>
        </w:rPr>
      </w:pPr>
    </w:p>
    <w:p w14:paraId="6130F7A8" w14:textId="77777777" w:rsidR="00842CE9" w:rsidRPr="002B51E9" w:rsidRDefault="00842CE9" w:rsidP="00B41DD3">
      <w:pPr>
        <w:spacing w:after="160" w:line="259" w:lineRule="auto"/>
        <w:rPr>
          <w:bCs/>
          <w:sz w:val="22"/>
          <w:szCs w:val="22"/>
          <w:lang w:val="en-CA"/>
        </w:rPr>
      </w:pPr>
    </w:p>
    <w:sectPr w:rsidR="00842CE9" w:rsidRPr="002B51E9" w:rsidSect="0028132D">
      <w:headerReference w:type="default" r:id="rId29"/>
      <w:pgSz w:w="12240" w:h="15840"/>
      <w:pgMar w:top="1418" w:right="1418" w:bottom="1418" w:left="1418" w:header="567"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45842" w14:textId="77777777" w:rsidR="009C7656" w:rsidRDefault="009C7656" w:rsidP="00AD5D5A">
      <w:r>
        <w:separator/>
      </w:r>
    </w:p>
  </w:endnote>
  <w:endnote w:type="continuationSeparator" w:id="0">
    <w:p w14:paraId="61DF8725" w14:textId="77777777" w:rsidR="009C7656" w:rsidRDefault="009C7656"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487E4"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9BB73" w14:textId="77777777" w:rsidR="009C7656" w:rsidRDefault="009C7656" w:rsidP="00AD5D5A">
      <w:r>
        <w:separator/>
      </w:r>
    </w:p>
  </w:footnote>
  <w:footnote w:type="continuationSeparator" w:id="0">
    <w:p w14:paraId="348D0DF9" w14:textId="77777777" w:rsidR="009C7656" w:rsidRDefault="009C7656" w:rsidP="00AD5D5A">
      <w:r>
        <w:continuationSeparator/>
      </w:r>
    </w:p>
  </w:footnote>
  <w:footnote w:id="1">
    <w:p w14:paraId="29C52B4B" w14:textId="68049147" w:rsidR="009E6199" w:rsidRPr="009E6199" w:rsidRDefault="009E6199">
      <w:pPr>
        <w:pStyle w:val="FootnoteText"/>
        <w:rPr>
          <w:lang w:val="en-CA"/>
        </w:rPr>
      </w:pPr>
      <w:r>
        <w:rPr>
          <w:rStyle w:val="FootnoteReference"/>
        </w:rPr>
        <w:footnoteRef/>
      </w:r>
      <w:r>
        <w:t xml:space="preserve"> </w:t>
      </w:r>
      <w:r w:rsidRPr="009E6199">
        <w:rPr>
          <w:lang w:val="en-CA"/>
        </w:rPr>
        <w:t>Van Gogh Museum [online]. Vincent’s Life, n.d. [cited 26 October 2022]. Available from: https://www.vangoghmuseum.nl/en/art-and-stories/vincents-life-1853-1890</w:t>
      </w:r>
    </w:p>
  </w:footnote>
  <w:footnote w:id="2">
    <w:p w14:paraId="66B30E35" w14:textId="2D0D6D36" w:rsidR="00B85366" w:rsidRPr="00B85366" w:rsidRDefault="00B85366">
      <w:pPr>
        <w:pStyle w:val="FootnoteText"/>
        <w:rPr>
          <w:lang w:val="en-CA"/>
        </w:rPr>
      </w:pPr>
      <w:r>
        <w:rPr>
          <w:rStyle w:val="FootnoteReference"/>
        </w:rPr>
        <w:footnoteRef/>
      </w:r>
      <w:r>
        <w:t xml:space="preserve"> </w:t>
      </w:r>
      <w:r w:rsidRPr="00B85366">
        <w:rPr>
          <w:lang w:val="en-CA"/>
        </w:rPr>
        <w:t>Vincent van</w:t>
      </w:r>
      <w:r>
        <w:rPr>
          <w:lang w:val="en-CA"/>
        </w:rPr>
        <w:t xml:space="preserve"> Gogh</w:t>
      </w:r>
      <w:r w:rsidRPr="00B85366">
        <w:rPr>
          <w:lang w:val="en-CA"/>
        </w:rPr>
        <w:t xml:space="preserve">, and Ronald de Leeuw. </w:t>
      </w:r>
      <w:r w:rsidRPr="000857C5">
        <w:rPr>
          <w:i/>
          <w:iCs/>
          <w:lang w:val="en-CA"/>
        </w:rPr>
        <w:t>The letters of Vincent Van Gogh</w:t>
      </w:r>
      <w:r w:rsidRPr="00B85366">
        <w:rPr>
          <w:lang w:val="en-CA"/>
        </w:rPr>
        <w:t>. (London: Penguin Books, 1997), P.392.</w:t>
      </w:r>
    </w:p>
  </w:footnote>
  <w:footnote w:id="3">
    <w:p w14:paraId="22A6CAD2" w14:textId="419DC3EA" w:rsidR="00295D4D" w:rsidRPr="00295D4D" w:rsidRDefault="00295D4D">
      <w:pPr>
        <w:pStyle w:val="FootnoteText"/>
        <w:rPr>
          <w:lang w:val="en-CA"/>
        </w:rPr>
      </w:pPr>
      <w:r>
        <w:rPr>
          <w:rStyle w:val="FootnoteReference"/>
        </w:rPr>
        <w:footnoteRef/>
      </w:r>
      <w:r>
        <w:t xml:space="preserve"> </w:t>
      </w:r>
      <w:r w:rsidRPr="002D7635">
        <w:rPr>
          <w:lang w:val="en-CA"/>
        </w:rPr>
        <w:t xml:space="preserve">B. “Van Gogh’s ‘Starry Night.’” </w:t>
      </w:r>
      <w:r w:rsidRPr="002D7635">
        <w:rPr>
          <w:i/>
          <w:iCs/>
          <w:lang w:val="en-CA"/>
        </w:rPr>
        <w:t>The Bulletin of the Museum of Modern Art</w:t>
      </w:r>
      <w:r w:rsidRPr="002D7635">
        <w:rPr>
          <w:lang w:val="en-CA"/>
        </w:rPr>
        <w:t xml:space="preserve"> 9, no. 2 (1941)</w:t>
      </w:r>
      <w:r w:rsidR="00F34B2B">
        <w:rPr>
          <w:lang w:val="en-CA"/>
        </w:rPr>
        <w:t>,</w:t>
      </w:r>
      <w:r w:rsidRPr="002D7635">
        <w:rPr>
          <w:lang w:val="en-CA"/>
        </w:rPr>
        <w:t xml:space="preserve"> 2–3</w:t>
      </w:r>
      <w:r w:rsidR="008972B1">
        <w:rPr>
          <w:lang w:val="en-CA"/>
        </w:rPr>
        <w:t xml:space="preserve"> (p. 3). </w:t>
      </w:r>
    </w:p>
  </w:footnote>
  <w:footnote w:id="4">
    <w:p w14:paraId="50E870E0" w14:textId="1AEAEC65" w:rsidR="008972B1" w:rsidRPr="008972B1" w:rsidRDefault="008972B1">
      <w:pPr>
        <w:pStyle w:val="FootnoteText"/>
        <w:rPr>
          <w:lang w:val="en-CA"/>
        </w:rPr>
      </w:pPr>
      <w:r>
        <w:rPr>
          <w:rStyle w:val="FootnoteReference"/>
        </w:rPr>
        <w:footnoteRef/>
      </w:r>
      <w:r>
        <w:t xml:space="preserve"> </w:t>
      </w:r>
      <w:r w:rsidRPr="00295D4D">
        <w:rPr>
          <w:lang w:val="en-CA"/>
        </w:rPr>
        <w:t>Lauren</w:t>
      </w:r>
      <w:r>
        <w:rPr>
          <w:lang w:val="en-CA"/>
        </w:rPr>
        <w:t xml:space="preserve"> Soth</w:t>
      </w:r>
      <w:r w:rsidRPr="00295D4D">
        <w:rPr>
          <w:lang w:val="en-CA"/>
        </w:rPr>
        <w:t>. “</w:t>
      </w:r>
      <w:r w:rsidRPr="000857C5">
        <w:rPr>
          <w:i/>
          <w:iCs/>
          <w:lang w:val="en-CA"/>
        </w:rPr>
        <w:t>Van Gogh’s Agony</w:t>
      </w:r>
      <w:r w:rsidRPr="00295D4D">
        <w:rPr>
          <w:lang w:val="en-CA"/>
        </w:rPr>
        <w:t xml:space="preserve">.” </w:t>
      </w:r>
      <w:r w:rsidRPr="00295D4D">
        <w:rPr>
          <w:i/>
          <w:iCs/>
          <w:lang w:val="en-CA"/>
        </w:rPr>
        <w:t>The Art Bulletin</w:t>
      </w:r>
      <w:r w:rsidRPr="00295D4D">
        <w:rPr>
          <w:lang w:val="en-CA"/>
        </w:rPr>
        <w:t xml:space="preserve"> 68, no. 2 (1986): 301–13</w:t>
      </w:r>
      <w:r>
        <w:rPr>
          <w:lang w:val="en-CA"/>
        </w:rPr>
        <w:t xml:space="preserve"> (p. 302).</w:t>
      </w:r>
    </w:p>
  </w:footnote>
  <w:footnote w:id="5">
    <w:p w14:paraId="57414D5C" w14:textId="086DDB9F" w:rsidR="005B6793" w:rsidRPr="005B6793" w:rsidRDefault="005B6793">
      <w:pPr>
        <w:pStyle w:val="FootnoteText"/>
        <w:rPr>
          <w:lang w:val="en-CA"/>
        </w:rPr>
      </w:pPr>
      <w:r>
        <w:rPr>
          <w:rStyle w:val="FootnoteReference"/>
        </w:rPr>
        <w:footnoteRef/>
      </w:r>
      <w:r>
        <w:t xml:space="preserve"> </w:t>
      </w:r>
      <w:r w:rsidRPr="005B6793">
        <w:rPr>
          <w:lang w:val="en-CA"/>
        </w:rPr>
        <w:t>Stanley</w:t>
      </w:r>
      <w:r>
        <w:rPr>
          <w:lang w:val="en-CA"/>
        </w:rPr>
        <w:t xml:space="preserve"> </w:t>
      </w:r>
      <w:r w:rsidRPr="005B6793">
        <w:rPr>
          <w:lang w:val="en-CA"/>
        </w:rPr>
        <w:t>Gedzelman, “</w:t>
      </w:r>
      <w:r w:rsidRPr="000857C5">
        <w:rPr>
          <w:i/>
          <w:iCs/>
          <w:lang w:val="en-CA"/>
        </w:rPr>
        <w:t>The Meteorological Odyssey of Vincent van Gogh</w:t>
      </w:r>
      <w:r w:rsidRPr="005B6793">
        <w:rPr>
          <w:lang w:val="en-CA"/>
        </w:rPr>
        <w:t xml:space="preserve">.” </w:t>
      </w:r>
      <w:r w:rsidRPr="005B6793">
        <w:rPr>
          <w:i/>
          <w:iCs/>
          <w:lang w:val="en-CA"/>
        </w:rPr>
        <w:t>Leonardo</w:t>
      </w:r>
      <w:r w:rsidRPr="005B6793">
        <w:rPr>
          <w:lang w:val="en-CA"/>
        </w:rPr>
        <w:t xml:space="preserve"> 23, no. 1 (1990)</w:t>
      </w:r>
      <w:r>
        <w:rPr>
          <w:lang w:val="en-CA"/>
        </w:rPr>
        <w:t>,</w:t>
      </w:r>
      <w:r w:rsidRPr="005B6793">
        <w:rPr>
          <w:lang w:val="en-CA"/>
        </w:rPr>
        <w:t xml:space="preserve"> 107–16</w:t>
      </w:r>
      <w:r>
        <w:rPr>
          <w:lang w:val="en-CA"/>
        </w:rPr>
        <w:t xml:space="preserve"> (108)</w:t>
      </w:r>
      <w:r w:rsidRPr="005B6793">
        <w:rPr>
          <w:lang w:val="en-CA"/>
        </w:rPr>
        <w:t>.</w:t>
      </w:r>
    </w:p>
  </w:footnote>
  <w:footnote w:id="6">
    <w:p w14:paraId="7C5172EA" w14:textId="3DBFF6DA" w:rsidR="00C11892" w:rsidRPr="00C11892" w:rsidRDefault="00C11892">
      <w:pPr>
        <w:pStyle w:val="FootnoteText"/>
        <w:rPr>
          <w:lang w:val="en-CA"/>
        </w:rPr>
      </w:pPr>
      <w:r>
        <w:rPr>
          <w:rStyle w:val="FootnoteReference"/>
        </w:rPr>
        <w:footnoteRef/>
      </w:r>
      <w:r>
        <w:t xml:space="preserve"> Gedzelman, 107-116 (p. 110).</w:t>
      </w:r>
    </w:p>
  </w:footnote>
  <w:footnote w:id="7">
    <w:p w14:paraId="617EE446" w14:textId="3E69224C" w:rsidR="00831701" w:rsidRPr="00831701" w:rsidRDefault="00831701">
      <w:pPr>
        <w:pStyle w:val="FootnoteText"/>
        <w:rPr>
          <w:lang w:val="en-CA"/>
        </w:rPr>
      </w:pPr>
      <w:r>
        <w:rPr>
          <w:rStyle w:val="FootnoteReference"/>
        </w:rPr>
        <w:footnoteRef/>
      </w:r>
      <w:r>
        <w:t xml:space="preserve"> </w:t>
      </w:r>
      <w:r w:rsidR="00224B5B" w:rsidRPr="00224B5B">
        <w:rPr>
          <w:lang w:val="en-CA"/>
        </w:rPr>
        <w:t>Light Pollution Map [online]. N.d. [cited 26 October 2022]. Available from: https://www.lightpollutionmap.info/#zoom=6.00&amp;lat=43.7920&amp;lon=-76.6216&amp;layers=B0FFFFFFFTFFFFFFFFFFF</w:t>
      </w:r>
    </w:p>
  </w:footnote>
  <w:footnote w:id="8">
    <w:p w14:paraId="00DA39D3" w14:textId="0BD28508" w:rsidR="00EA3FEB" w:rsidRPr="003E3C22" w:rsidRDefault="00EA3FEB" w:rsidP="00EA3FEB">
      <w:pPr>
        <w:pStyle w:val="FootnoteText"/>
        <w:rPr>
          <w:lang w:val="en-CA"/>
        </w:rPr>
      </w:pPr>
      <w:r>
        <w:rPr>
          <w:rStyle w:val="FootnoteReference"/>
        </w:rPr>
        <w:footnoteRef/>
      </w:r>
      <w:r>
        <w:t xml:space="preserve"> Fred </w:t>
      </w:r>
      <w:r w:rsidRPr="003E3C22">
        <w:rPr>
          <w:lang w:val="en-CA"/>
        </w:rPr>
        <w:t>Schaaf. ‘</w:t>
      </w:r>
      <w:r w:rsidRPr="000857C5">
        <w:rPr>
          <w:i/>
          <w:iCs/>
          <w:lang w:val="en-CA"/>
        </w:rPr>
        <w:t>What is the Harvest Moon’</w:t>
      </w:r>
      <w:r w:rsidRPr="003E3C22">
        <w:rPr>
          <w:lang w:val="en-CA"/>
        </w:rPr>
        <w:t>, Almanac, 9 August 2022 [cited 26 October 2022], Available from: https://www.almanac.com/what-harvest-moon</w:t>
      </w:r>
    </w:p>
  </w:footnote>
  <w:footnote w:id="9">
    <w:p w14:paraId="4CD4CBC0" w14:textId="6BAD16D0" w:rsidR="00FF6B20" w:rsidRPr="00FF6B20" w:rsidRDefault="00FF6B20" w:rsidP="00FF6B20">
      <w:pPr>
        <w:pStyle w:val="FootnoteText"/>
        <w:rPr>
          <w:lang w:val="en-CA"/>
        </w:rPr>
      </w:pPr>
      <w:r>
        <w:rPr>
          <w:rStyle w:val="FootnoteReference"/>
        </w:rPr>
        <w:footnoteRef/>
      </w:r>
      <w:r>
        <w:t xml:space="preserve"> David H. Levy, </w:t>
      </w:r>
      <w:r w:rsidRPr="00FF6B20">
        <w:rPr>
          <w:i/>
          <w:iCs/>
          <w:lang w:val="en-CA"/>
        </w:rPr>
        <w:t>Starry Night: Astronomers and Poets Read the Sky</w:t>
      </w:r>
      <w:r w:rsidRPr="00FF6B20">
        <w:rPr>
          <w:lang w:val="en-CA"/>
        </w:rPr>
        <w:t>, (New York: Prometheus Books, 2001)</w:t>
      </w:r>
      <w:r w:rsidR="00621DBC">
        <w:rPr>
          <w:lang w:val="en-CA"/>
        </w:rPr>
        <w:t>, p. 44.</w:t>
      </w:r>
    </w:p>
    <w:p w14:paraId="210106C9" w14:textId="1A996BA1" w:rsidR="00FF6B20" w:rsidRPr="00FF6B20" w:rsidRDefault="00FF6B20">
      <w:pPr>
        <w:pStyle w:val="FootnoteText"/>
        <w:rPr>
          <w:lang w:val="en-CA"/>
        </w:rPr>
      </w:pPr>
    </w:p>
  </w:footnote>
  <w:footnote w:id="10">
    <w:p w14:paraId="12A0DF2D" w14:textId="20464A58" w:rsidR="00F57EFE" w:rsidRPr="00704158" w:rsidRDefault="00F57EFE">
      <w:pPr>
        <w:pStyle w:val="FootnoteText"/>
        <w:rPr>
          <w:lang w:val="en-CA"/>
        </w:rPr>
      </w:pPr>
      <w:r>
        <w:rPr>
          <w:rStyle w:val="FootnoteReference"/>
        </w:rPr>
        <w:footnoteRef/>
      </w:r>
      <w:r>
        <w:t xml:space="preserve"> Annette Lee, and others, </w:t>
      </w:r>
      <w:r w:rsidR="00704158" w:rsidRPr="000857C5">
        <w:rPr>
          <w:i/>
          <w:iCs/>
          <w:lang w:val="en-CA"/>
        </w:rPr>
        <w:t>Ojibwe Sky Star Map Constellation Guide</w:t>
      </w:r>
      <w:r w:rsidR="00704158" w:rsidRPr="00704158">
        <w:rPr>
          <w:lang w:val="en-CA"/>
        </w:rPr>
        <w:t>, (North Rocks, CA: Lightning Source-Ingram Sparks, 2014)</w:t>
      </w:r>
      <w:r w:rsidR="00704158">
        <w:rPr>
          <w:lang w:val="en-CA"/>
        </w:rPr>
        <w:t>, p. 22.</w:t>
      </w:r>
    </w:p>
  </w:footnote>
  <w:footnote w:id="11">
    <w:p w14:paraId="40AD5C46" w14:textId="77777777" w:rsidR="00775EFC" w:rsidRPr="00775EFC" w:rsidRDefault="00775EFC" w:rsidP="00775EFC">
      <w:pPr>
        <w:pStyle w:val="FootnoteText"/>
        <w:rPr>
          <w:lang w:val="en-CA"/>
        </w:rPr>
      </w:pPr>
      <w:r>
        <w:rPr>
          <w:rStyle w:val="FootnoteReference"/>
        </w:rPr>
        <w:footnoteRef/>
      </w:r>
      <w:r>
        <w:t xml:space="preserve"> </w:t>
      </w:r>
      <w:r w:rsidRPr="00775EFC">
        <w:rPr>
          <w:lang w:val="en-CA"/>
        </w:rPr>
        <w:t xml:space="preserve">Vincent van Gogh, and Ronald de Leeuw. </w:t>
      </w:r>
      <w:r w:rsidRPr="000857C5">
        <w:rPr>
          <w:i/>
          <w:iCs/>
          <w:lang w:val="en-CA"/>
        </w:rPr>
        <w:t>The letters of Vincent Van Gogh</w:t>
      </w:r>
      <w:r w:rsidRPr="00775EFC">
        <w:rPr>
          <w:lang w:val="en-CA"/>
        </w:rPr>
        <w:t>. (London: Penguin Books, 1997), P.392.</w:t>
      </w:r>
    </w:p>
    <w:p w14:paraId="36CEB5BA" w14:textId="55B9CA76" w:rsidR="00775EFC" w:rsidRPr="00775EFC" w:rsidRDefault="00775EFC">
      <w:pPr>
        <w:pStyle w:val="FootnoteText"/>
        <w:rPr>
          <w:lang w:val="en-CA"/>
        </w:rPr>
      </w:pPr>
    </w:p>
  </w:footnote>
  <w:footnote w:id="12">
    <w:p w14:paraId="4B2F2358" w14:textId="2DC484C3" w:rsidR="0077087C" w:rsidRPr="0077087C" w:rsidRDefault="0077087C">
      <w:pPr>
        <w:pStyle w:val="FootnoteText"/>
        <w:rPr>
          <w:lang w:val="en-CA"/>
        </w:rPr>
      </w:pPr>
      <w:r>
        <w:rPr>
          <w:rStyle w:val="FootnoteReference"/>
        </w:rPr>
        <w:footnoteRef/>
      </w:r>
      <w:r>
        <w:t xml:space="preserve"> </w:t>
      </w:r>
      <w:r>
        <w:rPr>
          <w:lang w:val="en-CA"/>
        </w:rPr>
        <w:t xml:space="preserve">Vincent Van Gogh. Starry Night. </w:t>
      </w:r>
      <w:r w:rsidR="00F51ED4">
        <w:rPr>
          <w:lang w:val="en-CA"/>
        </w:rPr>
        <w:t xml:space="preserve">Available from: </w:t>
      </w:r>
      <w:r w:rsidR="00F51ED4" w:rsidRPr="00F51ED4">
        <w:rPr>
          <w:lang w:val="en-CA"/>
        </w:rPr>
        <w:t>https://www.vangoghmuseum.nl/en/art-and-stories/stories/where-is-the-starry-night</w:t>
      </w:r>
    </w:p>
  </w:footnote>
  <w:footnote w:id="13">
    <w:p w14:paraId="1540F630" w14:textId="48E9B079" w:rsidR="000C4037" w:rsidRPr="000C4037" w:rsidRDefault="000C4037">
      <w:pPr>
        <w:pStyle w:val="FootnoteText"/>
        <w:rPr>
          <w:lang w:val="en-CA"/>
        </w:rPr>
      </w:pPr>
      <w:r>
        <w:rPr>
          <w:rStyle w:val="FootnoteReference"/>
        </w:rPr>
        <w:footnoteRef/>
      </w:r>
      <w:r>
        <w:t xml:space="preserve"> </w:t>
      </w:r>
      <w:r w:rsidR="00A263C3" w:rsidRPr="00A263C3">
        <w:rPr>
          <w:lang w:val="en-CA"/>
        </w:rPr>
        <w:t>Vincent van Gogh, and Ronald de Leeuw. The letters of Vincent Van Gogh. (London: Penguin Books, 1997), P.392</w:t>
      </w:r>
    </w:p>
  </w:footnote>
  <w:footnote w:id="14">
    <w:p w14:paraId="3E93FBD7" w14:textId="38F610B0" w:rsidR="00AB66DC" w:rsidRPr="00AB66DC" w:rsidRDefault="00AB66DC">
      <w:pPr>
        <w:pStyle w:val="FootnoteText"/>
      </w:pPr>
      <w:r>
        <w:rPr>
          <w:rStyle w:val="FootnoteReference"/>
        </w:rPr>
        <w:footnoteRef/>
      </w:r>
      <w:r>
        <w:t xml:space="preserve"> Lucien Lévy-Bruhl, The Notebooks on Primitive Mentality Trans. Petr Riviére (San Francisco: Harper &amp; Row Publishers, 1975), p. 134.</w:t>
      </w:r>
    </w:p>
  </w:footnote>
  <w:footnote w:id="15">
    <w:p w14:paraId="03A51B78" w14:textId="39B9EA65" w:rsidR="003B4853" w:rsidRPr="003B4853" w:rsidRDefault="003B4853">
      <w:pPr>
        <w:pStyle w:val="FootnoteText"/>
      </w:pPr>
      <w:r>
        <w:rPr>
          <w:rStyle w:val="FootnoteReference"/>
        </w:rPr>
        <w:footnoteRef/>
      </w:r>
      <w:r>
        <w:t xml:space="preserve"> Mircea Eliade, </w:t>
      </w:r>
      <w:r w:rsidRPr="00761AF5">
        <w:rPr>
          <w:i/>
          <w:iCs/>
        </w:rPr>
        <w:t xml:space="preserve">The Sacred and the Profane: </w:t>
      </w:r>
      <w:r w:rsidR="00761AF5" w:rsidRPr="00761AF5">
        <w:rPr>
          <w:i/>
          <w:iCs/>
        </w:rPr>
        <w:t>The</w:t>
      </w:r>
      <w:r w:rsidRPr="00761AF5">
        <w:rPr>
          <w:i/>
          <w:iCs/>
        </w:rPr>
        <w:t xml:space="preserve"> Nature of Religion</w:t>
      </w:r>
      <w:r>
        <w:t xml:space="preserve"> (New York: Harcourt,19</w:t>
      </w:r>
      <w:r w:rsidR="00761AF5">
        <w:t>59</w:t>
      </w:r>
      <w:r>
        <w:t>), p. 21.</w:t>
      </w:r>
    </w:p>
  </w:footnote>
  <w:footnote w:id="16">
    <w:p w14:paraId="2516C1FF" w14:textId="7E560EB6" w:rsidR="00146844" w:rsidRPr="00A811BE" w:rsidRDefault="00146844">
      <w:pPr>
        <w:pStyle w:val="FootnoteText"/>
        <w:rPr>
          <w:lang w:val="en-CA"/>
        </w:rPr>
      </w:pPr>
      <w:r>
        <w:rPr>
          <w:rStyle w:val="FootnoteReference"/>
        </w:rPr>
        <w:footnoteRef/>
      </w:r>
      <w:r w:rsidR="00A811BE" w:rsidRPr="00A811BE">
        <w:rPr>
          <w:lang w:val="en-CA"/>
        </w:rPr>
        <w:t xml:space="preserve"> William</w:t>
      </w:r>
      <w:r w:rsidR="0093749E">
        <w:rPr>
          <w:lang w:val="en-CA"/>
        </w:rPr>
        <w:t xml:space="preserve"> Olcott</w:t>
      </w:r>
      <w:r w:rsidR="00A811BE" w:rsidRPr="00A811BE">
        <w:rPr>
          <w:lang w:val="en-CA"/>
        </w:rPr>
        <w:t xml:space="preserve"> T., </w:t>
      </w:r>
      <w:r w:rsidR="00A811BE" w:rsidRPr="00A811BE">
        <w:rPr>
          <w:i/>
          <w:iCs/>
          <w:lang w:val="en-CA"/>
        </w:rPr>
        <w:t>Star Lore of All Ages: A Collection of Myths, Legends, and Facts Concerning the Constellations of the Northern Hemisphere</w:t>
      </w:r>
      <w:r w:rsidR="00A811BE" w:rsidRPr="00A811BE">
        <w:rPr>
          <w:lang w:val="en-CA"/>
        </w:rPr>
        <w:t xml:space="preserve"> (New York: G.P. Putnam’s Sons, 1911)</w:t>
      </w:r>
      <w:r w:rsidR="00A811BE">
        <w:rPr>
          <w:lang w:val="en-CA"/>
        </w:rPr>
        <w:t>, p. 391.</w:t>
      </w:r>
    </w:p>
  </w:footnote>
  <w:footnote w:id="17">
    <w:p w14:paraId="435C14C5" w14:textId="3147417E" w:rsidR="0093749E" w:rsidRPr="0093749E" w:rsidRDefault="0093749E">
      <w:pPr>
        <w:pStyle w:val="FootnoteText"/>
      </w:pPr>
      <w:r>
        <w:rPr>
          <w:rStyle w:val="FootnoteReference"/>
        </w:rPr>
        <w:footnoteRef/>
      </w:r>
      <w:r>
        <w:t xml:space="preserve"> Olcott, p. 392.</w:t>
      </w:r>
    </w:p>
  </w:footnote>
  <w:footnote w:id="18">
    <w:p w14:paraId="782DD744" w14:textId="41038B9D" w:rsidR="00A94E3D" w:rsidRPr="00A94E3D" w:rsidRDefault="00A94E3D">
      <w:pPr>
        <w:pStyle w:val="FootnoteText"/>
        <w:rPr>
          <w:lang w:val="en-CA"/>
        </w:rPr>
      </w:pPr>
      <w:r>
        <w:rPr>
          <w:rStyle w:val="FootnoteReference"/>
        </w:rPr>
        <w:footnoteRef/>
      </w:r>
      <w:r>
        <w:t xml:space="preserve"> </w:t>
      </w:r>
      <w:r w:rsidRPr="00A94E3D">
        <w:t xml:space="preserve">Levy, </w:t>
      </w:r>
      <w:r>
        <w:t>pp. 42-43.</w:t>
      </w:r>
    </w:p>
  </w:footnote>
  <w:footnote w:id="19">
    <w:p w14:paraId="2B6B61C4" w14:textId="3AA1B529" w:rsidR="00CE1CE5" w:rsidRPr="00CE1CE5" w:rsidRDefault="00CE1CE5">
      <w:pPr>
        <w:pStyle w:val="FootnoteText"/>
        <w:rPr>
          <w:lang w:val="en-CA"/>
        </w:rPr>
      </w:pPr>
      <w:r>
        <w:rPr>
          <w:rStyle w:val="FootnoteReference"/>
        </w:rPr>
        <w:footnoteRef/>
      </w:r>
      <w:r>
        <w:t xml:space="preserve"> </w:t>
      </w:r>
      <w:r w:rsidRPr="00CE1CE5">
        <w:rPr>
          <w:lang w:val="en-CA"/>
        </w:rPr>
        <w:t xml:space="preserve">Vincent van Gogh, and Ronald de Leeuw. </w:t>
      </w:r>
      <w:r w:rsidRPr="000857C5">
        <w:rPr>
          <w:i/>
          <w:iCs/>
          <w:lang w:val="en-CA"/>
        </w:rPr>
        <w:t>The letters of Vincent Van Gogh</w:t>
      </w:r>
      <w:r w:rsidRPr="00CE1CE5">
        <w:rPr>
          <w:lang w:val="en-CA"/>
        </w:rPr>
        <w:t>. (London: Penguin Books, 1997), P.392</w:t>
      </w:r>
    </w:p>
  </w:footnote>
  <w:footnote w:id="20">
    <w:p w14:paraId="4BD49CBC" w14:textId="427F5315" w:rsidR="005069E0" w:rsidRPr="005069E0" w:rsidRDefault="005069E0">
      <w:pPr>
        <w:pStyle w:val="FootnoteText"/>
        <w:rPr>
          <w:lang w:val="en-US"/>
        </w:rPr>
      </w:pPr>
      <w:r>
        <w:rPr>
          <w:rStyle w:val="FootnoteReference"/>
        </w:rPr>
        <w:footnoteRef/>
      </w:r>
      <w:r>
        <w:t xml:space="preserve"> </w:t>
      </w:r>
      <w:r>
        <w:rPr>
          <w:lang w:val="en-US"/>
        </w:rPr>
        <w:t xml:space="preserve">Plato, </w:t>
      </w:r>
      <w:r w:rsidRPr="00DF596B">
        <w:rPr>
          <w:i/>
          <w:iCs/>
          <w:lang w:val="en-US"/>
        </w:rPr>
        <w:t>Timaeus</w:t>
      </w:r>
      <w:r>
        <w:rPr>
          <w:lang w:val="en-US"/>
        </w:rPr>
        <w:t>, ed. John M. Cooper, trans. Donald J. Zeyl, ed., Plato Complete Works (Cambridge: Hackett Publishing Company, 1997), 47b-c.</w:t>
      </w:r>
    </w:p>
  </w:footnote>
  <w:footnote w:id="21">
    <w:p w14:paraId="43129BDD" w14:textId="661ED12F" w:rsidR="00F132BB" w:rsidRPr="00F132BB" w:rsidRDefault="00F132BB" w:rsidP="00F132BB">
      <w:pPr>
        <w:pStyle w:val="FootnoteText"/>
        <w:rPr>
          <w:lang w:val="en-CA"/>
        </w:rPr>
      </w:pPr>
      <w:r>
        <w:rPr>
          <w:rStyle w:val="FootnoteReference"/>
        </w:rPr>
        <w:footnoteRef/>
      </w:r>
      <w:r>
        <w:t xml:space="preserve"> </w:t>
      </w:r>
      <w:r w:rsidRPr="00F132BB">
        <w:t>Gedzelman, 107-116 (p. 11</w:t>
      </w:r>
      <w:r>
        <w:t>6</w:t>
      </w:r>
      <w:r w:rsidRPr="00F132BB">
        <w:t>).</w:t>
      </w:r>
    </w:p>
    <w:p w14:paraId="04676D66" w14:textId="3BF232EE" w:rsidR="00F132BB" w:rsidRPr="00F132BB" w:rsidRDefault="00F132BB">
      <w:pPr>
        <w:pStyle w:val="FootnoteText"/>
        <w:rPr>
          <w:lang w:val="en-C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337A4" w14:textId="5D4C6387" w:rsidR="008A39FD" w:rsidRDefault="008A39FD" w:rsidP="008A39FD">
    <w:pPr>
      <w:pStyle w:val="Header"/>
      <w:tabs>
        <w:tab w:val="clear" w:pos="4513"/>
        <w:tab w:val="clear" w:pos="9026"/>
        <w:tab w:val="center" w:pos="4702"/>
        <w:tab w:val="right" w:pos="9404"/>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C23C8" w14:textId="77777777" w:rsidR="006D328D" w:rsidRPr="006D328D" w:rsidRDefault="006D328D" w:rsidP="006D328D">
    <w:pPr>
      <w:pStyle w:val="Header"/>
      <w:rPr>
        <w:lang w:val="en-CA"/>
      </w:rPr>
    </w:pPr>
    <w:r w:rsidRPr="006D328D">
      <w:rPr>
        <w:lang w:val="en-US"/>
      </w:rPr>
      <w:t>HPCA7014 Assignment 2</w:t>
    </w:r>
    <w:r w:rsidRPr="006D328D">
      <w:rPr>
        <w:lang w:val="en-US"/>
      </w:rPr>
      <w:tab/>
      <w:t>Steven Burr (2206586)</w:t>
    </w:r>
    <w:r w:rsidRPr="006D328D">
      <w:rPr>
        <w:lang w:val="en-US"/>
      </w:rPr>
      <w:tab/>
    </w:r>
    <w:r w:rsidRPr="006D328D">
      <w:fldChar w:fldCharType="begin"/>
    </w:r>
    <w:r w:rsidRPr="006D328D">
      <w:instrText xml:space="preserve"> PAGE   \* MERGEFORMAT </w:instrText>
    </w:r>
    <w:r w:rsidRPr="006D328D">
      <w:fldChar w:fldCharType="separate"/>
    </w:r>
    <w:r w:rsidRPr="006D328D">
      <w:t>2</w:t>
    </w:r>
    <w:r w:rsidRPr="006D328D">
      <w:fldChar w:fldCharType="end"/>
    </w:r>
    <w:r w:rsidRPr="006D328D">
      <w:rPr>
        <w:lang w:val="en-CA"/>
      </w:rPr>
      <w:t>/8</w:t>
    </w:r>
  </w:p>
  <w:p w14:paraId="050D4E33" w14:textId="77777777" w:rsidR="006D328D" w:rsidRDefault="006D32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58BD1" w14:textId="5298BF2B" w:rsidR="00695407" w:rsidRPr="00695407" w:rsidRDefault="00695407" w:rsidP="008A39FD">
    <w:pPr>
      <w:pStyle w:val="Header"/>
      <w:tabs>
        <w:tab w:val="clear" w:pos="4513"/>
        <w:tab w:val="clear" w:pos="9026"/>
        <w:tab w:val="center" w:pos="4702"/>
        <w:tab w:val="right" w:pos="9404"/>
      </w:tabs>
      <w:rPr>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65B77" w14:textId="162CA6FF" w:rsidR="00695407" w:rsidRPr="00E000B9" w:rsidRDefault="00695407">
    <w:pPr>
      <w:pStyle w:val="Header"/>
      <w:rPr>
        <w:rFonts w:ascii="Calibri" w:hAnsi="Calibri" w:cs="Calibri"/>
        <w:sz w:val="24"/>
        <w:szCs w:val="24"/>
        <w:lang w:val="en-CA"/>
      </w:rPr>
    </w:pPr>
    <w:r>
      <w:rPr>
        <w:rFonts w:ascii="Calibri" w:hAnsi="Calibri" w:cs="Calibri"/>
        <w:sz w:val="24"/>
        <w:szCs w:val="24"/>
        <w:lang w:val="en-US"/>
      </w:rPr>
      <w:t xml:space="preserve">HPCA7014 Assignment </w:t>
    </w:r>
    <w:r w:rsidR="00C038CA">
      <w:rPr>
        <w:rFonts w:ascii="Calibri" w:hAnsi="Calibri" w:cs="Calibri"/>
        <w:sz w:val="24"/>
        <w:szCs w:val="24"/>
        <w:lang w:val="en-US"/>
      </w:rPr>
      <w:t>2</w:t>
    </w:r>
    <w:r>
      <w:rPr>
        <w:rFonts w:ascii="Calibri" w:hAnsi="Calibri" w:cs="Calibri"/>
        <w:sz w:val="24"/>
        <w:szCs w:val="24"/>
        <w:lang w:val="en-US"/>
      </w:rPr>
      <w:tab/>
      <w:t>Steven Burr (2206586)</w:t>
    </w:r>
    <w:r>
      <w:rPr>
        <w:rFonts w:ascii="Calibri" w:hAnsi="Calibri" w:cs="Calibri"/>
        <w:sz w:val="24"/>
        <w:szCs w:val="24"/>
        <w:lang w:val="en-US"/>
      </w:rPr>
      <w:tab/>
    </w:r>
    <w:r>
      <w:rPr>
        <w:rFonts w:ascii="Calibri" w:hAnsi="Calibri" w:cs="Calibri"/>
        <w:sz w:val="24"/>
        <w:szCs w:val="24"/>
      </w:rPr>
      <w:fldChar w:fldCharType="begin"/>
    </w:r>
    <w:r>
      <w:rPr>
        <w:rFonts w:ascii="Calibri" w:hAnsi="Calibri" w:cs="Calibri"/>
        <w:sz w:val="24"/>
        <w:szCs w:val="24"/>
      </w:rPr>
      <w:instrText xml:space="preserve"> PAGE   \* MERGEFORMAT </w:instrText>
    </w:r>
    <w:r>
      <w:rPr>
        <w:rFonts w:ascii="Calibri" w:hAnsi="Calibri" w:cs="Calibri"/>
        <w:sz w:val="24"/>
        <w:szCs w:val="24"/>
      </w:rPr>
      <w:fldChar w:fldCharType="separate"/>
    </w:r>
    <w:r>
      <w:rPr>
        <w:rFonts w:ascii="Calibri" w:hAnsi="Calibri" w:cs="Calibri"/>
        <w:noProof/>
        <w:sz w:val="24"/>
        <w:szCs w:val="24"/>
      </w:rPr>
      <w:t>2</w:t>
    </w:r>
    <w:r>
      <w:rPr>
        <w:rFonts w:ascii="Calibri" w:hAnsi="Calibri" w:cs="Calibri"/>
        <w:noProof/>
        <w:sz w:val="24"/>
        <w:szCs w:val="24"/>
      </w:rPr>
      <w:fldChar w:fldCharType="end"/>
    </w:r>
    <w:r w:rsidR="00E000B9">
      <w:rPr>
        <w:rFonts w:ascii="Calibri" w:hAnsi="Calibri" w:cs="Calibri"/>
        <w:noProof/>
        <w:sz w:val="24"/>
        <w:szCs w:val="24"/>
        <w:lang w:val="en-CA"/>
      </w:rPr>
      <w:t>/</w:t>
    </w:r>
    <w:r w:rsidR="002A2A02">
      <w:rPr>
        <w:rFonts w:ascii="Calibri" w:hAnsi="Calibri" w:cs="Calibri"/>
        <w:noProof/>
        <w:sz w:val="24"/>
        <w:szCs w:val="24"/>
        <w:lang w:val="en-CA"/>
      </w:rPr>
      <w:t>8</w:t>
    </w:r>
  </w:p>
  <w:p w14:paraId="535025F9" w14:textId="5D31DE9F" w:rsidR="00695407" w:rsidRPr="00695407" w:rsidRDefault="00695407" w:rsidP="008A39FD">
    <w:pPr>
      <w:pStyle w:val="Header"/>
      <w:tabs>
        <w:tab w:val="clear" w:pos="4513"/>
        <w:tab w:val="clear" w:pos="9026"/>
        <w:tab w:val="center" w:pos="4702"/>
        <w:tab w:val="right" w:pos="9404"/>
      </w:tabs>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12162344">
    <w:abstractNumId w:val="18"/>
  </w:num>
  <w:num w:numId="2" w16cid:durableId="452599980">
    <w:abstractNumId w:val="20"/>
  </w:num>
  <w:num w:numId="3" w16cid:durableId="787554487">
    <w:abstractNumId w:val="9"/>
  </w:num>
  <w:num w:numId="4" w16cid:durableId="993726169">
    <w:abstractNumId w:val="6"/>
  </w:num>
  <w:num w:numId="5" w16cid:durableId="1066493569">
    <w:abstractNumId w:val="2"/>
  </w:num>
  <w:num w:numId="6" w16cid:durableId="888999230">
    <w:abstractNumId w:val="4"/>
  </w:num>
  <w:num w:numId="7" w16cid:durableId="865293452">
    <w:abstractNumId w:val="13"/>
  </w:num>
  <w:num w:numId="8" w16cid:durableId="980503258">
    <w:abstractNumId w:val="21"/>
  </w:num>
  <w:num w:numId="9" w16cid:durableId="1508835521">
    <w:abstractNumId w:val="23"/>
  </w:num>
  <w:num w:numId="10" w16cid:durableId="572859606">
    <w:abstractNumId w:val="5"/>
  </w:num>
  <w:num w:numId="11" w16cid:durableId="1668166151">
    <w:abstractNumId w:val="19"/>
  </w:num>
  <w:num w:numId="12" w16cid:durableId="2031372233">
    <w:abstractNumId w:val="22"/>
  </w:num>
  <w:num w:numId="13" w16cid:durableId="623460731">
    <w:abstractNumId w:val="11"/>
  </w:num>
  <w:num w:numId="14" w16cid:durableId="1014960276">
    <w:abstractNumId w:val="14"/>
  </w:num>
  <w:num w:numId="15" w16cid:durableId="1118182796">
    <w:abstractNumId w:val="16"/>
  </w:num>
  <w:num w:numId="16" w16cid:durableId="757141390">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515265165">
    <w:abstractNumId w:val="10"/>
  </w:num>
  <w:num w:numId="18" w16cid:durableId="12193057">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528637916">
    <w:abstractNumId w:val="12"/>
  </w:num>
  <w:num w:numId="20" w16cid:durableId="120198688">
    <w:abstractNumId w:val="17"/>
  </w:num>
  <w:num w:numId="21" w16cid:durableId="1808474302">
    <w:abstractNumId w:val="3"/>
  </w:num>
  <w:num w:numId="22" w16cid:durableId="1241983598">
    <w:abstractNumId w:val="7"/>
  </w:num>
  <w:num w:numId="23" w16cid:durableId="16320321">
    <w:abstractNumId w:val="15"/>
  </w:num>
  <w:num w:numId="24" w16cid:durableId="1789465614">
    <w:abstractNumId w:val="8"/>
  </w:num>
  <w:num w:numId="25" w16cid:durableId="59908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185F"/>
    <w:rsid w:val="00001C3B"/>
    <w:rsid w:val="00013545"/>
    <w:rsid w:val="0001794D"/>
    <w:rsid w:val="00022345"/>
    <w:rsid w:val="00026363"/>
    <w:rsid w:val="00031B00"/>
    <w:rsid w:val="00043549"/>
    <w:rsid w:val="00046A16"/>
    <w:rsid w:val="00047074"/>
    <w:rsid w:val="000620C4"/>
    <w:rsid w:val="000727F8"/>
    <w:rsid w:val="00076A0B"/>
    <w:rsid w:val="000848A9"/>
    <w:rsid w:val="000851E5"/>
    <w:rsid w:val="000854DF"/>
    <w:rsid w:val="000857C5"/>
    <w:rsid w:val="000A6D49"/>
    <w:rsid w:val="000A751B"/>
    <w:rsid w:val="000C4037"/>
    <w:rsid w:val="000D1A84"/>
    <w:rsid w:val="000D3731"/>
    <w:rsid w:val="000E3682"/>
    <w:rsid w:val="000E3751"/>
    <w:rsid w:val="0010199D"/>
    <w:rsid w:val="001046B0"/>
    <w:rsid w:val="001070F2"/>
    <w:rsid w:val="00111283"/>
    <w:rsid w:val="0011161A"/>
    <w:rsid w:val="00132832"/>
    <w:rsid w:val="0013758C"/>
    <w:rsid w:val="00142A7C"/>
    <w:rsid w:val="00146844"/>
    <w:rsid w:val="00162698"/>
    <w:rsid w:val="00165047"/>
    <w:rsid w:val="00172497"/>
    <w:rsid w:val="00177563"/>
    <w:rsid w:val="0018633C"/>
    <w:rsid w:val="001918AD"/>
    <w:rsid w:val="00194BC2"/>
    <w:rsid w:val="001A26AF"/>
    <w:rsid w:val="001A60CC"/>
    <w:rsid w:val="001B4C9A"/>
    <w:rsid w:val="001C0B52"/>
    <w:rsid w:val="001C4B2D"/>
    <w:rsid w:val="001E0E06"/>
    <w:rsid w:val="001F4CE1"/>
    <w:rsid w:val="002132DC"/>
    <w:rsid w:val="00216211"/>
    <w:rsid w:val="00224B5B"/>
    <w:rsid w:val="00224B95"/>
    <w:rsid w:val="00230F35"/>
    <w:rsid w:val="00232133"/>
    <w:rsid w:val="0023462E"/>
    <w:rsid w:val="00251369"/>
    <w:rsid w:val="00251DE7"/>
    <w:rsid w:val="0025530E"/>
    <w:rsid w:val="0026022F"/>
    <w:rsid w:val="002715FA"/>
    <w:rsid w:val="00276002"/>
    <w:rsid w:val="00277421"/>
    <w:rsid w:val="0028132D"/>
    <w:rsid w:val="00290783"/>
    <w:rsid w:val="00294F85"/>
    <w:rsid w:val="00295D4D"/>
    <w:rsid w:val="002A2A02"/>
    <w:rsid w:val="002A4954"/>
    <w:rsid w:val="002B51E9"/>
    <w:rsid w:val="002D2A04"/>
    <w:rsid w:val="002D7635"/>
    <w:rsid w:val="002E2BA0"/>
    <w:rsid w:val="002E4F66"/>
    <w:rsid w:val="002E67CE"/>
    <w:rsid w:val="002F1475"/>
    <w:rsid w:val="002F467C"/>
    <w:rsid w:val="00305185"/>
    <w:rsid w:val="00307B22"/>
    <w:rsid w:val="00325766"/>
    <w:rsid w:val="00326631"/>
    <w:rsid w:val="00337A70"/>
    <w:rsid w:val="00341D2F"/>
    <w:rsid w:val="00351F4B"/>
    <w:rsid w:val="00356E75"/>
    <w:rsid w:val="0038342D"/>
    <w:rsid w:val="003919B0"/>
    <w:rsid w:val="003B4853"/>
    <w:rsid w:val="003B5B7F"/>
    <w:rsid w:val="003C3F4F"/>
    <w:rsid w:val="003C5822"/>
    <w:rsid w:val="003C7F6F"/>
    <w:rsid w:val="003D6255"/>
    <w:rsid w:val="003E08F3"/>
    <w:rsid w:val="003E3C22"/>
    <w:rsid w:val="003F0AD2"/>
    <w:rsid w:val="003F2B73"/>
    <w:rsid w:val="003F737B"/>
    <w:rsid w:val="00402DB0"/>
    <w:rsid w:val="0040732D"/>
    <w:rsid w:val="00410E7F"/>
    <w:rsid w:val="004250DD"/>
    <w:rsid w:val="0043758C"/>
    <w:rsid w:val="0044129B"/>
    <w:rsid w:val="00443FEF"/>
    <w:rsid w:val="00447497"/>
    <w:rsid w:val="00457162"/>
    <w:rsid w:val="00460A5C"/>
    <w:rsid w:val="004627BA"/>
    <w:rsid w:val="00466AD5"/>
    <w:rsid w:val="004709A9"/>
    <w:rsid w:val="004724D6"/>
    <w:rsid w:val="00473C42"/>
    <w:rsid w:val="00475C78"/>
    <w:rsid w:val="00493967"/>
    <w:rsid w:val="00494CCE"/>
    <w:rsid w:val="004A024B"/>
    <w:rsid w:val="004B73BA"/>
    <w:rsid w:val="004C79CE"/>
    <w:rsid w:val="004F2B31"/>
    <w:rsid w:val="004F5542"/>
    <w:rsid w:val="005069E0"/>
    <w:rsid w:val="005122FF"/>
    <w:rsid w:val="00515E38"/>
    <w:rsid w:val="00521E0F"/>
    <w:rsid w:val="00531109"/>
    <w:rsid w:val="005360FB"/>
    <w:rsid w:val="00537B4C"/>
    <w:rsid w:val="005429EF"/>
    <w:rsid w:val="005627D4"/>
    <w:rsid w:val="00562C35"/>
    <w:rsid w:val="0058726A"/>
    <w:rsid w:val="00590E9A"/>
    <w:rsid w:val="005942E9"/>
    <w:rsid w:val="005B6793"/>
    <w:rsid w:val="005C6560"/>
    <w:rsid w:val="005D27C9"/>
    <w:rsid w:val="005D4A08"/>
    <w:rsid w:val="005D4E86"/>
    <w:rsid w:val="005F3C34"/>
    <w:rsid w:val="00607117"/>
    <w:rsid w:val="00610318"/>
    <w:rsid w:val="00614150"/>
    <w:rsid w:val="00621392"/>
    <w:rsid w:val="00621DBC"/>
    <w:rsid w:val="00632937"/>
    <w:rsid w:val="00654B4F"/>
    <w:rsid w:val="0065654E"/>
    <w:rsid w:val="00662A40"/>
    <w:rsid w:val="006772E3"/>
    <w:rsid w:val="006805EC"/>
    <w:rsid w:val="00691819"/>
    <w:rsid w:val="00693C4D"/>
    <w:rsid w:val="00695407"/>
    <w:rsid w:val="006A205D"/>
    <w:rsid w:val="006A65E9"/>
    <w:rsid w:val="006B2D8C"/>
    <w:rsid w:val="006C04F1"/>
    <w:rsid w:val="006C0A3A"/>
    <w:rsid w:val="006C5E96"/>
    <w:rsid w:val="006D328D"/>
    <w:rsid w:val="006E02C5"/>
    <w:rsid w:val="006E3E3A"/>
    <w:rsid w:val="006E4F24"/>
    <w:rsid w:val="006F0AAE"/>
    <w:rsid w:val="006F231D"/>
    <w:rsid w:val="006F366C"/>
    <w:rsid w:val="006F435D"/>
    <w:rsid w:val="00704158"/>
    <w:rsid w:val="00706B8A"/>
    <w:rsid w:val="00720DDE"/>
    <w:rsid w:val="00740ABF"/>
    <w:rsid w:val="00751BE2"/>
    <w:rsid w:val="00760C0A"/>
    <w:rsid w:val="00761AF5"/>
    <w:rsid w:val="00765417"/>
    <w:rsid w:val="00770733"/>
    <w:rsid w:val="0077087C"/>
    <w:rsid w:val="00773D0E"/>
    <w:rsid w:val="00775EFC"/>
    <w:rsid w:val="00786F3E"/>
    <w:rsid w:val="00790E2F"/>
    <w:rsid w:val="0079458C"/>
    <w:rsid w:val="007A3620"/>
    <w:rsid w:val="007B2A33"/>
    <w:rsid w:val="007B721A"/>
    <w:rsid w:val="007C098A"/>
    <w:rsid w:val="007C6F33"/>
    <w:rsid w:val="007D7715"/>
    <w:rsid w:val="00823895"/>
    <w:rsid w:val="00831701"/>
    <w:rsid w:val="008337DF"/>
    <w:rsid w:val="0083442E"/>
    <w:rsid w:val="00840B95"/>
    <w:rsid w:val="0084272E"/>
    <w:rsid w:val="00842CE9"/>
    <w:rsid w:val="00843DE9"/>
    <w:rsid w:val="00860711"/>
    <w:rsid w:val="008773EF"/>
    <w:rsid w:val="00885D4C"/>
    <w:rsid w:val="0089447F"/>
    <w:rsid w:val="008972B1"/>
    <w:rsid w:val="008A2225"/>
    <w:rsid w:val="008A39FD"/>
    <w:rsid w:val="008A4DCC"/>
    <w:rsid w:val="008B3A97"/>
    <w:rsid w:val="008C3CE4"/>
    <w:rsid w:val="008C533E"/>
    <w:rsid w:val="008D03F0"/>
    <w:rsid w:val="008D5F0C"/>
    <w:rsid w:val="008D674F"/>
    <w:rsid w:val="008E525C"/>
    <w:rsid w:val="008F4B4D"/>
    <w:rsid w:val="00901157"/>
    <w:rsid w:val="00912E0E"/>
    <w:rsid w:val="00914769"/>
    <w:rsid w:val="00916D58"/>
    <w:rsid w:val="00937315"/>
    <w:rsid w:val="0093749E"/>
    <w:rsid w:val="00947846"/>
    <w:rsid w:val="009514F3"/>
    <w:rsid w:val="00973B44"/>
    <w:rsid w:val="009801D3"/>
    <w:rsid w:val="0099451A"/>
    <w:rsid w:val="009A3D0A"/>
    <w:rsid w:val="009B2D10"/>
    <w:rsid w:val="009B3234"/>
    <w:rsid w:val="009C01A3"/>
    <w:rsid w:val="009C14C4"/>
    <w:rsid w:val="009C1A08"/>
    <w:rsid w:val="009C396A"/>
    <w:rsid w:val="009C7656"/>
    <w:rsid w:val="009D471B"/>
    <w:rsid w:val="009E6199"/>
    <w:rsid w:val="009F2623"/>
    <w:rsid w:val="00A001B1"/>
    <w:rsid w:val="00A01C8D"/>
    <w:rsid w:val="00A02C62"/>
    <w:rsid w:val="00A06B94"/>
    <w:rsid w:val="00A2073F"/>
    <w:rsid w:val="00A263C3"/>
    <w:rsid w:val="00A303FE"/>
    <w:rsid w:val="00A41032"/>
    <w:rsid w:val="00A41AF9"/>
    <w:rsid w:val="00A507E4"/>
    <w:rsid w:val="00A62E68"/>
    <w:rsid w:val="00A745B6"/>
    <w:rsid w:val="00A811BE"/>
    <w:rsid w:val="00A91077"/>
    <w:rsid w:val="00A91A56"/>
    <w:rsid w:val="00A94E3D"/>
    <w:rsid w:val="00A972E4"/>
    <w:rsid w:val="00A9744A"/>
    <w:rsid w:val="00AB37CF"/>
    <w:rsid w:val="00AB427D"/>
    <w:rsid w:val="00AB66DC"/>
    <w:rsid w:val="00AC36E3"/>
    <w:rsid w:val="00AC3FDF"/>
    <w:rsid w:val="00AC6213"/>
    <w:rsid w:val="00AD5D5A"/>
    <w:rsid w:val="00AE3217"/>
    <w:rsid w:val="00AE48D6"/>
    <w:rsid w:val="00B11BBD"/>
    <w:rsid w:val="00B11E29"/>
    <w:rsid w:val="00B34964"/>
    <w:rsid w:val="00B36F4A"/>
    <w:rsid w:val="00B41DD3"/>
    <w:rsid w:val="00B42501"/>
    <w:rsid w:val="00B45FEF"/>
    <w:rsid w:val="00B462B1"/>
    <w:rsid w:val="00B5113B"/>
    <w:rsid w:val="00B56E7B"/>
    <w:rsid w:val="00B62564"/>
    <w:rsid w:val="00B6558D"/>
    <w:rsid w:val="00B66B34"/>
    <w:rsid w:val="00B72F46"/>
    <w:rsid w:val="00B81E5D"/>
    <w:rsid w:val="00B85366"/>
    <w:rsid w:val="00B96983"/>
    <w:rsid w:val="00B9724B"/>
    <w:rsid w:val="00BA597C"/>
    <w:rsid w:val="00BA5CC2"/>
    <w:rsid w:val="00BC17F1"/>
    <w:rsid w:val="00BC536D"/>
    <w:rsid w:val="00BE34B2"/>
    <w:rsid w:val="00BE7B7A"/>
    <w:rsid w:val="00BF22DC"/>
    <w:rsid w:val="00BF3D29"/>
    <w:rsid w:val="00BF6291"/>
    <w:rsid w:val="00C0059C"/>
    <w:rsid w:val="00C038CA"/>
    <w:rsid w:val="00C11892"/>
    <w:rsid w:val="00C129C7"/>
    <w:rsid w:val="00C207B1"/>
    <w:rsid w:val="00C22A88"/>
    <w:rsid w:val="00C3001D"/>
    <w:rsid w:val="00C349E6"/>
    <w:rsid w:val="00C54379"/>
    <w:rsid w:val="00C65E7F"/>
    <w:rsid w:val="00C7695C"/>
    <w:rsid w:val="00C92BE9"/>
    <w:rsid w:val="00C9379E"/>
    <w:rsid w:val="00C93CD4"/>
    <w:rsid w:val="00CB5E37"/>
    <w:rsid w:val="00CC52A3"/>
    <w:rsid w:val="00CE1CE5"/>
    <w:rsid w:val="00CE3B79"/>
    <w:rsid w:val="00CF08F5"/>
    <w:rsid w:val="00D010AA"/>
    <w:rsid w:val="00D0754F"/>
    <w:rsid w:val="00D27901"/>
    <w:rsid w:val="00D328AB"/>
    <w:rsid w:val="00D3509D"/>
    <w:rsid w:val="00D429CC"/>
    <w:rsid w:val="00D43948"/>
    <w:rsid w:val="00D459DC"/>
    <w:rsid w:val="00D56EFA"/>
    <w:rsid w:val="00D67BF8"/>
    <w:rsid w:val="00D828FC"/>
    <w:rsid w:val="00D921D1"/>
    <w:rsid w:val="00DA3217"/>
    <w:rsid w:val="00DA3E0F"/>
    <w:rsid w:val="00DB185F"/>
    <w:rsid w:val="00DB43BB"/>
    <w:rsid w:val="00DD363B"/>
    <w:rsid w:val="00DE2996"/>
    <w:rsid w:val="00DE54B1"/>
    <w:rsid w:val="00DF596B"/>
    <w:rsid w:val="00E000B9"/>
    <w:rsid w:val="00E164D2"/>
    <w:rsid w:val="00E251B2"/>
    <w:rsid w:val="00E33FDC"/>
    <w:rsid w:val="00E3766D"/>
    <w:rsid w:val="00E502BA"/>
    <w:rsid w:val="00E57529"/>
    <w:rsid w:val="00E61DB0"/>
    <w:rsid w:val="00E67719"/>
    <w:rsid w:val="00E84F5D"/>
    <w:rsid w:val="00E979FA"/>
    <w:rsid w:val="00EA3FEB"/>
    <w:rsid w:val="00EC7546"/>
    <w:rsid w:val="00F05AA1"/>
    <w:rsid w:val="00F132BB"/>
    <w:rsid w:val="00F1661E"/>
    <w:rsid w:val="00F2453C"/>
    <w:rsid w:val="00F26F2F"/>
    <w:rsid w:val="00F346BE"/>
    <w:rsid w:val="00F34B2B"/>
    <w:rsid w:val="00F51ED4"/>
    <w:rsid w:val="00F57EFE"/>
    <w:rsid w:val="00F73533"/>
    <w:rsid w:val="00F77E2D"/>
    <w:rsid w:val="00F91B8B"/>
    <w:rsid w:val="00F96029"/>
    <w:rsid w:val="00F960FD"/>
    <w:rsid w:val="00FA07E9"/>
    <w:rsid w:val="00FA2A4C"/>
    <w:rsid w:val="00FC2D39"/>
    <w:rsid w:val="00FC7FA0"/>
    <w:rsid w:val="00FD5D80"/>
    <w:rsid w:val="00FE1F92"/>
    <w:rsid w:val="00FE7993"/>
    <w:rsid w:val="00FF1125"/>
    <w:rsid w:val="00FF5097"/>
    <w:rsid w:val="00FF6B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AD532B"/>
  <w15:chartTrackingRefBased/>
  <w15:docId w15:val="{902FA13C-177F-4ECC-A911-3D21DDBD7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4E3D"/>
    <w:rPr>
      <w:sz w:val="24"/>
      <w:szCs w:val="24"/>
      <w:lang w:val="en-GB"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C038CA"/>
    <w:rPr>
      <w:color w:val="0563C1"/>
      <w:u w:val="single"/>
    </w:rPr>
  </w:style>
  <w:style w:type="character" w:styleId="UnresolvedMention">
    <w:name w:val="Unresolved Mention"/>
    <w:uiPriority w:val="99"/>
    <w:semiHidden/>
    <w:unhideWhenUsed/>
    <w:rsid w:val="00A001B1"/>
    <w:rPr>
      <w:color w:val="605E5C"/>
      <w:shd w:val="clear" w:color="auto" w:fill="E1DFDD"/>
    </w:rPr>
  </w:style>
  <w:style w:type="paragraph" w:styleId="FootnoteText">
    <w:name w:val="footnote text"/>
    <w:basedOn w:val="Normal"/>
    <w:link w:val="FootnoteTextChar"/>
    <w:rsid w:val="00295D4D"/>
    <w:rPr>
      <w:sz w:val="20"/>
      <w:szCs w:val="20"/>
    </w:rPr>
  </w:style>
  <w:style w:type="character" w:customStyle="1" w:styleId="FootnoteTextChar">
    <w:name w:val="Footnote Text Char"/>
    <w:link w:val="FootnoteText"/>
    <w:rsid w:val="00295D4D"/>
    <w:rPr>
      <w:lang w:val="en-GB" w:eastAsia="zh-CN"/>
    </w:rPr>
  </w:style>
  <w:style w:type="character" w:styleId="FootnoteReference">
    <w:name w:val="footnote reference"/>
    <w:rsid w:val="00295D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895897582">
      <w:bodyDiv w:val="1"/>
      <w:marLeft w:val="0"/>
      <w:marRight w:val="0"/>
      <w:marTop w:val="0"/>
      <w:marBottom w:val="0"/>
      <w:divBdr>
        <w:top w:val="none" w:sz="0" w:space="0" w:color="auto"/>
        <w:left w:val="none" w:sz="0" w:space="0" w:color="auto"/>
        <w:bottom w:val="none" w:sz="0" w:space="0" w:color="auto"/>
        <w:right w:val="none" w:sz="0" w:space="0" w:color="auto"/>
      </w:divBdr>
      <w:divsChild>
        <w:div w:id="1879850487">
          <w:marLeft w:val="0"/>
          <w:marRight w:val="0"/>
          <w:marTop w:val="0"/>
          <w:marBottom w:val="0"/>
          <w:divBdr>
            <w:top w:val="none" w:sz="0" w:space="0" w:color="auto"/>
            <w:left w:val="none" w:sz="0" w:space="0" w:color="auto"/>
            <w:bottom w:val="none" w:sz="0" w:space="0" w:color="auto"/>
            <w:right w:val="none" w:sz="0" w:space="0" w:color="auto"/>
          </w:divBdr>
          <w:divsChild>
            <w:div w:id="2178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257417">
      <w:bodyDiv w:val="1"/>
      <w:marLeft w:val="0"/>
      <w:marRight w:val="0"/>
      <w:marTop w:val="0"/>
      <w:marBottom w:val="0"/>
      <w:divBdr>
        <w:top w:val="none" w:sz="0" w:space="0" w:color="auto"/>
        <w:left w:val="none" w:sz="0" w:space="0" w:color="auto"/>
        <w:bottom w:val="none" w:sz="0" w:space="0" w:color="auto"/>
        <w:right w:val="none" w:sz="0" w:space="0" w:color="auto"/>
      </w:divBdr>
      <w:divsChild>
        <w:div w:id="1145465258">
          <w:marLeft w:val="0"/>
          <w:marRight w:val="0"/>
          <w:marTop w:val="0"/>
          <w:marBottom w:val="0"/>
          <w:divBdr>
            <w:top w:val="none" w:sz="0" w:space="0" w:color="auto"/>
            <w:left w:val="none" w:sz="0" w:space="0" w:color="auto"/>
            <w:bottom w:val="none" w:sz="0" w:space="0" w:color="auto"/>
            <w:right w:val="none" w:sz="0" w:space="0" w:color="auto"/>
          </w:divBdr>
          <w:divsChild>
            <w:div w:id="161999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001779">
      <w:bodyDiv w:val="1"/>
      <w:marLeft w:val="0"/>
      <w:marRight w:val="0"/>
      <w:marTop w:val="0"/>
      <w:marBottom w:val="0"/>
      <w:divBdr>
        <w:top w:val="none" w:sz="0" w:space="0" w:color="auto"/>
        <w:left w:val="none" w:sz="0" w:space="0" w:color="auto"/>
        <w:bottom w:val="none" w:sz="0" w:space="0" w:color="auto"/>
        <w:right w:val="none" w:sz="0" w:space="0" w:color="auto"/>
      </w:divBdr>
      <w:divsChild>
        <w:div w:id="873888042">
          <w:marLeft w:val="0"/>
          <w:marRight w:val="0"/>
          <w:marTop w:val="0"/>
          <w:marBottom w:val="0"/>
          <w:divBdr>
            <w:top w:val="none" w:sz="0" w:space="0" w:color="auto"/>
            <w:left w:val="none" w:sz="0" w:space="0" w:color="auto"/>
            <w:bottom w:val="none" w:sz="0" w:space="0" w:color="auto"/>
            <w:right w:val="none" w:sz="0" w:space="0" w:color="auto"/>
          </w:divBdr>
          <w:divsChild>
            <w:div w:id="1841191276">
              <w:marLeft w:val="0"/>
              <w:marRight w:val="0"/>
              <w:marTop w:val="0"/>
              <w:marBottom w:val="0"/>
              <w:divBdr>
                <w:top w:val="none" w:sz="0" w:space="0" w:color="auto"/>
                <w:left w:val="none" w:sz="0" w:space="0" w:color="auto"/>
                <w:bottom w:val="none" w:sz="0" w:space="0" w:color="auto"/>
                <w:right w:val="none" w:sz="0" w:space="0" w:color="auto"/>
              </w:divBdr>
              <w:divsChild>
                <w:div w:id="50220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78924">
          <w:marLeft w:val="0"/>
          <w:marRight w:val="0"/>
          <w:marTop w:val="0"/>
          <w:marBottom w:val="0"/>
          <w:divBdr>
            <w:top w:val="none" w:sz="0" w:space="0" w:color="auto"/>
            <w:left w:val="none" w:sz="0" w:space="0" w:color="auto"/>
            <w:bottom w:val="none" w:sz="0" w:space="0" w:color="auto"/>
            <w:right w:val="none" w:sz="0" w:space="0" w:color="auto"/>
          </w:divBdr>
          <w:divsChild>
            <w:div w:id="388841206">
              <w:marLeft w:val="0"/>
              <w:marRight w:val="0"/>
              <w:marTop w:val="0"/>
              <w:marBottom w:val="0"/>
              <w:divBdr>
                <w:top w:val="none" w:sz="0" w:space="0" w:color="auto"/>
                <w:left w:val="none" w:sz="0" w:space="0" w:color="auto"/>
                <w:bottom w:val="none" w:sz="0" w:space="0" w:color="auto"/>
                <w:right w:val="none" w:sz="0" w:space="0" w:color="auto"/>
              </w:divBdr>
              <w:divsChild>
                <w:div w:id="208706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30201514">
      <w:bodyDiv w:val="1"/>
      <w:marLeft w:val="0"/>
      <w:marRight w:val="0"/>
      <w:marTop w:val="0"/>
      <w:marBottom w:val="0"/>
      <w:divBdr>
        <w:top w:val="none" w:sz="0" w:space="0" w:color="auto"/>
        <w:left w:val="none" w:sz="0" w:space="0" w:color="auto"/>
        <w:bottom w:val="none" w:sz="0" w:space="0" w:color="auto"/>
        <w:right w:val="none" w:sz="0" w:space="0" w:color="auto"/>
      </w:divBdr>
      <w:divsChild>
        <w:div w:id="368997517">
          <w:marLeft w:val="0"/>
          <w:marRight w:val="0"/>
          <w:marTop w:val="0"/>
          <w:marBottom w:val="0"/>
          <w:divBdr>
            <w:top w:val="none" w:sz="0" w:space="0" w:color="auto"/>
            <w:left w:val="none" w:sz="0" w:space="0" w:color="auto"/>
            <w:bottom w:val="none" w:sz="0" w:space="0" w:color="auto"/>
            <w:right w:val="none" w:sz="0" w:space="0" w:color="auto"/>
          </w:divBdr>
          <w:divsChild>
            <w:div w:id="16024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2206586@student.uwtsd.ac.uk" TargetMode="External"/><Relationship Id="rId18" Type="http://schemas.openxmlformats.org/officeDocument/2006/relationships/image" Target="media/image4.jpe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jpeg"/><Relationship Id="rId25"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yperlink" Target="https://www.almanac.com/content/first-day-fall-autumnal-equinox" TargetMode="External"/><Relationship Id="rId23" Type="http://schemas.openxmlformats.org/officeDocument/2006/relationships/image" Target="media/image9.png"/><Relationship Id="rId28" Type="http://schemas.openxmlformats.org/officeDocument/2006/relationships/hyperlink" Target="https://www.vangoghmuseum.nl/en/art-and-" TargetMode="External"/><Relationship Id="rId10" Type="http://schemas.openxmlformats.org/officeDocument/2006/relationships/header" Target="header1.xml"/><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2206586@student.uwtsd.ac.uk" TargetMode="External"/><Relationship Id="rId14" Type="http://schemas.openxmlformats.org/officeDocument/2006/relationships/header" Target="header3.xml"/><Relationship Id="rId22" Type="http://schemas.openxmlformats.org/officeDocument/2006/relationships/image" Target="media/image8.png"/><Relationship Id="rId27" Type="http://schemas.openxmlformats.org/officeDocument/2006/relationships/hyperlink" Target="https://www.lightpollutionmap.info/"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772FF-943F-47FA-8D5A-CF8C288B8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11</Pages>
  <Words>2387</Words>
  <Characters>13611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Steven Burr</cp:lastModifiedBy>
  <cp:revision>15</cp:revision>
  <cp:lastPrinted>2011-03-31T18:57:00Z</cp:lastPrinted>
  <dcterms:created xsi:type="dcterms:W3CDTF">2022-11-18T14:37:00Z</dcterms:created>
  <dcterms:modified xsi:type="dcterms:W3CDTF">2022-11-21T18:24:00Z</dcterms:modified>
</cp:coreProperties>
</file>