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F15F4" w:rsidRPr="00681B04" w:rsidRDefault="00F42960">
      <w:pPr>
        <w:rPr>
          <w:rFonts w:ascii="Times New Roman" w:hAnsi="Times New Roman" w:cs="Times New Roman"/>
          <w:sz w:val="24"/>
          <w:szCs w:val="24"/>
        </w:rPr>
      </w:pPr>
      <w:r w:rsidRPr="00681B04">
        <w:rPr>
          <w:rFonts w:ascii="Times New Roman" w:hAnsi="Times New Roman" w:cs="Times New Roman"/>
          <w:sz w:val="24"/>
          <w:szCs w:val="24"/>
        </w:rPr>
        <w:t>Callum Wilson</w:t>
      </w:r>
    </w:p>
    <w:p w:rsidR="00F42960" w:rsidRPr="00681B04" w:rsidRDefault="00F42960">
      <w:pPr>
        <w:rPr>
          <w:rFonts w:ascii="Times New Roman" w:hAnsi="Times New Roman" w:cs="Times New Roman"/>
          <w:sz w:val="24"/>
          <w:szCs w:val="24"/>
        </w:rPr>
      </w:pPr>
      <w:bookmarkStart w:id="0" w:name="_GoBack"/>
      <w:bookmarkEnd w:id="0"/>
      <w:r w:rsidRPr="00681B04">
        <w:rPr>
          <w:rFonts w:ascii="Times New Roman" w:hAnsi="Times New Roman" w:cs="Times New Roman"/>
          <w:sz w:val="24"/>
          <w:szCs w:val="24"/>
        </w:rPr>
        <w:t>How does religion and/or religious belief inform responses to disease or the fear of disease? What can we learn from historic, religious responses to disease to better prepare us to respond to disease, the spread of disease, or fear of the spread of disease?</w:t>
      </w:r>
    </w:p>
    <w:p w:rsidR="00F42960" w:rsidRPr="00681B04" w:rsidRDefault="00F42960">
      <w:pPr>
        <w:rPr>
          <w:rFonts w:ascii="Times New Roman" w:hAnsi="Times New Roman" w:cs="Times New Roman"/>
          <w:sz w:val="24"/>
          <w:szCs w:val="24"/>
        </w:rPr>
      </w:pPr>
      <w:r w:rsidRPr="00681B04">
        <w:rPr>
          <w:rFonts w:ascii="Times New Roman" w:hAnsi="Times New Roman" w:cs="Times New Roman"/>
          <w:sz w:val="24"/>
          <w:szCs w:val="24"/>
        </w:rPr>
        <w:t>Word Count:</w:t>
      </w:r>
      <w:r w:rsidR="00BE3776" w:rsidRPr="00681B04">
        <w:rPr>
          <w:rFonts w:ascii="Times New Roman" w:hAnsi="Times New Roman" w:cs="Times New Roman"/>
          <w:sz w:val="24"/>
          <w:szCs w:val="24"/>
        </w:rPr>
        <w:t xml:space="preserve"> </w:t>
      </w:r>
      <w:r w:rsidR="00032976" w:rsidRPr="00681B04">
        <w:rPr>
          <w:rFonts w:ascii="Times New Roman" w:hAnsi="Times New Roman" w:cs="Times New Roman"/>
          <w:sz w:val="24"/>
          <w:szCs w:val="24"/>
        </w:rPr>
        <w:t>2</w:t>
      </w:r>
      <w:r w:rsidR="00EE0691" w:rsidRPr="00681B04">
        <w:rPr>
          <w:rFonts w:ascii="Times New Roman" w:hAnsi="Times New Roman" w:cs="Times New Roman"/>
          <w:sz w:val="24"/>
          <w:szCs w:val="24"/>
        </w:rPr>
        <w:t>66</w:t>
      </w:r>
      <w:r w:rsidR="00681B04">
        <w:rPr>
          <w:rFonts w:ascii="Times New Roman" w:hAnsi="Times New Roman" w:cs="Times New Roman"/>
          <w:sz w:val="24"/>
          <w:szCs w:val="24"/>
        </w:rPr>
        <w:t>8</w:t>
      </w: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3C3DA2" w:rsidRPr="00681B04" w:rsidRDefault="003C3DA2">
      <w:pPr>
        <w:rPr>
          <w:rFonts w:ascii="Times New Roman" w:hAnsi="Times New Roman" w:cs="Times New Roman"/>
          <w:sz w:val="24"/>
          <w:szCs w:val="24"/>
        </w:rPr>
      </w:pPr>
    </w:p>
    <w:p w:rsidR="008B2188" w:rsidRPr="00681B04" w:rsidRDefault="00F42960">
      <w:pPr>
        <w:rPr>
          <w:rFonts w:ascii="Times New Roman" w:hAnsi="Times New Roman" w:cs="Times New Roman"/>
          <w:sz w:val="24"/>
          <w:szCs w:val="24"/>
        </w:rPr>
      </w:pPr>
      <w:r w:rsidRPr="00681B04">
        <w:rPr>
          <w:rFonts w:ascii="Times New Roman" w:hAnsi="Times New Roman" w:cs="Times New Roman"/>
          <w:sz w:val="24"/>
          <w:szCs w:val="24"/>
        </w:rPr>
        <w:lastRenderedPageBreak/>
        <w:t>The black death of the 14</w:t>
      </w:r>
      <w:r w:rsidRPr="00681B04">
        <w:rPr>
          <w:rFonts w:ascii="Times New Roman" w:hAnsi="Times New Roman" w:cs="Times New Roman"/>
          <w:sz w:val="24"/>
          <w:szCs w:val="24"/>
          <w:vertAlign w:val="superscript"/>
        </w:rPr>
        <w:t>th</w:t>
      </w:r>
      <w:r w:rsidRPr="00681B04">
        <w:rPr>
          <w:rFonts w:ascii="Times New Roman" w:hAnsi="Times New Roman" w:cs="Times New Roman"/>
          <w:sz w:val="24"/>
          <w:szCs w:val="24"/>
        </w:rPr>
        <w:t xml:space="preserve"> century </w:t>
      </w:r>
      <w:r w:rsidR="00CC65F3" w:rsidRPr="00681B04">
        <w:rPr>
          <w:rFonts w:ascii="Times New Roman" w:hAnsi="Times New Roman" w:cs="Times New Roman"/>
          <w:sz w:val="24"/>
          <w:szCs w:val="24"/>
        </w:rPr>
        <w:t>wa</w:t>
      </w:r>
      <w:r w:rsidR="00C623A4" w:rsidRPr="00681B04">
        <w:rPr>
          <w:rFonts w:ascii="Times New Roman" w:hAnsi="Times New Roman" w:cs="Times New Roman"/>
          <w:sz w:val="24"/>
          <w:szCs w:val="24"/>
        </w:rPr>
        <w:t>s one of the major disasters that hit Europe. The population stood little or no chance of resisting the bubonic plague</w:t>
      </w:r>
      <w:r w:rsidR="00BE2400" w:rsidRPr="00681B04">
        <w:rPr>
          <w:rFonts w:ascii="Times New Roman" w:hAnsi="Times New Roman" w:cs="Times New Roman"/>
          <w:sz w:val="24"/>
          <w:szCs w:val="24"/>
        </w:rPr>
        <w:t xml:space="preserve"> and loss of life became ridiculously high. Rulers left their people to die and eventually even the Clergy ran into problems within their caste, bringing them away from </w:t>
      </w:r>
      <w:r w:rsidR="005B1ECC" w:rsidRPr="00681B04">
        <w:rPr>
          <w:rFonts w:ascii="Times New Roman" w:hAnsi="Times New Roman" w:cs="Times New Roman"/>
          <w:sz w:val="24"/>
          <w:szCs w:val="24"/>
        </w:rPr>
        <w:t xml:space="preserve">the self-sacrificial teachings they followed because of many reasons. Life after for the survivors would bring many questions and shaken beliefs, </w:t>
      </w:r>
      <w:r w:rsidR="00DD7076" w:rsidRPr="00681B04">
        <w:rPr>
          <w:rFonts w:ascii="Times New Roman" w:hAnsi="Times New Roman" w:cs="Times New Roman"/>
          <w:sz w:val="24"/>
          <w:szCs w:val="24"/>
        </w:rPr>
        <w:t xml:space="preserve">new ways of religious practice come from this and healing saints have shrines built </w:t>
      </w:r>
      <w:r w:rsidR="00782CAE" w:rsidRPr="00681B04">
        <w:rPr>
          <w:rFonts w:ascii="Times New Roman" w:hAnsi="Times New Roman" w:cs="Times New Roman"/>
          <w:sz w:val="24"/>
          <w:szCs w:val="24"/>
        </w:rPr>
        <w:t>for</w:t>
      </w:r>
      <w:r w:rsidR="00DD7076" w:rsidRPr="00681B04">
        <w:rPr>
          <w:rFonts w:ascii="Times New Roman" w:hAnsi="Times New Roman" w:cs="Times New Roman"/>
          <w:sz w:val="24"/>
          <w:szCs w:val="24"/>
        </w:rPr>
        <w:t xml:space="preserve"> them</w:t>
      </w:r>
      <w:r w:rsidR="00080FEB" w:rsidRPr="00681B04">
        <w:rPr>
          <w:rFonts w:ascii="Times New Roman" w:hAnsi="Times New Roman" w:cs="Times New Roman"/>
          <w:sz w:val="24"/>
          <w:szCs w:val="24"/>
        </w:rPr>
        <w:t xml:space="preserve"> across the European peninsula</w:t>
      </w:r>
      <w:r w:rsidR="00DD7076" w:rsidRPr="00681B04">
        <w:rPr>
          <w:rFonts w:ascii="Times New Roman" w:hAnsi="Times New Roman" w:cs="Times New Roman"/>
          <w:sz w:val="24"/>
          <w:szCs w:val="24"/>
        </w:rPr>
        <w:t>.</w:t>
      </w:r>
      <w:r w:rsidR="00080FEB" w:rsidRPr="00681B04">
        <w:rPr>
          <w:rFonts w:ascii="Times New Roman" w:hAnsi="Times New Roman" w:cs="Times New Roman"/>
          <w:sz w:val="24"/>
          <w:szCs w:val="24"/>
        </w:rPr>
        <w:t xml:space="preserve"> Analysing the effects of the Black death on </w:t>
      </w:r>
      <w:r w:rsidR="00167EE7" w:rsidRPr="00681B04">
        <w:rPr>
          <w:rFonts w:ascii="Times New Roman" w:hAnsi="Times New Roman" w:cs="Times New Roman"/>
          <w:sz w:val="24"/>
          <w:szCs w:val="24"/>
        </w:rPr>
        <w:t xml:space="preserve">aspects of society can show us how the various </w:t>
      </w:r>
      <w:r w:rsidR="00A5257D" w:rsidRPr="00681B04">
        <w:rPr>
          <w:rFonts w:ascii="Times New Roman" w:hAnsi="Times New Roman" w:cs="Times New Roman"/>
          <w:sz w:val="24"/>
          <w:szCs w:val="24"/>
        </w:rPr>
        <w:t>groups within a society and their response after such a cataclysmic event. From analysing texts from people such as the Archbishop of Canterbury,</w:t>
      </w:r>
      <w:r w:rsidR="00667BB2" w:rsidRPr="00681B04">
        <w:rPr>
          <w:rFonts w:ascii="Times New Roman" w:hAnsi="Times New Roman" w:cs="Times New Roman"/>
          <w:sz w:val="24"/>
          <w:szCs w:val="24"/>
        </w:rPr>
        <w:t xml:space="preserve"> Simon Islip</w:t>
      </w:r>
      <w:r w:rsidR="00A5257D" w:rsidRPr="00681B04">
        <w:rPr>
          <w:rFonts w:ascii="Times New Roman" w:hAnsi="Times New Roman" w:cs="Times New Roman"/>
          <w:sz w:val="24"/>
          <w:szCs w:val="24"/>
        </w:rPr>
        <w:t xml:space="preserve">, or the Italian </w:t>
      </w:r>
      <w:r w:rsidR="00667BB2" w:rsidRPr="00681B04">
        <w:rPr>
          <w:rFonts w:ascii="Times New Roman" w:hAnsi="Times New Roman" w:cs="Times New Roman"/>
          <w:sz w:val="24"/>
          <w:szCs w:val="24"/>
        </w:rPr>
        <w:t xml:space="preserve">Gabriele De </w:t>
      </w:r>
      <w:proofErr w:type="spellStart"/>
      <w:r w:rsidR="00667BB2" w:rsidRPr="00681B04">
        <w:rPr>
          <w:rFonts w:ascii="Times New Roman" w:hAnsi="Times New Roman" w:cs="Times New Roman"/>
          <w:sz w:val="24"/>
          <w:szCs w:val="24"/>
        </w:rPr>
        <w:t>Mussis</w:t>
      </w:r>
      <w:proofErr w:type="spellEnd"/>
      <w:r w:rsidR="00667BB2" w:rsidRPr="00681B04">
        <w:rPr>
          <w:rFonts w:ascii="Times New Roman" w:hAnsi="Times New Roman" w:cs="Times New Roman"/>
          <w:sz w:val="24"/>
          <w:szCs w:val="24"/>
        </w:rPr>
        <w:t xml:space="preserve">. These two </w:t>
      </w:r>
      <w:r w:rsidR="002F37BA" w:rsidRPr="00681B04">
        <w:rPr>
          <w:rFonts w:ascii="Times New Roman" w:hAnsi="Times New Roman" w:cs="Times New Roman"/>
          <w:sz w:val="24"/>
          <w:szCs w:val="24"/>
        </w:rPr>
        <w:t>sources give us insight into two very different elements of the plague’s effects,</w:t>
      </w:r>
      <w:r w:rsidR="00B01C3E" w:rsidRPr="00681B04">
        <w:rPr>
          <w:rFonts w:ascii="Times New Roman" w:hAnsi="Times New Roman" w:cs="Times New Roman"/>
          <w:sz w:val="24"/>
          <w:szCs w:val="24"/>
        </w:rPr>
        <w:t xml:space="preserve"> using these tw</w:t>
      </w:r>
      <w:r w:rsidR="00133F49" w:rsidRPr="00681B04">
        <w:rPr>
          <w:rFonts w:ascii="Times New Roman" w:hAnsi="Times New Roman" w:cs="Times New Roman"/>
          <w:sz w:val="24"/>
          <w:szCs w:val="24"/>
        </w:rPr>
        <w:t>o sources among many others we can quickly see the scale in which the plague</w:t>
      </w:r>
      <w:r w:rsidR="00FC15DF" w:rsidRPr="00681B04">
        <w:rPr>
          <w:rFonts w:ascii="Times New Roman" w:hAnsi="Times New Roman" w:cs="Times New Roman"/>
          <w:sz w:val="24"/>
          <w:szCs w:val="24"/>
        </w:rPr>
        <w:t xml:space="preserve"> devastated the populous.</w:t>
      </w:r>
      <w:r w:rsidR="001D1B69" w:rsidRPr="00681B04">
        <w:rPr>
          <w:rFonts w:ascii="Times New Roman" w:hAnsi="Times New Roman" w:cs="Times New Roman"/>
          <w:sz w:val="24"/>
          <w:szCs w:val="24"/>
        </w:rPr>
        <w:t xml:space="preserve"> </w:t>
      </w:r>
      <w:r w:rsidR="00782CAE" w:rsidRPr="00681B04">
        <w:rPr>
          <w:rFonts w:ascii="Times New Roman" w:hAnsi="Times New Roman" w:cs="Times New Roman"/>
          <w:sz w:val="24"/>
          <w:szCs w:val="24"/>
        </w:rPr>
        <w:t>W</w:t>
      </w:r>
      <w:r w:rsidR="001D1B69" w:rsidRPr="00681B04">
        <w:rPr>
          <w:rFonts w:ascii="Times New Roman" w:hAnsi="Times New Roman" w:cs="Times New Roman"/>
          <w:sz w:val="24"/>
          <w:szCs w:val="24"/>
        </w:rPr>
        <w:t>e can see that this plague caused more</w:t>
      </w:r>
      <w:r w:rsidR="00FC15DF" w:rsidRPr="00681B04">
        <w:rPr>
          <w:rFonts w:ascii="Times New Roman" w:hAnsi="Times New Roman" w:cs="Times New Roman"/>
          <w:sz w:val="24"/>
          <w:szCs w:val="24"/>
        </w:rPr>
        <w:t xml:space="preserve"> destruction across many aspects of society</w:t>
      </w:r>
      <w:r w:rsidR="001D1B69" w:rsidRPr="00681B04">
        <w:rPr>
          <w:rFonts w:ascii="Times New Roman" w:hAnsi="Times New Roman" w:cs="Times New Roman"/>
          <w:sz w:val="24"/>
          <w:szCs w:val="24"/>
        </w:rPr>
        <w:t xml:space="preserve"> </w:t>
      </w:r>
      <w:r w:rsidR="00376D0B" w:rsidRPr="00681B04">
        <w:rPr>
          <w:rFonts w:ascii="Times New Roman" w:hAnsi="Times New Roman" w:cs="Times New Roman"/>
          <w:sz w:val="24"/>
          <w:szCs w:val="24"/>
        </w:rPr>
        <w:t xml:space="preserve">than </w:t>
      </w:r>
      <w:r w:rsidR="00FC15DF" w:rsidRPr="00681B04">
        <w:rPr>
          <w:rFonts w:ascii="Times New Roman" w:hAnsi="Times New Roman" w:cs="Times New Roman"/>
          <w:sz w:val="24"/>
          <w:szCs w:val="24"/>
        </w:rPr>
        <w:t xml:space="preserve">could have been conceived at the time in both the Christian and Islamic worlds, fundamentally changing </w:t>
      </w:r>
      <w:r w:rsidR="00563B79" w:rsidRPr="00681B04">
        <w:rPr>
          <w:rFonts w:ascii="Times New Roman" w:hAnsi="Times New Roman" w:cs="Times New Roman"/>
          <w:sz w:val="24"/>
          <w:szCs w:val="24"/>
        </w:rPr>
        <w:t>the status quo</w:t>
      </w:r>
      <w:r w:rsidR="00376D0B" w:rsidRPr="00681B04">
        <w:rPr>
          <w:rFonts w:ascii="Times New Roman" w:hAnsi="Times New Roman" w:cs="Times New Roman"/>
          <w:sz w:val="24"/>
          <w:szCs w:val="24"/>
        </w:rPr>
        <w:t>.</w:t>
      </w:r>
    </w:p>
    <w:p w:rsidR="006C753A" w:rsidRPr="00681B04" w:rsidRDefault="00713EDA">
      <w:pPr>
        <w:rPr>
          <w:rFonts w:ascii="Times New Roman" w:hAnsi="Times New Roman" w:cs="Times New Roman"/>
          <w:sz w:val="24"/>
          <w:szCs w:val="24"/>
        </w:rPr>
      </w:pPr>
      <w:r w:rsidRPr="00681B04">
        <w:rPr>
          <w:rFonts w:ascii="Times New Roman" w:hAnsi="Times New Roman" w:cs="Times New Roman"/>
          <w:sz w:val="24"/>
          <w:szCs w:val="24"/>
        </w:rPr>
        <w:t>One of the</w:t>
      </w:r>
      <w:r w:rsidR="000F41A4" w:rsidRPr="00681B04">
        <w:rPr>
          <w:rFonts w:ascii="Times New Roman" w:hAnsi="Times New Roman" w:cs="Times New Roman"/>
          <w:sz w:val="24"/>
          <w:szCs w:val="24"/>
        </w:rPr>
        <w:t xml:space="preserve"> prominent</w:t>
      </w:r>
      <w:r w:rsidRPr="00681B04">
        <w:rPr>
          <w:rFonts w:ascii="Times New Roman" w:hAnsi="Times New Roman" w:cs="Times New Roman"/>
          <w:sz w:val="24"/>
          <w:szCs w:val="24"/>
        </w:rPr>
        <w:t xml:space="preserve"> castes to be </w:t>
      </w:r>
      <w:r w:rsidR="000F41A4" w:rsidRPr="00681B04">
        <w:rPr>
          <w:rFonts w:ascii="Times New Roman" w:hAnsi="Times New Roman" w:cs="Times New Roman"/>
          <w:sz w:val="24"/>
          <w:szCs w:val="24"/>
        </w:rPr>
        <w:t>affected</w:t>
      </w:r>
      <w:r w:rsidRPr="00681B04">
        <w:rPr>
          <w:rFonts w:ascii="Times New Roman" w:hAnsi="Times New Roman" w:cs="Times New Roman"/>
          <w:sz w:val="24"/>
          <w:szCs w:val="24"/>
        </w:rPr>
        <w:t xml:space="preserve"> by the plague</w:t>
      </w:r>
      <w:r w:rsidR="000F41A4" w:rsidRPr="00681B04">
        <w:rPr>
          <w:rFonts w:ascii="Times New Roman" w:hAnsi="Times New Roman" w:cs="Times New Roman"/>
          <w:sz w:val="24"/>
          <w:szCs w:val="24"/>
        </w:rPr>
        <w:t xml:space="preserve"> was the clergy. They saw much dissention from the</w:t>
      </w:r>
      <w:r w:rsidR="00782CAE" w:rsidRPr="00681B04">
        <w:rPr>
          <w:rFonts w:ascii="Times New Roman" w:hAnsi="Times New Roman" w:cs="Times New Roman"/>
          <w:sz w:val="24"/>
          <w:szCs w:val="24"/>
        </w:rPr>
        <w:t>ir</w:t>
      </w:r>
      <w:r w:rsidR="000F41A4" w:rsidRPr="00681B04">
        <w:rPr>
          <w:rFonts w:ascii="Times New Roman" w:hAnsi="Times New Roman" w:cs="Times New Roman"/>
          <w:sz w:val="24"/>
          <w:szCs w:val="24"/>
        </w:rPr>
        <w:t xml:space="preserve"> old </w:t>
      </w:r>
      <w:r w:rsidR="006D7E6F" w:rsidRPr="00681B04">
        <w:rPr>
          <w:rFonts w:ascii="Times New Roman" w:hAnsi="Times New Roman" w:cs="Times New Roman"/>
          <w:sz w:val="24"/>
          <w:szCs w:val="24"/>
        </w:rPr>
        <w:t>traditions due to a num</w:t>
      </w:r>
      <w:r w:rsidR="001A6803" w:rsidRPr="00681B04">
        <w:rPr>
          <w:rFonts w:ascii="Times New Roman" w:hAnsi="Times New Roman" w:cs="Times New Roman"/>
          <w:sz w:val="24"/>
          <w:szCs w:val="24"/>
        </w:rPr>
        <w:t>b</w:t>
      </w:r>
      <w:r w:rsidR="006D7E6F" w:rsidRPr="00681B04">
        <w:rPr>
          <w:rFonts w:ascii="Times New Roman" w:hAnsi="Times New Roman" w:cs="Times New Roman"/>
          <w:sz w:val="24"/>
          <w:szCs w:val="24"/>
        </w:rPr>
        <w:t>er of reasons that many try to pin on others, as an example the Archbishop Simon Islip writes about the greedy and neglectful watch of the priests over the parishioners</w:t>
      </w:r>
      <w:r w:rsidR="0007714D" w:rsidRPr="00681B04">
        <w:rPr>
          <w:rStyle w:val="FootnoteReference"/>
          <w:rFonts w:ascii="Times New Roman" w:hAnsi="Times New Roman" w:cs="Times New Roman"/>
          <w:sz w:val="24"/>
          <w:szCs w:val="24"/>
        </w:rPr>
        <w:footnoteReference w:id="1"/>
      </w:r>
      <w:r w:rsidR="006D7E6F" w:rsidRPr="00681B04">
        <w:rPr>
          <w:rFonts w:ascii="Times New Roman" w:hAnsi="Times New Roman" w:cs="Times New Roman"/>
          <w:sz w:val="24"/>
          <w:szCs w:val="24"/>
        </w:rPr>
        <w:t xml:space="preserve"> yet the previous year Bishops from Ely and Rochester wrote to Cambridge priests discussing how they were asked to give money to the higher powers of the Clergy</w:t>
      </w:r>
      <w:r w:rsidR="001A6803" w:rsidRPr="00681B04">
        <w:rPr>
          <w:rFonts w:ascii="Times New Roman" w:hAnsi="Times New Roman" w:cs="Times New Roman"/>
          <w:sz w:val="24"/>
          <w:szCs w:val="24"/>
        </w:rPr>
        <w:t xml:space="preserve"> ‘because they should not go without’</w:t>
      </w:r>
      <w:r w:rsidR="006D7E6F" w:rsidRPr="00681B04">
        <w:rPr>
          <w:rFonts w:ascii="Times New Roman" w:hAnsi="Times New Roman" w:cs="Times New Roman"/>
          <w:sz w:val="24"/>
          <w:szCs w:val="24"/>
        </w:rPr>
        <w:t xml:space="preserve"> yet were buckling under the pressure of the plague killing the people who were needed for the subsidies</w:t>
      </w:r>
      <w:r w:rsidR="001A6803" w:rsidRPr="00681B04">
        <w:rPr>
          <w:rFonts w:ascii="Times New Roman" w:hAnsi="Times New Roman" w:cs="Times New Roman"/>
          <w:sz w:val="24"/>
          <w:szCs w:val="24"/>
        </w:rPr>
        <w:t xml:space="preserve"> to maintain the parish</w:t>
      </w:r>
      <w:r w:rsidR="0007714D" w:rsidRPr="00681B04">
        <w:rPr>
          <w:rStyle w:val="FootnoteReference"/>
          <w:rFonts w:ascii="Times New Roman" w:hAnsi="Times New Roman" w:cs="Times New Roman"/>
          <w:sz w:val="24"/>
          <w:szCs w:val="24"/>
        </w:rPr>
        <w:footnoteReference w:id="2"/>
      </w:r>
      <w:r w:rsidR="006D7E6F" w:rsidRPr="00681B04">
        <w:rPr>
          <w:rFonts w:ascii="Times New Roman" w:hAnsi="Times New Roman" w:cs="Times New Roman"/>
          <w:sz w:val="24"/>
          <w:szCs w:val="24"/>
        </w:rPr>
        <w:t>.</w:t>
      </w:r>
      <w:r w:rsidR="001A6803" w:rsidRPr="00681B04">
        <w:rPr>
          <w:rFonts w:ascii="Times New Roman" w:hAnsi="Times New Roman" w:cs="Times New Roman"/>
          <w:sz w:val="24"/>
          <w:szCs w:val="24"/>
        </w:rPr>
        <w:t xml:space="preserve"> What Simon Shows us though is by 1350 the A</w:t>
      </w:r>
      <w:r w:rsidR="008D7E12" w:rsidRPr="00681B04">
        <w:rPr>
          <w:rFonts w:ascii="Times New Roman" w:hAnsi="Times New Roman" w:cs="Times New Roman"/>
          <w:sz w:val="24"/>
          <w:szCs w:val="24"/>
        </w:rPr>
        <w:t>rchbishop considered the decadence of the priests to be at a critical point, with them abandoning their charitable ways for a richer life in private churches, ignorant to the masses who needed their prayers and tending</w:t>
      </w:r>
      <w:r w:rsidR="0007714D" w:rsidRPr="00681B04">
        <w:rPr>
          <w:rStyle w:val="FootnoteReference"/>
          <w:rFonts w:ascii="Times New Roman" w:hAnsi="Times New Roman" w:cs="Times New Roman"/>
          <w:sz w:val="24"/>
          <w:szCs w:val="24"/>
        </w:rPr>
        <w:footnoteReference w:id="3"/>
      </w:r>
      <w:r w:rsidR="008D7E12" w:rsidRPr="00681B04">
        <w:rPr>
          <w:rFonts w:ascii="Times New Roman" w:hAnsi="Times New Roman" w:cs="Times New Roman"/>
          <w:sz w:val="24"/>
          <w:szCs w:val="24"/>
        </w:rPr>
        <w:t xml:space="preserve">. </w:t>
      </w:r>
      <w:r w:rsidR="00BE3776" w:rsidRPr="00681B04">
        <w:rPr>
          <w:rFonts w:ascii="Times New Roman" w:hAnsi="Times New Roman" w:cs="Times New Roman"/>
          <w:sz w:val="24"/>
          <w:szCs w:val="24"/>
        </w:rPr>
        <w:t>Simon</w:t>
      </w:r>
      <w:r w:rsidR="008D7E12" w:rsidRPr="00681B04">
        <w:rPr>
          <w:rFonts w:ascii="Times New Roman" w:hAnsi="Times New Roman" w:cs="Times New Roman"/>
          <w:sz w:val="24"/>
          <w:szCs w:val="24"/>
        </w:rPr>
        <w:t xml:space="preserve"> goes on to highlight </w:t>
      </w:r>
      <w:r w:rsidR="00E165A6" w:rsidRPr="00681B04">
        <w:rPr>
          <w:rFonts w:ascii="Times New Roman" w:hAnsi="Times New Roman" w:cs="Times New Roman"/>
          <w:sz w:val="24"/>
          <w:szCs w:val="24"/>
        </w:rPr>
        <w:t xml:space="preserve">the fact that it was by request of the house of commons that </w:t>
      </w:r>
      <w:r w:rsidR="00BE3776" w:rsidRPr="00681B04">
        <w:rPr>
          <w:rFonts w:ascii="Times New Roman" w:hAnsi="Times New Roman" w:cs="Times New Roman"/>
          <w:sz w:val="24"/>
          <w:szCs w:val="24"/>
        </w:rPr>
        <w:t>t</w:t>
      </w:r>
      <w:r w:rsidR="00E165A6" w:rsidRPr="00681B04">
        <w:rPr>
          <w:rFonts w:ascii="Times New Roman" w:hAnsi="Times New Roman" w:cs="Times New Roman"/>
          <w:sz w:val="24"/>
          <w:szCs w:val="24"/>
        </w:rPr>
        <w:t>he</w:t>
      </w:r>
      <w:r w:rsidR="00BE3776" w:rsidRPr="00681B04">
        <w:rPr>
          <w:rFonts w:ascii="Times New Roman" w:hAnsi="Times New Roman" w:cs="Times New Roman"/>
          <w:sz w:val="24"/>
          <w:szCs w:val="24"/>
        </w:rPr>
        <w:t>y</w:t>
      </w:r>
      <w:r w:rsidR="00E165A6" w:rsidRPr="00681B04">
        <w:rPr>
          <w:rFonts w:ascii="Times New Roman" w:hAnsi="Times New Roman" w:cs="Times New Roman"/>
          <w:sz w:val="24"/>
          <w:szCs w:val="24"/>
        </w:rPr>
        <w:t xml:space="preserve"> sort this matter</w:t>
      </w:r>
      <w:r w:rsidR="0007714D" w:rsidRPr="00681B04">
        <w:rPr>
          <w:rStyle w:val="FootnoteReference"/>
          <w:rFonts w:ascii="Times New Roman" w:hAnsi="Times New Roman" w:cs="Times New Roman"/>
          <w:sz w:val="24"/>
          <w:szCs w:val="24"/>
        </w:rPr>
        <w:footnoteReference w:id="4"/>
      </w:r>
      <w:r w:rsidR="00E165A6" w:rsidRPr="00681B04">
        <w:rPr>
          <w:rFonts w:ascii="Times New Roman" w:hAnsi="Times New Roman" w:cs="Times New Roman"/>
          <w:sz w:val="24"/>
          <w:szCs w:val="24"/>
        </w:rPr>
        <w:t>, this meant that the people had noticed the neglect of these priests</w:t>
      </w:r>
      <w:r w:rsidR="00BE3776" w:rsidRPr="00681B04">
        <w:rPr>
          <w:rFonts w:ascii="Times New Roman" w:hAnsi="Times New Roman" w:cs="Times New Roman"/>
          <w:sz w:val="24"/>
          <w:szCs w:val="24"/>
        </w:rPr>
        <w:t xml:space="preserve"> in such a dyer time; the tail end of the plague was approaching and had brought much death so without these priests there would be no </w:t>
      </w:r>
      <w:r w:rsidR="0007714D" w:rsidRPr="00681B04">
        <w:rPr>
          <w:rFonts w:ascii="Times New Roman" w:hAnsi="Times New Roman" w:cs="Times New Roman"/>
          <w:sz w:val="24"/>
          <w:szCs w:val="24"/>
        </w:rPr>
        <w:t>care for the masses and</w:t>
      </w:r>
      <w:r w:rsidR="00BE3776" w:rsidRPr="00681B04">
        <w:rPr>
          <w:rFonts w:ascii="Times New Roman" w:hAnsi="Times New Roman" w:cs="Times New Roman"/>
          <w:sz w:val="24"/>
          <w:szCs w:val="24"/>
        </w:rPr>
        <w:t xml:space="preserve"> no making sure that bodies were dealt with </w:t>
      </w:r>
      <w:r w:rsidR="006348AC" w:rsidRPr="00681B04">
        <w:rPr>
          <w:rFonts w:ascii="Times New Roman" w:hAnsi="Times New Roman" w:cs="Times New Roman"/>
          <w:sz w:val="24"/>
          <w:szCs w:val="24"/>
        </w:rPr>
        <w:t>by men of God</w:t>
      </w:r>
      <w:r w:rsidR="00BE3776" w:rsidRPr="00681B04">
        <w:rPr>
          <w:rFonts w:ascii="Times New Roman" w:hAnsi="Times New Roman" w:cs="Times New Roman"/>
          <w:sz w:val="24"/>
          <w:szCs w:val="24"/>
        </w:rPr>
        <w:t>. Simon gives us the idea that his thought on humanity was that it was negligent and corrupt, and these priests were a prime example of it going on too long without being reigned in with the justice of the Archbishop</w:t>
      </w:r>
      <w:r w:rsidR="0007714D" w:rsidRPr="00681B04">
        <w:rPr>
          <w:rStyle w:val="FootnoteReference"/>
          <w:rFonts w:ascii="Times New Roman" w:hAnsi="Times New Roman" w:cs="Times New Roman"/>
          <w:sz w:val="24"/>
          <w:szCs w:val="24"/>
        </w:rPr>
        <w:footnoteReference w:id="5"/>
      </w:r>
      <w:r w:rsidR="006C753A" w:rsidRPr="00681B04">
        <w:rPr>
          <w:rFonts w:ascii="Times New Roman" w:hAnsi="Times New Roman" w:cs="Times New Roman"/>
          <w:sz w:val="24"/>
          <w:szCs w:val="24"/>
        </w:rPr>
        <w:t xml:space="preserve">. These priests, as Simon says, were ignorant to the fact that the divine was keeping them from being touched by the plague not for their own actions, instead for the fact that their services were of the utmost importance so abandoning of the people would </w:t>
      </w:r>
      <w:proofErr w:type="gramStart"/>
      <w:r w:rsidR="006C753A" w:rsidRPr="00681B04">
        <w:rPr>
          <w:rFonts w:ascii="Times New Roman" w:hAnsi="Times New Roman" w:cs="Times New Roman"/>
          <w:sz w:val="24"/>
          <w:szCs w:val="24"/>
        </w:rPr>
        <w:t>be seen as</w:t>
      </w:r>
      <w:proofErr w:type="gramEnd"/>
      <w:r w:rsidR="006C753A" w:rsidRPr="00681B04">
        <w:rPr>
          <w:rFonts w:ascii="Times New Roman" w:hAnsi="Times New Roman" w:cs="Times New Roman"/>
          <w:sz w:val="24"/>
          <w:szCs w:val="24"/>
        </w:rPr>
        <w:t xml:space="preserve"> abandonment of the divines will itself</w:t>
      </w:r>
      <w:r w:rsidR="0007714D" w:rsidRPr="00681B04">
        <w:rPr>
          <w:rStyle w:val="FootnoteReference"/>
          <w:rFonts w:ascii="Times New Roman" w:hAnsi="Times New Roman" w:cs="Times New Roman"/>
          <w:sz w:val="24"/>
          <w:szCs w:val="24"/>
        </w:rPr>
        <w:footnoteReference w:id="6"/>
      </w:r>
      <w:r w:rsidR="00BE3776" w:rsidRPr="00681B04">
        <w:rPr>
          <w:rFonts w:ascii="Times New Roman" w:hAnsi="Times New Roman" w:cs="Times New Roman"/>
          <w:sz w:val="24"/>
          <w:szCs w:val="24"/>
        </w:rPr>
        <w:t>.</w:t>
      </w:r>
      <w:r w:rsidR="006348AC" w:rsidRPr="00681B04">
        <w:rPr>
          <w:rFonts w:ascii="Times New Roman" w:hAnsi="Times New Roman" w:cs="Times New Roman"/>
          <w:sz w:val="24"/>
          <w:szCs w:val="24"/>
        </w:rPr>
        <w:t xml:space="preserve"> </w:t>
      </w:r>
    </w:p>
    <w:p w:rsidR="00811608" w:rsidRPr="00681B04" w:rsidRDefault="00811608">
      <w:pPr>
        <w:rPr>
          <w:rFonts w:ascii="Times New Roman" w:hAnsi="Times New Roman" w:cs="Times New Roman"/>
          <w:sz w:val="24"/>
          <w:szCs w:val="24"/>
        </w:rPr>
      </w:pPr>
    </w:p>
    <w:p w:rsidR="00811608" w:rsidRPr="00681B04" w:rsidRDefault="00811608">
      <w:pPr>
        <w:rPr>
          <w:rFonts w:ascii="Times New Roman" w:hAnsi="Times New Roman" w:cs="Times New Roman"/>
          <w:sz w:val="24"/>
          <w:szCs w:val="24"/>
        </w:rPr>
      </w:pPr>
    </w:p>
    <w:p w:rsidR="00811608" w:rsidRPr="00681B04" w:rsidRDefault="00811608">
      <w:pPr>
        <w:rPr>
          <w:rFonts w:ascii="Times New Roman" w:hAnsi="Times New Roman" w:cs="Times New Roman"/>
          <w:sz w:val="24"/>
          <w:szCs w:val="24"/>
        </w:rPr>
      </w:pPr>
    </w:p>
    <w:p w:rsidR="00811608" w:rsidRPr="00681B04" w:rsidRDefault="00811608">
      <w:pPr>
        <w:rPr>
          <w:rFonts w:ascii="Times New Roman" w:hAnsi="Times New Roman" w:cs="Times New Roman"/>
          <w:sz w:val="24"/>
          <w:szCs w:val="24"/>
        </w:rPr>
      </w:pPr>
    </w:p>
    <w:p w:rsidR="00713EDA" w:rsidRPr="00681B04" w:rsidRDefault="006348AC">
      <w:pPr>
        <w:rPr>
          <w:rFonts w:ascii="Times New Roman" w:hAnsi="Times New Roman" w:cs="Times New Roman"/>
          <w:sz w:val="24"/>
          <w:szCs w:val="24"/>
        </w:rPr>
      </w:pPr>
      <w:r w:rsidRPr="00681B04">
        <w:rPr>
          <w:rFonts w:ascii="Times New Roman" w:hAnsi="Times New Roman" w:cs="Times New Roman"/>
          <w:sz w:val="24"/>
          <w:szCs w:val="24"/>
        </w:rPr>
        <w:t>Simon suggests the disastrous consequences of leaving such motives and actions unchecked being the complete abandonment of many churches, meaning further abandonment of the people and the loss of the ‘donations’ given to the church through the parishes</w:t>
      </w:r>
      <w:r w:rsidR="0007714D" w:rsidRPr="00681B04">
        <w:rPr>
          <w:rStyle w:val="FootnoteReference"/>
          <w:rFonts w:ascii="Times New Roman" w:hAnsi="Times New Roman" w:cs="Times New Roman"/>
          <w:sz w:val="24"/>
          <w:szCs w:val="24"/>
        </w:rPr>
        <w:footnoteReference w:id="7"/>
      </w:r>
      <w:r w:rsidRPr="00681B04">
        <w:rPr>
          <w:rFonts w:ascii="Times New Roman" w:hAnsi="Times New Roman" w:cs="Times New Roman"/>
          <w:sz w:val="24"/>
          <w:szCs w:val="24"/>
        </w:rPr>
        <w:t>. We could potentially see with this a double pronged reasoning behind Simon’s writing of this; on the one hand without the parishes you could lose the peoples faith in the church and lack of care from the priests in the diseased’ time of need</w:t>
      </w:r>
      <w:r w:rsidR="006C753A" w:rsidRPr="00681B04">
        <w:rPr>
          <w:rFonts w:ascii="Times New Roman" w:hAnsi="Times New Roman" w:cs="Times New Roman"/>
          <w:sz w:val="24"/>
          <w:szCs w:val="24"/>
        </w:rPr>
        <w:t>, however without these churches there would be less and less income for the church, leading to the possible eventuality of the clergy becoming economically destitute. Whatever the Archbishop’s motives</w:t>
      </w:r>
      <w:r w:rsidR="00782CAE" w:rsidRPr="00681B04">
        <w:rPr>
          <w:rFonts w:ascii="Times New Roman" w:hAnsi="Times New Roman" w:cs="Times New Roman"/>
          <w:sz w:val="24"/>
          <w:szCs w:val="24"/>
        </w:rPr>
        <w:t>,</w:t>
      </w:r>
      <w:r w:rsidR="006C753A" w:rsidRPr="00681B04">
        <w:rPr>
          <w:rFonts w:ascii="Times New Roman" w:hAnsi="Times New Roman" w:cs="Times New Roman"/>
          <w:sz w:val="24"/>
          <w:szCs w:val="24"/>
        </w:rPr>
        <w:t xml:space="preserve"> we are given this clear message from this source, Simon would enforce his policy on priests abandoning their post with great fervour. Simon’s justice, as he states, would be carried out through whatever powers the church has to hand and he would enforce this </w:t>
      </w:r>
      <w:proofErr w:type="gramStart"/>
      <w:r w:rsidR="006C753A" w:rsidRPr="00681B04">
        <w:rPr>
          <w:rFonts w:ascii="Times New Roman" w:hAnsi="Times New Roman" w:cs="Times New Roman"/>
          <w:sz w:val="24"/>
          <w:szCs w:val="24"/>
        </w:rPr>
        <w:t>through the use of</w:t>
      </w:r>
      <w:proofErr w:type="gramEnd"/>
      <w:r w:rsidR="006C753A" w:rsidRPr="00681B04">
        <w:rPr>
          <w:rFonts w:ascii="Times New Roman" w:hAnsi="Times New Roman" w:cs="Times New Roman"/>
          <w:sz w:val="24"/>
          <w:szCs w:val="24"/>
        </w:rPr>
        <w:t xml:space="preserve"> Bishops</w:t>
      </w:r>
      <w:r w:rsidR="0007714D" w:rsidRPr="00681B04">
        <w:rPr>
          <w:rStyle w:val="FootnoteReference"/>
          <w:rFonts w:ascii="Times New Roman" w:hAnsi="Times New Roman" w:cs="Times New Roman"/>
          <w:sz w:val="24"/>
          <w:szCs w:val="24"/>
        </w:rPr>
        <w:footnoteReference w:id="8"/>
      </w:r>
      <w:r w:rsidR="006C753A" w:rsidRPr="00681B04">
        <w:rPr>
          <w:rFonts w:ascii="Times New Roman" w:hAnsi="Times New Roman" w:cs="Times New Roman"/>
          <w:sz w:val="24"/>
          <w:szCs w:val="24"/>
        </w:rPr>
        <w:t>. However</w:t>
      </w:r>
      <w:r w:rsidR="00B87F11" w:rsidRPr="00681B04">
        <w:rPr>
          <w:rFonts w:ascii="Times New Roman" w:hAnsi="Times New Roman" w:cs="Times New Roman"/>
          <w:sz w:val="24"/>
          <w:szCs w:val="24"/>
        </w:rPr>
        <w:t>,</w:t>
      </w:r>
      <w:r w:rsidR="006C753A" w:rsidRPr="00681B04">
        <w:rPr>
          <w:rFonts w:ascii="Times New Roman" w:hAnsi="Times New Roman" w:cs="Times New Roman"/>
          <w:sz w:val="24"/>
          <w:szCs w:val="24"/>
        </w:rPr>
        <w:t xml:space="preserve"> at the end Simon agrees to raise the wages of priests working in </w:t>
      </w:r>
      <w:r w:rsidR="00B87F11" w:rsidRPr="00681B04">
        <w:rPr>
          <w:rFonts w:ascii="Times New Roman" w:hAnsi="Times New Roman" w:cs="Times New Roman"/>
          <w:sz w:val="24"/>
          <w:szCs w:val="24"/>
        </w:rPr>
        <w:t>places of worship that are tending to the sick and dying by a small amount and decreeing that this should be satisfactory</w:t>
      </w:r>
      <w:r w:rsidR="0007714D" w:rsidRPr="00681B04">
        <w:rPr>
          <w:rStyle w:val="FootnoteReference"/>
          <w:rFonts w:ascii="Times New Roman" w:hAnsi="Times New Roman" w:cs="Times New Roman"/>
          <w:sz w:val="24"/>
          <w:szCs w:val="24"/>
        </w:rPr>
        <w:footnoteReference w:id="9"/>
      </w:r>
      <w:r w:rsidR="00B87F11" w:rsidRPr="00681B04">
        <w:rPr>
          <w:rFonts w:ascii="Times New Roman" w:hAnsi="Times New Roman" w:cs="Times New Roman"/>
          <w:sz w:val="24"/>
          <w:szCs w:val="24"/>
        </w:rPr>
        <w:t>.</w:t>
      </w:r>
    </w:p>
    <w:p w:rsidR="00681B04" w:rsidRDefault="00B87F11">
      <w:pPr>
        <w:rPr>
          <w:rFonts w:ascii="Times New Roman" w:hAnsi="Times New Roman" w:cs="Times New Roman"/>
          <w:sz w:val="24"/>
          <w:szCs w:val="24"/>
        </w:rPr>
      </w:pPr>
      <w:r w:rsidRPr="00681B04">
        <w:rPr>
          <w:rFonts w:ascii="Times New Roman" w:hAnsi="Times New Roman" w:cs="Times New Roman"/>
          <w:sz w:val="24"/>
          <w:szCs w:val="24"/>
        </w:rPr>
        <w:t>T</w:t>
      </w:r>
      <w:r w:rsidR="006C753A" w:rsidRPr="00681B04">
        <w:rPr>
          <w:rFonts w:ascii="Times New Roman" w:hAnsi="Times New Roman" w:cs="Times New Roman"/>
          <w:sz w:val="24"/>
          <w:szCs w:val="24"/>
        </w:rPr>
        <w:t>o counter th</w:t>
      </w:r>
      <w:r w:rsidRPr="00681B04">
        <w:rPr>
          <w:rFonts w:ascii="Times New Roman" w:hAnsi="Times New Roman" w:cs="Times New Roman"/>
          <w:sz w:val="24"/>
          <w:szCs w:val="24"/>
        </w:rPr>
        <w:t>is</w:t>
      </w:r>
      <w:r w:rsidR="006C753A" w:rsidRPr="00681B04">
        <w:rPr>
          <w:rFonts w:ascii="Times New Roman" w:hAnsi="Times New Roman" w:cs="Times New Roman"/>
          <w:sz w:val="24"/>
          <w:szCs w:val="24"/>
        </w:rPr>
        <w:t xml:space="preserve"> idea </w:t>
      </w:r>
      <w:r w:rsidRPr="00681B04">
        <w:rPr>
          <w:rFonts w:ascii="Times New Roman" w:hAnsi="Times New Roman" w:cs="Times New Roman"/>
          <w:sz w:val="24"/>
          <w:szCs w:val="24"/>
        </w:rPr>
        <w:t xml:space="preserve">given by Simon </w:t>
      </w:r>
      <w:r w:rsidR="006C753A" w:rsidRPr="00681B04">
        <w:rPr>
          <w:rFonts w:ascii="Times New Roman" w:hAnsi="Times New Roman" w:cs="Times New Roman"/>
          <w:sz w:val="24"/>
          <w:szCs w:val="24"/>
        </w:rPr>
        <w:t>that the priests were in fact to blame for such reckless abandonment we have two sources from England and Wales, both bishops writing to Cambridge for arguably similar reasons.</w:t>
      </w:r>
      <w:r w:rsidRPr="00681B04">
        <w:rPr>
          <w:rFonts w:ascii="Times New Roman" w:hAnsi="Times New Roman" w:cs="Times New Roman"/>
          <w:sz w:val="24"/>
          <w:szCs w:val="24"/>
        </w:rPr>
        <w:t xml:space="preserve"> They </w:t>
      </w:r>
      <w:r w:rsidR="0007714D" w:rsidRPr="00681B04">
        <w:rPr>
          <w:rFonts w:ascii="Times New Roman" w:hAnsi="Times New Roman" w:cs="Times New Roman"/>
          <w:sz w:val="24"/>
          <w:szCs w:val="24"/>
        </w:rPr>
        <w:t>show us</w:t>
      </w:r>
      <w:r w:rsidRPr="00681B04">
        <w:rPr>
          <w:rFonts w:ascii="Times New Roman" w:hAnsi="Times New Roman" w:cs="Times New Roman"/>
          <w:sz w:val="24"/>
          <w:szCs w:val="24"/>
        </w:rPr>
        <w:t xml:space="preserve"> that with the death of the parishioners the priests</w:t>
      </w:r>
      <w:r w:rsidR="0007714D" w:rsidRPr="00681B04">
        <w:rPr>
          <w:rFonts w:ascii="Times New Roman" w:hAnsi="Times New Roman" w:cs="Times New Roman"/>
          <w:sz w:val="24"/>
          <w:szCs w:val="24"/>
        </w:rPr>
        <w:t xml:space="preserve"> of Cambridge</w:t>
      </w:r>
      <w:r w:rsidRPr="00681B04">
        <w:rPr>
          <w:rFonts w:ascii="Times New Roman" w:hAnsi="Times New Roman" w:cs="Times New Roman"/>
          <w:sz w:val="24"/>
          <w:szCs w:val="24"/>
        </w:rPr>
        <w:t xml:space="preserve"> were unable to conduct their duties, Hamo </w:t>
      </w:r>
      <w:proofErr w:type="spellStart"/>
      <w:r w:rsidRPr="00681B04">
        <w:rPr>
          <w:rFonts w:ascii="Times New Roman" w:hAnsi="Times New Roman" w:cs="Times New Roman"/>
          <w:sz w:val="24"/>
          <w:szCs w:val="24"/>
        </w:rPr>
        <w:t>Hethe</w:t>
      </w:r>
      <w:proofErr w:type="spellEnd"/>
      <w:r w:rsidRPr="00681B04">
        <w:rPr>
          <w:rFonts w:ascii="Times New Roman" w:hAnsi="Times New Roman" w:cs="Times New Roman"/>
          <w:sz w:val="24"/>
          <w:szCs w:val="24"/>
        </w:rPr>
        <w:t>, the Bishop at Rochester tells us that these parishes had been abandoned due to the deaths of so many of their parishioners that they were unable to sustain themselves further</w:t>
      </w:r>
      <w:r w:rsidR="0007714D" w:rsidRPr="00681B04">
        <w:rPr>
          <w:rStyle w:val="FootnoteReference"/>
          <w:rFonts w:ascii="Times New Roman" w:hAnsi="Times New Roman" w:cs="Times New Roman"/>
          <w:sz w:val="24"/>
          <w:szCs w:val="24"/>
        </w:rPr>
        <w:footnoteReference w:id="10"/>
      </w:r>
      <w:r w:rsidRPr="00681B04">
        <w:rPr>
          <w:rFonts w:ascii="Times New Roman" w:hAnsi="Times New Roman" w:cs="Times New Roman"/>
          <w:sz w:val="24"/>
          <w:szCs w:val="24"/>
        </w:rPr>
        <w:t>. Through this we could develop the theory that because there had been two Archbishops of Canterbury die in a short timespan before Simon</w:t>
      </w:r>
      <w:r w:rsidR="0007714D" w:rsidRPr="00681B04">
        <w:rPr>
          <w:rStyle w:val="FootnoteReference"/>
          <w:rFonts w:ascii="Times New Roman" w:hAnsi="Times New Roman" w:cs="Times New Roman"/>
          <w:sz w:val="24"/>
          <w:szCs w:val="24"/>
        </w:rPr>
        <w:footnoteReference w:id="11"/>
      </w:r>
      <w:r w:rsidRPr="00681B04">
        <w:rPr>
          <w:rFonts w:ascii="Times New Roman" w:hAnsi="Times New Roman" w:cs="Times New Roman"/>
          <w:sz w:val="24"/>
          <w:szCs w:val="24"/>
        </w:rPr>
        <w:t>, he may not have understood the f</w:t>
      </w:r>
      <w:r w:rsidR="001F0141" w:rsidRPr="00681B04">
        <w:rPr>
          <w:rFonts w:ascii="Times New Roman" w:hAnsi="Times New Roman" w:cs="Times New Roman"/>
          <w:sz w:val="24"/>
          <w:szCs w:val="24"/>
        </w:rPr>
        <w:t>ull extent of the struggle of these parishes,</w:t>
      </w:r>
      <w:r w:rsidRPr="00681B04">
        <w:rPr>
          <w:rFonts w:ascii="Times New Roman" w:hAnsi="Times New Roman" w:cs="Times New Roman"/>
          <w:sz w:val="24"/>
          <w:szCs w:val="24"/>
        </w:rPr>
        <w:t xml:space="preserve"> yet </w:t>
      </w:r>
      <w:r w:rsidR="001F0141" w:rsidRPr="00681B04">
        <w:rPr>
          <w:rFonts w:ascii="Times New Roman" w:hAnsi="Times New Roman" w:cs="Times New Roman"/>
          <w:sz w:val="24"/>
          <w:szCs w:val="24"/>
        </w:rPr>
        <w:t>Simon</w:t>
      </w:r>
      <w:r w:rsidRPr="00681B04">
        <w:rPr>
          <w:rFonts w:ascii="Times New Roman" w:hAnsi="Times New Roman" w:cs="Times New Roman"/>
          <w:sz w:val="24"/>
          <w:szCs w:val="24"/>
        </w:rPr>
        <w:t xml:space="preserve"> still attempts to remedy this through the increase in wages, therefore countering th</w:t>
      </w:r>
      <w:r w:rsidR="001F0141" w:rsidRPr="00681B04">
        <w:rPr>
          <w:rFonts w:ascii="Times New Roman" w:hAnsi="Times New Roman" w:cs="Times New Roman"/>
          <w:sz w:val="24"/>
          <w:szCs w:val="24"/>
        </w:rPr>
        <w:t xml:space="preserve">is issue. Hamo also attempts to assist on a smaller level, saying that Hamo would sustain the cost of one anniversary mass a year or equivalent for the priests that remain or return to their Cambridge parishes but only if the mass </w:t>
      </w:r>
      <w:r w:rsidR="00452B87" w:rsidRPr="00681B04">
        <w:rPr>
          <w:rFonts w:ascii="Times New Roman" w:hAnsi="Times New Roman" w:cs="Times New Roman"/>
          <w:sz w:val="24"/>
          <w:szCs w:val="24"/>
        </w:rPr>
        <w:t>wa</w:t>
      </w:r>
      <w:r w:rsidR="001F0141" w:rsidRPr="00681B04">
        <w:rPr>
          <w:rFonts w:ascii="Times New Roman" w:hAnsi="Times New Roman" w:cs="Times New Roman"/>
          <w:sz w:val="24"/>
          <w:szCs w:val="24"/>
        </w:rPr>
        <w:t>s held at the parish</w:t>
      </w:r>
      <w:r w:rsidR="0007714D" w:rsidRPr="00681B04">
        <w:rPr>
          <w:rStyle w:val="FootnoteReference"/>
          <w:rFonts w:ascii="Times New Roman" w:hAnsi="Times New Roman" w:cs="Times New Roman"/>
          <w:sz w:val="24"/>
          <w:szCs w:val="24"/>
        </w:rPr>
        <w:footnoteReference w:id="12"/>
      </w:r>
      <w:r w:rsidR="001F0141" w:rsidRPr="00681B04">
        <w:rPr>
          <w:rFonts w:ascii="Times New Roman" w:hAnsi="Times New Roman" w:cs="Times New Roman"/>
          <w:sz w:val="24"/>
          <w:szCs w:val="24"/>
        </w:rPr>
        <w:t>. Hamo’s attempt to sustain other parishes is also accomplished by Thomas de Isle, Bishop of Ely, who agrees to send aid for an agreed two years for their food and clothing</w:t>
      </w:r>
      <w:r w:rsidR="0007714D" w:rsidRPr="00681B04">
        <w:rPr>
          <w:rStyle w:val="FootnoteReference"/>
          <w:rFonts w:ascii="Times New Roman" w:hAnsi="Times New Roman" w:cs="Times New Roman"/>
          <w:sz w:val="24"/>
          <w:szCs w:val="24"/>
        </w:rPr>
        <w:footnoteReference w:id="13"/>
      </w:r>
      <w:r w:rsidR="001F0141" w:rsidRPr="00681B04">
        <w:rPr>
          <w:rFonts w:ascii="Times New Roman" w:hAnsi="Times New Roman" w:cs="Times New Roman"/>
          <w:sz w:val="24"/>
          <w:szCs w:val="24"/>
        </w:rPr>
        <w:t>. Thomas goes on to say that this will be done for the full tenure however once the parishes are able to sustain themselves once again they must respond in obedience to ceasing their collection of these subsidies</w:t>
      </w:r>
      <w:r w:rsidR="0007714D" w:rsidRPr="00681B04">
        <w:rPr>
          <w:rStyle w:val="FootnoteReference"/>
          <w:rFonts w:ascii="Times New Roman" w:hAnsi="Times New Roman" w:cs="Times New Roman"/>
          <w:sz w:val="24"/>
          <w:szCs w:val="24"/>
        </w:rPr>
        <w:footnoteReference w:id="14"/>
      </w:r>
      <w:r w:rsidR="001F0141" w:rsidRPr="00681B04">
        <w:rPr>
          <w:rFonts w:ascii="Times New Roman" w:hAnsi="Times New Roman" w:cs="Times New Roman"/>
          <w:sz w:val="24"/>
          <w:szCs w:val="24"/>
        </w:rPr>
        <w:t xml:space="preserve">. From </w:t>
      </w:r>
      <w:proofErr w:type="gramStart"/>
      <w:r w:rsidR="001F0141" w:rsidRPr="00681B04">
        <w:rPr>
          <w:rFonts w:ascii="Times New Roman" w:hAnsi="Times New Roman" w:cs="Times New Roman"/>
          <w:sz w:val="24"/>
          <w:szCs w:val="24"/>
        </w:rPr>
        <w:t>both of these</w:t>
      </w:r>
      <w:proofErr w:type="gramEnd"/>
      <w:r w:rsidR="001F0141" w:rsidRPr="00681B04">
        <w:rPr>
          <w:rFonts w:ascii="Times New Roman" w:hAnsi="Times New Roman" w:cs="Times New Roman"/>
          <w:sz w:val="24"/>
          <w:szCs w:val="24"/>
        </w:rPr>
        <w:t xml:space="preserve"> sources we see attempts from bishops far from Cambridge to support the struggling clergy there, however from both Bishops we get the idea that these subsidies will put more strain upon their own estates.</w:t>
      </w:r>
    </w:p>
    <w:p w:rsidR="00681B04" w:rsidRDefault="00681B04">
      <w:pPr>
        <w:rPr>
          <w:rFonts w:ascii="Times New Roman" w:hAnsi="Times New Roman" w:cs="Times New Roman"/>
          <w:sz w:val="24"/>
          <w:szCs w:val="24"/>
        </w:rPr>
      </w:pPr>
    </w:p>
    <w:p w:rsidR="008D1A2B" w:rsidRPr="00681B04" w:rsidRDefault="001F0141">
      <w:pPr>
        <w:rPr>
          <w:rFonts w:ascii="Times New Roman" w:hAnsi="Times New Roman" w:cs="Times New Roman"/>
          <w:sz w:val="24"/>
          <w:szCs w:val="24"/>
        </w:rPr>
      </w:pPr>
      <w:r w:rsidRPr="00681B04">
        <w:rPr>
          <w:rFonts w:ascii="Times New Roman" w:hAnsi="Times New Roman" w:cs="Times New Roman"/>
          <w:sz w:val="24"/>
          <w:szCs w:val="24"/>
        </w:rPr>
        <w:t xml:space="preserve">We get the idea that </w:t>
      </w:r>
      <w:r w:rsidR="008D1A2B" w:rsidRPr="00681B04">
        <w:rPr>
          <w:rFonts w:ascii="Times New Roman" w:hAnsi="Times New Roman" w:cs="Times New Roman"/>
          <w:sz w:val="24"/>
          <w:szCs w:val="24"/>
        </w:rPr>
        <w:t>before Simon enacts his policies</w:t>
      </w:r>
      <w:r w:rsidR="00782CAE" w:rsidRPr="00681B04">
        <w:rPr>
          <w:rFonts w:ascii="Times New Roman" w:hAnsi="Times New Roman" w:cs="Times New Roman"/>
          <w:sz w:val="24"/>
          <w:szCs w:val="24"/>
        </w:rPr>
        <w:t>,</w:t>
      </w:r>
      <w:r w:rsidR="008D1A2B" w:rsidRPr="00681B04">
        <w:rPr>
          <w:rFonts w:ascii="Times New Roman" w:hAnsi="Times New Roman" w:cs="Times New Roman"/>
          <w:sz w:val="24"/>
          <w:szCs w:val="24"/>
        </w:rPr>
        <w:t xml:space="preserve"> the Bishops were attempting to support each other even when they themselves were struggling, even if it led them to the same fate. </w:t>
      </w:r>
      <w:r w:rsidR="008D1A2B" w:rsidRPr="00681B04">
        <w:rPr>
          <w:rFonts w:ascii="Times New Roman" w:hAnsi="Times New Roman" w:cs="Times New Roman"/>
          <w:sz w:val="24"/>
          <w:szCs w:val="24"/>
        </w:rPr>
        <w:lastRenderedPageBreak/>
        <w:t xml:space="preserve">We also see that the blame is not so clear cut, possibly due to a lack of information on the situations or the fact that by the time Simon was elected, the clergy had been exhausted from its attempts to support one another. </w:t>
      </w:r>
    </w:p>
    <w:p w:rsidR="00452B87" w:rsidRPr="00681B04" w:rsidRDefault="008D1A2B">
      <w:pPr>
        <w:rPr>
          <w:rFonts w:ascii="Times New Roman" w:hAnsi="Times New Roman" w:cs="Times New Roman"/>
          <w:sz w:val="24"/>
          <w:szCs w:val="24"/>
        </w:rPr>
      </w:pPr>
      <w:r w:rsidRPr="00681B04">
        <w:rPr>
          <w:rFonts w:ascii="Times New Roman" w:hAnsi="Times New Roman" w:cs="Times New Roman"/>
          <w:sz w:val="24"/>
          <w:szCs w:val="24"/>
        </w:rPr>
        <w:t xml:space="preserve">The financial struggle was not the only </w:t>
      </w:r>
      <w:r w:rsidR="00681B04">
        <w:rPr>
          <w:rFonts w:ascii="Times New Roman" w:hAnsi="Times New Roman" w:cs="Times New Roman"/>
          <w:sz w:val="24"/>
          <w:szCs w:val="24"/>
        </w:rPr>
        <w:t>issue</w:t>
      </w:r>
      <w:r w:rsidRPr="00681B04">
        <w:rPr>
          <w:rFonts w:ascii="Times New Roman" w:hAnsi="Times New Roman" w:cs="Times New Roman"/>
          <w:sz w:val="24"/>
          <w:szCs w:val="24"/>
        </w:rPr>
        <w:t xml:space="preserve"> to </w:t>
      </w:r>
      <w:r w:rsidR="00681B04">
        <w:rPr>
          <w:rFonts w:ascii="Times New Roman" w:hAnsi="Times New Roman" w:cs="Times New Roman"/>
          <w:sz w:val="24"/>
          <w:szCs w:val="24"/>
        </w:rPr>
        <w:t>afflict</w:t>
      </w:r>
      <w:r w:rsidRPr="00681B04">
        <w:rPr>
          <w:rFonts w:ascii="Times New Roman" w:hAnsi="Times New Roman" w:cs="Times New Roman"/>
          <w:sz w:val="24"/>
          <w:szCs w:val="24"/>
        </w:rPr>
        <w:t xml:space="preserve"> at the clergy, the rise in the flagellant movements across Europe caused many issues for the church. The devastation of populations across Europe saw an emotionally charged response in the way of the flagellants</w:t>
      </w:r>
      <w:r w:rsidR="00080ABB" w:rsidRPr="00681B04">
        <w:rPr>
          <w:rStyle w:val="FootnoteReference"/>
          <w:rFonts w:ascii="Times New Roman" w:hAnsi="Times New Roman" w:cs="Times New Roman"/>
          <w:sz w:val="24"/>
          <w:szCs w:val="24"/>
        </w:rPr>
        <w:footnoteReference w:id="15"/>
      </w:r>
      <w:r w:rsidRPr="00681B04">
        <w:rPr>
          <w:rFonts w:ascii="Times New Roman" w:hAnsi="Times New Roman" w:cs="Times New Roman"/>
          <w:sz w:val="24"/>
          <w:szCs w:val="24"/>
        </w:rPr>
        <w:t>. These were masses of people who had been pushed to brink, thinking that their march of self-mutilation was the only way God would bring mercy upon the rest of Christendom</w:t>
      </w:r>
      <w:r w:rsidR="00080ABB" w:rsidRPr="00681B04">
        <w:rPr>
          <w:rStyle w:val="FootnoteReference"/>
          <w:rFonts w:ascii="Times New Roman" w:hAnsi="Times New Roman" w:cs="Times New Roman"/>
          <w:sz w:val="24"/>
          <w:szCs w:val="24"/>
        </w:rPr>
        <w:footnoteReference w:id="16"/>
      </w:r>
      <w:r w:rsidRPr="00681B04">
        <w:rPr>
          <w:rFonts w:ascii="Times New Roman" w:hAnsi="Times New Roman" w:cs="Times New Roman"/>
          <w:sz w:val="24"/>
          <w:szCs w:val="24"/>
        </w:rPr>
        <w:t>.</w:t>
      </w:r>
      <w:r w:rsidR="00646F67" w:rsidRPr="00681B04">
        <w:rPr>
          <w:rFonts w:ascii="Times New Roman" w:hAnsi="Times New Roman" w:cs="Times New Roman"/>
          <w:sz w:val="24"/>
          <w:szCs w:val="24"/>
        </w:rPr>
        <w:t xml:space="preserve"> The name comes from the name of the whip used, called the flagella and it’s use for repentance was widely seen in the early year of Christendom</w:t>
      </w:r>
      <w:r w:rsidR="00080ABB" w:rsidRPr="00681B04">
        <w:rPr>
          <w:rStyle w:val="FootnoteReference"/>
          <w:rFonts w:ascii="Times New Roman" w:hAnsi="Times New Roman" w:cs="Times New Roman"/>
          <w:sz w:val="24"/>
          <w:szCs w:val="24"/>
        </w:rPr>
        <w:footnoteReference w:id="17"/>
      </w:r>
      <w:r w:rsidR="00646F67" w:rsidRPr="00681B04">
        <w:rPr>
          <w:rFonts w:ascii="Times New Roman" w:hAnsi="Times New Roman" w:cs="Times New Roman"/>
          <w:sz w:val="24"/>
          <w:szCs w:val="24"/>
        </w:rPr>
        <w:t xml:space="preserve">. With that in mind the flagellant movement was not necessarily heretical by nature, their self-mutilation inflicted for the repentance of humanities sins however there was much controversy surrounding the flagellants. </w:t>
      </w:r>
    </w:p>
    <w:p w:rsidR="00080ABB" w:rsidRPr="00681B04" w:rsidRDefault="00646F67">
      <w:pPr>
        <w:rPr>
          <w:rFonts w:ascii="Times New Roman" w:hAnsi="Times New Roman" w:cs="Times New Roman"/>
          <w:sz w:val="24"/>
          <w:szCs w:val="24"/>
        </w:rPr>
      </w:pPr>
      <w:r w:rsidRPr="00681B04">
        <w:rPr>
          <w:rFonts w:ascii="Times New Roman" w:hAnsi="Times New Roman" w:cs="Times New Roman"/>
          <w:sz w:val="24"/>
          <w:szCs w:val="24"/>
        </w:rPr>
        <w:t>The</w:t>
      </w:r>
      <w:r w:rsidR="00452B87" w:rsidRPr="00681B04">
        <w:rPr>
          <w:rFonts w:ascii="Times New Roman" w:hAnsi="Times New Roman" w:cs="Times New Roman"/>
          <w:sz w:val="24"/>
          <w:szCs w:val="24"/>
        </w:rPr>
        <w:t>se movements</w:t>
      </w:r>
      <w:r w:rsidRPr="00681B04">
        <w:rPr>
          <w:rFonts w:ascii="Times New Roman" w:hAnsi="Times New Roman" w:cs="Times New Roman"/>
          <w:sz w:val="24"/>
          <w:szCs w:val="24"/>
        </w:rPr>
        <w:t xml:space="preserve"> were accused of </w:t>
      </w:r>
      <w:r w:rsidR="00316FFD" w:rsidRPr="00681B04">
        <w:rPr>
          <w:rFonts w:ascii="Times New Roman" w:hAnsi="Times New Roman" w:cs="Times New Roman"/>
          <w:sz w:val="24"/>
          <w:szCs w:val="24"/>
        </w:rPr>
        <w:t>anti-Semitism however</w:t>
      </w:r>
      <w:r w:rsidR="00E359EA" w:rsidRPr="00681B04">
        <w:rPr>
          <w:rFonts w:ascii="Times New Roman" w:hAnsi="Times New Roman" w:cs="Times New Roman"/>
          <w:sz w:val="24"/>
          <w:szCs w:val="24"/>
        </w:rPr>
        <w:t xml:space="preserve"> the evidence for just how far this movement pushed the Jewish population of the German states</w:t>
      </w:r>
      <w:r w:rsidR="00065336" w:rsidRPr="00681B04">
        <w:rPr>
          <w:rFonts w:ascii="Times New Roman" w:hAnsi="Times New Roman" w:cs="Times New Roman"/>
          <w:sz w:val="24"/>
          <w:szCs w:val="24"/>
        </w:rPr>
        <w:t xml:space="preserve"> is scarce</w:t>
      </w:r>
      <w:r w:rsidR="00316FFD" w:rsidRPr="00681B04">
        <w:rPr>
          <w:rFonts w:ascii="Times New Roman" w:hAnsi="Times New Roman" w:cs="Times New Roman"/>
          <w:sz w:val="24"/>
          <w:szCs w:val="24"/>
        </w:rPr>
        <w:t>,</w:t>
      </w:r>
      <w:r w:rsidR="00E359EA" w:rsidRPr="00681B04">
        <w:rPr>
          <w:rFonts w:ascii="Times New Roman" w:hAnsi="Times New Roman" w:cs="Times New Roman"/>
          <w:sz w:val="24"/>
          <w:szCs w:val="24"/>
        </w:rPr>
        <w:t xml:space="preserve"> we know that the kings of Aragon</w:t>
      </w:r>
      <w:r w:rsidR="00065336" w:rsidRPr="00681B04">
        <w:rPr>
          <w:rFonts w:ascii="Times New Roman" w:hAnsi="Times New Roman" w:cs="Times New Roman"/>
          <w:sz w:val="24"/>
          <w:szCs w:val="24"/>
        </w:rPr>
        <w:t xml:space="preserve"> and </w:t>
      </w:r>
      <w:r w:rsidR="00452B87" w:rsidRPr="00681B04">
        <w:rPr>
          <w:rFonts w:ascii="Times New Roman" w:hAnsi="Times New Roman" w:cs="Times New Roman"/>
          <w:sz w:val="24"/>
          <w:szCs w:val="24"/>
        </w:rPr>
        <w:t>the Papal State</w:t>
      </w:r>
      <w:r w:rsidR="00350651" w:rsidRPr="00681B04">
        <w:rPr>
          <w:rFonts w:ascii="Times New Roman" w:hAnsi="Times New Roman" w:cs="Times New Roman"/>
          <w:sz w:val="24"/>
          <w:szCs w:val="24"/>
        </w:rPr>
        <w:t xml:space="preserve"> were</w:t>
      </w:r>
      <w:r w:rsidR="00065336" w:rsidRPr="00681B04">
        <w:rPr>
          <w:rFonts w:ascii="Times New Roman" w:hAnsi="Times New Roman" w:cs="Times New Roman"/>
          <w:sz w:val="24"/>
          <w:szCs w:val="24"/>
        </w:rPr>
        <w:t xml:space="preserve"> eventually</w:t>
      </w:r>
      <w:r w:rsidR="00E359EA" w:rsidRPr="00681B04">
        <w:rPr>
          <w:rFonts w:ascii="Times New Roman" w:hAnsi="Times New Roman" w:cs="Times New Roman"/>
          <w:sz w:val="24"/>
          <w:szCs w:val="24"/>
        </w:rPr>
        <w:t xml:space="preserve"> pushed to stop the </w:t>
      </w:r>
      <w:r w:rsidR="00065336" w:rsidRPr="00681B04">
        <w:rPr>
          <w:rFonts w:ascii="Times New Roman" w:hAnsi="Times New Roman" w:cs="Times New Roman"/>
          <w:sz w:val="24"/>
          <w:szCs w:val="24"/>
        </w:rPr>
        <w:t>violence of Christian mobs going around and attacking Jewish communities</w:t>
      </w:r>
      <w:r w:rsidR="00350651" w:rsidRPr="00681B04">
        <w:rPr>
          <w:rStyle w:val="FootnoteReference"/>
          <w:rFonts w:ascii="Times New Roman" w:hAnsi="Times New Roman" w:cs="Times New Roman"/>
          <w:sz w:val="24"/>
          <w:szCs w:val="24"/>
        </w:rPr>
        <w:footnoteReference w:id="18"/>
      </w:r>
      <w:r w:rsidR="00065336" w:rsidRPr="00681B04">
        <w:rPr>
          <w:rFonts w:ascii="Times New Roman" w:hAnsi="Times New Roman" w:cs="Times New Roman"/>
          <w:sz w:val="24"/>
          <w:szCs w:val="24"/>
        </w:rPr>
        <w:t xml:space="preserve">. </w:t>
      </w:r>
      <w:r w:rsidR="00350651" w:rsidRPr="00681B04">
        <w:rPr>
          <w:rFonts w:ascii="Times New Roman" w:hAnsi="Times New Roman" w:cs="Times New Roman"/>
          <w:sz w:val="24"/>
          <w:szCs w:val="24"/>
        </w:rPr>
        <w:t>These Jews</w:t>
      </w:r>
      <w:r w:rsidR="00065336" w:rsidRPr="00681B04">
        <w:rPr>
          <w:rFonts w:ascii="Times New Roman" w:hAnsi="Times New Roman" w:cs="Times New Roman"/>
          <w:sz w:val="24"/>
          <w:szCs w:val="24"/>
        </w:rPr>
        <w:t xml:space="preserve"> were being attacked and tortured for the belief that they had instigated the spreading of the plague through poisoning wells, a belief that </w:t>
      </w:r>
      <w:proofErr w:type="spellStart"/>
      <w:r w:rsidR="00065336" w:rsidRPr="00681B04">
        <w:rPr>
          <w:rFonts w:ascii="Times New Roman" w:hAnsi="Times New Roman" w:cs="Times New Roman"/>
          <w:sz w:val="24"/>
          <w:szCs w:val="24"/>
        </w:rPr>
        <w:t>Aberth</w:t>
      </w:r>
      <w:proofErr w:type="spellEnd"/>
      <w:r w:rsidR="00065336" w:rsidRPr="00681B04">
        <w:rPr>
          <w:rFonts w:ascii="Times New Roman" w:hAnsi="Times New Roman" w:cs="Times New Roman"/>
          <w:sz w:val="24"/>
          <w:szCs w:val="24"/>
        </w:rPr>
        <w:t xml:space="preserve"> shows to be incorrect</w:t>
      </w:r>
      <w:r w:rsidR="00065336" w:rsidRPr="00681B04">
        <w:rPr>
          <w:rStyle w:val="FootnoteReference"/>
          <w:rFonts w:ascii="Times New Roman" w:hAnsi="Times New Roman" w:cs="Times New Roman"/>
          <w:sz w:val="24"/>
          <w:szCs w:val="24"/>
        </w:rPr>
        <w:footnoteReference w:id="19"/>
      </w:r>
      <w:r w:rsidR="00065336" w:rsidRPr="00681B04">
        <w:rPr>
          <w:rFonts w:ascii="Times New Roman" w:hAnsi="Times New Roman" w:cs="Times New Roman"/>
          <w:sz w:val="24"/>
          <w:szCs w:val="24"/>
        </w:rPr>
        <w:t>. The pogroms were a devastating and unfortunately repeated thing for people to use minorities as scapegoats</w:t>
      </w:r>
      <w:r w:rsidR="00350651" w:rsidRPr="00681B04">
        <w:rPr>
          <w:rFonts w:ascii="Times New Roman" w:hAnsi="Times New Roman" w:cs="Times New Roman"/>
          <w:sz w:val="24"/>
          <w:szCs w:val="24"/>
        </w:rPr>
        <w:t xml:space="preserve"> when they don’t understand or comprehend the true causes.</w:t>
      </w:r>
      <w:r w:rsidR="00065336" w:rsidRPr="00681B04">
        <w:rPr>
          <w:rFonts w:ascii="Times New Roman" w:hAnsi="Times New Roman" w:cs="Times New Roman"/>
          <w:sz w:val="24"/>
          <w:szCs w:val="24"/>
        </w:rPr>
        <w:t xml:space="preserve"> </w:t>
      </w:r>
    </w:p>
    <w:p w:rsidR="00681B04" w:rsidRDefault="00316FFD">
      <w:pPr>
        <w:rPr>
          <w:rFonts w:ascii="Times New Roman" w:hAnsi="Times New Roman" w:cs="Times New Roman"/>
          <w:sz w:val="24"/>
          <w:szCs w:val="24"/>
        </w:rPr>
      </w:pPr>
      <w:r w:rsidRPr="00681B04">
        <w:rPr>
          <w:rFonts w:ascii="Times New Roman" w:hAnsi="Times New Roman" w:cs="Times New Roman"/>
          <w:sz w:val="24"/>
          <w:szCs w:val="24"/>
        </w:rPr>
        <w:t xml:space="preserve">Many descriptions are given of these </w:t>
      </w:r>
      <w:r w:rsidR="00E359EA" w:rsidRPr="00681B04">
        <w:rPr>
          <w:rFonts w:ascii="Times New Roman" w:hAnsi="Times New Roman" w:cs="Times New Roman"/>
          <w:sz w:val="24"/>
          <w:szCs w:val="24"/>
        </w:rPr>
        <w:t>f</w:t>
      </w:r>
      <w:r w:rsidR="00BF5CA6" w:rsidRPr="00681B04">
        <w:rPr>
          <w:rFonts w:ascii="Times New Roman" w:hAnsi="Times New Roman" w:cs="Times New Roman"/>
          <w:sz w:val="24"/>
          <w:szCs w:val="24"/>
        </w:rPr>
        <w:t xml:space="preserve">lagellants from various parts of society, such as a friar of the Dominican order named Heinrich of Herford. Heinrich </w:t>
      </w:r>
      <w:r w:rsidR="00DE7BCD" w:rsidRPr="00681B04">
        <w:rPr>
          <w:rFonts w:ascii="Times New Roman" w:hAnsi="Times New Roman" w:cs="Times New Roman"/>
          <w:sz w:val="24"/>
          <w:szCs w:val="24"/>
        </w:rPr>
        <w:t xml:space="preserve">gives us a scathing </w:t>
      </w:r>
      <w:r w:rsidR="00666319" w:rsidRPr="00681B04">
        <w:rPr>
          <w:rFonts w:ascii="Times New Roman" w:hAnsi="Times New Roman" w:cs="Times New Roman"/>
          <w:sz w:val="24"/>
          <w:szCs w:val="24"/>
        </w:rPr>
        <w:t>detailing of this movement, repeatedly insulting their intelligence and criticising their practices as foolish and worthless</w:t>
      </w:r>
      <w:r w:rsidR="00350651" w:rsidRPr="00681B04">
        <w:rPr>
          <w:rStyle w:val="FootnoteReference"/>
          <w:rFonts w:ascii="Times New Roman" w:hAnsi="Times New Roman" w:cs="Times New Roman"/>
          <w:sz w:val="24"/>
          <w:szCs w:val="24"/>
        </w:rPr>
        <w:footnoteReference w:id="20"/>
      </w:r>
      <w:r w:rsidR="00666319" w:rsidRPr="00681B04">
        <w:rPr>
          <w:rFonts w:ascii="Times New Roman" w:hAnsi="Times New Roman" w:cs="Times New Roman"/>
          <w:sz w:val="24"/>
          <w:szCs w:val="24"/>
        </w:rPr>
        <w:t>. Heinrich paints an incredibly negative picture of these flagellants however we can still gain much information about them when moving past Heinrich’s bias. We must not disregard his bias though due to its use in understanding how Heinrich and potentially others reacted to such a movement</w:t>
      </w:r>
      <w:r w:rsidR="00831C1E" w:rsidRPr="00681B04">
        <w:rPr>
          <w:rFonts w:ascii="Times New Roman" w:hAnsi="Times New Roman" w:cs="Times New Roman"/>
          <w:sz w:val="24"/>
          <w:szCs w:val="24"/>
        </w:rPr>
        <w:t xml:space="preserve">, </w:t>
      </w:r>
      <w:r w:rsidR="00782CAE" w:rsidRPr="00681B04">
        <w:rPr>
          <w:rFonts w:ascii="Times New Roman" w:hAnsi="Times New Roman" w:cs="Times New Roman"/>
          <w:sz w:val="24"/>
          <w:szCs w:val="24"/>
        </w:rPr>
        <w:t>H</w:t>
      </w:r>
      <w:r w:rsidR="00831C1E" w:rsidRPr="00681B04">
        <w:rPr>
          <w:rFonts w:ascii="Times New Roman" w:hAnsi="Times New Roman" w:cs="Times New Roman"/>
          <w:sz w:val="24"/>
          <w:szCs w:val="24"/>
        </w:rPr>
        <w:t>e</w:t>
      </w:r>
      <w:r w:rsidR="00782CAE" w:rsidRPr="00681B04">
        <w:rPr>
          <w:rFonts w:ascii="Times New Roman" w:hAnsi="Times New Roman" w:cs="Times New Roman"/>
          <w:sz w:val="24"/>
          <w:szCs w:val="24"/>
        </w:rPr>
        <w:t>inrich</w:t>
      </w:r>
      <w:r w:rsidR="00831C1E" w:rsidRPr="00681B04">
        <w:rPr>
          <w:rFonts w:ascii="Times New Roman" w:hAnsi="Times New Roman" w:cs="Times New Roman"/>
          <w:sz w:val="24"/>
          <w:szCs w:val="24"/>
        </w:rPr>
        <w:t xml:space="preserve"> condemns them for not being condoned by the church</w:t>
      </w:r>
      <w:r w:rsidR="00350651" w:rsidRPr="00681B04">
        <w:rPr>
          <w:rStyle w:val="FootnoteReference"/>
          <w:rFonts w:ascii="Times New Roman" w:hAnsi="Times New Roman" w:cs="Times New Roman"/>
          <w:sz w:val="24"/>
          <w:szCs w:val="24"/>
        </w:rPr>
        <w:footnoteReference w:id="21"/>
      </w:r>
      <w:r w:rsidR="00831C1E" w:rsidRPr="00681B04">
        <w:rPr>
          <w:rFonts w:ascii="Times New Roman" w:hAnsi="Times New Roman" w:cs="Times New Roman"/>
          <w:sz w:val="24"/>
          <w:szCs w:val="24"/>
        </w:rPr>
        <w:t>, putting them in the realm of heresy however Heinrich and Gilles both say they commit their penance outside of the churches</w:t>
      </w:r>
      <w:r w:rsidR="00A951FE" w:rsidRPr="00681B04">
        <w:rPr>
          <w:rStyle w:val="FootnoteReference"/>
          <w:rFonts w:ascii="Times New Roman" w:hAnsi="Times New Roman" w:cs="Times New Roman"/>
          <w:sz w:val="24"/>
          <w:szCs w:val="24"/>
        </w:rPr>
        <w:footnoteReference w:id="22"/>
      </w:r>
      <w:r w:rsidR="00831C1E" w:rsidRPr="00681B04">
        <w:rPr>
          <w:rFonts w:ascii="Times New Roman" w:hAnsi="Times New Roman" w:cs="Times New Roman"/>
          <w:sz w:val="24"/>
          <w:szCs w:val="24"/>
        </w:rPr>
        <w:t>, allowing for the theory that they were still respectful to the divine and the house of god, instead they could have simply lost faith in the clergy</w:t>
      </w:r>
      <w:r w:rsidR="00666319" w:rsidRPr="00681B04">
        <w:rPr>
          <w:rFonts w:ascii="Times New Roman" w:hAnsi="Times New Roman" w:cs="Times New Roman"/>
          <w:sz w:val="24"/>
          <w:szCs w:val="24"/>
        </w:rPr>
        <w:t>. He</w:t>
      </w:r>
      <w:r w:rsidR="00163C3B" w:rsidRPr="00681B04">
        <w:rPr>
          <w:rFonts w:ascii="Times New Roman" w:hAnsi="Times New Roman" w:cs="Times New Roman"/>
          <w:sz w:val="24"/>
          <w:szCs w:val="24"/>
        </w:rPr>
        <w:t>inrich</w:t>
      </w:r>
      <w:r w:rsidR="00666319" w:rsidRPr="00681B04">
        <w:rPr>
          <w:rFonts w:ascii="Times New Roman" w:hAnsi="Times New Roman" w:cs="Times New Roman"/>
          <w:sz w:val="24"/>
          <w:szCs w:val="24"/>
        </w:rPr>
        <w:t xml:space="preserve"> frequently returns to the point of them not being sanctioned by and level of the clergy, on top of them not being directed by a figurehead or some form of leading group instead saying </w:t>
      </w:r>
      <w:r w:rsidR="004638D4" w:rsidRPr="00681B04">
        <w:rPr>
          <w:rFonts w:ascii="Times New Roman" w:hAnsi="Times New Roman" w:cs="Times New Roman"/>
          <w:sz w:val="24"/>
          <w:szCs w:val="24"/>
        </w:rPr>
        <w:t>that they followed a prophecy instead</w:t>
      </w:r>
      <w:r w:rsidR="00350651" w:rsidRPr="00681B04">
        <w:rPr>
          <w:rStyle w:val="FootnoteReference"/>
          <w:rFonts w:ascii="Times New Roman" w:hAnsi="Times New Roman" w:cs="Times New Roman"/>
          <w:sz w:val="24"/>
          <w:szCs w:val="24"/>
        </w:rPr>
        <w:footnoteReference w:id="23"/>
      </w:r>
      <w:r w:rsidR="004638D4" w:rsidRPr="00681B04">
        <w:rPr>
          <w:rFonts w:ascii="Times New Roman" w:hAnsi="Times New Roman" w:cs="Times New Roman"/>
          <w:sz w:val="24"/>
          <w:szCs w:val="24"/>
        </w:rPr>
        <w:t xml:space="preserve">. </w:t>
      </w:r>
    </w:p>
    <w:p w:rsidR="00831C1E" w:rsidRPr="00681B04" w:rsidRDefault="00227B0D">
      <w:pPr>
        <w:rPr>
          <w:rFonts w:ascii="Times New Roman" w:hAnsi="Times New Roman" w:cs="Times New Roman"/>
          <w:sz w:val="24"/>
          <w:szCs w:val="24"/>
        </w:rPr>
      </w:pPr>
      <w:r w:rsidRPr="00681B04">
        <w:rPr>
          <w:rFonts w:ascii="Times New Roman" w:hAnsi="Times New Roman" w:cs="Times New Roman"/>
          <w:sz w:val="24"/>
          <w:szCs w:val="24"/>
        </w:rPr>
        <w:t>T</w:t>
      </w:r>
      <w:r w:rsidR="004638D4" w:rsidRPr="00681B04">
        <w:rPr>
          <w:rFonts w:ascii="Times New Roman" w:hAnsi="Times New Roman" w:cs="Times New Roman"/>
          <w:sz w:val="24"/>
          <w:szCs w:val="24"/>
        </w:rPr>
        <w:t>he prophecy depicts them</w:t>
      </w:r>
      <w:r w:rsidRPr="00681B04">
        <w:rPr>
          <w:rFonts w:ascii="Times New Roman" w:hAnsi="Times New Roman" w:cs="Times New Roman"/>
          <w:sz w:val="24"/>
          <w:szCs w:val="24"/>
        </w:rPr>
        <w:t xml:space="preserve"> as believers in the coming of a utopia after the colossal strife afflicting Christendom, with emphasis placed on the movement without a head by Heinrich it </w:t>
      </w:r>
      <w:r w:rsidRPr="00681B04">
        <w:rPr>
          <w:rFonts w:ascii="Times New Roman" w:hAnsi="Times New Roman" w:cs="Times New Roman"/>
          <w:sz w:val="24"/>
          <w:szCs w:val="24"/>
        </w:rPr>
        <w:lastRenderedPageBreak/>
        <w:t>can be strongly suggested that this could be right</w:t>
      </w:r>
      <w:r w:rsidR="00350651" w:rsidRPr="00681B04">
        <w:rPr>
          <w:rStyle w:val="FootnoteReference"/>
          <w:rFonts w:ascii="Times New Roman" w:hAnsi="Times New Roman" w:cs="Times New Roman"/>
          <w:sz w:val="24"/>
          <w:szCs w:val="24"/>
        </w:rPr>
        <w:footnoteReference w:id="24"/>
      </w:r>
      <w:r w:rsidRPr="00681B04">
        <w:rPr>
          <w:rFonts w:ascii="Times New Roman" w:hAnsi="Times New Roman" w:cs="Times New Roman"/>
          <w:sz w:val="24"/>
          <w:szCs w:val="24"/>
        </w:rPr>
        <w:t>. The issue with this though is that there is no evidence for flagellants believing in such a thing</w:t>
      </w:r>
      <w:r w:rsidR="0083342D" w:rsidRPr="00681B04">
        <w:rPr>
          <w:rStyle w:val="FootnoteReference"/>
          <w:rFonts w:ascii="Times New Roman" w:hAnsi="Times New Roman" w:cs="Times New Roman"/>
          <w:sz w:val="24"/>
          <w:szCs w:val="24"/>
        </w:rPr>
        <w:footnoteReference w:id="25"/>
      </w:r>
      <w:r w:rsidRPr="00681B04">
        <w:rPr>
          <w:rFonts w:ascii="Times New Roman" w:hAnsi="Times New Roman" w:cs="Times New Roman"/>
          <w:sz w:val="24"/>
          <w:szCs w:val="24"/>
        </w:rPr>
        <w:t xml:space="preserve">, it may just have been Heinrich attempting to find their origins through </w:t>
      </w:r>
      <w:r w:rsidR="00163C3B" w:rsidRPr="00681B04">
        <w:rPr>
          <w:rFonts w:ascii="Times New Roman" w:hAnsi="Times New Roman" w:cs="Times New Roman"/>
          <w:sz w:val="24"/>
          <w:szCs w:val="24"/>
        </w:rPr>
        <w:t xml:space="preserve">the </w:t>
      </w:r>
      <w:r w:rsidRPr="00681B04">
        <w:rPr>
          <w:rFonts w:ascii="Times New Roman" w:hAnsi="Times New Roman" w:cs="Times New Roman"/>
          <w:sz w:val="24"/>
          <w:szCs w:val="24"/>
        </w:rPr>
        <w:t>scripture quote</w:t>
      </w:r>
      <w:r w:rsidR="00163C3B" w:rsidRPr="00681B04">
        <w:rPr>
          <w:rFonts w:ascii="Times New Roman" w:hAnsi="Times New Roman" w:cs="Times New Roman"/>
          <w:sz w:val="24"/>
          <w:szCs w:val="24"/>
        </w:rPr>
        <w:t>d</w:t>
      </w:r>
      <w:r w:rsidRPr="00681B04">
        <w:rPr>
          <w:rFonts w:ascii="Times New Roman" w:hAnsi="Times New Roman" w:cs="Times New Roman"/>
          <w:sz w:val="24"/>
          <w:szCs w:val="24"/>
        </w:rPr>
        <w:t>. Either way there was still this lack of hierarchy within the flagellant movement</w:t>
      </w:r>
      <w:r w:rsidR="00811608" w:rsidRPr="00681B04">
        <w:rPr>
          <w:rFonts w:ascii="Times New Roman" w:hAnsi="Times New Roman" w:cs="Times New Roman"/>
          <w:sz w:val="24"/>
          <w:szCs w:val="24"/>
        </w:rPr>
        <w:t xml:space="preserve"> according to Heinrich</w:t>
      </w:r>
      <w:r w:rsidRPr="00681B04">
        <w:rPr>
          <w:rFonts w:ascii="Times New Roman" w:hAnsi="Times New Roman" w:cs="Times New Roman"/>
          <w:sz w:val="24"/>
          <w:szCs w:val="24"/>
        </w:rPr>
        <w:t>,</w:t>
      </w:r>
      <w:r w:rsidR="006E5D47" w:rsidRPr="00681B04">
        <w:rPr>
          <w:rFonts w:ascii="Times New Roman" w:hAnsi="Times New Roman" w:cs="Times New Roman"/>
          <w:sz w:val="24"/>
          <w:szCs w:val="24"/>
        </w:rPr>
        <w:t xml:space="preserve"> on top of consideration for the fact that these people would remove their own clothing for a simple </w:t>
      </w:r>
      <w:proofErr w:type="spellStart"/>
      <w:r w:rsidR="006E5D47" w:rsidRPr="00681B04">
        <w:rPr>
          <w:rFonts w:ascii="Times New Roman" w:hAnsi="Times New Roman" w:cs="Times New Roman"/>
          <w:sz w:val="24"/>
          <w:szCs w:val="24"/>
        </w:rPr>
        <w:t>girtle</w:t>
      </w:r>
      <w:proofErr w:type="spellEnd"/>
      <w:r w:rsidR="0083342D" w:rsidRPr="00681B04">
        <w:rPr>
          <w:rStyle w:val="FootnoteReference"/>
          <w:rFonts w:ascii="Times New Roman" w:hAnsi="Times New Roman" w:cs="Times New Roman"/>
          <w:sz w:val="24"/>
          <w:szCs w:val="24"/>
        </w:rPr>
        <w:footnoteReference w:id="26"/>
      </w:r>
      <w:r w:rsidR="006E5D47" w:rsidRPr="00681B04">
        <w:rPr>
          <w:rFonts w:ascii="Times New Roman" w:hAnsi="Times New Roman" w:cs="Times New Roman"/>
          <w:sz w:val="24"/>
          <w:szCs w:val="24"/>
        </w:rPr>
        <w:t xml:space="preserve"> </w:t>
      </w:r>
      <w:proofErr w:type="gramStart"/>
      <w:r w:rsidR="006E5D47" w:rsidRPr="00681B04">
        <w:rPr>
          <w:rFonts w:ascii="Times New Roman" w:hAnsi="Times New Roman" w:cs="Times New Roman"/>
          <w:sz w:val="24"/>
          <w:szCs w:val="24"/>
        </w:rPr>
        <w:t>in order to</w:t>
      </w:r>
      <w:proofErr w:type="gramEnd"/>
      <w:r w:rsidR="00C739F8" w:rsidRPr="00681B04">
        <w:rPr>
          <w:rFonts w:ascii="Times New Roman" w:hAnsi="Times New Roman" w:cs="Times New Roman"/>
          <w:sz w:val="24"/>
          <w:szCs w:val="24"/>
        </w:rPr>
        <w:t xml:space="preserve"> remove any difference between the flagellants</w:t>
      </w:r>
      <w:r w:rsidR="00681B04">
        <w:rPr>
          <w:rFonts w:ascii="Times New Roman" w:hAnsi="Times New Roman" w:cs="Times New Roman"/>
          <w:sz w:val="24"/>
          <w:szCs w:val="24"/>
        </w:rPr>
        <w:t xml:space="preserve"> and the people. This</w:t>
      </w:r>
      <w:r w:rsidR="00C739F8" w:rsidRPr="00681B04">
        <w:rPr>
          <w:rFonts w:ascii="Times New Roman" w:hAnsi="Times New Roman" w:cs="Times New Roman"/>
          <w:sz w:val="24"/>
          <w:szCs w:val="24"/>
        </w:rPr>
        <w:t xml:space="preserve"> could </w:t>
      </w:r>
      <w:proofErr w:type="gramStart"/>
      <w:r w:rsidR="00C739F8" w:rsidRPr="00681B04">
        <w:rPr>
          <w:rFonts w:ascii="Times New Roman" w:hAnsi="Times New Roman" w:cs="Times New Roman"/>
          <w:sz w:val="24"/>
          <w:szCs w:val="24"/>
        </w:rPr>
        <w:t>be seen as</w:t>
      </w:r>
      <w:proofErr w:type="gramEnd"/>
      <w:r w:rsidR="00C739F8" w:rsidRPr="00681B04">
        <w:rPr>
          <w:rFonts w:ascii="Times New Roman" w:hAnsi="Times New Roman" w:cs="Times New Roman"/>
          <w:sz w:val="24"/>
          <w:szCs w:val="24"/>
        </w:rPr>
        <w:t xml:space="preserve"> them removing their personal identity in order to be seen as repenting for the masses, not on the individual scale. </w:t>
      </w:r>
    </w:p>
    <w:p w:rsidR="00563B79" w:rsidRPr="00681B04" w:rsidRDefault="00C739F8">
      <w:pPr>
        <w:rPr>
          <w:rFonts w:ascii="Times New Roman" w:hAnsi="Times New Roman" w:cs="Times New Roman"/>
          <w:sz w:val="24"/>
          <w:szCs w:val="24"/>
        </w:rPr>
      </w:pPr>
      <w:r w:rsidRPr="00681B04">
        <w:rPr>
          <w:rFonts w:ascii="Times New Roman" w:hAnsi="Times New Roman" w:cs="Times New Roman"/>
          <w:sz w:val="24"/>
          <w:szCs w:val="24"/>
        </w:rPr>
        <w:t xml:space="preserve">The idea that flagellants repented for </w:t>
      </w:r>
      <w:r w:rsidR="00831C1E" w:rsidRPr="00681B04">
        <w:rPr>
          <w:rFonts w:ascii="Times New Roman" w:hAnsi="Times New Roman" w:cs="Times New Roman"/>
          <w:sz w:val="24"/>
          <w:szCs w:val="24"/>
        </w:rPr>
        <w:t xml:space="preserve">the sins of all is supported through the writings of Gilles Li </w:t>
      </w:r>
      <w:proofErr w:type="spellStart"/>
      <w:r w:rsidR="00831C1E" w:rsidRPr="00681B04">
        <w:rPr>
          <w:rFonts w:ascii="Times New Roman" w:hAnsi="Times New Roman" w:cs="Times New Roman"/>
          <w:sz w:val="24"/>
          <w:szCs w:val="24"/>
        </w:rPr>
        <w:t>Muisis</w:t>
      </w:r>
      <w:proofErr w:type="spellEnd"/>
      <w:r w:rsidR="00831C1E" w:rsidRPr="00681B04">
        <w:rPr>
          <w:rFonts w:ascii="Times New Roman" w:hAnsi="Times New Roman" w:cs="Times New Roman"/>
          <w:sz w:val="24"/>
          <w:szCs w:val="24"/>
        </w:rPr>
        <w:t>, an abbot who wrote of the flagellants within the time of the plague, said to be early 1350</w:t>
      </w:r>
      <w:r w:rsidR="00350651" w:rsidRPr="00681B04">
        <w:rPr>
          <w:rStyle w:val="FootnoteReference"/>
          <w:rFonts w:ascii="Times New Roman" w:hAnsi="Times New Roman" w:cs="Times New Roman"/>
          <w:sz w:val="24"/>
          <w:szCs w:val="24"/>
        </w:rPr>
        <w:footnoteReference w:id="27"/>
      </w:r>
      <w:r w:rsidR="00831C1E" w:rsidRPr="00681B04">
        <w:rPr>
          <w:rFonts w:ascii="Times New Roman" w:hAnsi="Times New Roman" w:cs="Times New Roman"/>
          <w:sz w:val="24"/>
          <w:szCs w:val="24"/>
        </w:rPr>
        <w:t xml:space="preserve">. </w:t>
      </w:r>
      <w:r w:rsidR="00163C3B" w:rsidRPr="00681B04">
        <w:rPr>
          <w:rFonts w:ascii="Times New Roman" w:hAnsi="Times New Roman" w:cs="Times New Roman"/>
          <w:sz w:val="24"/>
          <w:szCs w:val="24"/>
        </w:rPr>
        <w:t>Gilles</w:t>
      </w:r>
      <w:r w:rsidR="00831C1E" w:rsidRPr="00681B04">
        <w:rPr>
          <w:rFonts w:ascii="Times New Roman" w:hAnsi="Times New Roman" w:cs="Times New Roman"/>
          <w:sz w:val="24"/>
          <w:szCs w:val="24"/>
        </w:rPr>
        <w:t xml:space="preserve"> states </w:t>
      </w:r>
      <w:r w:rsidR="003F19C8" w:rsidRPr="00681B04">
        <w:rPr>
          <w:rFonts w:ascii="Times New Roman" w:hAnsi="Times New Roman" w:cs="Times New Roman"/>
          <w:sz w:val="24"/>
          <w:szCs w:val="24"/>
        </w:rPr>
        <w:t xml:space="preserve">that the </w:t>
      </w:r>
      <w:r w:rsidR="00083842" w:rsidRPr="00681B04">
        <w:rPr>
          <w:rFonts w:ascii="Times New Roman" w:hAnsi="Times New Roman" w:cs="Times New Roman"/>
          <w:sz w:val="24"/>
          <w:szCs w:val="24"/>
        </w:rPr>
        <w:t>populous of Tournai had been victim to plague, flagellants came from Bruges to give their penance on behalf of the citizens</w:t>
      </w:r>
      <w:r w:rsidR="00350651" w:rsidRPr="00681B04">
        <w:rPr>
          <w:rStyle w:val="FootnoteReference"/>
          <w:rFonts w:ascii="Times New Roman" w:hAnsi="Times New Roman" w:cs="Times New Roman"/>
          <w:sz w:val="24"/>
          <w:szCs w:val="24"/>
        </w:rPr>
        <w:footnoteReference w:id="28"/>
      </w:r>
      <w:r w:rsidR="00083842" w:rsidRPr="00681B04">
        <w:rPr>
          <w:rFonts w:ascii="Times New Roman" w:hAnsi="Times New Roman" w:cs="Times New Roman"/>
          <w:sz w:val="24"/>
          <w:szCs w:val="24"/>
        </w:rPr>
        <w:t>.</w:t>
      </w:r>
      <w:r w:rsidR="00C166FA" w:rsidRPr="00681B04">
        <w:rPr>
          <w:rFonts w:ascii="Times New Roman" w:hAnsi="Times New Roman" w:cs="Times New Roman"/>
          <w:sz w:val="24"/>
          <w:szCs w:val="24"/>
        </w:rPr>
        <w:t xml:space="preserve"> The description given to us by Gilles is similar enough to support the description Heinrich gives however, there are also many details given that are not mentioned so it can be considered that the idea of localised groups had their own uniqueness instead of flagellant bands across Europe being identical. Gilles description also gives us an idea of a group not like the one Heinrich in its organisatio</w:t>
      </w:r>
      <w:r w:rsidR="009E60D5" w:rsidRPr="00681B04">
        <w:rPr>
          <w:rFonts w:ascii="Times New Roman" w:hAnsi="Times New Roman" w:cs="Times New Roman"/>
          <w:sz w:val="24"/>
          <w:szCs w:val="24"/>
        </w:rPr>
        <w:t>n, Heinrich</w:t>
      </w:r>
      <w:r w:rsidR="00C166FA" w:rsidRPr="00681B04">
        <w:rPr>
          <w:rFonts w:ascii="Times New Roman" w:hAnsi="Times New Roman" w:cs="Times New Roman"/>
          <w:sz w:val="24"/>
          <w:szCs w:val="24"/>
        </w:rPr>
        <w:t xml:space="preserve"> </w:t>
      </w:r>
      <w:r w:rsidR="009E60D5" w:rsidRPr="00681B04">
        <w:rPr>
          <w:rFonts w:ascii="Times New Roman" w:hAnsi="Times New Roman" w:cs="Times New Roman"/>
          <w:sz w:val="24"/>
          <w:szCs w:val="24"/>
        </w:rPr>
        <w:t xml:space="preserve">tells us of an unruly mob that would take on the commoners and the lesser people with no leader instead following </w:t>
      </w:r>
      <w:r w:rsidR="00350651" w:rsidRPr="00681B04">
        <w:rPr>
          <w:rFonts w:ascii="Times New Roman" w:hAnsi="Times New Roman" w:cs="Times New Roman"/>
          <w:sz w:val="24"/>
          <w:szCs w:val="24"/>
        </w:rPr>
        <w:t xml:space="preserve">some </w:t>
      </w:r>
      <w:r w:rsidR="009E60D5" w:rsidRPr="00681B04">
        <w:rPr>
          <w:rFonts w:ascii="Times New Roman" w:hAnsi="Times New Roman" w:cs="Times New Roman"/>
          <w:sz w:val="24"/>
          <w:szCs w:val="24"/>
        </w:rPr>
        <w:t>prophecy</w:t>
      </w:r>
      <w:r w:rsidR="00350651" w:rsidRPr="00681B04">
        <w:rPr>
          <w:rStyle w:val="FootnoteReference"/>
          <w:rFonts w:ascii="Times New Roman" w:hAnsi="Times New Roman" w:cs="Times New Roman"/>
          <w:sz w:val="24"/>
          <w:szCs w:val="24"/>
        </w:rPr>
        <w:footnoteReference w:id="29"/>
      </w:r>
      <w:r w:rsidR="009E60D5" w:rsidRPr="00681B04">
        <w:rPr>
          <w:rFonts w:ascii="Times New Roman" w:hAnsi="Times New Roman" w:cs="Times New Roman"/>
          <w:sz w:val="24"/>
          <w:szCs w:val="24"/>
        </w:rPr>
        <w:t>. Gilles however tells us of a group who, before changing to an apron of sorts for the penance, wore tunics and hoods with red crosses adorning them</w:t>
      </w:r>
      <w:r w:rsidR="00350651" w:rsidRPr="00681B04">
        <w:rPr>
          <w:rStyle w:val="FootnoteReference"/>
          <w:rFonts w:ascii="Times New Roman" w:hAnsi="Times New Roman" w:cs="Times New Roman"/>
          <w:sz w:val="24"/>
          <w:szCs w:val="24"/>
        </w:rPr>
        <w:footnoteReference w:id="30"/>
      </w:r>
      <w:r w:rsidR="00421841" w:rsidRPr="00681B04">
        <w:rPr>
          <w:rFonts w:ascii="Times New Roman" w:hAnsi="Times New Roman" w:cs="Times New Roman"/>
          <w:sz w:val="24"/>
          <w:szCs w:val="24"/>
        </w:rPr>
        <w:t>. As Gilles also states this band of flagellants has leaders who were elected by</w:t>
      </w:r>
      <w:r w:rsidR="009A0E17" w:rsidRPr="00681B04">
        <w:rPr>
          <w:rFonts w:ascii="Times New Roman" w:hAnsi="Times New Roman" w:cs="Times New Roman"/>
          <w:sz w:val="24"/>
          <w:szCs w:val="24"/>
        </w:rPr>
        <w:t xml:space="preserve"> members of the flagellants</w:t>
      </w:r>
      <w:r w:rsidR="00421841" w:rsidRPr="00681B04">
        <w:rPr>
          <w:rFonts w:ascii="Times New Roman" w:hAnsi="Times New Roman" w:cs="Times New Roman"/>
          <w:sz w:val="24"/>
          <w:szCs w:val="24"/>
        </w:rPr>
        <w:t xml:space="preserve"> including an ability to form a larger group when required</w:t>
      </w:r>
      <w:r w:rsidR="009A0E17" w:rsidRPr="00681B04">
        <w:rPr>
          <w:rFonts w:ascii="Times New Roman" w:hAnsi="Times New Roman" w:cs="Times New Roman"/>
          <w:sz w:val="24"/>
          <w:szCs w:val="24"/>
        </w:rPr>
        <w:t xml:space="preserve"> from multiple cultures across western Europe</w:t>
      </w:r>
      <w:r w:rsidR="00350651" w:rsidRPr="00681B04">
        <w:rPr>
          <w:rStyle w:val="FootnoteReference"/>
          <w:rFonts w:ascii="Times New Roman" w:hAnsi="Times New Roman" w:cs="Times New Roman"/>
          <w:sz w:val="24"/>
          <w:szCs w:val="24"/>
        </w:rPr>
        <w:footnoteReference w:id="31"/>
      </w:r>
      <w:r w:rsidR="009A0E17" w:rsidRPr="00681B04">
        <w:rPr>
          <w:rFonts w:ascii="Times New Roman" w:hAnsi="Times New Roman" w:cs="Times New Roman"/>
          <w:sz w:val="24"/>
          <w:szCs w:val="24"/>
        </w:rPr>
        <w:t xml:space="preserve">. </w:t>
      </w:r>
    </w:p>
    <w:p w:rsidR="00811608" w:rsidRPr="00681B04" w:rsidRDefault="009A0E17">
      <w:pPr>
        <w:rPr>
          <w:rFonts w:ascii="Times New Roman" w:hAnsi="Times New Roman" w:cs="Times New Roman"/>
          <w:sz w:val="24"/>
          <w:szCs w:val="24"/>
        </w:rPr>
      </w:pPr>
      <w:r w:rsidRPr="00681B04">
        <w:rPr>
          <w:rFonts w:ascii="Times New Roman" w:hAnsi="Times New Roman" w:cs="Times New Roman"/>
          <w:sz w:val="24"/>
          <w:szCs w:val="24"/>
        </w:rPr>
        <w:t>Another difference from Gilles is the fact that the masses, even some of the clergy, supported these acts of penance</w:t>
      </w:r>
      <w:r w:rsidR="00350651" w:rsidRPr="00681B04">
        <w:rPr>
          <w:rStyle w:val="FootnoteReference"/>
          <w:rFonts w:ascii="Times New Roman" w:hAnsi="Times New Roman" w:cs="Times New Roman"/>
          <w:sz w:val="24"/>
          <w:szCs w:val="24"/>
        </w:rPr>
        <w:footnoteReference w:id="32"/>
      </w:r>
      <w:r w:rsidRPr="00681B04">
        <w:rPr>
          <w:rFonts w:ascii="Times New Roman" w:hAnsi="Times New Roman" w:cs="Times New Roman"/>
          <w:sz w:val="24"/>
          <w:szCs w:val="24"/>
        </w:rPr>
        <w:t xml:space="preserve">. Gilles refers to a preacher of the Dominican order who not only support these ‘pious’ acts, but refers to them as a knightly order, taking their support even further to say that </w:t>
      </w:r>
      <w:r w:rsidR="00DB15F9" w:rsidRPr="00681B04">
        <w:rPr>
          <w:rFonts w:ascii="Times New Roman" w:hAnsi="Times New Roman" w:cs="Times New Roman"/>
          <w:sz w:val="24"/>
          <w:szCs w:val="24"/>
        </w:rPr>
        <w:t>this show of penance was an act so noble it could not be topped</w:t>
      </w:r>
      <w:r w:rsidR="00350651" w:rsidRPr="00681B04">
        <w:rPr>
          <w:rStyle w:val="FootnoteReference"/>
          <w:rFonts w:ascii="Times New Roman" w:hAnsi="Times New Roman" w:cs="Times New Roman"/>
          <w:sz w:val="24"/>
          <w:szCs w:val="24"/>
        </w:rPr>
        <w:footnoteReference w:id="33"/>
      </w:r>
      <w:r w:rsidR="00DB15F9" w:rsidRPr="00681B04">
        <w:rPr>
          <w:rFonts w:ascii="Times New Roman" w:hAnsi="Times New Roman" w:cs="Times New Roman"/>
          <w:sz w:val="24"/>
          <w:szCs w:val="24"/>
        </w:rPr>
        <w:t xml:space="preserve">. What we can gain from these two sources is the fact that when </w:t>
      </w:r>
      <w:r w:rsidR="00A67839" w:rsidRPr="00681B04">
        <w:rPr>
          <w:rFonts w:ascii="Times New Roman" w:hAnsi="Times New Roman" w:cs="Times New Roman"/>
          <w:sz w:val="24"/>
          <w:szCs w:val="24"/>
        </w:rPr>
        <w:t>faced with such an overwhelming destructive force it is easy for the people who are suffering with no way of being helped to become emotionally charged and resort to an extreme act in an attempt for even the slightest bit of relief.</w:t>
      </w:r>
      <w:r w:rsidR="00E24A57" w:rsidRPr="00681B04">
        <w:rPr>
          <w:rFonts w:ascii="Times New Roman" w:hAnsi="Times New Roman" w:cs="Times New Roman"/>
          <w:sz w:val="24"/>
          <w:szCs w:val="24"/>
        </w:rPr>
        <w:t xml:space="preserve"> The act of penance could </w:t>
      </w:r>
      <w:proofErr w:type="gramStart"/>
      <w:r w:rsidR="00E24A57" w:rsidRPr="00681B04">
        <w:rPr>
          <w:rFonts w:ascii="Times New Roman" w:hAnsi="Times New Roman" w:cs="Times New Roman"/>
          <w:sz w:val="24"/>
          <w:szCs w:val="24"/>
        </w:rPr>
        <w:t>be seen as</w:t>
      </w:r>
      <w:proofErr w:type="gramEnd"/>
      <w:r w:rsidR="00E24A57" w:rsidRPr="00681B04">
        <w:rPr>
          <w:rFonts w:ascii="Times New Roman" w:hAnsi="Times New Roman" w:cs="Times New Roman"/>
          <w:sz w:val="24"/>
          <w:szCs w:val="24"/>
        </w:rPr>
        <w:t xml:space="preserve"> an action influenced only mildly by belief, more by human willingness to do anything to stop</w:t>
      </w:r>
      <w:r w:rsidR="00A67839" w:rsidRPr="00681B04">
        <w:rPr>
          <w:rFonts w:ascii="Times New Roman" w:hAnsi="Times New Roman" w:cs="Times New Roman"/>
          <w:sz w:val="24"/>
          <w:szCs w:val="24"/>
        </w:rPr>
        <w:t xml:space="preserve"> </w:t>
      </w:r>
      <w:r w:rsidR="00E24A57" w:rsidRPr="00681B04">
        <w:rPr>
          <w:rFonts w:ascii="Times New Roman" w:hAnsi="Times New Roman" w:cs="Times New Roman"/>
          <w:sz w:val="24"/>
          <w:szCs w:val="24"/>
        </w:rPr>
        <w:t>such a terrifying force.</w:t>
      </w:r>
    </w:p>
    <w:p w:rsidR="00811608" w:rsidRPr="00681B04" w:rsidRDefault="00811608">
      <w:pPr>
        <w:rPr>
          <w:rFonts w:ascii="Times New Roman" w:hAnsi="Times New Roman" w:cs="Times New Roman"/>
          <w:sz w:val="24"/>
          <w:szCs w:val="24"/>
        </w:rPr>
      </w:pPr>
    </w:p>
    <w:p w:rsidR="00681B04" w:rsidRDefault="00681B04">
      <w:pPr>
        <w:rPr>
          <w:rFonts w:ascii="Times New Roman" w:hAnsi="Times New Roman" w:cs="Times New Roman"/>
          <w:sz w:val="24"/>
          <w:szCs w:val="24"/>
        </w:rPr>
      </w:pPr>
    </w:p>
    <w:p w:rsidR="00F149B1" w:rsidRPr="00681B04" w:rsidRDefault="00E24A57">
      <w:pPr>
        <w:rPr>
          <w:rFonts w:ascii="Times New Roman" w:hAnsi="Times New Roman" w:cs="Times New Roman"/>
          <w:sz w:val="24"/>
          <w:szCs w:val="24"/>
        </w:rPr>
      </w:pPr>
      <w:r w:rsidRPr="00681B04">
        <w:rPr>
          <w:rFonts w:ascii="Times New Roman" w:hAnsi="Times New Roman" w:cs="Times New Roman"/>
          <w:sz w:val="24"/>
          <w:szCs w:val="24"/>
        </w:rPr>
        <w:t xml:space="preserve">A prominent issue with this outbreak was the fact the fact that Christendom had little to no preventative measures in the way of containing such a rapid escalation from the bubonic </w:t>
      </w:r>
      <w:r w:rsidRPr="00681B04">
        <w:rPr>
          <w:rFonts w:ascii="Times New Roman" w:hAnsi="Times New Roman" w:cs="Times New Roman"/>
          <w:sz w:val="24"/>
          <w:szCs w:val="24"/>
        </w:rPr>
        <w:lastRenderedPageBreak/>
        <w:t>plague</w:t>
      </w:r>
      <w:r w:rsidR="00563B79" w:rsidRPr="00681B04">
        <w:rPr>
          <w:rFonts w:ascii="Times New Roman" w:hAnsi="Times New Roman" w:cs="Times New Roman"/>
          <w:sz w:val="24"/>
          <w:szCs w:val="24"/>
        </w:rPr>
        <w:t xml:space="preserve">. </w:t>
      </w:r>
      <w:r w:rsidR="009367D5" w:rsidRPr="00681B04">
        <w:rPr>
          <w:rFonts w:ascii="Times New Roman" w:hAnsi="Times New Roman" w:cs="Times New Roman"/>
          <w:sz w:val="24"/>
          <w:szCs w:val="24"/>
        </w:rPr>
        <w:t xml:space="preserve">Neither the Islamic world nor </w:t>
      </w:r>
      <w:r w:rsidR="00510AED" w:rsidRPr="00681B04">
        <w:rPr>
          <w:rFonts w:ascii="Times New Roman" w:hAnsi="Times New Roman" w:cs="Times New Roman"/>
          <w:sz w:val="24"/>
          <w:szCs w:val="24"/>
        </w:rPr>
        <w:t>Christendom was prepared for such epidemics</w:t>
      </w:r>
      <w:r w:rsidR="00B632C2" w:rsidRPr="00681B04">
        <w:rPr>
          <w:rFonts w:ascii="Times New Roman" w:hAnsi="Times New Roman" w:cs="Times New Roman"/>
          <w:sz w:val="24"/>
          <w:szCs w:val="24"/>
        </w:rPr>
        <w:t xml:space="preserve"> and this is true even today. </w:t>
      </w:r>
      <w:proofErr w:type="spellStart"/>
      <w:r w:rsidR="00B632C2" w:rsidRPr="00681B04">
        <w:rPr>
          <w:rFonts w:ascii="Times New Roman" w:hAnsi="Times New Roman" w:cs="Times New Roman"/>
          <w:sz w:val="24"/>
          <w:szCs w:val="24"/>
        </w:rPr>
        <w:t>Osterholm</w:t>
      </w:r>
      <w:proofErr w:type="spellEnd"/>
      <w:r w:rsidR="00B632C2" w:rsidRPr="00681B04">
        <w:rPr>
          <w:rFonts w:ascii="Times New Roman" w:hAnsi="Times New Roman" w:cs="Times New Roman"/>
          <w:sz w:val="24"/>
          <w:szCs w:val="24"/>
        </w:rPr>
        <w:t xml:space="preserve"> and </w:t>
      </w:r>
      <w:proofErr w:type="spellStart"/>
      <w:r w:rsidR="00B632C2" w:rsidRPr="00681B04">
        <w:rPr>
          <w:rFonts w:ascii="Times New Roman" w:hAnsi="Times New Roman" w:cs="Times New Roman"/>
          <w:sz w:val="24"/>
          <w:szCs w:val="24"/>
        </w:rPr>
        <w:t>Olshaker</w:t>
      </w:r>
      <w:proofErr w:type="spellEnd"/>
      <w:r w:rsidR="00B30E39" w:rsidRPr="00681B04">
        <w:rPr>
          <w:rFonts w:ascii="Times New Roman" w:hAnsi="Times New Roman" w:cs="Times New Roman"/>
          <w:sz w:val="24"/>
          <w:szCs w:val="24"/>
        </w:rPr>
        <w:t xml:space="preserve"> show us that even with our advanced medicine and hospitals we would not be able to contain and treat and outbreak without installing, maintaining and constant </w:t>
      </w:r>
      <w:r w:rsidR="00350651" w:rsidRPr="00681B04">
        <w:rPr>
          <w:rFonts w:ascii="Times New Roman" w:hAnsi="Times New Roman" w:cs="Times New Roman"/>
          <w:sz w:val="24"/>
          <w:szCs w:val="24"/>
        </w:rPr>
        <w:t>redevelopment</w:t>
      </w:r>
      <w:r w:rsidR="00B30E39" w:rsidRPr="00681B04">
        <w:rPr>
          <w:rFonts w:ascii="Times New Roman" w:hAnsi="Times New Roman" w:cs="Times New Roman"/>
          <w:sz w:val="24"/>
          <w:szCs w:val="24"/>
        </w:rPr>
        <w:t xml:space="preserve"> of preventative measures</w:t>
      </w:r>
      <w:r w:rsidR="00350651" w:rsidRPr="00681B04">
        <w:rPr>
          <w:rStyle w:val="FootnoteReference"/>
          <w:rFonts w:ascii="Times New Roman" w:hAnsi="Times New Roman" w:cs="Times New Roman"/>
          <w:sz w:val="24"/>
          <w:szCs w:val="24"/>
        </w:rPr>
        <w:footnoteReference w:id="34"/>
      </w:r>
      <w:r w:rsidR="00B30E39" w:rsidRPr="00681B04">
        <w:rPr>
          <w:rFonts w:ascii="Times New Roman" w:hAnsi="Times New Roman" w:cs="Times New Roman"/>
          <w:sz w:val="24"/>
          <w:szCs w:val="24"/>
        </w:rPr>
        <w:t xml:space="preserve">. They go on to show us that with Trump administration too much of the needed funding </w:t>
      </w:r>
      <w:r w:rsidR="00F149B1" w:rsidRPr="00681B04">
        <w:rPr>
          <w:rFonts w:ascii="Times New Roman" w:hAnsi="Times New Roman" w:cs="Times New Roman"/>
          <w:sz w:val="24"/>
          <w:szCs w:val="24"/>
        </w:rPr>
        <w:t>would</w:t>
      </w:r>
      <w:r w:rsidR="00B30E39" w:rsidRPr="00681B04">
        <w:rPr>
          <w:rFonts w:ascii="Times New Roman" w:hAnsi="Times New Roman" w:cs="Times New Roman"/>
          <w:sz w:val="24"/>
          <w:szCs w:val="24"/>
        </w:rPr>
        <w:t xml:space="preserve"> be taken away or not correctly implemented, instead there has been more funding poured into the military spending with complete disregard for, as </w:t>
      </w:r>
      <w:proofErr w:type="spellStart"/>
      <w:r w:rsidR="00B30E39" w:rsidRPr="00681B04">
        <w:rPr>
          <w:rFonts w:ascii="Times New Roman" w:hAnsi="Times New Roman" w:cs="Times New Roman"/>
          <w:sz w:val="24"/>
          <w:szCs w:val="24"/>
        </w:rPr>
        <w:t>Osterholm</w:t>
      </w:r>
      <w:proofErr w:type="spellEnd"/>
      <w:r w:rsidR="00B30E39" w:rsidRPr="00681B04">
        <w:rPr>
          <w:rFonts w:ascii="Times New Roman" w:hAnsi="Times New Roman" w:cs="Times New Roman"/>
          <w:sz w:val="24"/>
          <w:szCs w:val="24"/>
        </w:rPr>
        <w:t xml:space="preserve"> and </w:t>
      </w:r>
      <w:proofErr w:type="spellStart"/>
      <w:r w:rsidR="00B30E39" w:rsidRPr="00681B04">
        <w:rPr>
          <w:rFonts w:ascii="Times New Roman" w:hAnsi="Times New Roman" w:cs="Times New Roman"/>
          <w:sz w:val="24"/>
          <w:szCs w:val="24"/>
        </w:rPr>
        <w:t>Olshaker</w:t>
      </w:r>
      <w:proofErr w:type="spellEnd"/>
      <w:r w:rsidR="00B30E39" w:rsidRPr="00681B04">
        <w:rPr>
          <w:rFonts w:ascii="Times New Roman" w:hAnsi="Times New Roman" w:cs="Times New Roman"/>
          <w:sz w:val="24"/>
          <w:szCs w:val="24"/>
        </w:rPr>
        <w:t xml:space="preserve"> put it, the true enemy being disease</w:t>
      </w:r>
      <w:r w:rsidR="00350651" w:rsidRPr="00681B04">
        <w:rPr>
          <w:rStyle w:val="FootnoteReference"/>
          <w:rFonts w:ascii="Times New Roman" w:hAnsi="Times New Roman" w:cs="Times New Roman"/>
          <w:sz w:val="24"/>
          <w:szCs w:val="24"/>
        </w:rPr>
        <w:footnoteReference w:id="35"/>
      </w:r>
      <w:r w:rsidR="00B30E39" w:rsidRPr="00681B04">
        <w:rPr>
          <w:rFonts w:ascii="Times New Roman" w:hAnsi="Times New Roman" w:cs="Times New Roman"/>
          <w:sz w:val="24"/>
          <w:szCs w:val="24"/>
        </w:rPr>
        <w:t>.</w:t>
      </w:r>
      <w:r w:rsidR="00F149B1" w:rsidRPr="00681B04">
        <w:rPr>
          <w:rFonts w:ascii="Times New Roman" w:hAnsi="Times New Roman" w:cs="Times New Roman"/>
          <w:sz w:val="24"/>
          <w:szCs w:val="24"/>
        </w:rPr>
        <w:t xml:space="preserve"> The main issue with this removal of funding is the way the administration thinks they can supplement it instead of maintaining a constant and frequently updated arsenal of vaccines which would be able to be deployed at a </w:t>
      </w:r>
      <w:r w:rsidR="00350651" w:rsidRPr="00681B04">
        <w:rPr>
          <w:rFonts w:ascii="Times New Roman" w:hAnsi="Times New Roman" w:cs="Times New Roman"/>
          <w:sz w:val="24"/>
          <w:szCs w:val="24"/>
        </w:rPr>
        <w:t>moment’s</w:t>
      </w:r>
      <w:r w:rsidR="00F149B1" w:rsidRPr="00681B04">
        <w:rPr>
          <w:rFonts w:ascii="Times New Roman" w:hAnsi="Times New Roman" w:cs="Times New Roman"/>
          <w:sz w:val="24"/>
          <w:szCs w:val="24"/>
        </w:rPr>
        <w:t xml:space="preserve"> notice</w:t>
      </w:r>
      <w:r w:rsidR="00350651" w:rsidRPr="00681B04">
        <w:rPr>
          <w:rStyle w:val="FootnoteReference"/>
          <w:rFonts w:ascii="Times New Roman" w:hAnsi="Times New Roman" w:cs="Times New Roman"/>
          <w:sz w:val="24"/>
          <w:szCs w:val="24"/>
        </w:rPr>
        <w:footnoteReference w:id="36"/>
      </w:r>
      <w:r w:rsidR="00F149B1" w:rsidRPr="00681B04">
        <w:rPr>
          <w:rFonts w:ascii="Times New Roman" w:hAnsi="Times New Roman" w:cs="Times New Roman"/>
          <w:sz w:val="24"/>
          <w:szCs w:val="24"/>
        </w:rPr>
        <w:t>. The article points out the issues with modern society and how it’s created this overabundance of herded animals along with a still rapidly growing population which is connected across the world giving the ability for infection to spread faster than ever before</w:t>
      </w:r>
      <w:r w:rsidR="00350651" w:rsidRPr="00681B04">
        <w:rPr>
          <w:rStyle w:val="FootnoteReference"/>
          <w:rFonts w:ascii="Times New Roman" w:hAnsi="Times New Roman" w:cs="Times New Roman"/>
          <w:sz w:val="24"/>
          <w:szCs w:val="24"/>
        </w:rPr>
        <w:footnoteReference w:id="37"/>
      </w:r>
      <w:r w:rsidR="00F149B1" w:rsidRPr="00681B04">
        <w:rPr>
          <w:rFonts w:ascii="Times New Roman" w:hAnsi="Times New Roman" w:cs="Times New Roman"/>
          <w:sz w:val="24"/>
          <w:szCs w:val="24"/>
        </w:rPr>
        <w:t>. Without these vaccines being maintained and produced we will inevitably buckle under a new vaccine resistant e</w:t>
      </w:r>
      <w:r w:rsidR="00D93C44" w:rsidRPr="00681B04">
        <w:rPr>
          <w:rFonts w:ascii="Times New Roman" w:hAnsi="Times New Roman" w:cs="Times New Roman"/>
          <w:sz w:val="24"/>
          <w:szCs w:val="24"/>
        </w:rPr>
        <w:t>pi</w:t>
      </w:r>
      <w:r w:rsidR="00F149B1" w:rsidRPr="00681B04">
        <w:rPr>
          <w:rFonts w:ascii="Times New Roman" w:hAnsi="Times New Roman" w:cs="Times New Roman"/>
          <w:sz w:val="24"/>
          <w:szCs w:val="24"/>
        </w:rPr>
        <w:t>demic due to the neglect and ignorance of a governing board unwilling to listen to the past</w:t>
      </w:r>
      <w:r w:rsidR="00350651" w:rsidRPr="00681B04">
        <w:rPr>
          <w:rStyle w:val="FootnoteReference"/>
          <w:rFonts w:ascii="Times New Roman" w:hAnsi="Times New Roman" w:cs="Times New Roman"/>
          <w:sz w:val="24"/>
          <w:szCs w:val="24"/>
        </w:rPr>
        <w:footnoteReference w:id="38"/>
      </w:r>
      <w:r w:rsidR="00F149B1" w:rsidRPr="00681B04">
        <w:rPr>
          <w:rFonts w:ascii="Times New Roman" w:hAnsi="Times New Roman" w:cs="Times New Roman"/>
          <w:sz w:val="24"/>
          <w:szCs w:val="24"/>
        </w:rPr>
        <w:t>.</w:t>
      </w:r>
    </w:p>
    <w:p w:rsidR="006C753A" w:rsidRPr="00681B04" w:rsidRDefault="00F149B1">
      <w:pPr>
        <w:rPr>
          <w:rFonts w:ascii="Times New Roman" w:hAnsi="Times New Roman" w:cs="Times New Roman"/>
          <w:sz w:val="24"/>
          <w:szCs w:val="24"/>
        </w:rPr>
      </w:pPr>
      <w:r w:rsidRPr="00681B04">
        <w:rPr>
          <w:rFonts w:ascii="Times New Roman" w:hAnsi="Times New Roman" w:cs="Times New Roman"/>
          <w:sz w:val="24"/>
          <w:szCs w:val="24"/>
        </w:rPr>
        <w:t xml:space="preserve">Though the state itself has failed to fight the ‘real enemy’ of humanity, modern day religious involvement in the fight against disease is at an incredible level. As Levin can show us there are many </w:t>
      </w:r>
      <w:r w:rsidR="00EA6B2C" w:rsidRPr="00681B04">
        <w:rPr>
          <w:rFonts w:ascii="Times New Roman" w:hAnsi="Times New Roman" w:cs="Times New Roman"/>
          <w:sz w:val="24"/>
          <w:szCs w:val="24"/>
        </w:rPr>
        <w:t>negative issues between the practice of medicine and the practice of religion however</w:t>
      </w:r>
      <w:r w:rsidR="00350651" w:rsidRPr="00681B04">
        <w:rPr>
          <w:rFonts w:ascii="Times New Roman" w:hAnsi="Times New Roman" w:cs="Times New Roman"/>
          <w:sz w:val="24"/>
          <w:szCs w:val="24"/>
        </w:rPr>
        <w:t>,</w:t>
      </w:r>
      <w:r w:rsidR="00EA6B2C" w:rsidRPr="00681B04">
        <w:rPr>
          <w:rFonts w:ascii="Times New Roman" w:hAnsi="Times New Roman" w:cs="Times New Roman"/>
          <w:sz w:val="24"/>
          <w:szCs w:val="24"/>
        </w:rPr>
        <w:t xml:space="preserve"> when you look at the good these two have accomplished when unified under the desire to protect humankind from disease it has reached levels unexpected from faiths that once dealt with disease in counterintuitive ways</w:t>
      </w:r>
      <w:r w:rsidR="00350651" w:rsidRPr="00681B04">
        <w:rPr>
          <w:rStyle w:val="FootnoteReference"/>
          <w:rFonts w:ascii="Times New Roman" w:hAnsi="Times New Roman" w:cs="Times New Roman"/>
          <w:sz w:val="24"/>
          <w:szCs w:val="24"/>
        </w:rPr>
        <w:footnoteReference w:id="39"/>
      </w:r>
      <w:r w:rsidR="00EA6B2C" w:rsidRPr="00681B04">
        <w:rPr>
          <w:rFonts w:ascii="Times New Roman" w:hAnsi="Times New Roman" w:cs="Times New Roman"/>
          <w:sz w:val="24"/>
          <w:szCs w:val="24"/>
        </w:rPr>
        <w:t>. There are courses specifically set around making sure medical professionals know how to make treatment and religious laws flexible and able to work with each other</w:t>
      </w:r>
      <w:r w:rsidR="00A06AA7" w:rsidRPr="00681B04">
        <w:rPr>
          <w:rStyle w:val="FootnoteReference"/>
          <w:rFonts w:ascii="Times New Roman" w:hAnsi="Times New Roman" w:cs="Times New Roman"/>
          <w:sz w:val="24"/>
          <w:szCs w:val="24"/>
        </w:rPr>
        <w:footnoteReference w:id="40"/>
      </w:r>
      <w:r w:rsidR="00EA6B2C" w:rsidRPr="00681B04">
        <w:rPr>
          <w:rFonts w:ascii="Times New Roman" w:hAnsi="Times New Roman" w:cs="Times New Roman"/>
          <w:sz w:val="24"/>
          <w:szCs w:val="24"/>
        </w:rPr>
        <w:t>, hospitals created purely by volunteers from across the world and locally</w:t>
      </w:r>
      <w:r w:rsidR="00A06AA7" w:rsidRPr="00681B04">
        <w:rPr>
          <w:rFonts w:ascii="Times New Roman" w:hAnsi="Times New Roman" w:cs="Times New Roman"/>
          <w:sz w:val="24"/>
          <w:szCs w:val="24"/>
        </w:rPr>
        <w:t xml:space="preserve"> with</w:t>
      </w:r>
      <w:r w:rsidR="00EA6B2C" w:rsidRPr="00681B04">
        <w:rPr>
          <w:rFonts w:ascii="Times New Roman" w:hAnsi="Times New Roman" w:cs="Times New Roman"/>
          <w:sz w:val="24"/>
          <w:szCs w:val="24"/>
        </w:rPr>
        <w:t xml:space="preserve"> a hospital in Uganda specialising in the treatment of a multitude of faiths and the list goes on</w:t>
      </w:r>
      <w:r w:rsidR="00A06AA7" w:rsidRPr="00681B04">
        <w:rPr>
          <w:rStyle w:val="FootnoteReference"/>
          <w:rFonts w:ascii="Times New Roman" w:hAnsi="Times New Roman" w:cs="Times New Roman"/>
          <w:sz w:val="24"/>
          <w:szCs w:val="24"/>
        </w:rPr>
        <w:footnoteReference w:id="41"/>
      </w:r>
      <w:r w:rsidR="00EA6B2C" w:rsidRPr="00681B04">
        <w:rPr>
          <w:rFonts w:ascii="Times New Roman" w:hAnsi="Times New Roman" w:cs="Times New Roman"/>
          <w:sz w:val="24"/>
          <w:szCs w:val="24"/>
        </w:rPr>
        <w:t>. With</w:t>
      </w:r>
      <w:r w:rsidR="00A06AA7" w:rsidRPr="00681B04">
        <w:rPr>
          <w:rFonts w:ascii="Times New Roman" w:hAnsi="Times New Roman" w:cs="Times New Roman"/>
          <w:sz w:val="24"/>
          <w:szCs w:val="24"/>
        </w:rPr>
        <w:t>in</w:t>
      </w:r>
      <w:r w:rsidR="00EA6B2C" w:rsidRPr="00681B04">
        <w:rPr>
          <w:rFonts w:ascii="Times New Roman" w:hAnsi="Times New Roman" w:cs="Times New Roman"/>
          <w:sz w:val="24"/>
          <w:szCs w:val="24"/>
        </w:rPr>
        <w:t xml:space="preserve"> Christianity at least, we’ve seen a rise in chaplains being trained medically over the past century and present</w:t>
      </w:r>
      <w:r w:rsidR="00A06AA7" w:rsidRPr="00681B04">
        <w:rPr>
          <w:rStyle w:val="FootnoteReference"/>
          <w:rFonts w:ascii="Times New Roman" w:hAnsi="Times New Roman" w:cs="Times New Roman"/>
          <w:sz w:val="24"/>
          <w:szCs w:val="24"/>
        </w:rPr>
        <w:footnoteReference w:id="42"/>
      </w:r>
      <w:r w:rsidR="00EA6B2C" w:rsidRPr="00681B04">
        <w:rPr>
          <w:rFonts w:ascii="Times New Roman" w:hAnsi="Times New Roman" w:cs="Times New Roman"/>
          <w:sz w:val="24"/>
          <w:szCs w:val="24"/>
        </w:rPr>
        <w:t>. The</w:t>
      </w:r>
      <w:r w:rsidR="00A06AA7" w:rsidRPr="00681B04">
        <w:rPr>
          <w:rFonts w:ascii="Times New Roman" w:hAnsi="Times New Roman" w:cs="Times New Roman"/>
          <w:sz w:val="24"/>
          <w:szCs w:val="24"/>
        </w:rPr>
        <w:t>re’s even growing involvement</w:t>
      </w:r>
      <w:r w:rsidR="00EA6B2C" w:rsidRPr="00681B04">
        <w:rPr>
          <w:rFonts w:ascii="Times New Roman" w:hAnsi="Times New Roman" w:cs="Times New Roman"/>
          <w:sz w:val="24"/>
          <w:szCs w:val="24"/>
        </w:rPr>
        <w:t xml:space="preserve"> </w:t>
      </w:r>
      <w:r w:rsidR="00A06AA7" w:rsidRPr="00681B04">
        <w:rPr>
          <w:rFonts w:ascii="Times New Roman" w:hAnsi="Times New Roman" w:cs="Times New Roman"/>
          <w:sz w:val="24"/>
          <w:szCs w:val="24"/>
        </w:rPr>
        <w:t xml:space="preserve">in </w:t>
      </w:r>
      <w:r w:rsidR="00EA6B2C" w:rsidRPr="00681B04">
        <w:rPr>
          <w:rFonts w:ascii="Times New Roman" w:hAnsi="Times New Roman" w:cs="Times New Roman"/>
          <w:sz w:val="24"/>
          <w:szCs w:val="24"/>
        </w:rPr>
        <w:t xml:space="preserve">preservation of the environment </w:t>
      </w:r>
      <w:proofErr w:type="gramStart"/>
      <w:r w:rsidR="00EA6B2C" w:rsidRPr="00681B04">
        <w:rPr>
          <w:rFonts w:ascii="Times New Roman" w:hAnsi="Times New Roman" w:cs="Times New Roman"/>
          <w:sz w:val="24"/>
          <w:szCs w:val="24"/>
        </w:rPr>
        <w:t>in order to</w:t>
      </w:r>
      <w:proofErr w:type="gramEnd"/>
      <w:r w:rsidR="00EA6B2C" w:rsidRPr="00681B04">
        <w:rPr>
          <w:rFonts w:ascii="Times New Roman" w:hAnsi="Times New Roman" w:cs="Times New Roman"/>
          <w:sz w:val="24"/>
          <w:szCs w:val="24"/>
        </w:rPr>
        <w:t xml:space="preserve"> maintain public health has also become a prime directive of these faith based organisations</w:t>
      </w:r>
      <w:r w:rsidR="00A06AA7" w:rsidRPr="00681B04">
        <w:rPr>
          <w:rStyle w:val="FootnoteReference"/>
          <w:rFonts w:ascii="Times New Roman" w:hAnsi="Times New Roman" w:cs="Times New Roman"/>
          <w:sz w:val="24"/>
          <w:szCs w:val="24"/>
        </w:rPr>
        <w:footnoteReference w:id="43"/>
      </w:r>
      <w:r w:rsidR="00EA6B2C" w:rsidRPr="00681B04">
        <w:rPr>
          <w:rFonts w:ascii="Times New Roman" w:hAnsi="Times New Roman" w:cs="Times New Roman"/>
          <w:sz w:val="24"/>
          <w:szCs w:val="24"/>
        </w:rPr>
        <w:t xml:space="preserve">. </w:t>
      </w:r>
      <w:r w:rsidRPr="00681B04">
        <w:rPr>
          <w:rFonts w:ascii="Times New Roman" w:hAnsi="Times New Roman" w:cs="Times New Roman"/>
          <w:sz w:val="24"/>
          <w:szCs w:val="24"/>
        </w:rPr>
        <w:t xml:space="preserve"> </w:t>
      </w:r>
      <w:r w:rsidR="00B30E39" w:rsidRPr="00681B04">
        <w:rPr>
          <w:rFonts w:ascii="Times New Roman" w:hAnsi="Times New Roman" w:cs="Times New Roman"/>
          <w:sz w:val="24"/>
          <w:szCs w:val="24"/>
        </w:rPr>
        <w:t xml:space="preserve"> </w:t>
      </w:r>
      <w:r w:rsidR="00421841" w:rsidRPr="00681B04">
        <w:rPr>
          <w:rFonts w:ascii="Times New Roman" w:hAnsi="Times New Roman" w:cs="Times New Roman"/>
          <w:sz w:val="24"/>
          <w:szCs w:val="24"/>
        </w:rPr>
        <w:t xml:space="preserve"> </w:t>
      </w:r>
      <w:r w:rsidR="00C166FA" w:rsidRPr="00681B04">
        <w:rPr>
          <w:rFonts w:ascii="Times New Roman" w:hAnsi="Times New Roman" w:cs="Times New Roman"/>
          <w:sz w:val="24"/>
          <w:szCs w:val="24"/>
        </w:rPr>
        <w:t xml:space="preserve"> </w:t>
      </w:r>
      <w:r w:rsidR="00BF5CA6" w:rsidRPr="00681B04">
        <w:rPr>
          <w:rFonts w:ascii="Times New Roman" w:hAnsi="Times New Roman" w:cs="Times New Roman"/>
          <w:sz w:val="24"/>
          <w:szCs w:val="24"/>
        </w:rPr>
        <w:t xml:space="preserve"> </w:t>
      </w:r>
      <w:r w:rsidR="00316FFD" w:rsidRPr="00681B04">
        <w:rPr>
          <w:rFonts w:ascii="Times New Roman" w:hAnsi="Times New Roman" w:cs="Times New Roman"/>
          <w:sz w:val="24"/>
          <w:szCs w:val="24"/>
        </w:rPr>
        <w:t xml:space="preserve">  </w:t>
      </w:r>
      <w:r w:rsidR="00646F67" w:rsidRPr="00681B04">
        <w:rPr>
          <w:rFonts w:ascii="Times New Roman" w:hAnsi="Times New Roman" w:cs="Times New Roman"/>
          <w:sz w:val="24"/>
          <w:szCs w:val="24"/>
        </w:rPr>
        <w:t xml:space="preserve">   </w:t>
      </w:r>
      <w:r w:rsidR="008D1A2B" w:rsidRPr="00681B04">
        <w:rPr>
          <w:rFonts w:ascii="Times New Roman" w:hAnsi="Times New Roman" w:cs="Times New Roman"/>
          <w:sz w:val="24"/>
          <w:szCs w:val="24"/>
        </w:rPr>
        <w:t xml:space="preserve">  </w:t>
      </w:r>
    </w:p>
    <w:p w:rsidR="00811608" w:rsidRPr="00681B04" w:rsidRDefault="00811608">
      <w:pPr>
        <w:rPr>
          <w:rFonts w:ascii="Times New Roman" w:hAnsi="Times New Roman" w:cs="Times New Roman"/>
          <w:sz w:val="24"/>
          <w:szCs w:val="24"/>
        </w:rPr>
      </w:pPr>
    </w:p>
    <w:p w:rsidR="00811608" w:rsidRPr="00681B04" w:rsidRDefault="00811608">
      <w:pPr>
        <w:rPr>
          <w:rFonts w:ascii="Times New Roman" w:hAnsi="Times New Roman" w:cs="Times New Roman"/>
          <w:sz w:val="24"/>
          <w:szCs w:val="24"/>
        </w:rPr>
      </w:pPr>
    </w:p>
    <w:p w:rsidR="00811608" w:rsidRPr="00681B04" w:rsidRDefault="00811608">
      <w:pPr>
        <w:rPr>
          <w:rFonts w:ascii="Times New Roman" w:hAnsi="Times New Roman" w:cs="Times New Roman"/>
          <w:sz w:val="24"/>
          <w:szCs w:val="24"/>
        </w:rPr>
      </w:pPr>
    </w:p>
    <w:p w:rsidR="00681B04" w:rsidRDefault="00681B04">
      <w:pPr>
        <w:rPr>
          <w:rFonts w:ascii="Times New Roman" w:hAnsi="Times New Roman" w:cs="Times New Roman"/>
          <w:sz w:val="24"/>
          <w:szCs w:val="24"/>
        </w:rPr>
      </w:pPr>
    </w:p>
    <w:p w:rsidR="00EA6B2C" w:rsidRPr="00681B04" w:rsidRDefault="00EA6B2C">
      <w:pPr>
        <w:rPr>
          <w:rFonts w:ascii="Times New Roman" w:hAnsi="Times New Roman" w:cs="Times New Roman"/>
          <w:sz w:val="24"/>
          <w:szCs w:val="24"/>
        </w:rPr>
      </w:pPr>
      <w:r w:rsidRPr="00681B04">
        <w:rPr>
          <w:rFonts w:ascii="Times New Roman" w:hAnsi="Times New Roman" w:cs="Times New Roman"/>
          <w:sz w:val="24"/>
          <w:szCs w:val="24"/>
        </w:rPr>
        <w:t xml:space="preserve">To conclude </w:t>
      </w:r>
      <w:r w:rsidR="00D93C44" w:rsidRPr="00681B04">
        <w:rPr>
          <w:rFonts w:ascii="Times New Roman" w:hAnsi="Times New Roman" w:cs="Times New Roman"/>
          <w:sz w:val="24"/>
          <w:szCs w:val="24"/>
        </w:rPr>
        <w:t>this analysis,</w:t>
      </w:r>
      <w:r w:rsidRPr="00681B04">
        <w:rPr>
          <w:rFonts w:ascii="Times New Roman" w:hAnsi="Times New Roman" w:cs="Times New Roman"/>
          <w:sz w:val="24"/>
          <w:szCs w:val="24"/>
        </w:rPr>
        <w:t xml:space="preserve"> we see that although the fight against disease will, for many years to come at least, be an uphill battle for humankind</w:t>
      </w:r>
      <w:r w:rsidR="00D93C44" w:rsidRPr="00681B04">
        <w:rPr>
          <w:rFonts w:ascii="Times New Roman" w:hAnsi="Times New Roman" w:cs="Times New Roman"/>
          <w:sz w:val="24"/>
          <w:szCs w:val="24"/>
        </w:rPr>
        <w:t xml:space="preserve"> which has been</w:t>
      </w:r>
      <w:r w:rsidRPr="00681B04">
        <w:rPr>
          <w:rFonts w:ascii="Times New Roman" w:hAnsi="Times New Roman" w:cs="Times New Roman"/>
          <w:sz w:val="24"/>
          <w:szCs w:val="24"/>
        </w:rPr>
        <w:t xml:space="preserve"> victim to many outbreaks</w:t>
      </w:r>
      <w:r w:rsidR="00D93C44" w:rsidRPr="00681B04">
        <w:rPr>
          <w:rFonts w:ascii="Times New Roman" w:hAnsi="Times New Roman" w:cs="Times New Roman"/>
          <w:sz w:val="24"/>
          <w:szCs w:val="24"/>
        </w:rPr>
        <w:t xml:space="preserve"> and has thrived through it. There must always be a number one priority in fighting disease, </w:t>
      </w:r>
      <w:r w:rsidR="00D93C44" w:rsidRPr="00681B04">
        <w:rPr>
          <w:rFonts w:ascii="Times New Roman" w:hAnsi="Times New Roman" w:cs="Times New Roman"/>
          <w:sz w:val="24"/>
          <w:szCs w:val="24"/>
        </w:rPr>
        <w:lastRenderedPageBreak/>
        <w:t>history can teach us that humanity is prone to panic, seen in the flagellant movement which achieved nothing in caring for the sick and caused further dissention at a time when there needed to be unity and freedom of thought. To impose modern thinking on the ways of our ancestors would achieve little however</w:t>
      </w:r>
      <w:r w:rsidR="00A06AA7" w:rsidRPr="00681B04">
        <w:rPr>
          <w:rFonts w:ascii="Times New Roman" w:hAnsi="Times New Roman" w:cs="Times New Roman"/>
          <w:sz w:val="24"/>
          <w:szCs w:val="24"/>
        </w:rPr>
        <w:t>,</w:t>
      </w:r>
      <w:r w:rsidR="00D93C44" w:rsidRPr="00681B04">
        <w:rPr>
          <w:rFonts w:ascii="Times New Roman" w:hAnsi="Times New Roman" w:cs="Times New Roman"/>
          <w:sz w:val="24"/>
          <w:szCs w:val="24"/>
        </w:rPr>
        <w:t xml:space="preserve"> using history to fuel our thinking is </w:t>
      </w:r>
      <w:proofErr w:type="gramStart"/>
      <w:r w:rsidR="00D93C44" w:rsidRPr="00681B04">
        <w:rPr>
          <w:rFonts w:ascii="Times New Roman" w:hAnsi="Times New Roman" w:cs="Times New Roman"/>
          <w:sz w:val="24"/>
          <w:szCs w:val="24"/>
        </w:rPr>
        <w:t>an ultimate aim</w:t>
      </w:r>
      <w:proofErr w:type="gramEnd"/>
      <w:r w:rsidR="00D93C44" w:rsidRPr="00681B04">
        <w:rPr>
          <w:rFonts w:ascii="Times New Roman" w:hAnsi="Times New Roman" w:cs="Times New Roman"/>
          <w:sz w:val="24"/>
          <w:szCs w:val="24"/>
        </w:rPr>
        <w:t xml:space="preserve"> as the only way to learn from mistakes is to acknowledge them, educate, debate and ultimately combat with an organised, pre-emptive and professional defence. You can’t stop disease by just having the money ready for when the inevitability of another epidemic strike</w:t>
      </w:r>
      <w:r w:rsidR="00080ABB" w:rsidRPr="00681B04">
        <w:rPr>
          <w:rFonts w:ascii="Times New Roman" w:hAnsi="Times New Roman" w:cs="Times New Roman"/>
          <w:sz w:val="24"/>
          <w:szCs w:val="24"/>
        </w:rPr>
        <w:t>s</w:t>
      </w:r>
      <w:r w:rsidR="00D93C44" w:rsidRPr="00681B04">
        <w:rPr>
          <w:rFonts w:ascii="Times New Roman" w:hAnsi="Times New Roman" w:cs="Times New Roman"/>
          <w:sz w:val="24"/>
          <w:szCs w:val="24"/>
        </w:rPr>
        <w:t xml:space="preserve">.  </w:t>
      </w:r>
    </w:p>
    <w:p w:rsidR="00DB7B3A" w:rsidRPr="00681B04" w:rsidRDefault="00DB7B3A">
      <w:pPr>
        <w:rPr>
          <w:rFonts w:ascii="Times New Roman" w:hAnsi="Times New Roman" w:cs="Times New Roman"/>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681B04" w:rsidRDefault="00681B04">
      <w:pPr>
        <w:rPr>
          <w:rFonts w:ascii="Times New Roman" w:hAnsi="Times New Roman" w:cs="Times New Roman"/>
          <w:b/>
          <w:sz w:val="24"/>
          <w:szCs w:val="24"/>
        </w:rPr>
      </w:pPr>
    </w:p>
    <w:p w:rsidR="0018512F" w:rsidRPr="00681B04" w:rsidRDefault="00811608">
      <w:pPr>
        <w:rPr>
          <w:rFonts w:ascii="Times New Roman" w:hAnsi="Times New Roman" w:cs="Times New Roman"/>
          <w:b/>
          <w:sz w:val="24"/>
          <w:szCs w:val="24"/>
        </w:rPr>
      </w:pPr>
      <w:r w:rsidRPr="00681B04">
        <w:rPr>
          <w:rFonts w:ascii="Times New Roman" w:hAnsi="Times New Roman" w:cs="Times New Roman"/>
          <w:b/>
          <w:sz w:val="24"/>
          <w:szCs w:val="24"/>
        </w:rPr>
        <w:t>Bibliography</w:t>
      </w:r>
    </w:p>
    <w:p w:rsidR="00681B04" w:rsidRPr="00681B04" w:rsidRDefault="00811608">
      <w:pPr>
        <w:rPr>
          <w:rFonts w:ascii="Times New Roman" w:hAnsi="Times New Roman" w:cs="Times New Roman"/>
          <w:sz w:val="24"/>
          <w:szCs w:val="24"/>
        </w:rPr>
      </w:pPr>
      <w:proofErr w:type="spellStart"/>
      <w:r w:rsidRPr="00681B04">
        <w:rPr>
          <w:rFonts w:ascii="Times New Roman" w:hAnsi="Times New Roman" w:cs="Times New Roman"/>
          <w:sz w:val="24"/>
          <w:szCs w:val="24"/>
        </w:rPr>
        <w:t>Aberth</w:t>
      </w:r>
      <w:proofErr w:type="spellEnd"/>
      <w:r w:rsidRPr="00681B04">
        <w:rPr>
          <w:rFonts w:ascii="Times New Roman" w:hAnsi="Times New Roman" w:cs="Times New Roman"/>
          <w:sz w:val="24"/>
          <w:szCs w:val="24"/>
        </w:rPr>
        <w:t>, J. 2005. The Black Death: The Great Mortality of 1348-1350 a Brief History with Documents</w:t>
      </w:r>
      <w:r w:rsidR="00681B04" w:rsidRPr="00681B04">
        <w:rPr>
          <w:rFonts w:ascii="Times New Roman" w:hAnsi="Times New Roman" w:cs="Times New Roman"/>
          <w:sz w:val="24"/>
          <w:szCs w:val="24"/>
        </w:rPr>
        <w:t xml:space="preserve">. Published in New York and England. Palgrave </w:t>
      </w:r>
      <w:proofErr w:type="spellStart"/>
      <w:r w:rsidR="00681B04" w:rsidRPr="00681B04">
        <w:rPr>
          <w:rFonts w:ascii="Times New Roman" w:hAnsi="Times New Roman" w:cs="Times New Roman"/>
          <w:sz w:val="24"/>
          <w:szCs w:val="24"/>
        </w:rPr>
        <w:t>Mcmillen</w:t>
      </w:r>
      <w:proofErr w:type="spellEnd"/>
      <w:r w:rsidR="00681B04" w:rsidRPr="00681B04">
        <w:rPr>
          <w:rFonts w:ascii="Times New Roman" w:hAnsi="Times New Roman" w:cs="Times New Roman"/>
          <w:sz w:val="24"/>
          <w:szCs w:val="24"/>
        </w:rPr>
        <w:t>.</w:t>
      </w:r>
    </w:p>
    <w:p w:rsidR="00681B04" w:rsidRPr="00681B04" w:rsidRDefault="00681B04">
      <w:pPr>
        <w:rPr>
          <w:rFonts w:ascii="Times New Roman" w:hAnsi="Times New Roman" w:cs="Times New Roman"/>
          <w:sz w:val="24"/>
          <w:szCs w:val="24"/>
        </w:rPr>
      </w:pPr>
      <w:proofErr w:type="spellStart"/>
      <w:r w:rsidRPr="00681B04">
        <w:rPr>
          <w:rFonts w:ascii="Times New Roman" w:hAnsi="Times New Roman" w:cs="Times New Roman"/>
          <w:sz w:val="24"/>
          <w:szCs w:val="24"/>
        </w:rPr>
        <w:lastRenderedPageBreak/>
        <w:t>Osterholm</w:t>
      </w:r>
      <w:proofErr w:type="spellEnd"/>
      <w:r w:rsidRPr="00681B04">
        <w:rPr>
          <w:rFonts w:ascii="Times New Roman" w:hAnsi="Times New Roman" w:cs="Times New Roman"/>
          <w:sz w:val="24"/>
          <w:szCs w:val="24"/>
        </w:rPr>
        <w:t xml:space="preserve">, </w:t>
      </w:r>
      <w:proofErr w:type="gramStart"/>
      <w:r w:rsidRPr="00681B04">
        <w:rPr>
          <w:rFonts w:ascii="Times New Roman" w:hAnsi="Times New Roman" w:cs="Times New Roman"/>
          <w:sz w:val="24"/>
          <w:szCs w:val="24"/>
        </w:rPr>
        <w:t>M ;</w:t>
      </w:r>
      <w:proofErr w:type="gramEnd"/>
      <w:r w:rsidRPr="00681B04">
        <w:rPr>
          <w:rFonts w:ascii="Times New Roman" w:hAnsi="Times New Roman" w:cs="Times New Roman"/>
          <w:sz w:val="24"/>
          <w:szCs w:val="24"/>
        </w:rPr>
        <w:t xml:space="preserve"> </w:t>
      </w:r>
      <w:proofErr w:type="spellStart"/>
      <w:r w:rsidRPr="00681B04">
        <w:rPr>
          <w:rFonts w:ascii="Times New Roman" w:hAnsi="Times New Roman" w:cs="Times New Roman"/>
          <w:sz w:val="24"/>
          <w:szCs w:val="24"/>
        </w:rPr>
        <w:t>Olshaker</w:t>
      </w:r>
      <w:proofErr w:type="spellEnd"/>
      <w:r w:rsidRPr="00681B04">
        <w:rPr>
          <w:rFonts w:ascii="Times New Roman" w:hAnsi="Times New Roman" w:cs="Times New Roman"/>
          <w:sz w:val="24"/>
          <w:szCs w:val="24"/>
        </w:rPr>
        <w:t>, M. 2017. The Real Threat to National Security: Deadly Disease. The New York Times.</w:t>
      </w:r>
    </w:p>
    <w:p w:rsidR="00811608" w:rsidRPr="00681B04" w:rsidRDefault="00681B04">
      <w:pPr>
        <w:rPr>
          <w:rFonts w:ascii="Times New Roman" w:hAnsi="Times New Roman" w:cs="Times New Roman"/>
          <w:sz w:val="24"/>
          <w:szCs w:val="24"/>
        </w:rPr>
      </w:pPr>
      <w:r w:rsidRPr="00681B04">
        <w:rPr>
          <w:rFonts w:ascii="Times New Roman" w:hAnsi="Times New Roman" w:cs="Times New Roman"/>
          <w:sz w:val="24"/>
          <w:szCs w:val="24"/>
        </w:rPr>
        <w:t xml:space="preserve">Levin, J. 2016. Partnerships Between the Faith-Based and Medical Sectors: Implications for Preventive Medicine and Public Health. Published in United States. Elsevier Inc. </w:t>
      </w:r>
      <w:r w:rsidR="00811608" w:rsidRPr="00681B04">
        <w:rPr>
          <w:rFonts w:ascii="Times New Roman" w:hAnsi="Times New Roman" w:cs="Times New Roman"/>
          <w:sz w:val="24"/>
          <w:szCs w:val="24"/>
        </w:rPr>
        <w:t xml:space="preserve"> </w:t>
      </w:r>
    </w:p>
    <w:sectPr w:rsidR="00811608" w:rsidRPr="00681B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D3E30" w:rsidRDefault="008D3E30" w:rsidP="0007714D">
      <w:pPr>
        <w:spacing w:after="0" w:line="240" w:lineRule="auto"/>
      </w:pPr>
      <w:r>
        <w:separator/>
      </w:r>
    </w:p>
  </w:endnote>
  <w:endnote w:type="continuationSeparator" w:id="0">
    <w:p w:rsidR="008D3E30" w:rsidRDefault="008D3E30" w:rsidP="00077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D3E30" w:rsidRDefault="008D3E30" w:rsidP="0007714D">
      <w:pPr>
        <w:spacing w:after="0" w:line="240" w:lineRule="auto"/>
      </w:pPr>
      <w:r>
        <w:separator/>
      </w:r>
    </w:p>
  </w:footnote>
  <w:footnote w:type="continuationSeparator" w:id="0">
    <w:p w:rsidR="008D3E30" w:rsidRDefault="008D3E30" w:rsidP="0007714D">
      <w:pPr>
        <w:spacing w:after="0" w:line="240" w:lineRule="auto"/>
      </w:pPr>
      <w:r>
        <w:continuationSeparator/>
      </w:r>
    </w:p>
  </w:footnote>
  <w:footnote w:id="1">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2005:104</w:t>
      </w:r>
    </w:p>
  </w:footnote>
  <w:footnote w:id="2">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2005:106</w:t>
      </w:r>
    </w:p>
  </w:footnote>
  <w:footnote w:id="3">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2005:104</w:t>
      </w:r>
    </w:p>
  </w:footnote>
  <w:footnote w:id="4">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2005:104</w:t>
      </w:r>
    </w:p>
  </w:footnote>
  <w:footnote w:id="5">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2005:104</w:t>
      </w:r>
    </w:p>
  </w:footnote>
  <w:footnote w:id="6">
    <w:p w:rsidR="00EE0691" w:rsidRDefault="00EE0691">
      <w:pPr>
        <w:pStyle w:val="FootnoteText"/>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2005:104</w:t>
      </w:r>
    </w:p>
  </w:footnote>
  <w:footnote w:id="7">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105</w:t>
      </w:r>
    </w:p>
  </w:footnote>
  <w:footnote w:id="8">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105</w:t>
      </w:r>
    </w:p>
  </w:footnote>
  <w:footnote w:id="9">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105-106</w:t>
      </w:r>
    </w:p>
  </w:footnote>
  <w:footnote w:id="10">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106-107</w:t>
      </w:r>
    </w:p>
  </w:footnote>
  <w:footnote w:id="11">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104</w:t>
      </w:r>
    </w:p>
  </w:footnote>
  <w:footnote w:id="12">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107</w:t>
      </w:r>
    </w:p>
  </w:footnote>
  <w:footnote w:id="13">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107</w:t>
      </w:r>
    </w:p>
  </w:footnote>
  <w:footnote w:id="14">
    <w:p w:rsidR="00EE0691" w:rsidRDefault="00EE0691">
      <w:pPr>
        <w:pStyle w:val="FootnoteText"/>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107</w:t>
      </w:r>
    </w:p>
  </w:footnote>
  <w:footnote w:id="15">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117</w:t>
      </w:r>
    </w:p>
  </w:footnote>
  <w:footnote w:id="16">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117</w:t>
      </w:r>
    </w:p>
  </w:footnote>
  <w:footnote w:id="17">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118</w:t>
      </w:r>
    </w:p>
  </w:footnote>
  <w:footnote w:id="18">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452B87" w:rsidRPr="00681B04">
        <w:rPr>
          <w:rFonts w:ascii="Times New Roman" w:hAnsi="Times New Roman" w:cs="Times New Roman"/>
        </w:rPr>
        <w:t>Aberth</w:t>
      </w:r>
      <w:proofErr w:type="spellEnd"/>
      <w:r w:rsidR="00452B87" w:rsidRPr="00681B04">
        <w:rPr>
          <w:rFonts w:ascii="Times New Roman" w:hAnsi="Times New Roman" w:cs="Times New Roman"/>
        </w:rPr>
        <w:t xml:space="preserve"> 2005:</w:t>
      </w:r>
      <w:r w:rsidR="00452B87" w:rsidRPr="00681B04">
        <w:rPr>
          <w:rFonts w:ascii="Times New Roman" w:hAnsi="Times New Roman" w:cs="Times New Roman"/>
        </w:rPr>
        <w:t>141</w:t>
      </w:r>
    </w:p>
  </w:footnote>
  <w:footnote w:id="19">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83342D" w:rsidRPr="00681B04">
        <w:rPr>
          <w:rFonts w:ascii="Times New Roman" w:hAnsi="Times New Roman" w:cs="Times New Roman"/>
        </w:rPr>
        <w:t>140</w:t>
      </w:r>
    </w:p>
  </w:footnote>
  <w:footnote w:id="20">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83342D" w:rsidRPr="00681B04">
        <w:rPr>
          <w:rFonts w:ascii="Times New Roman" w:hAnsi="Times New Roman" w:cs="Times New Roman"/>
        </w:rPr>
        <w:t>122-126</w:t>
      </w:r>
    </w:p>
  </w:footnote>
  <w:footnote w:id="21">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83342D" w:rsidRPr="00681B04">
        <w:rPr>
          <w:rFonts w:ascii="Times New Roman" w:hAnsi="Times New Roman" w:cs="Times New Roman"/>
        </w:rPr>
        <w:t>125</w:t>
      </w:r>
    </w:p>
  </w:footnote>
  <w:footnote w:id="22">
    <w:p w:rsidR="00A951FE" w:rsidRPr="00681B04" w:rsidRDefault="00A951FE">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w:t>
      </w:r>
      <w:proofErr w:type="gramStart"/>
      <w:r w:rsidRPr="00681B04">
        <w:rPr>
          <w:rFonts w:ascii="Times New Roman" w:hAnsi="Times New Roman" w:cs="Times New Roman"/>
        </w:rPr>
        <w:t>2005:</w:t>
      </w:r>
      <w:r w:rsidRPr="00681B04">
        <w:rPr>
          <w:rFonts w:ascii="Times New Roman" w:hAnsi="Times New Roman" w:cs="Times New Roman"/>
        </w:rPr>
        <w:t>123 ;</w:t>
      </w:r>
      <w:proofErr w:type="gramEnd"/>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w:t>
      </w:r>
      <w:r w:rsidRPr="00681B04">
        <w:rPr>
          <w:rFonts w:ascii="Times New Roman" w:hAnsi="Times New Roman" w:cs="Times New Roman"/>
        </w:rPr>
        <w:t>132</w:t>
      </w:r>
    </w:p>
  </w:footnote>
  <w:footnote w:id="23">
    <w:p w:rsidR="00EE0691" w:rsidRDefault="00EE0691">
      <w:pPr>
        <w:pStyle w:val="FootnoteText"/>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83342D" w:rsidRPr="00681B04">
        <w:rPr>
          <w:rFonts w:ascii="Times New Roman" w:hAnsi="Times New Roman" w:cs="Times New Roman"/>
        </w:rPr>
        <w:t>122</w:t>
      </w:r>
    </w:p>
  </w:footnote>
  <w:footnote w:id="24">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83342D" w:rsidRPr="00681B04">
        <w:rPr>
          <w:rFonts w:ascii="Times New Roman" w:hAnsi="Times New Roman" w:cs="Times New Roman"/>
        </w:rPr>
        <w:t>122</w:t>
      </w:r>
    </w:p>
  </w:footnote>
  <w:footnote w:id="25">
    <w:p w:rsidR="0083342D" w:rsidRPr="00681B04" w:rsidRDefault="0083342D">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w:t>
      </w:r>
      <w:r w:rsidRPr="00681B04">
        <w:rPr>
          <w:rFonts w:ascii="Times New Roman" w:hAnsi="Times New Roman" w:cs="Times New Roman"/>
        </w:rPr>
        <w:t>122</w:t>
      </w:r>
    </w:p>
  </w:footnote>
  <w:footnote w:id="26">
    <w:p w:rsidR="0083342D" w:rsidRPr="00681B04" w:rsidRDefault="0083342D">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w:t>
      </w:r>
      <w:proofErr w:type="gramStart"/>
      <w:r w:rsidRPr="00681B04">
        <w:rPr>
          <w:rFonts w:ascii="Times New Roman" w:hAnsi="Times New Roman" w:cs="Times New Roman"/>
        </w:rPr>
        <w:t>2005:</w:t>
      </w:r>
      <w:r w:rsidRPr="00681B04">
        <w:rPr>
          <w:rFonts w:ascii="Times New Roman" w:hAnsi="Times New Roman" w:cs="Times New Roman"/>
        </w:rPr>
        <w:t>123 ;</w:t>
      </w:r>
      <w:proofErr w:type="gramEnd"/>
      <w:r w:rsidRPr="00681B04">
        <w:rPr>
          <w:rFonts w:ascii="Times New Roman" w:hAnsi="Times New Roman" w:cs="Times New Roman"/>
        </w:rPr>
        <w:t xml:space="preserve"> </w:t>
      </w:r>
      <w:proofErr w:type="spellStart"/>
      <w:r w:rsidRPr="00681B04">
        <w:rPr>
          <w:rFonts w:ascii="Times New Roman" w:hAnsi="Times New Roman" w:cs="Times New Roman"/>
        </w:rPr>
        <w:t>Aberth</w:t>
      </w:r>
      <w:proofErr w:type="spellEnd"/>
      <w:r w:rsidRPr="00681B04">
        <w:rPr>
          <w:rFonts w:ascii="Times New Roman" w:hAnsi="Times New Roman" w:cs="Times New Roman"/>
        </w:rPr>
        <w:t xml:space="preserve"> 2005:</w:t>
      </w:r>
      <w:r w:rsidRPr="00681B04">
        <w:rPr>
          <w:rFonts w:ascii="Times New Roman" w:hAnsi="Times New Roman" w:cs="Times New Roman"/>
        </w:rPr>
        <w:t>135</w:t>
      </w:r>
    </w:p>
  </w:footnote>
  <w:footnote w:id="27">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83342D" w:rsidRPr="00681B04">
        <w:rPr>
          <w:rFonts w:ascii="Times New Roman" w:hAnsi="Times New Roman" w:cs="Times New Roman"/>
        </w:rPr>
        <w:t>132</w:t>
      </w:r>
    </w:p>
  </w:footnote>
  <w:footnote w:id="28">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83342D" w:rsidRPr="00681B04">
        <w:rPr>
          <w:rFonts w:ascii="Times New Roman" w:hAnsi="Times New Roman" w:cs="Times New Roman"/>
        </w:rPr>
        <w:t>132</w:t>
      </w:r>
    </w:p>
  </w:footnote>
  <w:footnote w:id="29">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83342D" w:rsidRPr="00681B04">
        <w:rPr>
          <w:rFonts w:ascii="Times New Roman" w:hAnsi="Times New Roman" w:cs="Times New Roman"/>
        </w:rPr>
        <w:t>Aberth</w:t>
      </w:r>
      <w:proofErr w:type="spellEnd"/>
      <w:r w:rsidR="0083342D" w:rsidRPr="00681B04">
        <w:rPr>
          <w:rFonts w:ascii="Times New Roman" w:hAnsi="Times New Roman" w:cs="Times New Roman"/>
        </w:rPr>
        <w:t xml:space="preserve"> 2005:</w:t>
      </w:r>
      <w:r w:rsidR="00A951FE" w:rsidRPr="00681B04">
        <w:rPr>
          <w:rFonts w:ascii="Times New Roman" w:hAnsi="Times New Roman" w:cs="Times New Roman"/>
        </w:rPr>
        <w:t>122</w:t>
      </w:r>
    </w:p>
  </w:footnote>
  <w:footnote w:id="30">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Aberth</w:t>
      </w:r>
      <w:proofErr w:type="spellEnd"/>
      <w:r w:rsidR="00A951FE" w:rsidRPr="00681B04">
        <w:rPr>
          <w:rFonts w:ascii="Times New Roman" w:hAnsi="Times New Roman" w:cs="Times New Roman"/>
        </w:rPr>
        <w:t xml:space="preserve"> 2005:</w:t>
      </w:r>
      <w:r w:rsidR="00A951FE" w:rsidRPr="00681B04">
        <w:rPr>
          <w:rFonts w:ascii="Times New Roman" w:hAnsi="Times New Roman" w:cs="Times New Roman"/>
        </w:rPr>
        <w:t>135-136</w:t>
      </w:r>
    </w:p>
  </w:footnote>
  <w:footnote w:id="31">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Aberth</w:t>
      </w:r>
      <w:proofErr w:type="spellEnd"/>
      <w:r w:rsidR="00A951FE" w:rsidRPr="00681B04">
        <w:rPr>
          <w:rFonts w:ascii="Times New Roman" w:hAnsi="Times New Roman" w:cs="Times New Roman"/>
        </w:rPr>
        <w:t xml:space="preserve"> 2005:</w:t>
      </w:r>
      <w:r w:rsidR="00A951FE" w:rsidRPr="00681B04">
        <w:rPr>
          <w:rFonts w:ascii="Times New Roman" w:hAnsi="Times New Roman" w:cs="Times New Roman"/>
        </w:rPr>
        <w:t>136</w:t>
      </w:r>
    </w:p>
  </w:footnote>
  <w:footnote w:id="32">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Aberth</w:t>
      </w:r>
      <w:proofErr w:type="spellEnd"/>
      <w:r w:rsidR="00A951FE" w:rsidRPr="00681B04">
        <w:rPr>
          <w:rFonts w:ascii="Times New Roman" w:hAnsi="Times New Roman" w:cs="Times New Roman"/>
        </w:rPr>
        <w:t xml:space="preserve"> 2005:</w:t>
      </w:r>
      <w:r w:rsidR="00A951FE" w:rsidRPr="00681B04">
        <w:rPr>
          <w:rFonts w:ascii="Times New Roman" w:hAnsi="Times New Roman" w:cs="Times New Roman"/>
        </w:rPr>
        <w:t>134-137</w:t>
      </w:r>
    </w:p>
  </w:footnote>
  <w:footnote w:id="33">
    <w:p w:rsidR="00EE0691" w:rsidRDefault="00EE0691">
      <w:pPr>
        <w:pStyle w:val="FootnoteText"/>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Aberth</w:t>
      </w:r>
      <w:proofErr w:type="spellEnd"/>
      <w:r w:rsidR="00A951FE" w:rsidRPr="00681B04">
        <w:rPr>
          <w:rFonts w:ascii="Times New Roman" w:hAnsi="Times New Roman" w:cs="Times New Roman"/>
        </w:rPr>
        <w:t xml:space="preserve"> 2005:</w:t>
      </w:r>
      <w:r w:rsidR="00A951FE" w:rsidRPr="00681B04">
        <w:rPr>
          <w:rFonts w:ascii="Times New Roman" w:hAnsi="Times New Roman" w:cs="Times New Roman"/>
        </w:rPr>
        <w:t>133</w:t>
      </w:r>
    </w:p>
  </w:footnote>
  <w:footnote w:id="34">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Osterholm</w:t>
      </w:r>
      <w:proofErr w:type="spellEnd"/>
      <w:r w:rsidR="00A951FE" w:rsidRPr="00681B04">
        <w:rPr>
          <w:rFonts w:ascii="Times New Roman" w:hAnsi="Times New Roman" w:cs="Times New Roman"/>
        </w:rPr>
        <w:t xml:space="preserve">, </w:t>
      </w:r>
      <w:proofErr w:type="spellStart"/>
      <w:r w:rsidR="00A951FE" w:rsidRPr="00681B04">
        <w:rPr>
          <w:rFonts w:ascii="Times New Roman" w:hAnsi="Times New Roman" w:cs="Times New Roman"/>
        </w:rPr>
        <w:t>Olshaker</w:t>
      </w:r>
      <w:proofErr w:type="spellEnd"/>
      <w:r w:rsidR="00A951FE" w:rsidRPr="00681B04">
        <w:rPr>
          <w:rFonts w:ascii="Times New Roman" w:hAnsi="Times New Roman" w:cs="Times New Roman"/>
        </w:rPr>
        <w:t xml:space="preserve"> 2017:2</w:t>
      </w:r>
    </w:p>
  </w:footnote>
  <w:footnote w:id="35">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Osterholm</w:t>
      </w:r>
      <w:proofErr w:type="spellEnd"/>
      <w:r w:rsidR="00A951FE" w:rsidRPr="00681B04">
        <w:rPr>
          <w:rFonts w:ascii="Times New Roman" w:hAnsi="Times New Roman" w:cs="Times New Roman"/>
        </w:rPr>
        <w:t xml:space="preserve">, </w:t>
      </w:r>
      <w:proofErr w:type="spellStart"/>
      <w:r w:rsidR="00A951FE" w:rsidRPr="00681B04">
        <w:rPr>
          <w:rFonts w:ascii="Times New Roman" w:hAnsi="Times New Roman" w:cs="Times New Roman"/>
        </w:rPr>
        <w:t>Olshaker</w:t>
      </w:r>
      <w:proofErr w:type="spellEnd"/>
      <w:r w:rsidR="00A951FE" w:rsidRPr="00681B04">
        <w:rPr>
          <w:rFonts w:ascii="Times New Roman" w:hAnsi="Times New Roman" w:cs="Times New Roman"/>
        </w:rPr>
        <w:t xml:space="preserve"> 2017</w:t>
      </w:r>
      <w:r w:rsidR="00A951FE" w:rsidRPr="00681B04">
        <w:rPr>
          <w:rFonts w:ascii="Times New Roman" w:hAnsi="Times New Roman" w:cs="Times New Roman"/>
        </w:rPr>
        <w:t>:1</w:t>
      </w:r>
    </w:p>
  </w:footnote>
  <w:footnote w:id="36">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Osterholm</w:t>
      </w:r>
      <w:proofErr w:type="spellEnd"/>
      <w:r w:rsidR="00A951FE" w:rsidRPr="00681B04">
        <w:rPr>
          <w:rFonts w:ascii="Times New Roman" w:hAnsi="Times New Roman" w:cs="Times New Roman"/>
        </w:rPr>
        <w:t xml:space="preserve">, </w:t>
      </w:r>
      <w:proofErr w:type="spellStart"/>
      <w:r w:rsidR="00A951FE" w:rsidRPr="00681B04">
        <w:rPr>
          <w:rFonts w:ascii="Times New Roman" w:hAnsi="Times New Roman" w:cs="Times New Roman"/>
        </w:rPr>
        <w:t>Olshaker</w:t>
      </w:r>
      <w:proofErr w:type="spellEnd"/>
      <w:r w:rsidR="00A951FE" w:rsidRPr="00681B04">
        <w:rPr>
          <w:rFonts w:ascii="Times New Roman" w:hAnsi="Times New Roman" w:cs="Times New Roman"/>
        </w:rPr>
        <w:t xml:space="preserve"> 2017</w:t>
      </w:r>
      <w:r w:rsidR="00A951FE" w:rsidRPr="00681B04">
        <w:rPr>
          <w:rFonts w:ascii="Times New Roman" w:hAnsi="Times New Roman" w:cs="Times New Roman"/>
        </w:rPr>
        <w:t>:1</w:t>
      </w:r>
    </w:p>
  </w:footnote>
  <w:footnote w:id="37">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Osterholm</w:t>
      </w:r>
      <w:proofErr w:type="spellEnd"/>
      <w:r w:rsidR="00A951FE" w:rsidRPr="00681B04">
        <w:rPr>
          <w:rFonts w:ascii="Times New Roman" w:hAnsi="Times New Roman" w:cs="Times New Roman"/>
        </w:rPr>
        <w:t xml:space="preserve">, </w:t>
      </w:r>
      <w:proofErr w:type="spellStart"/>
      <w:r w:rsidR="00A951FE" w:rsidRPr="00681B04">
        <w:rPr>
          <w:rFonts w:ascii="Times New Roman" w:hAnsi="Times New Roman" w:cs="Times New Roman"/>
        </w:rPr>
        <w:t>Olshaker</w:t>
      </w:r>
      <w:proofErr w:type="spellEnd"/>
      <w:r w:rsidR="00A951FE" w:rsidRPr="00681B04">
        <w:rPr>
          <w:rFonts w:ascii="Times New Roman" w:hAnsi="Times New Roman" w:cs="Times New Roman"/>
        </w:rPr>
        <w:t xml:space="preserve"> 2017</w:t>
      </w:r>
      <w:r w:rsidR="00A951FE" w:rsidRPr="00681B04">
        <w:rPr>
          <w:rFonts w:ascii="Times New Roman" w:hAnsi="Times New Roman" w:cs="Times New Roman"/>
        </w:rPr>
        <w:t>:2</w:t>
      </w:r>
    </w:p>
  </w:footnote>
  <w:footnote w:id="38">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proofErr w:type="spellStart"/>
      <w:r w:rsidR="00A951FE" w:rsidRPr="00681B04">
        <w:rPr>
          <w:rFonts w:ascii="Times New Roman" w:hAnsi="Times New Roman" w:cs="Times New Roman"/>
        </w:rPr>
        <w:t>Osterholm</w:t>
      </w:r>
      <w:proofErr w:type="spellEnd"/>
      <w:r w:rsidR="00A951FE" w:rsidRPr="00681B04">
        <w:rPr>
          <w:rFonts w:ascii="Times New Roman" w:hAnsi="Times New Roman" w:cs="Times New Roman"/>
        </w:rPr>
        <w:t xml:space="preserve">, </w:t>
      </w:r>
      <w:proofErr w:type="spellStart"/>
      <w:r w:rsidR="00A951FE" w:rsidRPr="00681B04">
        <w:rPr>
          <w:rFonts w:ascii="Times New Roman" w:hAnsi="Times New Roman" w:cs="Times New Roman"/>
        </w:rPr>
        <w:t>Olshaker</w:t>
      </w:r>
      <w:proofErr w:type="spellEnd"/>
      <w:r w:rsidR="00A951FE" w:rsidRPr="00681B04">
        <w:rPr>
          <w:rFonts w:ascii="Times New Roman" w:hAnsi="Times New Roman" w:cs="Times New Roman"/>
        </w:rPr>
        <w:t xml:space="preserve"> 2017</w:t>
      </w:r>
      <w:r w:rsidR="00A951FE" w:rsidRPr="00681B04">
        <w:rPr>
          <w:rFonts w:ascii="Times New Roman" w:hAnsi="Times New Roman" w:cs="Times New Roman"/>
        </w:rPr>
        <w:t>:2</w:t>
      </w:r>
    </w:p>
  </w:footnote>
  <w:footnote w:id="39">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r w:rsidR="00A951FE" w:rsidRPr="00681B04">
        <w:rPr>
          <w:rFonts w:ascii="Times New Roman" w:hAnsi="Times New Roman" w:cs="Times New Roman"/>
        </w:rPr>
        <w:t>Levin 2016:345</w:t>
      </w:r>
    </w:p>
  </w:footnote>
  <w:footnote w:id="40">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r w:rsidR="00A951FE" w:rsidRPr="00681B04">
        <w:rPr>
          <w:rFonts w:ascii="Times New Roman" w:hAnsi="Times New Roman" w:cs="Times New Roman"/>
        </w:rPr>
        <w:t>Levin 2016:347</w:t>
      </w:r>
    </w:p>
  </w:footnote>
  <w:footnote w:id="41">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r w:rsidR="00811608" w:rsidRPr="00681B04">
        <w:rPr>
          <w:rFonts w:ascii="Times New Roman" w:hAnsi="Times New Roman" w:cs="Times New Roman"/>
        </w:rPr>
        <w:t>Levin 2016:346</w:t>
      </w:r>
    </w:p>
  </w:footnote>
  <w:footnote w:id="42">
    <w:p w:rsidR="00EE0691" w:rsidRDefault="00EE0691">
      <w:pPr>
        <w:pStyle w:val="FootnoteText"/>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r w:rsidR="00811608" w:rsidRPr="00681B04">
        <w:rPr>
          <w:rFonts w:ascii="Times New Roman" w:hAnsi="Times New Roman" w:cs="Times New Roman"/>
        </w:rPr>
        <w:t>Levin 2016:346</w:t>
      </w:r>
    </w:p>
  </w:footnote>
  <w:footnote w:id="43">
    <w:p w:rsidR="00EE0691" w:rsidRPr="00681B04" w:rsidRDefault="00EE0691">
      <w:pPr>
        <w:pStyle w:val="FootnoteText"/>
        <w:rPr>
          <w:rFonts w:ascii="Times New Roman" w:hAnsi="Times New Roman" w:cs="Times New Roman"/>
        </w:rPr>
      </w:pPr>
      <w:r w:rsidRPr="00681B04">
        <w:rPr>
          <w:rStyle w:val="FootnoteReference"/>
          <w:rFonts w:ascii="Times New Roman" w:hAnsi="Times New Roman" w:cs="Times New Roman"/>
        </w:rPr>
        <w:footnoteRef/>
      </w:r>
      <w:r w:rsidRPr="00681B04">
        <w:rPr>
          <w:rFonts w:ascii="Times New Roman" w:hAnsi="Times New Roman" w:cs="Times New Roman"/>
        </w:rPr>
        <w:t xml:space="preserve"> </w:t>
      </w:r>
      <w:r w:rsidR="00811608" w:rsidRPr="00681B04">
        <w:rPr>
          <w:rFonts w:ascii="Times New Roman" w:hAnsi="Times New Roman" w:cs="Times New Roman"/>
        </w:rPr>
        <w:t>Levin 2016:346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2960"/>
    <w:rsid w:val="00032976"/>
    <w:rsid w:val="00065336"/>
    <w:rsid w:val="0007714D"/>
    <w:rsid w:val="00080ABB"/>
    <w:rsid w:val="00080FEB"/>
    <w:rsid w:val="00083842"/>
    <w:rsid w:val="000F41A4"/>
    <w:rsid w:val="00133F49"/>
    <w:rsid w:val="00163C3B"/>
    <w:rsid w:val="00167EE7"/>
    <w:rsid w:val="0018512F"/>
    <w:rsid w:val="001A6803"/>
    <w:rsid w:val="001D1B69"/>
    <w:rsid w:val="001F0141"/>
    <w:rsid w:val="00227B0D"/>
    <w:rsid w:val="002942CF"/>
    <w:rsid w:val="002F37BA"/>
    <w:rsid w:val="00316FFD"/>
    <w:rsid w:val="00350651"/>
    <w:rsid w:val="00376D0B"/>
    <w:rsid w:val="003C1E9F"/>
    <w:rsid w:val="003C3DA2"/>
    <w:rsid w:val="003F19C8"/>
    <w:rsid w:val="00421841"/>
    <w:rsid w:val="00452B87"/>
    <w:rsid w:val="004638D4"/>
    <w:rsid w:val="004E2B4F"/>
    <w:rsid w:val="00510AED"/>
    <w:rsid w:val="00563B79"/>
    <w:rsid w:val="005B1ECC"/>
    <w:rsid w:val="006348AC"/>
    <w:rsid w:val="00646F67"/>
    <w:rsid w:val="00666319"/>
    <w:rsid w:val="00667BB2"/>
    <w:rsid w:val="00681B04"/>
    <w:rsid w:val="006C753A"/>
    <w:rsid w:val="006D7E6F"/>
    <w:rsid w:val="006E5D47"/>
    <w:rsid w:val="00713EDA"/>
    <w:rsid w:val="00726F17"/>
    <w:rsid w:val="007332D5"/>
    <w:rsid w:val="007642C3"/>
    <w:rsid w:val="00782CAE"/>
    <w:rsid w:val="00811608"/>
    <w:rsid w:val="00831C1E"/>
    <w:rsid w:val="0083342D"/>
    <w:rsid w:val="00884C2B"/>
    <w:rsid w:val="008B2188"/>
    <w:rsid w:val="008D1A2B"/>
    <w:rsid w:val="008D3E30"/>
    <w:rsid w:val="008D7E12"/>
    <w:rsid w:val="009367D5"/>
    <w:rsid w:val="009A0E17"/>
    <w:rsid w:val="009E60D5"/>
    <w:rsid w:val="00A06AA7"/>
    <w:rsid w:val="00A5257D"/>
    <w:rsid w:val="00A67839"/>
    <w:rsid w:val="00A74239"/>
    <w:rsid w:val="00A951FE"/>
    <w:rsid w:val="00AD00A6"/>
    <w:rsid w:val="00B00977"/>
    <w:rsid w:val="00B01C3E"/>
    <w:rsid w:val="00B30E39"/>
    <w:rsid w:val="00B632C2"/>
    <w:rsid w:val="00B87F11"/>
    <w:rsid w:val="00BE2400"/>
    <w:rsid w:val="00BE3776"/>
    <w:rsid w:val="00BF5CA6"/>
    <w:rsid w:val="00C166FA"/>
    <w:rsid w:val="00C623A4"/>
    <w:rsid w:val="00C63843"/>
    <w:rsid w:val="00C739F8"/>
    <w:rsid w:val="00C82E4C"/>
    <w:rsid w:val="00CC65F3"/>
    <w:rsid w:val="00D93C44"/>
    <w:rsid w:val="00DB15F9"/>
    <w:rsid w:val="00DB686C"/>
    <w:rsid w:val="00DB7B3A"/>
    <w:rsid w:val="00DD7076"/>
    <w:rsid w:val="00DE7BCD"/>
    <w:rsid w:val="00E165A6"/>
    <w:rsid w:val="00E24A57"/>
    <w:rsid w:val="00E359EA"/>
    <w:rsid w:val="00EA6B2C"/>
    <w:rsid w:val="00EE0691"/>
    <w:rsid w:val="00EF15F4"/>
    <w:rsid w:val="00F149B1"/>
    <w:rsid w:val="00F42960"/>
    <w:rsid w:val="00FC1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466615"/>
  <w15:chartTrackingRefBased/>
  <w15:docId w15:val="{4450C550-676F-4BD5-8DB0-6A6B97F44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71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714D"/>
    <w:rPr>
      <w:sz w:val="20"/>
      <w:szCs w:val="20"/>
    </w:rPr>
  </w:style>
  <w:style w:type="character" w:styleId="FootnoteReference">
    <w:name w:val="footnote reference"/>
    <w:basedOn w:val="DefaultParagraphFont"/>
    <w:uiPriority w:val="99"/>
    <w:semiHidden/>
    <w:unhideWhenUsed/>
    <w:rsid w:val="000771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3AB84D-974B-4EC0-8FDB-CDEEFF771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5830</TotalTime>
  <Pages>8</Pages>
  <Words>2440</Words>
  <Characters>13911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Wilson</dc:creator>
  <cp:keywords/>
  <dc:description/>
  <cp:lastModifiedBy>Callum Wilson</cp:lastModifiedBy>
  <cp:revision>6</cp:revision>
  <dcterms:created xsi:type="dcterms:W3CDTF">2017-11-29T17:56:00Z</dcterms:created>
  <dcterms:modified xsi:type="dcterms:W3CDTF">2017-12-11T15:32:00Z</dcterms:modified>
</cp:coreProperties>
</file>