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977ED1" w14:textId="75C2B061" w:rsidR="00502119" w:rsidRDefault="00DE4E97" w:rsidP="00BA1B63">
      <w:pPr>
        <w:jc w:val="center"/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w:drawing>
          <wp:anchor distT="0" distB="0" distL="114300" distR="114300" simplePos="0" relativeHeight="251661312" behindDoc="0" locked="0" layoutInCell="1" allowOverlap="1" wp14:anchorId="47D424F3" wp14:editId="0A638B45">
            <wp:simplePos x="0" y="0"/>
            <wp:positionH relativeFrom="column">
              <wp:posOffset>39370</wp:posOffset>
            </wp:positionH>
            <wp:positionV relativeFrom="paragraph">
              <wp:posOffset>0</wp:posOffset>
            </wp:positionV>
            <wp:extent cx="3705860" cy="1852930"/>
            <wp:effectExtent l="0" t="0" r="889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05860" cy="18529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B452FAC" w14:textId="34D62013" w:rsidR="009C0A5D" w:rsidRPr="00BA1B63" w:rsidRDefault="009C0A5D" w:rsidP="00BA1B63">
      <w:pPr>
        <w:jc w:val="center"/>
        <w:rPr>
          <w:b/>
          <w:bCs/>
          <w:sz w:val="32"/>
          <w:szCs w:val="32"/>
        </w:rPr>
      </w:pPr>
    </w:p>
    <w:p w14:paraId="061AA83A" w14:textId="77777777" w:rsidR="00386AAF" w:rsidRPr="00BA1B63" w:rsidRDefault="00386AAF" w:rsidP="001675A9">
      <w:pPr>
        <w:jc w:val="center"/>
        <w:rPr>
          <w:b/>
          <w:bCs/>
          <w:sz w:val="32"/>
          <w:szCs w:val="32"/>
        </w:rPr>
      </w:pPr>
      <w:r w:rsidRPr="00BA1B63">
        <w:rPr>
          <w:b/>
          <w:bCs/>
          <w:sz w:val="32"/>
          <w:szCs w:val="32"/>
        </w:rPr>
        <w:t>Assignment Title: Major Health Issue - Depression</w:t>
      </w:r>
    </w:p>
    <w:p w14:paraId="4FAA240A" w14:textId="77777777" w:rsidR="00273401" w:rsidRDefault="00273401" w:rsidP="00BA1B63">
      <w:pPr>
        <w:jc w:val="center"/>
        <w:rPr>
          <w:b/>
          <w:bCs/>
          <w:sz w:val="32"/>
          <w:szCs w:val="32"/>
        </w:rPr>
      </w:pPr>
    </w:p>
    <w:p w14:paraId="48A9CEB1" w14:textId="3BE808E6" w:rsidR="00F624AC" w:rsidRDefault="00F624AC" w:rsidP="00BA1B63">
      <w:pPr>
        <w:jc w:val="center"/>
        <w:rPr>
          <w:b/>
          <w:bCs/>
          <w:sz w:val="32"/>
          <w:szCs w:val="32"/>
        </w:rPr>
      </w:pPr>
      <w:r w:rsidRPr="00BA1B63">
        <w:rPr>
          <w:b/>
          <w:bCs/>
          <w:sz w:val="32"/>
          <w:szCs w:val="32"/>
        </w:rPr>
        <w:t xml:space="preserve">Module Title: </w:t>
      </w:r>
      <w:r w:rsidR="00A627EE" w:rsidRPr="00BA1B63">
        <w:rPr>
          <w:b/>
          <w:bCs/>
          <w:sz w:val="32"/>
          <w:szCs w:val="32"/>
        </w:rPr>
        <w:t>Introduction to Public Health</w:t>
      </w:r>
    </w:p>
    <w:p w14:paraId="6D1FE646" w14:textId="77777777" w:rsidR="00386AAF" w:rsidRPr="00BA1B63" w:rsidRDefault="00386AAF" w:rsidP="00BA1B63">
      <w:pPr>
        <w:jc w:val="center"/>
        <w:rPr>
          <w:b/>
          <w:bCs/>
          <w:sz w:val="32"/>
          <w:szCs w:val="32"/>
        </w:rPr>
      </w:pPr>
    </w:p>
    <w:p w14:paraId="356B2CED" w14:textId="5E58AD1D" w:rsidR="00F624AC" w:rsidRPr="00BA1B63" w:rsidRDefault="00F624AC" w:rsidP="00BA1B63">
      <w:pPr>
        <w:jc w:val="center"/>
        <w:rPr>
          <w:b/>
          <w:bCs/>
          <w:sz w:val="32"/>
          <w:szCs w:val="32"/>
        </w:rPr>
      </w:pPr>
      <w:r w:rsidRPr="00BA1B63">
        <w:rPr>
          <w:b/>
          <w:bCs/>
          <w:sz w:val="32"/>
          <w:szCs w:val="32"/>
        </w:rPr>
        <w:t>Module Code:</w:t>
      </w:r>
      <w:r w:rsidR="00A627EE" w:rsidRPr="00BA1B63">
        <w:rPr>
          <w:b/>
          <w:bCs/>
          <w:sz w:val="32"/>
          <w:szCs w:val="32"/>
        </w:rPr>
        <w:t xml:space="preserve"> </w:t>
      </w:r>
      <w:r w:rsidR="00386AAF">
        <w:rPr>
          <w:b/>
          <w:bCs/>
          <w:sz w:val="32"/>
          <w:szCs w:val="32"/>
        </w:rPr>
        <w:t>LCHS4004_LON</w:t>
      </w:r>
    </w:p>
    <w:p w14:paraId="6BA744A8" w14:textId="6DECA915" w:rsidR="00F624AC" w:rsidRDefault="00F624AC" w:rsidP="00BA1B63">
      <w:pPr>
        <w:jc w:val="center"/>
        <w:rPr>
          <w:b/>
          <w:bCs/>
          <w:sz w:val="32"/>
          <w:szCs w:val="32"/>
        </w:rPr>
      </w:pPr>
    </w:p>
    <w:p w14:paraId="510140A8" w14:textId="77777777" w:rsidR="004B45AD" w:rsidRPr="00BA1B63" w:rsidRDefault="004B45AD" w:rsidP="001675A9">
      <w:pPr>
        <w:jc w:val="center"/>
        <w:rPr>
          <w:b/>
          <w:bCs/>
          <w:sz w:val="32"/>
          <w:szCs w:val="32"/>
        </w:rPr>
      </w:pPr>
      <w:r w:rsidRPr="00BA1B63">
        <w:rPr>
          <w:b/>
          <w:bCs/>
          <w:sz w:val="32"/>
          <w:szCs w:val="32"/>
        </w:rPr>
        <w:t>Student ID: 2122115</w:t>
      </w:r>
    </w:p>
    <w:p w14:paraId="00CCEF34" w14:textId="77777777" w:rsidR="004B45AD" w:rsidRPr="00BA1B63" w:rsidRDefault="004B45AD" w:rsidP="00BA1B63">
      <w:pPr>
        <w:jc w:val="center"/>
        <w:rPr>
          <w:b/>
          <w:bCs/>
          <w:sz w:val="32"/>
          <w:szCs w:val="32"/>
        </w:rPr>
      </w:pPr>
    </w:p>
    <w:p w14:paraId="0B01C297" w14:textId="3515AC88" w:rsidR="00F624AC" w:rsidRPr="00BA1B63" w:rsidRDefault="00F624AC" w:rsidP="00BA1B63">
      <w:pPr>
        <w:jc w:val="center"/>
        <w:rPr>
          <w:b/>
          <w:bCs/>
          <w:sz w:val="32"/>
          <w:szCs w:val="32"/>
        </w:rPr>
      </w:pPr>
      <w:r w:rsidRPr="00BA1B63">
        <w:rPr>
          <w:b/>
          <w:bCs/>
          <w:sz w:val="32"/>
          <w:szCs w:val="32"/>
        </w:rPr>
        <w:t>Module Tutor:</w:t>
      </w:r>
      <w:r w:rsidR="00A44413" w:rsidRPr="00BA1B63">
        <w:rPr>
          <w:b/>
          <w:bCs/>
          <w:sz w:val="32"/>
          <w:szCs w:val="32"/>
        </w:rPr>
        <w:t xml:space="preserve"> Laila </w:t>
      </w:r>
      <w:proofErr w:type="spellStart"/>
      <w:r w:rsidR="00BA1B63" w:rsidRPr="00BA1B63">
        <w:rPr>
          <w:b/>
          <w:bCs/>
          <w:sz w:val="32"/>
          <w:szCs w:val="32"/>
        </w:rPr>
        <w:t>Surani</w:t>
      </w:r>
      <w:proofErr w:type="spellEnd"/>
    </w:p>
    <w:p w14:paraId="66DC83B3" w14:textId="2CF478E3" w:rsidR="00F624AC" w:rsidRPr="00BA1B63" w:rsidRDefault="00F624AC" w:rsidP="004B45AD">
      <w:pPr>
        <w:rPr>
          <w:b/>
          <w:bCs/>
          <w:sz w:val="32"/>
          <w:szCs w:val="32"/>
        </w:rPr>
      </w:pPr>
    </w:p>
    <w:p w14:paraId="2D043EC4" w14:textId="0A2E7C16" w:rsidR="00F624AC" w:rsidRDefault="00F624AC" w:rsidP="00BA1B63">
      <w:pPr>
        <w:jc w:val="center"/>
        <w:rPr>
          <w:b/>
          <w:bCs/>
          <w:sz w:val="32"/>
          <w:szCs w:val="32"/>
        </w:rPr>
      </w:pPr>
      <w:r w:rsidRPr="00BA1B63">
        <w:rPr>
          <w:b/>
          <w:bCs/>
          <w:sz w:val="32"/>
          <w:szCs w:val="32"/>
        </w:rPr>
        <w:t xml:space="preserve">Student </w:t>
      </w:r>
      <w:r w:rsidR="00A55758">
        <w:rPr>
          <w:b/>
          <w:bCs/>
          <w:sz w:val="32"/>
          <w:szCs w:val="32"/>
        </w:rPr>
        <w:t>Name:</w:t>
      </w:r>
      <w:r w:rsidR="00E7715C">
        <w:rPr>
          <w:b/>
          <w:bCs/>
          <w:sz w:val="32"/>
          <w:szCs w:val="32"/>
        </w:rPr>
        <w:t xml:space="preserve"> Victoria </w:t>
      </w:r>
      <w:proofErr w:type="spellStart"/>
      <w:r w:rsidR="00E7715C">
        <w:rPr>
          <w:b/>
          <w:bCs/>
          <w:sz w:val="32"/>
          <w:szCs w:val="32"/>
        </w:rPr>
        <w:t>Oltean</w:t>
      </w:r>
      <w:proofErr w:type="spellEnd"/>
    </w:p>
    <w:p w14:paraId="1C89D24C" w14:textId="6E5560C8" w:rsidR="00712442" w:rsidRDefault="00712442" w:rsidP="00BA1B63">
      <w:pPr>
        <w:jc w:val="center"/>
        <w:rPr>
          <w:b/>
          <w:bCs/>
          <w:sz w:val="32"/>
          <w:szCs w:val="32"/>
        </w:rPr>
      </w:pPr>
    </w:p>
    <w:p w14:paraId="5C6EDB2E" w14:textId="23DB5D96" w:rsidR="00712442" w:rsidRDefault="00712442" w:rsidP="00BA1B63">
      <w:pPr>
        <w:jc w:val="center"/>
        <w:rPr>
          <w:b/>
          <w:bCs/>
          <w:sz w:val="32"/>
          <w:szCs w:val="32"/>
        </w:rPr>
      </w:pPr>
    </w:p>
    <w:p w14:paraId="31A21038" w14:textId="701705A6" w:rsidR="00712442" w:rsidRDefault="007A2D96" w:rsidP="00BA1B63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                                                                                                          </w:t>
      </w:r>
    </w:p>
    <w:p w14:paraId="6B79E098" w14:textId="77777777" w:rsidR="007A2D96" w:rsidRDefault="007A2D96" w:rsidP="00712442">
      <w:pPr>
        <w:rPr>
          <w:b/>
          <w:bCs/>
          <w:sz w:val="32"/>
          <w:szCs w:val="32"/>
        </w:rPr>
      </w:pPr>
    </w:p>
    <w:p w14:paraId="43BA0BC7" w14:textId="77777777" w:rsidR="007A2D96" w:rsidRDefault="007A2D96" w:rsidP="00712442">
      <w:pPr>
        <w:rPr>
          <w:b/>
          <w:bCs/>
          <w:sz w:val="32"/>
          <w:szCs w:val="32"/>
        </w:rPr>
      </w:pPr>
    </w:p>
    <w:p w14:paraId="33F70F03" w14:textId="3DAA277F" w:rsidR="00712442" w:rsidRPr="005D2335" w:rsidRDefault="00712442" w:rsidP="00712442">
      <w:pPr>
        <w:rPr>
          <w:rFonts w:ascii="Arial" w:hAnsi="Arial" w:cs="Arial"/>
          <w:b/>
          <w:bCs/>
        </w:rPr>
      </w:pPr>
      <w:r w:rsidRPr="005D2335">
        <w:rPr>
          <w:rFonts w:ascii="Arial" w:hAnsi="Arial" w:cs="Arial"/>
          <w:b/>
          <w:bCs/>
        </w:rPr>
        <w:t>Table of Contents</w:t>
      </w:r>
    </w:p>
    <w:p w14:paraId="7FB52381" w14:textId="39F5F927" w:rsidR="00712442" w:rsidRPr="005D2335" w:rsidRDefault="005A4AA6" w:rsidP="00712442">
      <w:pPr>
        <w:rPr>
          <w:rFonts w:ascii="Arial" w:hAnsi="Arial" w:cs="Arial"/>
        </w:rPr>
      </w:pPr>
      <w:r w:rsidRPr="005D2335">
        <w:rPr>
          <w:rFonts w:ascii="Arial" w:hAnsi="Arial" w:cs="Arial"/>
        </w:rPr>
        <w:t>Introduction</w:t>
      </w:r>
      <w:r w:rsidR="00C314B9" w:rsidRPr="005D2335">
        <w:rPr>
          <w:rFonts w:ascii="Arial" w:hAnsi="Arial" w:cs="Arial"/>
        </w:rPr>
        <w:t>....................................................................................................................................3</w:t>
      </w:r>
    </w:p>
    <w:p w14:paraId="694D25C6" w14:textId="5FE56C2D" w:rsidR="005A4AA6" w:rsidRPr="005D2335" w:rsidRDefault="00A761F5" w:rsidP="00712442">
      <w:pPr>
        <w:rPr>
          <w:rFonts w:ascii="Arial" w:hAnsi="Arial" w:cs="Arial"/>
        </w:rPr>
      </w:pPr>
      <w:r w:rsidRPr="005D2335">
        <w:rPr>
          <w:rFonts w:ascii="Arial" w:hAnsi="Arial" w:cs="Arial"/>
        </w:rPr>
        <w:t>Public Health Measures Available</w:t>
      </w:r>
      <w:r w:rsidR="00C314B9" w:rsidRPr="005D2335">
        <w:rPr>
          <w:rFonts w:ascii="Arial" w:hAnsi="Arial" w:cs="Arial"/>
        </w:rPr>
        <w:t>.................................................................................................4</w:t>
      </w:r>
    </w:p>
    <w:p w14:paraId="227B994A" w14:textId="1E3A9217" w:rsidR="00A761F5" w:rsidRPr="005D2335" w:rsidRDefault="008D6B33" w:rsidP="00712442">
      <w:pPr>
        <w:rPr>
          <w:rFonts w:ascii="Arial" w:hAnsi="Arial" w:cs="Arial"/>
        </w:rPr>
      </w:pPr>
      <w:r w:rsidRPr="005D2335">
        <w:rPr>
          <w:rFonts w:ascii="Arial" w:hAnsi="Arial" w:cs="Arial"/>
        </w:rPr>
        <w:t>Key Determinants and Risk Factors</w:t>
      </w:r>
      <w:r w:rsidR="00D16B5C" w:rsidRPr="005D2335">
        <w:rPr>
          <w:rFonts w:ascii="Arial" w:hAnsi="Arial" w:cs="Arial"/>
        </w:rPr>
        <w:t>..............................................................................................5</w:t>
      </w:r>
    </w:p>
    <w:p w14:paraId="0201F86A" w14:textId="48032DBC" w:rsidR="008D6B33" w:rsidRPr="005D2335" w:rsidRDefault="00BC2A88" w:rsidP="00712442">
      <w:pPr>
        <w:rPr>
          <w:rFonts w:ascii="Arial" w:hAnsi="Arial" w:cs="Arial"/>
        </w:rPr>
      </w:pPr>
      <w:r w:rsidRPr="005D2335">
        <w:rPr>
          <w:rFonts w:ascii="Arial" w:hAnsi="Arial" w:cs="Arial"/>
        </w:rPr>
        <w:t>Short-term Public Health Consequences</w:t>
      </w:r>
      <w:r w:rsidR="00D16B5C" w:rsidRPr="005D2335">
        <w:rPr>
          <w:rFonts w:ascii="Arial" w:hAnsi="Arial" w:cs="Arial"/>
        </w:rPr>
        <w:t>......................................................................................6</w:t>
      </w:r>
    </w:p>
    <w:p w14:paraId="3954FE31" w14:textId="3CFE53AC" w:rsidR="00BC2A88" w:rsidRPr="005D2335" w:rsidRDefault="00BC2A88" w:rsidP="00712442">
      <w:pPr>
        <w:rPr>
          <w:rFonts w:ascii="Arial" w:hAnsi="Arial" w:cs="Arial"/>
        </w:rPr>
      </w:pPr>
      <w:r w:rsidRPr="005D2335">
        <w:rPr>
          <w:rFonts w:ascii="Arial" w:hAnsi="Arial" w:cs="Arial"/>
        </w:rPr>
        <w:t xml:space="preserve">Long-term </w:t>
      </w:r>
      <w:r w:rsidR="00D16B5C" w:rsidRPr="005D2335">
        <w:rPr>
          <w:rFonts w:ascii="Arial" w:hAnsi="Arial" w:cs="Arial"/>
        </w:rPr>
        <w:t xml:space="preserve">Public Health </w:t>
      </w:r>
      <w:r w:rsidRPr="005D2335">
        <w:rPr>
          <w:rFonts w:ascii="Arial" w:hAnsi="Arial" w:cs="Arial"/>
        </w:rPr>
        <w:t>Consequences</w:t>
      </w:r>
      <w:r w:rsidR="00D16B5C" w:rsidRPr="005D2335">
        <w:rPr>
          <w:rFonts w:ascii="Arial" w:hAnsi="Arial" w:cs="Arial"/>
        </w:rPr>
        <w:t>.......................................................................................7</w:t>
      </w:r>
    </w:p>
    <w:p w14:paraId="56F3A724" w14:textId="03DCC72D" w:rsidR="00BC2A88" w:rsidRPr="005D2335" w:rsidRDefault="007A7DBE" w:rsidP="00712442">
      <w:pPr>
        <w:rPr>
          <w:rFonts w:ascii="Arial" w:hAnsi="Arial" w:cs="Arial"/>
        </w:rPr>
      </w:pPr>
      <w:r w:rsidRPr="005D2335">
        <w:rPr>
          <w:rFonts w:ascii="Arial" w:hAnsi="Arial" w:cs="Arial"/>
        </w:rPr>
        <w:t>Conclusion</w:t>
      </w:r>
      <w:r w:rsidR="003B4B07" w:rsidRPr="005D2335">
        <w:rPr>
          <w:rFonts w:ascii="Arial" w:hAnsi="Arial" w:cs="Arial"/>
        </w:rPr>
        <w:t>.....................................................................................................................................8</w:t>
      </w:r>
    </w:p>
    <w:p w14:paraId="108FDC0C" w14:textId="47D1CD15" w:rsidR="007A7DBE" w:rsidRPr="005D2335" w:rsidRDefault="007A7DBE" w:rsidP="00712442">
      <w:pPr>
        <w:rPr>
          <w:rFonts w:ascii="Arial" w:hAnsi="Arial" w:cs="Arial"/>
        </w:rPr>
      </w:pPr>
      <w:r w:rsidRPr="005D2335">
        <w:rPr>
          <w:rFonts w:ascii="Arial" w:hAnsi="Arial" w:cs="Arial"/>
        </w:rPr>
        <w:t>List of References</w:t>
      </w:r>
      <w:r w:rsidR="003B4B07" w:rsidRPr="005D2335">
        <w:rPr>
          <w:rFonts w:ascii="Arial" w:hAnsi="Arial" w:cs="Arial"/>
        </w:rPr>
        <w:t>..........................................................................................................................9</w:t>
      </w:r>
    </w:p>
    <w:p w14:paraId="5C3934CD" w14:textId="19AB7FD5" w:rsidR="0056771C" w:rsidRDefault="0056771C" w:rsidP="00712442">
      <w:pPr>
        <w:rPr>
          <w:sz w:val="24"/>
          <w:szCs w:val="24"/>
        </w:rPr>
      </w:pPr>
    </w:p>
    <w:p w14:paraId="6353BC4F" w14:textId="1E6C09CE" w:rsidR="0056771C" w:rsidRDefault="0056771C" w:rsidP="00712442">
      <w:pPr>
        <w:rPr>
          <w:sz w:val="24"/>
          <w:szCs w:val="24"/>
        </w:rPr>
      </w:pPr>
    </w:p>
    <w:p w14:paraId="31C0D4EA" w14:textId="4DB4EDDF" w:rsidR="0056771C" w:rsidRDefault="0056771C" w:rsidP="00712442">
      <w:pPr>
        <w:rPr>
          <w:sz w:val="24"/>
          <w:szCs w:val="24"/>
        </w:rPr>
      </w:pPr>
    </w:p>
    <w:p w14:paraId="31166E30" w14:textId="448DE9AD" w:rsidR="0056771C" w:rsidRDefault="0056771C" w:rsidP="00712442">
      <w:pPr>
        <w:rPr>
          <w:sz w:val="24"/>
          <w:szCs w:val="24"/>
        </w:rPr>
      </w:pPr>
    </w:p>
    <w:p w14:paraId="134A5B35" w14:textId="2699AD10" w:rsidR="0056771C" w:rsidRDefault="0056771C" w:rsidP="00712442">
      <w:pPr>
        <w:rPr>
          <w:sz w:val="24"/>
          <w:szCs w:val="24"/>
        </w:rPr>
      </w:pPr>
    </w:p>
    <w:p w14:paraId="70910A1D" w14:textId="073DE96F" w:rsidR="0056771C" w:rsidRDefault="0056771C" w:rsidP="00712442">
      <w:pPr>
        <w:rPr>
          <w:sz w:val="24"/>
          <w:szCs w:val="24"/>
        </w:rPr>
      </w:pPr>
    </w:p>
    <w:p w14:paraId="6D30F434" w14:textId="0A156787" w:rsidR="0056771C" w:rsidRDefault="0056771C" w:rsidP="00712442">
      <w:pPr>
        <w:rPr>
          <w:sz w:val="24"/>
          <w:szCs w:val="24"/>
        </w:rPr>
      </w:pPr>
    </w:p>
    <w:p w14:paraId="72316A73" w14:textId="6CCDB7C2" w:rsidR="0056771C" w:rsidRDefault="0056771C" w:rsidP="00712442">
      <w:pPr>
        <w:rPr>
          <w:sz w:val="24"/>
          <w:szCs w:val="24"/>
        </w:rPr>
      </w:pPr>
    </w:p>
    <w:p w14:paraId="2B0F8297" w14:textId="0D11B11A" w:rsidR="0056771C" w:rsidRDefault="0056771C" w:rsidP="00712442">
      <w:pPr>
        <w:rPr>
          <w:sz w:val="24"/>
          <w:szCs w:val="24"/>
        </w:rPr>
      </w:pPr>
    </w:p>
    <w:p w14:paraId="7AC3E88A" w14:textId="48BCFBE1" w:rsidR="0056771C" w:rsidRDefault="0056771C" w:rsidP="00712442">
      <w:pPr>
        <w:rPr>
          <w:sz w:val="24"/>
          <w:szCs w:val="24"/>
        </w:rPr>
      </w:pPr>
    </w:p>
    <w:p w14:paraId="1517C96C" w14:textId="4C96F02D" w:rsidR="0056771C" w:rsidRDefault="0056771C" w:rsidP="00712442">
      <w:pPr>
        <w:rPr>
          <w:sz w:val="24"/>
          <w:szCs w:val="24"/>
        </w:rPr>
      </w:pPr>
    </w:p>
    <w:p w14:paraId="5588D42D" w14:textId="7D40966A" w:rsidR="0056771C" w:rsidRDefault="0056771C" w:rsidP="00712442">
      <w:pPr>
        <w:rPr>
          <w:sz w:val="24"/>
          <w:szCs w:val="24"/>
        </w:rPr>
      </w:pPr>
    </w:p>
    <w:p w14:paraId="31D75912" w14:textId="2D80C50F" w:rsidR="0056771C" w:rsidRDefault="0056771C" w:rsidP="00712442">
      <w:pPr>
        <w:rPr>
          <w:sz w:val="24"/>
          <w:szCs w:val="24"/>
        </w:rPr>
      </w:pPr>
    </w:p>
    <w:p w14:paraId="401488CC" w14:textId="6ED0C45C" w:rsidR="0056771C" w:rsidRDefault="0056771C" w:rsidP="00712442">
      <w:pPr>
        <w:rPr>
          <w:sz w:val="24"/>
          <w:szCs w:val="24"/>
        </w:rPr>
      </w:pPr>
    </w:p>
    <w:p w14:paraId="5A09FDD9" w14:textId="4C5C5469" w:rsidR="0056771C" w:rsidRDefault="0056771C" w:rsidP="00712442">
      <w:pPr>
        <w:rPr>
          <w:sz w:val="24"/>
          <w:szCs w:val="24"/>
        </w:rPr>
      </w:pPr>
    </w:p>
    <w:p w14:paraId="0D1F0D2D" w14:textId="7B492055" w:rsidR="0056771C" w:rsidRDefault="0056771C" w:rsidP="00712442">
      <w:pPr>
        <w:rPr>
          <w:sz w:val="24"/>
          <w:szCs w:val="24"/>
        </w:rPr>
      </w:pPr>
    </w:p>
    <w:p w14:paraId="3F6A446E" w14:textId="6AD00AD9" w:rsidR="0056771C" w:rsidRDefault="0056771C" w:rsidP="00712442">
      <w:pPr>
        <w:rPr>
          <w:sz w:val="24"/>
          <w:szCs w:val="24"/>
        </w:rPr>
      </w:pPr>
    </w:p>
    <w:p w14:paraId="746FFDED" w14:textId="77777777" w:rsidR="00193279" w:rsidRDefault="00193279" w:rsidP="005D2335">
      <w:pPr>
        <w:spacing w:line="360" w:lineRule="auto"/>
        <w:rPr>
          <w:sz w:val="24"/>
          <w:szCs w:val="24"/>
        </w:rPr>
      </w:pPr>
    </w:p>
    <w:p w14:paraId="33153C7B" w14:textId="6A30FD3D" w:rsidR="0056771C" w:rsidRPr="005D2335" w:rsidRDefault="0056771C" w:rsidP="005D2335">
      <w:pPr>
        <w:spacing w:line="360" w:lineRule="auto"/>
        <w:rPr>
          <w:rFonts w:ascii="Arial" w:hAnsi="Arial" w:cs="Arial"/>
          <w:b/>
          <w:bCs/>
        </w:rPr>
      </w:pPr>
      <w:r w:rsidRPr="005D2335">
        <w:rPr>
          <w:rFonts w:ascii="Arial" w:hAnsi="Arial" w:cs="Arial"/>
          <w:b/>
          <w:bCs/>
        </w:rPr>
        <w:lastRenderedPageBreak/>
        <w:t>Introduction</w:t>
      </w:r>
    </w:p>
    <w:p w14:paraId="51C95774" w14:textId="157AF31D" w:rsidR="000B12C2" w:rsidRPr="005D2335" w:rsidRDefault="00C63001" w:rsidP="005D2335">
      <w:pPr>
        <w:spacing w:line="360" w:lineRule="auto"/>
        <w:jc w:val="both"/>
        <w:rPr>
          <w:rFonts w:ascii="Arial" w:hAnsi="Arial" w:cs="Arial"/>
        </w:rPr>
      </w:pPr>
      <w:r w:rsidRPr="005D2335">
        <w:rPr>
          <w:rFonts w:ascii="Arial" w:hAnsi="Arial" w:cs="Arial"/>
        </w:rPr>
        <w:t xml:space="preserve">Depression is a common serious mood disorder. </w:t>
      </w:r>
      <w:r w:rsidR="00E36C72" w:rsidRPr="005D2335">
        <w:rPr>
          <w:rFonts w:ascii="Arial" w:hAnsi="Arial" w:cs="Arial"/>
        </w:rPr>
        <w:t xml:space="preserve">The disease </w:t>
      </w:r>
      <w:r w:rsidRPr="005D2335">
        <w:rPr>
          <w:rFonts w:ascii="Arial" w:hAnsi="Arial" w:cs="Arial"/>
        </w:rPr>
        <w:t xml:space="preserve">causes severe symptoms that affect how </w:t>
      </w:r>
      <w:r w:rsidR="00FD7212" w:rsidRPr="005D2335">
        <w:rPr>
          <w:rFonts w:ascii="Arial" w:hAnsi="Arial" w:cs="Arial"/>
        </w:rPr>
        <w:t xml:space="preserve">people </w:t>
      </w:r>
      <w:r w:rsidRPr="005D2335">
        <w:rPr>
          <w:rFonts w:ascii="Arial" w:hAnsi="Arial" w:cs="Arial"/>
        </w:rPr>
        <w:t>feel, think, and handle daily activities</w:t>
      </w:r>
      <w:r w:rsidR="009763E4" w:rsidRPr="005D2335">
        <w:rPr>
          <w:rFonts w:ascii="Arial" w:hAnsi="Arial" w:cs="Arial"/>
        </w:rPr>
        <w:t xml:space="preserve">. </w:t>
      </w:r>
      <w:r w:rsidR="00CA071C" w:rsidRPr="005D2335">
        <w:rPr>
          <w:rFonts w:ascii="Arial" w:hAnsi="Arial" w:cs="Arial"/>
        </w:rPr>
        <w:t>There are different types of depression, some of which develop due to specific circumstances</w:t>
      </w:r>
      <w:r w:rsidR="00B7680A" w:rsidRPr="005D2335">
        <w:rPr>
          <w:rFonts w:ascii="Arial" w:hAnsi="Arial" w:cs="Arial"/>
        </w:rPr>
        <w:t>, including m</w:t>
      </w:r>
      <w:r w:rsidR="00CA071C" w:rsidRPr="005D2335">
        <w:rPr>
          <w:rFonts w:ascii="Arial" w:hAnsi="Arial" w:cs="Arial"/>
        </w:rPr>
        <w:t xml:space="preserve">ajor depression, </w:t>
      </w:r>
      <w:r w:rsidR="000B12C2" w:rsidRPr="005D2335">
        <w:rPr>
          <w:rFonts w:ascii="Arial" w:hAnsi="Arial" w:cs="Arial"/>
        </w:rPr>
        <w:t>persistent depressive disorder, perinatal depression</w:t>
      </w:r>
      <w:r w:rsidR="009763E4" w:rsidRPr="005D2335">
        <w:rPr>
          <w:rFonts w:ascii="Arial" w:hAnsi="Arial" w:cs="Arial"/>
        </w:rPr>
        <w:t>, seasonal affective disorder, and depression with symptoms of psychosis (NIHM, 2022).</w:t>
      </w:r>
    </w:p>
    <w:p w14:paraId="33DF5854" w14:textId="13C9A57D" w:rsidR="00EE1ED4" w:rsidRPr="005D2335" w:rsidRDefault="00BD7E5E" w:rsidP="005D2335">
      <w:pPr>
        <w:spacing w:line="360" w:lineRule="auto"/>
        <w:jc w:val="both"/>
        <w:rPr>
          <w:rFonts w:ascii="Arial" w:hAnsi="Arial" w:cs="Arial"/>
        </w:rPr>
      </w:pPr>
      <w:r w:rsidRPr="005D2335">
        <w:rPr>
          <w:rFonts w:ascii="Arial" w:hAnsi="Arial" w:cs="Arial"/>
        </w:rPr>
        <w:t>Mind UK (2020) states that 3 in 100 people suffer from</w:t>
      </w:r>
      <w:r w:rsidR="00C40B91" w:rsidRPr="005D2335">
        <w:rPr>
          <w:rFonts w:ascii="Arial" w:hAnsi="Arial" w:cs="Arial"/>
        </w:rPr>
        <w:t xml:space="preserve"> </w:t>
      </w:r>
      <w:r w:rsidRPr="005D2335">
        <w:rPr>
          <w:rFonts w:ascii="Arial" w:hAnsi="Arial" w:cs="Arial"/>
        </w:rPr>
        <w:t>depression only in the UK, while 8 in 100</w:t>
      </w:r>
      <w:r w:rsidR="00C40B91" w:rsidRPr="005D2335">
        <w:rPr>
          <w:rFonts w:ascii="Arial" w:hAnsi="Arial" w:cs="Arial"/>
        </w:rPr>
        <w:t xml:space="preserve"> people suffer from a mix of depression and anxiety. Depression can be very dangerous </w:t>
      </w:r>
      <w:r w:rsidR="00672EDD" w:rsidRPr="005D2335">
        <w:rPr>
          <w:rFonts w:ascii="Arial" w:hAnsi="Arial" w:cs="Arial"/>
        </w:rPr>
        <w:t xml:space="preserve">for all age groups, however, </w:t>
      </w:r>
      <w:r w:rsidR="003D3C90" w:rsidRPr="005D2335">
        <w:rPr>
          <w:rFonts w:ascii="Arial" w:hAnsi="Arial" w:cs="Arial"/>
        </w:rPr>
        <w:t xml:space="preserve">the most affected group </w:t>
      </w:r>
      <w:r w:rsidR="009D2180" w:rsidRPr="005D2335">
        <w:rPr>
          <w:rFonts w:ascii="Arial" w:hAnsi="Arial" w:cs="Arial"/>
        </w:rPr>
        <w:t>are females between 16 and 24 years old</w:t>
      </w:r>
      <w:r w:rsidR="00206F90" w:rsidRPr="005D2335">
        <w:rPr>
          <w:rFonts w:ascii="Arial" w:hAnsi="Arial" w:cs="Arial"/>
        </w:rPr>
        <w:t xml:space="preserve">, which is 17 percent of the population. </w:t>
      </w:r>
      <w:r w:rsidR="001B3A7C" w:rsidRPr="005D2335">
        <w:rPr>
          <w:rFonts w:ascii="Arial" w:hAnsi="Arial" w:cs="Arial"/>
        </w:rPr>
        <w:t xml:space="preserve">Other groups that are more likely to suffer from the </w:t>
      </w:r>
      <w:r w:rsidR="004C6711" w:rsidRPr="005D2335">
        <w:rPr>
          <w:rFonts w:ascii="Arial" w:hAnsi="Arial" w:cs="Arial"/>
        </w:rPr>
        <w:t>illness</w:t>
      </w:r>
      <w:r w:rsidR="001B3A7C" w:rsidRPr="005D2335">
        <w:rPr>
          <w:rFonts w:ascii="Arial" w:hAnsi="Arial" w:cs="Arial"/>
        </w:rPr>
        <w:t xml:space="preserve"> are LGBTQ</w:t>
      </w:r>
      <w:r w:rsidR="004C6711" w:rsidRPr="005D2335">
        <w:rPr>
          <w:rFonts w:ascii="Arial" w:hAnsi="Arial" w:cs="Arial"/>
        </w:rPr>
        <w:t xml:space="preserve">, </w:t>
      </w:r>
      <w:r w:rsidR="003C4DB1" w:rsidRPr="005D2335">
        <w:rPr>
          <w:rFonts w:ascii="Arial" w:hAnsi="Arial" w:cs="Arial"/>
        </w:rPr>
        <w:t xml:space="preserve">minorities, such as the black community, or </w:t>
      </w:r>
      <w:r w:rsidR="0000372D" w:rsidRPr="005D2335">
        <w:rPr>
          <w:rFonts w:ascii="Arial" w:hAnsi="Arial" w:cs="Arial"/>
        </w:rPr>
        <w:t>people suffering from substance abuse, homelessness, or</w:t>
      </w:r>
      <w:r w:rsidR="009E5E6B">
        <w:rPr>
          <w:rFonts w:ascii="Arial" w:hAnsi="Arial" w:cs="Arial"/>
        </w:rPr>
        <w:t xml:space="preserve"> those that</w:t>
      </w:r>
      <w:r w:rsidR="0000372D" w:rsidRPr="005D2335">
        <w:rPr>
          <w:rFonts w:ascii="Arial" w:hAnsi="Arial" w:cs="Arial"/>
        </w:rPr>
        <w:t xml:space="preserve"> </w:t>
      </w:r>
      <w:r w:rsidR="00CF5612" w:rsidRPr="005D2335">
        <w:rPr>
          <w:rFonts w:ascii="Arial" w:hAnsi="Arial" w:cs="Arial"/>
        </w:rPr>
        <w:t>interact with the law in the wrong way.</w:t>
      </w:r>
    </w:p>
    <w:p w14:paraId="2E27AD0D" w14:textId="25B46398" w:rsidR="00CF5612" w:rsidRDefault="00CF5612" w:rsidP="005D2335">
      <w:pPr>
        <w:spacing w:line="360" w:lineRule="auto"/>
        <w:jc w:val="both"/>
        <w:rPr>
          <w:rFonts w:ascii="Arial" w:hAnsi="Arial" w:cs="Arial"/>
        </w:rPr>
      </w:pPr>
      <w:r w:rsidRPr="005D2335">
        <w:rPr>
          <w:rFonts w:ascii="Arial" w:hAnsi="Arial" w:cs="Arial"/>
        </w:rPr>
        <w:t xml:space="preserve">Worldwide, </w:t>
      </w:r>
      <w:r w:rsidR="002C6903" w:rsidRPr="005D2335">
        <w:rPr>
          <w:rFonts w:ascii="Arial" w:hAnsi="Arial" w:cs="Arial"/>
        </w:rPr>
        <w:t xml:space="preserve">about 280 </w:t>
      </w:r>
      <w:r w:rsidR="00F83E18" w:rsidRPr="005D2335">
        <w:rPr>
          <w:rFonts w:ascii="Arial" w:hAnsi="Arial" w:cs="Arial"/>
        </w:rPr>
        <w:t>million people suffer from depression, according to WHO (2021)</w:t>
      </w:r>
      <w:r w:rsidR="0065216D" w:rsidRPr="005D2335">
        <w:rPr>
          <w:rFonts w:ascii="Arial" w:hAnsi="Arial" w:cs="Arial"/>
        </w:rPr>
        <w:t>, and over 700</w:t>
      </w:r>
      <w:r w:rsidR="00B854DE" w:rsidRPr="005D2335">
        <w:rPr>
          <w:rFonts w:ascii="Arial" w:hAnsi="Arial" w:cs="Arial"/>
        </w:rPr>
        <w:t>,</w:t>
      </w:r>
      <w:r w:rsidR="0065216D" w:rsidRPr="005D2335">
        <w:rPr>
          <w:rFonts w:ascii="Arial" w:hAnsi="Arial" w:cs="Arial"/>
        </w:rPr>
        <w:t>000 people die due to suicide every year</w:t>
      </w:r>
      <w:r w:rsidR="00B854DE" w:rsidRPr="005D2335">
        <w:rPr>
          <w:rFonts w:ascii="Arial" w:hAnsi="Arial" w:cs="Arial"/>
        </w:rPr>
        <w:t>, this being</w:t>
      </w:r>
      <w:r w:rsidR="0065216D" w:rsidRPr="005D2335">
        <w:rPr>
          <w:rFonts w:ascii="Arial" w:hAnsi="Arial" w:cs="Arial"/>
        </w:rPr>
        <w:t xml:space="preserve"> the fourth leading cause of death in </w:t>
      </w:r>
      <w:r w:rsidR="00B854DE" w:rsidRPr="005D2335">
        <w:rPr>
          <w:rFonts w:ascii="Arial" w:hAnsi="Arial" w:cs="Arial"/>
        </w:rPr>
        <w:t xml:space="preserve">people between </w:t>
      </w:r>
      <w:r w:rsidR="0065216D" w:rsidRPr="005D2335">
        <w:rPr>
          <w:rFonts w:ascii="Arial" w:hAnsi="Arial" w:cs="Arial"/>
        </w:rPr>
        <w:t>15</w:t>
      </w:r>
      <w:r w:rsidR="00B854DE" w:rsidRPr="005D2335">
        <w:rPr>
          <w:rFonts w:ascii="Arial" w:hAnsi="Arial" w:cs="Arial"/>
        </w:rPr>
        <w:t xml:space="preserve"> and </w:t>
      </w:r>
      <w:r w:rsidR="0065216D" w:rsidRPr="005D2335">
        <w:rPr>
          <w:rFonts w:ascii="Arial" w:hAnsi="Arial" w:cs="Arial"/>
        </w:rPr>
        <w:t>29.</w:t>
      </w:r>
      <w:r w:rsidR="008C1F9D" w:rsidRPr="005D2335">
        <w:rPr>
          <w:rFonts w:ascii="Arial" w:hAnsi="Arial" w:cs="Arial"/>
        </w:rPr>
        <w:t xml:space="preserve"> This figure constitutes about 5 percent of the world’s population. </w:t>
      </w:r>
      <w:r w:rsidR="00C46DA0" w:rsidRPr="005D2335">
        <w:rPr>
          <w:rFonts w:ascii="Arial" w:hAnsi="Arial" w:cs="Arial"/>
        </w:rPr>
        <w:t xml:space="preserve">Another class greatly affected by depression are people over the age of 60, and scholars </w:t>
      </w:r>
      <w:r w:rsidR="00300919" w:rsidRPr="005D2335">
        <w:rPr>
          <w:rFonts w:ascii="Arial" w:hAnsi="Arial" w:cs="Arial"/>
        </w:rPr>
        <w:t>connected</w:t>
      </w:r>
      <w:r w:rsidR="0035214C" w:rsidRPr="005D2335">
        <w:rPr>
          <w:rFonts w:ascii="Arial" w:hAnsi="Arial" w:cs="Arial"/>
        </w:rPr>
        <w:t xml:space="preserve"> this to the end of life, loss of loved ones, other mental illnesses, physical inability, disabilities, and loss of work.</w:t>
      </w:r>
      <w:r w:rsidR="00602F79">
        <w:rPr>
          <w:rFonts w:ascii="Arial" w:hAnsi="Arial" w:cs="Arial"/>
        </w:rPr>
        <w:t xml:space="preserve"> </w:t>
      </w:r>
    </w:p>
    <w:p w14:paraId="72FA6AB3" w14:textId="17A983A8" w:rsidR="003C3152" w:rsidRDefault="00B0658B" w:rsidP="005D233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62336" behindDoc="0" locked="0" layoutInCell="1" allowOverlap="1" wp14:anchorId="1F7B0F75" wp14:editId="26853236">
            <wp:simplePos x="0" y="0"/>
            <wp:positionH relativeFrom="column">
              <wp:posOffset>8255</wp:posOffset>
            </wp:positionH>
            <wp:positionV relativeFrom="paragraph">
              <wp:posOffset>812165</wp:posOffset>
            </wp:positionV>
            <wp:extent cx="3383280" cy="2379345"/>
            <wp:effectExtent l="0" t="0" r="7620" b="1905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83280" cy="23793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C3152">
        <w:rPr>
          <w:rFonts w:ascii="Arial" w:hAnsi="Arial" w:cs="Arial"/>
        </w:rPr>
        <w:t xml:space="preserve">WHO (2017) states that </w:t>
      </w:r>
      <w:r w:rsidR="002E5430">
        <w:rPr>
          <w:rFonts w:ascii="Arial" w:hAnsi="Arial" w:cs="Arial"/>
        </w:rPr>
        <w:t>t</w:t>
      </w:r>
      <w:r w:rsidR="003C3152" w:rsidRPr="003C3152">
        <w:rPr>
          <w:rFonts w:ascii="Arial" w:hAnsi="Arial" w:cs="Arial"/>
        </w:rPr>
        <w:t>he total estimated number of people living with depression increased by 18.4</w:t>
      </w:r>
      <w:r w:rsidR="002E5430">
        <w:rPr>
          <w:rFonts w:ascii="Arial" w:hAnsi="Arial" w:cs="Arial"/>
        </w:rPr>
        <w:t xml:space="preserve"> percent</w:t>
      </w:r>
      <w:r w:rsidR="003C3152" w:rsidRPr="003C3152">
        <w:rPr>
          <w:rFonts w:ascii="Arial" w:hAnsi="Arial" w:cs="Arial"/>
        </w:rPr>
        <w:t xml:space="preserve"> between 2005 and 2015</w:t>
      </w:r>
      <w:r w:rsidR="003C3152">
        <w:rPr>
          <w:rFonts w:ascii="Arial" w:hAnsi="Arial" w:cs="Arial"/>
        </w:rPr>
        <w:t xml:space="preserve">, and it has only been growing since, even in a society where we have access </w:t>
      </w:r>
      <w:r w:rsidR="004F099D">
        <w:rPr>
          <w:rFonts w:ascii="Arial" w:hAnsi="Arial" w:cs="Arial"/>
        </w:rPr>
        <w:t>to treatment and diagnosis more easily and</w:t>
      </w:r>
      <w:r w:rsidR="00D418B1">
        <w:rPr>
          <w:rFonts w:ascii="Arial" w:hAnsi="Arial" w:cs="Arial"/>
        </w:rPr>
        <w:t xml:space="preserve"> people</w:t>
      </w:r>
      <w:r w:rsidR="004F099D">
        <w:rPr>
          <w:rFonts w:ascii="Arial" w:hAnsi="Arial" w:cs="Arial"/>
        </w:rPr>
        <w:t xml:space="preserve"> are better informed as well.</w:t>
      </w:r>
    </w:p>
    <w:p w14:paraId="2E9E13E1" w14:textId="796F48F6" w:rsidR="004F1613" w:rsidRDefault="00D418B1" w:rsidP="005D233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Figure 1. Signs of Depression </w:t>
      </w:r>
      <w:r w:rsidR="00076082">
        <w:rPr>
          <w:rFonts w:ascii="Arial" w:hAnsi="Arial" w:cs="Arial"/>
        </w:rPr>
        <w:t>by age groups UK (ONS)</w:t>
      </w:r>
    </w:p>
    <w:p w14:paraId="3880F8D3" w14:textId="10EEA78A" w:rsidR="0051375E" w:rsidRPr="00F33255" w:rsidRDefault="00F33255" w:rsidP="005D233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lastRenderedPageBreak/>
        <w:t>P</w:t>
      </w:r>
      <w:r w:rsidR="0051375E" w:rsidRPr="005D2335">
        <w:rPr>
          <w:rFonts w:ascii="Arial" w:hAnsi="Arial" w:cs="Arial"/>
          <w:b/>
          <w:bCs/>
        </w:rPr>
        <w:t>ublic Health Measures Available</w:t>
      </w:r>
    </w:p>
    <w:p w14:paraId="1F97BE5B" w14:textId="1113B8B0" w:rsidR="00F71678" w:rsidRDefault="0051375E" w:rsidP="005D2335">
      <w:pPr>
        <w:spacing w:line="360" w:lineRule="auto"/>
        <w:jc w:val="both"/>
        <w:rPr>
          <w:rFonts w:ascii="Arial" w:hAnsi="Arial" w:cs="Arial"/>
        </w:rPr>
      </w:pPr>
      <w:r w:rsidRPr="005D2335">
        <w:rPr>
          <w:rFonts w:ascii="Arial" w:hAnsi="Arial" w:cs="Arial"/>
        </w:rPr>
        <w:t xml:space="preserve">Even in a developed society as the one we have now, there is </w:t>
      </w:r>
      <w:r w:rsidR="00A97263" w:rsidRPr="005D2335">
        <w:rPr>
          <w:rFonts w:ascii="Arial" w:hAnsi="Arial" w:cs="Arial"/>
        </w:rPr>
        <w:t>few</w:t>
      </w:r>
      <w:r w:rsidRPr="005D2335">
        <w:rPr>
          <w:rFonts w:ascii="Arial" w:hAnsi="Arial" w:cs="Arial"/>
        </w:rPr>
        <w:t xml:space="preserve"> </w:t>
      </w:r>
      <w:r w:rsidR="00CA3A30" w:rsidRPr="005D2335">
        <w:rPr>
          <w:rFonts w:ascii="Arial" w:hAnsi="Arial" w:cs="Arial"/>
        </w:rPr>
        <w:t>effective</w:t>
      </w:r>
      <w:r w:rsidRPr="005D2335">
        <w:rPr>
          <w:rFonts w:ascii="Arial" w:hAnsi="Arial" w:cs="Arial"/>
        </w:rPr>
        <w:t xml:space="preserve"> </w:t>
      </w:r>
      <w:r w:rsidR="00C600D1">
        <w:rPr>
          <w:rFonts w:ascii="Arial" w:hAnsi="Arial" w:cs="Arial"/>
        </w:rPr>
        <w:t>treatments</w:t>
      </w:r>
      <w:r w:rsidRPr="005D2335">
        <w:rPr>
          <w:rFonts w:ascii="Arial" w:hAnsi="Arial" w:cs="Arial"/>
        </w:rPr>
        <w:t xml:space="preserve"> for depressi</w:t>
      </w:r>
      <w:r w:rsidR="00C600D1">
        <w:rPr>
          <w:rFonts w:ascii="Arial" w:hAnsi="Arial" w:cs="Arial"/>
        </w:rPr>
        <w:t xml:space="preserve">on and </w:t>
      </w:r>
      <w:r w:rsidR="003B5E6F" w:rsidRPr="005D2335">
        <w:rPr>
          <w:rFonts w:ascii="Arial" w:hAnsi="Arial" w:cs="Arial"/>
        </w:rPr>
        <w:t>about 75 percent of people suffering from it still go untreated.</w:t>
      </w:r>
      <w:r w:rsidR="002A54B8" w:rsidRPr="005D2335">
        <w:rPr>
          <w:rFonts w:ascii="Arial" w:hAnsi="Arial" w:cs="Arial"/>
        </w:rPr>
        <w:t xml:space="preserve"> Depression </w:t>
      </w:r>
      <w:r w:rsidR="005845ED" w:rsidRPr="005D2335">
        <w:rPr>
          <w:rFonts w:ascii="Arial" w:hAnsi="Arial" w:cs="Arial"/>
        </w:rPr>
        <w:t>is more common in low or middle income-countries</w:t>
      </w:r>
      <w:r w:rsidR="00FA794B" w:rsidRPr="005D2335">
        <w:rPr>
          <w:rFonts w:ascii="Arial" w:hAnsi="Arial" w:cs="Arial"/>
        </w:rPr>
        <w:t xml:space="preserve">, </w:t>
      </w:r>
      <w:r w:rsidR="008652AD" w:rsidRPr="005D2335">
        <w:rPr>
          <w:rFonts w:ascii="Arial" w:hAnsi="Arial" w:cs="Arial"/>
        </w:rPr>
        <w:t xml:space="preserve">where </w:t>
      </w:r>
      <w:r w:rsidR="00F37046" w:rsidRPr="005D2335">
        <w:rPr>
          <w:rFonts w:ascii="Arial" w:hAnsi="Arial" w:cs="Arial"/>
        </w:rPr>
        <w:t xml:space="preserve">there </w:t>
      </w:r>
      <w:r w:rsidR="008652AD" w:rsidRPr="005D2335">
        <w:rPr>
          <w:rFonts w:ascii="Arial" w:hAnsi="Arial" w:cs="Arial"/>
        </w:rPr>
        <w:t xml:space="preserve">are many barriers to effective healthcare, lack of resources, trained staff, and </w:t>
      </w:r>
      <w:r w:rsidR="00C7760B" w:rsidRPr="005D2335">
        <w:rPr>
          <w:rFonts w:ascii="Arial" w:hAnsi="Arial" w:cs="Arial"/>
        </w:rPr>
        <w:t>social stigma is still very present</w:t>
      </w:r>
      <w:r w:rsidR="00446664">
        <w:rPr>
          <w:rFonts w:ascii="Arial" w:hAnsi="Arial" w:cs="Arial"/>
        </w:rPr>
        <w:t xml:space="preserve">. </w:t>
      </w:r>
      <w:r w:rsidR="0035666F">
        <w:rPr>
          <w:rFonts w:ascii="Arial" w:hAnsi="Arial" w:cs="Arial"/>
        </w:rPr>
        <w:t xml:space="preserve">The World Health Organisation (WHO) has created a plan that </w:t>
      </w:r>
      <w:r w:rsidR="00F1251E">
        <w:rPr>
          <w:rFonts w:ascii="Arial" w:hAnsi="Arial" w:cs="Arial"/>
        </w:rPr>
        <w:t xml:space="preserve">focuses on steps to be taken </w:t>
      </w:r>
      <w:r w:rsidR="00BA7E64">
        <w:rPr>
          <w:rFonts w:ascii="Arial" w:hAnsi="Arial" w:cs="Arial"/>
        </w:rPr>
        <w:t>and appropriate interventions for people suffering from mental disorders including depression</w:t>
      </w:r>
      <w:r w:rsidR="00F71678">
        <w:rPr>
          <w:rFonts w:ascii="Arial" w:hAnsi="Arial" w:cs="Arial"/>
        </w:rPr>
        <w:t>, and has the aim to achieve these steps by 2030.</w:t>
      </w:r>
      <w:r w:rsidR="00681FA5">
        <w:rPr>
          <w:rFonts w:ascii="Arial" w:hAnsi="Arial" w:cs="Arial"/>
        </w:rPr>
        <w:t xml:space="preserve"> </w:t>
      </w:r>
      <w:r w:rsidR="00F71678">
        <w:rPr>
          <w:rFonts w:ascii="Arial" w:hAnsi="Arial" w:cs="Arial"/>
        </w:rPr>
        <w:t xml:space="preserve">Additionally, there are </w:t>
      </w:r>
      <w:r w:rsidR="008A2F70">
        <w:rPr>
          <w:rFonts w:ascii="Arial" w:hAnsi="Arial" w:cs="Arial"/>
        </w:rPr>
        <w:t xml:space="preserve">interventions that are considered effective in depression treatment and </w:t>
      </w:r>
      <w:r w:rsidR="00F71678" w:rsidRPr="00F71678">
        <w:rPr>
          <w:rFonts w:ascii="Arial" w:hAnsi="Arial" w:cs="Arial"/>
        </w:rPr>
        <w:t xml:space="preserve">health-care providers may offer psychological treatments such as behavioural activation, cognitive behavioural therapy and interpersonal psychotherapy, </w:t>
      </w:r>
      <w:r w:rsidR="00730152">
        <w:rPr>
          <w:rFonts w:ascii="Arial" w:hAnsi="Arial" w:cs="Arial"/>
        </w:rPr>
        <w:t>or the illness can be medicated, by using</w:t>
      </w:r>
      <w:r w:rsidR="00F71678" w:rsidRPr="00F71678">
        <w:rPr>
          <w:rFonts w:ascii="Arial" w:hAnsi="Arial" w:cs="Arial"/>
        </w:rPr>
        <w:t xml:space="preserve"> antidepressant medication such as selective serotonin reuptake inhibitors and tricyclic antidepressants </w:t>
      </w:r>
      <w:r w:rsidR="00730152">
        <w:rPr>
          <w:rFonts w:ascii="Arial" w:hAnsi="Arial" w:cs="Arial"/>
        </w:rPr>
        <w:t>(WHO, 2021).</w:t>
      </w:r>
    </w:p>
    <w:p w14:paraId="02908043" w14:textId="7C0A5C86" w:rsidR="00774031" w:rsidRDefault="00446664" w:rsidP="005D233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397151">
        <w:rPr>
          <w:rFonts w:ascii="Arial" w:hAnsi="Arial" w:cs="Arial"/>
        </w:rPr>
        <w:t xml:space="preserve">nformation is widely accessible for everyone, </w:t>
      </w:r>
      <w:r w:rsidR="00F97DC4">
        <w:rPr>
          <w:rFonts w:ascii="Arial" w:hAnsi="Arial" w:cs="Arial"/>
        </w:rPr>
        <w:t xml:space="preserve">including </w:t>
      </w:r>
      <w:r w:rsidR="00C4055F">
        <w:rPr>
          <w:rFonts w:ascii="Arial" w:hAnsi="Arial" w:cs="Arial"/>
        </w:rPr>
        <w:t xml:space="preserve">stress-management, problem-solving actions, and </w:t>
      </w:r>
      <w:r w:rsidR="00ED7098">
        <w:rPr>
          <w:rFonts w:ascii="Arial" w:hAnsi="Arial" w:cs="Arial"/>
        </w:rPr>
        <w:t>social support th</w:t>
      </w:r>
      <w:r w:rsidR="00667D65">
        <w:rPr>
          <w:rFonts w:ascii="Arial" w:hAnsi="Arial" w:cs="Arial"/>
        </w:rPr>
        <w:t xml:space="preserve">ey </w:t>
      </w:r>
      <w:r w:rsidR="00ED7098">
        <w:rPr>
          <w:rFonts w:ascii="Arial" w:hAnsi="Arial" w:cs="Arial"/>
        </w:rPr>
        <w:t xml:space="preserve">can receive. In the UK, </w:t>
      </w:r>
      <w:r w:rsidR="005E1E79">
        <w:rPr>
          <w:rFonts w:ascii="Arial" w:hAnsi="Arial" w:cs="Arial"/>
        </w:rPr>
        <w:t>NHS has</w:t>
      </w:r>
      <w:r w:rsidR="007C3C0E">
        <w:rPr>
          <w:rFonts w:ascii="Arial" w:hAnsi="Arial" w:cs="Arial"/>
        </w:rPr>
        <w:t xml:space="preserve"> focused on mental health measures drastically in the last decade</w:t>
      </w:r>
      <w:r w:rsidR="00900AA1">
        <w:rPr>
          <w:rFonts w:ascii="Arial" w:hAnsi="Arial" w:cs="Arial"/>
        </w:rPr>
        <w:t xml:space="preserve"> and several have been put in place, </w:t>
      </w:r>
      <w:r w:rsidR="00DA47A4">
        <w:rPr>
          <w:rFonts w:ascii="Arial" w:hAnsi="Arial" w:cs="Arial"/>
        </w:rPr>
        <w:t xml:space="preserve">including an integrated mental </w:t>
      </w:r>
      <w:r w:rsidR="00577280">
        <w:rPr>
          <w:rFonts w:ascii="Arial" w:hAnsi="Arial" w:cs="Arial"/>
        </w:rPr>
        <w:t>and physical health approach, where both areas are treated equally</w:t>
      </w:r>
      <w:r w:rsidR="006149DB">
        <w:rPr>
          <w:rFonts w:ascii="Arial" w:hAnsi="Arial" w:cs="Arial"/>
        </w:rPr>
        <w:t xml:space="preserve">, and </w:t>
      </w:r>
      <w:r w:rsidR="00DC7C5C">
        <w:rPr>
          <w:rFonts w:ascii="Arial" w:hAnsi="Arial" w:cs="Arial"/>
        </w:rPr>
        <w:t>prevention methods for mental illnesses. Prevention is as important as treatment</w:t>
      </w:r>
      <w:r w:rsidR="00DB1850">
        <w:rPr>
          <w:rFonts w:ascii="Arial" w:hAnsi="Arial" w:cs="Arial"/>
        </w:rPr>
        <w:t xml:space="preserve">, as lowering the levels of depression in society can lead to higher employment, decreased mortality, and </w:t>
      </w:r>
      <w:r w:rsidR="00681FA5">
        <w:rPr>
          <w:rFonts w:ascii="Arial" w:hAnsi="Arial" w:cs="Arial"/>
        </w:rPr>
        <w:t xml:space="preserve">increased quality of life in general. </w:t>
      </w:r>
      <w:r w:rsidR="007F5E64">
        <w:rPr>
          <w:rFonts w:ascii="Arial" w:hAnsi="Arial" w:cs="Arial"/>
        </w:rPr>
        <w:t>Help for mental health is widely available in the UK at present, but many people are not aware still of how to access it</w:t>
      </w:r>
      <w:r w:rsidR="00AB576F">
        <w:rPr>
          <w:rFonts w:ascii="Arial" w:hAnsi="Arial" w:cs="Arial"/>
        </w:rPr>
        <w:t xml:space="preserve">, or do not understand how to identify these and often go untreated. People should be able to receive help </w:t>
      </w:r>
      <w:r w:rsidR="00AC09E4">
        <w:rPr>
          <w:rFonts w:ascii="Arial" w:hAnsi="Arial" w:cs="Arial"/>
        </w:rPr>
        <w:t xml:space="preserve">in the first stages, as a more severe form of depression could have drastic consequences. Raising </w:t>
      </w:r>
      <w:r w:rsidR="006E5A64">
        <w:rPr>
          <w:rFonts w:ascii="Arial" w:hAnsi="Arial" w:cs="Arial"/>
        </w:rPr>
        <w:t>awareness</w:t>
      </w:r>
      <w:r w:rsidR="00AC09E4">
        <w:rPr>
          <w:rFonts w:ascii="Arial" w:hAnsi="Arial" w:cs="Arial"/>
        </w:rPr>
        <w:t xml:space="preserve"> regarding mental health is </w:t>
      </w:r>
      <w:r w:rsidR="002F1C9F">
        <w:rPr>
          <w:rFonts w:ascii="Arial" w:hAnsi="Arial" w:cs="Arial"/>
        </w:rPr>
        <w:t xml:space="preserve">one of the main areas of development NHS and other public bodies are working on, and this includes </w:t>
      </w:r>
      <w:r w:rsidR="006E5A64">
        <w:rPr>
          <w:rFonts w:ascii="Arial" w:hAnsi="Arial" w:cs="Arial"/>
        </w:rPr>
        <w:t xml:space="preserve">non-profit organisations, employers, healthcare agencies, charities, and also </w:t>
      </w:r>
      <w:r w:rsidR="002F7BAF">
        <w:rPr>
          <w:rFonts w:ascii="Arial" w:hAnsi="Arial" w:cs="Arial"/>
        </w:rPr>
        <w:t xml:space="preserve">the </w:t>
      </w:r>
      <w:r w:rsidR="006E5A64">
        <w:rPr>
          <w:rFonts w:ascii="Arial" w:hAnsi="Arial" w:cs="Arial"/>
        </w:rPr>
        <w:t>media.</w:t>
      </w:r>
      <w:r w:rsidR="002F7BAF">
        <w:rPr>
          <w:rFonts w:ascii="Arial" w:hAnsi="Arial" w:cs="Arial"/>
        </w:rPr>
        <w:t xml:space="preserve"> </w:t>
      </w:r>
      <w:r w:rsidR="00332668">
        <w:rPr>
          <w:rFonts w:ascii="Arial" w:hAnsi="Arial" w:cs="Arial"/>
        </w:rPr>
        <w:t xml:space="preserve">NHS (2016) proposed a new plan of intervention and treatment for mental health that included </w:t>
      </w:r>
      <w:r w:rsidR="00332668" w:rsidRPr="00332668">
        <w:rPr>
          <w:rFonts w:ascii="Arial" w:hAnsi="Arial" w:cs="Arial"/>
        </w:rPr>
        <w:t>new models of care to stimulate effective collaboration between commissioners and providers to develop integrated</w:t>
      </w:r>
      <w:r w:rsidR="000F3804">
        <w:rPr>
          <w:rFonts w:ascii="Arial" w:hAnsi="Arial" w:cs="Arial"/>
        </w:rPr>
        <w:t xml:space="preserve"> and </w:t>
      </w:r>
      <w:r w:rsidR="00332668" w:rsidRPr="00332668">
        <w:rPr>
          <w:rFonts w:ascii="Arial" w:hAnsi="Arial" w:cs="Arial"/>
        </w:rPr>
        <w:t>accessible services</w:t>
      </w:r>
      <w:r w:rsidR="00002C22">
        <w:rPr>
          <w:rFonts w:ascii="Arial" w:hAnsi="Arial" w:cs="Arial"/>
        </w:rPr>
        <w:t xml:space="preserve">, </w:t>
      </w:r>
      <w:r w:rsidR="00332668" w:rsidRPr="00332668">
        <w:rPr>
          <w:rFonts w:ascii="Arial" w:hAnsi="Arial" w:cs="Arial"/>
        </w:rPr>
        <w:t>expanding access to digital services to enable more people to receive effective car</w:t>
      </w:r>
      <w:r w:rsidR="000F3804">
        <w:rPr>
          <w:rFonts w:ascii="Arial" w:hAnsi="Arial" w:cs="Arial"/>
        </w:rPr>
        <w:t>e</w:t>
      </w:r>
      <w:r w:rsidR="00002C22">
        <w:rPr>
          <w:rFonts w:ascii="Arial" w:hAnsi="Arial" w:cs="Arial"/>
        </w:rPr>
        <w:t>,</w:t>
      </w:r>
      <w:r w:rsidR="00914B05">
        <w:rPr>
          <w:rFonts w:ascii="Arial" w:hAnsi="Arial" w:cs="Arial"/>
        </w:rPr>
        <w:t xml:space="preserve"> and</w:t>
      </w:r>
      <w:r w:rsidR="00002C22">
        <w:rPr>
          <w:rFonts w:ascii="Arial" w:hAnsi="Arial" w:cs="Arial"/>
        </w:rPr>
        <w:t xml:space="preserve"> introduce </w:t>
      </w:r>
      <w:r w:rsidR="00332668" w:rsidRPr="00332668">
        <w:rPr>
          <w:rFonts w:ascii="Arial" w:hAnsi="Arial" w:cs="Arial"/>
        </w:rPr>
        <w:t xml:space="preserve">a system-wide focus on quality improvement to support staff and patients to improve care through effective use of data, with support from professional </w:t>
      </w:r>
      <w:r w:rsidR="00EA1CF0">
        <w:rPr>
          <w:rFonts w:ascii="Arial" w:hAnsi="Arial" w:cs="Arial"/>
        </w:rPr>
        <w:t>bodies.</w:t>
      </w:r>
      <w:r w:rsidR="00774031">
        <w:rPr>
          <w:rFonts w:ascii="Arial" w:hAnsi="Arial" w:cs="Arial"/>
        </w:rPr>
        <w:t xml:space="preserve"> </w:t>
      </w:r>
      <w:r w:rsidR="00774031" w:rsidRPr="00774031">
        <w:rPr>
          <w:rFonts w:ascii="Arial" w:hAnsi="Arial" w:cs="Arial"/>
        </w:rPr>
        <w:t>In 2022 the Government issued a call for evidence to inform a new, 10-year cross-government Mental health and wellbeing plan. In January 2023 the Government announced it will publish a Major Conditions Strategy that will include mental health</w:t>
      </w:r>
      <w:r w:rsidR="00F46059">
        <w:rPr>
          <w:rFonts w:ascii="Arial" w:hAnsi="Arial" w:cs="Arial"/>
        </w:rPr>
        <w:t xml:space="preserve"> (</w:t>
      </w:r>
      <w:r w:rsidR="00BE13AD">
        <w:rPr>
          <w:rFonts w:ascii="Arial" w:hAnsi="Arial" w:cs="Arial"/>
        </w:rPr>
        <w:t xml:space="preserve">Parkin and </w:t>
      </w:r>
      <w:proofErr w:type="spellStart"/>
      <w:r w:rsidR="00BE13AD">
        <w:rPr>
          <w:rFonts w:ascii="Arial" w:hAnsi="Arial" w:cs="Arial"/>
        </w:rPr>
        <w:t>Garrat</w:t>
      </w:r>
      <w:proofErr w:type="spellEnd"/>
      <w:r w:rsidR="00BE13AD">
        <w:rPr>
          <w:rFonts w:ascii="Arial" w:hAnsi="Arial" w:cs="Arial"/>
        </w:rPr>
        <w:t>, 2023).</w:t>
      </w:r>
    </w:p>
    <w:p w14:paraId="0998B98D" w14:textId="77777777" w:rsidR="002849E1" w:rsidRDefault="002849E1" w:rsidP="005D233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EEC863B" w14:textId="348C68AE" w:rsidR="005F2FA5" w:rsidRPr="00EA1CF0" w:rsidRDefault="005F2FA5" w:rsidP="005D2335">
      <w:pPr>
        <w:spacing w:line="360" w:lineRule="auto"/>
        <w:jc w:val="both"/>
        <w:rPr>
          <w:rFonts w:ascii="Arial" w:hAnsi="Arial" w:cs="Arial"/>
        </w:rPr>
      </w:pPr>
      <w:r w:rsidRPr="005D2335">
        <w:rPr>
          <w:rFonts w:ascii="Arial" w:hAnsi="Arial" w:cs="Arial"/>
          <w:b/>
          <w:bCs/>
        </w:rPr>
        <w:lastRenderedPageBreak/>
        <w:t>Key Determinants and Risk Factors</w:t>
      </w:r>
    </w:p>
    <w:p w14:paraId="546A1E81" w14:textId="2B0C3D6D" w:rsidR="0051375E" w:rsidRPr="005D2335" w:rsidRDefault="005F2FA5" w:rsidP="005D2335">
      <w:pPr>
        <w:spacing w:line="360" w:lineRule="auto"/>
        <w:jc w:val="both"/>
        <w:rPr>
          <w:rFonts w:ascii="Arial" w:hAnsi="Arial" w:cs="Arial"/>
        </w:rPr>
      </w:pPr>
      <w:r w:rsidRPr="005D2335">
        <w:rPr>
          <w:rFonts w:ascii="Arial" w:hAnsi="Arial" w:cs="Arial"/>
        </w:rPr>
        <w:t xml:space="preserve">There are </w:t>
      </w:r>
      <w:r w:rsidR="00D17667" w:rsidRPr="005D2335">
        <w:rPr>
          <w:rFonts w:ascii="Arial" w:hAnsi="Arial" w:cs="Arial"/>
        </w:rPr>
        <w:t>a couple of forms when it comes to depression, as every person lives it differently and the symptoms of it are</w:t>
      </w:r>
      <w:r w:rsidR="00FB4BA0" w:rsidRPr="005D2335">
        <w:rPr>
          <w:rFonts w:ascii="Arial" w:hAnsi="Arial" w:cs="Arial"/>
        </w:rPr>
        <w:t xml:space="preserve"> very distinctive. </w:t>
      </w:r>
      <w:r w:rsidR="002C2549" w:rsidRPr="005D2335">
        <w:rPr>
          <w:rFonts w:ascii="Arial" w:hAnsi="Arial" w:cs="Arial"/>
        </w:rPr>
        <w:t xml:space="preserve">It is extremely hard to understand depression if not having the appropriate training for it, </w:t>
      </w:r>
      <w:r w:rsidR="00B61D9A" w:rsidRPr="005D2335">
        <w:rPr>
          <w:rFonts w:ascii="Arial" w:hAnsi="Arial" w:cs="Arial"/>
        </w:rPr>
        <w:t xml:space="preserve">as it can manifest under many forms, such as substance abuse or </w:t>
      </w:r>
      <w:r w:rsidR="00B32A0E" w:rsidRPr="005D2335">
        <w:rPr>
          <w:rFonts w:ascii="Arial" w:hAnsi="Arial" w:cs="Arial"/>
        </w:rPr>
        <w:t>rebellion, especially in teenagers. At its highest levels, depression can lead to</w:t>
      </w:r>
      <w:r w:rsidR="004A52F3" w:rsidRPr="005D2335">
        <w:rPr>
          <w:rFonts w:ascii="Arial" w:hAnsi="Arial" w:cs="Arial"/>
        </w:rPr>
        <w:t xml:space="preserve"> self-harm or even suicide.</w:t>
      </w:r>
      <w:r w:rsidR="00F4130E">
        <w:rPr>
          <w:rFonts w:ascii="Arial" w:hAnsi="Arial" w:cs="Arial"/>
        </w:rPr>
        <w:t xml:space="preserve"> </w:t>
      </w:r>
      <w:r w:rsidR="0051375E" w:rsidRPr="005D2335">
        <w:rPr>
          <w:rFonts w:ascii="Arial" w:hAnsi="Arial" w:cs="Arial"/>
        </w:rPr>
        <w:t xml:space="preserve">Major depression includes symptoms of depression </w:t>
      </w:r>
      <w:r w:rsidR="00530CA0">
        <w:rPr>
          <w:rFonts w:ascii="Arial" w:hAnsi="Arial" w:cs="Arial"/>
        </w:rPr>
        <w:t>usually</w:t>
      </w:r>
      <w:r w:rsidR="0051375E" w:rsidRPr="005D2335">
        <w:rPr>
          <w:rFonts w:ascii="Arial" w:hAnsi="Arial" w:cs="Arial"/>
        </w:rPr>
        <w:t xml:space="preserve"> for at least </w:t>
      </w:r>
      <w:r w:rsidR="004A52F3" w:rsidRPr="005D2335">
        <w:rPr>
          <w:rFonts w:ascii="Arial" w:hAnsi="Arial" w:cs="Arial"/>
        </w:rPr>
        <w:t>two</w:t>
      </w:r>
      <w:r w:rsidR="0051375E" w:rsidRPr="005D2335">
        <w:rPr>
          <w:rFonts w:ascii="Arial" w:hAnsi="Arial" w:cs="Arial"/>
        </w:rPr>
        <w:t xml:space="preserve"> weeks that typically i</w:t>
      </w:r>
      <w:r w:rsidR="00530CA0">
        <w:rPr>
          <w:rFonts w:ascii="Arial" w:hAnsi="Arial" w:cs="Arial"/>
        </w:rPr>
        <w:t>mpact</w:t>
      </w:r>
      <w:r w:rsidR="0051375E" w:rsidRPr="005D2335">
        <w:rPr>
          <w:rFonts w:ascii="Arial" w:hAnsi="Arial" w:cs="Arial"/>
        </w:rPr>
        <w:t xml:space="preserve"> one’s ability to </w:t>
      </w:r>
      <w:r w:rsidR="004A52F3" w:rsidRPr="005D2335">
        <w:rPr>
          <w:rFonts w:ascii="Arial" w:hAnsi="Arial" w:cs="Arial"/>
        </w:rPr>
        <w:t>perform any daily activities.</w:t>
      </w:r>
      <w:r w:rsidR="00FF7BCE" w:rsidRPr="005D2335">
        <w:rPr>
          <w:rFonts w:ascii="Arial" w:hAnsi="Arial" w:cs="Arial"/>
        </w:rPr>
        <w:t xml:space="preserve"> The p</w:t>
      </w:r>
      <w:r w:rsidR="0051375E" w:rsidRPr="005D2335">
        <w:rPr>
          <w:rFonts w:ascii="Arial" w:hAnsi="Arial" w:cs="Arial"/>
        </w:rPr>
        <w:t>ersistent depressive disorder</w:t>
      </w:r>
      <w:r w:rsidR="00FF7BCE" w:rsidRPr="005D2335">
        <w:rPr>
          <w:rFonts w:ascii="Arial" w:hAnsi="Arial" w:cs="Arial"/>
        </w:rPr>
        <w:t xml:space="preserve"> </w:t>
      </w:r>
      <w:r w:rsidR="0051375E" w:rsidRPr="005D2335">
        <w:rPr>
          <w:rFonts w:ascii="Arial" w:hAnsi="Arial" w:cs="Arial"/>
        </w:rPr>
        <w:t>often includes less severe symptoms of depression</w:t>
      </w:r>
      <w:r w:rsidR="00FF7BCE" w:rsidRPr="005D2335">
        <w:rPr>
          <w:rFonts w:ascii="Arial" w:hAnsi="Arial" w:cs="Arial"/>
        </w:rPr>
        <w:t xml:space="preserve"> but last for an extended period of time. </w:t>
      </w:r>
      <w:r w:rsidR="0051375E" w:rsidRPr="005D2335">
        <w:rPr>
          <w:rFonts w:ascii="Arial" w:hAnsi="Arial" w:cs="Arial"/>
        </w:rPr>
        <w:t>Perinatal depressio</w:t>
      </w:r>
      <w:r w:rsidR="00FF7BCE" w:rsidRPr="005D2335">
        <w:rPr>
          <w:rFonts w:ascii="Arial" w:hAnsi="Arial" w:cs="Arial"/>
        </w:rPr>
        <w:t>n</w:t>
      </w:r>
      <w:r w:rsidR="0051375E" w:rsidRPr="005D2335">
        <w:rPr>
          <w:rFonts w:ascii="Arial" w:hAnsi="Arial" w:cs="Arial"/>
        </w:rPr>
        <w:t xml:space="preserve"> occurs when a woman experiences major depression during pregnancy or after delivery, which is called postpartum depression.</w:t>
      </w:r>
      <w:r w:rsidR="00AA101F" w:rsidRPr="005D2335">
        <w:rPr>
          <w:rFonts w:ascii="Arial" w:hAnsi="Arial" w:cs="Arial"/>
        </w:rPr>
        <w:t xml:space="preserve"> The s</w:t>
      </w:r>
      <w:r w:rsidR="0051375E" w:rsidRPr="005D2335">
        <w:rPr>
          <w:rFonts w:ascii="Arial" w:hAnsi="Arial" w:cs="Arial"/>
        </w:rPr>
        <w:t>easonal affective disorder</w:t>
      </w:r>
      <w:r w:rsidR="00AA101F" w:rsidRPr="005D2335">
        <w:rPr>
          <w:rFonts w:ascii="Arial" w:hAnsi="Arial" w:cs="Arial"/>
        </w:rPr>
        <w:t xml:space="preserve"> </w:t>
      </w:r>
      <w:r w:rsidR="0051375E" w:rsidRPr="005D2335">
        <w:rPr>
          <w:rFonts w:ascii="Arial" w:hAnsi="Arial" w:cs="Arial"/>
        </w:rPr>
        <w:t xml:space="preserve">comes and goes with the seasons, typically starting in late fall </w:t>
      </w:r>
      <w:r w:rsidR="00AA101F" w:rsidRPr="005D2335">
        <w:rPr>
          <w:rFonts w:ascii="Arial" w:hAnsi="Arial" w:cs="Arial"/>
        </w:rPr>
        <w:t>or</w:t>
      </w:r>
      <w:r w:rsidR="0051375E" w:rsidRPr="005D2335">
        <w:rPr>
          <w:rFonts w:ascii="Arial" w:hAnsi="Arial" w:cs="Arial"/>
        </w:rPr>
        <w:t xml:space="preserve"> early winter and</w:t>
      </w:r>
      <w:r w:rsidR="00AA101F" w:rsidRPr="005D2335">
        <w:rPr>
          <w:rFonts w:ascii="Arial" w:hAnsi="Arial" w:cs="Arial"/>
        </w:rPr>
        <w:t xml:space="preserve"> fading</w:t>
      </w:r>
      <w:r w:rsidR="0051375E" w:rsidRPr="005D2335">
        <w:rPr>
          <w:rFonts w:ascii="Arial" w:hAnsi="Arial" w:cs="Arial"/>
        </w:rPr>
        <w:t xml:space="preserve"> away </w:t>
      </w:r>
      <w:r w:rsidR="00AA101F" w:rsidRPr="005D2335">
        <w:rPr>
          <w:rFonts w:ascii="Arial" w:hAnsi="Arial" w:cs="Arial"/>
        </w:rPr>
        <w:t>in</w:t>
      </w:r>
      <w:r w:rsidR="0051375E" w:rsidRPr="005D2335">
        <w:rPr>
          <w:rFonts w:ascii="Arial" w:hAnsi="Arial" w:cs="Arial"/>
        </w:rPr>
        <w:t xml:space="preserve"> spring </w:t>
      </w:r>
      <w:r w:rsidR="00AA101F" w:rsidRPr="005D2335">
        <w:rPr>
          <w:rFonts w:ascii="Arial" w:hAnsi="Arial" w:cs="Arial"/>
        </w:rPr>
        <w:t>or</w:t>
      </w:r>
      <w:r w:rsidR="0051375E" w:rsidRPr="005D2335">
        <w:rPr>
          <w:rFonts w:ascii="Arial" w:hAnsi="Arial" w:cs="Arial"/>
        </w:rPr>
        <w:t xml:space="preserve"> summer.</w:t>
      </w:r>
      <w:r w:rsidR="00AA101F" w:rsidRPr="005D2335">
        <w:rPr>
          <w:rFonts w:ascii="Arial" w:hAnsi="Arial" w:cs="Arial"/>
        </w:rPr>
        <w:t xml:space="preserve"> Lastly,</w:t>
      </w:r>
      <w:r w:rsidR="00894AFB" w:rsidRPr="005D2335">
        <w:rPr>
          <w:rFonts w:ascii="Arial" w:hAnsi="Arial" w:cs="Arial"/>
        </w:rPr>
        <w:t xml:space="preserve"> </w:t>
      </w:r>
      <w:r w:rsidR="0051375E" w:rsidRPr="005D2335">
        <w:rPr>
          <w:rFonts w:ascii="Arial" w:hAnsi="Arial" w:cs="Arial"/>
        </w:rPr>
        <w:t>a</w:t>
      </w:r>
      <w:r w:rsidR="00894AFB" w:rsidRPr="005D2335">
        <w:rPr>
          <w:rFonts w:ascii="Arial" w:hAnsi="Arial" w:cs="Arial"/>
        </w:rPr>
        <w:t xml:space="preserve"> more</w:t>
      </w:r>
      <w:r w:rsidR="0051375E" w:rsidRPr="005D2335">
        <w:rPr>
          <w:rFonts w:ascii="Arial" w:hAnsi="Arial" w:cs="Arial"/>
        </w:rPr>
        <w:t xml:space="preserve"> severe form of depression </w:t>
      </w:r>
      <w:r w:rsidR="00F4130E">
        <w:rPr>
          <w:rFonts w:ascii="Arial" w:hAnsi="Arial" w:cs="Arial"/>
        </w:rPr>
        <w:t>is when</w:t>
      </w:r>
      <w:r w:rsidR="0051375E" w:rsidRPr="005D2335">
        <w:rPr>
          <w:rFonts w:ascii="Arial" w:hAnsi="Arial" w:cs="Arial"/>
        </w:rPr>
        <w:t xml:space="preserve"> a person experiences psychosis symptoms, </w:t>
      </w:r>
      <w:r w:rsidR="00A14F64" w:rsidRPr="005D2335">
        <w:rPr>
          <w:rFonts w:ascii="Arial" w:hAnsi="Arial" w:cs="Arial"/>
        </w:rPr>
        <w:t>including</w:t>
      </w:r>
      <w:r w:rsidR="0051375E" w:rsidRPr="005D2335">
        <w:rPr>
          <w:rFonts w:ascii="Arial" w:hAnsi="Arial" w:cs="Arial"/>
        </w:rPr>
        <w:t xml:space="preserve"> delusions or hallucinations</w:t>
      </w:r>
      <w:r w:rsidR="00A14F64" w:rsidRPr="005D2335">
        <w:rPr>
          <w:rFonts w:ascii="Arial" w:hAnsi="Arial" w:cs="Arial"/>
        </w:rPr>
        <w:t xml:space="preserve"> (NIHM, 2022).</w:t>
      </w:r>
    </w:p>
    <w:p w14:paraId="068E8125" w14:textId="28399538" w:rsidR="00733250" w:rsidRDefault="00667989" w:rsidP="005D233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63360" behindDoc="0" locked="0" layoutInCell="1" allowOverlap="1" wp14:anchorId="2484C1CD" wp14:editId="4EE6875E">
            <wp:simplePos x="0" y="0"/>
            <wp:positionH relativeFrom="column">
              <wp:posOffset>15240</wp:posOffset>
            </wp:positionH>
            <wp:positionV relativeFrom="paragraph">
              <wp:posOffset>2488565</wp:posOffset>
            </wp:positionV>
            <wp:extent cx="2187575" cy="2187575"/>
            <wp:effectExtent l="0" t="0" r="3175" b="3175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87575" cy="21875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87AAB" w:rsidRPr="005D2335">
        <w:rPr>
          <w:rFonts w:ascii="Arial" w:hAnsi="Arial" w:cs="Arial"/>
        </w:rPr>
        <w:t>According to WHO (2021) t</w:t>
      </w:r>
      <w:r w:rsidR="0001635A" w:rsidRPr="005D2335">
        <w:rPr>
          <w:rFonts w:ascii="Arial" w:hAnsi="Arial" w:cs="Arial"/>
        </w:rPr>
        <w:t xml:space="preserve">he main common symptoms of depression will include poor concentration, </w:t>
      </w:r>
      <w:r w:rsidR="000A6C10" w:rsidRPr="005D2335">
        <w:rPr>
          <w:rFonts w:ascii="Arial" w:hAnsi="Arial" w:cs="Arial"/>
        </w:rPr>
        <w:t xml:space="preserve">hopelessness about the future, feelings of low self-worth, </w:t>
      </w:r>
      <w:r w:rsidR="00252B86" w:rsidRPr="005D2335">
        <w:rPr>
          <w:rFonts w:ascii="Arial" w:hAnsi="Arial" w:cs="Arial"/>
        </w:rPr>
        <w:t xml:space="preserve">excessive guilt, </w:t>
      </w:r>
      <w:r w:rsidR="00757899" w:rsidRPr="005D2335">
        <w:rPr>
          <w:rFonts w:ascii="Arial" w:hAnsi="Arial" w:cs="Arial"/>
        </w:rPr>
        <w:t xml:space="preserve">appetite loss, </w:t>
      </w:r>
      <w:r w:rsidR="00F243FF" w:rsidRPr="005D2335">
        <w:rPr>
          <w:rFonts w:ascii="Arial" w:hAnsi="Arial" w:cs="Arial"/>
        </w:rPr>
        <w:t xml:space="preserve">having low energy levels and always feeling tired, and </w:t>
      </w:r>
      <w:r w:rsidR="00F87AAB" w:rsidRPr="005D2335">
        <w:rPr>
          <w:rFonts w:ascii="Arial" w:hAnsi="Arial" w:cs="Arial"/>
        </w:rPr>
        <w:t xml:space="preserve">thoughts about dying or self-harm. </w:t>
      </w:r>
      <w:r w:rsidR="0030761C" w:rsidRPr="005D2335">
        <w:rPr>
          <w:rFonts w:ascii="Arial" w:hAnsi="Arial" w:cs="Arial"/>
        </w:rPr>
        <w:t xml:space="preserve">People suffering from depression often go through traumatic life events or something </w:t>
      </w:r>
      <w:r w:rsidR="00C55458" w:rsidRPr="005D2335">
        <w:rPr>
          <w:rFonts w:ascii="Arial" w:hAnsi="Arial" w:cs="Arial"/>
        </w:rPr>
        <w:t xml:space="preserve">highly </w:t>
      </w:r>
      <w:r w:rsidR="00FB3C43" w:rsidRPr="005D2335">
        <w:rPr>
          <w:rFonts w:ascii="Arial" w:hAnsi="Arial" w:cs="Arial"/>
        </w:rPr>
        <w:t>relevant</w:t>
      </w:r>
      <w:r w:rsidR="0030761C" w:rsidRPr="005D2335">
        <w:rPr>
          <w:rFonts w:ascii="Arial" w:hAnsi="Arial" w:cs="Arial"/>
        </w:rPr>
        <w:t xml:space="preserve"> triggers these feelings</w:t>
      </w:r>
      <w:r w:rsidR="00C02A16" w:rsidRPr="005D2335">
        <w:rPr>
          <w:rFonts w:ascii="Arial" w:hAnsi="Arial" w:cs="Arial"/>
        </w:rPr>
        <w:t xml:space="preserve">. Some of the causes leading to depression discussed by </w:t>
      </w:r>
      <w:r w:rsidR="00FB3C43" w:rsidRPr="005D2335">
        <w:rPr>
          <w:rFonts w:ascii="Arial" w:hAnsi="Arial" w:cs="Arial"/>
        </w:rPr>
        <w:t>Mind UK (2020) involve facing social inequality and disadvantage, facing discrimination and social exclusion, going through traumatic experiences, or differences in physical health.</w:t>
      </w:r>
      <w:r w:rsidR="00790DF3">
        <w:rPr>
          <w:rFonts w:ascii="Arial" w:hAnsi="Arial" w:cs="Arial"/>
        </w:rPr>
        <w:t xml:space="preserve"> </w:t>
      </w:r>
      <w:r w:rsidR="000258B8">
        <w:rPr>
          <w:rFonts w:ascii="Arial" w:hAnsi="Arial" w:cs="Arial"/>
        </w:rPr>
        <w:t xml:space="preserve">Shaver and Brennan (1991) found a correlation between </w:t>
      </w:r>
      <w:r w:rsidR="00A07F1C">
        <w:rPr>
          <w:rFonts w:ascii="Arial" w:hAnsi="Arial" w:cs="Arial"/>
        </w:rPr>
        <w:t xml:space="preserve">loneliness and depression and state that many </w:t>
      </w:r>
      <w:r w:rsidR="00A46FA8">
        <w:rPr>
          <w:rFonts w:ascii="Arial" w:hAnsi="Arial" w:cs="Arial"/>
        </w:rPr>
        <w:t xml:space="preserve">negative emotions, such as </w:t>
      </w:r>
      <w:r w:rsidR="005630BB">
        <w:rPr>
          <w:rFonts w:ascii="Arial" w:hAnsi="Arial" w:cs="Arial"/>
        </w:rPr>
        <w:t>fear</w:t>
      </w:r>
      <w:r w:rsidR="009D05AE">
        <w:rPr>
          <w:rFonts w:ascii="Arial" w:hAnsi="Arial" w:cs="Arial"/>
        </w:rPr>
        <w:t>, alienation, dissatisfaction with life, or</w:t>
      </w:r>
      <w:r w:rsidR="005630BB">
        <w:rPr>
          <w:rFonts w:ascii="Arial" w:hAnsi="Arial" w:cs="Arial"/>
        </w:rPr>
        <w:t xml:space="preserve"> sadness can lead to </w:t>
      </w:r>
      <w:r w:rsidR="007A2D96">
        <w:rPr>
          <w:rFonts w:ascii="Arial" w:hAnsi="Arial" w:cs="Arial"/>
        </w:rPr>
        <w:t>depression</w:t>
      </w:r>
      <w:r w:rsidR="005630BB">
        <w:rPr>
          <w:rFonts w:ascii="Arial" w:hAnsi="Arial" w:cs="Arial"/>
        </w:rPr>
        <w:t xml:space="preserve">. </w:t>
      </w:r>
    </w:p>
    <w:p w14:paraId="5B5F5F74" w14:textId="0A9CB0EA" w:rsidR="00575899" w:rsidRDefault="00897D3F" w:rsidP="005D233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Figure 2. Mental Health and Wellbeing in the UK 202</w:t>
      </w:r>
      <w:r w:rsidR="007A2D96">
        <w:rPr>
          <w:rFonts w:ascii="Arial" w:hAnsi="Arial" w:cs="Arial"/>
        </w:rPr>
        <w:t>3</w:t>
      </w:r>
    </w:p>
    <w:p w14:paraId="46DFBA08" w14:textId="5311FD9A" w:rsidR="00570912" w:rsidRPr="007E593D" w:rsidRDefault="00570912" w:rsidP="005D2335">
      <w:pPr>
        <w:spacing w:line="360" w:lineRule="auto"/>
        <w:jc w:val="both"/>
        <w:rPr>
          <w:rFonts w:ascii="Arial" w:hAnsi="Arial" w:cs="Arial"/>
          <w:b/>
          <w:bCs/>
        </w:rPr>
      </w:pPr>
      <w:r w:rsidRPr="007E593D">
        <w:rPr>
          <w:rFonts w:ascii="Arial" w:hAnsi="Arial" w:cs="Arial"/>
          <w:b/>
          <w:bCs/>
        </w:rPr>
        <w:lastRenderedPageBreak/>
        <w:t>Short Term Public Health Consequences</w:t>
      </w:r>
    </w:p>
    <w:p w14:paraId="4353EE62" w14:textId="42ECDF3D" w:rsidR="00123A5A" w:rsidRDefault="00B53223" w:rsidP="005D233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Depression is still underestimated in terms of consequences it can lead to. Some of the short-term consequences of depression are </w:t>
      </w:r>
      <w:r w:rsidR="00A55EDD">
        <w:rPr>
          <w:rFonts w:ascii="Arial" w:hAnsi="Arial" w:cs="Arial"/>
        </w:rPr>
        <w:t xml:space="preserve">headaches, constant fatigue, disruptions in sleep, </w:t>
      </w:r>
      <w:r w:rsidR="00122288">
        <w:rPr>
          <w:rFonts w:ascii="Arial" w:hAnsi="Arial" w:cs="Arial"/>
        </w:rPr>
        <w:t xml:space="preserve">abuse of substances, or </w:t>
      </w:r>
      <w:r w:rsidR="00404F2B">
        <w:rPr>
          <w:rFonts w:ascii="Arial" w:hAnsi="Arial" w:cs="Arial"/>
        </w:rPr>
        <w:t xml:space="preserve">changed behaviour. </w:t>
      </w:r>
      <w:r w:rsidR="00763F7F">
        <w:rPr>
          <w:rFonts w:ascii="Arial" w:hAnsi="Arial" w:cs="Arial"/>
        </w:rPr>
        <w:t xml:space="preserve">People suffering from </w:t>
      </w:r>
      <w:r w:rsidR="004E7A63">
        <w:rPr>
          <w:rFonts w:ascii="Arial" w:hAnsi="Arial" w:cs="Arial"/>
        </w:rPr>
        <w:t>substance</w:t>
      </w:r>
      <w:r w:rsidR="00763F7F">
        <w:rPr>
          <w:rFonts w:ascii="Arial" w:hAnsi="Arial" w:cs="Arial"/>
        </w:rPr>
        <w:t xml:space="preserve"> abuse, such as drugs and alcohol can be very secretive about this</w:t>
      </w:r>
      <w:r w:rsidR="004E7A63">
        <w:rPr>
          <w:rFonts w:ascii="Arial" w:hAnsi="Arial" w:cs="Arial"/>
        </w:rPr>
        <w:t xml:space="preserve">, and often others around them do not understand the </w:t>
      </w:r>
      <w:r w:rsidR="00D62150">
        <w:rPr>
          <w:rFonts w:ascii="Arial" w:hAnsi="Arial" w:cs="Arial"/>
        </w:rPr>
        <w:t>dangers this can lead to. This is more common amongst teenagers and middle-aged men</w:t>
      </w:r>
      <w:r w:rsidR="00D5425A">
        <w:rPr>
          <w:rFonts w:ascii="Arial" w:hAnsi="Arial" w:cs="Arial"/>
        </w:rPr>
        <w:t xml:space="preserve">. The main symptoms they will manifest are </w:t>
      </w:r>
      <w:r w:rsidR="008901B9">
        <w:rPr>
          <w:rFonts w:ascii="Arial" w:hAnsi="Arial" w:cs="Arial"/>
        </w:rPr>
        <w:t>inability</w:t>
      </w:r>
      <w:r w:rsidR="00D5425A">
        <w:rPr>
          <w:rFonts w:ascii="Arial" w:hAnsi="Arial" w:cs="Arial"/>
        </w:rPr>
        <w:t xml:space="preserve"> to maintain relationships, tremors, </w:t>
      </w:r>
      <w:r w:rsidR="008901B9">
        <w:rPr>
          <w:rFonts w:ascii="Arial" w:hAnsi="Arial" w:cs="Arial"/>
        </w:rPr>
        <w:t>unwillingness to talk about their problems, and self-pity</w:t>
      </w:r>
      <w:r w:rsidR="00D62150">
        <w:rPr>
          <w:rFonts w:ascii="Arial" w:hAnsi="Arial" w:cs="Arial"/>
        </w:rPr>
        <w:t xml:space="preserve"> (</w:t>
      </w:r>
      <w:proofErr w:type="spellStart"/>
      <w:r w:rsidR="006B302B">
        <w:rPr>
          <w:rFonts w:ascii="Arial" w:hAnsi="Arial" w:cs="Arial"/>
        </w:rPr>
        <w:t>DeNoon</w:t>
      </w:r>
      <w:proofErr w:type="spellEnd"/>
      <w:r w:rsidR="006B302B">
        <w:rPr>
          <w:rFonts w:ascii="Arial" w:hAnsi="Arial" w:cs="Arial"/>
        </w:rPr>
        <w:t>, 2008).</w:t>
      </w:r>
    </w:p>
    <w:p w14:paraId="37F5C705" w14:textId="2C465117" w:rsidR="008901B9" w:rsidRDefault="00FE329F" w:rsidP="005D233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Some individuals </w:t>
      </w:r>
      <w:r w:rsidR="00D944EA">
        <w:rPr>
          <w:rFonts w:ascii="Arial" w:hAnsi="Arial" w:cs="Arial"/>
        </w:rPr>
        <w:t xml:space="preserve">will manifest strange behaviours that didn’t manifest before, such as </w:t>
      </w:r>
      <w:r w:rsidR="00DF6437">
        <w:rPr>
          <w:rFonts w:ascii="Arial" w:hAnsi="Arial" w:cs="Arial"/>
        </w:rPr>
        <w:t xml:space="preserve">reckless driving, unsafe sex, excessive partying, or </w:t>
      </w:r>
      <w:r w:rsidR="00AE0FD4">
        <w:rPr>
          <w:rFonts w:ascii="Arial" w:hAnsi="Arial" w:cs="Arial"/>
        </w:rPr>
        <w:t>different</w:t>
      </w:r>
      <w:r w:rsidR="00DF6437">
        <w:rPr>
          <w:rFonts w:ascii="Arial" w:hAnsi="Arial" w:cs="Arial"/>
        </w:rPr>
        <w:t xml:space="preserve"> mood changes</w:t>
      </w:r>
      <w:r w:rsidR="00AE0FD4">
        <w:rPr>
          <w:rFonts w:ascii="Arial" w:hAnsi="Arial" w:cs="Arial"/>
        </w:rPr>
        <w:t xml:space="preserve">. </w:t>
      </w:r>
      <w:r w:rsidR="001F3195">
        <w:rPr>
          <w:rFonts w:ascii="Arial" w:hAnsi="Arial" w:cs="Arial"/>
        </w:rPr>
        <w:t xml:space="preserve">Depression is a massive trigger for unproductivity as well, and it is very common for people to miss </w:t>
      </w:r>
      <w:r w:rsidR="00C62AE8">
        <w:rPr>
          <w:rFonts w:ascii="Arial" w:hAnsi="Arial" w:cs="Arial"/>
        </w:rPr>
        <w:t>days of work</w:t>
      </w:r>
      <w:r w:rsidR="002C75CC">
        <w:rPr>
          <w:rFonts w:ascii="Arial" w:hAnsi="Arial" w:cs="Arial"/>
        </w:rPr>
        <w:t xml:space="preserve">, which can affect their financial situation and cause </w:t>
      </w:r>
      <w:r w:rsidR="00F05810">
        <w:rPr>
          <w:rFonts w:ascii="Arial" w:hAnsi="Arial" w:cs="Arial"/>
        </w:rPr>
        <w:t xml:space="preserve">more worries and anxiety. </w:t>
      </w:r>
    </w:p>
    <w:p w14:paraId="20A1BA19" w14:textId="7AEAED07" w:rsidR="002F4603" w:rsidRDefault="00E2131D" w:rsidP="005D233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323011D5" wp14:editId="7E9369FA">
            <wp:simplePos x="0" y="0"/>
            <wp:positionH relativeFrom="column">
              <wp:posOffset>-19050</wp:posOffset>
            </wp:positionH>
            <wp:positionV relativeFrom="paragraph">
              <wp:posOffset>1290320</wp:posOffset>
            </wp:positionV>
            <wp:extent cx="2700020" cy="2736215"/>
            <wp:effectExtent l="0" t="0" r="5080" b="698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00020" cy="27362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A1333">
        <w:rPr>
          <w:rFonts w:ascii="Arial" w:hAnsi="Arial" w:cs="Arial"/>
        </w:rPr>
        <w:t>If untreated, short term consequences can become long term ones, and issues such as sleep depr</w:t>
      </w:r>
      <w:r w:rsidR="00E71D95">
        <w:rPr>
          <w:rFonts w:ascii="Arial" w:hAnsi="Arial" w:cs="Arial"/>
        </w:rPr>
        <w:t>i</w:t>
      </w:r>
      <w:r w:rsidR="000A1333">
        <w:rPr>
          <w:rFonts w:ascii="Arial" w:hAnsi="Arial" w:cs="Arial"/>
        </w:rPr>
        <w:t>vation can lead to physical pr</w:t>
      </w:r>
      <w:r w:rsidR="009C6094">
        <w:rPr>
          <w:rFonts w:ascii="Arial" w:hAnsi="Arial" w:cs="Arial"/>
        </w:rPr>
        <w:t xml:space="preserve">oblems, such as </w:t>
      </w:r>
      <w:r w:rsidR="002551E5">
        <w:rPr>
          <w:rFonts w:ascii="Arial" w:hAnsi="Arial" w:cs="Arial"/>
        </w:rPr>
        <w:t xml:space="preserve">kidney and heart disease, high blood pressure, or </w:t>
      </w:r>
      <w:r w:rsidR="00905794">
        <w:rPr>
          <w:rFonts w:ascii="Arial" w:hAnsi="Arial" w:cs="Arial"/>
        </w:rPr>
        <w:t>stroke. Many of the physical and mental health problems are connected to each other</w:t>
      </w:r>
      <w:r w:rsidR="00167FAA">
        <w:rPr>
          <w:rFonts w:ascii="Arial" w:hAnsi="Arial" w:cs="Arial"/>
        </w:rPr>
        <w:t xml:space="preserve">, as people suffering from cancer, substance abuse, </w:t>
      </w:r>
      <w:r w:rsidR="00815BF4">
        <w:rPr>
          <w:rFonts w:ascii="Arial" w:hAnsi="Arial" w:cs="Arial"/>
        </w:rPr>
        <w:t xml:space="preserve">HIV, diabetes, eating disorders, or </w:t>
      </w:r>
      <w:r>
        <w:rPr>
          <w:rFonts w:ascii="Arial" w:hAnsi="Arial" w:cs="Arial"/>
        </w:rPr>
        <w:t>strokes are more likely to develop symptoms of depression as well (</w:t>
      </w:r>
      <w:r w:rsidR="00885BB3">
        <w:rPr>
          <w:rFonts w:ascii="Arial" w:hAnsi="Arial" w:cs="Arial"/>
        </w:rPr>
        <w:t>DBSA, 2019).</w:t>
      </w:r>
    </w:p>
    <w:p w14:paraId="33756601" w14:textId="471EA0FC" w:rsidR="00EE20CC" w:rsidRDefault="00EE20CC" w:rsidP="003C06E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Figure 2. Symptoms of Anxiety and Depression (The Workplace Health Report, 2023).</w:t>
      </w:r>
    </w:p>
    <w:p w14:paraId="041668F9" w14:textId="77777777" w:rsidR="00E2131D" w:rsidRDefault="00E2131D" w:rsidP="005D233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A8DD47A" w14:textId="77777777" w:rsidR="003523FE" w:rsidRDefault="003523FE" w:rsidP="005D233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922C2F2" w14:textId="06F11A62" w:rsidR="00646694" w:rsidRPr="00646694" w:rsidRDefault="00646694" w:rsidP="005D2335">
      <w:pPr>
        <w:spacing w:line="360" w:lineRule="auto"/>
        <w:jc w:val="both"/>
        <w:rPr>
          <w:rFonts w:ascii="Arial" w:hAnsi="Arial" w:cs="Arial"/>
          <w:b/>
          <w:bCs/>
        </w:rPr>
      </w:pPr>
      <w:r w:rsidRPr="00646694">
        <w:rPr>
          <w:rFonts w:ascii="Arial" w:hAnsi="Arial" w:cs="Arial"/>
          <w:b/>
          <w:bCs/>
        </w:rPr>
        <w:lastRenderedPageBreak/>
        <w:t>Long-term Public Health Consequences</w:t>
      </w:r>
    </w:p>
    <w:p w14:paraId="2CCEB9F1" w14:textId="0FC0EA8F" w:rsidR="00016956" w:rsidRDefault="00E24C09" w:rsidP="005D233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McLaughlin (2011) states that</w:t>
      </w:r>
      <w:r w:rsidRPr="00E24C09">
        <w:rPr>
          <w:rFonts w:ascii="Arial" w:hAnsi="Arial" w:cs="Arial"/>
        </w:rPr>
        <w:t xml:space="preserve"> individuals who report mild impairment as a result of their depression experience increased perceptions of the need for medical care, utili</w:t>
      </w:r>
      <w:r>
        <w:rPr>
          <w:rFonts w:ascii="Arial" w:hAnsi="Arial" w:cs="Arial"/>
        </w:rPr>
        <w:t>s</w:t>
      </w:r>
      <w:r w:rsidRPr="00E24C09">
        <w:rPr>
          <w:rFonts w:ascii="Arial" w:hAnsi="Arial" w:cs="Arial"/>
        </w:rPr>
        <w:t>e health services more often and are more likely to be hospitali</w:t>
      </w:r>
      <w:r>
        <w:rPr>
          <w:rFonts w:ascii="Arial" w:hAnsi="Arial" w:cs="Arial"/>
        </w:rPr>
        <w:t>s</w:t>
      </w:r>
      <w:r w:rsidRPr="00E24C09">
        <w:rPr>
          <w:rFonts w:ascii="Arial" w:hAnsi="Arial" w:cs="Arial"/>
        </w:rPr>
        <w:t>ed, are at greater risk of suicide, and are twice as likely to be unemployed as individuals without depressive symptoms</w:t>
      </w:r>
      <w:r w:rsidR="00570912">
        <w:rPr>
          <w:rFonts w:ascii="Arial" w:hAnsi="Arial" w:cs="Arial"/>
        </w:rPr>
        <w:t xml:space="preserve">. </w:t>
      </w:r>
      <w:r w:rsidR="00464232">
        <w:rPr>
          <w:rFonts w:ascii="Arial" w:hAnsi="Arial" w:cs="Arial"/>
        </w:rPr>
        <w:t>Depression is associated with high levels of mortality</w:t>
      </w:r>
      <w:r w:rsidR="00894BE6">
        <w:rPr>
          <w:rFonts w:ascii="Arial" w:hAnsi="Arial" w:cs="Arial"/>
        </w:rPr>
        <w:t xml:space="preserve">, as it can lead directly to it through self-harm or suicide, or people living with depression </w:t>
      </w:r>
      <w:r w:rsidR="000A72D5">
        <w:rPr>
          <w:rFonts w:ascii="Arial" w:hAnsi="Arial" w:cs="Arial"/>
        </w:rPr>
        <w:t>for longer periods can slowly take less and less care of themselves</w:t>
      </w:r>
      <w:r w:rsidR="004D5BE3">
        <w:rPr>
          <w:rFonts w:ascii="Arial" w:hAnsi="Arial" w:cs="Arial"/>
        </w:rPr>
        <w:t xml:space="preserve"> and</w:t>
      </w:r>
      <w:r w:rsidR="007A2B1B">
        <w:rPr>
          <w:rFonts w:ascii="Arial" w:hAnsi="Arial" w:cs="Arial"/>
        </w:rPr>
        <w:t xml:space="preserve"> ignore</w:t>
      </w:r>
      <w:r w:rsidR="004D5BE3">
        <w:rPr>
          <w:rFonts w:ascii="Arial" w:hAnsi="Arial" w:cs="Arial"/>
        </w:rPr>
        <w:t xml:space="preserve"> major</w:t>
      </w:r>
      <w:r w:rsidR="007A2B1B">
        <w:rPr>
          <w:rFonts w:ascii="Arial" w:hAnsi="Arial" w:cs="Arial"/>
        </w:rPr>
        <w:t xml:space="preserve"> health problems</w:t>
      </w:r>
      <w:r w:rsidR="00016956">
        <w:rPr>
          <w:rFonts w:ascii="Arial" w:hAnsi="Arial" w:cs="Arial"/>
        </w:rPr>
        <w:t>, and indirectly cause harm to themselves.</w:t>
      </w:r>
      <w:r w:rsidR="00D92112">
        <w:rPr>
          <w:rFonts w:ascii="Arial" w:hAnsi="Arial" w:cs="Arial"/>
        </w:rPr>
        <w:t xml:space="preserve"> </w:t>
      </w:r>
      <w:r w:rsidR="00122E7B">
        <w:rPr>
          <w:rFonts w:ascii="Arial" w:hAnsi="Arial" w:cs="Arial"/>
        </w:rPr>
        <w:t xml:space="preserve">Individuals suffering from depression are usually not invested in their well-being and even small tasks can seem </w:t>
      </w:r>
      <w:r w:rsidR="00976EEF">
        <w:rPr>
          <w:rFonts w:ascii="Arial" w:hAnsi="Arial" w:cs="Arial"/>
        </w:rPr>
        <w:t>a huge deal, and often they do not have the energy to complete these</w:t>
      </w:r>
      <w:r w:rsidR="00D92112">
        <w:rPr>
          <w:rFonts w:ascii="Arial" w:hAnsi="Arial" w:cs="Arial"/>
        </w:rPr>
        <w:t xml:space="preserve">. </w:t>
      </w:r>
    </w:p>
    <w:p w14:paraId="48BD76B3" w14:textId="64B10043" w:rsidR="00D40FAF" w:rsidRDefault="003B0FE0" w:rsidP="005D2335">
      <w:pPr>
        <w:spacing w:line="360" w:lineRule="auto"/>
        <w:jc w:val="both"/>
        <w:rPr>
          <w:rFonts w:ascii="Arial" w:hAnsi="Arial" w:cs="Arial"/>
        </w:rPr>
      </w:pPr>
      <w:r w:rsidRPr="003B0FE0">
        <w:rPr>
          <w:rFonts w:ascii="Arial" w:hAnsi="Arial" w:cs="Arial"/>
        </w:rPr>
        <w:t>It is estimated that 788 000 people died due to suicide</w:t>
      </w:r>
      <w:r w:rsidR="00D85548">
        <w:rPr>
          <w:rFonts w:ascii="Arial" w:hAnsi="Arial" w:cs="Arial"/>
        </w:rPr>
        <w:t xml:space="preserve"> in 2015 only, and </w:t>
      </w:r>
      <w:r w:rsidRPr="003B0FE0">
        <w:rPr>
          <w:rFonts w:ascii="Arial" w:hAnsi="Arial" w:cs="Arial"/>
        </w:rPr>
        <w:t>many more attempted</w:t>
      </w:r>
      <w:r w:rsidR="00D85548">
        <w:rPr>
          <w:rFonts w:ascii="Arial" w:hAnsi="Arial" w:cs="Arial"/>
        </w:rPr>
        <w:t xml:space="preserve"> </w:t>
      </w:r>
      <w:r w:rsidRPr="003B0FE0">
        <w:rPr>
          <w:rFonts w:ascii="Arial" w:hAnsi="Arial" w:cs="Arial"/>
        </w:rPr>
        <w:t>suicide. Suicide accounted for close to 1.5</w:t>
      </w:r>
      <w:r w:rsidR="00667577">
        <w:rPr>
          <w:rFonts w:ascii="Arial" w:hAnsi="Arial" w:cs="Arial"/>
        </w:rPr>
        <w:t xml:space="preserve"> percent</w:t>
      </w:r>
      <w:r w:rsidRPr="003B0FE0">
        <w:rPr>
          <w:rFonts w:ascii="Arial" w:hAnsi="Arial" w:cs="Arial"/>
        </w:rPr>
        <w:t xml:space="preserve"> of all deaths worldwide, bringing it into the top 20 leading causes of death in 2015</w:t>
      </w:r>
      <w:r w:rsidR="00667577">
        <w:rPr>
          <w:rFonts w:ascii="Arial" w:hAnsi="Arial" w:cs="Arial"/>
        </w:rPr>
        <w:t>, and</w:t>
      </w:r>
      <w:r w:rsidRPr="003B0FE0">
        <w:rPr>
          <w:rFonts w:ascii="Arial" w:hAnsi="Arial" w:cs="Arial"/>
        </w:rPr>
        <w:t xml:space="preserve"> occurs throughout the lifespan</w:t>
      </w:r>
      <w:r w:rsidR="00667577">
        <w:rPr>
          <w:rFonts w:ascii="Arial" w:hAnsi="Arial" w:cs="Arial"/>
        </w:rPr>
        <w:t>, being</w:t>
      </w:r>
      <w:r w:rsidRPr="003B0FE0">
        <w:rPr>
          <w:rFonts w:ascii="Arial" w:hAnsi="Arial" w:cs="Arial"/>
        </w:rPr>
        <w:t xml:space="preserve"> the second leading cause of death among </w:t>
      </w:r>
      <w:r w:rsidR="0052008A">
        <w:rPr>
          <w:rFonts w:ascii="Arial" w:hAnsi="Arial" w:cs="Arial"/>
        </w:rPr>
        <w:t xml:space="preserve">people between </w:t>
      </w:r>
      <w:r w:rsidRPr="003B0FE0">
        <w:rPr>
          <w:rFonts w:ascii="Arial" w:hAnsi="Arial" w:cs="Arial"/>
        </w:rPr>
        <w:t>15</w:t>
      </w:r>
      <w:r w:rsidR="0052008A">
        <w:rPr>
          <w:rFonts w:ascii="Arial" w:hAnsi="Arial" w:cs="Arial"/>
        </w:rPr>
        <w:t xml:space="preserve"> and </w:t>
      </w:r>
      <w:r w:rsidRPr="003B0FE0">
        <w:rPr>
          <w:rFonts w:ascii="Arial" w:hAnsi="Arial" w:cs="Arial"/>
        </w:rPr>
        <w:t>29 globally in 2015</w:t>
      </w:r>
      <w:r w:rsidR="007D0487">
        <w:rPr>
          <w:rFonts w:ascii="Arial" w:hAnsi="Arial" w:cs="Arial"/>
        </w:rPr>
        <w:t xml:space="preserve">. </w:t>
      </w:r>
      <w:r w:rsidR="00D40FAF">
        <w:rPr>
          <w:rFonts w:ascii="Arial" w:hAnsi="Arial" w:cs="Arial"/>
        </w:rPr>
        <w:t xml:space="preserve">The illness has a major impact on the economy as well, as </w:t>
      </w:r>
      <w:r w:rsidR="006F016F">
        <w:rPr>
          <w:rFonts w:ascii="Arial" w:hAnsi="Arial" w:cs="Arial"/>
        </w:rPr>
        <w:t xml:space="preserve">depression is the leading cause of disability worldwide and </w:t>
      </w:r>
      <w:r w:rsidR="007D0487">
        <w:rPr>
          <w:rFonts w:ascii="Arial" w:hAnsi="Arial" w:cs="Arial"/>
        </w:rPr>
        <w:t>the</w:t>
      </w:r>
      <w:r w:rsidR="00DF1D20">
        <w:rPr>
          <w:rFonts w:ascii="Arial" w:hAnsi="Arial" w:cs="Arial"/>
        </w:rPr>
        <w:t xml:space="preserve"> second leading workplace concern, after famil</w:t>
      </w:r>
      <w:r w:rsidR="007D0487">
        <w:rPr>
          <w:rFonts w:ascii="Arial" w:hAnsi="Arial" w:cs="Arial"/>
        </w:rPr>
        <w:t>y issues (WHO, 2017).</w:t>
      </w:r>
    </w:p>
    <w:p w14:paraId="10AAA657" w14:textId="063CDAFB" w:rsidR="004F62B3" w:rsidRDefault="0006456A" w:rsidP="005D233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proofErr w:type="spellStart"/>
      <w:r>
        <w:rPr>
          <w:rFonts w:ascii="Arial" w:hAnsi="Arial" w:cs="Arial"/>
        </w:rPr>
        <w:t>DeNoon</w:t>
      </w:r>
      <w:proofErr w:type="spellEnd"/>
      <w:r>
        <w:rPr>
          <w:rFonts w:ascii="Arial" w:hAnsi="Arial" w:cs="Arial"/>
        </w:rPr>
        <w:t xml:space="preserve"> (2008), </w:t>
      </w:r>
      <w:r w:rsidR="00C55DD8">
        <w:rPr>
          <w:rFonts w:ascii="Arial" w:hAnsi="Arial" w:cs="Arial"/>
        </w:rPr>
        <w:t>u</w:t>
      </w:r>
      <w:r w:rsidRPr="0006456A">
        <w:rPr>
          <w:rFonts w:ascii="Arial" w:hAnsi="Arial" w:cs="Arial"/>
        </w:rPr>
        <w:t xml:space="preserve">ntreated depression is responsible for more than 200 million days lost from work each year. </w:t>
      </w:r>
      <w:r w:rsidR="00E306D1">
        <w:rPr>
          <w:rFonts w:ascii="Arial" w:hAnsi="Arial" w:cs="Arial"/>
        </w:rPr>
        <w:t xml:space="preserve">A study conducted by Tulane University (2021) has found out that depression is responsible for </w:t>
      </w:r>
      <w:r w:rsidR="007F78F3">
        <w:rPr>
          <w:rFonts w:ascii="Arial" w:hAnsi="Arial" w:cs="Arial"/>
        </w:rPr>
        <w:t>reducing life expectancy for up to 20 years</w:t>
      </w:r>
      <w:r w:rsidR="00730D64">
        <w:rPr>
          <w:rFonts w:ascii="Arial" w:hAnsi="Arial" w:cs="Arial"/>
        </w:rPr>
        <w:t xml:space="preserve">, as this can lead to </w:t>
      </w:r>
      <w:r w:rsidR="00BB0488">
        <w:rPr>
          <w:rFonts w:ascii="Arial" w:hAnsi="Arial" w:cs="Arial"/>
        </w:rPr>
        <w:t xml:space="preserve">cardiac disease, stroke, hypertension, </w:t>
      </w:r>
      <w:r w:rsidR="00D14DDE">
        <w:rPr>
          <w:rFonts w:ascii="Arial" w:hAnsi="Arial" w:cs="Arial"/>
        </w:rPr>
        <w:t>and diabetes.</w:t>
      </w:r>
      <w:r w:rsidR="00840697">
        <w:rPr>
          <w:rFonts w:ascii="Arial" w:hAnsi="Arial" w:cs="Arial"/>
        </w:rPr>
        <w:t xml:space="preserve"> </w:t>
      </w:r>
      <w:r w:rsidR="004F62B3">
        <w:rPr>
          <w:rFonts w:ascii="Arial" w:hAnsi="Arial" w:cs="Arial"/>
        </w:rPr>
        <w:t xml:space="preserve">For teenagers, depression can </w:t>
      </w:r>
      <w:r w:rsidR="0040729C">
        <w:rPr>
          <w:rFonts w:ascii="Arial" w:hAnsi="Arial" w:cs="Arial"/>
        </w:rPr>
        <w:t xml:space="preserve">be especially dangerous, as </w:t>
      </w:r>
      <w:r w:rsidR="002604B0">
        <w:rPr>
          <w:rFonts w:ascii="Arial" w:hAnsi="Arial" w:cs="Arial"/>
        </w:rPr>
        <w:t xml:space="preserve">there is a strong association between the </w:t>
      </w:r>
      <w:r w:rsidR="00EA0E03">
        <w:rPr>
          <w:rFonts w:ascii="Arial" w:hAnsi="Arial" w:cs="Arial"/>
        </w:rPr>
        <w:t>illness</w:t>
      </w:r>
      <w:r w:rsidR="002604B0">
        <w:rPr>
          <w:rFonts w:ascii="Arial" w:hAnsi="Arial" w:cs="Arial"/>
        </w:rPr>
        <w:t xml:space="preserve"> and </w:t>
      </w:r>
      <w:r w:rsidR="00EA0E03">
        <w:rPr>
          <w:rFonts w:ascii="Arial" w:hAnsi="Arial" w:cs="Arial"/>
        </w:rPr>
        <w:t xml:space="preserve">early termination of education, unexpected pregnancies, </w:t>
      </w:r>
      <w:r w:rsidR="00840697">
        <w:rPr>
          <w:rFonts w:ascii="Arial" w:hAnsi="Arial" w:cs="Arial"/>
        </w:rPr>
        <w:t>self-harm, and suicide.</w:t>
      </w:r>
      <w:r w:rsidR="00164992">
        <w:rPr>
          <w:rFonts w:ascii="Arial" w:hAnsi="Arial" w:cs="Arial"/>
        </w:rPr>
        <w:t xml:space="preserve"> </w:t>
      </w:r>
      <w:r w:rsidR="00432AD8">
        <w:rPr>
          <w:rFonts w:ascii="Arial" w:hAnsi="Arial" w:cs="Arial"/>
        </w:rPr>
        <w:t xml:space="preserve">The latest Samaritans report </w:t>
      </w:r>
      <w:r w:rsidR="00F25AD4">
        <w:rPr>
          <w:rFonts w:ascii="Arial" w:hAnsi="Arial" w:cs="Arial"/>
        </w:rPr>
        <w:t>(202</w:t>
      </w:r>
      <w:r w:rsidR="00612428">
        <w:rPr>
          <w:rFonts w:ascii="Arial" w:hAnsi="Arial" w:cs="Arial"/>
        </w:rPr>
        <w:t>2</w:t>
      </w:r>
      <w:r w:rsidR="00F25AD4">
        <w:rPr>
          <w:rFonts w:ascii="Arial" w:hAnsi="Arial" w:cs="Arial"/>
        </w:rPr>
        <w:t xml:space="preserve">) states that </w:t>
      </w:r>
      <w:r w:rsidR="00046E13">
        <w:rPr>
          <w:rFonts w:ascii="Arial" w:hAnsi="Arial" w:cs="Arial"/>
        </w:rPr>
        <w:t xml:space="preserve">6348 suicides took place in the UK in 2021 only, </w:t>
      </w:r>
      <w:r w:rsidR="00A334F1">
        <w:rPr>
          <w:rFonts w:ascii="Arial" w:hAnsi="Arial" w:cs="Arial"/>
        </w:rPr>
        <w:t>and the highest rate was formed of males over the age of 50.</w:t>
      </w:r>
    </w:p>
    <w:p w14:paraId="612EAA45" w14:textId="7DAB7253" w:rsidR="00A2340E" w:rsidRDefault="00A2340E" w:rsidP="005D233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 people might find it harder to socialise with other, depression can have </w:t>
      </w:r>
      <w:r w:rsidR="00284D55">
        <w:rPr>
          <w:rFonts w:ascii="Arial" w:hAnsi="Arial" w:cs="Arial"/>
        </w:rPr>
        <w:t>a negative effect on relationships with family members or friends. Many people suffering from depression tend to isolate themselves</w:t>
      </w:r>
      <w:r w:rsidR="00047E15">
        <w:rPr>
          <w:rFonts w:ascii="Arial" w:hAnsi="Arial" w:cs="Arial"/>
        </w:rPr>
        <w:t xml:space="preserve"> and do not enjoy social gatherings or any form of connection with the outside world. </w:t>
      </w:r>
      <w:r w:rsidR="006F4D7E">
        <w:rPr>
          <w:rFonts w:ascii="Arial" w:hAnsi="Arial" w:cs="Arial"/>
        </w:rPr>
        <w:t>This can be very damaging for one’s mental health as people need to socialise in order to have a high quality of life. For example, 40 percent of people in care home suffer from depression, a</w:t>
      </w:r>
      <w:r w:rsidR="00E62FD5">
        <w:rPr>
          <w:rFonts w:ascii="Arial" w:hAnsi="Arial" w:cs="Arial"/>
        </w:rPr>
        <w:t>nd this has been related to their lack of relationships with their loved one (NHS, 201</w:t>
      </w:r>
      <w:r w:rsidR="00F86AA9">
        <w:rPr>
          <w:rFonts w:ascii="Arial" w:hAnsi="Arial" w:cs="Arial"/>
        </w:rPr>
        <w:t>6</w:t>
      </w:r>
      <w:r w:rsidR="00E62FD5">
        <w:rPr>
          <w:rFonts w:ascii="Arial" w:hAnsi="Arial" w:cs="Arial"/>
        </w:rPr>
        <w:t>).</w:t>
      </w:r>
    </w:p>
    <w:p w14:paraId="6EB2ABCB" w14:textId="77777777" w:rsidR="00612428" w:rsidRDefault="00612428" w:rsidP="005D2335">
      <w:pPr>
        <w:spacing w:line="360" w:lineRule="auto"/>
        <w:jc w:val="both"/>
        <w:rPr>
          <w:rFonts w:ascii="Arial" w:hAnsi="Arial" w:cs="Arial"/>
        </w:rPr>
      </w:pPr>
    </w:p>
    <w:p w14:paraId="4025C3F3" w14:textId="67A98DD2" w:rsidR="00646694" w:rsidRPr="00646694" w:rsidRDefault="00646694" w:rsidP="005D2335">
      <w:pPr>
        <w:spacing w:line="360" w:lineRule="auto"/>
        <w:jc w:val="both"/>
        <w:rPr>
          <w:rFonts w:ascii="Arial" w:hAnsi="Arial" w:cs="Arial"/>
          <w:b/>
          <w:bCs/>
        </w:rPr>
      </w:pPr>
      <w:r w:rsidRPr="00646694">
        <w:rPr>
          <w:rFonts w:ascii="Arial" w:hAnsi="Arial" w:cs="Arial"/>
          <w:b/>
          <w:bCs/>
        </w:rPr>
        <w:lastRenderedPageBreak/>
        <w:t>Conclusion</w:t>
      </w:r>
    </w:p>
    <w:p w14:paraId="5CF7CE1D" w14:textId="0721DAE7" w:rsidR="00646694" w:rsidRDefault="0098142E" w:rsidP="005D233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Depression is a leading cause in mortality and long term health issues</w:t>
      </w:r>
      <w:r w:rsidR="00010498">
        <w:rPr>
          <w:rFonts w:ascii="Arial" w:hAnsi="Arial" w:cs="Arial"/>
        </w:rPr>
        <w:t xml:space="preserve"> not only in the UK, but on a global scale. </w:t>
      </w:r>
      <w:r w:rsidR="00A3260C">
        <w:rPr>
          <w:rFonts w:ascii="Arial" w:hAnsi="Arial" w:cs="Arial"/>
        </w:rPr>
        <w:t xml:space="preserve">Professional bodies have acknowledged the issues and are continuously working on providing better mental health care and treatment that suit the population. However, mental health is a still a major issue in countries </w:t>
      </w:r>
      <w:r w:rsidR="00906A8F">
        <w:rPr>
          <w:rFonts w:ascii="Arial" w:hAnsi="Arial" w:cs="Arial"/>
        </w:rPr>
        <w:t xml:space="preserve">less developed and the stigma around it is quite strong. In order for </w:t>
      </w:r>
      <w:r w:rsidR="000E5F50">
        <w:rPr>
          <w:rFonts w:ascii="Arial" w:hAnsi="Arial" w:cs="Arial"/>
        </w:rPr>
        <w:t xml:space="preserve">the prevalence of depression to decrease, there must be measures in place that </w:t>
      </w:r>
      <w:r w:rsidR="006B32E1">
        <w:rPr>
          <w:rFonts w:ascii="Arial" w:hAnsi="Arial" w:cs="Arial"/>
        </w:rPr>
        <w:t xml:space="preserve">can stop the expansion of it, such as additional </w:t>
      </w:r>
      <w:r w:rsidR="003C5245">
        <w:rPr>
          <w:rFonts w:ascii="Arial" w:hAnsi="Arial" w:cs="Arial"/>
        </w:rPr>
        <w:t xml:space="preserve">training offered to staff in healthcare sectors, more information </w:t>
      </w:r>
      <w:r w:rsidR="00E61BC8">
        <w:rPr>
          <w:rFonts w:ascii="Arial" w:hAnsi="Arial" w:cs="Arial"/>
        </w:rPr>
        <w:t>being provided to people in the workplace, to children and teenagers, and the focus should be on prevention</w:t>
      </w:r>
      <w:r w:rsidR="00E34CE2">
        <w:rPr>
          <w:rFonts w:ascii="Arial" w:hAnsi="Arial" w:cs="Arial"/>
        </w:rPr>
        <w:t xml:space="preserve"> first. </w:t>
      </w:r>
    </w:p>
    <w:p w14:paraId="38D795E7" w14:textId="57E5374E" w:rsidR="00664385" w:rsidRDefault="008950AD" w:rsidP="005D233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People should have access to diagnosis and treatment in the same way they have for any physical problem, and understand how to address the issue. </w:t>
      </w:r>
      <w:r w:rsidR="00AE07C0">
        <w:rPr>
          <w:rFonts w:ascii="Arial" w:hAnsi="Arial" w:cs="Arial"/>
        </w:rPr>
        <w:t xml:space="preserve">If diagnosed early, depression can be </w:t>
      </w:r>
      <w:r w:rsidR="00222F63">
        <w:rPr>
          <w:rFonts w:ascii="Arial" w:hAnsi="Arial" w:cs="Arial"/>
        </w:rPr>
        <w:t>treated</w:t>
      </w:r>
      <w:r w:rsidR="00AE07C0">
        <w:rPr>
          <w:rFonts w:ascii="Arial" w:hAnsi="Arial" w:cs="Arial"/>
        </w:rPr>
        <w:t xml:space="preserve"> more easily, very often without medication</w:t>
      </w:r>
      <w:r w:rsidR="00DD72C6">
        <w:rPr>
          <w:rFonts w:ascii="Arial" w:hAnsi="Arial" w:cs="Arial"/>
        </w:rPr>
        <w:t xml:space="preserve">, but </w:t>
      </w:r>
      <w:r w:rsidR="00222F63">
        <w:rPr>
          <w:rFonts w:ascii="Arial" w:hAnsi="Arial" w:cs="Arial"/>
        </w:rPr>
        <w:t>with therapy instead.</w:t>
      </w:r>
      <w:r w:rsidR="003759AB">
        <w:rPr>
          <w:rFonts w:ascii="Arial" w:hAnsi="Arial" w:cs="Arial"/>
        </w:rPr>
        <w:t xml:space="preserve"> Long-term depression can affect one’s brain and this can have multiple effects on their health, work-life, relationships with other, and their role in society in general. A</w:t>
      </w:r>
      <w:r w:rsidR="00C526A0">
        <w:rPr>
          <w:rFonts w:ascii="Arial" w:hAnsi="Arial" w:cs="Arial"/>
        </w:rPr>
        <w:t xml:space="preserve">n individual that suffers from depression in silence is far more likely to develop </w:t>
      </w:r>
      <w:r w:rsidR="004C618A">
        <w:rPr>
          <w:rFonts w:ascii="Arial" w:hAnsi="Arial" w:cs="Arial"/>
        </w:rPr>
        <w:t xml:space="preserve">many other issues as they do not receive help in time. Help can also be offered by family </w:t>
      </w:r>
      <w:r w:rsidR="008768F0">
        <w:rPr>
          <w:rFonts w:ascii="Arial" w:hAnsi="Arial" w:cs="Arial"/>
        </w:rPr>
        <w:t>members</w:t>
      </w:r>
      <w:r w:rsidR="004C618A">
        <w:rPr>
          <w:rFonts w:ascii="Arial" w:hAnsi="Arial" w:cs="Arial"/>
        </w:rPr>
        <w:t xml:space="preserve">, friends, healthcare professionals, workplace, and </w:t>
      </w:r>
      <w:r w:rsidR="008768F0">
        <w:rPr>
          <w:rFonts w:ascii="Arial" w:hAnsi="Arial" w:cs="Arial"/>
        </w:rPr>
        <w:t>many organisations that focus on people’s mental health</w:t>
      </w:r>
      <w:r w:rsidR="00656378">
        <w:rPr>
          <w:rFonts w:ascii="Arial" w:hAnsi="Arial" w:cs="Arial"/>
        </w:rPr>
        <w:t xml:space="preserve"> or suicide prevention</w:t>
      </w:r>
      <w:r w:rsidR="008768F0">
        <w:rPr>
          <w:rFonts w:ascii="Arial" w:hAnsi="Arial" w:cs="Arial"/>
        </w:rPr>
        <w:t xml:space="preserve">, such as </w:t>
      </w:r>
      <w:r w:rsidR="001047D5">
        <w:rPr>
          <w:rFonts w:ascii="Arial" w:hAnsi="Arial" w:cs="Arial"/>
        </w:rPr>
        <w:t>the Samaritans or CALM.</w:t>
      </w:r>
      <w:r w:rsidR="00656378">
        <w:rPr>
          <w:rFonts w:ascii="Arial" w:hAnsi="Arial" w:cs="Arial"/>
        </w:rPr>
        <w:t xml:space="preserve"> </w:t>
      </w:r>
      <w:r w:rsidR="006B3DAF">
        <w:rPr>
          <w:rFonts w:ascii="Arial" w:hAnsi="Arial" w:cs="Arial"/>
        </w:rPr>
        <w:t>A well informed society is one that can</w:t>
      </w:r>
      <w:r w:rsidR="00F84C93">
        <w:rPr>
          <w:rFonts w:ascii="Arial" w:hAnsi="Arial" w:cs="Arial"/>
        </w:rPr>
        <w:t xml:space="preserve"> promote prevention rather than treatment.</w:t>
      </w:r>
    </w:p>
    <w:p w14:paraId="3E3BAC5D" w14:textId="77777777" w:rsidR="00E34CE2" w:rsidRDefault="00E34CE2" w:rsidP="005D2335">
      <w:pPr>
        <w:spacing w:line="360" w:lineRule="auto"/>
        <w:jc w:val="both"/>
        <w:rPr>
          <w:rFonts w:ascii="Arial" w:hAnsi="Arial" w:cs="Arial"/>
        </w:rPr>
      </w:pPr>
    </w:p>
    <w:p w14:paraId="50E7C4D9" w14:textId="667795D1" w:rsidR="00646694" w:rsidRDefault="00646694" w:rsidP="005D2335">
      <w:pPr>
        <w:spacing w:line="360" w:lineRule="auto"/>
        <w:jc w:val="both"/>
        <w:rPr>
          <w:rFonts w:ascii="Arial" w:hAnsi="Arial" w:cs="Arial"/>
        </w:rPr>
      </w:pPr>
    </w:p>
    <w:p w14:paraId="14BB5CBA" w14:textId="72E11153" w:rsidR="00646694" w:rsidRDefault="00646694" w:rsidP="005D2335">
      <w:pPr>
        <w:spacing w:line="360" w:lineRule="auto"/>
        <w:jc w:val="both"/>
        <w:rPr>
          <w:rFonts w:ascii="Arial" w:hAnsi="Arial" w:cs="Arial"/>
        </w:rPr>
      </w:pPr>
    </w:p>
    <w:p w14:paraId="3F62A17A" w14:textId="45D9969E" w:rsidR="00646694" w:rsidRDefault="00646694" w:rsidP="005D2335">
      <w:pPr>
        <w:spacing w:line="360" w:lineRule="auto"/>
        <w:jc w:val="both"/>
        <w:rPr>
          <w:rFonts w:ascii="Arial" w:hAnsi="Arial" w:cs="Arial"/>
        </w:rPr>
      </w:pPr>
    </w:p>
    <w:p w14:paraId="4774084F" w14:textId="496FA188" w:rsidR="00646694" w:rsidRDefault="00646694" w:rsidP="005D2335">
      <w:pPr>
        <w:spacing w:line="360" w:lineRule="auto"/>
        <w:jc w:val="both"/>
        <w:rPr>
          <w:rFonts w:ascii="Arial" w:hAnsi="Arial" w:cs="Arial"/>
        </w:rPr>
      </w:pPr>
    </w:p>
    <w:p w14:paraId="5A94A849" w14:textId="1408D61C" w:rsidR="00646694" w:rsidRDefault="00646694" w:rsidP="005D2335">
      <w:pPr>
        <w:spacing w:line="360" w:lineRule="auto"/>
        <w:jc w:val="both"/>
        <w:rPr>
          <w:rFonts w:ascii="Arial" w:hAnsi="Arial" w:cs="Arial"/>
        </w:rPr>
      </w:pPr>
    </w:p>
    <w:p w14:paraId="320A9EA1" w14:textId="77777777" w:rsidR="00646694" w:rsidRDefault="00646694" w:rsidP="005D2335">
      <w:pPr>
        <w:spacing w:line="360" w:lineRule="auto"/>
        <w:jc w:val="both"/>
        <w:rPr>
          <w:rFonts w:ascii="Arial" w:hAnsi="Arial" w:cs="Arial"/>
        </w:rPr>
      </w:pPr>
    </w:p>
    <w:p w14:paraId="5C441C96" w14:textId="3C099503" w:rsidR="003B6CE9" w:rsidRDefault="003B6CE9" w:rsidP="005D2335">
      <w:pPr>
        <w:spacing w:line="360" w:lineRule="auto"/>
        <w:jc w:val="both"/>
        <w:rPr>
          <w:rFonts w:ascii="Arial" w:hAnsi="Arial" w:cs="Arial"/>
        </w:rPr>
      </w:pPr>
    </w:p>
    <w:p w14:paraId="56A66ADB" w14:textId="495E3A6F" w:rsidR="003B6CE9" w:rsidRDefault="003B6CE9" w:rsidP="005D2335">
      <w:pPr>
        <w:spacing w:line="360" w:lineRule="auto"/>
        <w:jc w:val="both"/>
        <w:rPr>
          <w:rFonts w:ascii="Arial" w:hAnsi="Arial" w:cs="Arial"/>
        </w:rPr>
      </w:pPr>
    </w:p>
    <w:p w14:paraId="3EF49D39" w14:textId="494078EF" w:rsidR="003B6CE9" w:rsidRDefault="003B6CE9" w:rsidP="005D2335">
      <w:pPr>
        <w:spacing w:line="360" w:lineRule="auto"/>
        <w:jc w:val="both"/>
        <w:rPr>
          <w:rFonts w:ascii="Arial" w:hAnsi="Arial" w:cs="Arial"/>
        </w:rPr>
      </w:pPr>
    </w:p>
    <w:p w14:paraId="3220CE46" w14:textId="77777777" w:rsidR="00F84C93" w:rsidRDefault="00F84C93" w:rsidP="005D2335">
      <w:pPr>
        <w:spacing w:line="360" w:lineRule="auto"/>
        <w:jc w:val="both"/>
        <w:rPr>
          <w:rFonts w:ascii="Arial" w:hAnsi="Arial" w:cs="Arial"/>
        </w:rPr>
      </w:pPr>
    </w:p>
    <w:p w14:paraId="6AE275FF" w14:textId="1E9AC268" w:rsidR="003B6CE9" w:rsidRPr="00D3744A" w:rsidRDefault="003B6CE9" w:rsidP="005D2335">
      <w:pPr>
        <w:spacing w:line="360" w:lineRule="auto"/>
        <w:jc w:val="both"/>
        <w:rPr>
          <w:rFonts w:ascii="Arial" w:hAnsi="Arial" w:cs="Arial"/>
          <w:b/>
          <w:bCs/>
        </w:rPr>
      </w:pPr>
      <w:r w:rsidRPr="00D3744A">
        <w:rPr>
          <w:rFonts w:ascii="Arial" w:hAnsi="Arial" w:cs="Arial"/>
          <w:b/>
          <w:bCs/>
        </w:rPr>
        <w:lastRenderedPageBreak/>
        <w:t>List of References</w:t>
      </w:r>
    </w:p>
    <w:p w14:paraId="4456DC8B" w14:textId="21942154" w:rsidR="009C48A0" w:rsidRDefault="009C48A0" w:rsidP="005D2335">
      <w:pPr>
        <w:spacing w:line="360" w:lineRule="auto"/>
        <w:jc w:val="both"/>
        <w:rPr>
          <w:rFonts w:ascii="Arial" w:hAnsi="Arial" w:cs="Arial"/>
        </w:rPr>
      </w:pPr>
      <w:proofErr w:type="spellStart"/>
      <w:r w:rsidRPr="009C48A0">
        <w:rPr>
          <w:rFonts w:ascii="Arial" w:hAnsi="Arial" w:cs="Arial"/>
        </w:rPr>
        <w:t>DeNoon</w:t>
      </w:r>
      <w:proofErr w:type="spellEnd"/>
      <w:r w:rsidRPr="009C48A0">
        <w:rPr>
          <w:rFonts w:ascii="Arial" w:hAnsi="Arial" w:cs="Arial"/>
        </w:rPr>
        <w:t>, D.J. (2008). Untreated Depression. [online] WebMD. Available at: https://www.webmd.com/depression/guide/untreated-depression-effects [Accessed 25 Mar. 2023].</w:t>
      </w:r>
    </w:p>
    <w:p w14:paraId="4ACF49B0" w14:textId="069275E8" w:rsidR="00885BB3" w:rsidRDefault="000C3384" w:rsidP="005D2335">
      <w:pPr>
        <w:spacing w:line="360" w:lineRule="auto"/>
        <w:jc w:val="both"/>
        <w:rPr>
          <w:rFonts w:ascii="Arial" w:hAnsi="Arial" w:cs="Arial"/>
        </w:rPr>
      </w:pPr>
      <w:r w:rsidRPr="000C3384">
        <w:rPr>
          <w:rFonts w:ascii="Arial" w:hAnsi="Arial" w:cs="Arial"/>
        </w:rPr>
        <w:t>Depression and Bipolar Support Alliance (2019). Depression Statistics - Depression and Bipolar Support Alliance. [online] D</w:t>
      </w:r>
      <w:r>
        <w:rPr>
          <w:rFonts w:ascii="Arial" w:hAnsi="Arial" w:cs="Arial"/>
        </w:rPr>
        <w:t>BSA</w:t>
      </w:r>
      <w:r w:rsidRPr="000C3384">
        <w:rPr>
          <w:rFonts w:ascii="Arial" w:hAnsi="Arial" w:cs="Arial"/>
        </w:rPr>
        <w:t>. Available at: https://www.dbsalliance.org/education/depression/statistics/ [Accessed 26 Mar. 2023].</w:t>
      </w:r>
    </w:p>
    <w:p w14:paraId="6586075B" w14:textId="77777777" w:rsidR="009C48A0" w:rsidRDefault="009C48A0" w:rsidP="005D2335">
      <w:pPr>
        <w:spacing w:line="360" w:lineRule="auto"/>
        <w:jc w:val="both"/>
        <w:rPr>
          <w:rFonts w:ascii="Arial" w:hAnsi="Arial" w:cs="Arial"/>
        </w:rPr>
      </w:pPr>
      <w:r w:rsidRPr="009C48A0">
        <w:rPr>
          <w:rFonts w:ascii="Arial" w:hAnsi="Arial" w:cs="Arial"/>
        </w:rPr>
        <w:t xml:space="preserve">McLaughlin, K.A. (2011). The Public Health Impact of Major Depression: A Call for Interdisciplinary Prevention Efforts. Prevention Science, [online] 12(4), pp.361–371. </w:t>
      </w:r>
      <w:proofErr w:type="spellStart"/>
      <w:r w:rsidRPr="009C48A0">
        <w:rPr>
          <w:rFonts w:ascii="Arial" w:hAnsi="Arial" w:cs="Arial"/>
        </w:rPr>
        <w:t>doi:https</w:t>
      </w:r>
      <w:proofErr w:type="spellEnd"/>
      <w:r w:rsidRPr="009C48A0">
        <w:rPr>
          <w:rFonts w:ascii="Arial" w:hAnsi="Arial" w:cs="Arial"/>
        </w:rPr>
        <w:t>://doi.org/10.1007/s11121-011-0231-8.</w:t>
      </w:r>
    </w:p>
    <w:p w14:paraId="4914E0C1" w14:textId="77777777" w:rsidR="009C48A0" w:rsidRDefault="009C48A0" w:rsidP="005D2335">
      <w:pPr>
        <w:spacing w:line="360" w:lineRule="auto"/>
        <w:jc w:val="both"/>
        <w:rPr>
          <w:rFonts w:ascii="Arial" w:hAnsi="Arial" w:cs="Arial"/>
        </w:rPr>
      </w:pPr>
      <w:r w:rsidRPr="009C48A0">
        <w:rPr>
          <w:rFonts w:ascii="Arial" w:hAnsi="Arial" w:cs="Arial"/>
        </w:rPr>
        <w:t>Mind UK (2020). How Common Are Mental Health problems? [online] Mind.org.uk. Available at: https://www.mind.org.uk/information-support/types-of-mental-health-problems/statistics-and-facts-about-mental-health/how-common-are-mental-health-problems/ [Accessed 26 Mar. 2023].</w:t>
      </w:r>
    </w:p>
    <w:p w14:paraId="18B8C3CC" w14:textId="77777777" w:rsidR="009C48A0" w:rsidRDefault="009C48A0" w:rsidP="005D2335">
      <w:pPr>
        <w:spacing w:line="360" w:lineRule="auto"/>
        <w:jc w:val="both"/>
        <w:rPr>
          <w:rFonts w:ascii="Arial" w:hAnsi="Arial" w:cs="Arial"/>
        </w:rPr>
      </w:pPr>
      <w:r w:rsidRPr="009C48A0">
        <w:rPr>
          <w:rFonts w:ascii="Arial" w:hAnsi="Arial" w:cs="Arial"/>
        </w:rPr>
        <w:t>National Institute of Mental Health (2022). Depression. [online] National Institute of Mental Health. Available at: https://www.nimh.nih.gov/health/topics/depression [Accessed 27 Mar. 2023].</w:t>
      </w:r>
    </w:p>
    <w:p w14:paraId="58E466DF" w14:textId="3E0FCDCF" w:rsidR="00E62FD5" w:rsidRDefault="00E62FD5" w:rsidP="005D233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NHS (201</w:t>
      </w:r>
      <w:r w:rsidR="00F86AA9">
        <w:rPr>
          <w:rFonts w:ascii="Arial" w:hAnsi="Arial" w:cs="Arial"/>
        </w:rPr>
        <w:t>6</w:t>
      </w:r>
      <w:r>
        <w:rPr>
          <w:rFonts w:ascii="Arial" w:hAnsi="Arial" w:cs="Arial"/>
        </w:rPr>
        <w:t xml:space="preserve">). </w:t>
      </w:r>
      <w:r w:rsidR="00663751">
        <w:rPr>
          <w:rFonts w:ascii="Arial" w:hAnsi="Arial" w:cs="Arial"/>
        </w:rPr>
        <w:t xml:space="preserve">The Five Year Forward View for Mental Health. </w:t>
      </w:r>
      <w:r w:rsidR="001B4AE6">
        <w:rPr>
          <w:rFonts w:ascii="Arial" w:hAnsi="Arial" w:cs="Arial"/>
        </w:rPr>
        <w:t>Mental Health Taskforce.</w:t>
      </w:r>
    </w:p>
    <w:p w14:paraId="2432B5E6" w14:textId="02D6BC50" w:rsidR="00D26443" w:rsidRDefault="00D26443" w:rsidP="005D2335">
      <w:pPr>
        <w:spacing w:line="360" w:lineRule="auto"/>
        <w:jc w:val="both"/>
        <w:rPr>
          <w:rFonts w:ascii="Arial" w:hAnsi="Arial" w:cs="Arial"/>
        </w:rPr>
      </w:pPr>
      <w:r w:rsidRPr="00D26443">
        <w:rPr>
          <w:rFonts w:ascii="Arial" w:hAnsi="Arial" w:cs="Arial"/>
        </w:rPr>
        <w:t xml:space="preserve">Parkin, E. and </w:t>
      </w:r>
      <w:proofErr w:type="spellStart"/>
      <w:r w:rsidRPr="00D26443">
        <w:rPr>
          <w:rFonts w:ascii="Arial" w:hAnsi="Arial" w:cs="Arial"/>
        </w:rPr>
        <w:t>Garatt</w:t>
      </w:r>
      <w:proofErr w:type="spellEnd"/>
      <w:r w:rsidRPr="00D26443">
        <w:rPr>
          <w:rFonts w:ascii="Arial" w:hAnsi="Arial" w:cs="Arial"/>
        </w:rPr>
        <w:t>, K. (2023). Mental health policy in England. commonslibrary.parliament.uk, [online] https://commonslibrary.parliament.uk/research-briefings/cbp-7547/. Available at: https://commonslibrary.parliament.uk/research-briefings/cbp-7547/ [Accessed 21 Apr. 2023].</w:t>
      </w:r>
    </w:p>
    <w:p w14:paraId="22DF7AFD" w14:textId="53467F1D" w:rsidR="00432AD8" w:rsidRDefault="00432AD8" w:rsidP="005D2335">
      <w:pPr>
        <w:spacing w:line="360" w:lineRule="auto"/>
        <w:jc w:val="both"/>
        <w:rPr>
          <w:rFonts w:ascii="Arial" w:hAnsi="Arial" w:cs="Arial"/>
        </w:rPr>
      </w:pPr>
      <w:r w:rsidRPr="00432AD8">
        <w:rPr>
          <w:rFonts w:ascii="Arial" w:hAnsi="Arial" w:cs="Arial"/>
        </w:rPr>
        <w:t>Samaritans (202</w:t>
      </w:r>
      <w:r w:rsidR="00612428">
        <w:rPr>
          <w:rFonts w:ascii="Arial" w:hAnsi="Arial" w:cs="Arial"/>
        </w:rPr>
        <w:t>2</w:t>
      </w:r>
      <w:r w:rsidRPr="00432AD8">
        <w:rPr>
          <w:rFonts w:ascii="Arial" w:hAnsi="Arial" w:cs="Arial"/>
        </w:rPr>
        <w:t>). Latest suicide data. [online] Samaritans. Available at: https://www.samaritans.org/about-samaritans/research-policy/suicide-facts-and-figures/latest-suicide-data/ [Accessed 21 Apr. 2023].</w:t>
      </w:r>
    </w:p>
    <w:p w14:paraId="5276744B" w14:textId="3509ED61" w:rsidR="00F75FF2" w:rsidRDefault="00F75FF2" w:rsidP="005D233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Shaver, </w:t>
      </w:r>
      <w:r w:rsidR="002D0B93">
        <w:rPr>
          <w:rFonts w:ascii="Arial" w:hAnsi="Arial" w:cs="Arial"/>
        </w:rPr>
        <w:t xml:space="preserve">P., R. and Brennan, K., </w:t>
      </w:r>
      <w:r w:rsidR="00FD628A">
        <w:rPr>
          <w:rFonts w:ascii="Arial" w:hAnsi="Arial" w:cs="Arial"/>
        </w:rPr>
        <w:t>A. (</w:t>
      </w:r>
      <w:r w:rsidR="00A04D8F">
        <w:rPr>
          <w:rFonts w:ascii="Arial" w:hAnsi="Arial" w:cs="Arial"/>
        </w:rPr>
        <w:t>1991</w:t>
      </w:r>
      <w:r w:rsidR="00FD628A">
        <w:rPr>
          <w:rFonts w:ascii="Arial" w:hAnsi="Arial" w:cs="Arial"/>
        </w:rPr>
        <w:t xml:space="preserve">). </w:t>
      </w:r>
      <w:r w:rsidR="00760C30">
        <w:rPr>
          <w:rFonts w:ascii="Arial" w:hAnsi="Arial" w:cs="Arial"/>
        </w:rPr>
        <w:t xml:space="preserve">Measures of Depression and Loneliness. </w:t>
      </w:r>
      <w:r w:rsidR="00B77C61">
        <w:rPr>
          <w:rFonts w:ascii="Arial" w:hAnsi="Arial" w:cs="Arial"/>
        </w:rPr>
        <w:t xml:space="preserve">Measures of personality and Social </w:t>
      </w:r>
      <w:r w:rsidR="000E76DA">
        <w:rPr>
          <w:rFonts w:ascii="Arial" w:hAnsi="Arial" w:cs="Arial"/>
        </w:rPr>
        <w:t>Psychological Attitudes</w:t>
      </w:r>
      <w:r w:rsidR="00A108FB">
        <w:rPr>
          <w:rFonts w:ascii="Arial" w:hAnsi="Arial" w:cs="Arial"/>
        </w:rPr>
        <w:t>, Volume 1. Academic Press Inc.</w:t>
      </w:r>
    </w:p>
    <w:p w14:paraId="44A74952" w14:textId="2EDE8E88" w:rsidR="003B6CE9" w:rsidRDefault="003B6CE9" w:rsidP="005D233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DD0F39">
        <w:rPr>
          <w:rFonts w:ascii="Arial" w:hAnsi="Arial" w:cs="Arial"/>
        </w:rPr>
        <w:t xml:space="preserve">Workplace Health Report (2023). </w:t>
      </w:r>
      <w:r w:rsidR="00DD0F39" w:rsidRPr="00DD0F39">
        <w:rPr>
          <w:rFonts w:ascii="Arial" w:hAnsi="Arial" w:cs="Arial"/>
        </w:rPr>
        <w:t xml:space="preserve">The </w:t>
      </w:r>
      <w:r w:rsidR="00655A70">
        <w:rPr>
          <w:rFonts w:ascii="Arial" w:hAnsi="Arial" w:cs="Arial"/>
        </w:rPr>
        <w:t>T</w:t>
      </w:r>
      <w:r w:rsidR="00DD0F39" w:rsidRPr="00DD0F39">
        <w:rPr>
          <w:rFonts w:ascii="Arial" w:hAnsi="Arial" w:cs="Arial"/>
        </w:rPr>
        <w:t xml:space="preserve">rue </w:t>
      </w:r>
      <w:r w:rsidR="00655A70">
        <w:rPr>
          <w:rFonts w:ascii="Arial" w:hAnsi="Arial" w:cs="Arial"/>
        </w:rPr>
        <w:t>S</w:t>
      </w:r>
      <w:r w:rsidR="00DD0F39" w:rsidRPr="00DD0F39">
        <w:rPr>
          <w:rFonts w:ascii="Arial" w:hAnsi="Arial" w:cs="Arial"/>
        </w:rPr>
        <w:t xml:space="preserve">tate of </w:t>
      </w:r>
      <w:r w:rsidR="00655A70">
        <w:rPr>
          <w:rFonts w:ascii="Arial" w:hAnsi="Arial" w:cs="Arial"/>
        </w:rPr>
        <w:t>M</w:t>
      </w:r>
      <w:r w:rsidR="00DD0F39" w:rsidRPr="00DD0F39">
        <w:rPr>
          <w:rFonts w:ascii="Arial" w:hAnsi="Arial" w:cs="Arial"/>
        </w:rPr>
        <w:t xml:space="preserve">ental </w:t>
      </w:r>
      <w:r w:rsidR="00655A70">
        <w:rPr>
          <w:rFonts w:ascii="Arial" w:hAnsi="Arial" w:cs="Arial"/>
        </w:rPr>
        <w:t>H</w:t>
      </w:r>
      <w:r w:rsidR="00DD0F39" w:rsidRPr="00DD0F39">
        <w:rPr>
          <w:rFonts w:ascii="Arial" w:hAnsi="Arial" w:cs="Arial"/>
        </w:rPr>
        <w:t xml:space="preserve">ealth, </w:t>
      </w:r>
      <w:r w:rsidR="00655A70">
        <w:rPr>
          <w:rFonts w:ascii="Arial" w:hAnsi="Arial" w:cs="Arial"/>
        </w:rPr>
        <w:t>W</w:t>
      </w:r>
      <w:r w:rsidR="00DD0F39" w:rsidRPr="00DD0F39">
        <w:rPr>
          <w:rFonts w:ascii="Arial" w:hAnsi="Arial" w:cs="Arial"/>
        </w:rPr>
        <w:t xml:space="preserve">ellbeing and </w:t>
      </w:r>
      <w:r w:rsidR="00655A70">
        <w:rPr>
          <w:rFonts w:ascii="Arial" w:hAnsi="Arial" w:cs="Arial"/>
        </w:rPr>
        <w:t>P</w:t>
      </w:r>
      <w:r w:rsidR="00DD0F39" w:rsidRPr="00DD0F39">
        <w:rPr>
          <w:rFonts w:ascii="Arial" w:hAnsi="Arial" w:cs="Arial"/>
        </w:rPr>
        <w:t xml:space="preserve">roductivity in the </w:t>
      </w:r>
      <w:r w:rsidR="00655A70">
        <w:rPr>
          <w:rFonts w:ascii="Arial" w:hAnsi="Arial" w:cs="Arial"/>
        </w:rPr>
        <w:t>W</w:t>
      </w:r>
      <w:r w:rsidR="00DD0F39" w:rsidRPr="00DD0F39">
        <w:rPr>
          <w:rFonts w:ascii="Arial" w:hAnsi="Arial" w:cs="Arial"/>
        </w:rPr>
        <w:t>orkforce</w:t>
      </w:r>
      <w:r w:rsidR="00DD0F39">
        <w:rPr>
          <w:rFonts w:ascii="Arial" w:hAnsi="Arial" w:cs="Arial"/>
        </w:rPr>
        <w:t xml:space="preserve">. </w:t>
      </w:r>
      <w:r w:rsidR="00655A70">
        <w:rPr>
          <w:rFonts w:ascii="Arial" w:hAnsi="Arial" w:cs="Arial"/>
        </w:rPr>
        <w:t>Champion Health.</w:t>
      </w:r>
    </w:p>
    <w:p w14:paraId="2B0EB333" w14:textId="0153E887" w:rsidR="00A71768" w:rsidRDefault="00A71768" w:rsidP="005D2335">
      <w:pPr>
        <w:spacing w:line="360" w:lineRule="auto"/>
        <w:jc w:val="both"/>
        <w:rPr>
          <w:rFonts w:ascii="Arial" w:hAnsi="Arial" w:cs="Arial"/>
        </w:rPr>
      </w:pPr>
      <w:r w:rsidRPr="00A71768">
        <w:rPr>
          <w:rFonts w:ascii="Arial" w:hAnsi="Arial" w:cs="Arial"/>
        </w:rPr>
        <w:t>Tulane University (2021). Understanding Mental Health as a Public Health Issue. [online] publichealth.tulane.edu. Available at: https://publichealth.tulane.edu/blog/mental-health-public-health/ [Accessed 28 Mar. 2023].</w:t>
      </w:r>
    </w:p>
    <w:p w14:paraId="24E0AC22" w14:textId="42C68042" w:rsidR="00556F78" w:rsidRDefault="00556F78" w:rsidP="005D233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WHO (2017). </w:t>
      </w:r>
      <w:r w:rsidR="005A5DCC">
        <w:rPr>
          <w:rFonts w:ascii="Arial" w:hAnsi="Arial" w:cs="Arial"/>
        </w:rPr>
        <w:t xml:space="preserve">Depression and other Common </w:t>
      </w:r>
      <w:r w:rsidR="00650644">
        <w:rPr>
          <w:rFonts w:ascii="Arial" w:hAnsi="Arial" w:cs="Arial"/>
        </w:rPr>
        <w:t xml:space="preserve">Mental </w:t>
      </w:r>
      <w:r w:rsidR="006A2B05">
        <w:rPr>
          <w:rFonts w:ascii="Arial" w:hAnsi="Arial" w:cs="Arial"/>
        </w:rPr>
        <w:t>Disorders</w:t>
      </w:r>
      <w:r w:rsidR="00650644">
        <w:rPr>
          <w:rFonts w:ascii="Arial" w:hAnsi="Arial" w:cs="Arial"/>
        </w:rPr>
        <w:t xml:space="preserve">. </w:t>
      </w:r>
      <w:r w:rsidR="006A2B05">
        <w:rPr>
          <w:rFonts w:ascii="Arial" w:hAnsi="Arial" w:cs="Arial"/>
        </w:rPr>
        <w:t>Global Health Estimates.</w:t>
      </w:r>
    </w:p>
    <w:p w14:paraId="543344A2" w14:textId="71032FB5" w:rsidR="00573725" w:rsidRPr="005D2335" w:rsidRDefault="00573725" w:rsidP="005D2335">
      <w:pPr>
        <w:spacing w:line="360" w:lineRule="auto"/>
        <w:jc w:val="both"/>
        <w:rPr>
          <w:rFonts w:ascii="Arial" w:hAnsi="Arial" w:cs="Arial"/>
        </w:rPr>
      </w:pPr>
      <w:r w:rsidRPr="00573725">
        <w:rPr>
          <w:rFonts w:ascii="Arial" w:hAnsi="Arial" w:cs="Arial"/>
        </w:rPr>
        <w:t>World Health Organization (2021). Depression. [online] World Health Organization. Available at: https://www.who.int/news-room/fact-sheets/detail/depression [Accessed 25 Mar. 2023].</w:t>
      </w:r>
    </w:p>
    <w:p w14:paraId="41B09CCE" w14:textId="77777777" w:rsidR="0051375E" w:rsidRPr="005D2335" w:rsidRDefault="0051375E" w:rsidP="005D2335">
      <w:pPr>
        <w:spacing w:line="360" w:lineRule="auto"/>
        <w:jc w:val="both"/>
        <w:rPr>
          <w:rFonts w:ascii="Arial" w:hAnsi="Arial" w:cs="Arial"/>
        </w:rPr>
      </w:pPr>
    </w:p>
    <w:p w14:paraId="16E8A4D2" w14:textId="77777777" w:rsidR="00F624AC" w:rsidRPr="005D2335" w:rsidRDefault="00F624AC" w:rsidP="005D2335">
      <w:pPr>
        <w:spacing w:line="360" w:lineRule="auto"/>
        <w:rPr>
          <w:rFonts w:ascii="Arial" w:hAnsi="Arial" w:cs="Arial"/>
        </w:rPr>
      </w:pPr>
    </w:p>
    <w:sectPr w:rsidR="00F624AC" w:rsidRPr="005D2335">
      <w:footerReference w:type="even" r:id="rId10"/>
      <w:footerReference w:type="default" r:id="rId11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B76E76" w14:textId="77777777" w:rsidR="00FC4CB5" w:rsidRDefault="00FC4CB5" w:rsidP="00A14F64">
      <w:pPr>
        <w:spacing w:after="0" w:line="240" w:lineRule="auto"/>
      </w:pPr>
      <w:r>
        <w:separator/>
      </w:r>
    </w:p>
  </w:endnote>
  <w:endnote w:type="continuationSeparator" w:id="0">
    <w:p w14:paraId="7E342ED6" w14:textId="77777777" w:rsidR="00FC4CB5" w:rsidRDefault="00FC4CB5" w:rsidP="00A14F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671870583"/>
      <w:docPartObj>
        <w:docPartGallery w:val="Page Numbers (Bottom of Page)"/>
        <w:docPartUnique/>
      </w:docPartObj>
    </w:sdtPr>
    <w:sdtContent>
      <w:p w14:paraId="5AC737D7" w14:textId="7930B8EB" w:rsidR="00A14F64" w:rsidRDefault="00A14F64" w:rsidP="00FE7F7E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01B24F5" w14:textId="77777777" w:rsidR="00A14F64" w:rsidRDefault="00A14F6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180245688"/>
      <w:docPartObj>
        <w:docPartGallery w:val="Page Numbers (Bottom of Page)"/>
        <w:docPartUnique/>
      </w:docPartObj>
    </w:sdtPr>
    <w:sdtContent>
      <w:p w14:paraId="7DAD774D" w14:textId="161C44BA" w:rsidR="00A14F64" w:rsidRDefault="00A14F64" w:rsidP="00FE7F7E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5</w:t>
        </w:r>
        <w:r>
          <w:rPr>
            <w:rStyle w:val="PageNumber"/>
          </w:rPr>
          <w:fldChar w:fldCharType="end"/>
        </w:r>
      </w:p>
    </w:sdtContent>
  </w:sdt>
  <w:p w14:paraId="7FC2C30C" w14:textId="77777777" w:rsidR="00A14F64" w:rsidRDefault="00A14F6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3F4715" w14:textId="77777777" w:rsidR="00FC4CB5" w:rsidRDefault="00FC4CB5" w:rsidP="00A14F64">
      <w:pPr>
        <w:spacing w:after="0" w:line="240" w:lineRule="auto"/>
      </w:pPr>
      <w:r>
        <w:separator/>
      </w:r>
    </w:p>
  </w:footnote>
  <w:footnote w:type="continuationSeparator" w:id="0">
    <w:p w14:paraId="2D6A22BD" w14:textId="77777777" w:rsidR="00FC4CB5" w:rsidRDefault="00FC4CB5" w:rsidP="00A14F6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24AC"/>
    <w:rsid w:val="00002C22"/>
    <w:rsid w:val="0000372D"/>
    <w:rsid w:val="00004EF0"/>
    <w:rsid w:val="00010498"/>
    <w:rsid w:val="0001635A"/>
    <w:rsid w:val="00016956"/>
    <w:rsid w:val="00020FFD"/>
    <w:rsid w:val="00022010"/>
    <w:rsid w:val="000258B8"/>
    <w:rsid w:val="00046E13"/>
    <w:rsid w:val="00047E15"/>
    <w:rsid w:val="0006456A"/>
    <w:rsid w:val="00076082"/>
    <w:rsid w:val="0009231B"/>
    <w:rsid w:val="000A1333"/>
    <w:rsid w:val="000A6C10"/>
    <w:rsid w:val="000A72D5"/>
    <w:rsid w:val="000B12C2"/>
    <w:rsid w:val="000C3384"/>
    <w:rsid w:val="000C5413"/>
    <w:rsid w:val="000E5F50"/>
    <w:rsid w:val="000E76DA"/>
    <w:rsid w:val="000F3804"/>
    <w:rsid w:val="000F6F8E"/>
    <w:rsid w:val="001047D5"/>
    <w:rsid w:val="00122288"/>
    <w:rsid w:val="00122E7B"/>
    <w:rsid w:val="00123A5A"/>
    <w:rsid w:val="0016457F"/>
    <w:rsid w:val="00164992"/>
    <w:rsid w:val="00167FAA"/>
    <w:rsid w:val="00193279"/>
    <w:rsid w:val="001A2528"/>
    <w:rsid w:val="001A2A9A"/>
    <w:rsid w:val="001B172F"/>
    <w:rsid w:val="001B3A7C"/>
    <w:rsid w:val="001B4AE6"/>
    <w:rsid w:val="001B4DD7"/>
    <w:rsid w:val="001B7D39"/>
    <w:rsid w:val="001F3195"/>
    <w:rsid w:val="00206F90"/>
    <w:rsid w:val="00222F63"/>
    <w:rsid w:val="00250043"/>
    <w:rsid w:val="002504C2"/>
    <w:rsid w:val="00252B86"/>
    <w:rsid w:val="002551E5"/>
    <w:rsid w:val="002604B0"/>
    <w:rsid w:val="00273401"/>
    <w:rsid w:val="002849E1"/>
    <w:rsid w:val="00284D55"/>
    <w:rsid w:val="002A54B8"/>
    <w:rsid w:val="002C2549"/>
    <w:rsid w:val="002C6903"/>
    <w:rsid w:val="002C75CC"/>
    <w:rsid w:val="002D0B93"/>
    <w:rsid w:val="002E5430"/>
    <w:rsid w:val="002F1C9F"/>
    <w:rsid w:val="002F4603"/>
    <w:rsid w:val="002F7BAF"/>
    <w:rsid w:val="00300919"/>
    <w:rsid w:val="0030761C"/>
    <w:rsid w:val="003103C8"/>
    <w:rsid w:val="00332668"/>
    <w:rsid w:val="0035214C"/>
    <w:rsid w:val="003523FE"/>
    <w:rsid w:val="0035666F"/>
    <w:rsid w:val="003759AB"/>
    <w:rsid w:val="00386AAF"/>
    <w:rsid w:val="00397151"/>
    <w:rsid w:val="003B0FE0"/>
    <w:rsid w:val="003B4B07"/>
    <w:rsid w:val="003B5E6F"/>
    <w:rsid w:val="003B6CE9"/>
    <w:rsid w:val="003B7B5E"/>
    <w:rsid w:val="003C3152"/>
    <w:rsid w:val="003C4DB1"/>
    <w:rsid w:val="003C5245"/>
    <w:rsid w:val="003D3C90"/>
    <w:rsid w:val="00404762"/>
    <w:rsid w:val="00404F2B"/>
    <w:rsid w:val="0040729C"/>
    <w:rsid w:val="00410D5E"/>
    <w:rsid w:val="00432AD8"/>
    <w:rsid w:val="00446664"/>
    <w:rsid w:val="00464232"/>
    <w:rsid w:val="004A52F3"/>
    <w:rsid w:val="004B45AD"/>
    <w:rsid w:val="004B7D23"/>
    <w:rsid w:val="004C618A"/>
    <w:rsid w:val="004C6711"/>
    <w:rsid w:val="004D5BE3"/>
    <w:rsid w:val="004E1F2F"/>
    <w:rsid w:val="004E7A63"/>
    <w:rsid w:val="004F099D"/>
    <w:rsid w:val="004F1613"/>
    <w:rsid w:val="004F62B3"/>
    <w:rsid w:val="00502119"/>
    <w:rsid w:val="0051375E"/>
    <w:rsid w:val="0052008A"/>
    <w:rsid w:val="005253B8"/>
    <w:rsid w:val="00530CA0"/>
    <w:rsid w:val="00550965"/>
    <w:rsid w:val="00556F78"/>
    <w:rsid w:val="005630BB"/>
    <w:rsid w:val="0056771C"/>
    <w:rsid w:val="00570912"/>
    <w:rsid w:val="00573725"/>
    <w:rsid w:val="00575899"/>
    <w:rsid w:val="00577280"/>
    <w:rsid w:val="005845ED"/>
    <w:rsid w:val="005A4AA6"/>
    <w:rsid w:val="005A5DCC"/>
    <w:rsid w:val="005D2335"/>
    <w:rsid w:val="005E1E79"/>
    <w:rsid w:val="005F2FA5"/>
    <w:rsid w:val="00602F79"/>
    <w:rsid w:val="00612428"/>
    <w:rsid w:val="006149DB"/>
    <w:rsid w:val="00646694"/>
    <w:rsid w:val="00650644"/>
    <w:rsid w:val="0065216D"/>
    <w:rsid w:val="00655A70"/>
    <w:rsid w:val="00656378"/>
    <w:rsid w:val="00663751"/>
    <w:rsid w:val="00664385"/>
    <w:rsid w:val="00667577"/>
    <w:rsid w:val="00667989"/>
    <w:rsid w:val="00667D65"/>
    <w:rsid w:val="00672EDD"/>
    <w:rsid w:val="00681FA5"/>
    <w:rsid w:val="00691A3C"/>
    <w:rsid w:val="006A2B05"/>
    <w:rsid w:val="006A3DAE"/>
    <w:rsid w:val="006B302B"/>
    <w:rsid w:val="006B32E1"/>
    <w:rsid w:val="006B3DAF"/>
    <w:rsid w:val="006B6407"/>
    <w:rsid w:val="006C4F63"/>
    <w:rsid w:val="006E5A64"/>
    <w:rsid w:val="006F016F"/>
    <w:rsid w:val="006F4D7E"/>
    <w:rsid w:val="00712442"/>
    <w:rsid w:val="00725A0A"/>
    <w:rsid w:val="00730152"/>
    <w:rsid w:val="00730D64"/>
    <w:rsid w:val="00733250"/>
    <w:rsid w:val="00757899"/>
    <w:rsid w:val="00760C30"/>
    <w:rsid w:val="00763F7F"/>
    <w:rsid w:val="00774031"/>
    <w:rsid w:val="007816C6"/>
    <w:rsid w:val="00790DF3"/>
    <w:rsid w:val="007957BB"/>
    <w:rsid w:val="00795FFB"/>
    <w:rsid w:val="007A2B1B"/>
    <w:rsid w:val="007A2D96"/>
    <w:rsid w:val="007A7DBE"/>
    <w:rsid w:val="007C3C0E"/>
    <w:rsid w:val="007D0487"/>
    <w:rsid w:val="007E593D"/>
    <w:rsid w:val="007F5E64"/>
    <w:rsid w:val="007F78F3"/>
    <w:rsid w:val="00815BF4"/>
    <w:rsid w:val="00840697"/>
    <w:rsid w:val="00841D71"/>
    <w:rsid w:val="00842496"/>
    <w:rsid w:val="00853643"/>
    <w:rsid w:val="008652AD"/>
    <w:rsid w:val="008768F0"/>
    <w:rsid w:val="00885BB3"/>
    <w:rsid w:val="008901B9"/>
    <w:rsid w:val="00894AFB"/>
    <w:rsid w:val="00894BE6"/>
    <w:rsid w:val="008950AD"/>
    <w:rsid w:val="00897D3F"/>
    <w:rsid w:val="008A2F70"/>
    <w:rsid w:val="008C0BA4"/>
    <w:rsid w:val="008C1F9D"/>
    <w:rsid w:val="008D2EDF"/>
    <w:rsid w:val="008D6B33"/>
    <w:rsid w:val="008E6797"/>
    <w:rsid w:val="00900AA1"/>
    <w:rsid w:val="00905794"/>
    <w:rsid w:val="00906A8F"/>
    <w:rsid w:val="00914B05"/>
    <w:rsid w:val="0092540F"/>
    <w:rsid w:val="009763E4"/>
    <w:rsid w:val="00976EEF"/>
    <w:rsid w:val="0098142E"/>
    <w:rsid w:val="00995F5C"/>
    <w:rsid w:val="009C0A5D"/>
    <w:rsid w:val="009C48A0"/>
    <w:rsid w:val="009C6094"/>
    <w:rsid w:val="009D05AE"/>
    <w:rsid w:val="009D2180"/>
    <w:rsid w:val="009E206F"/>
    <w:rsid w:val="009E5E6B"/>
    <w:rsid w:val="00A04D8F"/>
    <w:rsid w:val="00A07F1C"/>
    <w:rsid w:val="00A108FB"/>
    <w:rsid w:val="00A14F64"/>
    <w:rsid w:val="00A2340E"/>
    <w:rsid w:val="00A3260C"/>
    <w:rsid w:val="00A334F1"/>
    <w:rsid w:val="00A44413"/>
    <w:rsid w:val="00A46FA8"/>
    <w:rsid w:val="00A55758"/>
    <w:rsid w:val="00A55EDD"/>
    <w:rsid w:val="00A627EE"/>
    <w:rsid w:val="00A71768"/>
    <w:rsid w:val="00A761F5"/>
    <w:rsid w:val="00A83127"/>
    <w:rsid w:val="00A97263"/>
    <w:rsid w:val="00AA101F"/>
    <w:rsid w:val="00AB576F"/>
    <w:rsid w:val="00AC09E4"/>
    <w:rsid w:val="00AE07C0"/>
    <w:rsid w:val="00AE0FD4"/>
    <w:rsid w:val="00B0658B"/>
    <w:rsid w:val="00B32A0E"/>
    <w:rsid w:val="00B53223"/>
    <w:rsid w:val="00B61D9A"/>
    <w:rsid w:val="00B7209F"/>
    <w:rsid w:val="00B7680A"/>
    <w:rsid w:val="00B77C61"/>
    <w:rsid w:val="00B854DE"/>
    <w:rsid w:val="00B9719C"/>
    <w:rsid w:val="00BA1B63"/>
    <w:rsid w:val="00BA7E64"/>
    <w:rsid w:val="00BB0488"/>
    <w:rsid w:val="00BC2A88"/>
    <w:rsid w:val="00BD7E5E"/>
    <w:rsid w:val="00BE13AD"/>
    <w:rsid w:val="00C02A16"/>
    <w:rsid w:val="00C314B9"/>
    <w:rsid w:val="00C4055F"/>
    <w:rsid w:val="00C40B91"/>
    <w:rsid w:val="00C46DA0"/>
    <w:rsid w:val="00C526A0"/>
    <w:rsid w:val="00C55458"/>
    <w:rsid w:val="00C55DD8"/>
    <w:rsid w:val="00C600D1"/>
    <w:rsid w:val="00C62AE8"/>
    <w:rsid w:val="00C63001"/>
    <w:rsid w:val="00C742D5"/>
    <w:rsid w:val="00C7760B"/>
    <w:rsid w:val="00C81EF7"/>
    <w:rsid w:val="00CA071C"/>
    <w:rsid w:val="00CA3A30"/>
    <w:rsid w:val="00CC4C9F"/>
    <w:rsid w:val="00CF355C"/>
    <w:rsid w:val="00CF5612"/>
    <w:rsid w:val="00D05646"/>
    <w:rsid w:val="00D14DDE"/>
    <w:rsid w:val="00D16B5C"/>
    <w:rsid w:val="00D17667"/>
    <w:rsid w:val="00D26443"/>
    <w:rsid w:val="00D345BA"/>
    <w:rsid w:val="00D3744A"/>
    <w:rsid w:val="00D40FAF"/>
    <w:rsid w:val="00D418B1"/>
    <w:rsid w:val="00D5425A"/>
    <w:rsid w:val="00D62150"/>
    <w:rsid w:val="00D85548"/>
    <w:rsid w:val="00D856B2"/>
    <w:rsid w:val="00D92112"/>
    <w:rsid w:val="00D944EA"/>
    <w:rsid w:val="00D976E9"/>
    <w:rsid w:val="00DA47A4"/>
    <w:rsid w:val="00DB1850"/>
    <w:rsid w:val="00DC7C5C"/>
    <w:rsid w:val="00DD0F39"/>
    <w:rsid w:val="00DD72C6"/>
    <w:rsid w:val="00DE4E97"/>
    <w:rsid w:val="00DE7D55"/>
    <w:rsid w:val="00DF1D20"/>
    <w:rsid w:val="00DF6437"/>
    <w:rsid w:val="00E00FC0"/>
    <w:rsid w:val="00E06234"/>
    <w:rsid w:val="00E11FAA"/>
    <w:rsid w:val="00E2131D"/>
    <w:rsid w:val="00E24C09"/>
    <w:rsid w:val="00E306D1"/>
    <w:rsid w:val="00E31512"/>
    <w:rsid w:val="00E34CE2"/>
    <w:rsid w:val="00E36C72"/>
    <w:rsid w:val="00E61BC8"/>
    <w:rsid w:val="00E62FD5"/>
    <w:rsid w:val="00E71D95"/>
    <w:rsid w:val="00E7715C"/>
    <w:rsid w:val="00EA0E03"/>
    <w:rsid w:val="00EA1CF0"/>
    <w:rsid w:val="00ED19B8"/>
    <w:rsid w:val="00ED45B2"/>
    <w:rsid w:val="00ED7098"/>
    <w:rsid w:val="00EE1ED4"/>
    <w:rsid w:val="00EE20CC"/>
    <w:rsid w:val="00F05810"/>
    <w:rsid w:val="00F1251E"/>
    <w:rsid w:val="00F243FF"/>
    <w:rsid w:val="00F25AD4"/>
    <w:rsid w:val="00F33255"/>
    <w:rsid w:val="00F37046"/>
    <w:rsid w:val="00F4130E"/>
    <w:rsid w:val="00F42DDF"/>
    <w:rsid w:val="00F46059"/>
    <w:rsid w:val="00F540C2"/>
    <w:rsid w:val="00F624AC"/>
    <w:rsid w:val="00F71678"/>
    <w:rsid w:val="00F75FF2"/>
    <w:rsid w:val="00F76E30"/>
    <w:rsid w:val="00F83E18"/>
    <w:rsid w:val="00F84C93"/>
    <w:rsid w:val="00F86AA9"/>
    <w:rsid w:val="00F87AAB"/>
    <w:rsid w:val="00F97DC4"/>
    <w:rsid w:val="00FA794B"/>
    <w:rsid w:val="00FB3C43"/>
    <w:rsid w:val="00FB4BA0"/>
    <w:rsid w:val="00FC4CB5"/>
    <w:rsid w:val="00FD628A"/>
    <w:rsid w:val="00FD7212"/>
    <w:rsid w:val="00FE329F"/>
    <w:rsid w:val="00FF7B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5B4E7ED"/>
  <w15:chartTrackingRefBased/>
  <w15:docId w15:val="{0FB27137-E1A1-8E4D-8B3E-F450E67068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14F6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4F64"/>
  </w:style>
  <w:style w:type="paragraph" w:styleId="Footer">
    <w:name w:val="footer"/>
    <w:basedOn w:val="Normal"/>
    <w:link w:val="FooterChar"/>
    <w:uiPriority w:val="99"/>
    <w:unhideWhenUsed/>
    <w:rsid w:val="00A14F6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4F64"/>
  </w:style>
  <w:style w:type="character" w:styleId="PageNumber">
    <w:name w:val="page number"/>
    <w:basedOn w:val="DefaultParagraphFont"/>
    <w:uiPriority w:val="99"/>
    <w:semiHidden/>
    <w:unhideWhenUsed/>
    <w:rsid w:val="00A14F6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footer" Target="footer2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10</Pages>
  <Words>2438</Words>
  <Characters>13897</Characters>
  <Application>Microsoft Office Word</Application>
  <DocSecurity>0</DocSecurity>
  <Lines>115</Lines>
  <Paragraphs>32</Paragraphs>
  <ScaleCrop>false</ScaleCrop>
  <Company/>
  <LinksUpToDate>false</LinksUpToDate>
  <CharactersWithSpaces>16303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Rodica Levinte</dc:creator>
  <cp:keywords/>
  <dc:description/>
  <cp:lastModifiedBy>Victoria Oltean (2212115)</cp:lastModifiedBy>
  <cp:revision>3</cp:revision>
  <dcterms:created xsi:type="dcterms:W3CDTF">2023-04-21T11:34:00Z</dcterms:created>
  <dcterms:modified xsi:type="dcterms:W3CDTF">2023-04-23T06:25:00Z</dcterms:modified>
</cp:coreProperties>
</file>