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017B1" w14:textId="4D8A9CA7" w:rsidR="00890B1D" w:rsidRPr="00523CD9" w:rsidRDefault="00523CD9" w:rsidP="00890B1D">
      <w:pPr>
        <w:rPr>
          <w:rFonts w:ascii="Arial" w:hAnsi="Arial" w:cs="Arial"/>
          <w:b/>
          <w:bCs/>
        </w:rPr>
      </w:pPr>
      <w:r w:rsidRPr="00523CD9">
        <w:rPr>
          <w:rFonts w:ascii="Arial" w:hAnsi="Arial" w:cs="Arial"/>
          <w:b/>
          <w:bCs/>
        </w:rPr>
        <w:t xml:space="preserve">4. Analysis of Results </w:t>
      </w:r>
    </w:p>
    <w:p w14:paraId="65498EA1" w14:textId="0D026AEE" w:rsidR="00890B1D" w:rsidRPr="00EF4EA6" w:rsidRDefault="00890B1D" w:rsidP="00890B1D">
      <w:pPr>
        <w:spacing w:line="360" w:lineRule="auto"/>
        <w:jc w:val="both"/>
        <w:rPr>
          <w:rFonts w:ascii="Arial" w:hAnsi="Arial" w:cs="Arial"/>
        </w:rPr>
      </w:pPr>
      <w:r w:rsidRPr="00EF4EA6">
        <w:rPr>
          <w:rFonts w:ascii="Arial" w:hAnsi="Arial" w:cs="Arial"/>
        </w:rPr>
        <w:t xml:space="preserve">The following section of the study will build a critical discussion constructed from the research </w:t>
      </w:r>
      <w:r w:rsidR="00523CD9">
        <w:rPr>
          <w:rFonts w:ascii="Arial" w:hAnsi="Arial" w:cs="Arial"/>
        </w:rPr>
        <w:t>results</w:t>
      </w:r>
      <w:r w:rsidRPr="00EF4EA6">
        <w:rPr>
          <w:rFonts w:ascii="Arial" w:hAnsi="Arial" w:cs="Arial"/>
        </w:rPr>
        <w:t xml:space="preserve"> that surfaced within the interviews </w:t>
      </w:r>
      <w:r w:rsidR="00523CD9">
        <w:rPr>
          <w:rFonts w:ascii="Arial" w:hAnsi="Arial" w:cs="Arial"/>
        </w:rPr>
        <w:t xml:space="preserve">with </w:t>
      </w:r>
      <w:r w:rsidR="001255D0" w:rsidRPr="001255D0">
        <w:rPr>
          <w:rFonts w:ascii="Arial" w:hAnsi="Arial" w:cs="Arial"/>
        </w:rPr>
        <w:t>Police Officers within the response and road policing teams</w:t>
      </w:r>
      <w:r w:rsidRPr="00EF4EA6">
        <w:rPr>
          <w:rFonts w:ascii="Arial" w:hAnsi="Arial" w:cs="Arial"/>
        </w:rPr>
        <w:t xml:space="preserve">. The findings and discussion segment look’s to connect the aim and objectives presented at the start of the research study. </w:t>
      </w:r>
    </w:p>
    <w:p w14:paraId="51F1B292" w14:textId="77777777" w:rsidR="00890B1D" w:rsidRPr="00EF4EA6" w:rsidRDefault="00890B1D" w:rsidP="00890B1D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90B1D" w:rsidRPr="00EF4EA6" w14:paraId="711DD9E7" w14:textId="77777777" w:rsidTr="004C690E">
        <w:tc>
          <w:tcPr>
            <w:tcW w:w="4508" w:type="dxa"/>
            <w:shd w:val="clear" w:color="auto" w:fill="BFBFBF" w:themeFill="background1" w:themeFillShade="BF"/>
          </w:tcPr>
          <w:p w14:paraId="405C5D16" w14:textId="77777777" w:rsidR="00890B1D" w:rsidRPr="00EF4EA6" w:rsidRDefault="00890B1D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EF4EA6">
              <w:rPr>
                <w:rFonts w:ascii="Arial" w:hAnsi="Arial" w:cs="Arial"/>
                <w:b/>
              </w:rPr>
              <w:t>Interview Questions</w:t>
            </w:r>
          </w:p>
        </w:tc>
        <w:tc>
          <w:tcPr>
            <w:tcW w:w="4508" w:type="dxa"/>
            <w:shd w:val="clear" w:color="auto" w:fill="BFBFBF" w:themeFill="background1" w:themeFillShade="BF"/>
          </w:tcPr>
          <w:p w14:paraId="326BEADC" w14:textId="77777777" w:rsidR="00890B1D" w:rsidRPr="00EF4EA6" w:rsidRDefault="00890B1D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EF4EA6">
              <w:rPr>
                <w:rFonts w:ascii="Arial" w:hAnsi="Arial" w:cs="Arial"/>
                <w:b/>
              </w:rPr>
              <w:t>Literature Review</w:t>
            </w:r>
          </w:p>
        </w:tc>
      </w:tr>
      <w:tr w:rsidR="00890B1D" w:rsidRPr="00EF4EA6" w14:paraId="155D670A" w14:textId="77777777" w:rsidTr="004C690E">
        <w:tc>
          <w:tcPr>
            <w:tcW w:w="4508" w:type="dxa"/>
          </w:tcPr>
          <w:p w14:paraId="213D66E9" w14:textId="421A3694" w:rsidR="00890B1D" w:rsidRPr="00EF4EA6" w:rsidRDefault="00890B1D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F4EA6">
              <w:rPr>
                <w:rFonts w:ascii="Arial" w:hAnsi="Arial" w:cs="Arial"/>
              </w:rPr>
              <w:t xml:space="preserve">1 - </w:t>
            </w:r>
            <w:r w:rsidR="001255D0">
              <w:rPr>
                <w:rFonts w:ascii="Arial" w:hAnsi="Arial" w:cs="Arial"/>
              </w:rPr>
              <w:t>7</w:t>
            </w:r>
          </w:p>
        </w:tc>
        <w:tc>
          <w:tcPr>
            <w:tcW w:w="4508" w:type="dxa"/>
          </w:tcPr>
          <w:p w14:paraId="4BA1B303" w14:textId="4091394B" w:rsidR="00890B1D" w:rsidRPr="00EF4EA6" w:rsidRDefault="00890B1D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90B1D" w:rsidRPr="00EF4EA6" w14:paraId="48BFB2F4" w14:textId="77777777" w:rsidTr="004C690E">
        <w:tc>
          <w:tcPr>
            <w:tcW w:w="4508" w:type="dxa"/>
          </w:tcPr>
          <w:p w14:paraId="3B46A228" w14:textId="0A97C9F9" w:rsidR="00890B1D" w:rsidRPr="00EF4EA6" w:rsidRDefault="001255D0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890B1D" w:rsidRPr="00EF4EA6">
              <w:rPr>
                <w:rFonts w:ascii="Arial" w:hAnsi="Arial" w:cs="Arial"/>
              </w:rPr>
              <w:t xml:space="preserve"> - </w:t>
            </w:r>
            <w:r>
              <w:rPr>
                <w:rFonts w:ascii="Arial" w:hAnsi="Arial" w:cs="Arial"/>
              </w:rPr>
              <w:t>14</w:t>
            </w:r>
          </w:p>
        </w:tc>
        <w:tc>
          <w:tcPr>
            <w:tcW w:w="4508" w:type="dxa"/>
          </w:tcPr>
          <w:p w14:paraId="1FC7A2DD" w14:textId="1E4FBD54" w:rsidR="00890B1D" w:rsidRPr="00EF4EA6" w:rsidRDefault="00890B1D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40AC2164" w14:textId="77777777" w:rsidR="00890B1D" w:rsidRPr="00EF4EA6" w:rsidRDefault="00890B1D" w:rsidP="00890B1D">
      <w:pPr>
        <w:spacing w:line="360" w:lineRule="auto"/>
        <w:jc w:val="both"/>
        <w:rPr>
          <w:rFonts w:ascii="Arial" w:hAnsi="Arial" w:cs="Arial"/>
        </w:rPr>
      </w:pPr>
    </w:p>
    <w:p w14:paraId="2689C190" w14:textId="77777777" w:rsidR="00890B1D" w:rsidRPr="00536697" w:rsidRDefault="00890B1D" w:rsidP="00890B1D">
      <w:pPr>
        <w:spacing w:line="360" w:lineRule="auto"/>
        <w:jc w:val="center"/>
        <w:rPr>
          <w:rFonts w:ascii="Arial" w:hAnsi="Arial" w:cs="Arial"/>
          <w:i/>
        </w:rPr>
      </w:pPr>
      <w:r w:rsidRPr="00536697">
        <w:rPr>
          <w:rFonts w:ascii="Arial" w:hAnsi="Arial" w:cs="Arial"/>
          <w:i/>
        </w:rPr>
        <w:t>Table 1: A table connecting the interview questions to the literature review.</w:t>
      </w:r>
    </w:p>
    <w:p w14:paraId="0DD368B0" w14:textId="77777777" w:rsidR="00890B1D" w:rsidRPr="00536697" w:rsidRDefault="00890B1D" w:rsidP="00890B1D">
      <w:pPr>
        <w:spacing w:line="360" w:lineRule="auto"/>
        <w:jc w:val="both"/>
        <w:rPr>
          <w:rFonts w:ascii="Arial" w:hAnsi="Arial" w:cs="Arial"/>
        </w:rPr>
      </w:pPr>
    </w:p>
    <w:p w14:paraId="0263E455" w14:textId="77777777" w:rsidR="00890B1D" w:rsidRPr="00536697" w:rsidRDefault="00890B1D" w:rsidP="00890B1D">
      <w:pPr>
        <w:pStyle w:val="Heading1"/>
        <w:ind w:firstLine="720"/>
        <w:rPr>
          <w:rFonts w:ascii="Arial" w:hAnsi="Arial" w:cs="Arial"/>
          <w:color w:val="auto"/>
          <w:sz w:val="22"/>
          <w:szCs w:val="22"/>
        </w:rPr>
      </w:pPr>
      <w:bookmarkStart w:id="0" w:name="_Toc512689917"/>
      <w:bookmarkStart w:id="1" w:name="_Toc7090635"/>
      <w:bookmarkStart w:id="2" w:name="_Toc7093185"/>
      <w:r w:rsidRPr="00536697">
        <w:rPr>
          <w:rFonts w:ascii="Arial" w:hAnsi="Arial" w:cs="Arial"/>
          <w:color w:val="auto"/>
          <w:sz w:val="22"/>
          <w:szCs w:val="22"/>
        </w:rPr>
        <w:t>4.1</w:t>
      </w:r>
      <w:r w:rsidRPr="00536697">
        <w:rPr>
          <w:rFonts w:ascii="Arial" w:hAnsi="Arial" w:cs="Arial"/>
          <w:color w:val="auto"/>
          <w:sz w:val="22"/>
          <w:szCs w:val="22"/>
        </w:rPr>
        <w:tab/>
        <w:t>Thematic Analysis</w:t>
      </w:r>
      <w:bookmarkEnd w:id="0"/>
      <w:bookmarkEnd w:id="1"/>
      <w:bookmarkEnd w:id="2"/>
    </w:p>
    <w:p w14:paraId="4D3B53CA" w14:textId="77777777" w:rsidR="00890B1D" w:rsidRPr="00536697" w:rsidRDefault="00890B1D" w:rsidP="00890B1D">
      <w:pPr>
        <w:rPr>
          <w:rFonts w:ascii="Arial" w:hAnsi="Arial" w:cs="Arial"/>
        </w:rPr>
      </w:pPr>
    </w:p>
    <w:p w14:paraId="780A4E17" w14:textId="178F176E" w:rsidR="00890B1D" w:rsidRPr="00536697" w:rsidRDefault="00F866D1" w:rsidP="00890B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discussed</w:t>
      </w:r>
      <w:r w:rsidR="00890B1D" w:rsidRPr="00536697">
        <w:rPr>
          <w:rFonts w:ascii="Arial" w:hAnsi="Arial" w:cs="Arial"/>
        </w:rPr>
        <w:t xml:space="preserve"> within </w:t>
      </w:r>
      <w:r>
        <w:rPr>
          <w:rFonts w:ascii="Arial" w:hAnsi="Arial" w:cs="Arial"/>
        </w:rPr>
        <w:t xml:space="preserve">section </w:t>
      </w:r>
      <w:r w:rsidR="00523CD9">
        <w:rPr>
          <w:rFonts w:ascii="Arial" w:hAnsi="Arial" w:cs="Arial"/>
        </w:rPr>
        <w:t>3.3 data collection and</w:t>
      </w:r>
      <w:r>
        <w:rPr>
          <w:rFonts w:ascii="Arial" w:hAnsi="Arial" w:cs="Arial"/>
        </w:rPr>
        <w:t xml:space="preserve"> </w:t>
      </w:r>
      <w:r w:rsidR="00890B1D" w:rsidRPr="00536697">
        <w:rPr>
          <w:rFonts w:ascii="Arial" w:hAnsi="Arial" w:cs="Arial"/>
        </w:rPr>
        <w:t xml:space="preserve">analysis, the chosen method of analysis is thematic analysis. This section will present the findings of the research study in consecutive order to consider the aim and objectives. </w:t>
      </w:r>
    </w:p>
    <w:p w14:paraId="3E62B3CE" w14:textId="77777777" w:rsidR="00890B1D" w:rsidRPr="00536697" w:rsidRDefault="00890B1D" w:rsidP="00890B1D">
      <w:pPr>
        <w:pStyle w:val="Heading1"/>
        <w:ind w:firstLine="720"/>
        <w:rPr>
          <w:rFonts w:ascii="Arial" w:hAnsi="Arial" w:cs="Arial"/>
          <w:color w:val="auto"/>
          <w:sz w:val="22"/>
          <w:szCs w:val="22"/>
        </w:rPr>
      </w:pPr>
      <w:bookmarkStart w:id="3" w:name="_Toc512689918"/>
      <w:bookmarkStart w:id="4" w:name="_Toc7090636"/>
      <w:bookmarkStart w:id="5" w:name="_Toc7093186"/>
      <w:r w:rsidRPr="00536697">
        <w:rPr>
          <w:rFonts w:ascii="Arial" w:hAnsi="Arial" w:cs="Arial"/>
          <w:color w:val="auto"/>
          <w:sz w:val="22"/>
          <w:szCs w:val="22"/>
        </w:rPr>
        <w:t>4.2</w:t>
      </w:r>
      <w:r w:rsidRPr="00536697">
        <w:rPr>
          <w:rFonts w:ascii="Arial" w:hAnsi="Arial" w:cs="Arial"/>
          <w:color w:val="auto"/>
          <w:sz w:val="22"/>
          <w:szCs w:val="22"/>
        </w:rPr>
        <w:tab/>
        <w:t>Coding</w:t>
      </w:r>
      <w:bookmarkEnd w:id="3"/>
      <w:bookmarkEnd w:id="4"/>
      <w:bookmarkEnd w:id="5"/>
      <w:r w:rsidRPr="00536697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6B98AB98" w14:textId="77777777" w:rsidR="00890B1D" w:rsidRPr="00536697" w:rsidRDefault="00890B1D" w:rsidP="00890B1D">
      <w:pPr>
        <w:rPr>
          <w:rFonts w:ascii="Arial" w:hAnsi="Arial" w:cs="Arial"/>
        </w:rPr>
      </w:pPr>
    </w:p>
    <w:p w14:paraId="5AFBC42D" w14:textId="5CDCB26C" w:rsidR="00890B1D" w:rsidRPr="00536697" w:rsidRDefault="00523CD9" w:rsidP="00890B1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use of coding will be </w:t>
      </w:r>
      <w:r w:rsidR="000C692C">
        <w:rPr>
          <w:rFonts w:ascii="Arial" w:hAnsi="Arial" w:cs="Arial"/>
        </w:rPr>
        <w:t>utilised</w:t>
      </w:r>
      <w:r>
        <w:rPr>
          <w:rFonts w:ascii="Arial" w:hAnsi="Arial" w:cs="Arial"/>
        </w:rPr>
        <w:t xml:space="preserve"> </w:t>
      </w:r>
      <w:r w:rsidR="000C692C" w:rsidRPr="00536697">
        <w:rPr>
          <w:rFonts w:ascii="Arial" w:hAnsi="Arial" w:cs="Arial"/>
        </w:rPr>
        <w:t xml:space="preserve">throughout the analysis of </w:t>
      </w:r>
      <w:r w:rsidR="000C692C">
        <w:rPr>
          <w:rFonts w:ascii="Arial" w:hAnsi="Arial" w:cs="Arial"/>
        </w:rPr>
        <w:t xml:space="preserve">results for ethical purposes and to be compliant with the GDPR (2014) regulation. As per </w:t>
      </w:r>
      <w:r w:rsidR="000C692C" w:rsidRPr="00536697">
        <w:rPr>
          <w:rFonts w:ascii="Arial" w:hAnsi="Arial" w:cs="Arial"/>
        </w:rPr>
        <w:t>Appendix A</w:t>
      </w:r>
      <w:r w:rsidR="000C692C" w:rsidRPr="00536697">
        <w:rPr>
          <w:rFonts w:ascii="Arial" w:hAnsi="Arial" w:cs="Arial"/>
        </w:rPr>
        <w:t xml:space="preserve"> </w:t>
      </w:r>
      <w:r w:rsidR="000C692C">
        <w:rPr>
          <w:rFonts w:ascii="Arial" w:hAnsi="Arial" w:cs="Arial"/>
        </w:rPr>
        <w:t>a</w:t>
      </w:r>
      <w:r w:rsidR="000C692C" w:rsidRPr="00536697">
        <w:rPr>
          <w:rFonts w:ascii="Arial" w:hAnsi="Arial" w:cs="Arial"/>
        </w:rPr>
        <w:t>ll interviewees have been given a code.</w:t>
      </w:r>
      <w:r w:rsidR="000C692C">
        <w:rPr>
          <w:rFonts w:ascii="Arial" w:hAnsi="Arial" w:cs="Arial"/>
        </w:rPr>
        <w:t xml:space="preserve"> Coding also </w:t>
      </w:r>
      <w:r w:rsidR="000C692C" w:rsidRPr="00536697">
        <w:rPr>
          <w:rFonts w:ascii="Arial" w:hAnsi="Arial" w:cs="Arial"/>
        </w:rPr>
        <w:t>provides an analysis</w:t>
      </w:r>
      <w:r w:rsidR="000C692C">
        <w:rPr>
          <w:rFonts w:ascii="Arial" w:hAnsi="Arial" w:cs="Arial"/>
        </w:rPr>
        <w:t xml:space="preserve"> </w:t>
      </w:r>
      <w:r w:rsidR="000C692C" w:rsidRPr="00536697">
        <w:rPr>
          <w:rFonts w:ascii="Arial" w:hAnsi="Arial" w:cs="Arial"/>
        </w:rPr>
        <w:t>in line with the chosen method of analysis</w:t>
      </w:r>
      <w:r w:rsidR="000C692C">
        <w:rPr>
          <w:rFonts w:ascii="Arial" w:hAnsi="Arial" w:cs="Arial"/>
        </w:rPr>
        <w:t xml:space="preserve">, </w:t>
      </w:r>
      <w:r w:rsidR="000C692C" w:rsidRPr="00536697">
        <w:rPr>
          <w:rFonts w:ascii="Arial" w:hAnsi="Arial" w:cs="Arial"/>
        </w:rPr>
        <w:t>thematic analysis</w:t>
      </w:r>
      <w:r w:rsidR="000C692C">
        <w:rPr>
          <w:rFonts w:ascii="Arial" w:hAnsi="Arial" w:cs="Arial"/>
        </w:rPr>
        <w:t xml:space="preserve"> (</w:t>
      </w:r>
      <w:r w:rsidR="00890B1D" w:rsidRPr="00536697">
        <w:rPr>
          <w:rFonts w:ascii="Arial" w:hAnsi="Arial" w:cs="Arial"/>
        </w:rPr>
        <w:t xml:space="preserve">Saunders </w:t>
      </w:r>
      <w:r w:rsidR="00890B1D" w:rsidRPr="00536697">
        <w:rPr>
          <w:rFonts w:ascii="Arial" w:hAnsi="Arial" w:cs="Arial"/>
          <w:i/>
        </w:rPr>
        <w:t>et al</w:t>
      </w:r>
      <w:r w:rsidR="000C692C">
        <w:rPr>
          <w:rFonts w:ascii="Arial" w:hAnsi="Arial" w:cs="Arial"/>
          <w:i/>
        </w:rPr>
        <w:t>.,</w:t>
      </w:r>
      <w:r w:rsidR="00890B1D" w:rsidRPr="00536697">
        <w:rPr>
          <w:rFonts w:ascii="Arial" w:hAnsi="Arial" w:cs="Arial"/>
        </w:rPr>
        <w:t xml:space="preserve"> 2016)</w:t>
      </w:r>
      <w:r w:rsidR="000C692C">
        <w:rPr>
          <w:rFonts w:ascii="Arial" w:hAnsi="Arial" w:cs="Arial"/>
        </w:rPr>
        <w:t>.</w:t>
      </w:r>
    </w:p>
    <w:p w14:paraId="07A1EA29" w14:textId="77777777" w:rsidR="00890B1D" w:rsidRPr="00536697" w:rsidRDefault="00890B1D" w:rsidP="00890B1D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32"/>
        <w:gridCol w:w="2216"/>
        <w:gridCol w:w="1930"/>
      </w:tblGrid>
      <w:tr w:rsidR="00F866D1" w:rsidRPr="00536697" w14:paraId="5881C804" w14:textId="77777777" w:rsidTr="00F866D1">
        <w:trPr>
          <w:jc w:val="center"/>
        </w:trPr>
        <w:tc>
          <w:tcPr>
            <w:tcW w:w="2432" w:type="dxa"/>
            <w:shd w:val="clear" w:color="auto" w:fill="BFBFBF" w:themeFill="background1" w:themeFillShade="BF"/>
          </w:tcPr>
          <w:p w14:paraId="69A0EB60" w14:textId="77777777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36697">
              <w:rPr>
                <w:rFonts w:ascii="Arial" w:hAnsi="Arial" w:cs="Arial"/>
                <w:b/>
              </w:rPr>
              <w:t>Interviewee Code</w:t>
            </w:r>
          </w:p>
        </w:tc>
        <w:tc>
          <w:tcPr>
            <w:tcW w:w="2216" w:type="dxa"/>
            <w:shd w:val="clear" w:color="auto" w:fill="BFBFBF" w:themeFill="background1" w:themeFillShade="BF"/>
          </w:tcPr>
          <w:p w14:paraId="5D72C2D3" w14:textId="4969BF80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Department</w:t>
            </w:r>
          </w:p>
        </w:tc>
        <w:tc>
          <w:tcPr>
            <w:tcW w:w="1930" w:type="dxa"/>
            <w:shd w:val="clear" w:color="auto" w:fill="BFBFBF" w:themeFill="background1" w:themeFillShade="BF"/>
          </w:tcPr>
          <w:p w14:paraId="6DE3D57B" w14:textId="77777777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36697">
              <w:rPr>
                <w:rFonts w:ascii="Arial" w:hAnsi="Arial" w:cs="Arial"/>
                <w:b/>
              </w:rPr>
              <w:t>Years’ Experience</w:t>
            </w:r>
          </w:p>
        </w:tc>
      </w:tr>
      <w:tr w:rsidR="00F866D1" w:rsidRPr="00536697" w14:paraId="6CD13BA9" w14:textId="77777777" w:rsidTr="00F866D1">
        <w:trPr>
          <w:jc w:val="center"/>
        </w:trPr>
        <w:tc>
          <w:tcPr>
            <w:tcW w:w="2432" w:type="dxa"/>
          </w:tcPr>
          <w:p w14:paraId="05E336DF" w14:textId="77777777" w:rsidR="00F866D1" w:rsidRPr="00536697" w:rsidRDefault="00F866D1" w:rsidP="004C690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1</w:t>
            </w:r>
          </w:p>
        </w:tc>
        <w:tc>
          <w:tcPr>
            <w:tcW w:w="2216" w:type="dxa"/>
          </w:tcPr>
          <w:p w14:paraId="78BCAE53" w14:textId="7F75D47C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Response</w:t>
            </w:r>
          </w:p>
        </w:tc>
        <w:tc>
          <w:tcPr>
            <w:tcW w:w="1930" w:type="dxa"/>
          </w:tcPr>
          <w:p w14:paraId="2173A6C3" w14:textId="79A40874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F866D1" w:rsidRPr="00536697" w14:paraId="0D212250" w14:textId="77777777" w:rsidTr="00F866D1">
        <w:trPr>
          <w:jc w:val="center"/>
        </w:trPr>
        <w:tc>
          <w:tcPr>
            <w:tcW w:w="2432" w:type="dxa"/>
          </w:tcPr>
          <w:p w14:paraId="31EAC4C5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2</w:t>
            </w:r>
          </w:p>
        </w:tc>
        <w:tc>
          <w:tcPr>
            <w:tcW w:w="2216" w:type="dxa"/>
          </w:tcPr>
          <w:p w14:paraId="168B9582" w14:textId="3ECE382C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46FFF">
              <w:rPr>
                <w:rFonts w:ascii="Arial" w:hAnsi="Arial" w:cs="Arial"/>
              </w:rPr>
              <w:t>Response</w:t>
            </w:r>
          </w:p>
        </w:tc>
        <w:tc>
          <w:tcPr>
            <w:tcW w:w="1930" w:type="dxa"/>
          </w:tcPr>
          <w:p w14:paraId="278AA678" w14:textId="6D0AEF60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866D1" w:rsidRPr="00536697" w14:paraId="61835B2B" w14:textId="77777777" w:rsidTr="00F866D1">
        <w:trPr>
          <w:jc w:val="center"/>
        </w:trPr>
        <w:tc>
          <w:tcPr>
            <w:tcW w:w="2432" w:type="dxa"/>
          </w:tcPr>
          <w:p w14:paraId="4B2E0CF0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3</w:t>
            </w:r>
          </w:p>
        </w:tc>
        <w:tc>
          <w:tcPr>
            <w:tcW w:w="2216" w:type="dxa"/>
          </w:tcPr>
          <w:p w14:paraId="40B31DAB" w14:textId="29AF2790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46FFF">
              <w:rPr>
                <w:rFonts w:ascii="Arial" w:hAnsi="Arial" w:cs="Arial"/>
              </w:rPr>
              <w:t>Response</w:t>
            </w:r>
          </w:p>
        </w:tc>
        <w:tc>
          <w:tcPr>
            <w:tcW w:w="1930" w:type="dxa"/>
          </w:tcPr>
          <w:p w14:paraId="579746C8" w14:textId="017EDFE7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F866D1" w:rsidRPr="00536697" w14:paraId="4AC2F959" w14:textId="77777777" w:rsidTr="00F866D1">
        <w:trPr>
          <w:jc w:val="center"/>
        </w:trPr>
        <w:tc>
          <w:tcPr>
            <w:tcW w:w="2432" w:type="dxa"/>
          </w:tcPr>
          <w:p w14:paraId="074D6BC6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4</w:t>
            </w:r>
          </w:p>
        </w:tc>
        <w:tc>
          <w:tcPr>
            <w:tcW w:w="2216" w:type="dxa"/>
          </w:tcPr>
          <w:p w14:paraId="402C34AA" w14:textId="313FD822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46FFF">
              <w:rPr>
                <w:rFonts w:ascii="Arial" w:hAnsi="Arial" w:cs="Arial"/>
              </w:rPr>
              <w:t>Response</w:t>
            </w:r>
          </w:p>
        </w:tc>
        <w:tc>
          <w:tcPr>
            <w:tcW w:w="1930" w:type="dxa"/>
          </w:tcPr>
          <w:p w14:paraId="7A7A8EBE" w14:textId="30421909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F866D1" w:rsidRPr="00536697" w14:paraId="58882C63" w14:textId="77777777" w:rsidTr="00F866D1">
        <w:trPr>
          <w:jc w:val="center"/>
        </w:trPr>
        <w:tc>
          <w:tcPr>
            <w:tcW w:w="2432" w:type="dxa"/>
          </w:tcPr>
          <w:p w14:paraId="34E49B95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5</w:t>
            </w:r>
          </w:p>
        </w:tc>
        <w:tc>
          <w:tcPr>
            <w:tcW w:w="2216" w:type="dxa"/>
          </w:tcPr>
          <w:p w14:paraId="41316B36" w14:textId="0DADE78A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46FFF">
              <w:rPr>
                <w:rFonts w:ascii="Arial" w:hAnsi="Arial" w:cs="Arial"/>
              </w:rPr>
              <w:t>Response</w:t>
            </w:r>
          </w:p>
        </w:tc>
        <w:tc>
          <w:tcPr>
            <w:tcW w:w="1930" w:type="dxa"/>
          </w:tcPr>
          <w:p w14:paraId="0CCABB82" w14:textId="5A67EE5E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F866D1" w:rsidRPr="00536697" w14:paraId="0A1C2813" w14:textId="77777777" w:rsidTr="00F866D1">
        <w:trPr>
          <w:jc w:val="center"/>
        </w:trPr>
        <w:tc>
          <w:tcPr>
            <w:tcW w:w="2432" w:type="dxa"/>
          </w:tcPr>
          <w:p w14:paraId="7B1BBAB6" w14:textId="77777777" w:rsidR="00F866D1" w:rsidRPr="00536697" w:rsidRDefault="00F866D1" w:rsidP="004C690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6</w:t>
            </w:r>
          </w:p>
        </w:tc>
        <w:tc>
          <w:tcPr>
            <w:tcW w:w="2216" w:type="dxa"/>
          </w:tcPr>
          <w:p w14:paraId="71D6D5C5" w14:textId="77777777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Road Policing</w:t>
            </w:r>
          </w:p>
        </w:tc>
        <w:tc>
          <w:tcPr>
            <w:tcW w:w="1930" w:type="dxa"/>
          </w:tcPr>
          <w:p w14:paraId="2F0FBEEC" w14:textId="4EA0D103" w:rsidR="00F866D1" w:rsidRPr="00536697" w:rsidRDefault="00F866D1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866D1" w:rsidRPr="00536697" w14:paraId="558ABBBA" w14:textId="77777777" w:rsidTr="00F866D1">
        <w:trPr>
          <w:jc w:val="center"/>
        </w:trPr>
        <w:tc>
          <w:tcPr>
            <w:tcW w:w="2432" w:type="dxa"/>
          </w:tcPr>
          <w:p w14:paraId="753A0730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lastRenderedPageBreak/>
              <w:t>Inter 7</w:t>
            </w:r>
          </w:p>
        </w:tc>
        <w:tc>
          <w:tcPr>
            <w:tcW w:w="2216" w:type="dxa"/>
          </w:tcPr>
          <w:p w14:paraId="4E32B5AC" w14:textId="310489DB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4BDC">
              <w:rPr>
                <w:rFonts w:ascii="Arial" w:hAnsi="Arial" w:cs="Arial"/>
              </w:rPr>
              <w:t>Road Policing</w:t>
            </w:r>
          </w:p>
        </w:tc>
        <w:tc>
          <w:tcPr>
            <w:tcW w:w="1930" w:type="dxa"/>
          </w:tcPr>
          <w:p w14:paraId="13BD058D" w14:textId="504B1533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866D1" w:rsidRPr="00536697" w14:paraId="1881A637" w14:textId="77777777" w:rsidTr="00F866D1">
        <w:trPr>
          <w:jc w:val="center"/>
        </w:trPr>
        <w:tc>
          <w:tcPr>
            <w:tcW w:w="2432" w:type="dxa"/>
          </w:tcPr>
          <w:p w14:paraId="4650AFAD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8</w:t>
            </w:r>
          </w:p>
        </w:tc>
        <w:tc>
          <w:tcPr>
            <w:tcW w:w="2216" w:type="dxa"/>
          </w:tcPr>
          <w:p w14:paraId="20706946" w14:textId="4B181546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4BDC">
              <w:rPr>
                <w:rFonts w:ascii="Arial" w:hAnsi="Arial" w:cs="Arial"/>
              </w:rPr>
              <w:t>Road Policing</w:t>
            </w:r>
          </w:p>
        </w:tc>
        <w:tc>
          <w:tcPr>
            <w:tcW w:w="1930" w:type="dxa"/>
          </w:tcPr>
          <w:p w14:paraId="33C7F152" w14:textId="77777777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7</w:t>
            </w:r>
          </w:p>
        </w:tc>
      </w:tr>
      <w:tr w:rsidR="00F866D1" w:rsidRPr="00536697" w14:paraId="6A0A620F" w14:textId="77777777" w:rsidTr="00F866D1">
        <w:trPr>
          <w:jc w:val="center"/>
        </w:trPr>
        <w:tc>
          <w:tcPr>
            <w:tcW w:w="2432" w:type="dxa"/>
          </w:tcPr>
          <w:p w14:paraId="40D25423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9</w:t>
            </w:r>
          </w:p>
        </w:tc>
        <w:tc>
          <w:tcPr>
            <w:tcW w:w="2216" w:type="dxa"/>
          </w:tcPr>
          <w:p w14:paraId="5FF2997B" w14:textId="53CB0AE2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4BDC">
              <w:rPr>
                <w:rFonts w:ascii="Arial" w:hAnsi="Arial" w:cs="Arial"/>
              </w:rPr>
              <w:t>Road Policing</w:t>
            </w:r>
          </w:p>
        </w:tc>
        <w:tc>
          <w:tcPr>
            <w:tcW w:w="1930" w:type="dxa"/>
          </w:tcPr>
          <w:p w14:paraId="339158DA" w14:textId="77777777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9</w:t>
            </w:r>
          </w:p>
        </w:tc>
      </w:tr>
      <w:tr w:rsidR="00F866D1" w:rsidRPr="00536697" w14:paraId="32343C18" w14:textId="77777777" w:rsidTr="00F866D1">
        <w:trPr>
          <w:jc w:val="center"/>
        </w:trPr>
        <w:tc>
          <w:tcPr>
            <w:tcW w:w="2432" w:type="dxa"/>
          </w:tcPr>
          <w:p w14:paraId="2B60C280" w14:textId="77777777" w:rsidR="00F866D1" w:rsidRPr="00536697" w:rsidRDefault="00F866D1" w:rsidP="00F866D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Inter 10</w:t>
            </w:r>
          </w:p>
        </w:tc>
        <w:tc>
          <w:tcPr>
            <w:tcW w:w="2216" w:type="dxa"/>
          </w:tcPr>
          <w:p w14:paraId="3A12754D" w14:textId="102ECF17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4BDC">
              <w:rPr>
                <w:rFonts w:ascii="Arial" w:hAnsi="Arial" w:cs="Arial"/>
              </w:rPr>
              <w:t>Road Policing</w:t>
            </w:r>
          </w:p>
        </w:tc>
        <w:tc>
          <w:tcPr>
            <w:tcW w:w="1930" w:type="dxa"/>
          </w:tcPr>
          <w:p w14:paraId="16A42536" w14:textId="77777777" w:rsidR="00F866D1" w:rsidRPr="00536697" w:rsidRDefault="00F866D1" w:rsidP="00F866D1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13</w:t>
            </w:r>
          </w:p>
        </w:tc>
      </w:tr>
    </w:tbl>
    <w:p w14:paraId="06864425" w14:textId="77777777" w:rsidR="00890B1D" w:rsidRPr="00536697" w:rsidRDefault="00890B1D" w:rsidP="00890B1D">
      <w:pPr>
        <w:spacing w:line="360" w:lineRule="auto"/>
        <w:jc w:val="both"/>
        <w:rPr>
          <w:rFonts w:ascii="Arial" w:hAnsi="Arial" w:cs="Arial"/>
          <w:i/>
        </w:rPr>
      </w:pPr>
    </w:p>
    <w:p w14:paraId="67F104BF" w14:textId="69D103C7" w:rsidR="00890B1D" w:rsidRPr="00536697" w:rsidRDefault="00890B1D" w:rsidP="00890B1D">
      <w:pPr>
        <w:spacing w:line="360" w:lineRule="auto"/>
        <w:jc w:val="center"/>
        <w:rPr>
          <w:rFonts w:ascii="Arial" w:hAnsi="Arial" w:cs="Arial"/>
          <w:i/>
        </w:rPr>
      </w:pPr>
      <w:r w:rsidRPr="00536697">
        <w:rPr>
          <w:rFonts w:ascii="Arial" w:hAnsi="Arial" w:cs="Arial"/>
          <w:i/>
        </w:rPr>
        <w:t xml:space="preserve">Table 2: A list of </w:t>
      </w:r>
      <w:r w:rsidR="00F866D1">
        <w:rPr>
          <w:rFonts w:ascii="Arial" w:hAnsi="Arial" w:cs="Arial"/>
          <w:i/>
        </w:rPr>
        <w:t>Police Officers</w:t>
      </w:r>
      <w:r w:rsidRPr="00536697">
        <w:rPr>
          <w:rFonts w:ascii="Arial" w:hAnsi="Arial" w:cs="Arial"/>
          <w:i/>
        </w:rPr>
        <w:t xml:space="preserve"> that took part in the interview research study.</w:t>
      </w:r>
    </w:p>
    <w:p w14:paraId="24501444" w14:textId="31B31970" w:rsidR="00890B1D" w:rsidRDefault="00890B1D" w:rsidP="00890B1D">
      <w:pPr>
        <w:pStyle w:val="Heading1"/>
        <w:ind w:left="720"/>
        <w:rPr>
          <w:rFonts w:ascii="Arial" w:hAnsi="Arial" w:cs="Arial"/>
          <w:color w:val="auto"/>
          <w:sz w:val="22"/>
          <w:szCs w:val="22"/>
        </w:rPr>
      </w:pPr>
      <w:bookmarkStart w:id="6" w:name="_Toc7090637"/>
      <w:bookmarkStart w:id="7" w:name="_Toc7093187"/>
      <w:r w:rsidRPr="00536697">
        <w:rPr>
          <w:rFonts w:ascii="Arial" w:hAnsi="Arial" w:cs="Arial"/>
          <w:color w:val="auto"/>
          <w:sz w:val="22"/>
          <w:szCs w:val="22"/>
        </w:rPr>
        <w:t xml:space="preserve">4.3 </w:t>
      </w:r>
      <w:bookmarkEnd w:id="6"/>
      <w:bookmarkEnd w:id="7"/>
      <w:r w:rsidR="006325D2">
        <w:rPr>
          <w:rFonts w:ascii="Arial" w:hAnsi="Arial" w:cs="Arial"/>
          <w:color w:val="auto"/>
          <w:sz w:val="22"/>
          <w:szCs w:val="22"/>
        </w:rPr>
        <w:t xml:space="preserve">Proactive Road Safety </w:t>
      </w:r>
    </w:p>
    <w:p w14:paraId="3EE3A325" w14:textId="77777777" w:rsidR="004B4F0E" w:rsidRPr="004B4F0E" w:rsidRDefault="004B4F0E" w:rsidP="004B4F0E"/>
    <w:p w14:paraId="5A5F924E" w14:textId="77777777" w:rsidR="004B4F0E" w:rsidRPr="004B4F0E" w:rsidRDefault="004B4F0E" w:rsidP="004B4F0E"/>
    <w:tbl>
      <w:tblPr>
        <w:tblStyle w:val="TableGrid"/>
        <w:tblW w:w="5876" w:type="dxa"/>
        <w:jc w:val="center"/>
        <w:tblLook w:val="04A0" w:firstRow="1" w:lastRow="0" w:firstColumn="1" w:lastColumn="0" w:noHBand="0" w:noVBand="1"/>
      </w:tblPr>
      <w:tblGrid>
        <w:gridCol w:w="2641"/>
        <w:gridCol w:w="3235"/>
      </w:tblGrid>
      <w:tr w:rsidR="004B4F0E" w:rsidRPr="00536697" w14:paraId="4B6F43A0" w14:textId="77777777" w:rsidTr="00914834">
        <w:trPr>
          <w:jc w:val="center"/>
        </w:trPr>
        <w:tc>
          <w:tcPr>
            <w:tcW w:w="2641" w:type="dxa"/>
            <w:shd w:val="clear" w:color="auto" w:fill="BFBFBF" w:themeFill="background1" w:themeFillShade="BF"/>
          </w:tcPr>
          <w:p w14:paraId="1F7C8E68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36697">
              <w:rPr>
                <w:rFonts w:ascii="Arial" w:hAnsi="Arial" w:cs="Arial"/>
                <w:b/>
              </w:rPr>
              <w:t xml:space="preserve">Level of </w:t>
            </w:r>
            <w:r>
              <w:rPr>
                <w:rFonts w:ascii="Arial" w:hAnsi="Arial" w:cs="Arial"/>
                <w:b/>
              </w:rPr>
              <w:t>Agreement</w:t>
            </w:r>
          </w:p>
        </w:tc>
        <w:tc>
          <w:tcPr>
            <w:tcW w:w="3235" w:type="dxa"/>
            <w:shd w:val="clear" w:color="auto" w:fill="BFBFBF" w:themeFill="background1" w:themeFillShade="BF"/>
          </w:tcPr>
          <w:p w14:paraId="086FFDFB" w14:textId="3B970972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Ranking</w:t>
            </w:r>
          </w:p>
        </w:tc>
      </w:tr>
      <w:tr w:rsidR="004B4F0E" w:rsidRPr="00536697" w14:paraId="5D560EDE" w14:textId="77777777" w:rsidTr="00914834">
        <w:trPr>
          <w:jc w:val="center"/>
        </w:trPr>
        <w:tc>
          <w:tcPr>
            <w:tcW w:w="2641" w:type="dxa"/>
          </w:tcPr>
          <w:p w14:paraId="068228DF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325D2">
              <w:rPr>
                <w:rFonts w:ascii="Arial" w:hAnsi="Arial" w:cs="Arial"/>
              </w:rPr>
              <w:t>Strongly Agree</w:t>
            </w:r>
          </w:p>
        </w:tc>
        <w:tc>
          <w:tcPr>
            <w:tcW w:w="3235" w:type="dxa"/>
          </w:tcPr>
          <w:p w14:paraId="4A669B06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1</w:t>
            </w:r>
          </w:p>
        </w:tc>
      </w:tr>
      <w:tr w:rsidR="004B4F0E" w:rsidRPr="00536697" w14:paraId="7B1DCE4A" w14:textId="77777777" w:rsidTr="00914834">
        <w:trPr>
          <w:jc w:val="center"/>
        </w:trPr>
        <w:tc>
          <w:tcPr>
            <w:tcW w:w="2641" w:type="dxa"/>
          </w:tcPr>
          <w:p w14:paraId="498544BF" w14:textId="77777777" w:rsidR="004B4F0E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325D2">
              <w:rPr>
                <w:rFonts w:ascii="Arial" w:hAnsi="Arial" w:cs="Arial"/>
              </w:rPr>
              <w:t>Agree</w:t>
            </w:r>
          </w:p>
        </w:tc>
        <w:tc>
          <w:tcPr>
            <w:tcW w:w="3235" w:type="dxa"/>
          </w:tcPr>
          <w:p w14:paraId="18AB3505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B4F0E" w:rsidRPr="00536697" w14:paraId="08E0EF4D" w14:textId="77777777" w:rsidTr="00914834">
        <w:trPr>
          <w:jc w:val="center"/>
        </w:trPr>
        <w:tc>
          <w:tcPr>
            <w:tcW w:w="2641" w:type="dxa"/>
          </w:tcPr>
          <w:p w14:paraId="417FE60B" w14:textId="77777777" w:rsidR="004B4F0E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325D2">
              <w:rPr>
                <w:rFonts w:ascii="Arial" w:hAnsi="Arial" w:cs="Arial"/>
              </w:rPr>
              <w:t>Neither Agree nor Disagree</w:t>
            </w:r>
          </w:p>
        </w:tc>
        <w:tc>
          <w:tcPr>
            <w:tcW w:w="3235" w:type="dxa"/>
          </w:tcPr>
          <w:p w14:paraId="62A902E5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B4F0E" w:rsidRPr="00536697" w14:paraId="1EEEE08A" w14:textId="77777777" w:rsidTr="00914834">
        <w:trPr>
          <w:jc w:val="center"/>
        </w:trPr>
        <w:tc>
          <w:tcPr>
            <w:tcW w:w="2641" w:type="dxa"/>
          </w:tcPr>
          <w:p w14:paraId="384903DC" w14:textId="77777777" w:rsidR="004B4F0E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325D2">
              <w:rPr>
                <w:rFonts w:ascii="Arial" w:hAnsi="Arial" w:cs="Arial"/>
              </w:rPr>
              <w:t>Disagree</w:t>
            </w:r>
          </w:p>
        </w:tc>
        <w:tc>
          <w:tcPr>
            <w:tcW w:w="3235" w:type="dxa"/>
          </w:tcPr>
          <w:p w14:paraId="6425F32D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B4F0E" w:rsidRPr="00536697" w14:paraId="7F22BB2F" w14:textId="77777777" w:rsidTr="00914834">
        <w:trPr>
          <w:jc w:val="center"/>
        </w:trPr>
        <w:tc>
          <w:tcPr>
            <w:tcW w:w="2641" w:type="dxa"/>
          </w:tcPr>
          <w:p w14:paraId="4D28C3C8" w14:textId="77777777" w:rsidR="004B4F0E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325D2">
              <w:rPr>
                <w:rFonts w:ascii="Arial" w:hAnsi="Arial" w:cs="Arial"/>
              </w:rPr>
              <w:t>Strongly Disagree</w:t>
            </w:r>
          </w:p>
        </w:tc>
        <w:tc>
          <w:tcPr>
            <w:tcW w:w="3235" w:type="dxa"/>
          </w:tcPr>
          <w:p w14:paraId="2FEBAB98" w14:textId="77777777" w:rsidR="004B4F0E" w:rsidRPr="00536697" w:rsidRDefault="004B4F0E" w:rsidP="0091483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14:paraId="7273F986" w14:textId="77777777" w:rsidR="004B4F0E" w:rsidRPr="00536697" w:rsidRDefault="004B4F0E" w:rsidP="004B4F0E">
      <w:pPr>
        <w:rPr>
          <w:rFonts w:ascii="Arial" w:hAnsi="Arial" w:cs="Arial"/>
        </w:rPr>
      </w:pPr>
    </w:p>
    <w:p w14:paraId="663888D5" w14:textId="5B6FACFA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  <w:r w:rsidRPr="00536697">
        <w:rPr>
          <w:rFonts w:ascii="Arial" w:hAnsi="Arial" w:cs="Arial"/>
          <w:i/>
        </w:rPr>
        <w:t xml:space="preserve">Table </w:t>
      </w:r>
      <w:r>
        <w:rPr>
          <w:rFonts w:ascii="Arial" w:hAnsi="Arial" w:cs="Arial"/>
          <w:i/>
        </w:rPr>
        <w:t>3</w:t>
      </w:r>
      <w:r w:rsidRPr="00536697">
        <w:rPr>
          <w:rFonts w:ascii="Arial" w:hAnsi="Arial" w:cs="Arial"/>
          <w:i/>
        </w:rPr>
        <w:t>: Numerical ra</w:t>
      </w:r>
      <w:r w:rsidR="00DF735E">
        <w:rPr>
          <w:rFonts w:ascii="Arial" w:hAnsi="Arial" w:cs="Arial"/>
          <w:i/>
        </w:rPr>
        <w:t>n</w:t>
      </w:r>
      <w:r w:rsidRPr="00536697">
        <w:rPr>
          <w:rFonts w:ascii="Arial" w:hAnsi="Arial" w:cs="Arial"/>
          <w:i/>
        </w:rPr>
        <w:t>king against level o</w:t>
      </w:r>
      <w:r>
        <w:rPr>
          <w:rFonts w:ascii="Arial" w:hAnsi="Arial" w:cs="Arial"/>
          <w:i/>
        </w:rPr>
        <w:t>f</w:t>
      </w:r>
      <w:r w:rsidRPr="0053669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agreement</w:t>
      </w:r>
      <w:r w:rsidRPr="00536697">
        <w:rPr>
          <w:rFonts w:ascii="Arial" w:hAnsi="Arial" w:cs="Arial"/>
          <w:i/>
        </w:rPr>
        <w:t>.</w:t>
      </w:r>
    </w:p>
    <w:p w14:paraId="21E636A9" w14:textId="77777777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6"/>
        <w:gridCol w:w="622"/>
        <w:gridCol w:w="623"/>
        <w:gridCol w:w="623"/>
        <w:gridCol w:w="623"/>
        <w:gridCol w:w="622"/>
        <w:gridCol w:w="622"/>
        <w:gridCol w:w="622"/>
        <w:gridCol w:w="622"/>
        <w:gridCol w:w="622"/>
        <w:gridCol w:w="622"/>
      </w:tblGrid>
      <w:tr w:rsidR="004B4F0E" w:rsidRPr="00536697" w14:paraId="57B7573E" w14:textId="77777777" w:rsidTr="00914834">
        <w:trPr>
          <w:jc w:val="center"/>
        </w:trPr>
        <w:tc>
          <w:tcPr>
            <w:tcW w:w="1366" w:type="dxa"/>
            <w:vMerge w:val="restart"/>
            <w:shd w:val="clear" w:color="auto" w:fill="BFBFBF" w:themeFill="background1" w:themeFillShade="BF"/>
          </w:tcPr>
          <w:p w14:paraId="17CBBEB9" w14:textId="57E3DBAF" w:rsidR="004B4F0E" w:rsidRPr="00536697" w:rsidRDefault="00DF735E" w:rsidP="0091483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Ranking</w:t>
            </w:r>
          </w:p>
        </w:tc>
        <w:tc>
          <w:tcPr>
            <w:tcW w:w="6223" w:type="dxa"/>
            <w:gridSpan w:val="10"/>
            <w:shd w:val="clear" w:color="auto" w:fill="D9D9D9" w:themeFill="background1" w:themeFillShade="D9"/>
          </w:tcPr>
          <w:p w14:paraId="7E608410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536697">
              <w:rPr>
                <w:rFonts w:ascii="Arial" w:hAnsi="Arial" w:cs="Arial"/>
                <w:b/>
              </w:rPr>
              <w:t>Inter Number</w:t>
            </w:r>
          </w:p>
        </w:tc>
      </w:tr>
      <w:tr w:rsidR="004B4F0E" w:rsidRPr="00536697" w14:paraId="604B6868" w14:textId="77777777" w:rsidTr="00914834">
        <w:trPr>
          <w:jc w:val="center"/>
        </w:trPr>
        <w:tc>
          <w:tcPr>
            <w:tcW w:w="1366" w:type="dxa"/>
            <w:vMerge/>
            <w:shd w:val="clear" w:color="auto" w:fill="BFBFBF" w:themeFill="background1" w:themeFillShade="BF"/>
          </w:tcPr>
          <w:p w14:paraId="2F9AC210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5F139FCD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1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0EE659F6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2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3615E7B8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3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01673DE9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4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70BED2BB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5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63A74DE3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6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2463EFE2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7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28F67297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8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1196DB42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9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636622A1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10</w:t>
            </w:r>
          </w:p>
        </w:tc>
      </w:tr>
      <w:tr w:rsidR="004B4F0E" w:rsidRPr="00536697" w14:paraId="3D771215" w14:textId="77777777" w:rsidTr="00914834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47F14987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22" w:type="dxa"/>
          </w:tcPr>
          <w:p w14:paraId="0E9EA187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76A77794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11A36A2C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3" w:type="dxa"/>
          </w:tcPr>
          <w:p w14:paraId="452CC1C5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2" w:type="dxa"/>
          </w:tcPr>
          <w:p w14:paraId="61128DB6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1FD37595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0E528F47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104F4879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4C9C0DD7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19CBE0AD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</w:tr>
      <w:tr w:rsidR="004B4F0E" w:rsidRPr="00536697" w14:paraId="0144F0DC" w14:textId="77777777" w:rsidTr="00914834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1BFD832D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622" w:type="dxa"/>
          </w:tcPr>
          <w:p w14:paraId="679E1D20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3" w:type="dxa"/>
          </w:tcPr>
          <w:p w14:paraId="37D05547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3" w:type="dxa"/>
          </w:tcPr>
          <w:p w14:paraId="4E6459E9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7ADA26AB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1E0A64F6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2" w:type="dxa"/>
          </w:tcPr>
          <w:p w14:paraId="0FCFE825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36097E74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2544E5A9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5F2B3CBD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18C60F48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4B4F0E" w:rsidRPr="00536697" w14:paraId="6FD06FC4" w14:textId="77777777" w:rsidTr="00914834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4CD8E823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622" w:type="dxa"/>
          </w:tcPr>
          <w:p w14:paraId="384E53BE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2FEF7AD6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11484347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3" w:type="dxa"/>
          </w:tcPr>
          <w:p w14:paraId="1C49C4F9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5516578D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5529A6EB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39F57863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191840D7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527C2789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00058BCA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4B4F0E" w:rsidRPr="00536697" w14:paraId="1153FE5F" w14:textId="77777777" w:rsidTr="00914834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2A5C9290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22" w:type="dxa"/>
          </w:tcPr>
          <w:p w14:paraId="3C6F765B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1B1C44F2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268DC11F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3" w:type="dxa"/>
          </w:tcPr>
          <w:p w14:paraId="2736877F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71F8E6AE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4B68F5A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1AA67080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E369B43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0FEF6576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6E1406C1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4B4F0E" w:rsidRPr="00536697" w14:paraId="313DB214" w14:textId="77777777" w:rsidTr="00914834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5E52377C" w14:textId="77777777" w:rsidR="004B4F0E" w:rsidRPr="004B4F0E" w:rsidRDefault="004B4F0E" w:rsidP="00914834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622" w:type="dxa"/>
          </w:tcPr>
          <w:p w14:paraId="13277A00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6C7FFF54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0573359A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3" w:type="dxa"/>
          </w:tcPr>
          <w:p w14:paraId="2FDC00A1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2610F65C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3C7E10A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5611309F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6C83247E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E1BE2B7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0ED58AE2" w14:textId="77777777" w:rsidR="004B4F0E" w:rsidRPr="00536697" w:rsidRDefault="004B4F0E" w:rsidP="00914834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</w:tbl>
    <w:p w14:paraId="26E58907" w14:textId="77777777" w:rsidR="004B4F0E" w:rsidRDefault="004B4F0E" w:rsidP="004B4F0E">
      <w:pPr>
        <w:spacing w:line="360" w:lineRule="auto"/>
        <w:rPr>
          <w:rFonts w:ascii="Arial" w:hAnsi="Arial" w:cs="Arial"/>
          <w:i/>
        </w:rPr>
      </w:pPr>
    </w:p>
    <w:p w14:paraId="4EC68A43" w14:textId="77777777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  <w:r w:rsidRPr="00536697">
        <w:rPr>
          <w:rFonts w:ascii="Arial" w:hAnsi="Arial" w:cs="Arial"/>
          <w:i/>
        </w:rPr>
        <w:t xml:space="preserve">Table </w:t>
      </w:r>
      <w:r>
        <w:rPr>
          <w:rFonts w:ascii="Arial" w:hAnsi="Arial" w:cs="Arial"/>
          <w:i/>
        </w:rPr>
        <w:t>4</w:t>
      </w:r>
      <w:r w:rsidRPr="00536697">
        <w:rPr>
          <w:rFonts w:ascii="Arial" w:hAnsi="Arial" w:cs="Arial"/>
          <w:i/>
        </w:rPr>
        <w:t xml:space="preserve">: Interviewee responses in relation to question </w:t>
      </w:r>
      <w:r>
        <w:rPr>
          <w:rFonts w:ascii="Arial" w:hAnsi="Arial" w:cs="Arial"/>
          <w:i/>
        </w:rPr>
        <w:t>3</w:t>
      </w:r>
      <w:r w:rsidRPr="00536697">
        <w:rPr>
          <w:rFonts w:ascii="Arial" w:hAnsi="Arial" w:cs="Arial"/>
          <w:i/>
        </w:rPr>
        <w:t xml:space="preserve">. </w:t>
      </w:r>
      <w:r w:rsidRPr="004B4F0E">
        <w:rPr>
          <w:rFonts w:ascii="Arial" w:hAnsi="Arial" w:cs="Arial"/>
          <w:i/>
        </w:rPr>
        <w:t>(Response Police Officers highlighted yellow, Road Policing Police Officers highlighted green).</w:t>
      </w:r>
    </w:p>
    <w:p w14:paraId="1CBD6362" w14:textId="77777777" w:rsidR="00890B1D" w:rsidRPr="00536697" w:rsidRDefault="00890B1D" w:rsidP="00890B1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69B1A7DF" w14:textId="15112DC3" w:rsidR="00890B1D" w:rsidRDefault="00890B1D" w:rsidP="004B4F0E">
      <w:pPr>
        <w:pStyle w:val="Heading1"/>
        <w:spacing w:after="160" w:line="360" w:lineRule="auto"/>
        <w:ind w:left="720"/>
        <w:rPr>
          <w:rFonts w:ascii="Arial" w:hAnsi="Arial" w:cs="Arial"/>
          <w:color w:val="auto"/>
          <w:sz w:val="22"/>
          <w:szCs w:val="22"/>
        </w:rPr>
      </w:pPr>
      <w:bookmarkStart w:id="8" w:name="_Toc7090638"/>
      <w:bookmarkStart w:id="9" w:name="_Toc7093188"/>
      <w:r w:rsidRPr="00536697">
        <w:rPr>
          <w:rFonts w:ascii="Arial" w:hAnsi="Arial" w:cs="Arial"/>
          <w:color w:val="auto"/>
          <w:sz w:val="22"/>
          <w:szCs w:val="22"/>
        </w:rPr>
        <w:t xml:space="preserve">4.4 </w:t>
      </w:r>
      <w:bookmarkEnd w:id="8"/>
      <w:bookmarkEnd w:id="9"/>
      <w:r w:rsidR="006325D2">
        <w:rPr>
          <w:rFonts w:ascii="Arial" w:hAnsi="Arial" w:cs="Arial"/>
          <w:color w:val="auto"/>
          <w:sz w:val="22"/>
          <w:szCs w:val="22"/>
        </w:rPr>
        <w:t xml:space="preserve">Automated Number Plate Recognition </w:t>
      </w:r>
    </w:p>
    <w:p w14:paraId="1C4D411D" w14:textId="77777777" w:rsidR="004B4F0E" w:rsidRPr="004B4F0E" w:rsidRDefault="004B4F0E" w:rsidP="004B4F0E"/>
    <w:tbl>
      <w:tblPr>
        <w:tblStyle w:val="TableGrid"/>
        <w:tblW w:w="5876" w:type="dxa"/>
        <w:jc w:val="center"/>
        <w:tblLook w:val="04A0" w:firstRow="1" w:lastRow="0" w:firstColumn="1" w:lastColumn="0" w:noHBand="0" w:noVBand="1"/>
      </w:tblPr>
      <w:tblGrid>
        <w:gridCol w:w="2641"/>
        <w:gridCol w:w="3235"/>
      </w:tblGrid>
      <w:tr w:rsidR="004B4F0E" w:rsidRPr="00536697" w14:paraId="2E452115" w14:textId="77777777" w:rsidTr="004C690E">
        <w:trPr>
          <w:jc w:val="center"/>
        </w:trPr>
        <w:tc>
          <w:tcPr>
            <w:tcW w:w="2641" w:type="dxa"/>
            <w:shd w:val="clear" w:color="auto" w:fill="BFBFBF" w:themeFill="background1" w:themeFillShade="BF"/>
          </w:tcPr>
          <w:p w14:paraId="5AC7B573" w14:textId="53ED68FE" w:rsidR="004B4F0E" w:rsidRPr="00536697" w:rsidRDefault="00DF735E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of Rating</w:t>
            </w:r>
          </w:p>
        </w:tc>
        <w:tc>
          <w:tcPr>
            <w:tcW w:w="3235" w:type="dxa"/>
            <w:shd w:val="clear" w:color="auto" w:fill="BFBFBF" w:themeFill="background1" w:themeFillShade="BF"/>
          </w:tcPr>
          <w:p w14:paraId="3A88D44B" w14:textId="40B161D2" w:rsidR="004B4F0E" w:rsidRPr="00536697" w:rsidRDefault="00DF735E" w:rsidP="004C690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Ranking</w:t>
            </w:r>
          </w:p>
        </w:tc>
      </w:tr>
      <w:tr w:rsidR="004B4F0E" w:rsidRPr="00536697" w14:paraId="1DAB0341" w14:textId="77777777" w:rsidTr="004C690E">
        <w:trPr>
          <w:jc w:val="center"/>
        </w:trPr>
        <w:tc>
          <w:tcPr>
            <w:tcW w:w="2641" w:type="dxa"/>
          </w:tcPr>
          <w:p w14:paraId="2D12E252" w14:textId="248A20F1" w:rsidR="004B4F0E" w:rsidRPr="00536697" w:rsidRDefault="00DF735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F735E">
              <w:rPr>
                <w:rFonts w:ascii="Arial" w:hAnsi="Arial" w:cs="Arial"/>
              </w:rPr>
              <w:t>Excellent</w:t>
            </w:r>
          </w:p>
        </w:tc>
        <w:tc>
          <w:tcPr>
            <w:tcW w:w="3235" w:type="dxa"/>
          </w:tcPr>
          <w:p w14:paraId="48812666" w14:textId="77777777" w:rsidR="004B4F0E" w:rsidRPr="00536697" w:rsidRDefault="004B4F0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36697">
              <w:rPr>
                <w:rFonts w:ascii="Arial" w:hAnsi="Arial" w:cs="Arial"/>
              </w:rPr>
              <w:t>1</w:t>
            </w:r>
          </w:p>
        </w:tc>
      </w:tr>
      <w:tr w:rsidR="004B4F0E" w:rsidRPr="00536697" w14:paraId="677E99C0" w14:textId="77777777" w:rsidTr="004C690E">
        <w:trPr>
          <w:jc w:val="center"/>
        </w:trPr>
        <w:tc>
          <w:tcPr>
            <w:tcW w:w="2641" w:type="dxa"/>
          </w:tcPr>
          <w:p w14:paraId="44A8932E" w14:textId="06A9243A" w:rsidR="004B4F0E" w:rsidRDefault="00DF735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F735E">
              <w:rPr>
                <w:rFonts w:ascii="Arial" w:hAnsi="Arial" w:cs="Arial"/>
              </w:rPr>
              <w:lastRenderedPageBreak/>
              <w:t xml:space="preserve">Very </w:t>
            </w:r>
            <w:r>
              <w:rPr>
                <w:rFonts w:ascii="Arial" w:hAnsi="Arial" w:cs="Arial"/>
              </w:rPr>
              <w:t>G</w:t>
            </w:r>
            <w:r w:rsidRPr="00DF735E">
              <w:rPr>
                <w:rFonts w:ascii="Arial" w:hAnsi="Arial" w:cs="Arial"/>
              </w:rPr>
              <w:t>ood</w:t>
            </w:r>
          </w:p>
        </w:tc>
        <w:tc>
          <w:tcPr>
            <w:tcW w:w="3235" w:type="dxa"/>
          </w:tcPr>
          <w:p w14:paraId="122318E4" w14:textId="77777777" w:rsidR="004B4F0E" w:rsidRPr="00536697" w:rsidRDefault="004B4F0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4B4F0E" w:rsidRPr="00536697" w14:paraId="63138486" w14:textId="77777777" w:rsidTr="004C690E">
        <w:trPr>
          <w:jc w:val="center"/>
        </w:trPr>
        <w:tc>
          <w:tcPr>
            <w:tcW w:w="2641" w:type="dxa"/>
          </w:tcPr>
          <w:p w14:paraId="7EDD3A0E" w14:textId="47C98E92" w:rsidR="004B4F0E" w:rsidRDefault="00DF735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F735E">
              <w:rPr>
                <w:rFonts w:ascii="Arial" w:hAnsi="Arial" w:cs="Arial"/>
              </w:rPr>
              <w:t>Good</w:t>
            </w:r>
          </w:p>
        </w:tc>
        <w:tc>
          <w:tcPr>
            <w:tcW w:w="3235" w:type="dxa"/>
          </w:tcPr>
          <w:p w14:paraId="08092D17" w14:textId="77777777" w:rsidR="004B4F0E" w:rsidRPr="00536697" w:rsidRDefault="004B4F0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B4F0E" w:rsidRPr="00536697" w14:paraId="00DBED40" w14:textId="77777777" w:rsidTr="004C690E">
        <w:trPr>
          <w:jc w:val="center"/>
        </w:trPr>
        <w:tc>
          <w:tcPr>
            <w:tcW w:w="2641" w:type="dxa"/>
          </w:tcPr>
          <w:p w14:paraId="7ECFF938" w14:textId="4E3D7DDC" w:rsidR="004B4F0E" w:rsidRDefault="00DF735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F735E">
              <w:rPr>
                <w:rFonts w:ascii="Arial" w:hAnsi="Arial" w:cs="Arial"/>
              </w:rPr>
              <w:t>Not Good</w:t>
            </w:r>
          </w:p>
        </w:tc>
        <w:tc>
          <w:tcPr>
            <w:tcW w:w="3235" w:type="dxa"/>
          </w:tcPr>
          <w:p w14:paraId="0B98D2CE" w14:textId="77777777" w:rsidR="004B4F0E" w:rsidRPr="00536697" w:rsidRDefault="004B4F0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4B4F0E" w:rsidRPr="00536697" w14:paraId="5DE5E27D" w14:textId="77777777" w:rsidTr="004C690E">
        <w:trPr>
          <w:jc w:val="center"/>
        </w:trPr>
        <w:tc>
          <w:tcPr>
            <w:tcW w:w="2641" w:type="dxa"/>
          </w:tcPr>
          <w:p w14:paraId="10295D83" w14:textId="77A57EA9" w:rsidR="004B4F0E" w:rsidRPr="00DF735E" w:rsidRDefault="00DF735E" w:rsidP="00DF735E">
            <w:pPr>
              <w:jc w:val="center"/>
              <w:rPr>
                <w:rFonts w:cs="Arial"/>
              </w:rPr>
            </w:pPr>
            <w:r w:rsidRPr="00DF735E">
              <w:rPr>
                <w:rFonts w:ascii="Arial" w:hAnsi="Arial" w:cs="Arial"/>
              </w:rPr>
              <w:t>Bad</w:t>
            </w:r>
          </w:p>
        </w:tc>
        <w:tc>
          <w:tcPr>
            <w:tcW w:w="3235" w:type="dxa"/>
          </w:tcPr>
          <w:p w14:paraId="1DF512FB" w14:textId="77777777" w:rsidR="004B4F0E" w:rsidRPr="00536697" w:rsidRDefault="004B4F0E" w:rsidP="004C690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14:paraId="572EB98D" w14:textId="77777777" w:rsidR="004B4F0E" w:rsidRPr="00536697" w:rsidRDefault="004B4F0E" w:rsidP="004B4F0E">
      <w:pPr>
        <w:rPr>
          <w:rFonts w:ascii="Arial" w:hAnsi="Arial" w:cs="Arial"/>
        </w:rPr>
      </w:pPr>
    </w:p>
    <w:p w14:paraId="36913A2E" w14:textId="2009E4FE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  <w:r w:rsidRPr="00536697">
        <w:rPr>
          <w:rFonts w:ascii="Arial" w:hAnsi="Arial" w:cs="Arial"/>
          <w:i/>
        </w:rPr>
        <w:t xml:space="preserve">Table </w:t>
      </w:r>
      <w:r w:rsidR="00DF735E">
        <w:rPr>
          <w:rFonts w:ascii="Arial" w:hAnsi="Arial" w:cs="Arial"/>
          <w:i/>
        </w:rPr>
        <w:t>5</w:t>
      </w:r>
      <w:r w:rsidRPr="00536697">
        <w:rPr>
          <w:rFonts w:ascii="Arial" w:hAnsi="Arial" w:cs="Arial"/>
          <w:i/>
        </w:rPr>
        <w:t>: Numerical ra</w:t>
      </w:r>
      <w:r w:rsidR="00DF735E">
        <w:rPr>
          <w:rFonts w:ascii="Arial" w:hAnsi="Arial" w:cs="Arial"/>
          <w:i/>
        </w:rPr>
        <w:t>n</w:t>
      </w:r>
      <w:r w:rsidRPr="00536697">
        <w:rPr>
          <w:rFonts w:ascii="Arial" w:hAnsi="Arial" w:cs="Arial"/>
          <w:i/>
        </w:rPr>
        <w:t>king against level o</w:t>
      </w:r>
      <w:r>
        <w:rPr>
          <w:rFonts w:ascii="Arial" w:hAnsi="Arial" w:cs="Arial"/>
          <w:i/>
        </w:rPr>
        <w:t>f</w:t>
      </w:r>
      <w:r w:rsidRPr="00536697">
        <w:rPr>
          <w:rFonts w:ascii="Arial" w:hAnsi="Arial" w:cs="Arial"/>
          <w:i/>
        </w:rPr>
        <w:t xml:space="preserve"> </w:t>
      </w:r>
      <w:r w:rsidR="00DF735E">
        <w:rPr>
          <w:rFonts w:ascii="Arial" w:hAnsi="Arial" w:cs="Arial"/>
          <w:i/>
        </w:rPr>
        <w:t>rating</w:t>
      </w:r>
      <w:r w:rsidRPr="00536697">
        <w:rPr>
          <w:rFonts w:ascii="Arial" w:hAnsi="Arial" w:cs="Arial"/>
          <w:i/>
        </w:rPr>
        <w:t>.</w:t>
      </w:r>
    </w:p>
    <w:p w14:paraId="7C71B606" w14:textId="77777777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6"/>
        <w:gridCol w:w="622"/>
        <w:gridCol w:w="623"/>
        <w:gridCol w:w="623"/>
        <w:gridCol w:w="623"/>
        <w:gridCol w:w="622"/>
        <w:gridCol w:w="622"/>
        <w:gridCol w:w="622"/>
        <w:gridCol w:w="622"/>
        <w:gridCol w:w="622"/>
        <w:gridCol w:w="622"/>
      </w:tblGrid>
      <w:tr w:rsidR="004B4F0E" w:rsidRPr="00536697" w14:paraId="20048E94" w14:textId="77777777" w:rsidTr="004C690E">
        <w:trPr>
          <w:jc w:val="center"/>
        </w:trPr>
        <w:tc>
          <w:tcPr>
            <w:tcW w:w="1366" w:type="dxa"/>
            <w:vMerge w:val="restart"/>
            <w:shd w:val="clear" w:color="auto" w:fill="BFBFBF" w:themeFill="background1" w:themeFillShade="BF"/>
          </w:tcPr>
          <w:p w14:paraId="3160F0AD" w14:textId="61FC0EC2" w:rsidR="004B4F0E" w:rsidRPr="00536697" w:rsidRDefault="00DF735E" w:rsidP="004C690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Ranking</w:t>
            </w:r>
          </w:p>
        </w:tc>
        <w:tc>
          <w:tcPr>
            <w:tcW w:w="6223" w:type="dxa"/>
            <w:gridSpan w:val="10"/>
            <w:shd w:val="clear" w:color="auto" w:fill="D9D9D9" w:themeFill="background1" w:themeFillShade="D9"/>
          </w:tcPr>
          <w:p w14:paraId="6EFDF749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536697">
              <w:rPr>
                <w:rFonts w:ascii="Arial" w:hAnsi="Arial" w:cs="Arial"/>
                <w:b/>
              </w:rPr>
              <w:t>Inter Number</w:t>
            </w:r>
          </w:p>
        </w:tc>
      </w:tr>
      <w:tr w:rsidR="004B4F0E" w:rsidRPr="00536697" w14:paraId="2FFE62E3" w14:textId="77777777" w:rsidTr="004C690E">
        <w:trPr>
          <w:jc w:val="center"/>
        </w:trPr>
        <w:tc>
          <w:tcPr>
            <w:tcW w:w="1366" w:type="dxa"/>
            <w:vMerge/>
            <w:shd w:val="clear" w:color="auto" w:fill="BFBFBF" w:themeFill="background1" w:themeFillShade="BF"/>
          </w:tcPr>
          <w:p w14:paraId="69DE7C56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2" w:type="dxa"/>
            <w:shd w:val="clear" w:color="auto" w:fill="D9D9D9" w:themeFill="background1" w:themeFillShade="D9"/>
          </w:tcPr>
          <w:p w14:paraId="1754CE67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1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2B7F131F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2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450D4D99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3</w:t>
            </w:r>
          </w:p>
        </w:tc>
        <w:tc>
          <w:tcPr>
            <w:tcW w:w="623" w:type="dxa"/>
            <w:shd w:val="clear" w:color="auto" w:fill="D9D9D9" w:themeFill="background1" w:themeFillShade="D9"/>
          </w:tcPr>
          <w:p w14:paraId="2A66CF69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4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452FA70B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yellow"/>
              </w:rPr>
            </w:pPr>
            <w:r w:rsidRPr="004B4F0E">
              <w:rPr>
                <w:rFonts w:ascii="Arial" w:hAnsi="Arial" w:cs="Arial"/>
                <w:b/>
                <w:highlight w:val="yellow"/>
              </w:rPr>
              <w:t>5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502817CD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6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2D260644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7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26CB1CAC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8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5917AE47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9</w:t>
            </w:r>
          </w:p>
        </w:tc>
        <w:tc>
          <w:tcPr>
            <w:tcW w:w="622" w:type="dxa"/>
            <w:shd w:val="clear" w:color="auto" w:fill="D9D9D9" w:themeFill="background1" w:themeFillShade="D9"/>
          </w:tcPr>
          <w:p w14:paraId="7C85B1AE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highlight w:val="green"/>
              </w:rPr>
            </w:pPr>
            <w:r w:rsidRPr="004B4F0E">
              <w:rPr>
                <w:rFonts w:ascii="Arial" w:hAnsi="Arial" w:cs="Arial"/>
                <w:b/>
                <w:highlight w:val="green"/>
              </w:rPr>
              <w:t>10</w:t>
            </w:r>
          </w:p>
        </w:tc>
      </w:tr>
      <w:tr w:rsidR="004B4F0E" w:rsidRPr="00536697" w14:paraId="33166476" w14:textId="77777777" w:rsidTr="004C690E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4D246FE9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622" w:type="dxa"/>
          </w:tcPr>
          <w:p w14:paraId="09E6287F" w14:textId="3A580E68" w:rsidR="004B4F0E" w:rsidRPr="004B4F0E" w:rsidRDefault="00DF735E" w:rsidP="004C690E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3" w:type="dxa"/>
          </w:tcPr>
          <w:p w14:paraId="5DAC445C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34C76E6A" w14:textId="57183C2B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61E3AF0C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2" w:type="dxa"/>
          </w:tcPr>
          <w:p w14:paraId="76BF57B1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25941691" w14:textId="30C0BB97" w:rsidR="004B4F0E" w:rsidRPr="004B4F0E" w:rsidRDefault="00DF735E" w:rsidP="004C690E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3D32767E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53F893FE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02525769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2BF00C58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</w:tr>
      <w:tr w:rsidR="004B4F0E" w:rsidRPr="00536697" w14:paraId="144D9A17" w14:textId="77777777" w:rsidTr="004C690E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7D18E133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622" w:type="dxa"/>
          </w:tcPr>
          <w:p w14:paraId="3E8455AB" w14:textId="29804EB4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75D74993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3" w:type="dxa"/>
          </w:tcPr>
          <w:p w14:paraId="5F2E7F0B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15CC9F8B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6611431A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2" w:type="dxa"/>
          </w:tcPr>
          <w:p w14:paraId="3F4831B5" w14:textId="38F882DA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4FA7D0DC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7404552C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65445D3D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green"/>
              </w:rPr>
              <w:t>x</w:t>
            </w:r>
          </w:p>
        </w:tc>
        <w:tc>
          <w:tcPr>
            <w:tcW w:w="622" w:type="dxa"/>
          </w:tcPr>
          <w:p w14:paraId="0AB9C880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4B4F0E" w:rsidRPr="00536697" w14:paraId="6D6DC74D" w14:textId="77777777" w:rsidTr="004C690E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001D11B1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622" w:type="dxa"/>
          </w:tcPr>
          <w:p w14:paraId="763C62A7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05A19915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237A7899" w14:textId="57C910B7" w:rsidR="004B4F0E" w:rsidRPr="00536697" w:rsidRDefault="00DF735E" w:rsidP="004C690E">
            <w:pPr>
              <w:jc w:val="center"/>
              <w:rPr>
                <w:rFonts w:ascii="Arial" w:hAnsi="Arial" w:cs="Arial"/>
                <w:highlight w:val="green"/>
              </w:rPr>
            </w:pPr>
            <w:r w:rsidRPr="004B4F0E">
              <w:rPr>
                <w:rFonts w:ascii="Arial" w:hAnsi="Arial" w:cs="Arial"/>
                <w:highlight w:val="yellow"/>
              </w:rPr>
              <w:t>x</w:t>
            </w:r>
          </w:p>
        </w:tc>
        <w:tc>
          <w:tcPr>
            <w:tcW w:w="623" w:type="dxa"/>
          </w:tcPr>
          <w:p w14:paraId="2C714160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0FE5D7C5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F935683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526AD766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67D64EFA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23A0AE61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664E85BE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4B4F0E" w:rsidRPr="00536697" w14:paraId="293C87D7" w14:textId="77777777" w:rsidTr="004C690E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2783C9CA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22" w:type="dxa"/>
          </w:tcPr>
          <w:p w14:paraId="05E104C1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248026B3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6359588C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3" w:type="dxa"/>
          </w:tcPr>
          <w:p w14:paraId="75A6E38C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1E747942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55C9524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7BD280CF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55A4736B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20ECB135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3356EFDC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  <w:tr w:rsidR="004B4F0E" w:rsidRPr="00536697" w14:paraId="2BF524E4" w14:textId="77777777" w:rsidTr="004C690E">
        <w:trPr>
          <w:jc w:val="center"/>
        </w:trPr>
        <w:tc>
          <w:tcPr>
            <w:tcW w:w="1366" w:type="dxa"/>
            <w:shd w:val="clear" w:color="auto" w:fill="F2F2F2" w:themeFill="background1" w:themeFillShade="F2"/>
          </w:tcPr>
          <w:p w14:paraId="1234106F" w14:textId="77777777" w:rsidR="004B4F0E" w:rsidRPr="004B4F0E" w:rsidRDefault="004B4F0E" w:rsidP="004C690E">
            <w:pPr>
              <w:jc w:val="center"/>
              <w:rPr>
                <w:rFonts w:ascii="Arial" w:hAnsi="Arial" w:cs="Arial"/>
                <w:b/>
                <w:bCs/>
              </w:rPr>
            </w:pPr>
            <w:r w:rsidRPr="004B4F0E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622" w:type="dxa"/>
          </w:tcPr>
          <w:p w14:paraId="7267372E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7CBCDD23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3" w:type="dxa"/>
          </w:tcPr>
          <w:p w14:paraId="747C8A9D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3" w:type="dxa"/>
          </w:tcPr>
          <w:p w14:paraId="68DE8F76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3D328765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56810C40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2FBFD5EF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6D7EEDC4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622" w:type="dxa"/>
          </w:tcPr>
          <w:p w14:paraId="39745E08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  <w:tc>
          <w:tcPr>
            <w:tcW w:w="622" w:type="dxa"/>
          </w:tcPr>
          <w:p w14:paraId="40482D0D" w14:textId="77777777" w:rsidR="004B4F0E" w:rsidRPr="00536697" w:rsidRDefault="004B4F0E" w:rsidP="004C690E">
            <w:pPr>
              <w:jc w:val="center"/>
              <w:rPr>
                <w:rFonts w:ascii="Arial" w:hAnsi="Arial" w:cs="Arial"/>
                <w:highlight w:val="green"/>
              </w:rPr>
            </w:pPr>
          </w:p>
        </w:tc>
      </w:tr>
    </w:tbl>
    <w:p w14:paraId="7694F825" w14:textId="77777777" w:rsidR="004B4F0E" w:rsidRDefault="004B4F0E" w:rsidP="004B4F0E">
      <w:pPr>
        <w:spacing w:line="360" w:lineRule="auto"/>
        <w:rPr>
          <w:rFonts w:ascii="Arial" w:hAnsi="Arial" w:cs="Arial"/>
          <w:i/>
        </w:rPr>
      </w:pPr>
    </w:p>
    <w:p w14:paraId="4C00A1EC" w14:textId="519CD020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  <w:r w:rsidRPr="00536697">
        <w:rPr>
          <w:rFonts w:ascii="Arial" w:hAnsi="Arial" w:cs="Arial"/>
          <w:i/>
        </w:rPr>
        <w:t xml:space="preserve">Table </w:t>
      </w:r>
      <w:r w:rsidR="00DF735E">
        <w:rPr>
          <w:rFonts w:ascii="Arial" w:hAnsi="Arial" w:cs="Arial"/>
          <w:i/>
        </w:rPr>
        <w:t>6</w:t>
      </w:r>
      <w:r w:rsidRPr="00536697">
        <w:rPr>
          <w:rFonts w:ascii="Arial" w:hAnsi="Arial" w:cs="Arial"/>
          <w:i/>
        </w:rPr>
        <w:t xml:space="preserve">: Interviewee responses in relation to question </w:t>
      </w:r>
      <w:r w:rsidR="00DF735E">
        <w:rPr>
          <w:rFonts w:ascii="Arial" w:hAnsi="Arial" w:cs="Arial"/>
          <w:i/>
        </w:rPr>
        <w:t>8</w:t>
      </w:r>
      <w:r w:rsidRPr="00536697">
        <w:rPr>
          <w:rFonts w:ascii="Arial" w:hAnsi="Arial" w:cs="Arial"/>
          <w:i/>
        </w:rPr>
        <w:t xml:space="preserve">. </w:t>
      </w:r>
      <w:r w:rsidRPr="004B4F0E">
        <w:rPr>
          <w:rFonts w:ascii="Arial" w:hAnsi="Arial" w:cs="Arial"/>
          <w:i/>
        </w:rPr>
        <w:t>(Response Police Officers highlighted yellow, Road Policing Police Officers highlighted green).</w:t>
      </w:r>
    </w:p>
    <w:p w14:paraId="741EF323" w14:textId="77777777" w:rsidR="004B4F0E" w:rsidRPr="00536697" w:rsidRDefault="004B4F0E" w:rsidP="004B4F0E">
      <w:pPr>
        <w:spacing w:line="360" w:lineRule="auto"/>
        <w:jc w:val="center"/>
        <w:rPr>
          <w:rFonts w:ascii="Arial" w:hAnsi="Arial" w:cs="Arial"/>
          <w:i/>
        </w:rPr>
      </w:pPr>
    </w:p>
    <w:sectPr w:rsidR="004B4F0E" w:rsidRPr="00536697">
      <w:headerReference w:type="even" r:id="rId7"/>
      <w:footerReference w:type="even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B8B42" w14:textId="77777777" w:rsidR="00890B1D" w:rsidRDefault="00890B1D" w:rsidP="00890B1D">
      <w:pPr>
        <w:spacing w:after="0" w:line="240" w:lineRule="auto"/>
      </w:pPr>
      <w:r>
        <w:separator/>
      </w:r>
    </w:p>
  </w:endnote>
  <w:endnote w:type="continuationSeparator" w:id="0">
    <w:p w14:paraId="67AFF9E3" w14:textId="77777777" w:rsidR="00890B1D" w:rsidRDefault="00890B1D" w:rsidP="00890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5C7B3" w14:textId="77777777" w:rsidR="00890B1D" w:rsidRDefault="00890B1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BE21114" wp14:editId="1AB5E4FD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2065" b="17145"/>
              <wp:wrapSquare wrapText="bothSides"/>
              <wp:docPr id="5" name="Text Box 5" descr="UK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241327" w14:textId="77777777" w:rsidR="00890B1D" w:rsidRPr="00890B1D" w:rsidRDefault="00890B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0B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UK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E2111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UK OFFICIAL" style="position:absolute;margin-left:0;margin-top:.05pt;width:34.95pt;height:34.95pt;z-index:251662336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6oBA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" filled="f" stroked="f">
              <v:fill o:detectmouseclick="t"/>
              <v:textbox style="mso-fit-shape-to-text:t" inset="0,0,0,0">
                <w:txbxContent>
                  <w:p w14:paraId="2F241327" w14:textId="77777777" w:rsidR="00890B1D" w:rsidRPr="00890B1D" w:rsidRDefault="00890B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0B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UK 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97745" w14:textId="77777777" w:rsidR="00890B1D" w:rsidRDefault="00890B1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525EB5B" wp14:editId="5AC2CC9C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2065" b="17145"/>
              <wp:wrapSquare wrapText="bothSides"/>
              <wp:docPr id="4" name="Text Box 4" descr="UK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EB3C54" w14:textId="77777777" w:rsidR="00890B1D" w:rsidRPr="00890B1D" w:rsidRDefault="00890B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0B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UK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5EB5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UK OFFICIAL" style="position:absolute;margin-left:0;margin-top:.05pt;width:34.95pt;height:34.95pt;z-index:25166131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Dtj9iYFAgAAFwQAAA4AAAAAAAAAAAAA&#10;AAAALgIAAGRycy9lMm9Eb2MueG1sUEsBAi0AFAAGAAgAAAAhAISw0yjWAAAAAwEAAA8AAAAAAAAA&#10;AAAAAAAAXwQAAGRycy9kb3ducmV2LnhtbFBLBQYAAAAABAAEAPMAAABiBQAAAAA=&#10;" filled="f" stroked="f">
              <v:fill o:detectmouseclick="t"/>
              <v:textbox style="mso-fit-shape-to-text:t" inset="0,0,0,0">
                <w:txbxContent>
                  <w:p w14:paraId="6CEB3C54" w14:textId="77777777" w:rsidR="00890B1D" w:rsidRPr="00890B1D" w:rsidRDefault="00890B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0B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UK 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D08FB" w14:textId="77777777" w:rsidR="00890B1D" w:rsidRDefault="00890B1D" w:rsidP="00890B1D">
      <w:pPr>
        <w:spacing w:after="0" w:line="240" w:lineRule="auto"/>
      </w:pPr>
      <w:r>
        <w:separator/>
      </w:r>
    </w:p>
  </w:footnote>
  <w:footnote w:type="continuationSeparator" w:id="0">
    <w:p w14:paraId="45C188E1" w14:textId="77777777" w:rsidR="00890B1D" w:rsidRDefault="00890B1D" w:rsidP="00890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C4162" w14:textId="77777777" w:rsidR="00890B1D" w:rsidRDefault="00890B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C3BB50" wp14:editId="2EF5BA10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2065" b="17145"/>
              <wp:wrapSquare wrapText="bothSides"/>
              <wp:docPr id="2" name="Text Box 2" descr="UK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894DCE" w14:textId="77777777" w:rsidR="00890B1D" w:rsidRPr="00890B1D" w:rsidRDefault="00890B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0B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UK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C3BB5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UK OFFICIAL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fill o:detectmouseclick="t"/>
              <v:textbox style="mso-fit-shape-to-text:t" inset="0,0,0,0">
                <w:txbxContent>
                  <w:p w14:paraId="3D894DCE" w14:textId="77777777" w:rsidR="00890B1D" w:rsidRPr="00890B1D" w:rsidRDefault="00890B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0B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UK 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8E3B" w14:textId="77777777" w:rsidR="00890B1D" w:rsidRDefault="00890B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AFEF882" wp14:editId="12904EA6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2065" b="17145"/>
              <wp:wrapSquare wrapText="bothSides"/>
              <wp:docPr id="1" name="Text Box 1" descr="UK 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30729B" w14:textId="77777777" w:rsidR="00890B1D" w:rsidRPr="00890B1D" w:rsidRDefault="00890B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0B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UK 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FEF8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UK OFFICIAL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fill o:detectmouseclick="t"/>
              <v:textbox style="mso-fit-shape-to-text:t" inset="0,0,0,0">
                <w:txbxContent>
                  <w:p w14:paraId="7E30729B" w14:textId="77777777" w:rsidR="00890B1D" w:rsidRPr="00890B1D" w:rsidRDefault="00890B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0B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UK 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F1C1F"/>
    <w:multiLevelType w:val="hybridMultilevel"/>
    <w:tmpl w:val="2744DAC4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C3460C2"/>
    <w:multiLevelType w:val="multilevel"/>
    <w:tmpl w:val="9B6628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auto"/>
      </w:rPr>
    </w:lvl>
  </w:abstractNum>
  <w:abstractNum w:abstractNumId="2" w15:restartNumberingAfterBreak="0">
    <w:nsid w:val="76810735"/>
    <w:multiLevelType w:val="hybridMultilevel"/>
    <w:tmpl w:val="640A2F2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B1D"/>
    <w:rsid w:val="000C692C"/>
    <w:rsid w:val="001255D0"/>
    <w:rsid w:val="002C1732"/>
    <w:rsid w:val="004B4F0E"/>
    <w:rsid w:val="00523CD9"/>
    <w:rsid w:val="006325D2"/>
    <w:rsid w:val="00890B1D"/>
    <w:rsid w:val="00DF735E"/>
    <w:rsid w:val="00F8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122CC"/>
  <w15:chartTrackingRefBased/>
  <w15:docId w15:val="{F4C9C99C-2B0F-494D-AF36-FC9476B1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B1D"/>
  </w:style>
  <w:style w:type="paragraph" w:styleId="Heading1">
    <w:name w:val="heading 1"/>
    <w:basedOn w:val="Normal"/>
    <w:next w:val="Normal"/>
    <w:link w:val="Heading1Char"/>
    <w:uiPriority w:val="9"/>
    <w:qFormat/>
    <w:rsid w:val="00890B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B1D"/>
  </w:style>
  <w:style w:type="paragraph" w:styleId="Footer">
    <w:name w:val="footer"/>
    <w:basedOn w:val="Normal"/>
    <w:link w:val="FooterChar"/>
    <w:uiPriority w:val="99"/>
    <w:unhideWhenUsed/>
    <w:rsid w:val="00890B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B1D"/>
  </w:style>
  <w:style w:type="character" w:customStyle="1" w:styleId="Heading1Char">
    <w:name w:val="Heading 1 Char"/>
    <w:basedOn w:val="DefaultParagraphFont"/>
    <w:link w:val="Heading1"/>
    <w:uiPriority w:val="9"/>
    <w:rsid w:val="00890B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89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6325D2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6325D2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Williams - UK SBS</dc:creator>
  <cp:keywords/>
  <dc:description/>
  <cp:lastModifiedBy>Alexandra Williams - UK SBS</cp:lastModifiedBy>
  <cp:revision>2</cp:revision>
  <dcterms:created xsi:type="dcterms:W3CDTF">2023-01-23T22:21:00Z</dcterms:created>
  <dcterms:modified xsi:type="dcterms:W3CDTF">2023-01-24T00:02:00Z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UK OFFICIAL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UK OFFICIAL</vt:lpwstr>
  </property>
  <property fmtid="{D5CDD505-2E9C-101B-9397-08002B2CF9AE}" pid="8" name="MSIP_Label_72408bec-6efb-47bd-b9dc-9f250af91ce7_Enabled">
    <vt:lpwstr>true</vt:lpwstr>
  </property>
  <property fmtid="{D5CDD505-2E9C-101B-9397-08002B2CF9AE}" pid="9" name="MSIP_Label_72408bec-6efb-47bd-b9dc-9f250af91ce7_SetDate">
    <vt:lpwstr>2023-01-23T22:21:54Z</vt:lpwstr>
  </property>
  <property fmtid="{D5CDD505-2E9C-101B-9397-08002B2CF9AE}" pid="10" name="MSIP_Label_72408bec-6efb-47bd-b9dc-9f250af91ce7_Method">
    <vt:lpwstr>Standard</vt:lpwstr>
  </property>
  <property fmtid="{D5CDD505-2E9C-101B-9397-08002B2CF9AE}" pid="11" name="MSIP_Label_72408bec-6efb-47bd-b9dc-9f250af91ce7_Name">
    <vt:lpwstr>72408bec-6efb-47bd-b9dc-9f250af91ce7</vt:lpwstr>
  </property>
  <property fmtid="{D5CDD505-2E9C-101B-9397-08002B2CF9AE}" pid="12" name="MSIP_Label_72408bec-6efb-47bd-b9dc-9f250af91ce7_SiteId">
    <vt:lpwstr>2dcfd016-f9df-488c-b16b-68345b59afb7</vt:lpwstr>
  </property>
  <property fmtid="{D5CDD505-2E9C-101B-9397-08002B2CF9AE}" pid="13" name="MSIP_Label_72408bec-6efb-47bd-b9dc-9f250af91ce7_ActionId">
    <vt:lpwstr>d47ac575-49bb-488f-a7a5-1c5fe65974b4</vt:lpwstr>
  </property>
  <property fmtid="{D5CDD505-2E9C-101B-9397-08002B2CF9AE}" pid="14" name="MSIP_Label_72408bec-6efb-47bd-b9dc-9f250af91ce7_ContentBits">
    <vt:lpwstr>3</vt:lpwstr>
  </property>
</Properties>
</file>