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6AD0D" w14:textId="77777777" w:rsidR="00CC7191" w:rsidRDefault="00CC7191" w:rsidP="00956BEE">
      <w:pPr>
        <w:spacing w:before="120" w:after="120"/>
        <w:ind w:left="720"/>
        <w:contextualSpacing/>
        <w:jc w:val="center"/>
        <w:rPr>
          <w:rFonts w:ascii="Arial" w:eastAsia="Calibri" w:hAnsi="Arial" w:cs="Arial"/>
          <w:b/>
          <w:bCs/>
          <w:sz w:val="32"/>
          <w:szCs w:val="32"/>
        </w:rPr>
      </w:pPr>
    </w:p>
    <w:p w14:paraId="7C11CD35" w14:textId="77777777" w:rsidR="00CC7191" w:rsidRDefault="00CC7191" w:rsidP="00956BEE">
      <w:pPr>
        <w:spacing w:before="120" w:after="120"/>
        <w:ind w:left="720"/>
        <w:contextualSpacing/>
        <w:jc w:val="center"/>
        <w:rPr>
          <w:rFonts w:ascii="Arial" w:eastAsia="Calibri" w:hAnsi="Arial" w:cs="Arial"/>
          <w:b/>
          <w:bCs/>
          <w:sz w:val="32"/>
          <w:szCs w:val="32"/>
        </w:rPr>
      </w:pPr>
    </w:p>
    <w:p w14:paraId="107F28E9" w14:textId="77777777" w:rsidR="00CC7191" w:rsidRDefault="00CC7191" w:rsidP="00956BEE">
      <w:pPr>
        <w:spacing w:before="120" w:after="120"/>
        <w:ind w:left="720"/>
        <w:contextualSpacing/>
        <w:jc w:val="center"/>
        <w:rPr>
          <w:rFonts w:ascii="Arial" w:eastAsia="Calibri" w:hAnsi="Arial" w:cs="Arial"/>
          <w:b/>
          <w:bCs/>
          <w:sz w:val="32"/>
          <w:szCs w:val="32"/>
        </w:rPr>
      </w:pPr>
    </w:p>
    <w:p w14:paraId="2AECD964" w14:textId="51FA759F" w:rsidR="00956BEE" w:rsidRPr="00956BEE" w:rsidRDefault="00956BEE" w:rsidP="00956BEE">
      <w:pPr>
        <w:spacing w:before="120" w:after="120"/>
        <w:ind w:left="720"/>
        <w:contextualSpacing/>
        <w:jc w:val="center"/>
        <w:rPr>
          <w:rFonts w:ascii="Arial" w:eastAsia="Calibri" w:hAnsi="Arial" w:cs="Arial"/>
          <w:b/>
          <w:bCs/>
          <w:sz w:val="32"/>
          <w:szCs w:val="32"/>
        </w:rPr>
      </w:pPr>
      <w:r w:rsidRPr="00956BEE">
        <w:rPr>
          <w:rFonts w:ascii="Arial" w:eastAsia="Calibri" w:hAnsi="Arial" w:cs="Arial"/>
          <w:b/>
          <w:bCs/>
          <w:sz w:val="32"/>
          <w:szCs w:val="32"/>
        </w:rPr>
        <w:t xml:space="preserve">Report </w:t>
      </w:r>
      <w:r w:rsidR="00CC7191">
        <w:rPr>
          <w:rFonts w:ascii="Arial" w:eastAsia="Calibri" w:hAnsi="Arial" w:cs="Arial"/>
          <w:b/>
          <w:bCs/>
          <w:sz w:val="32"/>
          <w:szCs w:val="32"/>
        </w:rPr>
        <w:t>Case Study – Urban Heights Hotel</w:t>
      </w:r>
    </w:p>
    <w:p w14:paraId="5B5C88EC"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07FDBD66"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2C57A89B"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39EBFEC7"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2D99E22C"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03868F93"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5C3EA8DB"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6AE0CB13"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4CDB78DC" w14:textId="77777777" w:rsidR="00956BEE" w:rsidRPr="00956BEE" w:rsidRDefault="00956BEE" w:rsidP="00956BEE">
      <w:pPr>
        <w:spacing w:before="120" w:after="120"/>
        <w:ind w:left="720"/>
        <w:contextualSpacing/>
        <w:jc w:val="center"/>
        <w:rPr>
          <w:rFonts w:ascii="Arial" w:eastAsia="Calibri" w:hAnsi="Arial" w:cs="Arial"/>
          <w:bCs/>
          <w:sz w:val="28"/>
          <w:szCs w:val="28"/>
        </w:rPr>
      </w:pPr>
    </w:p>
    <w:p w14:paraId="1AB86B90" w14:textId="77777777" w:rsidR="00956BEE" w:rsidRPr="00956BEE" w:rsidRDefault="00956BEE" w:rsidP="00956BEE">
      <w:pPr>
        <w:spacing w:before="120" w:after="120"/>
        <w:ind w:left="720"/>
        <w:contextualSpacing/>
        <w:jc w:val="center"/>
        <w:rPr>
          <w:rFonts w:ascii="Arial" w:eastAsia="Calibri" w:hAnsi="Arial" w:cs="Arial"/>
          <w:bCs/>
          <w:sz w:val="28"/>
          <w:szCs w:val="28"/>
        </w:rPr>
      </w:pPr>
      <w:r w:rsidRPr="00956BEE">
        <w:rPr>
          <w:rFonts w:ascii="Arial" w:eastAsia="Calibri" w:hAnsi="Arial" w:cs="Arial"/>
          <w:bCs/>
          <w:sz w:val="28"/>
          <w:szCs w:val="28"/>
        </w:rPr>
        <w:t>Student: Begum Rujina Khatun</w:t>
      </w:r>
    </w:p>
    <w:p w14:paraId="30032C69" w14:textId="77777777" w:rsidR="00956BEE" w:rsidRPr="00956BEE" w:rsidRDefault="00956BEE" w:rsidP="00956BEE">
      <w:pPr>
        <w:spacing w:before="120" w:after="120"/>
        <w:ind w:left="720"/>
        <w:contextualSpacing/>
        <w:jc w:val="center"/>
        <w:rPr>
          <w:rFonts w:ascii="Arial" w:eastAsia="Calibri" w:hAnsi="Arial" w:cs="Arial"/>
          <w:bCs/>
          <w:sz w:val="28"/>
          <w:szCs w:val="28"/>
        </w:rPr>
      </w:pPr>
      <w:r w:rsidRPr="00956BEE">
        <w:rPr>
          <w:rFonts w:ascii="Arial" w:eastAsia="Calibri" w:hAnsi="Arial" w:cs="Arial"/>
          <w:bCs/>
          <w:sz w:val="28"/>
          <w:szCs w:val="28"/>
        </w:rPr>
        <w:t>Student ID: 2234581</w:t>
      </w:r>
    </w:p>
    <w:p w14:paraId="04CB7B5C" w14:textId="77777777" w:rsidR="00956BEE" w:rsidRPr="00956BEE" w:rsidRDefault="00956BEE" w:rsidP="00956BEE">
      <w:pPr>
        <w:spacing w:before="120" w:after="120"/>
        <w:ind w:left="720"/>
        <w:contextualSpacing/>
        <w:jc w:val="center"/>
        <w:rPr>
          <w:rFonts w:ascii="Arial" w:eastAsia="Calibri" w:hAnsi="Arial" w:cs="Arial"/>
          <w:bCs/>
          <w:sz w:val="28"/>
          <w:szCs w:val="28"/>
        </w:rPr>
      </w:pPr>
      <w:r w:rsidRPr="00956BEE">
        <w:rPr>
          <w:rFonts w:ascii="Arial" w:eastAsia="Calibri" w:hAnsi="Arial" w:cs="Arial"/>
          <w:bCs/>
          <w:sz w:val="28"/>
          <w:szCs w:val="28"/>
        </w:rPr>
        <w:t>Module: Financial Management for the Hotel Industry (BMIH5007, BMIH5002)</w:t>
      </w:r>
    </w:p>
    <w:p w14:paraId="0D482947" w14:textId="77777777" w:rsidR="00956BEE" w:rsidRPr="00956BEE" w:rsidRDefault="00956BEE" w:rsidP="00956BEE">
      <w:pPr>
        <w:spacing w:before="120" w:after="120"/>
        <w:ind w:left="720"/>
        <w:contextualSpacing/>
        <w:jc w:val="center"/>
        <w:rPr>
          <w:rFonts w:ascii="Arial" w:eastAsia="Calibri" w:hAnsi="Arial" w:cs="Arial"/>
          <w:bCs/>
          <w:sz w:val="28"/>
          <w:szCs w:val="28"/>
        </w:rPr>
      </w:pPr>
      <w:r w:rsidRPr="00956BEE">
        <w:rPr>
          <w:rFonts w:ascii="Arial" w:eastAsia="Calibri" w:hAnsi="Arial" w:cs="Arial"/>
          <w:bCs/>
          <w:sz w:val="28"/>
          <w:szCs w:val="28"/>
        </w:rPr>
        <w:t>Module Tutor: Tristan Hawkins</w:t>
      </w:r>
    </w:p>
    <w:p w14:paraId="24644CC1" w14:textId="09B82156" w:rsidR="00956BEE" w:rsidRPr="00956BEE" w:rsidRDefault="00956BEE" w:rsidP="00956BEE">
      <w:pPr>
        <w:spacing w:before="120" w:after="120"/>
        <w:ind w:left="720"/>
        <w:contextualSpacing/>
        <w:jc w:val="center"/>
        <w:rPr>
          <w:rFonts w:ascii="Arial" w:eastAsia="Calibri" w:hAnsi="Arial" w:cs="Arial"/>
          <w:sz w:val="28"/>
          <w:szCs w:val="28"/>
        </w:rPr>
      </w:pPr>
      <w:r w:rsidRPr="00956BEE">
        <w:rPr>
          <w:rFonts w:ascii="Arial" w:eastAsia="Calibri" w:hAnsi="Arial" w:cs="Arial"/>
          <w:bCs/>
          <w:sz w:val="28"/>
          <w:szCs w:val="28"/>
        </w:rPr>
        <w:t xml:space="preserve">Submission Date: </w:t>
      </w:r>
      <w:r w:rsidR="00CC7191">
        <w:rPr>
          <w:rFonts w:ascii="Arial" w:eastAsia="Calibri" w:hAnsi="Arial" w:cs="Arial"/>
          <w:bCs/>
          <w:sz w:val="28"/>
          <w:szCs w:val="28"/>
        </w:rPr>
        <w:t>6</w:t>
      </w:r>
      <w:r w:rsidR="00CC7191" w:rsidRPr="00CC7191">
        <w:rPr>
          <w:rFonts w:ascii="Arial" w:eastAsia="Calibri" w:hAnsi="Arial" w:cs="Arial"/>
          <w:bCs/>
          <w:sz w:val="28"/>
          <w:szCs w:val="28"/>
          <w:vertAlign w:val="superscript"/>
        </w:rPr>
        <w:t>th</w:t>
      </w:r>
      <w:r w:rsidR="00CC7191">
        <w:rPr>
          <w:rFonts w:ascii="Arial" w:eastAsia="Calibri" w:hAnsi="Arial" w:cs="Arial"/>
          <w:bCs/>
          <w:sz w:val="28"/>
          <w:szCs w:val="28"/>
        </w:rPr>
        <w:t xml:space="preserve"> June</w:t>
      </w:r>
      <w:r w:rsidRPr="00956BEE">
        <w:rPr>
          <w:rFonts w:ascii="Arial" w:eastAsia="Calibri" w:hAnsi="Arial" w:cs="Arial"/>
          <w:bCs/>
          <w:sz w:val="28"/>
          <w:szCs w:val="28"/>
        </w:rPr>
        <w:t xml:space="preserve"> 2024</w:t>
      </w:r>
    </w:p>
    <w:p w14:paraId="36E1584A" w14:textId="6AD72604" w:rsidR="00956BEE" w:rsidRDefault="00956BEE" w:rsidP="00956BEE">
      <w:pPr>
        <w:spacing w:before="120" w:after="120"/>
        <w:ind w:left="720"/>
        <w:contextualSpacing/>
        <w:jc w:val="center"/>
        <w:rPr>
          <w:rFonts w:ascii="Arial" w:eastAsia="Calibri" w:hAnsi="Arial" w:cs="Arial"/>
          <w:bCs/>
          <w:sz w:val="28"/>
          <w:szCs w:val="28"/>
        </w:rPr>
      </w:pPr>
      <w:r w:rsidRPr="00956BEE">
        <w:rPr>
          <w:rFonts w:ascii="Arial" w:eastAsia="Calibri" w:hAnsi="Arial" w:cs="Arial"/>
          <w:bCs/>
          <w:sz w:val="28"/>
          <w:szCs w:val="28"/>
        </w:rPr>
        <w:t xml:space="preserve">Word count: </w:t>
      </w:r>
      <w:r w:rsidR="00645F09">
        <w:rPr>
          <w:rFonts w:ascii="Arial" w:eastAsia="Calibri" w:hAnsi="Arial" w:cs="Arial"/>
          <w:bCs/>
          <w:sz w:val="28"/>
          <w:szCs w:val="28"/>
        </w:rPr>
        <w:t>2,102</w:t>
      </w:r>
    </w:p>
    <w:p w14:paraId="1DBE21AC" w14:textId="77777777" w:rsidR="00956BEE" w:rsidRDefault="00956BEE" w:rsidP="00956BEE">
      <w:pPr>
        <w:spacing w:before="120" w:after="120"/>
        <w:ind w:left="720"/>
        <w:contextualSpacing/>
        <w:jc w:val="center"/>
        <w:rPr>
          <w:rFonts w:ascii="Arial" w:eastAsia="Calibri" w:hAnsi="Arial" w:cs="Arial"/>
          <w:bCs/>
          <w:sz w:val="28"/>
          <w:szCs w:val="28"/>
        </w:rPr>
      </w:pPr>
    </w:p>
    <w:p w14:paraId="0855EF8E" w14:textId="77777777" w:rsidR="00956BEE" w:rsidRDefault="00956BEE" w:rsidP="00956BEE">
      <w:pPr>
        <w:spacing w:before="120" w:after="120"/>
        <w:ind w:left="720"/>
        <w:contextualSpacing/>
        <w:jc w:val="center"/>
        <w:rPr>
          <w:rFonts w:ascii="Arial" w:eastAsia="Calibri" w:hAnsi="Arial" w:cs="Arial"/>
          <w:bCs/>
          <w:sz w:val="28"/>
          <w:szCs w:val="28"/>
        </w:rPr>
      </w:pPr>
    </w:p>
    <w:p w14:paraId="526F2CA3" w14:textId="77777777" w:rsidR="00956BEE" w:rsidRDefault="00956BEE" w:rsidP="00956BEE">
      <w:pPr>
        <w:spacing w:before="120" w:after="120"/>
        <w:ind w:left="720"/>
        <w:contextualSpacing/>
        <w:jc w:val="center"/>
        <w:rPr>
          <w:rFonts w:ascii="Arial" w:eastAsia="Calibri" w:hAnsi="Arial" w:cs="Arial"/>
          <w:bCs/>
          <w:sz w:val="28"/>
          <w:szCs w:val="28"/>
        </w:rPr>
      </w:pPr>
    </w:p>
    <w:p w14:paraId="1F34556B" w14:textId="77777777" w:rsidR="00956BEE" w:rsidRDefault="00956BEE" w:rsidP="00956BEE">
      <w:pPr>
        <w:spacing w:before="120" w:after="120"/>
        <w:ind w:left="720"/>
        <w:contextualSpacing/>
        <w:jc w:val="center"/>
        <w:rPr>
          <w:rFonts w:ascii="Arial" w:eastAsia="Calibri" w:hAnsi="Arial" w:cs="Arial"/>
          <w:bCs/>
          <w:sz w:val="28"/>
          <w:szCs w:val="28"/>
        </w:rPr>
      </w:pPr>
    </w:p>
    <w:p w14:paraId="481BDC0E" w14:textId="77777777" w:rsidR="00956BEE" w:rsidRDefault="00956BEE" w:rsidP="00956BEE">
      <w:pPr>
        <w:spacing w:before="120" w:after="120"/>
        <w:ind w:left="720"/>
        <w:contextualSpacing/>
        <w:jc w:val="center"/>
        <w:rPr>
          <w:rFonts w:ascii="Arial" w:eastAsia="Calibri" w:hAnsi="Arial" w:cs="Arial"/>
          <w:bCs/>
          <w:sz w:val="28"/>
          <w:szCs w:val="28"/>
        </w:rPr>
      </w:pPr>
    </w:p>
    <w:p w14:paraId="7874972F" w14:textId="77777777" w:rsidR="00956BEE" w:rsidRDefault="00956BEE" w:rsidP="00956BEE">
      <w:pPr>
        <w:spacing w:before="120" w:after="120"/>
        <w:ind w:left="720"/>
        <w:contextualSpacing/>
        <w:jc w:val="center"/>
        <w:rPr>
          <w:rFonts w:ascii="Arial" w:eastAsia="Calibri" w:hAnsi="Arial" w:cs="Arial"/>
          <w:bCs/>
          <w:sz w:val="28"/>
          <w:szCs w:val="28"/>
        </w:rPr>
      </w:pPr>
    </w:p>
    <w:p w14:paraId="39AE130F" w14:textId="77777777" w:rsidR="00956BEE" w:rsidRDefault="00956BEE" w:rsidP="00956BEE">
      <w:pPr>
        <w:spacing w:before="120" w:after="120"/>
        <w:ind w:left="720"/>
        <w:contextualSpacing/>
        <w:jc w:val="center"/>
        <w:rPr>
          <w:rFonts w:ascii="Arial" w:eastAsia="Calibri" w:hAnsi="Arial" w:cs="Arial"/>
          <w:bCs/>
          <w:sz w:val="28"/>
          <w:szCs w:val="28"/>
        </w:rPr>
      </w:pPr>
    </w:p>
    <w:p w14:paraId="2857048C" w14:textId="77777777" w:rsidR="00956BEE" w:rsidRDefault="00956BEE" w:rsidP="00956BEE">
      <w:pPr>
        <w:spacing w:before="120" w:after="120"/>
        <w:ind w:left="720"/>
        <w:contextualSpacing/>
        <w:jc w:val="center"/>
        <w:rPr>
          <w:rFonts w:ascii="Arial" w:eastAsia="Calibri" w:hAnsi="Arial" w:cs="Arial"/>
          <w:bCs/>
          <w:sz w:val="28"/>
          <w:szCs w:val="28"/>
        </w:rPr>
      </w:pPr>
    </w:p>
    <w:p w14:paraId="6038C354" w14:textId="77777777" w:rsidR="00956BEE" w:rsidRDefault="00956BEE" w:rsidP="00956BEE">
      <w:pPr>
        <w:spacing w:before="120" w:after="120"/>
        <w:ind w:left="720"/>
        <w:contextualSpacing/>
        <w:jc w:val="center"/>
        <w:rPr>
          <w:rFonts w:ascii="Arial" w:eastAsia="Calibri" w:hAnsi="Arial" w:cs="Arial"/>
          <w:bCs/>
          <w:sz w:val="28"/>
          <w:szCs w:val="28"/>
        </w:rPr>
      </w:pPr>
    </w:p>
    <w:p w14:paraId="3006AB9D" w14:textId="77777777" w:rsidR="00956BEE" w:rsidRDefault="00956BEE" w:rsidP="00956BEE">
      <w:pPr>
        <w:spacing w:before="120" w:after="120"/>
        <w:ind w:left="720"/>
        <w:contextualSpacing/>
        <w:jc w:val="center"/>
        <w:rPr>
          <w:rFonts w:ascii="Arial" w:eastAsia="Calibri" w:hAnsi="Arial" w:cs="Arial"/>
          <w:bCs/>
          <w:sz w:val="28"/>
          <w:szCs w:val="28"/>
        </w:rPr>
      </w:pPr>
    </w:p>
    <w:p w14:paraId="1265D9F7" w14:textId="77777777" w:rsidR="00956BEE" w:rsidRDefault="00956BEE" w:rsidP="00956BEE">
      <w:pPr>
        <w:spacing w:before="120" w:after="120"/>
        <w:ind w:left="720"/>
        <w:contextualSpacing/>
        <w:jc w:val="center"/>
        <w:rPr>
          <w:rFonts w:ascii="Arial" w:eastAsia="Calibri" w:hAnsi="Arial" w:cs="Arial"/>
          <w:bCs/>
          <w:sz w:val="28"/>
          <w:szCs w:val="28"/>
        </w:rPr>
      </w:pPr>
    </w:p>
    <w:p w14:paraId="6A887BBF" w14:textId="77777777" w:rsidR="00956BEE" w:rsidRDefault="00956BEE" w:rsidP="00956BEE">
      <w:pPr>
        <w:spacing w:before="120" w:after="120"/>
        <w:ind w:left="720"/>
        <w:contextualSpacing/>
        <w:jc w:val="center"/>
        <w:rPr>
          <w:rFonts w:ascii="Arial" w:eastAsia="Calibri" w:hAnsi="Arial" w:cs="Arial"/>
          <w:bCs/>
          <w:sz w:val="28"/>
          <w:szCs w:val="28"/>
        </w:rPr>
      </w:pPr>
    </w:p>
    <w:p w14:paraId="528097C9" w14:textId="77777777" w:rsidR="00956BEE" w:rsidRDefault="00956BEE" w:rsidP="00956BEE">
      <w:pPr>
        <w:spacing w:before="120" w:after="120"/>
        <w:ind w:left="720"/>
        <w:contextualSpacing/>
        <w:jc w:val="center"/>
        <w:rPr>
          <w:rFonts w:ascii="Arial" w:eastAsia="Calibri" w:hAnsi="Arial" w:cs="Arial"/>
          <w:bCs/>
          <w:sz w:val="28"/>
          <w:szCs w:val="28"/>
        </w:rPr>
      </w:pPr>
    </w:p>
    <w:p w14:paraId="3DDCC4A0" w14:textId="77777777" w:rsidR="00956BEE" w:rsidRDefault="00956BEE" w:rsidP="00956BEE">
      <w:pPr>
        <w:spacing w:before="120" w:after="120"/>
        <w:ind w:left="720"/>
        <w:contextualSpacing/>
        <w:jc w:val="center"/>
        <w:rPr>
          <w:rFonts w:ascii="Arial" w:eastAsia="Calibri" w:hAnsi="Arial" w:cs="Arial"/>
          <w:bCs/>
          <w:sz w:val="28"/>
          <w:szCs w:val="28"/>
        </w:rPr>
      </w:pPr>
    </w:p>
    <w:p w14:paraId="36DAC3D7" w14:textId="77777777" w:rsidR="00956BEE" w:rsidRDefault="00956BEE" w:rsidP="00956BEE">
      <w:pPr>
        <w:spacing w:before="120" w:after="120"/>
        <w:ind w:left="720"/>
        <w:contextualSpacing/>
        <w:jc w:val="center"/>
        <w:rPr>
          <w:rFonts w:ascii="Arial" w:eastAsia="Calibri" w:hAnsi="Arial" w:cs="Arial"/>
          <w:bCs/>
          <w:sz w:val="28"/>
          <w:szCs w:val="28"/>
        </w:rPr>
      </w:pPr>
    </w:p>
    <w:p w14:paraId="387D83DE" w14:textId="77777777" w:rsidR="00956BEE" w:rsidRDefault="00956BEE" w:rsidP="00956BEE">
      <w:pPr>
        <w:spacing w:before="120" w:after="120"/>
        <w:ind w:left="720"/>
        <w:contextualSpacing/>
        <w:jc w:val="center"/>
        <w:rPr>
          <w:rFonts w:ascii="Arial" w:eastAsia="Calibri" w:hAnsi="Arial" w:cs="Arial"/>
          <w:bCs/>
          <w:sz w:val="28"/>
          <w:szCs w:val="28"/>
        </w:rPr>
      </w:pPr>
    </w:p>
    <w:p w14:paraId="135B27C6" w14:textId="77777777" w:rsidR="00956BEE" w:rsidRDefault="00956BEE" w:rsidP="00956BEE">
      <w:pPr>
        <w:spacing w:before="120" w:after="120"/>
        <w:ind w:left="720"/>
        <w:contextualSpacing/>
        <w:jc w:val="center"/>
        <w:rPr>
          <w:rFonts w:ascii="Arial" w:eastAsia="Calibri" w:hAnsi="Arial" w:cs="Arial"/>
          <w:bCs/>
          <w:sz w:val="28"/>
          <w:szCs w:val="28"/>
        </w:rPr>
      </w:pPr>
    </w:p>
    <w:p w14:paraId="5E644202" w14:textId="77777777" w:rsidR="00956BEE" w:rsidRDefault="00956BEE" w:rsidP="00956BEE">
      <w:pPr>
        <w:spacing w:before="120" w:after="120"/>
        <w:ind w:left="720"/>
        <w:contextualSpacing/>
        <w:jc w:val="center"/>
        <w:rPr>
          <w:rFonts w:ascii="Arial" w:eastAsia="Calibri" w:hAnsi="Arial" w:cs="Arial"/>
          <w:bCs/>
          <w:sz w:val="28"/>
          <w:szCs w:val="28"/>
        </w:rPr>
      </w:pPr>
    </w:p>
    <w:p w14:paraId="4349BD7A" w14:textId="77777777" w:rsidR="00956BEE" w:rsidRDefault="00956BEE" w:rsidP="00956BEE">
      <w:pPr>
        <w:spacing w:before="120" w:after="120"/>
        <w:ind w:left="720"/>
        <w:contextualSpacing/>
        <w:jc w:val="center"/>
        <w:rPr>
          <w:rFonts w:ascii="Arial" w:eastAsia="Calibri" w:hAnsi="Arial" w:cs="Arial"/>
          <w:bCs/>
          <w:sz w:val="28"/>
          <w:szCs w:val="28"/>
        </w:rPr>
      </w:pPr>
    </w:p>
    <w:p w14:paraId="33BDE1E2" w14:textId="77777777" w:rsidR="00B0640E" w:rsidRPr="00B0640E" w:rsidRDefault="00B0640E" w:rsidP="00B0640E">
      <w:pPr>
        <w:spacing w:line="360" w:lineRule="auto"/>
        <w:jc w:val="both"/>
        <w:rPr>
          <w:rFonts w:ascii="Arial" w:hAnsi="Arial" w:cs="Arial"/>
          <w:b/>
          <w:bCs/>
          <w:sz w:val="24"/>
          <w:szCs w:val="24"/>
        </w:rPr>
      </w:pPr>
      <w:r w:rsidRPr="00B0640E">
        <w:rPr>
          <w:rFonts w:ascii="Arial" w:hAnsi="Arial" w:cs="Arial"/>
          <w:b/>
          <w:bCs/>
          <w:sz w:val="24"/>
          <w:szCs w:val="24"/>
        </w:rPr>
        <w:lastRenderedPageBreak/>
        <w:t>Executive Summary</w:t>
      </w:r>
    </w:p>
    <w:p w14:paraId="168F67C2" w14:textId="77777777" w:rsidR="00B0640E" w:rsidRPr="00B0640E" w:rsidRDefault="00B0640E" w:rsidP="00B0640E">
      <w:pPr>
        <w:spacing w:line="360" w:lineRule="auto"/>
        <w:jc w:val="both"/>
        <w:rPr>
          <w:rFonts w:ascii="Arial" w:hAnsi="Arial" w:cs="Arial"/>
          <w:sz w:val="24"/>
          <w:szCs w:val="24"/>
        </w:rPr>
      </w:pPr>
      <w:r w:rsidRPr="00B0640E">
        <w:rPr>
          <w:rFonts w:ascii="Arial" w:hAnsi="Arial" w:cs="Arial"/>
          <w:sz w:val="24"/>
          <w:szCs w:val="24"/>
        </w:rPr>
        <w:t>Urban Heights Hotel, located in a bustling urban area, has seen significant declines in revenue, occupancy rates, and customer satisfaction over the past three years. This downturn, driven by economic downturns, the COVID-19 pandemic, increased competition, and ineffective marketing, has prompted the hotel's owner to seek expert analysis for a potential turnaround.</w:t>
      </w:r>
    </w:p>
    <w:p w14:paraId="168C29FD" w14:textId="77777777" w:rsidR="00B0640E" w:rsidRPr="00B0640E" w:rsidRDefault="00B0640E" w:rsidP="00B0640E">
      <w:pPr>
        <w:spacing w:line="360" w:lineRule="auto"/>
        <w:jc w:val="both"/>
        <w:rPr>
          <w:rFonts w:ascii="Arial" w:hAnsi="Arial" w:cs="Arial"/>
          <w:sz w:val="24"/>
          <w:szCs w:val="24"/>
        </w:rPr>
      </w:pPr>
      <w:r w:rsidRPr="00B0640E">
        <w:rPr>
          <w:rFonts w:ascii="Arial" w:hAnsi="Arial" w:cs="Arial"/>
          <w:sz w:val="24"/>
          <w:szCs w:val="24"/>
        </w:rPr>
        <w:t>Key Findings:</w:t>
      </w:r>
    </w:p>
    <w:p w14:paraId="1A337E58" w14:textId="77777777" w:rsidR="00B0640E" w:rsidRPr="00B0640E" w:rsidRDefault="00B0640E" w:rsidP="00B0640E">
      <w:pPr>
        <w:numPr>
          <w:ilvl w:val="0"/>
          <w:numId w:val="57"/>
        </w:numPr>
        <w:spacing w:line="360" w:lineRule="auto"/>
        <w:jc w:val="both"/>
        <w:rPr>
          <w:rFonts w:ascii="Arial" w:hAnsi="Arial" w:cs="Arial"/>
          <w:sz w:val="24"/>
          <w:szCs w:val="24"/>
        </w:rPr>
      </w:pPr>
      <w:r w:rsidRPr="00B0640E">
        <w:rPr>
          <w:rFonts w:ascii="Arial" w:hAnsi="Arial" w:cs="Arial"/>
          <w:sz w:val="24"/>
          <w:szCs w:val="24"/>
        </w:rPr>
        <w:t>Revenue Decline: Consistent drops due to fewer customers.</w:t>
      </w:r>
    </w:p>
    <w:p w14:paraId="4482A89F" w14:textId="77777777" w:rsidR="00B0640E" w:rsidRPr="00B0640E" w:rsidRDefault="00B0640E" w:rsidP="00B0640E">
      <w:pPr>
        <w:numPr>
          <w:ilvl w:val="0"/>
          <w:numId w:val="57"/>
        </w:numPr>
        <w:spacing w:line="360" w:lineRule="auto"/>
        <w:jc w:val="both"/>
        <w:rPr>
          <w:rFonts w:ascii="Arial" w:hAnsi="Arial" w:cs="Arial"/>
          <w:sz w:val="24"/>
          <w:szCs w:val="24"/>
        </w:rPr>
      </w:pPr>
      <w:r w:rsidRPr="00B0640E">
        <w:rPr>
          <w:rFonts w:ascii="Arial" w:hAnsi="Arial" w:cs="Arial"/>
          <w:sz w:val="24"/>
          <w:szCs w:val="24"/>
        </w:rPr>
        <w:t>Rising Operating Expenses: Increased labor and utility costs, along with deferred maintenance, have escalated expenses despite falling revenue.</w:t>
      </w:r>
    </w:p>
    <w:p w14:paraId="638BAD82" w14:textId="77777777" w:rsidR="00B0640E" w:rsidRPr="00B0640E" w:rsidRDefault="00B0640E" w:rsidP="00B0640E">
      <w:pPr>
        <w:numPr>
          <w:ilvl w:val="0"/>
          <w:numId w:val="57"/>
        </w:numPr>
        <w:spacing w:line="360" w:lineRule="auto"/>
        <w:jc w:val="both"/>
        <w:rPr>
          <w:rFonts w:ascii="Arial" w:hAnsi="Arial" w:cs="Arial"/>
          <w:sz w:val="24"/>
          <w:szCs w:val="24"/>
        </w:rPr>
      </w:pPr>
      <w:r w:rsidRPr="00B0640E">
        <w:rPr>
          <w:rFonts w:ascii="Arial" w:hAnsi="Arial" w:cs="Arial"/>
          <w:sz w:val="24"/>
          <w:szCs w:val="24"/>
        </w:rPr>
        <w:t>Decreased Net Income and Cash Reserves: A net loss in 2023 has diminished cash reserves, worsened by regular debt payments and lower accounts receivable.</w:t>
      </w:r>
    </w:p>
    <w:p w14:paraId="008C3497" w14:textId="77777777" w:rsidR="00B0640E" w:rsidRPr="00B0640E" w:rsidRDefault="00B0640E" w:rsidP="00B0640E">
      <w:pPr>
        <w:numPr>
          <w:ilvl w:val="0"/>
          <w:numId w:val="57"/>
        </w:numPr>
        <w:spacing w:line="360" w:lineRule="auto"/>
        <w:jc w:val="both"/>
        <w:rPr>
          <w:rFonts w:ascii="Arial" w:hAnsi="Arial" w:cs="Arial"/>
          <w:sz w:val="24"/>
          <w:szCs w:val="24"/>
        </w:rPr>
      </w:pPr>
      <w:r w:rsidRPr="00B0640E">
        <w:rPr>
          <w:rFonts w:ascii="Arial" w:hAnsi="Arial" w:cs="Arial"/>
          <w:sz w:val="24"/>
          <w:szCs w:val="24"/>
        </w:rPr>
        <w:t>Depreciation of Assets: Asset value has decreased due to wear and tear and lack of modernization.</w:t>
      </w:r>
    </w:p>
    <w:p w14:paraId="1DCA2899" w14:textId="77777777" w:rsidR="00B0640E" w:rsidRPr="00B0640E" w:rsidRDefault="00B0640E" w:rsidP="00B0640E">
      <w:pPr>
        <w:spacing w:line="360" w:lineRule="auto"/>
        <w:jc w:val="both"/>
        <w:rPr>
          <w:rFonts w:ascii="Arial" w:hAnsi="Arial" w:cs="Arial"/>
          <w:sz w:val="24"/>
          <w:szCs w:val="24"/>
        </w:rPr>
      </w:pPr>
      <w:r w:rsidRPr="00B0640E">
        <w:rPr>
          <w:rFonts w:ascii="Arial" w:hAnsi="Arial" w:cs="Arial"/>
          <w:sz w:val="24"/>
          <w:szCs w:val="24"/>
        </w:rPr>
        <w:t>Turnaround Strategy: A comprehensive approach focusing on cost reduction, revenue enhancement, asset management, and financial restructuring is proposed in three phases:</w:t>
      </w:r>
    </w:p>
    <w:p w14:paraId="6F8441B5" w14:textId="77777777" w:rsidR="00B0640E" w:rsidRPr="00B0640E" w:rsidRDefault="00B0640E" w:rsidP="00B0640E">
      <w:pPr>
        <w:numPr>
          <w:ilvl w:val="0"/>
          <w:numId w:val="58"/>
        </w:numPr>
        <w:spacing w:line="360" w:lineRule="auto"/>
        <w:jc w:val="both"/>
        <w:rPr>
          <w:rFonts w:ascii="Arial" w:hAnsi="Arial" w:cs="Arial"/>
          <w:sz w:val="24"/>
          <w:szCs w:val="24"/>
        </w:rPr>
      </w:pPr>
      <w:r w:rsidRPr="00B0640E">
        <w:rPr>
          <w:rFonts w:ascii="Arial" w:hAnsi="Arial" w:cs="Arial"/>
          <w:sz w:val="24"/>
          <w:szCs w:val="24"/>
        </w:rPr>
        <w:t>Immediate Actions (0-3 months): Conduct an operational audit, improve liquidity, and launch targeted marketing campaigns.</w:t>
      </w:r>
    </w:p>
    <w:p w14:paraId="3FD9B713" w14:textId="77777777" w:rsidR="00B0640E" w:rsidRPr="00B0640E" w:rsidRDefault="00B0640E" w:rsidP="00B0640E">
      <w:pPr>
        <w:numPr>
          <w:ilvl w:val="0"/>
          <w:numId w:val="58"/>
        </w:numPr>
        <w:spacing w:line="360" w:lineRule="auto"/>
        <w:jc w:val="both"/>
        <w:rPr>
          <w:rFonts w:ascii="Arial" w:hAnsi="Arial" w:cs="Arial"/>
          <w:sz w:val="24"/>
          <w:szCs w:val="24"/>
        </w:rPr>
      </w:pPr>
      <w:r w:rsidRPr="00B0640E">
        <w:rPr>
          <w:rFonts w:ascii="Arial" w:hAnsi="Arial" w:cs="Arial"/>
          <w:sz w:val="24"/>
          <w:szCs w:val="24"/>
        </w:rPr>
        <w:t>Medium-Term Initiatives (3-12 months): Implement dynamic pricing, diversify revenue streams, enhance operational efficiency, and upgrade property.</w:t>
      </w:r>
    </w:p>
    <w:p w14:paraId="1E512EF1" w14:textId="77777777" w:rsidR="00B0640E" w:rsidRPr="00B0640E" w:rsidRDefault="00B0640E" w:rsidP="00B0640E">
      <w:pPr>
        <w:numPr>
          <w:ilvl w:val="0"/>
          <w:numId w:val="58"/>
        </w:numPr>
        <w:spacing w:line="360" w:lineRule="auto"/>
        <w:jc w:val="both"/>
        <w:rPr>
          <w:rFonts w:ascii="Arial" w:hAnsi="Arial" w:cs="Arial"/>
          <w:sz w:val="24"/>
          <w:szCs w:val="24"/>
        </w:rPr>
      </w:pPr>
      <w:r w:rsidRPr="00B0640E">
        <w:rPr>
          <w:rFonts w:ascii="Arial" w:hAnsi="Arial" w:cs="Arial"/>
          <w:sz w:val="24"/>
          <w:szCs w:val="24"/>
        </w:rPr>
        <w:t>Long-Term Strategies (12-24 months): Rebuild brand reputation, consider financial restructuring, and explore strategic growth opportunities.</w:t>
      </w:r>
    </w:p>
    <w:p w14:paraId="4D7F5B4E" w14:textId="67FD704A" w:rsidR="00B0640E" w:rsidRPr="00B0640E" w:rsidRDefault="00B0640E" w:rsidP="00B0640E">
      <w:pPr>
        <w:spacing w:line="360" w:lineRule="auto"/>
        <w:jc w:val="both"/>
        <w:rPr>
          <w:rFonts w:ascii="Arial" w:hAnsi="Arial" w:cs="Arial"/>
          <w:sz w:val="24"/>
          <w:szCs w:val="24"/>
        </w:rPr>
      </w:pPr>
      <w:r w:rsidRPr="00B0640E">
        <w:rPr>
          <w:rFonts w:ascii="Arial" w:hAnsi="Arial" w:cs="Arial"/>
          <w:sz w:val="24"/>
          <w:szCs w:val="24"/>
        </w:rPr>
        <w:t>If the turnaround fails, alternatives include selling the hotel or liquidating assets to minimize losses.</w:t>
      </w:r>
      <w:r>
        <w:rPr>
          <w:rFonts w:ascii="Arial" w:hAnsi="Arial" w:cs="Arial"/>
          <w:sz w:val="24"/>
          <w:szCs w:val="24"/>
        </w:rPr>
        <w:t xml:space="preserve"> </w:t>
      </w:r>
      <w:r w:rsidRPr="00B0640E">
        <w:rPr>
          <w:rFonts w:ascii="Arial" w:hAnsi="Arial" w:cs="Arial"/>
          <w:sz w:val="24"/>
          <w:szCs w:val="24"/>
        </w:rPr>
        <w:t>Critical factors for success include swift implementation, market response, strict financial management, and adaptability to changing conditions. Effective execution and favo</w:t>
      </w:r>
      <w:r>
        <w:rPr>
          <w:rFonts w:ascii="Arial" w:hAnsi="Arial" w:cs="Arial"/>
          <w:sz w:val="24"/>
          <w:szCs w:val="24"/>
        </w:rPr>
        <w:t>u</w:t>
      </w:r>
      <w:r w:rsidRPr="00B0640E">
        <w:rPr>
          <w:rFonts w:ascii="Arial" w:hAnsi="Arial" w:cs="Arial"/>
          <w:sz w:val="24"/>
          <w:szCs w:val="24"/>
        </w:rPr>
        <w:t>rable external conditions could stabilize and gradually recover Urban Heights Hotel.</w:t>
      </w:r>
    </w:p>
    <w:sdt>
      <w:sdtPr>
        <w:rPr>
          <w:rFonts w:ascii="Arial" w:eastAsia="Times New Roman" w:hAnsi="Arial" w:cs="Arial"/>
          <w:b w:val="0"/>
          <w:bCs w:val="0"/>
          <w:color w:val="000000" w:themeColor="text1"/>
          <w:kern w:val="2"/>
          <w:sz w:val="24"/>
          <w:szCs w:val="24"/>
          <w:lang w:val="en-GB" w:eastAsia="en-US" w:bidi="bn-IN"/>
          <w14:ligatures w14:val="standardContextual"/>
        </w:rPr>
        <w:id w:val="130613991"/>
        <w:docPartObj>
          <w:docPartGallery w:val="Table of Contents"/>
          <w:docPartUnique/>
        </w:docPartObj>
      </w:sdtPr>
      <w:sdtEndPr>
        <w:rPr>
          <w:rFonts w:eastAsiaTheme="minorHAnsi"/>
          <w:noProof/>
          <w:sz w:val="22"/>
          <w:szCs w:val="22"/>
          <w:lang w:bidi="ar-SA"/>
        </w:rPr>
      </w:sdtEndPr>
      <w:sdtContent>
        <w:p w14:paraId="2B9B95E1" w14:textId="77777777" w:rsidR="00336326" w:rsidRPr="00AE1941" w:rsidRDefault="00336326" w:rsidP="00336326">
          <w:pPr>
            <w:pStyle w:val="TOCHeading"/>
            <w:jc w:val="center"/>
            <w:rPr>
              <w:rFonts w:ascii="Arial" w:hAnsi="Arial" w:cs="Arial"/>
              <w:color w:val="000000" w:themeColor="text1"/>
              <w:sz w:val="24"/>
              <w:szCs w:val="24"/>
            </w:rPr>
          </w:pPr>
          <w:r w:rsidRPr="00AE1941">
            <w:rPr>
              <w:rFonts w:ascii="Arial" w:hAnsi="Arial" w:cs="Arial"/>
              <w:color w:val="000000" w:themeColor="text1"/>
              <w:sz w:val="24"/>
              <w:szCs w:val="24"/>
            </w:rPr>
            <w:t>Table of Contents</w:t>
          </w:r>
        </w:p>
        <w:p w14:paraId="0AD19C54" w14:textId="23FC953B" w:rsidR="00336326" w:rsidRPr="00AE1941" w:rsidRDefault="00336326" w:rsidP="00336326">
          <w:pPr>
            <w:pStyle w:val="TOC1"/>
            <w:tabs>
              <w:tab w:val="right" w:leader="dot" w:pos="9016"/>
            </w:tabs>
            <w:rPr>
              <w:rFonts w:ascii="Arial" w:eastAsiaTheme="minorEastAsia" w:hAnsi="Arial" w:cs="Arial"/>
              <w:b w:val="0"/>
              <w:bCs w:val="0"/>
              <w:noProof/>
              <w:sz w:val="24"/>
              <w:szCs w:val="24"/>
            </w:rPr>
          </w:pPr>
          <w:r w:rsidRPr="00AE1941">
            <w:rPr>
              <w:rFonts w:ascii="Arial" w:hAnsi="Arial" w:cs="Arial"/>
              <w:b w:val="0"/>
              <w:bCs w:val="0"/>
              <w:color w:val="000000" w:themeColor="text1"/>
              <w:sz w:val="24"/>
              <w:szCs w:val="24"/>
            </w:rPr>
            <w:fldChar w:fldCharType="begin"/>
          </w:r>
          <w:r w:rsidRPr="00AE1941">
            <w:rPr>
              <w:rFonts w:ascii="Arial" w:hAnsi="Arial" w:cs="Arial"/>
              <w:color w:val="000000" w:themeColor="text1"/>
              <w:sz w:val="24"/>
              <w:szCs w:val="24"/>
            </w:rPr>
            <w:instrText xml:space="preserve"> TOC \o "1-3" \h \z \u </w:instrText>
          </w:r>
          <w:r w:rsidRPr="00AE1941">
            <w:rPr>
              <w:rFonts w:ascii="Arial" w:hAnsi="Arial" w:cs="Arial"/>
              <w:b w:val="0"/>
              <w:bCs w:val="0"/>
              <w:color w:val="000000" w:themeColor="text1"/>
              <w:sz w:val="24"/>
              <w:szCs w:val="24"/>
            </w:rPr>
            <w:fldChar w:fldCharType="separate"/>
          </w:r>
          <w:hyperlink w:anchor="_Toc166083124" w:history="1">
            <w:r w:rsidRPr="00AE1941">
              <w:rPr>
                <w:rStyle w:val="Hyperlink"/>
                <w:rFonts w:ascii="Arial" w:hAnsi="Arial" w:cs="Arial"/>
                <w:noProof/>
                <w:sz w:val="24"/>
                <w:szCs w:val="24"/>
              </w:rPr>
              <w:t>1. Introduction</w:t>
            </w:r>
            <w:r w:rsidRPr="00AE1941">
              <w:rPr>
                <w:rFonts w:ascii="Arial" w:hAnsi="Arial" w:cs="Arial"/>
                <w:noProof/>
                <w:webHidden/>
                <w:sz w:val="24"/>
                <w:szCs w:val="24"/>
              </w:rPr>
              <w:tab/>
            </w:r>
            <w:r w:rsidR="00226EB6" w:rsidRPr="00AE1941">
              <w:rPr>
                <w:rFonts w:ascii="Arial" w:hAnsi="Arial" w:cs="Arial"/>
                <w:noProof/>
                <w:webHidden/>
                <w:sz w:val="24"/>
                <w:szCs w:val="24"/>
              </w:rPr>
              <w:t>4</w:t>
            </w:r>
          </w:hyperlink>
        </w:p>
        <w:p w14:paraId="2666EFD9" w14:textId="48B3FD93" w:rsidR="00336326" w:rsidRPr="00AE1941" w:rsidRDefault="00000000" w:rsidP="00336326">
          <w:pPr>
            <w:pStyle w:val="TOC1"/>
            <w:tabs>
              <w:tab w:val="right" w:leader="dot" w:pos="9016"/>
            </w:tabs>
            <w:rPr>
              <w:rFonts w:ascii="Arial" w:eastAsiaTheme="minorEastAsia" w:hAnsi="Arial" w:cs="Arial"/>
              <w:b w:val="0"/>
              <w:bCs w:val="0"/>
              <w:noProof/>
              <w:sz w:val="24"/>
              <w:szCs w:val="24"/>
            </w:rPr>
          </w:pPr>
          <w:hyperlink w:anchor="_Toc166083125" w:history="1">
            <w:r w:rsidR="00336326" w:rsidRPr="00AE1941">
              <w:rPr>
                <w:rStyle w:val="Hyperlink"/>
                <w:rFonts w:ascii="Arial" w:hAnsi="Arial" w:cs="Arial"/>
                <w:noProof/>
                <w:sz w:val="24"/>
                <w:szCs w:val="24"/>
              </w:rPr>
              <w:t>2</w:t>
            </w:r>
            <w:r w:rsidR="00AE1941" w:rsidRPr="00AE1941">
              <w:rPr>
                <w:rStyle w:val="Hyperlink"/>
                <w:rFonts w:ascii="Arial" w:hAnsi="Arial" w:cs="Arial"/>
                <w:noProof/>
                <w:sz w:val="24"/>
                <w:szCs w:val="24"/>
              </w:rPr>
              <w:t>.</w:t>
            </w:r>
            <w:r w:rsidR="00336326" w:rsidRPr="00AE1941">
              <w:rPr>
                <w:rStyle w:val="Hyperlink"/>
                <w:rFonts w:ascii="Arial" w:hAnsi="Arial" w:cs="Arial"/>
                <w:noProof/>
                <w:sz w:val="24"/>
                <w:szCs w:val="24"/>
              </w:rPr>
              <w:t xml:space="preserve"> </w:t>
            </w:r>
            <w:r w:rsidR="00AE1941">
              <w:rPr>
                <w:rStyle w:val="Hyperlink"/>
                <w:rFonts w:ascii="Arial" w:hAnsi="Arial" w:cs="Arial"/>
                <w:noProof/>
                <w:sz w:val="24"/>
                <w:szCs w:val="24"/>
              </w:rPr>
              <w:t xml:space="preserve">Financial </w:t>
            </w:r>
            <w:r w:rsidR="00B7295F">
              <w:rPr>
                <w:rStyle w:val="Hyperlink"/>
                <w:rFonts w:ascii="Arial" w:hAnsi="Arial" w:cs="Arial"/>
                <w:noProof/>
                <w:sz w:val="24"/>
                <w:szCs w:val="24"/>
              </w:rPr>
              <w:t>H</w:t>
            </w:r>
            <w:r w:rsidR="00AE1941">
              <w:rPr>
                <w:rStyle w:val="Hyperlink"/>
                <w:rFonts w:ascii="Arial" w:hAnsi="Arial" w:cs="Arial"/>
                <w:noProof/>
                <w:sz w:val="24"/>
                <w:szCs w:val="24"/>
              </w:rPr>
              <w:t xml:space="preserve">ealth </w:t>
            </w:r>
            <w:r w:rsidR="00B7295F">
              <w:rPr>
                <w:rStyle w:val="Hyperlink"/>
                <w:rFonts w:ascii="Arial" w:hAnsi="Arial" w:cs="Arial"/>
                <w:noProof/>
                <w:sz w:val="24"/>
                <w:szCs w:val="24"/>
              </w:rPr>
              <w:t>A</w:t>
            </w:r>
            <w:r w:rsidR="00AE1941">
              <w:rPr>
                <w:rStyle w:val="Hyperlink"/>
                <w:rFonts w:ascii="Arial" w:hAnsi="Arial" w:cs="Arial"/>
                <w:noProof/>
                <w:sz w:val="24"/>
                <w:szCs w:val="24"/>
              </w:rPr>
              <w:t>ssessment</w:t>
            </w:r>
            <w:r w:rsidR="00336326" w:rsidRPr="00AE1941">
              <w:rPr>
                <w:rFonts w:ascii="Arial" w:hAnsi="Arial" w:cs="Arial"/>
                <w:noProof/>
                <w:webHidden/>
                <w:sz w:val="24"/>
                <w:szCs w:val="24"/>
              </w:rPr>
              <w:tab/>
            </w:r>
            <w:r w:rsidR="00A159E9">
              <w:rPr>
                <w:rFonts w:ascii="Arial" w:hAnsi="Arial" w:cs="Arial"/>
                <w:noProof/>
                <w:webHidden/>
                <w:sz w:val="24"/>
                <w:szCs w:val="24"/>
              </w:rPr>
              <w:t>4</w:t>
            </w:r>
          </w:hyperlink>
        </w:p>
        <w:p w14:paraId="6DE62DBE" w14:textId="1D3CE7E7" w:rsidR="00336326" w:rsidRPr="00AE1941" w:rsidRDefault="00000000" w:rsidP="00336326">
          <w:pPr>
            <w:pStyle w:val="TOC1"/>
            <w:tabs>
              <w:tab w:val="right" w:leader="dot" w:pos="9016"/>
            </w:tabs>
            <w:rPr>
              <w:rFonts w:ascii="Arial" w:eastAsiaTheme="minorEastAsia" w:hAnsi="Arial" w:cs="Arial"/>
              <w:b w:val="0"/>
              <w:bCs w:val="0"/>
              <w:noProof/>
              <w:sz w:val="24"/>
              <w:szCs w:val="24"/>
            </w:rPr>
          </w:pPr>
          <w:hyperlink w:anchor="_Toc166083133" w:history="1">
            <w:r w:rsidR="00B7295F">
              <w:rPr>
                <w:rStyle w:val="Hyperlink"/>
                <w:rFonts w:ascii="Arial" w:hAnsi="Arial" w:cs="Arial"/>
                <w:noProof/>
                <w:sz w:val="24"/>
                <w:szCs w:val="24"/>
              </w:rPr>
              <w:t>3</w:t>
            </w:r>
            <w:r w:rsidR="00336326" w:rsidRPr="00AE1941">
              <w:rPr>
                <w:rStyle w:val="Hyperlink"/>
                <w:rFonts w:ascii="Arial" w:hAnsi="Arial" w:cs="Arial"/>
                <w:noProof/>
                <w:sz w:val="24"/>
                <w:szCs w:val="24"/>
              </w:rPr>
              <w:t xml:space="preserve">. </w:t>
            </w:r>
            <w:r w:rsidR="00B7295F">
              <w:rPr>
                <w:rStyle w:val="Hyperlink"/>
                <w:rFonts w:ascii="Arial" w:hAnsi="Arial" w:cs="Arial"/>
                <w:noProof/>
                <w:sz w:val="24"/>
                <w:szCs w:val="24"/>
              </w:rPr>
              <w:t>Turnaround Strategy</w:t>
            </w:r>
            <w:r w:rsidR="00336326" w:rsidRPr="00AE1941">
              <w:rPr>
                <w:rFonts w:ascii="Arial" w:hAnsi="Arial" w:cs="Arial"/>
                <w:noProof/>
                <w:webHidden/>
                <w:sz w:val="24"/>
                <w:szCs w:val="24"/>
              </w:rPr>
              <w:tab/>
            </w:r>
            <w:r w:rsidR="00A159E9">
              <w:rPr>
                <w:rFonts w:ascii="Arial" w:hAnsi="Arial" w:cs="Arial"/>
                <w:noProof/>
                <w:webHidden/>
                <w:sz w:val="24"/>
                <w:szCs w:val="24"/>
              </w:rPr>
              <w:t>7</w:t>
            </w:r>
          </w:hyperlink>
        </w:p>
        <w:p w14:paraId="40E1CF0C" w14:textId="29ABC010" w:rsidR="00336326" w:rsidRPr="00AE1941" w:rsidRDefault="00000000" w:rsidP="00336326">
          <w:pPr>
            <w:pStyle w:val="TOC1"/>
            <w:tabs>
              <w:tab w:val="right" w:leader="dot" w:pos="9016"/>
            </w:tabs>
            <w:rPr>
              <w:rFonts w:ascii="Arial" w:eastAsiaTheme="minorEastAsia" w:hAnsi="Arial" w:cs="Arial"/>
              <w:b w:val="0"/>
              <w:bCs w:val="0"/>
              <w:noProof/>
              <w:sz w:val="24"/>
              <w:szCs w:val="24"/>
            </w:rPr>
          </w:pPr>
          <w:hyperlink w:anchor="_Toc166083136" w:history="1">
            <w:r w:rsidR="003A6EA9">
              <w:rPr>
                <w:rStyle w:val="Hyperlink"/>
                <w:rFonts w:ascii="Arial" w:hAnsi="Arial" w:cs="Arial"/>
                <w:noProof/>
                <w:sz w:val="24"/>
                <w:szCs w:val="24"/>
              </w:rPr>
              <w:t>4</w:t>
            </w:r>
            <w:r w:rsidR="00336326" w:rsidRPr="00AE1941">
              <w:rPr>
                <w:rStyle w:val="Hyperlink"/>
                <w:rFonts w:ascii="Arial" w:hAnsi="Arial" w:cs="Arial"/>
                <w:noProof/>
                <w:sz w:val="24"/>
                <w:szCs w:val="24"/>
              </w:rPr>
              <w:t xml:space="preserve">. </w:t>
            </w:r>
            <w:r w:rsidR="00B7295F">
              <w:rPr>
                <w:rStyle w:val="Hyperlink"/>
                <w:rFonts w:ascii="Arial" w:hAnsi="Arial" w:cs="Arial"/>
                <w:noProof/>
                <w:sz w:val="24"/>
                <w:szCs w:val="24"/>
              </w:rPr>
              <w:t>Alternative Financial Outcomes</w:t>
            </w:r>
            <w:r w:rsidR="00336326" w:rsidRPr="00AE1941">
              <w:rPr>
                <w:rFonts w:ascii="Arial" w:hAnsi="Arial" w:cs="Arial"/>
                <w:noProof/>
                <w:webHidden/>
                <w:sz w:val="24"/>
                <w:szCs w:val="24"/>
              </w:rPr>
              <w:tab/>
            </w:r>
            <w:r w:rsidR="00336326" w:rsidRPr="00AE1941">
              <w:rPr>
                <w:rFonts w:ascii="Arial" w:hAnsi="Arial" w:cs="Arial"/>
                <w:noProof/>
                <w:webHidden/>
                <w:sz w:val="24"/>
                <w:szCs w:val="24"/>
              </w:rPr>
              <w:fldChar w:fldCharType="begin"/>
            </w:r>
            <w:r w:rsidR="00336326" w:rsidRPr="00AE1941">
              <w:rPr>
                <w:rFonts w:ascii="Arial" w:hAnsi="Arial" w:cs="Arial"/>
                <w:noProof/>
                <w:webHidden/>
                <w:sz w:val="24"/>
                <w:szCs w:val="24"/>
              </w:rPr>
              <w:instrText xml:space="preserve"> PAGEREF _Toc166083136 \h </w:instrText>
            </w:r>
            <w:r w:rsidR="00336326" w:rsidRPr="00AE1941">
              <w:rPr>
                <w:rFonts w:ascii="Arial" w:hAnsi="Arial" w:cs="Arial"/>
                <w:noProof/>
                <w:webHidden/>
                <w:sz w:val="24"/>
                <w:szCs w:val="24"/>
              </w:rPr>
            </w:r>
            <w:r w:rsidR="00336326" w:rsidRPr="00AE1941">
              <w:rPr>
                <w:rFonts w:ascii="Arial" w:hAnsi="Arial" w:cs="Arial"/>
                <w:noProof/>
                <w:webHidden/>
                <w:sz w:val="24"/>
                <w:szCs w:val="24"/>
              </w:rPr>
              <w:fldChar w:fldCharType="separate"/>
            </w:r>
            <w:r w:rsidR="00336326" w:rsidRPr="00AE1941">
              <w:rPr>
                <w:rFonts w:ascii="Arial" w:hAnsi="Arial" w:cs="Arial"/>
                <w:noProof/>
                <w:webHidden/>
                <w:sz w:val="24"/>
                <w:szCs w:val="24"/>
              </w:rPr>
              <w:t>1</w:t>
            </w:r>
            <w:r w:rsidR="00336326" w:rsidRPr="00AE1941">
              <w:rPr>
                <w:rFonts w:ascii="Arial" w:hAnsi="Arial" w:cs="Arial"/>
                <w:noProof/>
                <w:webHidden/>
                <w:sz w:val="24"/>
                <w:szCs w:val="24"/>
              </w:rPr>
              <w:fldChar w:fldCharType="end"/>
            </w:r>
          </w:hyperlink>
          <w:r w:rsidR="004D2D42">
            <w:rPr>
              <w:rFonts w:ascii="Arial" w:hAnsi="Arial" w:cs="Arial"/>
              <w:noProof/>
              <w:sz w:val="24"/>
              <w:szCs w:val="24"/>
            </w:rPr>
            <w:t>1</w:t>
          </w:r>
        </w:p>
        <w:p w14:paraId="2D8E1311" w14:textId="0472FBE7" w:rsidR="00336326" w:rsidRPr="00AE1941" w:rsidRDefault="00000000" w:rsidP="00336326">
          <w:pPr>
            <w:pStyle w:val="TOC1"/>
            <w:tabs>
              <w:tab w:val="right" w:leader="dot" w:pos="9016"/>
            </w:tabs>
            <w:rPr>
              <w:rFonts w:ascii="Arial" w:eastAsiaTheme="minorEastAsia" w:hAnsi="Arial" w:cs="Arial"/>
              <w:b w:val="0"/>
              <w:bCs w:val="0"/>
              <w:noProof/>
              <w:sz w:val="24"/>
              <w:szCs w:val="24"/>
            </w:rPr>
          </w:pPr>
          <w:hyperlink w:anchor="_Toc166083139" w:history="1">
            <w:r w:rsidR="00AE1941" w:rsidRPr="00AE1941">
              <w:rPr>
                <w:rFonts w:ascii="Arial" w:hAnsi="Arial" w:cs="Arial"/>
                <w:sz w:val="24"/>
                <w:szCs w:val="24"/>
              </w:rPr>
              <w:t>Conclusion</w:t>
            </w:r>
            <w:r w:rsidR="00336326" w:rsidRPr="00AE1941">
              <w:rPr>
                <w:rFonts w:ascii="Arial" w:hAnsi="Arial" w:cs="Arial"/>
                <w:noProof/>
                <w:webHidden/>
                <w:sz w:val="24"/>
                <w:szCs w:val="24"/>
              </w:rPr>
              <w:tab/>
            </w:r>
            <w:r w:rsidR="00336326" w:rsidRPr="00AE1941">
              <w:rPr>
                <w:rFonts w:ascii="Arial" w:hAnsi="Arial" w:cs="Arial"/>
                <w:noProof/>
                <w:webHidden/>
                <w:sz w:val="24"/>
                <w:szCs w:val="24"/>
              </w:rPr>
              <w:fldChar w:fldCharType="begin"/>
            </w:r>
            <w:r w:rsidR="00336326" w:rsidRPr="00AE1941">
              <w:rPr>
                <w:rFonts w:ascii="Arial" w:hAnsi="Arial" w:cs="Arial"/>
                <w:noProof/>
                <w:webHidden/>
                <w:sz w:val="24"/>
                <w:szCs w:val="24"/>
              </w:rPr>
              <w:instrText xml:space="preserve"> PAGEREF _Toc166083139 \h </w:instrText>
            </w:r>
            <w:r w:rsidR="00336326" w:rsidRPr="00AE1941">
              <w:rPr>
                <w:rFonts w:ascii="Arial" w:hAnsi="Arial" w:cs="Arial"/>
                <w:noProof/>
                <w:webHidden/>
                <w:sz w:val="24"/>
                <w:szCs w:val="24"/>
              </w:rPr>
            </w:r>
            <w:r w:rsidR="00336326" w:rsidRPr="00AE1941">
              <w:rPr>
                <w:rFonts w:ascii="Arial" w:hAnsi="Arial" w:cs="Arial"/>
                <w:noProof/>
                <w:webHidden/>
                <w:sz w:val="24"/>
                <w:szCs w:val="24"/>
              </w:rPr>
              <w:fldChar w:fldCharType="separate"/>
            </w:r>
            <w:r w:rsidR="00336326" w:rsidRPr="00AE1941">
              <w:rPr>
                <w:rFonts w:ascii="Arial" w:hAnsi="Arial" w:cs="Arial"/>
                <w:noProof/>
                <w:webHidden/>
                <w:sz w:val="24"/>
                <w:szCs w:val="24"/>
              </w:rPr>
              <w:t>1</w:t>
            </w:r>
            <w:r w:rsidR="00336326" w:rsidRPr="00AE1941">
              <w:rPr>
                <w:rFonts w:ascii="Arial" w:hAnsi="Arial" w:cs="Arial"/>
                <w:noProof/>
                <w:webHidden/>
                <w:sz w:val="24"/>
                <w:szCs w:val="24"/>
              </w:rPr>
              <w:fldChar w:fldCharType="end"/>
            </w:r>
          </w:hyperlink>
          <w:r w:rsidR="004D2D42">
            <w:rPr>
              <w:rFonts w:ascii="Arial" w:hAnsi="Arial" w:cs="Arial"/>
              <w:noProof/>
              <w:sz w:val="24"/>
              <w:szCs w:val="24"/>
            </w:rPr>
            <w:t>1</w:t>
          </w:r>
        </w:p>
        <w:p w14:paraId="65BC1496" w14:textId="412C69F0" w:rsidR="00336326" w:rsidRPr="00AE1941" w:rsidRDefault="00000000" w:rsidP="00336326">
          <w:pPr>
            <w:pStyle w:val="TOC1"/>
            <w:tabs>
              <w:tab w:val="right" w:leader="dot" w:pos="9016"/>
            </w:tabs>
            <w:rPr>
              <w:rFonts w:ascii="Arial" w:eastAsiaTheme="minorEastAsia" w:hAnsi="Arial" w:cs="Arial"/>
              <w:b w:val="0"/>
              <w:bCs w:val="0"/>
              <w:noProof/>
              <w:sz w:val="24"/>
              <w:szCs w:val="24"/>
            </w:rPr>
          </w:pPr>
          <w:hyperlink w:anchor="_Toc166083143" w:history="1">
            <w:r w:rsidR="00336326" w:rsidRPr="00AE1941">
              <w:rPr>
                <w:rStyle w:val="Hyperlink"/>
                <w:rFonts w:ascii="Arial" w:hAnsi="Arial" w:cs="Arial"/>
                <w:noProof/>
                <w:sz w:val="24"/>
                <w:szCs w:val="24"/>
              </w:rPr>
              <w:t>Reference list</w:t>
            </w:r>
            <w:r w:rsidR="00336326" w:rsidRPr="00AE1941">
              <w:rPr>
                <w:rFonts w:ascii="Arial" w:hAnsi="Arial" w:cs="Arial"/>
                <w:noProof/>
                <w:webHidden/>
                <w:sz w:val="24"/>
                <w:szCs w:val="24"/>
              </w:rPr>
              <w:tab/>
            </w:r>
            <w:r w:rsidR="00336326" w:rsidRPr="00AE1941">
              <w:rPr>
                <w:rFonts w:ascii="Arial" w:hAnsi="Arial" w:cs="Arial"/>
                <w:noProof/>
                <w:webHidden/>
                <w:sz w:val="24"/>
                <w:szCs w:val="24"/>
              </w:rPr>
              <w:fldChar w:fldCharType="begin"/>
            </w:r>
            <w:r w:rsidR="00336326" w:rsidRPr="00AE1941">
              <w:rPr>
                <w:rFonts w:ascii="Arial" w:hAnsi="Arial" w:cs="Arial"/>
                <w:noProof/>
                <w:webHidden/>
                <w:sz w:val="24"/>
                <w:szCs w:val="24"/>
              </w:rPr>
              <w:instrText xml:space="preserve"> PAGEREF _Toc166083143 \h </w:instrText>
            </w:r>
            <w:r w:rsidR="00336326" w:rsidRPr="00AE1941">
              <w:rPr>
                <w:rFonts w:ascii="Arial" w:hAnsi="Arial" w:cs="Arial"/>
                <w:noProof/>
                <w:webHidden/>
                <w:sz w:val="24"/>
                <w:szCs w:val="24"/>
              </w:rPr>
            </w:r>
            <w:r w:rsidR="00336326" w:rsidRPr="00AE1941">
              <w:rPr>
                <w:rFonts w:ascii="Arial" w:hAnsi="Arial" w:cs="Arial"/>
                <w:noProof/>
                <w:webHidden/>
                <w:sz w:val="24"/>
                <w:szCs w:val="24"/>
              </w:rPr>
              <w:fldChar w:fldCharType="separate"/>
            </w:r>
            <w:r w:rsidR="00336326" w:rsidRPr="00AE1941">
              <w:rPr>
                <w:rFonts w:ascii="Arial" w:hAnsi="Arial" w:cs="Arial"/>
                <w:noProof/>
                <w:webHidden/>
                <w:sz w:val="24"/>
                <w:szCs w:val="24"/>
              </w:rPr>
              <w:t>1</w:t>
            </w:r>
            <w:r w:rsidR="00336326" w:rsidRPr="00AE1941">
              <w:rPr>
                <w:rFonts w:ascii="Arial" w:hAnsi="Arial" w:cs="Arial"/>
                <w:noProof/>
                <w:webHidden/>
                <w:sz w:val="24"/>
                <w:szCs w:val="24"/>
              </w:rPr>
              <w:fldChar w:fldCharType="end"/>
            </w:r>
          </w:hyperlink>
          <w:r w:rsidR="004D2D42">
            <w:rPr>
              <w:rFonts w:ascii="Arial" w:hAnsi="Arial" w:cs="Arial"/>
              <w:noProof/>
              <w:sz w:val="24"/>
              <w:szCs w:val="24"/>
            </w:rPr>
            <w:t>3</w:t>
          </w:r>
        </w:p>
        <w:p w14:paraId="7B6E9A6D" w14:textId="77777777" w:rsidR="00336326" w:rsidRDefault="00336326" w:rsidP="00336326">
          <w:pPr>
            <w:spacing w:line="360" w:lineRule="auto"/>
            <w:jc w:val="both"/>
            <w:rPr>
              <w:rFonts w:ascii="Arial" w:hAnsi="Arial" w:cs="Arial"/>
              <w:noProof/>
              <w:color w:val="000000" w:themeColor="text1"/>
            </w:rPr>
          </w:pPr>
          <w:r w:rsidRPr="00AE1941">
            <w:rPr>
              <w:rFonts w:ascii="Arial" w:hAnsi="Arial" w:cs="Arial"/>
              <w:b/>
              <w:bCs/>
              <w:noProof/>
              <w:color w:val="000000" w:themeColor="text1"/>
              <w:sz w:val="24"/>
              <w:szCs w:val="24"/>
            </w:rPr>
            <w:fldChar w:fldCharType="end"/>
          </w:r>
        </w:p>
      </w:sdtContent>
    </w:sdt>
    <w:p w14:paraId="4ACF4184" w14:textId="77777777" w:rsidR="00234AC5" w:rsidRDefault="00234AC5" w:rsidP="00A82DF3">
      <w:pPr>
        <w:spacing w:line="360" w:lineRule="auto"/>
        <w:jc w:val="both"/>
        <w:rPr>
          <w:rFonts w:ascii="Arial" w:hAnsi="Arial" w:cs="Arial"/>
          <w:sz w:val="24"/>
          <w:szCs w:val="24"/>
        </w:rPr>
      </w:pPr>
    </w:p>
    <w:p w14:paraId="0AEAF735" w14:textId="77777777" w:rsidR="00234AC5" w:rsidRDefault="00234AC5" w:rsidP="00A82DF3">
      <w:pPr>
        <w:spacing w:line="360" w:lineRule="auto"/>
        <w:jc w:val="both"/>
        <w:rPr>
          <w:rFonts w:ascii="Arial" w:hAnsi="Arial" w:cs="Arial"/>
          <w:sz w:val="24"/>
          <w:szCs w:val="24"/>
        </w:rPr>
      </w:pPr>
    </w:p>
    <w:p w14:paraId="58471E8A" w14:textId="77777777" w:rsidR="00234AC5" w:rsidRDefault="00234AC5" w:rsidP="00A82DF3">
      <w:pPr>
        <w:spacing w:line="360" w:lineRule="auto"/>
        <w:jc w:val="both"/>
        <w:rPr>
          <w:rFonts w:ascii="Arial" w:hAnsi="Arial" w:cs="Arial"/>
          <w:sz w:val="24"/>
          <w:szCs w:val="24"/>
        </w:rPr>
      </w:pPr>
    </w:p>
    <w:p w14:paraId="274F0E20" w14:textId="77777777" w:rsidR="00234AC5" w:rsidRDefault="00234AC5" w:rsidP="00A82DF3">
      <w:pPr>
        <w:spacing w:line="360" w:lineRule="auto"/>
        <w:jc w:val="both"/>
        <w:rPr>
          <w:rFonts w:ascii="Arial" w:hAnsi="Arial" w:cs="Arial"/>
          <w:sz w:val="24"/>
          <w:szCs w:val="24"/>
        </w:rPr>
      </w:pPr>
    </w:p>
    <w:p w14:paraId="3928F007" w14:textId="77777777" w:rsidR="00234AC5" w:rsidRDefault="00234AC5" w:rsidP="00A82DF3">
      <w:pPr>
        <w:spacing w:line="360" w:lineRule="auto"/>
        <w:jc w:val="both"/>
        <w:rPr>
          <w:rFonts w:ascii="Arial" w:hAnsi="Arial" w:cs="Arial"/>
          <w:sz w:val="24"/>
          <w:szCs w:val="24"/>
        </w:rPr>
      </w:pPr>
    </w:p>
    <w:p w14:paraId="27D493F8" w14:textId="77777777" w:rsidR="00234AC5" w:rsidRDefault="00234AC5" w:rsidP="00A82DF3">
      <w:pPr>
        <w:spacing w:line="360" w:lineRule="auto"/>
        <w:jc w:val="both"/>
        <w:rPr>
          <w:rFonts w:ascii="Arial" w:hAnsi="Arial" w:cs="Arial"/>
          <w:sz w:val="24"/>
          <w:szCs w:val="24"/>
        </w:rPr>
      </w:pPr>
    </w:p>
    <w:p w14:paraId="4784DAD0" w14:textId="77777777" w:rsidR="00234AC5" w:rsidRDefault="00234AC5" w:rsidP="00A82DF3">
      <w:pPr>
        <w:spacing w:line="360" w:lineRule="auto"/>
        <w:jc w:val="both"/>
        <w:rPr>
          <w:rFonts w:ascii="Arial" w:hAnsi="Arial" w:cs="Arial"/>
          <w:sz w:val="24"/>
          <w:szCs w:val="24"/>
        </w:rPr>
      </w:pPr>
    </w:p>
    <w:p w14:paraId="65B4751B" w14:textId="77777777" w:rsidR="00234AC5" w:rsidRDefault="00234AC5" w:rsidP="00A82DF3">
      <w:pPr>
        <w:spacing w:line="360" w:lineRule="auto"/>
        <w:jc w:val="both"/>
        <w:rPr>
          <w:rFonts w:ascii="Arial" w:hAnsi="Arial" w:cs="Arial"/>
          <w:sz w:val="24"/>
          <w:szCs w:val="24"/>
        </w:rPr>
      </w:pPr>
    </w:p>
    <w:p w14:paraId="536BB38F" w14:textId="77777777" w:rsidR="00234AC5" w:rsidRDefault="00234AC5" w:rsidP="00A82DF3">
      <w:pPr>
        <w:spacing w:line="360" w:lineRule="auto"/>
        <w:jc w:val="both"/>
        <w:rPr>
          <w:rFonts w:ascii="Arial" w:hAnsi="Arial" w:cs="Arial"/>
          <w:sz w:val="24"/>
          <w:szCs w:val="24"/>
        </w:rPr>
      </w:pPr>
    </w:p>
    <w:p w14:paraId="20C2004F" w14:textId="77777777" w:rsidR="00234AC5" w:rsidRDefault="00234AC5" w:rsidP="00A82DF3">
      <w:pPr>
        <w:spacing w:line="360" w:lineRule="auto"/>
        <w:jc w:val="both"/>
        <w:rPr>
          <w:rFonts w:ascii="Arial" w:hAnsi="Arial" w:cs="Arial"/>
          <w:sz w:val="24"/>
          <w:szCs w:val="24"/>
        </w:rPr>
      </w:pPr>
    </w:p>
    <w:p w14:paraId="0E82FBB5" w14:textId="77777777" w:rsidR="00234AC5" w:rsidRDefault="00234AC5" w:rsidP="00A82DF3">
      <w:pPr>
        <w:spacing w:line="360" w:lineRule="auto"/>
        <w:jc w:val="both"/>
        <w:rPr>
          <w:rFonts w:ascii="Arial" w:hAnsi="Arial" w:cs="Arial"/>
          <w:sz w:val="24"/>
          <w:szCs w:val="24"/>
        </w:rPr>
      </w:pPr>
    </w:p>
    <w:p w14:paraId="3E47ABA4" w14:textId="77777777" w:rsidR="00234AC5" w:rsidRDefault="00234AC5" w:rsidP="00A82DF3">
      <w:pPr>
        <w:spacing w:line="360" w:lineRule="auto"/>
        <w:jc w:val="both"/>
        <w:rPr>
          <w:rFonts w:ascii="Arial" w:hAnsi="Arial" w:cs="Arial"/>
          <w:sz w:val="24"/>
          <w:szCs w:val="24"/>
        </w:rPr>
      </w:pPr>
    </w:p>
    <w:p w14:paraId="6ADAB15E" w14:textId="77777777" w:rsidR="00234AC5" w:rsidRDefault="00234AC5" w:rsidP="00A82DF3">
      <w:pPr>
        <w:spacing w:line="360" w:lineRule="auto"/>
        <w:jc w:val="both"/>
        <w:rPr>
          <w:rFonts w:ascii="Arial" w:hAnsi="Arial" w:cs="Arial"/>
          <w:sz w:val="24"/>
          <w:szCs w:val="24"/>
        </w:rPr>
      </w:pPr>
    </w:p>
    <w:p w14:paraId="60D119E0" w14:textId="77777777" w:rsidR="00234AC5" w:rsidRDefault="00234AC5" w:rsidP="00A82DF3">
      <w:pPr>
        <w:spacing w:line="360" w:lineRule="auto"/>
        <w:jc w:val="both"/>
        <w:rPr>
          <w:rFonts w:ascii="Arial" w:hAnsi="Arial" w:cs="Arial"/>
          <w:sz w:val="24"/>
          <w:szCs w:val="24"/>
        </w:rPr>
      </w:pPr>
    </w:p>
    <w:p w14:paraId="6A476636" w14:textId="77777777" w:rsidR="00234AC5" w:rsidRDefault="00234AC5" w:rsidP="00A82DF3">
      <w:pPr>
        <w:spacing w:line="360" w:lineRule="auto"/>
        <w:jc w:val="both"/>
        <w:rPr>
          <w:rFonts w:ascii="Arial" w:hAnsi="Arial" w:cs="Arial"/>
          <w:sz w:val="24"/>
          <w:szCs w:val="24"/>
        </w:rPr>
      </w:pPr>
    </w:p>
    <w:p w14:paraId="2A840918" w14:textId="77777777" w:rsidR="003A6EA9" w:rsidRDefault="003A6EA9" w:rsidP="00A82DF3">
      <w:pPr>
        <w:spacing w:line="360" w:lineRule="auto"/>
        <w:jc w:val="both"/>
        <w:rPr>
          <w:rFonts w:ascii="Arial" w:hAnsi="Arial" w:cs="Arial"/>
          <w:sz w:val="24"/>
          <w:szCs w:val="24"/>
        </w:rPr>
      </w:pPr>
    </w:p>
    <w:p w14:paraId="6FC00F83" w14:textId="65AEBF5E" w:rsidR="003A6EA9" w:rsidRPr="003A6EA9" w:rsidRDefault="003A6EA9" w:rsidP="003A6EA9">
      <w:pPr>
        <w:spacing w:line="360" w:lineRule="auto"/>
        <w:jc w:val="both"/>
        <w:rPr>
          <w:rFonts w:ascii="Arial" w:hAnsi="Arial" w:cs="Arial"/>
          <w:b/>
          <w:bCs/>
          <w:sz w:val="24"/>
          <w:szCs w:val="24"/>
        </w:rPr>
      </w:pPr>
      <w:r>
        <w:rPr>
          <w:rFonts w:ascii="Arial" w:hAnsi="Arial" w:cs="Arial"/>
          <w:b/>
          <w:bCs/>
          <w:sz w:val="24"/>
          <w:szCs w:val="24"/>
        </w:rPr>
        <w:lastRenderedPageBreak/>
        <w:t xml:space="preserve">1. </w:t>
      </w:r>
      <w:r w:rsidRPr="003A6EA9">
        <w:rPr>
          <w:rFonts w:ascii="Arial" w:hAnsi="Arial" w:cs="Arial"/>
          <w:b/>
          <w:bCs/>
          <w:sz w:val="24"/>
          <w:szCs w:val="24"/>
        </w:rPr>
        <w:t xml:space="preserve">Introduction </w:t>
      </w:r>
    </w:p>
    <w:p w14:paraId="0EA47541" w14:textId="265D98EA" w:rsidR="00E32C5D"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U</w:t>
      </w:r>
      <w:r w:rsidR="00E32C5D" w:rsidRPr="00A82DF3">
        <w:rPr>
          <w:rFonts w:ascii="Arial" w:hAnsi="Arial" w:cs="Arial"/>
          <w:sz w:val="24"/>
          <w:szCs w:val="24"/>
        </w:rPr>
        <w:t>rban Heights Hotel, featuring a restaurant, bar, and event facilities, is situated in a bustling urban environment. In recent years, the hotel has encountered a significant downturn in revenue, occupancy rates, and customer satisfaction. These negative trends have raised concerns about the future viability of the business. To address these concerns, the hotel's owner has sought expert analysis to determine if a turnaround strategy can salvage the business.</w:t>
      </w:r>
      <w:r w:rsidR="0064604D" w:rsidRPr="00A82DF3">
        <w:rPr>
          <w:rFonts w:ascii="Arial" w:hAnsi="Arial" w:cs="Arial"/>
          <w:sz w:val="24"/>
          <w:szCs w:val="24"/>
        </w:rPr>
        <w:t xml:space="preserve"> </w:t>
      </w:r>
      <w:r w:rsidR="00E32C5D" w:rsidRPr="00A82DF3">
        <w:rPr>
          <w:rFonts w:ascii="Arial" w:hAnsi="Arial" w:cs="Arial"/>
          <w:sz w:val="24"/>
          <w:szCs w:val="24"/>
        </w:rPr>
        <w:t>This report aims to assess the financial health of Urban Heights Hotel over the past three years, identify key reasons for its decline, and propose a comprehensive turnaround strategy or the most viable financial outcome for the owner.</w:t>
      </w:r>
    </w:p>
    <w:p w14:paraId="05756E99" w14:textId="323657BF" w:rsidR="003A6EA9" w:rsidRPr="003A6EA9" w:rsidRDefault="003A6EA9" w:rsidP="00A82DF3">
      <w:pPr>
        <w:spacing w:line="360" w:lineRule="auto"/>
        <w:jc w:val="both"/>
        <w:rPr>
          <w:rFonts w:ascii="Arial" w:hAnsi="Arial" w:cs="Arial"/>
          <w:b/>
          <w:bCs/>
          <w:sz w:val="24"/>
          <w:szCs w:val="24"/>
        </w:rPr>
      </w:pPr>
      <w:bookmarkStart w:id="0" w:name="_Hlk168516843"/>
      <w:r w:rsidRPr="003A6EA9">
        <w:rPr>
          <w:rFonts w:ascii="Arial" w:hAnsi="Arial" w:cs="Arial"/>
          <w:b/>
          <w:bCs/>
          <w:sz w:val="24"/>
          <w:szCs w:val="24"/>
        </w:rPr>
        <w:t xml:space="preserve">2. Financial Health </w:t>
      </w:r>
      <w:bookmarkEnd w:id="0"/>
      <w:r w:rsidRPr="003A6EA9">
        <w:rPr>
          <w:rFonts w:ascii="Arial" w:hAnsi="Arial" w:cs="Arial"/>
          <w:b/>
          <w:bCs/>
          <w:sz w:val="24"/>
          <w:szCs w:val="24"/>
        </w:rPr>
        <w:t>Assessment</w:t>
      </w:r>
    </w:p>
    <w:p w14:paraId="2E4CC09C" w14:textId="7E9717B5" w:rsidR="0026493A"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Revenue has consistently declined over the past three years, indicating that fewer customers are staying at the hotel, dining in the restaurant, or booking event facilities. Key reasons include</w:t>
      </w:r>
      <w:r w:rsidR="006749F4" w:rsidRPr="00A82DF3">
        <w:rPr>
          <w:rFonts w:ascii="Arial" w:hAnsi="Arial" w:cs="Arial"/>
          <w:sz w:val="24"/>
          <w:szCs w:val="24"/>
        </w:rPr>
        <w:t xml:space="preserve"> e</w:t>
      </w:r>
      <w:r w:rsidRPr="00A82DF3">
        <w:rPr>
          <w:rFonts w:ascii="Arial" w:hAnsi="Arial" w:cs="Arial"/>
          <w:sz w:val="24"/>
          <w:szCs w:val="24"/>
        </w:rPr>
        <w:t xml:space="preserve">conomic downturns </w:t>
      </w:r>
      <w:r w:rsidR="006749F4" w:rsidRPr="00A82DF3">
        <w:rPr>
          <w:rFonts w:ascii="Arial" w:hAnsi="Arial" w:cs="Arial"/>
          <w:sz w:val="24"/>
          <w:szCs w:val="24"/>
        </w:rPr>
        <w:t xml:space="preserve">that have </w:t>
      </w:r>
      <w:r w:rsidRPr="00A82DF3">
        <w:rPr>
          <w:rFonts w:ascii="Arial" w:hAnsi="Arial" w:cs="Arial"/>
          <w:sz w:val="24"/>
          <w:szCs w:val="24"/>
        </w:rPr>
        <w:t>reduce</w:t>
      </w:r>
      <w:r w:rsidR="006749F4" w:rsidRPr="00A82DF3">
        <w:rPr>
          <w:rFonts w:ascii="Arial" w:hAnsi="Arial" w:cs="Arial"/>
          <w:sz w:val="24"/>
          <w:szCs w:val="24"/>
        </w:rPr>
        <w:t>d</w:t>
      </w:r>
      <w:r w:rsidRPr="00A82DF3">
        <w:rPr>
          <w:rFonts w:ascii="Arial" w:hAnsi="Arial" w:cs="Arial"/>
          <w:sz w:val="24"/>
          <w:szCs w:val="24"/>
        </w:rPr>
        <w:t xml:space="preserve"> disposable income and discretionary spending, leading to fewer leisure and business trips</w:t>
      </w:r>
      <w:r w:rsidR="002769E9" w:rsidRPr="00A82DF3">
        <w:rPr>
          <w:rFonts w:ascii="Arial" w:eastAsia="Times New Roman" w:hAnsi="Arial" w:cs="Arial"/>
          <w:kern w:val="0"/>
          <w:sz w:val="24"/>
          <w:szCs w:val="24"/>
          <w:lang w:eastAsia="en-GB"/>
          <w14:ligatures w14:val="none"/>
        </w:rPr>
        <w:t xml:space="preserve"> </w:t>
      </w:r>
      <w:r w:rsidR="002769E9" w:rsidRPr="00A82DF3">
        <w:rPr>
          <w:rFonts w:ascii="Arial" w:hAnsi="Arial" w:cs="Arial"/>
          <w:sz w:val="24"/>
          <w:szCs w:val="24"/>
        </w:rPr>
        <w:t>(Sartori, 2023)</w:t>
      </w:r>
      <w:r w:rsidR="006B58F7" w:rsidRPr="00A82DF3">
        <w:rPr>
          <w:rFonts w:ascii="Arial" w:hAnsi="Arial" w:cs="Arial"/>
          <w:sz w:val="24"/>
          <w:szCs w:val="24"/>
        </w:rPr>
        <w:t>.</w:t>
      </w:r>
      <w:r w:rsidR="001418C5" w:rsidRPr="00A82DF3">
        <w:rPr>
          <w:rFonts w:ascii="Arial" w:hAnsi="Arial" w:cs="Arial"/>
          <w:sz w:val="24"/>
          <w:szCs w:val="24"/>
        </w:rPr>
        <w:t xml:space="preserve"> </w:t>
      </w:r>
      <w:r w:rsidRPr="00A82DF3">
        <w:rPr>
          <w:rFonts w:ascii="Arial" w:hAnsi="Arial" w:cs="Arial"/>
          <w:sz w:val="24"/>
          <w:szCs w:val="24"/>
        </w:rPr>
        <w:t>Travel restrictions and health concerns</w:t>
      </w:r>
      <w:r w:rsidR="001418C5" w:rsidRPr="00A82DF3">
        <w:rPr>
          <w:rFonts w:ascii="Arial" w:hAnsi="Arial" w:cs="Arial"/>
          <w:sz w:val="24"/>
          <w:szCs w:val="24"/>
        </w:rPr>
        <w:t xml:space="preserve"> </w:t>
      </w:r>
      <w:r w:rsidR="006B58F7" w:rsidRPr="00A82DF3">
        <w:rPr>
          <w:rFonts w:ascii="Arial" w:hAnsi="Arial" w:cs="Arial"/>
          <w:sz w:val="24"/>
          <w:szCs w:val="24"/>
        </w:rPr>
        <w:t>following</w:t>
      </w:r>
      <w:r w:rsidR="001418C5" w:rsidRPr="00A82DF3">
        <w:rPr>
          <w:rFonts w:ascii="Arial" w:hAnsi="Arial" w:cs="Arial"/>
          <w:sz w:val="24"/>
          <w:szCs w:val="24"/>
        </w:rPr>
        <w:t xml:space="preserve"> the Covid-19 pandemic also</w:t>
      </w:r>
      <w:r w:rsidRPr="00A82DF3">
        <w:rPr>
          <w:rFonts w:ascii="Arial" w:hAnsi="Arial" w:cs="Arial"/>
          <w:sz w:val="24"/>
          <w:szCs w:val="24"/>
        </w:rPr>
        <w:t xml:space="preserve"> </w:t>
      </w:r>
      <w:r w:rsidR="000C5E5F" w:rsidRPr="00A82DF3">
        <w:rPr>
          <w:rFonts w:ascii="Arial" w:hAnsi="Arial" w:cs="Arial"/>
          <w:sz w:val="24"/>
          <w:szCs w:val="24"/>
        </w:rPr>
        <w:t>significantly impacted</w:t>
      </w:r>
      <w:r w:rsidRPr="00A82DF3">
        <w:rPr>
          <w:rFonts w:ascii="Arial" w:hAnsi="Arial" w:cs="Arial"/>
          <w:sz w:val="24"/>
          <w:szCs w:val="24"/>
        </w:rPr>
        <w:t xml:space="preserve"> occupancy rates and event bookings</w:t>
      </w:r>
      <w:r w:rsidR="00903F8F" w:rsidRPr="00A82DF3">
        <w:rPr>
          <w:rFonts w:ascii="Arial" w:eastAsia="Times New Roman" w:hAnsi="Arial" w:cs="Arial"/>
          <w:kern w:val="0"/>
          <w:sz w:val="24"/>
          <w:szCs w:val="24"/>
          <w:lang w:eastAsia="en-GB"/>
          <w14:ligatures w14:val="none"/>
        </w:rPr>
        <w:t xml:space="preserve"> </w:t>
      </w:r>
      <w:r w:rsidR="00903F8F" w:rsidRPr="00A82DF3">
        <w:rPr>
          <w:rFonts w:ascii="Arial" w:hAnsi="Arial" w:cs="Arial"/>
          <w:sz w:val="24"/>
          <w:szCs w:val="24"/>
        </w:rPr>
        <w:t>(Dogru et al., 2023)</w:t>
      </w:r>
      <w:r w:rsidRPr="00A82DF3">
        <w:rPr>
          <w:rFonts w:ascii="Arial" w:hAnsi="Arial" w:cs="Arial"/>
          <w:sz w:val="24"/>
          <w:szCs w:val="24"/>
        </w:rPr>
        <w:t>.</w:t>
      </w:r>
      <w:r w:rsidR="001418C5" w:rsidRPr="00A82DF3">
        <w:rPr>
          <w:rFonts w:ascii="Arial" w:hAnsi="Arial" w:cs="Arial"/>
          <w:sz w:val="24"/>
          <w:szCs w:val="24"/>
        </w:rPr>
        <w:t xml:space="preserve"> </w:t>
      </w:r>
      <w:r w:rsidRPr="00A82DF3">
        <w:rPr>
          <w:rFonts w:ascii="Arial" w:hAnsi="Arial" w:cs="Arial"/>
          <w:sz w:val="24"/>
          <w:szCs w:val="24"/>
        </w:rPr>
        <w:t xml:space="preserve">New hotels and alternative accommodations </w:t>
      </w:r>
      <w:r w:rsidR="00190586" w:rsidRPr="00A82DF3">
        <w:rPr>
          <w:rFonts w:ascii="Arial" w:hAnsi="Arial" w:cs="Arial"/>
          <w:sz w:val="24"/>
          <w:szCs w:val="24"/>
        </w:rPr>
        <w:t>such as</w:t>
      </w:r>
      <w:r w:rsidR="001418C5" w:rsidRPr="00A82DF3">
        <w:rPr>
          <w:rFonts w:ascii="Arial" w:hAnsi="Arial" w:cs="Arial"/>
          <w:sz w:val="24"/>
          <w:szCs w:val="24"/>
        </w:rPr>
        <w:t xml:space="preserve"> </w:t>
      </w:r>
      <w:r w:rsidRPr="00A82DF3">
        <w:rPr>
          <w:rFonts w:ascii="Arial" w:hAnsi="Arial" w:cs="Arial"/>
          <w:sz w:val="24"/>
          <w:szCs w:val="24"/>
        </w:rPr>
        <w:t>Airbnb may have diverted customers away from Urban Heights Hote</w:t>
      </w:r>
      <w:r w:rsidR="00190586" w:rsidRPr="00A82DF3">
        <w:rPr>
          <w:rFonts w:ascii="Arial" w:hAnsi="Arial" w:cs="Arial"/>
          <w:sz w:val="24"/>
          <w:szCs w:val="24"/>
        </w:rPr>
        <w:t>l</w:t>
      </w:r>
      <w:r w:rsidR="00F7532A" w:rsidRPr="00A82DF3">
        <w:rPr>
          <w:rFonts w:ascii="Arial" w:hAnsi="Arial" w:cs="Arial"/>
          <w:sz w:val="24"/>
          <w:szCs w:val="24"/>
        </w:rPr>
        <w:t xml:space="preserve"> </w:t>
      </w:r>
      <w:r w:rsidR="00981B04" w:rsidRPr="00A82DF3">
        <w:rPr>
          <w:rFonts w:ascii="Arial" w:hAnsi="Arial" w:cs="Arial"/>
          <w:sz w:val="24"/>
          <w:szCs w:val="24"/>
        </w:rPr>
        <w:t xml:space="preserve">(Galvan, 2024) </w:t>
      </w:r>
      <w:r w:rsidR="00F7532A" w:rsidRPr="00A82DF3">
        <w:rPr>
          <w:rFonts w:ascii="Arial" w:hAnsi="Arial" w:cs="Arial"/>
          <w:sz w:val="24"/>
          <w:szCs w:val="24"/>
        </w:rPr>
        <w:t>a</w:t>
      </w:r>
      <w:r w:rsidR="00981B04" w:rsidRPr="00A82DF3">
        <w:rPr>
          <w:rFonts w:ascii="Arial" w:hAnsi="Arial" w:cs="Arial"/>
          <w:sz w:val="24"/>
          <w:szCs w:val="24"/>
        </w:rPr>
        <w:t>nd</w:t>
      </w:r>
      <w:r w:rsidR="00F7532A" w:rsidRPr="00A82DF3">
        <w:rPr>
          <w:rFonts w:ascii="Arial" w:hAnsi="Arial" w:cs="Arial"/>
          <w:sz w:val="24"/>
          <w:szCs w:val="24"/>
        </w:rPr>
        <w:t xml:space="preserve"> i</w:t>
      </w:r>
      <w:r w:rsidRPr="00A82DF3">
        <w:rPr>
          <w:rFonts w:ascii="Arial" w:hAnsi="Arial" w:cs="Arial"/>
          <w:sz w:val="24"/>
          <w:szCs w:val="24"/>
        </w:rPr>
        <w:t>neffective marketing strategies may have failed to attract new customers and retain existing ones</w:t>
      </w:r>
      <w:r w:rsidR="006C770C" w:rsidRPr="00A82DF3">
        <w:rPr>
          <w:rFonts w:ascii="Arial" w:eastAsia="Times New Roman" w:hAnsi="Arial" w:cs="Arial"/>
          <w:kern w:val="0"/>
          <w:sz w:val="24"/>
          <w:szCs w:val="24"/>
          <w:lang w:eastAsia="en-GB"/>
          <w14:ligatures w14:val="none"/>
        </w:rPr>
        <w:t xml:space="preserve"> </w:t>
      </w:r>
      <w:r w:rsidR="006C770C" w:rsidRPr="00A82DF3">
        <w:rPr>
          <w:rFonts w:ascii="Arial" w:hAnsi="Arial" w:cs="Arial"/>
          <w:sz w:val="24"/>
          <w:szCs w:val="24"/>
        </w:rPr>
        <w:t>(Green, 2024)</w:t>
      </w:r>
      <w:r w:rsidRPr="00A82DF3">
        <w:rPr>
          <w:rFonts w:ascii="Arial" w:hAnsi="Arial" w:cs="Arial"/>
          <w:sz w:val="24"/>
          <w:szCs w:val="24"/>
        </w:rPr>
        <w:t>.</w:t>
      </w:r>
      <w:r w:rsidR="007D177E" w:rsidRPr="00A82DF3">
        <w:rPr>
          <w:rFonts w:ascii="Arial" w:hAnsi="Arial" w:cs="Arial"/>
          <w:sz w:val="24"/>
          <w:szCs w:val="24"/>
        </w:rPr>
        <w:t xml:space="preserve"> </w:t>
      </w:r>
      <w:r w:rsidR="0036506E" w:rsidRPr="00A82DF3">
        <w:rPr>
          <w:rFonts w:ascii="Arial" w:hAnsi="Arial" w:cs="Arial"/>
          <w:sz w:val="24"/>
          <w:szCs w:val="24"/>
        </w:rPr>
        <w:t xml:space="preserve">Ways </w:t>
      </w:r>
      <w:r w:rsidR="002C4CE8" w:rsidRPr="00A82DF3">
        <w:rPr>
          <w:rFonts w:ascii="Arial" w:hAnsi="Arial" w:cs="Arial"/>
          <w:sz w:val="24"/>
          <w:szCs w:val="24"/>
        </w:rPr>
        <w:t xml:space="preserve">the hotel can look at </w:t>
      </w:r>
      <w:r w:rsidR="0026493A" w:rsidRPr="00A82DF3">
        <w:rPr>
          <w:rFonts w:ascii="Arial" w:hAnsi="Arial" w:cs="Arial"/>
          <w:sz w:val="24"/>
          <w:szCs w:val="24"/>
        </w:rPr>
        <w:t>increasing revenue include:</w:t>
      </w:r>
    </w:p>
    <w:p w14:paraId="2A8717EF" w14:textId="40AE8531" w:rsidR="00E857A8" w:rsidRPr="00A82DF3" w:rsidRDefault="00E857A8" w:rsidP="00A82DF3">
      <w:pPr>
        <w:pStyle w:val="ListParagraph"/>
        <w:numPr>
          <w:ilvl w:val="0"/>
          <w:numId w:val="36"/>
        </w:numPr>
        <w:spacing w:line="360" w:lineRule="auto"/>
        <w:jc w:val="both"/>
        <w:rPr>
          <w:rFonts w:ascii="Arial" w:hAnsi="Arial" w:cs="Arial"/>
          <w:sz w:val="24"/>
          <w:szCs w:val="24"/>
        </w:rPr>
      </w:pPr>
      <w:r w:rsidRPr="00A82DF3">
        <w:rPr>
          <w:rFonts w:ascii="Arial" w:hAnsi="Arial" w:cs="Arial"/>
          <w:sz w:val="24"/>
          <w:szCs w:val="24"/>
        </w:rPr>
        <w:t>Develop targeted marketing campaigns using digital platforms, social media, and partnerships with local businesses to increase visibility.</w:t>
      </w:r>
    </w:p>
    <w:p w14:paraId="1BADF0FC" w14:textId="023881D2" w:rsidR="00E857A8" w:rsidRPr="00A82DF3" w:rsidRDefault="00E857A8" w:rsidP="00A82DF3">
      <w:pPr>
        <w:pStyle w:val="ListParagraph"/>
        <w:numPr>
          <w:ilvl w:val="0"/>
          <w:numId w:val="36"/>
        </w:numPr>
        <w:spacing w:line="360" w:lineRule="auto"/>
        <w:jc w:val="both"/>
        <w:rPr>
          <w:rFonts w:ascii="Arial" w:hAnsi="Arial" w:cs="Arial"/>
          <w:sz w:val="24"/>
          <w:szCs w:val="24"/>
        </w:rPr>
      </w:pPr>
      <w:r w:rsidRPr="00A82DF3">
        <w:rPr>
          <w:rFonts w:ascii="Arial" w:hAnsi="Arial" w:cs="Arial"/>
          <w:sz w:val="24"/>
          <w:szCs w:val="24"/>
        </w:rPr>
        <w:t>Improve and diversify the services offered, such as wellness programs, themed events, and special packages, to attract different customer segments.</w:t>
      </w:r>
    </w:p>
    <w:p w14:paraId="7B02C01F" w14:textId="7DBECF02" w:rsidR="00E857A8" w:rsidRPr="00A82DF3" w:rsidRDefault="00E857A8" w:rsidP="00A82DF3">
      <w:pPr>
        <w:pStyle w:val="ListParagraph"/>
        <w:numPr>
          <w:ilvl w:val="0"/>
          <w:numId w:val="36"/>
        </w:numPr>
        <w:spacing w:line="360" w:lineRule="auto"/>
        <w:jc w:val="both"/>
        <w:rPr>
          <w:rFonts w:ascii="Arial" w:hAnsi="Arial" w:cs="Arial"/>
          <w:sz w:val="24"/>
          <w:szCs w:val="24"/>
        </w:rPr>
      </w:pPr>
      <w:r w:rsidRPr="00A82DF3">
        <w:rPr>
          <w:rFonts w:ascii="Arial" w:hAnsi="Arial" w:cs="Arial"/>
          <w:sz w:val="24"/>
          <w:szCs w:val="24"/>
        </w:rPr>
        <w:t>Implement loyalty programs and incentives for repeat customers, such as discounts, exclusive offers, and personali</w:t>
      </w:r>
      <w:r w:rsidR="005250CF" w:rsidRPr="00A82DF3">
        <w:rPr>
          <w:rFonts w:ascii="Arial" w:hAnsi="Arial" w:cs="Arial"/>
          <w:sz w:val="24"/>
          <w:szCs w:val="24"/>
        </w:rPr>
        <w:t>s</w:t>
      </w:r>
      <w:r w:rsidRPr="00A82DF3">
        <w:rPr>
          <w:rFonts w:ascii="Arial" w:hAnsi="Arial" w:cs="Arial"/>
          <w:sz w:val="24"/>
          <w:szCs w:val="24"/>
        </w:rPr>
        <w:t>ed services.</w:t>
      </w:r>
    </w:p>
    <w:p w14:paraId="33915787" w14:textId="739757B4" w:rsidR="00E857A8" w:rsidRPr="00A82DF3" w:rsidRDefault="00E857A8" w:rsidP="00A82DF3">
      <w:pPr>
        <w:pStyle w:val="ListParagraph"/>
        <w:numPr>
          <w:ilvl w:val="0"/>
          <w:numId w:val="36"/>
        </w:numPr>
        <w:spacing w:line="360" w:lineRule="auto"/>
        <w:jc w:val="both"/>
        <w:rPr>
          <w:rFonts w:ascii="Arial" w:hAnsi="Arial" w:cs="Arial"/>
          <w:sz w:val="24"/>
          <w:szCs w:val="24"/>
        </w:rPr>
      </w:pPr>
      <w:r w:rsidRPr="00A82DF3">
        <w:rPr>
          <w:rFonts w:ascii="Arial" w:hAnsi="Arial" w:cs="Arial"/>
          <w:sz w:val="24"/>
          <w:szCs w:val="24"/>
        </w:rPr>
        <w:t>Adopt dynamic pricing strategies to adjust room rates based on demand, seasons, and events, maximi</w:t>
      </w:r>
      <w:r w:rsidR="005250CF" w:rsidRPr="00A82DF3">
        <w:rPr>
          <w:rFonts w:ascii="Arial" w:hAnsi="Arial" w:cs="Arial"/>
          <w:sz w:val="24"/>
          <w:szCs w:val="24"/>
        </w:rPr>
        <w:t>s</w:t>
      </w:r>
      <w:r w:rsidRPr="00A82DF3">
        <w:rPr>
          <w:rFonts w:ascii="Arial" w:hAnsi="Arial" w:cs="Arial"/>
          <w:sz w:val="24"/>
          <w:szCs w:val="24"/>
        </w:rPr>
        <w:t>ing occupancy and revenue.</w:t>
      </w:r>
    </w:p>
    <w:p w14:paraId="4CDF0671" w14:textId="6DFAB4C5" w:rsidR="008660B9"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Operating expenses have increased annually, with a significant rise in 2023 despite falling revenue. This trend points to potential inefficiencies and escalating costs that are not aligned with the declining revenue. Contributing factors include</w:t>
      </w:r>
      <w:r w:rsidR="005D5F26" w:rsidRPr="00A82DF3">
        <w:rPr>
          <w:rFonts w:ascii="Arial" w:hAnsi="Arial" w:cs="Arial"/>
          <w:sz w:val="24"/>
          <w:szCs w:val="24"/>
        </w:rPr>
        <w:t xml:space="preserve"> l</w:t>
      </w:r>
      <w:r w:rsidRPr="00A82DF3">
        <w:rPr>
          <w:rFonts w:ascii="Arial" w:hAnsi="Arial" w:cs="Arial"/>
          <w:sz w:val="24"/>
          <w:szCs w:val="24"/>
        </w:rPr>
        <w:t>abo</w:t>
      </w:r>
      <w:r w:rsidR="005D5F26" w:rsidRPr="00A82DF3">
        <w:rPr>
          <w:rFonts w:ascii="Arial" w:hAnsi="Arial" w:cs="Arial"/>
          <w:sz w:val="24"/>
          <w:szCs w:val="24"/>
        </w:rPr>
        <w:t>u</w:t>
      </w:r>
      <w:r w:rsidRPr="00A82DF3">
        <w:rPr>
          <w:rFonts w:ascii="Arial" w:hAnsi="Arial" w:cs="Arial"/>
          <w:sz w:val="24"/>
          <w:szCs w:val="24"/>
        </w:rPr>
        <w:t xml:space="preserve">r </w:t>
      </w:r>
      <w:r w:rsidR="005D5F26" w:rsidRPr="00A82DF3">
        <w:rPr>
          <w:rFonts w:ascii="Arial" w:hAnsi="Arial" w:cs="Arial"/>
          <w:sz w:val="24"/>
          <w:szCs w:val="24"/>
        </w:rPr>
        <w:t>c</w:t>
      </w:r>
      <w:r w:rsidRPr="00A82DF3">
        <w:rPr>
          <w:rFonts w:ascii="Arial" w:hAnsi="Arial" w:cs="Arial"/>
          <w:sz w:val="24"/>
          <w:szCs w:val="24"/>
        </w:rPr>
        <w:t>osts</w:t>
      </w:r>
      <w:r w:rsidR="005D5F26" w:rsidRPr="00A82DF3">
        <w:rPr>
          <w:rFonts w:ascii="Arial" w:hAnsi="Arial" w:cs="Arial"/>
          <w:sz w:val="24"/>
          <w:szCs w:val="24"/>
        </w:rPr>
        <w:t xml:space="preserve"> </w:t>
      </w:r>
      <w:r w:rsidR="00236011" w:rsidRPr="00A82DF3">
        <w:rPr>
          <w:rFonts w:ascii="Arial" w:hAnsi="Arial" w:cs="Arial"/>
          <w:sz w:val="24"/>
          <w:szCs w:val="24"/>
        </w:rPr>
        <w:lastRenderedPageBreak/>
        <w:t>(PricewaterhouseCoopers, n.d.) es</w:t>
      </w:r>
      <w:r w:rsidRPr="00A82DF3">
        <w:rPr>
          <w:rFonts w:ascii="Arial" w:hAnsi="Arial" w:cs="Arial"/>
          <w:sz w:val="24"/>
          <w:szCs w:val="24"/>
        </w:rPr>
        <w:t>pecially if staff levels were not adjusted in line with declining occupancy.</w:t>
      </w:r>
      <w:r w:rsidR="008A2F08" w:rsidRPr="00A82DF3">
        <w:rPr>
          <w:rFonts w:ascii="Arial" w:hAnsi="Arial" w:cs="Arial"/>
          <w:sz w:val="24"/>
          <w:szCs w:val="24"/>
        </w:rPr>
        <w:t xml:space="preserve"> </w:t>
      </w:r>
      <w:r w:rsidR="008A4DAD" w:rsidRPr="00A82DF3">
        <w:rPr>
          <w:rFonts w:ascii="Arial" w:hAnsi="Arial" w:cs="Arial"/>
          <w:sz w:val="24"/>
          <w:szCs w:val="24"/>
        </w:rPr>
        <w:t>R</w:t>
      </w:r>
      <w:r w:rsidRPr="00A82DF3">
        <w:rPr>
          <w:rFonts w:ascii="Arial" w:hAnsi="Arial" w:cs="Arial"/>
          <w:sz w:val="24"/>
          <w:szCs w:val="24"/>
        </w:rPr>
        <w:t>ising utility costs and deferred maintenance</w:t>
      </w:r>
      <w:r w:rsidR="008A4DAD" w:rsidRPr="00A82DF3">
        <w:rPr>
          <w:rFonts w:ascii="Arial" w:hAnsi="Arial" w:cs="Arial"/>
          <w:sz w:val="24"/>
          <w:szCs w:val="24"/>
        </w:rPr>
        <w:t xml:space="preserve"> have also lead</w:t>
      </w:r>
      <w:r w:rsidRPr="00A82DF3">
        <w:rPr>
          <w:rFonts w:ascii="Arial" w:hAnsi="Arial" w:cs="Arial"/>
          <w:sz w:val="24"/>
          <w:szCs w:val="24"/>
        </w:rPr>
        <w:t xml:space="preserve"> to more significant repairs</w:t>
      </w:r>
      <w:r w:rsidR="00A776C5" w:rsidRPr="00A82DF3">
        <w:rPr>
          <w:rFonts w:ascii="Arial" w:hAnsi="Arial" w:cs="Arial"/>
          <w:sz w:val="24"/>
          <w:szCs w:val="24"/>
        </w:rPr>
        <w:t xml:space="preserve"> </w:t>
      </w:r>
      <w:r w:rsidR="009F2F99" w:rsidRPr="00A82DF3">
        <w:rPr>
          <w:rFonts w:ascii="Arial" w:hAnsi="Arial" w:cs="Arial"/>
          <w:sz w:val="24"/>
          <w:szCs w:val="24"/>
        </w:rPr>
        <w:t xml:space="preserve">(upkeep.com, n.d.) </w:t>
      </w:r>
      <w:r w:rsidR="005250CF" w:rsidRPr="00A82DF3">
        <w:rPr>
          <w:rFonts w:ascii="Arial" w:hAnsi="Arial" w:cs="Arial"/>
          <w:sz w:val="24"/>
          <w:szCs w:val="24"/>
        </w:rPr>
        <w:t>as well</w:t>
      </w:r>
      <w:r w:rsidR="008A4DAD" w:rsidRPr="00A82DF3">
        <w:rPr>
          <w:rFonts w:ascii="Arial" w:hAnsi="Arial" w:cs="Arial"/>
          <w:sz w:val="24"/>
          <w:szCs w:val="24"/>
        </w:rPr>
        <w:t xml:space="preserve"> as </w:t>
      </w:r>
      <w:r w:rsidR="00A776C5" w:rsidRPr="00A82DF3">
        <w:rPr>
          <w:rFonts w:ascii="Arial" w:hAnsi="Arial" w:cs="Arial"/>
          <w:sz w:val="24"/>
          <w:szCs w:val="24"/>
        </w:rPr>
        <w:t>h</w:t>
      </w:r>
      <w:r w:rsidRPr="00A82DF3">
        <w:rPr>
          <w:rFonts w:ascii="Arial" w:hAnsi="Arial" w:cs="Arial"/>
          <w:sz w:val="24"/>
          <w:szCs w:val="24"/>
        </w:rPr>
        <w:t xml:space="preserve">igher costs for food, beverages, and other supplies </w:t>
      </w:r>
      <w:r w:rsidR="003D214D" w:rsidRPr="00A82DF3">
        <w:rPr>
          <w:rFonts w:ascii="Arial" w:hAnsi="Arial" w:cs="Arial"/>
          <w:sz w:val="24"/>
          <w:szCs w:val="24"/>
        </w:rPr>
        <w:t xml:space="preserve">(Spencer, 2024). </w:t>
      </w:r>
      <w:r w:rsidR="00B27304" w:rsidRPr="00A82DF3">
        <w:rPr>
          <w:rFonts w:ascii="Arial" w:hAnsi="Arial" w:cs="Arial"/>
          <w:sz w:val="24"/>
          <w:szCs w:val="24"/>
        </w:rPr>
        <w:t>Ways in which the hotel can manage these areas include:</w:t>
      </w:r>
    </w:p>
    <w:p w14:paraId="2302329C" w14:textId="56A9FC07" w:rsidR="00E857A8" w:rsidRPr="00A82DF3" w:rsidRDefault="00E857A8" w:rsidP="00A82DF3">
      <w:pPr>
        <w:pStyle w:val="ListParagraph"/>
        <w:numPr>
          <w:ilvl w:val="1"/>
          <w:numId w:val="38"/>
        </w:numPr>
        <w:spacing w:line="360" w:lineRule="auto"/>
        <w:jc w:val="both"/>
        <w:rPr>
          <w:rFonts w:ascii="Arial" w:hAnsi="Arial" w:cs="Arial"/>
          <w:sz w:val="24"/>
          <w:szCs w:val="24"/>
        </w:rPr>
      </w:pPr>
      <w:r w:rsidRPr="00A82DF3">
        <w:rPr>
          <w:rFonts w:ascii="Arial" w:hAnsi="Arial" w:cs="Arial"/>
          <w:sz w:val="24"/>
          <w:szCs w:val="24"/>
        </w:rPr>
        <w:t>Conduct a comprehensive audit to identify inefficiencies and areas where costs can be cut without compromising quality.</w:t>
      </w:r>
    </w:p>
    <w:p w14:paraId="265C5A2C" w14:textId="778B5400" w:rsidR="00E857A8" w:rsidRPr="00A82DF3" w:rsidRDefault="00E857A8" w:rsidP="00A82DF3">
      <w:pPr>
        <w:pStyle w:val="ListParagraph"/>
        <w:numPr>
          <w:ilvl w:val="1"/>
          <w:numId w:val="38"/>
        </w:numPr>
        <w:spacing w:line="360" w:lineRule="auto"/>
        <w:jc w:val="both"/>
        <w:rPr>
          <w:rFonts w:ascii="Arial" w:hAnsi="Arial" w:cs="Arial"/>
          <w:sz w:val="24"/>
          <w:szCs w:val="24"/>
        </w:rPr>
      </w:pPr>
      <w:r w:rsidRPr="00A82DF3">
        <w:rPr>
          <w:rFonts w:ascii="Arial" w:hAnsi="Arial" w:cs="Arial"/>
          <w:sz w:val="24"/>
          <w:szCs w:val="24"/>
        </w:rPr>
        <w:t>Invest in energy-efficient systems and practices to reduce utility costs (e.g., LED lighting, smart thermostats).</w:t>
      </w:r>
    </w:p>
    <w:p w14:paraId="3FFC191C" w14:textId="3A69C50C" w:rsidR="00E857A8" w:rsidRPr="00A82DF3" w:rsidRDefault="00E857A8" w:rsidP="00A82DF3">
      <w:pPr>
        <w:pStyle w:val="ListParagraph"/>
        <w:numPr>
          <w:ilvl w:val="1"/>
          <w:numId w:val="38"/>
        </w:numPr>
        <w:spacing w:line="360" w:lineRule="auto"/>
        <w:jc w:val="both"/>
        <w:rPr>
          <w:rFonts w:ascii="Arial" w:hAnsi="Arial" w:cs="Arial"/>
          <w:sz w:val="24"/>
          <w:szCs w:val="24"/>
        </w:rPr>
      </w:pPr>
      <w:r w:rsidRPr="00A82DF3">
        <w:rPr>
          <w:rFonts w:ascii="Arial" w:hAnsi="Arial" w:cs="Arial"/>
          <w:sz w:val="24"/>
          <w:szCs w:val="24"/>
        </w:rPr>
        <w:t>Optimi</w:t>
      </w:r>
      <w:r w:rsidR="005250CF" w:rsidRPr="00A82DF3">
        <w:rPr>
          <w:rFonts w:ascii="Arial" w:hAnsi="Arial" w:cs="Arial"/>
          <w:sz w:val="24"/>
          <w:szCs w:val="24"/>
        </w:rPr>
        <w:t>s</w:t>
      </w:r>
      <w:r w:rsidRPr="00A82DF3">
        <w:rPr>
          <w:rFonts w:ascii="Arial" w:hAnsi="Arial" w:cs="Arial"/>
          <w:sz w:val="24"/>
          <w:szCs w:val="24"/>
        </w:rPr>
        <w:t>e staff schedules to align with demand, and cross-train employees to perform multiple roles, increasing flexibility and reducing labo</w:t>
      </w:r>
      <w:r w:rsidR="000E1B55" w:rsidRPr="00A82DF3">
        <w:rPr>
          <w:rFonts w:ascii="Arial" w:hAnsi="Arial" w:cs="Arial"/>
          <w:sz w:val="24"/>
          <w:szCs w:val="24"/>
        </w:rPr>
        <w:t>u</w:t>
      </w:r>
      <w:r w:rsidRPr="00A82DF3">
        <w:rPr>
          <w:rFonts w:ascii="Arial" w:hAnsi="Arial" w:cs="Arial"/>
          <w:sz w:val="24"/>
          <w:szCs w:val="24"/>
        </w:rPr>
        <w:t>r costs.</w:t>
      </w:r>
    </w:p>
    <w:p w14:paraId="455C19D1" w14:textId="32A54478" w:rsidR="00E857A8" w:rsidRPr="00A82DF3" w:rsidRDefault="00E857A8" w:rsidP="00A82DF3">
      <w:pPr>
        <w:pStyle w:val="ListParagraph"/>
        <w:numPr>
          <w:ilvl w:val="1"/>
          <w:numId w:val="38"/>
        </w:numPr>
        <w:spacing w:line="360" w:lineRule="auto"/>
        <w:jc w:val="both"/>
        <w:rPr>
          <w:rFonts w:ascii="Arial" w:hAnsi="Arial" w:cs="Arial"/>
          <w:sz w:val="24"/>
          <w:szCs w:val="24"/>
        </w:rPr>
      </w:pPr>
      <w:r w:rsidRPr="00A82DF3">
        <w:rPr>
          <w:rFonts w:ascii="Arial" w:hAnsi="Arial" w:cs="Arial"/>
          <w:sz w:val="24"/>
          <w:szCs w:val="24"/>
        </w:rPr>
        <w:t>Negotiate better terms with suppliers or find alternative suppliers to reduce procurement costs.</w:t>
      </w:r>
    </w:p>
    <w:p w14:paraId="4B52CB79" w14:textId="209E22E3" w:rsidR="00E62C3F" w:rsidRPr="00E62C3F" w:rsidRDefault="00E857A8" w:rsidP="00A82DF3">
      <w:pPr>
        <w:spacing w:line="360" w:lineRule="auto"/>
        <w:jc w:val="both"/>
        <w:rPr>
          <w:rFonts w:ascii="Arial" w:hAnsi="Arial" w:cs="Arial"/>
          <w:sz w:val="24"/>
          <w:szCs w:val="24"/>
        </w:rPr>
      </w:pPr>
      <w:r w:rsidRPr="00A82DF3">
        <w:rPr>
          <w:rFonts w:ascii="Arial" w:hAnsi="Arial" w:cs="Arial"/>
          <w:sz w:val="24"/>
          <w:szCs w:val="24"/>
        </w:rPr>
        <w:t xml:space="preserve">The significant drop in net income reflects the combined effect of declining revenue and increasing expenses, leading to a net loss in 2023. </w:t>
      </w:r>
      <w:r w:rsidR="00E62C3F" w:rsidRPr="00E62C3F">
        <w:rPr>
          <w:rFonts w:ascii="Arial" w:hAnsi="Arial" w:cs="Arial"/>
          <w:sz w:val="24"/>
          <w:szCs w:val="24"/>
        </w:rPr>
        <w:t>Accounts receivable have decreased, which might indicate include lower occupancy rates and fewer bookings as well as potential issues in collecting payments from customers or poor credit management practices</w:t>
      </w:r>
      <w:r w:rsidR="00A701FC">
        <w:rPr>
          <w:rFonts w:ascii="Arial" w:hAnsi="Arial" w:cs="Arial"/>
          <w:sz w:val="24"/>
          <w:szCs w:val="24"/>
        </w:rPr>
        <w:t xml:space="preserve"> </w:t>
      </w:r>
      <w:r w:rsidR="00A701FC" w:rsidRPr="00A701FC">
        <w:rPr>
          <w:rFonts w:ascii="Arial" w:hAnsi="Arial" w:cs="Arial"/>
          <w:sz w:val="24"/>
          <w:szCs w:val="24"/>
        </w:rPr>
        <w:t>(Alemar, 2023)</w:t>
      </w:r>
      <w:r w:rsidR="00E62C3F" w:rsidRPr="00E62C3F">
        <w:rPr>
          <w:rFonts w:ascii="Arial" w:hAnsi="Arial" w:cs="Arial"/>
          <w:sz w:val="24"/>
          <w:szCs w:val="24"/>
        </w:rPr>
        <w:t>.</w:t>
      </w:r>
      <w:r w:rsidR="004A7B08" w:rsidRPr="00A82DF3">
        <w:rPr>
          <w:rFonts w:ascii="Arial" w:hAnsi="Arial" w:cs="Arial"/>
          <w:sz w:val="24"/>
          <w:szCs w:val="24"/>
        </w:rPr>
        <w:t xml:space="preserve"> Ways the hotel can improve these include:</w:t>
      </w:r>
    </w:p>
    <w:p w14:paraId="4254C729" w14:textId="45AE5DD0" w:rsidR="00E62C3F" w:rsidRPr="00A82DF3" w:rsidRDefault="00E62C3F" w:rsidP="00A82DF3">
      <w:pPr>
        <w:pStyle w:val="ListParagraph"/>
        <w:numPr>
          <w:ilvl w:val="0"/>
          <w:numId w:val="41"/>
        </w:numPr>
        <w:spacing w:line="360" w:lineRule="auto"/>
        <w:jc w:val="both"/>
        <w:rPr>
          <w:rFonts w:ascii="Arial" w:hAnsi="Arial" w:cs="Arial"/>
          <w:sz w:val="24"/>
          <w:szCs w:val="24"/>
        </w:rPr>
      </w:pPr>
      <w:r w:rsidRPr="00A82DF3">
        <w:rPr>
          <w:rFonts w:ascii="Arial" w:hAnsi="Arial" w:cs="Arial"/>
          <w:sz w:val="24"/>
          <w:szCs w:val="24"/>
        </w:rPr>
        <w:t>Review and tighten credit policies to ensure timely collection of receivables.</w:t>
      </w:r>
    </w:p>
    <w:p w14:paraId="49694071" w14:textId="4D51BD51" w:rsidR="00E62C3F" w:rsidRPr="00A82DF3" w:rsidRDefault="00E62C3F" w:rsidP="00A82DF3">
      <w:pPr>
        <w:pStyle w:val="ListParagraph"/>
        <w:numPr>
          <w:ilvl w:val="0"/>
          <w:numId w:val="41"/>
        </w:numPr>
        <w:spacing w:line="360" w:lineRule="auto"/>
        <w:jc w:val="both"/>
        <w:rPr>
          <w:rFonts w:ascii="Arial" w:hAnsi="Arial" w:cs="Arial"/>
          <w:sz w:val="24"/>
          <w:szCs w:val="24"/>
        </w:rPr>
      </w:pPr>
      <w:r w:rsidRPr="00A82DF3">
        <w:rPr>
          <w:rFonts w:ascii="Arial" w:hAnsi="Arial" w:cs="Arial"/>
          <w:sz w:val="24"/>
          <w:szCs w:val="24"/>
        </w:rPr>
        <w:t>Offer discounts or incentives for customers who pay early or within a shorter timeframe.</w:t>
      </w:r>
    </w:p>
    <w:p w14:paraId="65DA1301" w14:textId="53D8B493" w:rsidR="00E62C3F" w:rsidRPr="00A82DF3" w:rsidRDefault="00E62C3F" w:rsidP="00A82DF3">
      <w:pPr>
        <w:pStyle w:val="ListParagraph"/>
        <w:numPr>
          <w:ilvl w:val="0"/>
          <w:numId w:val="41"/>
        </w:numPr>
        <w:spacing w:line="360" w:lineRule="auto"/>
        <w:jc w:val="both"/>
        <w:rPr>
          <w:rFonts w:ascii="Arial" w:hAnsi="Arial" w:cs="Arial"/>
          <w:sz w:val="24"/>
          <w:szCs w:val="24"/>
        </w:rPr>
      </w:pPr>
      <w:r w:rsidRPr="00A82DF3">
        <w:rPr>
          <w:rFonts w:ascii="Arial" w:hAnsi="Arial" w:cs="Arial"/>
          <w:sz w:val="24"/>
          <w:szCs w:val="24"/>
        </w:rPr>
        <w:t>Strengthen collection efforts, including follow-up procedures and potentially working with collection agencies for overdue accounts.</w:t>
      </w:r>
    </w:p>
    <w:p w14:paraId="4FA37957" w14:textId="1EA20BC2"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Cash reserves have diminished substantially</w:t>
      </w:r>
      <w:r w:rsidR="00FC4822" w:rsidRPr="00A82DF3">
        <w:rPr>
          <w:rFonts w:ascii="Arial" w:hAnsi="Arial" w:cs="Arial"/>
          <w:sz w:val="24"/>
          <w:szCs w:val="24"/>
        </w:rPr>
        <w:t xml:space="preserve"> due to o</w:t>
      </w:r>
      <w:r w:rsidRPr="00A82DF3">
        <w:rPr>
          <w:rFonts w:ascii="Arial" w:hAnsi="Arial" w:cs="Arial"/>
          <w:sz w:val="24"/>
          <w:szCs w:val="24"/>
        </w:rPr>
        <w:t>perating at a loss and</w:t>
      </w:r>
      <w:r w:rsidR="00A328E7" w:rsidRPr="00A82DF3">
        <w:rPr>
          <w:rFonts w:ascii="Arial" w:hAnsi="Arial" w:cs="Arial"/>
          <w:sz w:val="24"/>
          <w:szCs w:val="24"/>
        </w:rPr>
        <w:t xml:space="preserve"> having</w:t>
      </w:r>
      <w:r w:rsidRPr="00A82DF3">
        <w:rPr>
          <w:rFonts w:ascii="Arial" w:hAnsi="Arial" w:cs="Arial"/>
          <w:sz w:val="24"/>
          <w:szCs w:val="24"/>
        </w:rPr>
        <w:t xml:space="preserve"> high operating expenses.</w:t>
      </w:r>
      <w:r w:rsidR="00A328E7" w:rsidRPr="00A82DF3">
        <w:rPr>
          <w:rFonts w:ascii="Arial" w:hAnsi="Arial" w:cs="Arial"/>
          <w:sz w:val="24"/>
          <w:szCs w:val="24"/>
        </w:rPr>
        <w:t xml:space="preserve"> </w:t>
      </w:r>
      <w:r w:rsidRPr="00A82DF3">
        <w:rPr>
          <w:rFonts w:ascii="Arial" w:hAnsi="Arial" w:cs="Arial"/>
          <w:sz w:val="24"/>
          <w:szCs w:val="24"/>
        </w:rPr>
        <w:t xml:space="preserve">Regular payments towards long-term debt obligations </w:t>
      </w:r>
      <w:r w:rsidR="00622999" w:rsidRPr="00A82DF3">
        <w:rPr>
          <w:rFonts w:ascii="Arial" w:hAnsi="Arial" w:cs="Arial"/>
          <w:sz w:val="24"/>
          <w:szCs w:val="24"/>
        </w:rPr>
        <w:t>and d</w:t>
      </w:r>
      <w:r w:rsidRPr="00A82DF3">
        <w:rPr>
          <w:rFonts w:ascii="Arial" w:hAnsi="Arial" w:cs="Arial"/>
          <w:sz w:val="24"/>
          <w:szCs w:val="24"/>
        </w:rPr>
        <w:t xml:space="preserve">ecreasing accounts receivable </w:t>
      </w:r>
      <w:r w:rsidR="00622999" w:rsidRPr="00A82DF3">
        <w:rPr>
          <w:rFonts w:ascii="Arial" w:hAnsi="Arial" w:cs="Arial"/>
          <w:sz w:val="24"/>
          <w:szCs w:val="24"/>
        </w:rPr>
        <w:t xml:space="preserve">have also </w:t>
      </w:r>
      <w:r w:rsidRPr="00A82DF3">
        <w:rPr>
          <w:rFonts w:ascii="Arial" w:hAnsi="Arial" w:cs="Arial"/>
          <w:sz w:val="24"/>
          <w:szCs w:val="24"/>
        </w:rPr>
        <w:t>impact</w:t>
      </w:r>
      <w:r w:rsidR="00622999" w:rsidRPr="00A82DF3">
        <w:rPr>
          <w:rFonts w:ascii="Arial" w:hAnsi="Arial" w:cs="Arial"/>
          <w:sz w:val="24"/>
          <w:szCs w:val="24"/>
        </w:rPr>
        <w:t>ed</w:t>
      </w:r>
      <w:r w:rsidRPr="00A82DF3">
        <w:rPr>
          <w:rFonts w:ascii="Arial" w:hAnsi="Arial" w:cs="Arial"/>
          <w:sz w:val="24"/>
          <w:szCs w:val="24"/>
        </w:rPr>
        <w:t xml:space="preserve"> cash inflows.</w:t>
      </w:r>
      <w:r w:rsidR="007D177E" w:rsidRPr="00A82DF3">
        <w:rPr>
          <w:rFonts w:ascii="Arial" w:hAnsi="Arial" w:cs="Arial"/>
          <w:sz w:val="24"/>
          <w:szCs w:val="24"/>
        </w:rPr>
        <w:t xml:space="preserve"> The hotel should look at: </w:t>
      </w:r>
    </w:p>
    <w:p w14:paraId="6A5DA853" w14:textId="69028A7E" w:rsidR="00E857A8" w:rsidRPr="00A82DF3" w:rsidRDefault="00E857A8" w:rsidP="00A82DF3">
      <w:pPr>
        <w:pStyle w:val="ListParagraph"/>
        <w:numPr>
          <w:ilvl w:val="0"/>
          <w:numId w:val="42"/>
        </w:numPr>
        <w:spacing w:line="360" w:lineRule="auto"/>
        <w:jc w:val="both"/>
        <w:rPr>
          <w:rFonts w:ascii="Arial" w:hAnsi="Arial" w:cs="Arial"/>
          <w:sz w:val="24"/>
          <w:szCs w:val="24"/>
        </w:rPr>
      </w:pPr>
      <w:r w:rsidRPr="00A82DF3">
        <w:rPr>
          <w:rFonts w:ascii="Arial" w:hAnsi="Arial" w:cs="Arial"/>
          <w:sz w:val="24"/>
          <w:szCs w:val="24"/>
        </w:rPr>
        <w:t>Implement</w:t>
      </w:r>
      <w:r w:rsidR="007D177E" w:rsidRPr="00A82DF3">
        <w:rPr>
          <w:rFonts w:ascii="Arial" w:hAnsi="Arial" w:cs="Arial"/>
          <w:sz w:val="24"/>
          <w:szCs w:val="24"/>
        </w:rPr>
        <w:t>ing</w:t>
      </w:r>
      <w:r w:rsidRPr="00A82DF3">
        <w:rPr>
          <w:rFonts w:ascii="Arial" w:hAnsi="Arial" w:cs="Arial"/>
          <w:sz w:val="24"/>
          <w:szCs w:val="24"/>
        </w:rPr>
        <w:t xml:space="preserve"> stricter cash management practices, including better collection of receivables and more efficient payment of payables.</w:t>
      </w:r>
    </w:p>
    <w:p w14:paraId="39A5F6F3" w14:textId="2AB9982D" w:rsidR="00E857A8" w:rsidRPr="00A82DF3" w:rsidRDefault="00E857A8" w:rsidP="00A82DF3">
      <w:pPr>
        <w:pStyle w:val="ListParagraph"/>
        <w:numPr>
          <w:ilvl w:val="0"/>
          <w:numId w:val="42"/>
        </w:numPr>
        <w:spacing w:line="360" w:lineRule="auto"/>
        <w:jc w:val="both"/>
        <w:rPr>
          <w:rFonts w:ascii="Arial" w:hAnsi="Arial" w:cs="Arial"/>
          <w:sz w:val="24"/>
          <w:szCs w:val="24"/>
        </w:rPr>
      </w:pPr>
      <w:r w:rsidRPr="00A82DF3">
        <w:rPr>
          <w:rFonts w:ascii="Arial" w:hAnsi="Arial" w:cs="Arial"/>
          <w:sz w:val="24"/>
          <w:szCs w:val="24"/>
        </w:rPr>
        <w:t>Negotiate with lenders to restructure debt, potentially deferring payments or securing lower interest rates to ease cash outflows.</w:t>
      </w:r>
    </w:p>
    <w:p w14:paraId="766E14C6" w14:textId="092EB4BD"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lastRenderedPageBreak/>
        <w:t xml:space="preserve">The value of property and equipment has depreciated, potentially due to </w:t>
      </w:r>
      <w:r w:rsidR="00B81DFD" w:rsidRPr="00A82DF3">
        <w:rPr>
          <w:rFonts w:ascii="Arial" w:hAnsi="Arial" w:cs="Arial"/>
          <w:sz w:val="24"/>
          <w:szCs w:val="24"/>
        </w:rPr>
        <w:t>r</w:t>
      </w:r>
      <w:r w:rsidRPr="00A82DF3">
        <w:rPr>
          <w:rFonts w:ascii="Arial" w:hAnsi="Arial" w:cs="Arial"/>
          <w:sz w:val="24"/>
          <w:szCs w:val="24"/>
        </w:rPr>
        <w:t>egular wear and tear reduce asset value over time</w:t>
      </w:r>
      <w:r w:rsidR="00B81DFD" w:rsidRPr="00A82DF3">
        <w:rPr>
          <w:rFonts w:ascii="Arial" w:hAnsi="Arial" w:cs="Arial"/>
          <w:sz w:val="24"/>
          <w:szCs w:val="24"/>
        </w:rPr>
        <w:t xml:space="preserve"> and d</w:t>
      </w:r>
      <w:r w:rsidRPr="00A82DF3">
        <w:rPr>
          <w:rFonts w:ascii="Arial" w:hAnsi="Arial" w:cs="Arial"/>
          <w:sz w:val="24"/>
          <w:szCs w:val="24"/>
        </w:rPr>
        <w:t>eferred maintenance due to financial constraints lead</w:t>
      </w:r>
      <w:r w:rsidR="00B81DFD" w:rsidRPr="00A82DF3">
        <w:rPr>
          <w:rFonts w:ascii="Arial" w:hAnsi="Arial" w:cs="Arial"/>
          <w:sz w:val="24"/>
          <w:szCs w:val="24"/>
        </w:rPr>
        <w:t xml:space="preserve">ing </w:t>
      </w:r>
      <w:r w:rsidRPr="00A82DF3">
        <w:rPr>
          <w:rFonts w:ascii="Arial" w:hAnsi="Arial" w:cs="Arial"/>
          <w:sz w:val="24"/>
          <w:szCs w:val="24"/>
        </w:rPr>
        <w:t>to faster asset depreciation.</w:t>
      </w:r>
      <w:r w:rsidR="00B81DFD" w:rsidRPr="00A82DF3">
        <w:rPr>
          <w:rFonts w:ascii="Arial" w:hAnsi="Arial" w:cs="Arial"/>
          <w:sz w:val="24"/>
          <w:szCs w:val="24"/>
        </w:rPr>
        <w:t xml:space="preserve"> </w:t>
      </w:r>
      <w:r w:rsidR="004E7307" w:rsidRPr="00A82DF3">
        <w:rPr>
          <w:rFonts w:ascii="Arial" w:hAnsi="Arial" w:cs="Arial"/>
          <w:sz w:val="24"/>
          <w:szCs w:val="24"/>
        </w:rPr>
        <w:t>The f</w:t>
      </w:r>
      <w:r w:rsidRPr="00A82DF3">
        <w:rPr>
          <w:rFonts w:ascii="Arial" w:hAnsi="Arial" w:cs="Arial"/>
          <w:sz w:val="24"/>
          <w:szCs w:val="24"/>
        </w:rPr>
        <w:t>ailure to invest in moderni</w:t>
      </w:r>
      <w:r w:rsidR="00F305C1" w:rsidRPr="00A82DF3">
        <w:rPr>
          <w:rFonts w:ascii="Arial" w:hAnsi="Arial" w:cs="Arial"/>
          <w:sz w:val="24"/>
          <w:szCs w:val="24"/>
        </w:rPr>
        <w:t>s</w:t>
      </w:r>
      <w:r w:rsidRPr="00A82DF3">
        <w:rPr>
          <w:rFonts w:ascii="Arial" w:hAnsi="Arial" w:cs="Arial"/>
          <w:sz w:val="24"/>
          <w:szCs w:val="24"/>
        </w:rPr>
        <w:t xml:space="preserve">ing facilities </w:t>
      </w:r>
      <w:r w:rsidR="004E7307" w:rsidRPr="00A82DF3">
        <w:rPr>
          <w:rFonts w:ascii="Arial" w:hAnsi="Arial" w:cs="Arial"/>
          <w:sz w:val="24"/>
          <w:szCs w:val="24"/>
        </w:rPr>
        <w:t xml:space="preserve">such as using technology </w:t>
      </w:r>
      <w:r w:rsidRPr="00A82DF3">
        <w:rPr>
          <w:rFonts w:ascii="Arial" w:hAnsi="Arial" w:cs="Arial"/>
          <w:sz w:val="24"/>
          <w:szCs w:val="24"/>
        </w:rPr>
        <w:t>may</w:t>
      </w:r>
      <w:r w:rsidR="00F305C1" w:rsidRPr="00A82DF3">
        <w:rPr>
          <w:rFonts w:ascii="Arial" w:hAnsi="Arial" w:cs="Arial"/>
          <w:sz w:val="24"/>
          <w:szCs w:val="24"/>
        </w:rPr>
        <w:t xml:space="preserve"> have</w:t>
      </w:r>
      <w:r w:rsidRPr="00A82DF3">
        <w:rPr>
          <w:rFonts w:ascii="Arial" w:hAnsi="Arial" w:cs="Arial"/>
          <w:sz w:val="24"/>
          <w:szCs w:val="24"/>
        </w:rPr>
        <w:t xml:space="preserve"> </w:t>
      </w:r>
      <w:r w:rsidR="004E7307" w:rsidRPr="00A82DF3">
        <w:rPr>
          <w:rFonts w:ascii="Arial" w:hAnsi="Arial" w:cs="Arial"/>
          <w:sz w:val="24"/>
          <w:szCs w:val="24"/>
        </w:rPr>
        <w:t xml:space="preserve">also </w:t>
      </w:r>
      <w:r w:rsidRPr="00A82DF3">
        <w:rPr>
          <w:rFonts w:ascii="Arial" w:hAnsi="Arial" w:cs="Arial"/>
          <w:sz w:val="24"/>
          <w:szCs w:val="24"/>
        </w:rPr>
        <w:t>reduce</w:t>
      </w:r>
      <w:r w:rsidR="00F305C1" w:rsidRPr="00A82DF3">
        <w:rPr>
          <w:rFonts w:ascii="Arial" w:hAnsi="Arial" w:cs="Arial"/>
          <w:sz w:val="24"/>
          <w:szCs w:val="24"/>
        </w:rPr>
        <w:t>d</w:t>
      </w:r>
      <w:r w:rsidRPr="00A82DF3">
        <w:rPr>
          <w:rFonts w:ascii="Arial" w:hAnsi="Arial" w:cs="Arial"/>
          <w:sz w:val="24"/>
          <w:szCs w:val="24"/>
        </w:rPr>
        <w:t xml:space="preserve"> the hotel’s competitiveness</w:t>
      </w:r>
      <w:r w:rsidR="004F0629" w:rsidRPr="00A82DF3">
        <w:rPr>
          <w:rFonts w:ascii="Arial" w:hAnsi="Arial" w:cs="Arial"/>
          <w:sz w:val="24"/>
          <w:szCs w:val="24"/>
        </w:rPr>
        <w:t xml:space="preserve">, </w:t>
      </w:r>
      <w:r w:rsidRPr="00A82DF3">
        <w:rPr>
          <w:rFonts w:ascii="Arial" w:hAnsi="Arial" w:cs="Arial"/>
          <w:sz w:val="24"/>
          <w:szCs w:val="24"/>
        </w:rPr>
        <w:t>appeal</w:t>
      </w:r>
      <w:r w:rsidR="004F0629" w:rsidRPr="00A82DF3">
        <w:rPr>
          <w:rFonts w:ascii="Arial" w:hAnsi="Arial" w:cs="Arial"/>
          <w:sz w:val="24"/>
          <w:szCs w:val="24"/>
        </w:rPr>
        <w:t xml:space="preserve"> and effectiveness</w:t>
      </w:r>
      <w:r w:rsidR="001736EE" w:rsidRPr="00A82DF3">
        <w:rPr>
          <w:rFonts w:ascii="Arial" w:hAnsi="Arial" w:cs="Arial"/>
          <w:sz w:val="24"/>
          <w:szCs w:val="24"/>
        </w:rPr>
        <w:t xml:space="preserve"> (Kiser, 2021)</w:t>
      </w:r>
      <w:r w:rsidRPr="00A82DF3">
        <w:rPr>
          <w:rFonts w:ascii="Arial" w:hAnsi="Arial" w:cs="Arial"/>
          <w:sz w:val="24"/>
          <w:szCs w:val="24"/>
        </w:rPr>
        <w:t>.</w:t>
      </w:r>
      <w:r w:rsidR="00F305C1" w:rsidRPr="00A82DF3">
        <w:rPr>
          <w:rFonts w:ascii="Arial" w:hAnsi="Arial" w:cs="Arial"/>
          <w:sz w:val="24"/>
          <w:szCs w:val="24"/>
        </w:rPr>
        <w:t xml:space="preserve"> T</w:t>
      </w:r>
      <w:r w:rsidR="00EF2624" w:rsidRPr="00A82DF3">
        <w:rPr>
          <w:rFonts w:ascii="Arial" w:hAnsi="Arial" w:cs="Arial"/>
          <w:sz w:val="24"/>
          <w:szCs w:val="24"/>
        </w:rPr>
        <w:t>he hotel needs to look at methods to improve the standards of the hotel such as:</w:t>
      </w:r>
    </w:p>
    <w:p w14:paraId="0937DCC7" w14:textId="1DA81D23" w:rsidR="00E857A8" w:rsidRPr="00A82DF3" w:rsidRDefault="00E857A8" w:rsidP="00A82DF3">
      <w:pPr>
        <w:pStyle w:val="ListParagraph"/>
        <w:numPr>
          <w:ilvl w:val="1"/>
          <w:numId w:val="45"/>
        </w:numPr>
        <w:spacing w:line="360" w:lineRule="auto"/>
        <w:jc w:val="both"/>
        <w:rPr>
          <w:rFonts w:ascii="Arial" w:hAnsi="Arial" w:cs="Arial"/>
          <w:sz w:val="24"/>
          <w:szCs w:val="24"/>
        </w:rPr>
      </w:pPr>
      <w:r w:rsidRPr="00A82DF3">
        <w:rPr>
          <w:rFonts w:ascii="Arial" w:hAnsi="Arial" w:cs="Arial"/>
          <w:sz w:val="24"/>
          <w:szCs w:val="24"/>
        </w:rPr>
        <w:t>Implement a preventive maintenance schedule to keep assets in good condition and extend their lifespan.</w:t>
      </w:r>
    </w:p>
    <w:p w14:paraId="3F1D6EC6" w14:textId="40ECA449" w:rsidR="00E857A8" w:rsidRPr="00A82DF3" w:rsidRDefault="00E857A8" w:rsidP="00A82DF3">
      <w:pPr>
        <w:pStyle w:val="ListParagraph"/>
        <w:numPr>
          <w:ilvl w:val="1"/>
          <w:numId w:val="45"/>
        </w:numPr>
        <w:spacing w:line="360" w:lineRule="auto"/>
        <w:jc w:val="both"/>
        <w:rPr>
          <w:rFonts w:ascii="Arial" w:hAnsi="Arial" w:cs="Arial"/>
          <w:sz w:val="24"/>
          <w:szCs w:val="24"/>
        </w:rPr>
      </w:pPr>
      <w:r w:rsidRPr="00A82DF3">
        <w:rPr>
          <w:rFonts w:ascii="Arial" w:hAnsi="Arial" w:cs="Arial"/>
          <w:sz w:val="24"/>
          <w:szCs w:val="24"/>
        </w:rPr>
        <w:t>Invest in strategic upgrades to moderni</w:t>
      </w:r>
      <w:r w:rsidR="005250CF" w:rsidRPr="00A82DF3">
        <w:rPr>
          <w:rFonts w:ascii="Arial" w:hAnsi="Arial" w:cs="Arial"/>
          <w:sz w:val="24"/>
          <w:szCs w:val="24"/>
        </w:rPr>
        <w:t>s</w:t>
      </w:r>
      <w:r w:rsidRPr="00A82DF3">
        <w:rPr>
          <w:rFonts w:ascii="Arial" w:hAnsi="Arial" w:cs="Arial"/>
          <w:sz w:val="24"/>
          <w:szCs w:val="24"/>
        </w:rPr>
        <w:t>e the property and enhance customer experience, potentially attracting more guests.</w:t>
      </w:r>
    </w:p>
    <w:p w14:paraId="672F6969" w14:textId="05E0BDFE" w:rsidR="00E857A8" w:rsidRPr="00A82DF3" w:rsidRDefault="00E857A8" w:rsidP="00A82DF3">
      <w:pPr>
        <w:pStyle w:val="ListParagraph"/>
        <w:numPr>
          <w:ilvl w:val="1"/>
          <w:numId w:val="45"/>
        </w:numPr>
        <w:spacing w:line="360" w:lineRule="auto"/>
        <w:jc w:val="both"/>
        <w:rPr>
          <w:rFonts w:ascii="Arial" w:hAnsi="Arial" w:cs="Arial"/>
          <w:sz w:val="24"/>
          <w:szCs w:val="24"/>
        </w:rPr>
      </w:pPr>
      <w:r w:rsidRPr="00A82DF3">
        <w:rPr>
          <w:rFonts w:ascii="Arial" w:hAnsi="Arial" w:cs="Arial"/>
          <w:sz w:val="24"/>
          <w:szCs w:val="24"/>
        </w:rPr>
        <w:t>Optimi</w:t>
      </w:r>
      <w:r w:rsidR="00EF2624" w:rsidRPr="00A82DF3">
        <w:rPr>
          <w:rFonts w:ascii="Arial" w:hAnsi="Arial" w:cs="Arial"/>
          <w:sz w:val="24"/>
          <w:szCs w:val="24"/>
        </w:rPr>
        <w:t>s</w:t>
      </w:r>
      <w:r w:rsidRPr="00A82DF3">
        <w:rPr>
          <w:rFonts w:ascii="Arial" w:hAnsi="Arial" w:cs="Arial"/>
          <w:sz w:val="24"/>
          <w:szCs w:val="24"/>
        </w:rPr>
        <w:t>e the use of existing assets to maximi</w:t>
      </w:r>
      <w:r w:rsidR="005250CF" w:rsidRPr="00A82DF3">
        <w:rPr>
          <w:rFonts w:ascii="Arial" w:hAnsi="Arial" w:cs="Arial"/>
          <w:sz w:val="24"/>
          <w:szCs w:val="24"/>
        </w:rPr>
        <w:t>s</w:t>
      </w:r>
      <w:r w:rsidRPr="00A82DF3">
        <w:rPr>
          <w:rFonts w:ascii="Arial" w:hAnsi="Arial" w:cs="Arial"/>
          <w:sz w:val="24"/>
          <w:szCs w:val="24"/>
        </w:rPr>
        <w:t>e their value and contribution to revenue.</w:t>
      </w:r>
    </w:p>
    <w:p w14:paraId="75F35B97" w14:textId="12E2C8DD"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 xml:space="preserve">Accounts payable have increased, indicating </w:t>
      </w:r>
      <w:r w:rsidR="007E0382" w:rsidRPr="00A82DF3">
        <w:rPr>
          <w:rFonts w:ascii="Arial" w:hAnsi="Arial" w:cs="Arial"/>
          <w:sz w:val="24"/>
          <w:szCs w:val="24"/>
        </w:rPr>
        <w:t>that r</w:t>
      </w:r>
      <w:r w:rsidRPr="00A82DF3">
        <w:rPr>
          <w:rFonts w:ascii="Arial" w:hAnsi="Arial" w:cs="Arial"/>
          <w:sz w:val="24"/>
          <w:szCs w:val="24"/>
        </w:rPr>
        <w:t xml:space="preserve">educed cash reserves </w:t>
      </w:r>
      <w:r w:rsidR="007E0382" w:rsidRPr="00A82DF3">
        <w:rPr>
          <w:rFonts w:ascii="Arial" w:hAnsi="Arial" w:cs="Arial"/>
          <w:sz w:val="24"/>
          <w:szCs w:val="24"/>
        </w:rPr>
        <w:t>have made</w:t>
      </w:r>
      <w:r w:rsidRPr="00A82DF3">
        <w:rPr>
          <w:rFonts w:ascii="Arial" w:hAnsi="Arial" w:cs="Arial"/>
          <w:sz w:val="24"/>
          <w:szCs w:val="24"/>
        </w:rPr>
        <w:t xml:space="preserve"> it harder to pay suppliers promptly</w:t>
      </w:r>
      <w:r w:rsidR="007E0382" w:rsidRPr="00A82DF3">
        <w:rPr>
          <w:rFonts w:ascii="Arial" w:hAnsi="Arial" w:cs="Arial"/>
          <w:sz w:val="24"/>
          <w:szCs w:val="24"/>
        </w:rPr>
        <w:t xml:space="preserve"> as well as i</w:t>
      </w:r>
      <w:r w:rsidRPr="00A82DF3">
        <w:rPr>
          <w:rFonts w:ascii="Arial" w:hAnsi="Arial" w:cs="Arial"/>
          <w:sz w:val="24"/>
          <w:szCs w:val="24"/>
        </w:rPr>
        <w:t>ncreased dependence on supplier credit to manage cash flow issues.</w:t>
      </w:r>
      <w:r w:rsidR="000D0626">
        <w:rPr>
          <w:rFonts w:ascii="Arial" w:hAnsi="Arial" w:cs="Arial"/>
          <w:sz w:val="24"/>
          <w:szCs w:val="24"/>
        </w:rPr>
        <w:t xml:space="preserve"> To manage these areas the hotel will need to:</w:t>
      </w:r>
    </w:p>
    <w:p w14:paraId="616A4E1E" w14:textId="7C6333D7" w:rsidR="00E857A8" w:rsidRPr="00A82DF3" w:rsidRDefault="00E857A8" w:rsidP="00A82DF3">
      <w:pPr>
        <w:pStyle w:val="ListParagraph"/>
        <w:numPr>
          <w:ilvl w:val="1"/>
          <w:numId w:val="47"/>
        </w:numPr>
        <w:spacing w:line="360" w:lineRule="auto"/>
        <w:jc w:val="both"/>
        <w:rPr>
          <w:rFonts w:ascii="Arial" w:hAnsi="Arial" w:cs="Arial"/>
          <w:sz w:val="24"/>
          <w:szCs w:val="24"/>
        </w:rPr>
      </w:pPr>
      <w:r w:rsidRPr="00A82DF3">
        <w:rPr>
          <w:rFonts w:ascii="Arial" w:hAnsi="Arial" w:cs="Arial"/>
          <w:sz w:val="24"/>
          <w:szCs w:val="24"/>
        </w:rPr>
        <w:t>Enhance cash flow management to ensure timely payment of accounts payable.</w:t>
      </w:r>
    </w:p>
    <w:p w14:paraId="4643BF39" w14:textId="59CCB00B" w:rsidR="00E857A8" w:rsidRPr="00A82DF3" w:rsidRDefault="00E857A8" w:rsidP="00A82DF3">
      <w:pPr>
        <w:pStyle w:val="ListParagraph"/>
        <w:numPr>
          <w:ilvl w:val="1"/>
          <w:numId w:val="47"/>
        </w:numPr>
        <w:spacing w:line="360" w:lineRule="auto"/>
        <w:jc w:val="both"/>
        <w:rPr>
          <w:rFonts w:ascii="Arial" w:hAnsi="Arial" w:cs="Arial"/>
          <w:sz w:val="24"/>
          <w:szCs w:val="24"/>
        </w:rPr>
      </w:pPr>
      <w:r w:rsidRPr="00A82DF3">
        <w:rPr>
          <w:rFonts w:ascii="Arial" w:hAnsi="Arial" w:cs="Arial"/>
          <w:sz w:val="24"/>
          <w:szCs w:val="24"/>
        </w:rPr>
        <w:t>Negotiate better payment terms with suppliers to extend payment periods without incurring penalties.</w:t>
      </w:r>
    </w:p>
    <w:p w14:paraId="300BBDE2" w14:textId="3A2B8CEE" w:rsidR="00E857A8" w:rsidRPr="00A82DF3" w:rsidRDefault="007E0382" w:rsidP="00A82DF3">
      <w:pPr>
        <w:pStyle w:val="ListParagraph"/>
        <w:numPr>
          <w:ilvl w:val="1"/>
          <w:numId w:val="47"/>
        </w:numPr>
        <w:spacing w:line="360" w:lineRule="auto"/>
        <w:jc w:val="both"/>
        <w:rPr>
          <w:rFonts w:ascii="Arial" w:hAnsi="Arial" w:cs="Arial"/>
          <w:sz w:val="24"/>
          <w:szCs w:val="24"/>
        </w:rPr>
      </w:pPr>
      <w:r w:rsidRPr="00A82DF3">
        <w:rPr>
          <w:rFonts w:ascii="Arial" w:hAnsi="Arial" w:cs="Arial"/>
          <w:sz w:val="24"/>
          <w:szCs w:val="24"/>
        </w:rPr>
        <w:t>I</w:t>
      </w:r>
      <w:r w:rsidR="00E857A8" w:rsidRPr="00A82DF3">
        <w:rPr>
          <w:rFonts w:ascii="Arial" w:hAnsi="Arial" w:cs="Arial"/>
          <w:sz w:val="24"/>
          <w:szCs w:val="24"/>
        </w:rPr>
        <w:t>mprove financial planning and budgeting to align cash outflows with inflows, reducing reliance on credit.</w:t>
      </w:r>
    </w:p>
    <w:p w14:paraId="789BDAB4" w14:textId="1D632E8B"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Long-term debt has remained unchanged, indicating no new debt but also no reduction in existing debt levels.</w:t>
      </w:r>
      <w:r w:rsidR="0064604D" w:rsidRPr="00A82DF3">
        <w:rPr>
          <w:rFonts w:ascii="Arial" w:hAnsi="Arial" w:cs="Arial"/>
          <w:sz w:val="24"/>
          <w:szCs w:val="24"/>
        </w:rPr>
        <w:t xml:space="preserve"> </w:t>
      </w:r>
      <w:r w:rsidRPr="00A82DF3">
        <w:rPr>
          <w:rFonts w:ascii="Arial" w:hAnsi="Arial" w:cs="Arial"/>
          <w:sz w:val="24"/>
          <w:szCs w:val="24"/>
        </w:rPr>
        <w:t>Contributing factors include</w:t>
      </w:r>
      <w:r w:rsidR="00393016">
        <w:rPr>
          <w:rFonts w:ascii="Arial" w:hAnsi="Arial" w:cs="Arial"/>
          <w:sz w:val="24"/>
          <w:szCs w:val="24"/>
        </w:rPr>
        <w:t xml:space="preserve"> a</w:t>
      </w:r>
      <w:r w:rsidR="009A6E16" w:rsidRPr="00A82DF3">
        <w:rPr>
          <w:rFonts w:ascii="Arial" w:hAnsi="Arial" w:cs="Arial"/>
          <w:sz w:val="24"/>
          <w:szCs w:val="24"/>
        </w:rPr>
        <w:t xml:space="preserve"> </w:t>
      </w:r>
      <w:r w:rsidR="00393016">
        <w:rPr>
          <w:rFonts w:ascii="Arial" w:hAnsi="Arial" w:cs="Arial"/>
          <w:sz w:val="24"/>
          <w:szCs w:val="24"/>
        </w:rPr>
        <w:t>l</w:t>
      </w:r>
      <w:r w:rsidRPr="00A82DF3">
        <w:rPr>
          <w:rFonts w:ascii="Arial" w:hAnsi="Arial" w:cs="Arial"/>
          <w:sz w:val="24"/>
          <w:szCs w:val="24"/>
        </w:rPr>
        <w:t>imited capacity to repay debt due to declining profitability and cash flow issues</w:t>
      </w:r>
      <w:r w:rsidR="009A6E16" w:rsidRPr="00A82DF3">
        <w:rPr>
          <w:rFonts w:ascii="Arial" w:hAnsi="Arial" w:cs="Arial"/>
          <w:sz w:val="24"/>
          <w:szCs w:val="24"/>
        </w:rPr>
        <w:t xml:space="preserve"> and the p</w:t>
      </w:r>
      <w:r w:rsidRPr="00A82DF3">
        <w:rPr>
          <w:rFonts w:ascii="Arial" w:hAnsi="Arial" w:cs="Arial"/>
          <w:sz w:val="24"/>
          <w:szCs w:val="24"/>
        </w:rPr>
        <w:t>otential lack of opportunities to refinance or restructure existing debt</w:t>
      </w:r>
      <w:r w:rsidR="00F71C6F">
        <w:rPr>
          <w:rFonts w:ascii="Arial" w:hAnsi="Arial" w:cs="Arial"/>
          <w:sz w:val="24"/>
          <w:szCs w:val="24"/>
        </w:rPr>
        <w:t xml:space="preserve"> </w:t>
      </w:r>
      <w:r w:rsidR="00F71C6F" w:rsidRPr="00F71C6F">
        <w:rPr>
          <w:rFonts w:ascii="Arial" w:hAnsi="Arial" w:cs="Arial"/>
          <w:sz w:val="24"/>
          <w:szCs w:val="24"/>
        </w:rPr>
        <w:t>(McCracken, 2024)</w:t>
      </w:r>
      <w:r w:rsidRPr="00A82DF3">
        <w:rPr>
          <w:rFonts w:ascii="Arial" w:hAnsi="Arial" w:cs="Arial"/>
          <w:sz w:val="24"/>
          <w:szCs w:val="24"/>
        </w:rPr>
        <w:t>.</w:t>
      </w:r>
      <w:r w:rsidR="000D0626">
        <w:rPr>
          <w:rFonts w:ascii="Arial" w:hAnsi="Arial" w:cs="Arial"/>
          <w:sz w:val="24"/>
          <w:szCs w:val="24"/>
        </w:rPr>
        <w:t xml:space="preserve"> The hotel should: </w:t>
      </w:r>
    </w:p>
    <w:p w14:paraId="6C20567B" w14:textId="1B167DA4" w:rsidR="00E857A8" w:rsidRPr="00A82DF3" w:rsidRDefault="00E857A8" w:rsidP="00A82DF3">
      <w:pPr>
        <w:pStyle w:val="ListParagraph"/>
        <w:numPr>
          <w:ilvl w:val="1"/>
          <w:numId w:val="49"/>
        </w:numPr>
        <w:spacing w:line="360" w:lineRule="auto"/>
        <w:jc w:val="both"/>
        <w:rPr>
          <w:rFonts w:ascii="Arial" w:hAnsi="Arial" w:cs="Arial"/>
          <w:sz w:val="24"/>
          <w:szCs w:val="24"/>
        </w:rPr>
      </w:pPr>
      <w:r w:rsidRPr="00A82DF3">
        <w:rPr>
          <w:rFonts w:ascii="Arial" w:hAnsi="Arial" w:cs="Arial"/>
          <w:sz w:val="24"/>
          <w:szCs w:val="24"/>
        </w:rPr>
        <w:t>Explore opportunities to restructure or refinance existing debt to secure more favo</w:t>
      </w:r>
      <w:r w:rsidR="009A6E16" w:rsidRPr="00A82DF3">
        <w:rPr>
          <w:rFonts w:ascii="Arial" w:hAnsi="Arial" w:cs="Arial"/>
          <w:sz w:val="24"/>
          <w:szCs w:val="24"/>
        </w:rPr>
        <w:t>u</w:t>
      </w:r>
      <w:r w:rsidRPr="00A82DF3">
        <w:rPr>
          <w:rFonts w:ascii="Arial" w:hAnsi="Arial" w:cs="Arial"/>
          <w:sz w:val="24"/>
          <w:szCs w:val="24"/>
        </w:rPr>
        <w:t>rable terms and reduce debt servicing costs.</w:t>
      </w:r>
    </w:p>
    <w:p w14:paraId="2FA2AAA4" w14:textId="0B20CC42" w:rsidR="00E857A8" w:rsidRPr="00A82DF3" w:rsidRDefault="00E857A8" w:rsidP="00A82DF3">
      <w:pPr>
        <w:pStyle w:val="ListParagraph"/>
        <w:numPr>
          <w:ilvl w:val="1"/>
          <w:numId w:val="49"/>
        </w:numPr>
        <w:spacing w:line="360" w:lineRule="auto"/>
        <w:jc w:val="both"/>
        <w:rPr>
          <w:rFonts w:ascii="Arial" w:hAnsi="Arial" w:cs="Arial"/>
          <w:sz w:val="24"/>
          <w:szCs w:val="24"/>
        </w:rPr>
      </w:pPr>
      <w:r w:rsidRPr="00A82DF3">
        <w:rPr>
          <w:rFonts w:ascii="Arial" w:hAnsi="Arial" w:cs="Arial"/>
          <w:sz w:val="24"/>
          <w:szCs w:val="24"/>
        </w:rPr>
        <w:t>Focus on increasing profitability to generate surplus cash for debt repayment.</w:t>
      </w:r>
    </w:p>
    <w:p w14:paraId="0E791618" w14:textId="709C3593" w:rsidR="00E857A8" w:rsidRPr="00A82DF3" w:rsidRDefault="00E857A8" w:rsidP="00A82DF3">
      <w:pPr>
        <w:pStyle w:val="ListParagraph"/>
        <w:numPr>
          <w:ilvl w:val="1"/>
          <w:numId w:val="49"/>
        </w:numPr>
        <w:spacing w:line="360" w:lineRule="auto"/>
        <w:jc w:val="both"/>
        <w:rPr>
          <w:rFonts w:ascii="Arial" w:hAnsi="Arial" w:cs="Arial"/>
          <w:sz w:val="24"/>
          <w:szCs w:val="24"/>
        </w:rPr>
      </w:pPr>
      <w:r w:rsidRPr="00A82DF3">
        <w:rPr>
          <w:rFonts w:ascii="Arial" w:hAnsi="Arial" w:cs="Arial"/>
          <w:sz w:val="24"/>
          <w:szCs w:val="24"/>
        </w:rPr>
        <w:t>Consider seeking additional equity investment to reduce reliance on debt and strengthen the financial position.</w:t>
      </w:r>
    </w:p>
    <w:p w14:paraId="481CCAF9" w14:textId="556E843D"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lastRenderedPageBreak/>
        <w:t xml:space="preserve">Equity has decreased annually, reflecting </w:t>
      </w:r>
      <w:r w:rsidR="00345BDE" w:rsidRPr="00A82DF3">
        <w:rPr>
          <w:rFonts w:ascii="Arial" w:hAnsi="Arial" w:cs="Arial"/>
          <w:sz w:val="24"/>
          <w:szCs w:val="24"/>
        </w:rPr>
        <w:t xml:space="preserve">the hotel’s </w:t>
      </w:r>
      <w:r w:rsidRPr="00A82DF3">
        <w:rPr>
          <w:rFonts w:ascii="Arial" w:hAnsi="Arial" w:cs="Arial"/>
          <w:sz w:val="24"/>
          <w:szCs w:val="24"/>
        </w:rPr>
        <w:t>deteriorating financial health</w:t>
      </w:r>
      <w:r w:rsidR="00345BDE" w:rsidRPr="00A82DF3">
        <w:rPr>
          <w:rFonts w:ascii="Arial" w:hAnsi="Arial" w:cs="Arial"/>
          <w:sz w:val="24"/>
          <w:szCs w:val="24"/>
        </w:rPr>
        <w:t xml:space="preserve"> </w:t>
      </w:r>
      <w:r w:rsidR="00CE4A89" w:rsidRPr="00A82DF3">
        <w:rPr>
          <w:rFonts w:ascii="Arial" w:hAnsi="Arial" w:cs="Arial"/>
          <w:sz w:val="24"/>
          <w:szCs w:val="24"/>
        </w:rPr>
        <w:t>and the d</w:t>
      </w:r>
      <w:r w:rsidRPr="00A82DF3">
        <w:rPr>
          <w:rFonts w:ascii="Arial" w:hAnsi="Arial" w:cs="Arial"/>
          <w:sz w:val="24"/>
          <w:szCs w:val="24"/>
        </w:rPr>
        <w:t>epreciation of property and equipment further reduc</w:t>
      </w:r>
      <w:r w:rsidR="00CE4A89" w:rsidRPr="00A82DF3">
        <w:rPr>
          <w:rFonts w:ascii="Arial" w:hAnsi="Arial" w:cs="Arial"/>
          <w:sz w:val="24"/>
          <w:szCs w:val="24"/>
        </w:rPr>
        <w:t xml:space="preserve">ing </w:t>
      </w:r>
      <w:r w:rsidRPr="00A82DF3">
        <w:rPr>
          <w:rFonts w:ascii="Arial" w:hAnsi="Arial" w:cs="Arial"/>
          <w:sz w:val="24"/>
          <w:szCs w:val="24"/>
        </w:rPr>
        <w:t>net assets.</w:t>
      </w:r>
      <w:r w:rsidR="00B27C95" w:rsidRPr="00A82DF3">
        <w:rPr>
          <w:rFonts w:ascii="Arial" w:hAnsi="Arial" w:cs="Arial"/>
          <w:sz w:val="24"/>
          <w:szCs w:val="24"/>
        </w:rPr>
        <w:t xml:space="preserve"> The hotel needs to:</w:t>
      </w:r>
    </w:p>
    <w:p w14:paraId="09D8040C" w14:textId="61DE70C8" w:rsidR="00E857A8" w:rsidRPr="00A82DF3" w:rsidRDefault="00E857A8" w:rsidP="00A82DF3">
      <w:pPr>
        <w:pStyle w:val="ListParagraph"/>
        <w:numPr>
          <w:ilvl w:val="1"/>
          <w:numId w:val="53"/>
        </w:numPr>
        <w:spacing w:line="360" w:lineRule="auto"/>
        <w:jc w:val="both"/>
        <w:rPr>
          <w:rFonts w:ascii="Arial" w:hAnsi="Arial" w:cs="Arial"/>
          <w:sz w:val="24"/>
          <w:szCs w:val="24"/>
        </w:rPr>
      </w:pPr>
      <w:r w:rsidRPr="00A82DF3">
        <w:rPr>
          <w:rFonts w:ascii="Arial" w:hAnsi="Arial" w:cs="Arial"/>
          <w:sz w:val="24"/>
          <w:szCs w:val="24"/>
        </w:rPr>
        <w:t>Implement strategies to improve profitability, thereby increasing retained earnings and equity.</w:t>
      </w:r>
    </w:p>
    <w:p w14:paraId="3F1FE6B9" w14:textId="4EF42C7D" w:rsidR="00E857A8" w:rsidRPr="00A82DF3" w:rsidRDefault="00E857A8" w:rsidP="00A82DF3">
      <w:pPr>
        <w:pStyle w:val="ListParagraph"/>
        <w:numPr>
          <w:ilvl w:val="1"/>
          <w:numId w:val="53"/>
        </w:numPr>
        <w:spacing w:line="360" w:lineRule="auto"/>
        <w:jc w:val="both"/>
        <w:rPr>
          <w:rFonts w:ascii="Arial" w:hAnsi="Arial" w:cs="Arial"/>
          <w:sz w:val="24"/>
          <w:szCs w:val="24"/>
        </w:rPr>
      </w:pPr>
      <w:r w:rsidRPr="00A82DF3">
        <w:rPr>
          <w:rFonts w:ascii="Arial" w:hAnsi="Arial" w:cs="Arial"/>
          <w:sz w:val="24"/>
          <w:szCs w:val="24"/>
        </w:rPr>
        <w:t>Conduct regular asset valuations and invest in property improvements to enhance asset value</w:t>
      </w:r>
      <w:r w:rsidR="00813623" w:rsidRPr="00A82DF3">
        <w:rPr>
          <w:rFonts w:ascii="Arial" w:eastAsia="Times New Roman" w:hAnsi="Arial" w:cs="Arial"/>
          <w:kern w:val="0"/>
          <w:sz w:val="24"/>
          <w:szCs w:val="24"/>
          <w:lang w:eastAsia="en-GB"/>
          <w14:ligatures w14:val="none"/>
        </w:rPr>
        <w:t xml:space="preserve"> </w:t>
      </w:r>
      <w:r w:rsidR="00813623" w:rsidRPr="00A82DF3">
        <w:rPr>
          <w:rFonts w:ascii="Arial" w:hAnsi="Arial" w:cs="Arial"/>
          <w:sz w:val="24"/>
          <w:szCs w:val="24"/>
        </w:rPr>
        <w:t>(www.jll.co.uk, 2022)</w:t>
      </w:r>
      <w:r w:rsidRPr="00A82DF3">
        <w:rPr>
          <w:rFonts w:ascii="Arial" w:hAnsi="Arial" w:cs="Arial"/>
          <w:sz w:val="24"/>
          <w:szCs w:val="24"/>
        </w:rPr>
        <w:t>.</w:t>
      </w:r>
    </w:p>
    <w:p w14:paraId="45E3210C" w14:textId="15613537" w:rsidR="00E857A8" w:rsidRPr="00A82DF3" w:rsidRDefault="00E857A8" w:rsidP="00A82DF3">
      <w:pPr>
        <w:pStyle w:val="ListParagraph"/>
        <w:numPr>
          <w:ilvl w:val="1"/>
          <w:numId w:val="53"/>
        </w:numPr>
        <w:spacing w:line="360" w:lineRule="auto"/>
        <w:jc w:val="both"/>
        <w:rPr>
          <w:rFonts w:ascii="Arial" w:hAnsi="Arial" w:cs="Arial"/>
          <w:sz w:val="24"/>
          <w:szCs w:val="24"/>
        </w:rPr>
      </w:pPr>
      <w:r w:rsidRPr="00A82DF3">
        <w:rPr>
          <w:rFonts w:ascii="Arial" w:hAnsi="Arial" w:cs="Arial"/>
          <w:sz w:val="24"/>
          <w:szCs w:val="24"/>
        </w:rPr>
        <w:t>Seek additional equity investment from current owners or new investors to bolster equity and fund necessary improvements.</w:t>
      </w:r>
    </w:p>
    <w:p w14:paraId="00215E1D" w14:textId="6BC36117" w:rsidR="00E857A8" w:rsidRPr="00A82DF3" w:rsidRDefault="0014742F" w:rsidP="00A82DF3">
      <w:pPr>
        <w:spacing w:line="360" w:lineRule="auto"/>
        <w:jc w:val="both"/>
        <w:rPr>
          <w:rFonts w:ascii="Arial" w:hAnsi="Arial" w:cs="Arial"/>
          <w:sz w:val="24"/>
          <w:szCs w:val="24"/>
        </w:rPr>
      </w:pPr>
      <w:r w:rsidRPr="00A82DF3">
        <w:rPr>
          <w:rFonts w:ascii="Arial" w:hAnsi="Arial" w:cs="Arial"/>
          <w:sz w:val="24"/>
          <w:szCs w:val="24"/>
        </w:rPr>
        <w:t xml:space="preserve">The current ratio has declined, dropping below 1 in 2023, indicating potential liquidity problems. The hotel’s increasing debt to equity ratio indicates higher financial leverage and increased risk of insolvency. </w:t>
      </w:r>
      <w:r w:rsidR="00E857A8" w:rsidRPr="00A82DF3">
        <w:rPr>
          <w:rFonts w:ascii="Arial" w:hAnsi="Arial" w:cs="Arial"/>
          <w:sz w:val="24"/>
          <w:szCs w:val="24"/>
        </w:rPr>
        <w:t xml:space="preserve">The gross profit margin has significantly decreased, turning negative in 2023, </w:t>
      </w:r>
      <w:r w:rsidR="00164F9C" w:rsidRPr="00A82DF3">
        <w:rPr>
          <w:rFonts w:ascii="Arial" w:hAnsi="Arial" w:cs="Arial"/>
          <w:sz w:val="24"/>
          <w:szCs w:val="24"/>
        </w:rPr>
        <w:t>due to  o</w:t>
      </w:r>
      <w:r w:rsidR="00E857A8" w:rsidRPr="00A82DF3">
        <w:rPr>
          <w:rFonts w:ascii="Arial" w:hAnsi="Arial" w:cs="Arial"/>
          <w:sz w:val="24"/>
          <w:szCs w:val="24"/>
        </w:rPr>
        <w:t>perating expenses</w:t>
      </w:r>
      <w:r w:rsidR="00164F9C" w:rsidRPr="00A82DF3">
        <w:rPr>
          <w:rFonts w:ascii="Arial" w:hAnsi="Arial" w:cs="Arial"/>
          <w:sz w:val="24"/>
          <w:szCs w:val="24"/>
        </w:rPr>
        <w:t xml:space="preserve"> that</w:t>
      </w:r>
      <w:r w:rsidR="00E857A8" w:rsidRPr="00A82DF3">
        <w:rPr>
          <w:rFonts w:ascii="Arial" w:hAnsi="Arial" w:cs="Arial"/>
          <w:sz w:val="24"/>
          <w:szCs w:val="24"/>
        </w:rPr>
        <w:t xml:space="preserve"> have increased faster than revenue</w:t>
      </w:r>
      <w:r w:rsidR="00164F9C" w:rsidRPr="00A82DF3">
        <w:rPr>
          <w:rFonts w:ascii="Arial" w:hAnsi="Arial" w:cs="Arial"/>
          <w:sz w:val="24"/>
          <w:szCs w:val="24"/>
        </w:rPr>
        <w:t xml:space="preserve"> subsequently </w:t>
      </w:r>
      <w:r w:rsidR="00E857A8" w:rsidRPr="00A82DF3">
        <w:rPr>
          <w:rFonts w:ascii="Arial" w:hAnsi="Arial" w:cs="Arial"/>
          <w:sz w:val="24"/>
          <w:szCs w:val="24"/>
        </w:rPr>
        <w:t>eroding profit margins.</w:t>
      </w:r>
      <w:r w:rsidR="00312BBA" w:rsidRPr="00A82DF3">
        <w:rPr>
          <w:rFonts w:ascii="Arial" w:hAnsi="Arial" w:cs="Arial"/>
          <w:sz w:val="24"/>
          <w:szCs w:val="24"/>
        </w:rPr>
        <w:t xml:space="preserve"> The r</w:t>
      </w:r>
      <w:r w:rsidR="00E857A8" w:rsidRPr="00A82DF3">
        <w:rPr>
          <w:rFonts w:ascii="Arial" w:hAnsi="Arial" w:cs="Arial"/>
          <w:sz w:val="24"/>
          <w:szCs w:val="24"/>
        </w:rPr>
        <w:t>educed revenue without corresponding cost reductions has</w:t>
      </w:r>
      <w:r w:rsidR="00312BBA" w:rsidRPr="00A82DF3">
        <w:rPr>
          <w:rFonts w:ascii="Arial" w:hAnsi="Arial" w:cs="Arial"/>
          <w:sz w:val="24"/>
          <w:szCs w:val="24"/>
        </w:rPr>
        <w:t xml:space="preserve"> also</w:t>
      </w:r>
      <w:r w:rsidR="00E857A8" w:rsidRPr="00A82DF3">
        <w:rPr>
          <w:rFonts w:ascii="Arial" w:hAnsi="Arial" w:cs="Arial"/>
          <w:sz w:val="24"/>
          <w:szCs w:val="24"/>
        </w:rPr>
        <w:t xml:space="preserve"> led to</w:t>
      </w:r>
      <w:r w:rsidR="00312BBA" w:rsidRPr="00A82DF3">
        <w:rPr>
          <w:rFonts w:ascii="Arial" w:hAnsi="Arial" w:cs="Arial"/>
          <w:sz w:val="24"/>
          <w:szCs w:val="24"/>
        </w:rPr>
        <w:t xml:space="preserve"> the</w:t>
      </w:r>
      <w:r w:rsidR="00E857A8" w:rsidRPr="00A82DF3">
        <w:rPr>
          <w:rFonts w:ascii="Arial" w:hAnsi="Arial" w:cs="Arial"/>
          <w:sz w:val="24"/>
          <w:szCs w:val="24"/>
        </w:rPr>
        <w:t xml:space="preserve"> negative margins.</w:t>
      </w:r>
      <w:r w:rsidR="00312BBA" w:rsidRPr="00A82DF3">
        <w:rPr>
          <w:rFonts w:ascii="Arial" w:hAnsi="Arial" w:cs="Arial"/>
          <w:sz w:val="24"/>
          <w:szCs w:val="24"/>
        </w:rPr>
        <w:t xml:space="preserve"> The hotel will need to:</w:t>
      </w:r>
    </w:p>
    <w:p w14:paraId="6690EF06" w14:textId="5B5ABCC6" w:rsidR="00E857A8" w:rsidRPr="00A82DF3" w:rsidRDefault="00E857A8" w:rsidP="00A82DF3">
      <w:pPr>
        <w:pStyle w:val="ListParagraph"/>
        <w:numPr>
          <w:ilvl w:val="1"/>
          <w:numId w:val="51"/>
        </w:numPr>
        <w:spacing w:line="360" w:lineRule="auto"/>
        <w:jc w:val="both"/>
        <w:rPr>
          <w:rFonts w:ascii="Arial" w:hAnsi="Arial" w:cs="Arial"/>
          <w:sz w:val="24"/>
          <w:szCs w:val="24"/>
        </w:rPr>
      </w:pPr>
      <w:r w:rsidRPr="00A82DF3">
        <w:rPr>
          <w:rFonts w:ascii="Arial" w:hAnsi="Arial" w:cs="Arial"/>
          <w:sz w:val="24"/>
          <w:szCs w:val="24"/>
        </w:rPr>
        <w:t>Implement strict cost control measures to reduce operating expenses and improve margins.</w:t>
      </w:r>
    </w:p>
    <w:p w14:paraId="612EAA52" w14:textId="3914B27F" w:rsidR="00E857A8" w:rsidRPr="00A82DF3" w:rsidRDefault="00E857A8" w:rsidP="00A82DF3">
      <w:pPr>
        <w:pStyle w:val="ListParagraph"/>
        <w:numPr>
          <w:ilvl w:val="1"/>
          <w:numId w:val="51"/>
        </w:numPr>
        <w:spacing w:line="360" w:lineRule="auto"/>
        <w:jc w:val="both"/>
        <w:rPr>
          <w:rFonts w:ascii="Arial" w:hAnsi="Arial" w:cs="Arial"/>
          <w:sz w:val="24"/>
          <w:szCs w:val="24"/>
        </w:rPr>
      </w:pPr>
      <w:r w:rsidRPr="00A82DF3">
        <w:rPr>
          <w:rFonts w:ascii="Arial" w:hAnsi="Arial" w:cs="Arial"/>
          <w:sz w:val="24"/>
          <w:szCs w:val="24"/>
        </w:rPr>
        <w:t>Focus on strategies to increase revenue, such as dynamic pricing and targeted marketing.</w:t>
      </w:r>
    </w:p>
    <w:p w14:paraId="5648F044" w14:textId="6B9293D5" w:rsidR="00E857A8" w:rsidRPr="00A82DF3" w:rsidRDefault="00E857A8" w:rsidP="00A82DF3">
      <w:pPr>
        <w:pStyle w:val="ListParagraph"/>
        <w:numPr>
          <w:ilvl w:val="1"/>
          <w:numId w:val="51"/>
        </w:numPr>
        <w:spacing w:line="360" w:lineRule="auto"/>
        <w:jc w:val="both"/>
        <w:rPr>
          <w:rFonts w:ascii="Arial" w:hAnsi="Arial" w:cs="Arial"/>
          <w:sz w:val="24"/>
          <w:szCs w:val="24"/>
        </w:rPr>
      </w:pPr>
      <w:r w:rsidRPr="00A82DF3">
        <w:rPr>
          <w:rFonts w:ascii="Arial" w:hAnsi="Arial" w:cs="Arial"/>
          <w:sz w:val="24"/>
          <w:szCs w:val="24"/>
        </w:rPr>
        <w:t>Improve operational efficiencies to lower costs and enhance profit margins.</w:t>
      </w:r>
    </w:p>
    <w:p w14:paraId="76A64E48" w14:textId="5C6133EB" w:rsidR="00E32C5D" w:rsidRDefault="00E32C5D" w:rsidP="00A82DF3">
      <w:pPr>
        <w:spacing w:line="360" w:lineRule="auto"/>
        <w:jc w:val="both"/>
        <w:rPr>
          <w:rFonts w:ascii="Arial" w:hAnsi="Arial" w:cs="Arial"/>
          <w:sz w:val="24"/>
          <w:szCs w:val="24"/>
        </w:rPr>
      </w:pPr>
      <w:r w:rsidRPr="00A82DF3">
        <w:rPr>
          <w:rFonts w:ascii="Arial" w:hAnsi="Arial" w:cs="Arial"/>
          <w:sz w:val="24"/>
          <w:szCs w:val="24"/>
        </w:rPr>
        <w:t>The financial analysis of Urban Heights Hotel reveals a clear pattern of declining revenue, rising expenses, and deteriorating profitability and liquidity over the past three years.</w:t>
      </w:r>
      <w:r w:rsidR="0064604D" w:rsidRPr="00A82DF3">
        <w:rPr>
          <w:rFonts w:ascii="Arial" w:hAnsi="Arial" w:cs="Arial"/>
          <w:sz w:val="24"/>
          <w:szCs w:val="24"/>
        </w:rPr>
        <w:t xml:space="preserve"> </w:t>
      </w:r>
      <w:r w:rsidRPr="00A82DF3">
        <w:rPr>
          <w:rFonts w:ascii="Arial" w:hAnsi="Arial" w:cs="Arial"/>
          <w:sz w:val="24"/>
          <w:szCs w:val="24"/>
        </w:rPr>
        <w:t>Several external factors, such as the economic downturn and the COVID-19 pandemic, have exacerbated these issues. Additionally, internal factors, including operational inefficiencies, ineffective marketing, and underinvestment in assets, have contributed to the decline.</w:t>
      </w:r>
    </w:p>
    <w:p w14:paraId="751106E5" w14:textId="3A7DB388" w:rsidR="00343FE2" w:rsidRPr="00A82DF3" w:rsidRDefault="00343FE2" w:rsidP="00A82DF3">
      <w:pPr>
        <w:spacing w:line="360" w:lineRule="auto"/>
        <w:jc w:val="both"/>
        <w:rPr>
          <w:rFonts w:ascii="Arial" w:hAnsi="Arial" w:cs="Arial"/>
          <w:sz w:val="24"/>
          <w:szCs w:val="24"/>
        </w:rPr>
      </w:pPr>
      <w:r>
        <w:rPr>
          <w:rFonts w:ascii="Arial" w:hAnsi="Arial" w:cs="Arial"/>
          <w:b/>
          <w:bCs/>
          <w:sz w:val="24"/>
          <w:szCs w:val="24"/>
        </w:rPr>
        <w:t>3</w:t>
      </w:r>
      <w:r w:rsidRPr="003A6EA9">
        <w:rPr>
          <w:rFonts w:ascii="Arial" w:hAnsi="Arial" w:cs="Arial"/>
          <w:b/>
          <w:bCs/>
          <w:sz w:val="24"/>
          <w:szCs w:val="24"/>
        </w:rPr>
        <w:t xml:space="preserve">. </w:t>
      </w:r>
      <w:r>
        <w:rPr>
          <w:rFonts w:ascii="Arial" w:hAnsi="Arial" w:cs="Arial"/>
          <w:b/>
          <w:bCs/>
          <w:sz w:val="24"/>
          <w:szCs w:val="24"/>
        </w:rPr>
        <w:t>Turnaround Strategy</w:t>
      </w:r>
    </w:p>
    <w:p w14:paraId="60711521" w14:textId="4019CE86" w:rsidR="00E857A8" w:rsidRPr="003A6EA9" w:rsidRDefault="00E32C5D" w:rsidP="003A6EA9">
      <w:pPr>
        <w:spacing w:line="360" w:lineRule="auto"/>
        <w:jc w:val="both"/>
        <w:rPr>
          <w:rFonts w:ascii="Arial" w:hAnsi="Arial" w:cs="Arial"/>
          <w:sz w:val="24"/>
          <w:szCs w:val="24"/>
        </w:rPr>
      </w:pPr>
      <w:r w:rsidRPr="003A6EA9">
        <w:rPr>
          <w:rFonts w:ascii="Arial" w:hAnsi="Arial" w:cs="Arial"/>
          <w:sz w:val="24"/>
          <w:szCs w:val="24"/>
        </w:rPr>
        <w:t>A comprehensive turnaround strategy focusing on cost reduction, revenue enhancement, asset management, and financial restructuring can help revitali</w:t>
      </w:r>
      <w:r w:rsidR="006C39A4" w:rsidRPr="003A6EA9">
        <w:rPr>
          <w:rFonts w:ascii="Arial" w:hAnsi="Arial" w:cs="Arial"/>
          <w:sz w:val="24"/>
          <w:szCs w:val="24"/>
        </w:rPr>
        <w:t>s</w:t>
      </w:r>
      <w:r w:rsidRPr="003A6EA9">
        <w:rPr>
          <w:rFonts w:ascii="Arial" w:hAnsi="Arial" w:cs="Arial"/>
          <w:sz w:val="24"/>
          <w:szCs w:val="24"/>
        </w:rPr>
        <w:t xml:space="preserve">e Urban Heights Hotel's financial health and restore its reputation. Implementing this </w:t>
      </w:r>
      <w:r w:rsidRPr="003A6EA9">
        <w:rPr>
          <w:rFonts w:ascii="Arial" w:hAnsi="Arial" w:cs="Arial"/>
          <w:sz w:val="24"/>
          <w:szCs w:val="24"/>
        </w:rPr>
        <w:lastRenderedPageBreak/>
        <w:t>through a phased approach will allow the hotel to address immediate challenges while laying the groundwork for sustainable long-term growth.</w:t>
      </w:r>
      <w:r w:rsidR="0064604D" w:rsidRPr="003A6EA9">
        <w:rPr>
          <w:rFonts w:ascii="Arial" w:hAnsi="Arial" w:cs="Arial"/>
          <w:sz w:val="24"/>
          <w:szCs w:val="24"/>
        </w:rPr>
        <w:t xml:space="preserve"> </w:t>
      </w:r>
      <w:r w:rsidR="00E857A8" w:rsidRPr="003A6EA9">
        <w:rPr>
          <w:rFonts w:ascii="Arial" w:hAnsi="Arial" w:cs="Arial"/>
          <w:sz w:val="24"/>
          <w:szCs w:val="24"/>
        </w:rPr>
        <w:t>The following turnaround strategy is designed to tackle the identified problems comprehensively</w:t>
      </w:r>
      <w:r w:rsidR="00A61483" w:rsidRPr="003A6EA9">
        <w:rPr>
          <w:rFonts w:ascii="Arial" w:hAnsi="Arial" w:cs="Arial"/>
          <w:sz w:val="24"/>
          <w:szCs w:val="24"/>
        </w:rPr>
        <w:t>:</w:t>
      </w:r>
    </w:p>
    <w:p w14:paraId="77405977" w14:textId="51A60014" w:rsidR="00E857A8" w:rsidRPr="00A82DF3" w:rsidRDefault="00E857A8" w:rsidP="00A82DF3">
      <w:pPr>
        <w:numPr>
          <w:ilvl w:val="0"/>
          <w:numId w:val="4"/>
        </w:numPr>
        <w:spacing w:line="360" w:lineRule="auto"/>
        <w:jc w:val="both"/>
        <w:rPr>
          <w:rFonts w:ascii="Arial" w:hAnsi="Arial" w:cs="Arial"/>
          <w:sz w:val="24"/>
          <w:szCs w:val="24"/>
        </w:rPr>
      </w:pPr>
      <w:r w:rsidRPr="00A82DF3">
        <w:rPr>
          <w:rFonts w:ascii="Arial" w:hAnsi="Arial" w:cs="Arial"/>
          <w:sz w:val="24"/>
          <w:szCs w:val="24"/>
        </w:rPr>
        <w:t>Stabili</w:t>
      </w:r>
      <w:r w:rsidR="006C39A4" w:rsidRPr="00A82DF3">
        <w:rPr>
          <w:rFonts w:ascii="Arial" w:hAnsi="Arial" w:cs="Arial"/>
          <w:sz w:val="24"/>
          <w:szCs w:val="24"/>
        </w:rPr>
        <w:t>s</w:t>
      </w:r>
      <w:r w:rsidRPr="00A82DF3">
        <w:rPr>
          <w:rFonts w:ascii="Arial" w:hAnsi="Arial" w:cs="Arial"/>
          <w:sz w:val="24"/>
          <w:szCs w:val="24"/>
        </w:rPr>
        <w:t>e Financial Performance: Improve liquidity, profitability, and solvency through stringent financial management and cost control.</w:t>
      </w:r>
    </w:p>
    <w:p w14:paraId="7AB52C14" w14:textId="77777777" w:rsidR="00E857A8" w:rsidRPr="00A82DF3" w:rsidRDefault="00E857A8" w:rsidP="00A82DF3">
      <w:pPr>
        <w:numPr>
          <w:ilvl w:val="0"/>
          <w:numId w:val="4"/>
        </w:numPr>
        <w:spacing w:line="360" w:lineRule="auto"/>
        <w:jc w:val="both"/>
        <w:rPr>
          <w:rFonts w:ascii="Arial" w:hAnsi="Arial" w:cs="Arial"/>
          <w:sz w:val="24"/>
          <w:szCs w:val="24"/>
        </w:rPr>
      </w:pPr>
      <w:r w:rsidRPr="00A82DF3">
        <w:rPr>
          <w:rFonts w:ascii="Arial" w:hAnsi="Arial" w:cs="Arial"/>
          <w:sz w:val="24"/>
          <w:szCs w:val="24"/>
        </w:rPr>
        <w:t>Enhance Revenue Streams: Increase occupancy rates, event bookings, and overall revenue through targeted marketing and service diversification.</w:t>
      </w:r>
    </w:p>
    <w:p w14:paraId="1368F33B" w14:textId="72B23A3D" w:rsidR="00E857A8" w:rsidRPr="00A82DF3" w:rsidRDefault="00E857A8" w:rsidP="00A82DF3">
      <w:pPr>
        <w:numPr>
          <w:ilvl w:val="0"/>
          <w:numId w:val="4"/>
        </w:numPr>
        <w:spacing w:line="360" w:lineRule="auto"/>
        <w:jc w:val="both"/>
        <w:rPr>
          <w:rFonts w:ascii="Arial" w:hAnsi="Arial" w:cs="Arial"/>
          <w:sz w:val="24"/>
          <w:szCs w:val="24"/>
        </w:rPr>
      </w:pPr>
      <w:r w:rsidRPr="00A82DF3">
        <w:rPr>
          <w:rFonts w:ascii="Arial" w:hAnsi="Arial" w:cs="Arial"/>
          <w:sz w:val="24"/>
          <w:szCs w:val="24"/>
        </w:rPr>
        <w:t>Optimi</w:t>
      </w:r>
      <w:r w:rsidR="006C39A4" w:rsidRPr="00A82DF3">
        <w:rPr>
          <w:rFonts w:ascii="Arial" w:hAnsi="Arial" w:cs="Arial"/>
          <w:sz w:val="24"/>
          <w:szCs w:val="24"/>
        </w:rPr>
        <w:t>s</w:t>
      </w:r>
      <w:r w:rsidRPr="00A82DF3">
        <w:rPr>
          <w:rFonts w:ascii="Arial" w:hAnsi="Arial" w:cs="Arial"/>
          <w:sz w:val="24"/>
          <w:szCs w:val="24"/>
        </w:rPr>
        <w:t>e Operations: Improve operational efficiency to reduce costs and enhance service quality.</w:t>
      </w:r>
    </w:p>
    <w:p w14:paraId="3C47CA91" w14:textId="77777777" w:rsidR="00E857A8" w:rsidRPr="00A82DF3" w:rsidRDefault="00E857A8" w:rsidP="00A82DF3">
      <w:pPr>
        <w:numPr>
          <w:ilvl w:val="0"/>
          <w:numId w:val="4"/>
        </w:numPr>
        <w:spacing w:line="360" w:lineRule="auto"/>
        <w:jc w:val="both"/>
        <w:rPr>
          <w:rFonts w:ascii="Arial" w:hAnsi="Arial" w:cs="Arial"/>
          <w:sz w:val="24"/>
          <w:szCs w:val="24"/>
        </w:rPr>
      </w:pPr>
      <w:r w:rsidRPr="00A82DF3">
        <w:rPr>
          <w:rFonts w:ascii="Arial" w:hAnsi="Arial" w:cs="Arial"/>
          <w:sz w:val="24"/>
          <w:szCs w:val="24"/>
        </w:rPr>
        <w:t>Strengthen Market Position: Rebuild the hotel's brand and reputation to attract and retain customers.</w:t>
      </w:r>
    </w:p>
    <w:p w14:paraId="3D257306" w14:textId="584DC500" w:rsidR="00A61483" w:rsidRPr="00A82DF3" w:rsidRDefault="00A61483" w:rsidP="00A82DF3">
      <w:pPr>
        <w:spacing w:line="360" w:lineRule="auto"/>
        <w:jc w:val="both"/>
        <w:rPr>
          <w:rFonts w:ascii="Arial" w:hAnsi="Arial" w:cs="Arial"/>
          <w:sz w:val="24"/>
          <w:szCs w:val="24"/>
        </w:rPr>
      </w:pPr>
      <w:r w:rsidRPr="00A82DF3">
        <w:rPr>
          <w:rFonts w:ascii="Arial" w:hAnsi="Arial" w:cs="Arial"/>
          <w:sz w:val="24"/>
          <w:szCs w:val="24"/>
        </w:rPr>
        <w:t xml:space="preserve">The following </w:t>
      </w:r>
      <w:r w:rsidR="00BF46AE" w:rsidRPr="00A82DF3">
        <w:rPr>
          <w:rFonts w:ascii="Arial" w:hAnsi="Arial" w:cs="Arial"/>
          <w:sz w:val="24"/>
          <w:szCs w:val="24"/>
        </w:rPr>
        <w:t xml:space="preserve">three </w:t>
      </w:r>
      <w:r w:rsidRPr="00A82DF3">
        <w:rPr>
          <w:rFonts w:ascii="Arial" w:hAnsi="Arial" w:cs="Arial"/>
          <w:sz w:val="24"/>
          <w:szCs w:val="24"/>
        </w:rPr>
        <w:t xml:space="preserve">phase plan should be implemented over </w:t>
      </w:r>
      <w:r w:rsidR="00BF46AE" w:rsidRPr="00A82DF3">
        <w:rPr>
          <w:rFonts w:ascii="Arial" w:hAnsi="Arial" w:cs="Arial"/>
          <w:sz w:val="24"/>
          <w:szCs w:val="24"/>
        </w:rPr>
        <w:t>the next 1 to 2 years with the above strategy in mind:</w:t>
      </w:r>
    </w:p>
    <w:p w14:paraId="2313D888" w14:textId="5A8F0E53"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Phase 1: Immediate Actions (0-3 months)</w:t>
      </w:r>
    </w:p>
    <w:p w14:paraId="4B66A948" w14:textId="77777777" w:rsidR="00E857A8" w:rsidRPr="00A82DF3" w:rsidRDefault="00E857A8" w:rsidP="00A82DF3">
      <w:pPr>
        <w:numPr>
          <w:ilvl w:val="0"/>
          <w:numId w:val="5"/>
        </w:numPr>
        <w:spacing w:line="360" w:lineRule="auto"/>
        <w:jc w:val="both"/>
        <w:rPr>
          <w:rFonts w:ascii="Arial" w:hAnsi="Arial" w:cs="Arial"/>
          <w:sz w:val="24"/>
          <w:szCs w:val="24"/>
        </w:rPr>
      </w:pPr>
      <w:r w:rsidRPr="00A82DF3">
        <w:rPr>
          <w:rFonts w:ascii="Arial" w:hAnsi="Arial" w:cs="Arial"/>
          <w:sz w:val="24"/>
          <w:szCs w:val="24"/>
        </w:rPr>
        <w:t>Operational Audit and Cost Reduction</w:t>
      </w:r>
    </w:p>
    <w:p w14:paraId="3C78FAC2"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Conduct a thorough audit of all operations to identify inefficiencies and areas where costs can be cut without compromising service quality.</w:t>
      </w:r>
    </w:p>
    <w:p w14:paraId="0838C8E2" w14:textId="20FDC50A"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Implement cost control measures, such as reducing energy consumption, renegotiating supplier contracts, and optimi</w:t>
      </w:r>
      <w:r w:rsidR="006C39A4" w:rsidRPr="00A82DF3">
        <w:rPr>
          <w:rFonts w:ascii="Arial" w:hAnsi="Arial" w:cs="Arial"/>
          <w:sz w:val="24"/>
          <w:szCs w:val="24"/>
        </w:rPr>
        <w:t>s</w:t>
      </w:r>
      <w:r w:rsidRPr="00A82DF3">
        <w:rPr>
          <w:rFonts w:ascii="Arial" w:hAnsi="Arial" w:cs="Arial"/>
          <w:sz w:val="24"/>
          <w:szCs w:val="24"/>
        </w:rPr>
        <w:t>ing staff schedules.</w:t>
      </w:r>
    </w:p>
    <w:p w14:paraId="057F48DE"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Introduce strict budgeting and financial monitoring to ensure expenses are kept in line with revenue.</w:t>
      </w:r>
    </w:p>
    <w:p w14:paraId="7F1B1A0D" w14:textId="77777777" w:rsidR="00E857A8" w:rsidRPr="00A82DF3" w:rsidRDefault="00E857A8" w:rsidP="00A82DF3">
      <w:pPr>
        <w:numPr>
          <w:ilvl w:val="0"/>
          <w:numId w:val="5"/>
        </w:numPr>
        <w:spacing w:line="360" w:lineRule="auto"/>
        <w:jc w:val="both"/>
        <w:rPr>
          <w:rFonts w:ascii="Arial" w:hAnsi="Arial" w:cs="Arial"/>
          <w:sz w:val="24"/>
          <w:szCs w:val="24"/>
        </w:rPr>
      </w:pPr>
      <w:r w:rsidRPr="00A82DF3">
        <w:rPr>
          <w:rFonts w:ascii="Arial" w:hAnsi="Arial" w:cs="Arial"/>
          <w:sz w:val="24"/>
          <w:szCs w:val="24"/>
        </w:rPr>
        <w:t>Liquidity Improvement</w:t>
      </w:r>
    </w:p>
    <w:p w14:paraId="4DC367C6"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Improve cash flow management by enhancing receivables collection processes and negotiating better payment terms with suppliers.</w:t>
      </w:r>
    </w:p>
    <w:p w14:paraId="5C70E4EE"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Consider short-term financing options, such as a line of credit, to boost liquidity temporarily.</w:t>
      </w:r>
    </w:p>
    <w:p w14:paraId="720B5BAB"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lastRenderedPageBreak/>
        <w:t>Explore debt restructuring opportunities to ease immediate cash flow pressures.</w:t>
      </w:r>
    </w:p>
    <w:p w14:paraId="38C8ADD3" w14:textId="77777777" w:rsidR="00E857A8" w:rsidRPr="00A82DF3" w:rsidRDefault="00E857A8" w:rsidP="00A82DF3">
      <w:pPr>
        <w:numPr>
          <w:ilvl w:val="0"/>
          <w:numId w:val="5"/>
        </w:numPr>
        <w:spacing w:line="360" w:lineRule="auto"/>
        <w:jc w:val="both"/>
        <w:rPr>
          <w:rFonts w:ascii="Arial" w:hAnsi="Arial" w:cs="Arial"/>
          <w:sz w:val="24"/>
          <w:szCs w:val="24"/>
        </w:rPr>
      </w:pPr>
      <w:r w:rsidRPr="00A82DF3">
        <w:rPr>
          <w:rFonts w:ascii="Arial" w:hAnsi="Arial" w:cs="Arial"/>
          <w:sz w:val="24"/>
          <w:szCs w:val="24"/>
        </w:rPr>
        <w:t>Marketing and Promotion</w:t>
      </w:r>
    </w:p>
    <w:p w14:paraId="05C1577D" w14:textId="49568281"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Launch targeted marketing campaigns to attract new customers and re-engage past guests. Utili</w:t>
      </w:r>
      <w:r w:rsidR="006C39A4" w:rsidRPr="00A82DF3">
        <w:rPr>
          <w:rFonts w:ascii="Arial" w:hAnsi="Arial" w:cs="Arial"/>
          <w:sz w:val="24"/>
          <w:szCs w:val="24"/>
        </w:rPr>
        <w:t>s</w:t>
      </w:r>
      <w:r w:rsidRPr="00A82DF3">
        <w:rPr>
          <w:rFonts w:ascii="Arial" w:hAnsi="Arial" w:cs="Arial"/>
          <w:sz w:val="24"/>
          <w:szCs w:val="24"/>
        </w:rPr>
        <w:t>e digital marketing, social media, and partnerships with local businesses.</w:t>
      </w:r>
    </w:p>
    <w:p w14:paraId="65461619"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Promote special offers, packages, and loyalty programs to increase bookings and encourage repeat business.</w:t>
      </w:r>
    </w:p>
    <w:p w14:paraId="4CCAA60E" w14:textId="77777777" w:rsidR="00E857A8" w:rsidRPr="00A82DF3" w:rsidRDefault="00E857A8" w:rsidP="00A82DF3">
      <w:pPr>
        <w:numPr>
          <w:ilvl w:val="1"/>
          <w:numId w:val="5"/>
        </w:numPr>
        <w:spacing w:line="360" w:lineRule="auto"/>
        <w:jc w:val="both"/>
        <w:rPr>
          <w:rFonts w:ascii="Arial" w:hAnsi="Arial" w:cs="Arial"/>
          <w:sz w:val="24"/>
          <w:szCs w:val="24"/>
        </w:rPr>
      </w:pPr>
      <w:r w:rsidRPr="00A82DF3">
        <w:rPr>
          <w:rFonts w:ascii="Arial" w:hAnsi="Arial" w:cs="Arial"/>
          <w:sz w:val="24"/>
          <w:szCs w:val="24"/>
        </w:rPr>
        <w:t>Enhance the hotel's online presence through improved website SEO, engaging content, and active social media engagement.</w:t>
      </w:r>
    </w:p>
    <w:p w14:paraId="15515349" w14:textId="77777777"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Phase 2: Medium-Term Initiatives (3-12 months)</w:t>
      </w:r>
    </w:p>
    <w:p w14:paraId="6BF4D615" w14:textId="77777777" w:rsidR="00E857A8" w:rsidRPr="00A82DF3" w:rsidRDefault="00E857A8" w:rsidP="00A82DF3">
      <w:pPr>
        <w:numPr>
          <w:ilvl w:val="0"/>
          <w:numId w:val="6"/>
        </w:numPr>
        <w:spacing w:line="360" w:lineRule="auto"/>
        <w:jc w:val="both"/>
        <w:rPr>
          <w:rFonts w:ascii="Arial" w:hAnsi="Arial" w:cs="Arial"/>
          <w:sz w:val="24"/>
          <w:szCs w:val="24"/>
        </w:rPr>
      </w:pPr>
      <w:r w:rsidRPr="00A82DF3">
        <w:rPr>
          <w:rFonts w:ascii="Arial" w:hAnsi="Arial" w:cs="Arial"/>
          <w:sz w:val="24"/>
          <w:szCs w:val="24"/>
        </w:rPr>
        <w:t>Revenue Enhancement</w:t>
      </w:r>
    </w:p>
    <w:p w14:paraId="2AC5D72C" w14:textId="2F16A19B"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Implement dynamic pricing strategies to adjust room rates based on demand, seasons, and events, maximi</w:t>
      </w:r>
      <w:r w:rsidR="006C39A4" w:rsidRPr="00A82DF3">
        <w:rPr>
          <w:rFonts w:ascii="Arial" w:hAnsi="Arial" w:cs="Arial"/>
          <w:sz w:val="24"/>
          <w:szCs w:val="24"/>
        </w:rPr>
        <w:t>s</w:t>
      </w:r>
      <w:r w:rsidRPr="00A82DF3">
        <w:rPr>
          <w:rFonts w:ascii="Arial" w:hAnsi="Arial" w:cs="Arial"/>
          <w:sz w:val="24"/>
          <w:szCs w:val="24"/>
        </w:rPr>
        <w:t>ing occupancy and revenue.</w:t>
      </w:r>
    </w:p>
    <w:p w14:paraId="02DC6A10" w14:textId="77777777"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Diversify revenue streams by promoting the hotel's event facilities for conferences, weddings, and other gatherings. Offer tailored packages to attract different types of events.</w:t>
      </w:r>
    </w:p>
    <w:p w14:paraId="5CDD8854" w14:textId="77777777"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Develop and promote value-added services, such as spa treatments, guided tours, and dining experiences, to increase overall spend per guest.</w:t>
      </w:r>
    </w:p>
    <w:p w14:paraId="39C3F847" w14:textId="77777777" w:rsidR="00E857A8" w:rsidRPr="00A82DF3" w:rsidRDefault="00E857A8" w:rsidP="00A82DF3">
      <w:pPr>
        <w:numPr>
          <w:ilvl w:val="0"/>
          <w:numId w:val="6"/>
        </w:numPr>
        <w:spacing w:line="360" w:lineRule="auto"/>
        <w:jc w:val="both"/>
        <w:rPr>
          <w:rFonts w:ascii="Arial" w:hAnsi="Arial" w:cs="Arial"/>
          <w:sz w:val="24"/>
          <w:szCs w:val="24"/>
        </w:rPr>
      </w:pPr>
      <w:r w:rsidRPr="00A82DF3">
        <w:rPr>
          <w:rFonts w:ascii="Arial" w:hAnsi="Arial" w:cs="Arial"/>
          <w:sz w:val="24"/>
          <w:szCs w:val="24"/>
        </w:rPr>
        <w:t>Operational Efficiency</w:t>
      </w:r>
    </w:p>
    <w:p w14:paraId="2E188CA4" w14:textId="77777777"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Invest in staff training programs to improve service quality and operational efficiency. Cross-train employees to perform multiple roles, increasing flexibility.</w:t>
      </w:r>
    </w:p>
    <w:p w14:paraId="7ED8490A" w14:textId="58D3BDC9"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Integrate modern technology solutions, such as a property management system</w:t>
      </w:r>
      <w:r w:rsidR="008232B7" w:rsidRPr="00A82DF3">
        <w:rPr>
          <w:rFonts w:ascii="Arial" w:hAnsi="Arial" w:cs="Arial"/>
          <w:sz w:val="24"/>
          <w:szCs w:val="24"/>
        </w:rPr>
        <w:t xml:space="preserve"> </w:t>
      </w:r>
      <w:r w:rsidRPr="00A82DF3">
        <w:rPr>
          <w:rFonts w:ascii="Arial" w:hAnsi="Arial" w:cs="Arial"/>
          <w:sz w:val="24"/>
          <w:szCs w:val="24"/>
        </w:rPr>
        <w:t>and customer relationship management software, to streamline operations and improve guest experience.</w:t>
      </w:r>
    </w:p>
    <w:p w14:paraId="4A770030" w14:textId="77777777"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lastRenderedPageBreak/>
        <w:t>Implement a preventive maintenance schedule to ensure property and equipment are well-maintained, reducing the need for costly repairs and enhancing the hotel's appeal.</w:t>
      </w:r>
    </w:p>
    <w:p w14:paraId="524F1F82" w14:textId="77777777" w:rsidR="00E857A8" w:rsidRPr="00A82DF3" w:rsidRDefault="00E857A8" w:rsidP="00A82DF3">
      <w:pPr>
        <w:numPr>
          <w:ilvl w:val="0"/>
          <w:numId w:val="6"/>
        </w:numPr>
        <w:spacing w:line="360" w:lineRule="auto"/>
        <w:jc w:val="both"/>
        <w:rPr>
          <w:rFonts w:ascii="Arial" w:hAnsi="Arial" w:cs="Arial"/>
          <w:sz w:val="24"/>
          <w:szCs w:val="24"/>
        </w:rPr>
      </w:pPr>
      <w:r w:rsidRPr="00A82DF3">
        <w:rPr>
          <w:rFonts w:ascii="Arial" w:hAnsi="Arial" w:cs="Arial"/>
          <w:sz w:val="24"/>
          <w:szCs w:val="24"/>
        </w:rPr>
        <w:t>Asset Management</w:t>
      </w:r>
    </w:p>
    <w:p w14:paraId="4078918C" w14:textId="1BD3327E"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Conduct a thorough assessment of the property's condition and prioriti</w:t>
      </w:r>
      <w:r w:rsidR="006C39A4" w:rsidRPr="00A82DF3">
        <w:rPr>
          <w:rFonts w:ascii="Arial" w:hAnsi="Arial" w:cs="Arial"/>
          <w:sz w:val="24"/>
          <w:szCs w:val="24"/>
        </w:rPr>
        <w:t>s</w:t>
      </w:r>
      <w:r w:rsidRPr="00A82DF3">
        <w:rPr>
          <w:rFonts w:ascii="Arial" w:hAnsi="Arial" w:cs="Arial"/>
          <w:sz w:val="24"/>
          <w:szCs w:val="24"/>
        </w:rPr>
        <w:t>e essential upgrades and renovations to enhance the hotel's appeal and customer satisfaction.</w:t>
      </w:r>
    </w:p>
    <w:p w14:paraId="6C748119" w14:textId="77777777" w:rsidR="00E857A8" w:rsidRPr="00A82DF3" w:rsidRDefault="00E857A8" w:rsidP="00A82DF3">
      <w:pPr>
        <w:numPr>
          <w:ilvl w:val="1"/>
          <w:numId w:val="6"/>
        </w:numPr>
        <w:spacing w:line="360" w:lineRule="auto"/>
        <w:jc w:val="both"/>
        <w:rPr>
          <w:rFonts w:ascii="Arial" w:hAnsi="Arial" w:cs="Arial"/>
          <w:sz w:val="24"/>
          <w:szCs w:val="24"/>
        </w:rPr>
      </w:pPr>
      <w:r w:rsidRPr="00A82DF3">
        <w:rPr>
          <w:rFonts w:ascii="Arial" w:hAnsi="Arial" w:cs="Arial"/>
          <w:sz w:val="24"/>
          <w:szCs w:val="24"/>
        </w:rPr>
        <w:t>Explore opportunities for strategic partnerships or leasing parts of the property to generate additional income.</w:t>
      </w:r>
    </w:p>
    <w:p w14:paraId="4C8982BC" w14:textId="77777777"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Phase 3: Long-Term Strategies (12-24 months)</w:t>
      </w:r>
    </w:p>
    <w:p w14:paraId="52693A71" w14:textId="77777777" w:rsidR="00E857A8" w:rsidRPr="00A82DF3" w:rsidRDefault="00E857A8" w:rsidP="00A82DF3">
      <w:pPr>
        <w:numPr>
          <w:ilvl w:val="0"/>
          <w:numId w:val="7"/>
        </w:numPr>
        <w:spacing w:line="360" w:lineRule="auto"/>
        <w:jc w:val="both"/>
        <w:rPr>
          <w:rFonts w:ascii="Arial" w:hAnsi="Arial" w:cs="Arial"/>
          <w:sz w:val="24"/>
          <w:szCs w:val="24"/>
        </w:rPr>
      </w:pPr>
      <w:r w:rsidRPr="00A82DF3">
        <w:rPr>
          <w:rFonts w:ascii="Arial" w:hAnsi="Arial" w:cs="Arial"/>
          <w:sz w:val="24"/>
          <w:szCs w:val="24"/>
        </w:rPr>
        <w:t>Brand and Reputation Building</w:t>
      </w:r>
    </w:p>
    <w:p w14:paraId="29F3DA38"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Focus on rebuilding the hotel's brand and reputation through consistent high-quality service and guest satisfaction.</w:t>
      </w:r>
    </w:p>
    <w:p w14:paraId="0B074FAB"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Engage with customers through regular feedback and reviews, addressing any issues promptly and transparently.</w:t>
      </w:r>
    </w:p>
    <w:p w14:paraId="328804E0"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Foster community involvement and establish the hotel as a key player in the local area through sponsorships, events, and collaborations.</w:t>
      </w:r>
    </w:p>
    <w:p w14:paraId="272FD03B" w14:textId="77777777" w:rsidR="00E857A8" w:rsidRPr="00A82DF3" w:rsidRDefault="00E857A8" w:rsidP="00A82DF3">
      <w:pPr>
        <w:numPr>
          <w:ilvl w:val="0"/>
          <w:numId w:val="7"/>
        </w:numPr>
        <w:spacing w:line="360" w:lineRule="auto"/>
        <w:jc w:val="both"/>
        <w:rPr>
          <w:rFonts w:ascii="Arial" w:hAnsi="Arial" w:cs="Arial"/>
          <w:sz w:val="24"/>
          <w:szCs w:val="24"/>
        </w:rPr>
      </w:pPr>
      <w:r w:rsidRPr="00A82DF3">
        <w:rPr>
          <w:rFonts w:ascii="Arial" w:hAnsi="Arial" w:cs="Arial"/>
          <w:sz w:val="24"/>
          <w:szCs w:val="24"/>
        </w:rPr>
        <w:t>Financial Restructuring</w:t>
      </w:r>
    </w:p>
    <w:p w14:paraId="70542C84"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If profitability and financial stability improve, consider using surplus cash to reduce long-term debt, thereby improving solvency and reducing financial risk.</w:t>
      </w:r>
    </w:p>
    <w:p w14:paraId="683CAFEC"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Continue to seek additional equity investment if necessary, to fund further improvements and expansion initiatives.</w:t>
      </w:r>
    </w:p>
    <w:p w14:paraId="7B35E731" w14:textId="77777777" w:rsidR="00E857A8" w:rsidRPr="00A82DF3" w:rsidRDefault="00E857A8" w:rsidP="00A82DF3">
      <w:pPr>
        <w:numPr>
          <w:ilvl w:val="0"/>
          <w:numId w:val="7"/>
        </w:numPr>
        <w:spacing w:line="360" w:lineRule="auto"/>
        <w:jc w:val="both"/>
        <w:rPr>
          <w:rFonts w:ascii="Arial" w:hAnsi="Arial" w:cs="Arial"/>
          <w:sz w:val="24"/>
          <w:szCs w:val="24"/>
        </w:rPr>
      </w:pPr>
      <w:r w:rsidRPr="00A82DF3">
        <w:rPr>
          <w:rFonts w:ascii="Arial" w:hAnsi="Arial" w:cs="Arial"/>
          <w:sz w:val="24"/>
          <w:szCs w:val="24"/>
        </w:rPr>
        <w:t>Strategic Growth</w:t>
      </w:r>
    </w:p>
    <w:p w14:paraId="5DF349AC"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t>Explore opportunities for strategic growth, such as expanding into new markets, developing new services, or acquiring complementary businesses.</w:t>
      </w:r>
    </w:p>
    <w:p w14:paraId="595E2386" w14:textId="77777777" w:rsidR="00E857A8" w:rsidRPr="00A82DF3" w:rsidRDefault="00E857A8" w:rsidP="00A82DF3">
      <w:pPr>
        <w:numPr>
          <w:ilvl w:val="1"/>
          <w:numId w:val="7"/>
        </w:numPr>
        <w:spacing w:line="360" w:lineRule="auto"/>
        <w:jc w:val="both"/>
        <w:rPr>
          <w:rFonts w:ascii="Arial" w:hAnsi="Arial" w:cs="Arial"/>
          <w:sz w:val="24"/>
          <w:szCs w:val="24"/>
        </w:rPr>
      </w:pPr>
      <w:r w:rsidRPr="00A82DF3">
        <w:rPr>
          <w:rFonts w:ascii="Arial" w:hAnsi="Arial" w:cs="Arial"/>
          <w:sz w:val="24"/>
          <w:szCs w:val="24"/>
        </w:rPr>
        <w:lastRenderedPageBreak/>
        <w:t>Regularly review and adjust the business strategy based on market trends, competitive landscape, and financial performance.</w:t>
      </w:r>
    </w:p>
    <w:p w14:paraId="122E331B" w14:textId="28FCC5EB" w:rsidR="00343FE2" w:rsidRPr="00343FE2" w:rsidRDefault="00343FE2" w:rsidP="00343FE2">
      <w:pPr>
        <w:spacing w:line="360" w:lineRule="auto"/>
        <w:jc w:val="both"/>
        <w:rPr>
          <w:rFonts w:ascii="Arial" w:hAnsi="Arial" w:cs="Arial"/>
          <w:b/>
          <w:bCs/>
          <w:sz w:val="24"/>
          <w:szCs w:val="24"/>
        </w:rPr>
      </w:pPr>
      <w:r w:rsidRPr="00343FE2">
        <w:rPr>
          <w:rFonts w:ascii="Arial" w:hAnsi="Arial" w:cs="Arial"/>
          <w:b/>
          <w:bCs/>
          <w:sz w:val="24"/>
          <w:szCs w:val="24"/>
        </w:rPr>
        <w:t>4. Alternative Financial Outcomes</w:t>
      </w:r>
    </w:p>
    <w:p w14:paraId="23A134AB" w14:textId="060F409B" w:rsidR="00E857A8" w:rsidRPr="00A82DF3" w:rsidRDefault="00E857A8" w:rsidP="00A82DF3">
      <w:pPr>
        <w:spacing w:line="360" w:lineRule="auto"/>
        <w:jc w:val="both"/>
        <w:rPr>
          <w:rFonts w:ascii="Arial" w:hAnsi="Arial" w:cs="Arial"/>
          <w:sz w:val="24"/>
          <w:szCs w:val="24"/>
        </w:rPr>
      </w:pPr>
      <w:r w:rsidRPr="00A82DF3">
        <w:rPr>
          <w:rFonts w:ascii="Arial" w:hAnsi="Arial" w:cs="Arial"/>
          <w:sz w:val="24"/>
          <w:szCs w:val="24"/>
        </w:rPr>
        <w:t>Despite the best efforts, if the turnaround strategy does not yield the desired results, the owner must consider alternative financial outcomes to minimi</w:t>
      </w:r>
      <w:r w:rsidR="005250CF" w:rsidRPr="00A82DF3">
        <w:rPr>
          <w:rFonts w:ascii="Arial" w:hAnsi="Arial" w:cs="Arial"/>
          <w:sz w:val="24"/>
          <w:szCs w:val="24"/>
        </w:rPr>
        <w:t>s</w:t>
      </w:r>
      <w:r w:rsidRPr="00A82DF3">
        <w:rPr>
          <w:rFonts w:ascii="Arial" w:hAnsi="Arial" w:cs="Arial"/>
          <w:sz w:val="24"/>
          <w:szCs w:val="24"/>
        </w:rPr>
        <w:t>e losses:</w:t>
      </w:r>
    </w:p>
    <w:p w14:paraId="7A6E495A" w14:textId="77777777" w:rsidR="00E857A8" w:rsidRPr="00A82DF3" w:rsidRDefault="00E857A8" w:rsidP="00A82DF3">
      <w:pPr>
        <w:numPr>
          <w:ilvl w:val="0"/>
          <w:numId w:val="8"/>
        </w:numPr>
        <w:spacing w:line="360" w:lineRule="auto"/>
        <w:jc w:val="both"/>
        <w:rPr>
          <w:rFonts w:ascii="Arial" w:hAnsi="Arial" w:cs="Arial"/>
          <w:sz w:val="24"/>
          <w:szCs w:val="24"/>
        </w:rPr>
      </w:pPr>
      <w:r w:rsidRPr="00A82DF3">
        <w:rPr>
          <w:rFonts w:ascii="Arial" w:hAnsi="Arial" w:cs="Arial"/>
          <w:sz w:val="24"/>
          <w:szCs w:val="24"/>
        </w:rPr>
        <w:t>Sale of the Business</w:t>
      </w:r>
    </w:p>
    <w:p w14:paraId="7400FB9A" w14:textId="77777777" w:rsidR="00E857A8" w:rsidRPr="00A82DF3" w:rsidRDefault="00E857A8" w:rsidP="00A82DF3">
      <w:pPr>
        <w:numPr>
          <w:ilvl w:val="1"/>
          <w:numId w:val="8"/>
        </w:numPr>
        <w:spacing w:line="360" w:lineRule="auto"/>
        <w:jc w:val="both"/>
        <w:rPr>
          <w:rFonts w:ascii="Arial" w:hAnsi="Arial" w:cs="Arial"/>
          <w:sz w:val="24"/>
          <w:szCs w:val="24"/>
        </w:rPr>
      </w:pPr>
      <w:r w:rsidRPr="00A82DF3">
        <w:rPr>
          <w:rFonts w:ascii="Arial" w:hAnsi="Arial" w:cs="Arial"/>
          <w:sz w:val="24"/>
          <w:szCs w:val="24"/>
        </w:rPr>
        <w:t>If profitability cannot be restored, the owner should consider selling the hotel to a buyer who can invest in necessary improvements and has the resources to turn the business around.</w:t>
      </w:r>
    </w:p>
    <w:p w14:paraId="64C1312A" w14:textId="77777777" w:rsidR="00E857A8" w:rsidRPr="00A82DF3" w:rsidRDefault="00E857A8" w:rsidP="00A82DF3">
      <w:pPr>
        <w:numPr>
          <w:ilvl w:val="1"/>
          <w:numId w:val="8"/>
        </w:numPr>
        <w:spacing w:line="360" w:lineRule="auto"/>
        <w:jc w:val="both"/>
        <w:rPr>
          <w:rFonts w:ascii="Arial" w:hAnsi="Arial" w:cs="Arial"/>
          <w:sz w:val="24"/>
          <w:szCs w:val="24"/>
        </w:rPr>
      </w:pPr>
      <w:r w:rsidRPr="00A82DF3">
        <w:rPr>
          <w:rFonts w:ascii="Arial" w:hAnsi="Arial" w:cs="Arial"/>
          <w:sz w:val="24"/>
          <w:szCs w:val="24"/>
        </w:rPr>
        <w:t>Engage a business broker to identify potential buyers and negotiate a fair sale price, ensuring the owner recoups as much value as possible from the investment.</w:t>
      </w:r>
    </w:p>
    <w:p w14:paraId="6287F996" w14:textId="77777777" w:rsidR="00E857A8" w:rsidRPr="00A82DF3" w:rsidRDefault="00E857A8" w:rsidP="00A82DF3">
      <w:pPr>
        <w:numPr>
          <w:ilvl w:val="0"/>
          <w:numId w:val="8"/>
        </w:numPr>
        <w:spacing w:line="360" w:lineRule="auto"/>
        <w:jc w:val="both"/>
        <w:rPr>
          <w:rFonts w:ascii="Arial" w:hAnsi="Arial" w:cs="Arial"/>
          <w:sz w:val="24"/>
          <w:szCs w:val="24"/>
        </w:rPr>
      </w:pPr>
      <w:r w:rsidRPr="00A82DF3">
        <w:rPr>
          <w:rFonts w:ascii="Arial" w:hAnsi="Arial" w:cs="Arial"/>
          <w:sz w:val="24"/>
          <w:szCs w:val="24"/>
        </w:rPr>
        <w:t>Dissolution and Asset Liquidation</w:t>
      </w:r>
    </w:p>
    <w:p w14:paraId="157EEDD3" w14:textId="77777777" w:rsidR="00E857A8" w:rsidRPr="00A82DF3" w:rsidRDefault="00E857A8" w:rsidP="00A82DF3">
      <w:pPr>
        <w:numPr>
          <w:ilvl w:val="1"/>
          <w:numId w:val="8"/>
        </w:numPr>
        <w:spacing w:line="360" w:lineRule="auto"/>
        <w:jc w:val="both"/>
        <w:rPr>
          <w:rFonts w:ascii="Arial" w:hAnsi="Arial" w:cs="Arial"/>
          <w:sz w:val="24"/>
          <w:szCs w:val="24"/>
        </w:rPr>
      </w:pPr>
      <w:r w:rsidRPr="00A82DF3">
        <w:rPr>
          <w:rFonts w:ascii="Arial" w:hAnsi="Arial" w:cs="Arial"/>
          <w:sz w:val="24"/>
          <w:szCs w:val="24"/>
        </w:rPr>
        <w:t>As a last resort, if the business cannot be salvaged, the owner may need to consider dissolving the business and liquidating assets.</w:t>
      </w:r>
    </w:p>
    <w:p w14:paraId="41767492" w14:textId="616B4D3D" w:rsidR="00E857A8" w:rsidRPr="00A82DF3" w:rsidRDefault="00E857A8" w:rsidP="00A82DF3">
      <w:pPr>
        <w:numPr>
          <w:ilvl w:val="1"/>
          <w:numId w:val="8"/>
        </w:numPr>
        <w:spacing w:line="360" w:lineRule="auto"/>
        <w:jc w:val="both"/>
        <w:rPr>
          <w:rFonts w:ascii="Arial" w:hAnsi="Arial" w:cs="Arial"/>
          <w:sz w:val="24"/>
          <w:szCs w:val="24"/>
        </w:rPr>
      </w:pPr>
      <w:r w:rsidRPr="00A82DF3">
        <w:rPr>
          <w:rFonts w:ascii="Arial" w:hAnsi="Arial" w:cs="Arial"/>
          <w:sz w:val="24"/>
          <w:szCs w:val="24"/>
        </w:rPr>
        <w:t>Work with financial advisors and legal professionals to ensure an orderly dissolution process, settling all liabilities and maximi</w:t>
      </w:r>
      <w:r w:rsidR="005250CF" w:rsidRPr="00A82DF3">
        <w:rPr>
          <w:rFonts w:ascii="Arial" w:hAnsi="Arial" w:cs="Arial"/>
          <w:sz w:val="24"/>
          <w:szCs w:val="24"/>
        </w:rPr>
        <w:t>s</w:t>
      </w:r>
      <w:r w:rsidRPr="00A82DF3">
        <w:rPr>
          <w:rFonts w:ascii="Arial" w:hAnsi="Arial" w:cs="Arial"/>
          <w:sz w:val="24"/>
          <w:szCs w:val="24"/>
        </w:rPr>
        <w:t>ing returns from asset sales.</w:t>
      </w:r>
    </w:p>
    <w:p w14:paraId="743FB9E1" w14:textId="77777777" w:rsidR="004D2D42" w:rsidRPr="004D2D42" w:rsidRDefault="004D2D42" w:rsidP="00A82DF3">
      <w:pPr>
        <w:spacing w:line="360" w:lineRule="auto"/>
        <w:jc w:val="both"/>
        <w:rPr>
          <w:rFonts w:ascii="Arial" w:hAnsi="Arial" w:cs="Arial"/>
          <w:b/>
          <w:bCs/>
          <w:sz w:val="24"/>
          <w:szCs w:val="24"/>
        </w:rPr>
      </w:pPr>
      <w:r w:rsidRPr="004D2D42">
        <w:rPr>
          <w:rFonts w:ascii="Arial" w:hAnsi="Arial" w:cs="Arial"/>
          <w:b/>
          <w:bCs/>
          <w:sz w:val="24"/>
          <w:szCs w:val="24"/>
        </w:rPr>
        <w:t>Conclusion</w:t>
      </w:r>
    </w:p>
    <w:p w14:paraId="1A3D1F63" w14:textId="7508F8DA" w:rsidR="0064604D" w:rsidRPr="00A82DF3" w:rsidRDefault="0064604D" w:rsidP="00A82DF3">
      <w:pPr>
        <w:spacing w:line="360" w:lineRule="auto"/>
        <w:jc w:val="both"/>
        <w:rPr>
          <w:rFonts w:ascii="Arial" w:hAnsi="Arial" w:cs="Arial"/>
          <w:sz w:val="24"/>
          <w:szCs w:val="24"/>
        </w:rPr>
      </w:pPr>
      <w:r w:rsidRPr="00A82DF3">
        <w:rPr>
          <w:rFonts w:ascii="Arial" w:hAnsi="Arial" w:cs="Arial"/>
          <w:sz w:val="24"/>
          <w:szCs w:val="24"/>
        </w:rPr>
        <w:t>Given the severity of the financial decline and the challenging economic conditions, the success of the turnaround strategy for Urban Heights Hotel hinges on several critical factors:</w:t>
      </w:r>
    </w:p>
    <w:p w14:paraId="64944563" w14:textId="208918A7" w:rsidR="0064604D" w:rsidRPr="00A82DF3" w:rsidRDefault="0064604D" w:rsidP="00A82DF3">
      <w:pPr>
        <w:numPr>
          <w:ilvl w:val="0"/>
          <w:numId w:val="9"/>
        </w:numPr>
        <w:spacing w:line="360" w:lineRule="auto"/>
        <w:jc w:val="both"/>
        <w:rPr>
          <w:rFonts w:ascii="Arial" w:hAnsi="Arial" w:cs="Arial"/>
          <w:sz w:val="24"/>
          <w:szCs w:val="24"/>
        </w:rPr>
      </w:pPr>
      <w:r w:rsidRPr="00A82DF3">
        <w:rPr>
          <w:rFonts w:ascii="Arial" w:hAnsi="Arial" w:cs="Arial"/>
          <w:sz w:val="24"/>
          <w:szCs w:val="24"/>
        </w:rPr>
        <w:t>The turnaround strategy must be implemented swiftly and effectively to arrest the decline and begin recovery.</w:t>
      </w:r>
    </w:p>
    <w:p w14:paraId="335DE8FE" w14:textId="77777777" w:rsidR="0001326C" w:rsidRPr="00A82DF3" w:rsidRDefault="0064604D" w:rsidP="00A82DF3">
      <w:pPr>
        <w:numPr>
          <w:ilvl w:val="0"/>
          <w:numId w:val="9"/>
        </w:numPr>
        <w:spacing w:line="360" w:lineRule="auto"/>
        <w:jc w:val="both"/>
        <w:rPr>
          <w:rFonts w:ascii="Arial" w:hAnsi="Arial" w:cs="Arial"/>
          <w:sz w:val="24"/>
          <w:szCs w:val="24"/>
        </w:rPr>
      </w:pPr>
      <w:r w:rsidRPr="00A82DF3">
        <w:rPr>
          <w:rFonts w:ascii="Arial" w:hAnsi="Arial" w:cs="Arial"/>
          <w:sz w:val="24"/>
          <w:szCs w:val="24"/>
        </w:rPr>
        <w:t>The market’s response to the hotel's enhanced marketing efforts and improved services will significantly impact revenue growth.</w:t>
      </w:r>
    </w:p>
    <w:p w14:paraId="2BFBB2E3" w14:textId="62E6F258" w:rsidR="0064604D" w:rsidRPr="00A82DF3" w:rsidRDefault="0064604D" w:rsidP="00A82DF3">
      <w:pPr>
        <w:numPr>
          <w:ilvl w:val="0"/>
          <w:numId w:val="9"/>
        </w:numPr>
        <w:spacing w:line="360" w:lineRule="auto"/>
        <w:jc w:val="both"/>
        <w:rPr>
          <w:rFonts w:ascii="Arial" w:hAnsi="Arial" w:cs="Arial"/>
          <w:sz w:val="24"/>
          <w:szCs w:val="24"/>
        </w:rPr>
      </w:pPr>
      <w:r w:rsidRPr="00A82DF3">
        <w:rPr>
          <w:rFonts w:ascii="Arial" w:hAnsi="Arial" w:cs="Arial"/>
          <w:sz w:val="24"/>
          <w:szCs w:val="24"/>
        </w:rPr>
        <w:t>Strict financial discipline and continuous monitoring of expenses and cash flow are essential to stabili</w:t>
      </w:r>
      <w:r w:rsidR="005250CF" w:rsidRPr="00A82DF3">
        <w:rPr>
          <w:rFonts w:ascii="Arial" w:hAnsi="Arial" w:cs="Arial"/>
          <w:sz w:val="24"/>
          <w:szCs w:val="24"/>
        </w:rPr>
        <w:t>s</w:t>
      </w:r>
      <w:r w:rsidRPr="00A82DF3">
        <w:rPr>
          <w:rFonts w:ascii="Arial" w:hAnsi="Arial" w:cs="Arial"/>
          <w:sz w:val="24"/>
          <w:szCs w:val="24"/>
        </w:rPr>
        <w:t>e the hotel’s finances.</w:t>
      </w:r>
    </w:p>
    <w:p w14:paraId="189A8FD5" w14:textId="1827AA44" w:rsidR="0064604D" w:rsidRPr="00A82DF3" w:rsidRDefault="0001326C" w:rsidP="00A82DF3">
      <w:pPr>
        <w:numPr>
          <w:ilvl w:val="0"/>
          <w:numId w:val="9"/>
        </w:numPr>
        <w:spacing w:line="360" w:lineRule="auto"/>
        <w:jc w:val="both"/>
        <w:rPr>
          <w:rFonts w:ascii="Arial" w:hAnsi="Arial" w:cs="Arial"/>
          <w:sz w:val="24"/>
          <w:szCs w:val="24"/>
        </w:rPr>
      </w:pPr>
      <w:r w:rsidRPr="00A82DF3">
        <w:rPr>
          <w:rFonts w:ascii="Arial" w:hAnsi="Arial" w:cs="Arial"/>
          <w:sz w:val="24"/>
          <w:szCs w:val="24"/>
        </w:rPr>
        <w:lastRenderedPageBreak/>
        <w:t>R</w:t>
      </w:r>
      <w:r w:rsidR="0064604D" w:rsidRPr="00A82DF3">
        <w:rPr>
          <w:rFonts w:ascii="Arial" w:hAnsi="Arial" w:cs="Arial"/>
          <w:sz w:val="24"/>
          <w:szCs w:val="24"/>
        </w:rPr>
        <w:t>ecovery and competitive dynamics will also play a crucial role in determining the hotel's survival.</w:t>
      </w:r>
    </w:p>
    <w:p w14:paraId="5BEA3ECA" w14:textId="0A1439EC" w:rsidR="0064604D" w:rsidRPr="00A82DF3" w:rsidRDefault="0064604D" w:rsidP="00A82DF3">
      <w:pPr>
        <w:spacing w:line="360" w:lineRule="auto"/>
        <w:jc w:val="both"/>
        <w:rPr>
          <w:rFonts w:ascii="Arial" w:hAnsi="Arial" w:cs="Arial"/>
          <w:sz w:val="24"/>
          <w:szCs w:val="24"/>
        </w:rPr>
      </w:pPr>
      <w:r w:rsidRPr="00A82DF3">
        <w:rPr>
          <w:rFonts w:ascii="Arial" w:hAnsi="Arial" w:cs="Arial"/>
          <w:sz w:val="24"/>
          <w:szCs w:val="24"/>
        </w:rPr>
        <w:t>If the proposed turnaround strategy is executed effectively and external conditions do not worsen, there is a reasonable chance that Urban Heights Hotel can stabili</w:t>
      </w:r>
      <w:r w:rsidR="005250CF" w:rsidRPr="00A82DF3">
        <w:rPr>
          <w:rFonts w:ascii="Arial" w:hAnsi="Arial" w:cs="Arial"/>
          <w:sz w:val="24"/>
          <w:szCs w:val="24"/>
        </w:rPr>
        <w:t>s</w:t>
      </w:r>
      <w:r w:rsidRPr="00A82DF3">
        <w:rPr>
          <w:rFonts w:ascii="Arial" w:hAnsi="Arial" w:cs="Arial"/>
          <w:sz w:val="24"/>
          <w:szCs w:val="24"/>
        </w:rPr>
        <w:t>e and gradually recover. However, if the strategy is poorly executed or external economic conditions deteriorate further, the hotel may still face the risk of failure.</w:t>
      </w:r>
      <w:r w:rsidR="00973453" w:rsidRPr="00A82DF3">
        <w:rPr>
          <w:rFonts w:ascii="Arial" w:hAnsi="Arial" w:cs="Arial"/>
          <w:sz w:val="24"/>
          <w:szCs w:val="24"/>
        </w:rPr>
        <w:t xml:space="preserve"> </w:t>
      </w:r>
      <w:r w:rsidRPr="00A82DF3">
        <w:rPr>
          <w:rFonts w:ascii="Arial" w:hAnsi="Arial" w:cs="Arial"/>
          <w:sz w:val="24"/>
          <w:szCs w:val="24"/>
        </w:rPr>
        <w:t xml:space="preserve">Ultimately, continuous assessment and flexibility to adapt to changing conditions will be crucial for the hotel's survival. </w:t>
      </w:r>
    </w:p>
    <w:p w14:paraId="3AE81B90" w14:textId="77777777" w:rsidR="00E458F2" w:rsidRDefault="00E458F2" w:rsidP="00A82DF3">
      <w:pPr>
        <w:spacing w:line="360" w:lineRule="auto"/>
        <w:jc w:val="both"/>
        <w:rPr>
          <w:rFonts w:ascii="Arial" w:hAnsi="Arial" w:cs="Arial"/>
          <w:b/>
          <w:bCs/>
          <w:sz w:val="24"/>
          <w:szCs w:val="24"/>
        </w:rPr>
      </w:pPr>
    </w:p>
    <w:p w14:paraId="5293A42B" w14:textId="77777777" w:rsidR="00E458F2" w:rsidRDefault="00E458F2" w:rsidP="00A82DF3">
      <w:pPr>
        <w:spacing w:line="360" w:lineRule="auto"/>
        <w:jc w:val="both"/>
        <w:rPr>
          <w:rFonts w:ascii="Arial" w:hAnsi="Arial" w:cs="Arial"/>
          <w:b/>
          <w:bCs/>
          <w:sz w:val="24"/>
          <w:szCs w:val="24"/>
        </w:rPr>
      </w:pPr>
    </w:p>
    <w:p w14:paraId="0275EA32" w14:textId="77777777" w:rsidR="00E458F2" w:rsidRDefault="00E458F2" w:rsidP="00A82DF3">
      <w:pPr>
        <w:spacing w:line="360" w:lineRule="auto"/>
        <w:jc w:val="both"/>
        <w:rPr>
          <w:rFonts w:ascii="Arial" w:hAnsi="Arial" w:cs="Arial"/>
          <w:b/>
          <w:bCs/>
          <w:sz w:val="24"/>
          <w:szCs w:val="24"/>
        </w:rPr>
      </w:pPr>
    </w:p>
    <w:p w14:paraId="4152BDEC" w14:textId="77777777" w:rsidR="004D2D42" w:rsidRDefault="004D2D42" w:rsidP="00A82DF3">
      <w:pPr>
        <w:spacing w:line="360" w:lineRule="auto"/>
        <w:jc w:val="both"/>
        <w:rPr>
          <w:rFonts w:ascii="Arial" w:hAnsi="Arial" w:cs="Arial"/>
          <w:b/>
          <w:bCs/>
          <w:sz w:val="24"/>
          <w:szCs w:val="24"/>
        </w:rPr>
      </w:pPr>
    </w:p>
    <w:p w14:paraId="043C7101" w14:textId="77777777" w:rsidR="004D2D42" w:rsidRDefault="004D2D42" w:rsidP="00A82DF3">
      <w:pPr>
        <w:spacing w:line="360" w:lineRule="auto"/>
        <w:jc w:val="both"/>
        <w:rPr>
          <w:rFonts w:ascii="Arial" w:hAnsi="Arial" w:cs="Arial"/>
          <w:b/>
          <w:bCs/>
          <w:sz w:val="24"/>
          <w:szCs w:val="24"/>
        </w:rPr>
      </w:pPr>
    </w:p>
    <w:p w14:paraId="182380F6" w14:textId="77777777" w:rsidR="004D2D42" w:rsidRDefault="004D2D42" w:rsidP="00A82DF3">
      <w:pPr>
        <w:spacing w:line="360" w:lineRule="auto"/>
        <w:jc w:val="both"/>
        <w:rPr>
          <w:rFonts w:ascii="Arial" w:hAnsi="Arial" w:cs="Arial"/>
          <w:b/>
          <w:bCs/>
          <w:sz w:val="24"/>
          <w:szCs w:val="24"/>
        </w:rPr>
      </w:pPr>
    </w:p>
    <w:p w14:paraId="04777768" w14:textId="77777777" w:rsidR="004D2D42" w:rsidRDefault="004D2D42" w:rsidP="00A82DF3">
      <w:pPr>
        <w:spacing w:line="360" w:lineRule="auto"/>
        <w:jc w:val="both"/>
        <w:rPr>
          <w:rFonts w:ascii="Arial" w:hAnsi="Arial" w:cs="Arial"/>
          <w:b/>
          <w:bCs/>
          <w:sz w:val="24"/>
          <w:szCs w:val="24"/>
        </w:rPr>
      </w:pPr>
    </w:p>
    <w:p w14:paraId="25B7FFB1" w14:textId="77777777" w:rsidR="004D2D42" w:rsidRDefault="004D2D42" w:rsidP="00A82DF3">
      <w:pPr>
        <w:spacing w:line="360" w:lineRule="auto"/>
        <w:jc w:val="both"/>
        <w:rPr>
          <w:rFonts w:ascii="Arial" w:hAnsi="Arial" w:cs="Arial"/>
          <w:b/>
          <w:bCs/>
          <w:sz w:val="24"/>
          <w:szCs w:val="24"/>
        </w:rPr>
      </w:pPr>
    </w:p>
    <w:p w14:paraId="04BC6060" w14:textId="77777777" w:rsidR="004D2D42" w:rsidRDefault="004D2D42" w:rsidP="00A82DF3">
      <w:pPr>
        <w:spacing w:line="360" w:lineRule="auto"/>
        <w:jc w:val="both"/>
        <w:rPr>
          <w:rFonts w:ascii="Arial" w:hAnsi="Arial" w:cs="Arial"/>
          <w:b/>
          <w:bCs/>
          <w:sz w:val="24"/>
          <w:szCs w:val="24"/>
        </w:rPr>
      </w:pPr>
    </w:p>
    <w:p w14:paraId="669D4E1A" w14:textId="77777777" w:rsidR="004D2D42" w:rsidRDefault="004D2D42" w:rsidP="00A82DF3">
      <w:pPr>
        <w:spacing w:line="360" w:lineRule="auto"/>
        <w:jc w:val="both"/>
        <w:rPr>
          <w:rFonts w:ascii="Arial" w:hAnsi="Arial" w:cs="Arial"/>
          <w:b/>
          <w:bCs/>
          <w:sz w:val="24"/>
          <w:szCs w:val="24"/>
        </w:rPr>
      </w:pPr>
    </w:p>
    <w:p w14:paraId="5784AACE" w14:textId="77777777" w:rsidR="004D2D42" w:rsidRDefault="004D2D42" w:rsidP="00A82DF3">
      <w:pPr>
        <w:spacing w:line="360" w:lineRule="auto"/>
        <w:jc w:val="both"/>
        <w:rPr>
          <w:rFonts w:ascii="Arial" w:hAnsi="Arial" w:cs="Arial"/>
          <w:b/>
          <w:bCs/>
          <w:sz w:val="24"/>
          <w:szCs w:val="24"/>
        </w:rPr>
      </w:pPr>
    </w:p>
    <w:p w14:paraId="76E4466E" w14:textId="77777777" w:rsidR="004D2D42" w:rsidRDefault="004D2D42" w:rsidP="00A82DF3">
      <w:pPr>
        <w:spacing w:line="360" w:lineRule="auto"/>
        <w:jc w:val="both"/>
        <w:rPr>
          <w:rFonts w:ascii="Arial" w:hAnsi="Arial" w:cs="Arial"/>
          <w:b/>
          <w:bCs/>
          <w:sz w:val="24"/>
          <w:szCs w:val="24"/>
        </w:rPr>
      </w:pPr>
    </w:p>
    <w:p w14:paraId="6DDB38DE" w14:textId="77777777" w:rsidR="004D2D42" w:rsidRDefault="004D2D42" w:rsidP="00A82DF3">
      <w:pPr>
        <w:spacing w:line="360" w:lineRule="auto"/>
        <w:jc w:val="both"/>
        <w:rPr>
          <w:rFonts w:ascii="Arial" w:hAnsi="Arial" w:cs="Arial"/>
          <w:b/>
          <w:bCs/>
          <w:sz w:val="24"/>
          <w:szCs w:val="24"/>
        </w:rPr>
      </w:pPr>
    </w:p>
    <w:p w14:paraId="388E5FE9" w14:textId="77777777" w:rsidR="004D2D42" w:rsidRDefault="004D2D42" w:rsidP="00A82DF3">
      <w:pPr>
        <w:spacing w:line="360" w:lineRule="auto"/>
        <w:jc w:val="both"/>
        <w:rPr>
          <w:rFonts w:ascii="Arial" w:hAnsi="Arial" w:cs="Arial"/>
          <w:b/>
          <w:bCs/>
          <w:sz w:val="24"/>
          <w:szCs w:val="24"/>
        </w:rPr>
      </w:pPr>
    </w:p>
    <w:p w14:paraId="73D6FBBF" w14:textId="77777777" w:rsidR="004D2D42" w:rsidRDefault="004D2D42" w:rsidP="00A82DF3">
      <w:pPr>
        <w:spacing w:line="360" w:lineRule="auto"/>
        <w:jc w:val="both"/>
        <w:rPr>
          <w:rFonts w:ascii="Arial" w:hAnsi="Arial" w:cs="Arial"/>
          <w:b/>
          <w:bCs/>
          <w:sz w:val="24"/>
          <w:szCs w:val="24"/>
        </w:rPr>
      </w:pPr>
    </w:p>
    <w:p w14:paraId="1663AF20" w14:textId="77777777" w:rsidR="004D2D42" w:rsidRDefault="004D2D42" w:rsidP="00A82DF3">
      <w:pPr>
        <w:spacing w:line="360" w:lineRule="auto"/>
        <w:jc w:val="both"/>
        <w:rPr>
          <w:rFonts w:ascii="Arial" w:hAnsi="Arial" w:cs="Arial"/>
          <w:b/>
          <w:bCs/>
          <w:sz w:val="24"/>
          <w:szCs w:val="24"/>
        </w:rPr>
      </w:pPr>
    </w:p>
    <w:p w14:paraId="496C4235" w14:textId="77777777" w:rsidR="004D2D42" w:rsidRDefault="004D2D42" w:rsidP="00A82DF3">
      <w:pPr>
        <w:spacing w:line="360" w:lineRule="auto"/>
        <w:jc w:val="both"/>
        <w:rPr>
          <w:rFonts w:ascii="Arial" w:hAnsi="Arial" w:cs="Arial"/>
          <w:b/>
          <w:bCs/>
          <w:sz w:val="24"/>
          <w:szCs w:val="24"/>
        </w:rPr>
      </w:pPr>
    </w:p>
    <w:p w14:paraId="5A48C691" w14:textId="77777777" w:rsidR="004D2D42" w:rsidRDefault="004D2D42" w:rsidP="00A82DF3">
      <w:pPr>
        <w:spacing w:line="360" w:lineRule="auto"/>
        <w:jc w:val="both"/>
        <w:rPr>
          <w:rFonts w:ascii="Arial" w:hAnsi="Arial" w:cs="Arial"/>
          <w:b/>
          <w:bCs/>
          <w:sz w:val="24"/>
          <w:szCs w:val="24"/>
        </w:rPr>
      </w:pPr>
    </w:p>
    <w:p w14:paraId="2AE7CFB8" w14:textId="0CF280FF" w:rsidR="001736EE" w:rsidRPr="00A82DF3" w:rsidRDefault="00A82DF3" w:rsidP="00A82DF3">
      <w:pPr>
        <w:spacing w:line="360" w:lineRule="auto"/>
        <w:jc w:val="both"/>
        <w:rPr>
          <w:rFonts w:ascii="Arial" w:hAnsi="Arial" w:cs="Arial"/>
          <w:b/>
          <w:bCs/>
          <w:sz w:val="24"/>
          <w:szCs w:val="24"/>
        </w:rPr>
      </w:pPr>
      <w:r w:rsidRPr="00A82DF3">
        <w:rPr>
          <w:rFonts w:ascii="Arial" w:hAnsi="Arial" w:cs="Arial"/>
          <w:b/>
          <w:bCs/>
          <w:sz w:val="24"/>
          <w:szCs w:val="24"/>
        </w:rPr>
        <w:lastRenderedPageBreak/>
        <w:t>Reference</w:t>
      </w:r>
      <w:r w:rsidR="004D2D42">
        <w:rPr>
          <w:rFonts w:ascii="Arial" w:hAnsi="Arial" w:cs="Arial"/>
          <w:b/>
          <w:bCs/>
          <w:sz w:val="24"/>
          <w:szCs w:val="24"/>
        </w:rPr>
        <w:t xml:space="preserve"> list</w:t>
      </w:r>
    </w:p>
    <w:p w14:paraId="539C4DC1"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Alemar, S. (2023). </w:t>
      </w:r>
      <w:r w:rsidRPr="00645F09">
        <w:rPr>
          <w:rFonts w:ascii="Arial" w:hAnsi="Arial" w:cs="Arial"/>
          <w:i/>
          <w:iCs/>
          <w:sz w:val="24"/>
          <w:szCs w:val="24"/>
        </w:rPr>
        <w:t>The Most Common Types of Fraud in the Hotel Industry &amp; How To Prevent Them</w:t>
      </w:r>
      <w:r w:rsidRPr="00645F09">
        <w:rPr>
          <w:rFonts w:ascii="Arial" w:hAnsi="Arial" w:cs="Arial"/>
          <w:sz w:val="24"/>
          <w:szCs w:val="24"/>
        </w:rPr>
        <w:t>. [online] www.canarytechnologies.com. Available at: https://www.canarytechnologies.com/post/types-of-frauds-in-hotel-industry [Accessed 1 Jun. 2024].</w:t>
      </w:r>
    </w:p>
    <w:p w14:paraId="2E5FCFAA"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Dogru, T., Hanks, L., Suess, C., Line, N. and Mody, M. (2023). The resilience of the lodging industry during the pandemic: Hotels vs. Airbnb. </w:t>
      </w:r>
      <w:r w:rsidRPr="00645F09">
        <w:rPr>
          <w:rFonts w:ascii="Arial" w:hAnsi="Arial" w:cs="Arial"/>
          <w:i/>
          <w:iCs/>
          <w:sz w:val="24"/>
          <w:szCs w:val="24"/>
        </w:rPr>
        <w:t>International Journal of Hospitality Management</w:t>
      </w:r>
      <w:r w:rsidRPr="00645F09">
        <w:rPr>
          <w:rFonts w:ascii="Arial" w:hAnsi="Arial" w:cs="Arial"/>
          <w:sz w:val="24"/>
          <w:szCs w:val="24"/>
        </w:rPr>
        <w:t>, [online] 109, p.103406. doi:https://doi.org/10.1016/j.ijhm.2022.103406.</w:t>
      </w:r>
    </w:p>
    <w:p w14:paraId="2CAE6B79"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Galvan, A. (2024). </w:t>
      </w:r>
      <w:r w:rsidRPr="00645F09">
        <w:rPr>
          <w:rFonts w:ascii="Arial" w:hAnsi="Arial" w:cs="Arial"/>
          <w:i/>
          <w:iCs/>
          <w:sz w:val="24"/>
          <w:szCs w:val="24"/>
        </w:rPr>
        <w:t>How Airbnb Disrupts the Hotel Industry</w:t>
      </w:r>
      <w:r w:rsidRPr="00645F09">
        <w:rPr>
          <w:rFonts w:ascii="Arial" w:hAnsi="Arial" w:cs="Arial"/>
          <w:sz w:val="24"/>
          <w:szCs w:val="24"/>
        </w:rPr>
        <w:t>. [online] globaledge.msu.edu. Available at: https://globaledge.msu.edu/blog/post/57383/how-airbnb-disrupts-the-hotel-industry#:~:text=In%20a%20study%20by%20HVS [Accessed 1 Jun. 2024].</w:t>
      </w:r>
    </w:p>
    <w:p w14:paraId="3A5DDC12"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Green, M. (2024). </w:t>
      </w:r>
      <w:r w:rsidRPr="00645F09">
        <w:rPr>
          <w:rFonts w:ascii="Arial" w:hAnsi="Arial" w:cs="Arial"/>
          <w:i/>
          <w:iCs/>
          <w:sz w:val="24"/>
          <w:szCs w:val="24"/>
        </w:rPr>
        <w:t>The importance of hotel marketing strategies</w:t>
      </w:r>
      <w:r w:rsidRPr="00645F09">
        <w:rPr>
          <w:rFonts w:ascii="Arial" w:hAnsi="Arial" w:cs="Arial"/>
          <w:sz w:val="24"/>
          <w:szCs w:val="24"/>
        </w:rPr>
        <w:t>. [online] Glion. Available at: https://www.glion.edu/magazine/importance-of-hotel-marketing-strategies/#:~:text=Effective%20hotel%20marketing%20strategies%20are [Accessed 29 May 2024].</w:t>
      </w:r>
    </w:p>
    <w:p w14:paraId="3DD07395"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Kendra (n.d.). </w:t>
      </w:r>
      <w:r w:rsidRPr="00645F09">
        <w:rPr>
          <w:rFonts w:ascii="Arial" w:hAnsi="Arial" w:cs="Arial"/>
          <w:i/>
          <w:iCs/>
          <w:sz w:val="24"/>
          <w:szCs w:val="24"/>
        </w:rPr>
        <w:t>Adjusting for Inflation: Should You Raise Your Hotel Room Prices?</w:t>
      </w:r>
      <w:r w:rsidRPr="00645F09">
        <w:rPr>
          <w:rFonts w:ascii="Arial" w:hAnsi="Arial" w:cs="Arial"/>
          <w:sz w:val="24"/>
          <w:szCs w:val="24"/>
        </w:rPr>
        <w:t xml:space="preserve"> [online] https://prenohq.com/. Available at: https://prenohq.com/blog/adjusting-for-inflation-should-you-raise-your-hotel-room-prices/ [Accessed 29 May 2024].</w:t>
      </w:r>
    </w:p>
    <w:p w14:paraId="00EEFB31"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Kiser, B. (2021). </w:t>
      </w:r>
      <w:r w:rsidRPr="00645F09">
        <w:rPr>
          <w:rFonts w:ascii="Arial" w:hAnsi="Arial" w:cs="Arial"/>
          <w:i/>
          <w:iCs/>
          <w:sz w:val="24"/>
          <w:szCs w:val="24"/>
        </w:rPr>
        <w:t>3 Ways Technology Can Impact a Hotel’s Bottom Line</w:t>
      </w:r>
      <w:r w:rsidRPr="00645F09">
        <w:rPr>
          <w:rFonts w:ascii="Arial" w:hAnsi="Arial" w:cs="Arial"/>
          <w:sz w:val="24"/>
          <w:szCs w:val="24"/>
        </w:rPr>
        <w:t>. [online] Hospitality Technology. Available at: https://hospitalitytech.com/3-ways-technology-can-impact-hotels-bottom-line [Accessed 29 May 2024].</w:t>
      </w:r>
    </w:p>
    <w:p w14:paraId="6B273507"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Lagos, A. (2024). </w:t>
      </w:r>
      <w:r w:rsidRPr="00645F09">
        <w:rPr>
          <w:rFonts w:ascii="Arial" w:hAnsi="Arial" w:cs="Arial"/>
          <w:i/>
          <w:iCs/>
          <w:sz w:val="24"/>
          <w:szCs w:val="24"/>
        </w:rPr>
        <w:t>What is the best strategy to reduce hotel operating costs?</w:t>
      </w:r>
      <w:r w:rsidRPr="00645F09">
        <w:rPr>
          <w:rFonts w:ascii="Arial" w:hAnsi="Arial" w:cs="Arial"/>
          <w:sz w:val="24"/>
          <w:szCs w:val="24"/>
        </w:rPr>
        <w:t xml:space="preserve"> [online] www.mews.com. Available at: https://www.mews.com/en/blog/hotel-operating-costs [Accessed 1 Jun. 2024].</w:t>
      </w:r>
    </w:p>
    <w:p w14:paraId="5A2A5084"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McCracken, S. (2024). </w:t>
      </w:r>
      <w:r w:rsidRPr="00645F09">
        <w:rPr>
          <w:rFonts w:ascii="Arial" w:hAnsi="Arial" w:cs="Arial"/>
          <w:i/>
          <w:iCs/>
          <w:sz w:val="24"/>
          <w:szCs w:val="24"/>
        </w:rPr>
        <w:t>The Major Hurdles Hotel Borrowers Faced in 2023</w:t>
      </w:r>
      <w:r w:rsidRPr="00645F09">
        <w:rPr>
          <w:rFonts w:ascii="Arial" w:hAnsi="Arial" w:cs="Arial"/>
          <w:sz w:val="24"/>
          <w:szCs w:val="24"/>
        </w:rPr>
        <w:t>. [online] CoStar. Available at: https://www.costar.com/article/305921419/the-major-hurdles-hotel-borrowers-faced-in-2023 [Accessed 1 Jun. 2024].</w:t>
      </w:r>
    </w:p>
    <w:p w14:paraId="245FD0D1"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lastRenderedPageBreak/>
        <w:t xml:space="preserve">PricewaterhouseCoopers (n.d.). </w:t>
      </w:r>
      <w:r w:rsidRPr="00645F09">
        <w:rPr>
          <w:rFonts w:ascii="Arial" w:hAnsi="Arial" w:cs="Arial"/>
          <w:i/>
          <w:iCs/>
          <w:sz w:val="24"/>
          <w:szCs w:val="24"/>
        </w:rPr>
        <w:t>Sharp rise in labour costs and slowing demand put spotlight on cost control and profitability margins for UK hotels in 2024</w:t>
      </w:r>
      <w:r w:rsidRPr="00645F09">
        <w:rPr>
          <w:rFonts w:ascii="Arial" w:hAnsi="Arial" w:cs="Arial"/>
          <w:sz w:val="24"/>
          <w:szCs w:val="24"/>
        </w:rPr>
        <w:t>. [online] PwC. Available at: https://www.pwc.co.uk/industries/hospitality-leisure/insights/labour-costs-sharp-rise-slowing-demand-spotlight-cost-control-profitability-margins-hotels-2024.html [Accessed 1 Jun. 2024].</w:t>
      </w:r>
    </w:p>
    <w:p w14:paraId="0ADA94E1"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Sartori, N. (2023). </w:t>
      </w:r>
      <w:r w:rsidRPr="00645F09">
        <w:rPr>
          <w:rFonts w:ascii="Arial" w:hAnsi="Arial" w:cs="Arial"/>
          <w:i/>
          <w:iCs/>
          <w:sz w:val="24"/>
          <w:szCs w:val="24"/>
        </w:rPr>
        <w:t>Grant Thornton UK LLP</w:t>
      </w:r>
      <w:r w:rsidRPr="00645F09">
        <w:rPr>
          <w:rFonts w:ascii="Arial" w:hAnsi="Arial" w:cs="Arial"/>
          <w:sz w:val="24"/>
          <w:szCs w:val="24"/>
        </w:rPr>
        <w:t>. [online] Grant Thornton UK LLP. Available at: https://www2.grantthornton.co.uk/rs/445-UIT-144/images/The%20Cut%20Back%20Economy%202023.pdf [Accessed 1 Jun. 2024].</w:t>
      </w:r>
    </w:p>
    <w:p w14:paraId="7E8E42FE"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Spencer, R. (2024). </w:t>
      </w:r>
      <w:r w:rsidRPr="00645F09">
        <w:rPr>
          <w:rFonts w:ascii="Arial" w:hAnsi="Arial" w:cs="Arial"/>
          <w:i/>
          <w:iCs/>
          <w:sz w:val="24"/>
          <w:szCs w:val="24"/>
        </w:rPr>
        <w:t>With Food Prices Continuing to Soar, Hotel Operators Must Strategize to Safeguard Profitability</w:t>
      </w:r>
      <w:r w:rsidRPr="00645F09">
        <w:rPr>
          <w:rFonts w:ascii="Arial" w:hAnsi="Arial" w:cs="Arial"/>
          <w:sz w:val="24"/>
          <w:szCs w:val="24"/>
        </w:rPr>
        <w:t>. [online] Hotel Speak. Available at: https://www.hotelspeak.com/2024/03/with-food-prices-continuing-to-soar-hotel-operators-must-strategize-to-safeguard-profitability/#:~:text=Data%20from%20CoStar%20showed%20that [Accessed 1 Jun. 2024].</w:t>
      </w:r>
    </w:p>
    <w:p w14:paraId="32AD0083"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Talati, S. (2020). </w:t>
      </w:r>
      <w:r w:rsidRPr="00645F09">
        <w:rPr>
          <w:rFonts w:ascii="Arial" w:hAnsi="Arial" w:cs="Arial"/>
          <w:i/>
          <w:iCs/>
          <w:sz w:val="24"/>
          <w:szCs w:val="24"/>
        </w:rPr>
        <w:t>13 Strategies to Turn Around A Failing Hotel Business</w:t>
      </w:r>
      <w:r w:rsidRPr="00645F09">
        <w:rPr>
          <w:rFonts w:ascii="Arial" w:hAnsi="Arial" w:cs="Arial"/>
          <w:sz w:val="24"/>
          <w:szCs w:val="24"/>
        </w:rPr>
        <w:t>. [online] eZee Absolute. Available at: https://www.ezeeabsolute.com/blog/how-to-save-failing-hotel-business/ [Accessed 1 Jun. 2024].</w:t>
      </w:r>
    </w:p>
    <w:p w14:paraId="31F96D58" w14:textId="77777777" w:rsidR="00645F09" w:rsidRPr="00645F09"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upkeep.com (n.d.). </w:t>
      </w:r>
      <w:r w:rsidRPr="00645F09">
        <w:rPr>
          <w:rFonts w:ascii="Arial" w:hAnsi="Arial" w:cs="Arial"/>
          <w:i/>
          <w:iCs/>
          <w:sz w:val="24"/>
          <w:szCs w:val="24"/>
        </w:rPr>
        <w:t>Deferred Maintenance Explained | What You Need To Know?</w:t>
      </w:r>
      <w:r w:rsidRPr="00645F09">
        <w:rPr>
          <w:rFonts w:ascii="Arial" w:hAnsi="Arial" w:cs="Arial"/>
          <w:sz w:val="24"/>
          <w:szCs w:val="24"/>
        </w:rPr>
        <w:t xml:space="preserve"> [online] onupkeep. Available at: https://upkeep.com/learning/deferred-maintenance/#:~:text=It%20also%20contributes%20to%20safety [Accessed 29 May 2024].</w:t>
      </w:r>
    </w:p>
    <w:p w14:paraId="59DB4305" w14:textId="2DAB6018" w:rsidR="00A82DF3" w:rsidRPr="00E857A8" w:rsidRDefault="00645F09" w:rsidP="00645F09">
      <w:pPr>
        <w:spacing w:line="360" w:lineRule="auto"/>
        <w:jc w:val="both"/>
        <w:rPr>
          <w:rFonts w:ascii="Arial" w:hAnsi="Arial" w:cs="Arial"/>
          <w:sz w:val="24"/>
          <w:szCs w:val="24"/>
        </w:rPr>
      </w:pPr>
      <w:r w:rsidRPr="00645F09">
        <w:rPr>
          <w:rFonts w:ascii="Arial" w:hAnsi="Arial" w:cs="Arial"/>
          <w:sz w:val="24"/>
          <w:szCs w:val="24"/>
        </w:rPr>
        <w:t xml:space="preserve">www.jll.co.uk. (2022). </w:t>
      </w:r>
      <w:r w:rsidRPr="00645F09">
        <w:rPr>
          <w:rFonts w:ascii="Arial" w:hAnsi="Arial" w:cs="Arial"/>
          <w:i/>
          <w:iCs/>
          <w:sz w:val="24"/>
          <w:szCs w:val="24"/>
        </w:rPr>
        <w:t>Why hotel investors are opting for upgrades over new builds</w:t>
      </w:r>
      <w:r w:rsidRPr="00645F09">
        <w:rPr>
          <w:rFonts w:ascii="Arial" w:hAnsi="Arial" w:cs="Arial"/>
          <w:sz w:val="24"/>
          <w:szCs w:val="24"/>
        </w:rPr>
        <w:t>. [online] Available at: https://www.jll.co.uk/en/trends-and-insights/investor/why-hotel-investors-are-opting-for-upgrades-over-new-builds [Accessed 1 Jun. 2024].</w:t>
      </w:r>
    </w:p>
    <w:sectPr w:rsidR="00A82DF3" w:rsidRPr="00E857A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D8764" w14:textId="77777777" w:rsidR="00FA59DE" w:rsidRDefault="00FA59DE" w:rsidP="00234AC5">
      <w:pPr>
        <w:spacing w:after="0" w:line="240" w:lineRule="auto"/>
      </w:pPr>
      <w:r>
        <w:separator/>
      </w:r>
    </w:p>
  </w:endnote>
  <w:endnote w:type="continuationSeparator" w:id="0">
    <w:p w14:paraId="03D949DE" w14:textId="77777777" w:rsidR="00FA59DE" w:rsidRDefault="00FA59DE" w:rsidP="00234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4696450"/>
      <w:docPartObj>
        <w:docPartGallery w:val="Page Numbers (Bottom of Page)"/>
        <w:docPartUnique/>
      </w:docPartObj>
    </w:sdtPr>
    <w:sdtEndPr>
      <w:rPr>
        <w:rFonts w:ascii="Arial" w:hAnsi="Arial" w:cs="Arial"/>
        <w:noProof/>
        <w:sz w:val="24"/>
        <w:szCs w:val="24"/>
      </w:rPr>
    </w:sdtEndPr>
    <w:sdtContent>
      <w:p w14:paraId="1BD15942" w14:textId="1C8E5042" w:rsidR="00226EB6" w:rsidRPr="00226EB6" w:rsidRDefault="00226EB6">
        <w:pPr>
          <w:pStyle w:val="Footer"/>
          <w:jc w:val="right"/>
          <w:rPr>
            <w:rFonts w:ascii="Arial" w:hAnsi="Arial" w:cs="Arial"/>
            <w:sz w:val="24"/>
            <w:szCs w:val="24"/>
          </w:rPr>
        </w:pPr>
        <w:r w:rsidRPr="00226EB6">
          <w:rPr>
            <w:rFonts w:ascii="Arial" w:hAnsi="Arial" w:cs="Arial"/>
            <w:sz w:val="24"/>
            <w:szCs w:val="24"/>
          </w:rPr>
          <w:fldChar w:fldCharType="begin"/>
        </w:r>
        <w:r w:rsidRPr="00226EB6">
          <w:rPr>
            <w:rFonts w:ascii="Arial" w:hAnsi="Arial" w:cs="Arial"/>
            <w:sz w:val="24"/>
            <w:szCs w:val="24"/>
          </w:rPr>
          <w:instrText xml:space="preserve"> PAGE   \* MERGEFORMAT </w:instrText>
        </w:r>
        <w:r w:rsidRPr="00226EB6">
          <w:rPr>
            <w:rFonts w:ascii="Arial" w:hAnsi="Arial" w:cs="Arial"/>
            <w:sz w:val="24"/>
            <w:szCs w:val="24"/>
          </w:rPr>
          <w:fldChar w:fldCharType="separate"/>
        </w:r>
        <w:r w:rsidRPr="00226EB6">
          <w:rPr>
            <w:rFonts w:ascii="Arial" w:hAnsi="Arial" w:cs="Arial"/>
            <w:noProof/>
            <w:sz w:val="24"/>
            <w:szCs w:val="24"/>
          </w:rPr>
          <w:t>2</w:t>
        </w:r>
        <w:r w:rsidRPr="00226EB6">
          <w:rPr>
            <w:rFonts w:ascii="Arial" w:hAnsi="Arial" w:cs="Arial"/>
            <w:noProof/>
            <w:sz w:val="24"/>
            <w:szCs w:val="24"/>
          </w:rPr>
          <w:fldChar w:fldCharType="end"/>
        </w:r>
      </w:p>
    </w:sdtContent>
  </w:sdt>
  <w:p w14:paraId="3FAC6F09" w14:textId="77777777" w:rsidR="00234AC5" w:rsidRDefault="0023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57F80E" w14:textId="77777777" w:rsidR="00FA59DE" w:rsidRDefault="00FA59DE" w:rsidP="00234AC5">
      <w:pPr>
        <w:spacing w:after="0" w:line="240" w:lineRule="auto"/>
      </w:pPr>
      <w:r>
        <w:separator/>
      </w:r>
    </w:p>
  </w:footnote>
  <w:footnote w:type="continuationSeparator" w:id="0">
    <w:p w14:paraId="1437DACE" w14:textId="77777777" w:rsidR="00FA59DE" w:rsidRDefault="00FA59DE" w:rsidP="00234A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F3770"/>
    <w:multiLevelType w:val="hybridMultilevel"/>
    <w:tmpl w:val="D3342C2E"/>
    <w:lvl w:ilvl="0" w:tplc="3B80EA4A">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 w15:restartNumberingAfterBreak="0">
    <w:nsid w:val="06AA6B01"/>
    <w:multiLevelType w:val="hybridMultilevel"/>
    <w:tmpl w:val="4EC0906C"/>
    <w:lvl w:ilvl="0" w:tplc="60089200">
      <w:start w:val="3"/>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F22AC6"/>
    <w:multiLevelType w:val="hybridMultilevel"/>
    <w:tmpl w:val="C3285F0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052D3"/>
    <w:multiLevelType w:val="hybridMultilevel"/>
    <w:tmpl w:val="5260BE1E"/>
    <w:lvl w:ilvl="0" w:tplc="08090005">
      <w:start w:val="1"/>
      <w:numFmt w:val="bullet"/>
      <w:lvlText w:val=""/>
      <w:lvlJc w:val="left"/>
      <w:pPr>
        <w:ind w:left="720" w:hanging="360"/>
      </w:pPr>
      <w:rPr>
        <w:rFonts w:ascii="Wingdings" w:hAnsi="Wingdings" w:hint="default"/>
      </w:rPr>
    </w:lvl>
    <w:lvl w:ilvl="1" w:tplc="10EA57D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F51176"/>
    <w:multiLevelType w:val="hybridMultilevel"/>
    <w:tmpl w:val="FDDEB6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141CD1"/>
    <w:multiLevelType w:val="hybridMultilevel"/>
    <w:tmpl w:val="73CE33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50FE9"/>
    <w:multiLevelType w:val="hybridMultilevel"/>
    <w:tmpl w:val="226AB4C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05006BA"/>
    <w:multiLevelType w:val="hybridMultilevel"/>
    <w:tmpl w:val="6DDC2B6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074EDA"/>
    <w:multiLevelType w:val="hybridMultilevel"/>
    <w:tmpl w:val="F738E48E"/>
    <w:lvl w:ilvl="0" w:tplc="E28EE46E">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9" w15:restartNumberingAfterBreak="0">
    <w:nsid w:val="153411B4"/>
    <w:multiLevelType w:val="hybridMultilevel"/>
    <w:tmpl w:val="C89812D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447ADD"/>
    <w:multiLevelType w:val="hybridMultilevel"/>
    <w:tmpl w:val="80F6BDC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670DA3"/>
    <w:multiLevelType w:val="hybridMultilevel"/>
    <w:tmpl w:val="9BE6494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8CF689F"/>
    <w:multiLevelType w:val="multilevel"/>
    <w:tmpl w:val="DAB4B8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9F1BC0"/>
    <w:multiLevelType w:val="hybridMultilevel"/>
    <w:tmpl w:val="34E8FAAE"/>
    <w:lvl w:ilvl="0" w:tplc="579EDD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791647"/>
    <w:multiLevelType w:val="hybridMultilevel"/>
    <w:tmpl w:val="1F5A39C8"/>
    <w:lvl w:ilvl="0" w:tplc="45BCBCCA">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5" w15:restartNumberingAfterBreak="0">
    <w:nsid w:val="1DF21393"/>
    <w:multiLevelType w:val="multilevel"/>
    <w:tmpl w:val="CEA4E4B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F595B49"/>
    <w:multiLevelType w:val="multilevel"/>
    <w:tmpl w:val="768672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DD7852"/>
    <w:multiLevelType w:val="multilevel"/>
    <w:tmpl w:val="858CB1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7D5DEC"/>
    <w:multiLevelType w:val="hybridMultilevel"/>
    <w:tmpl w:val="7F1CB2C8"/>
    <w:lvl w:ilvl="0" w:tplc="0D5CBE7E">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9" w15:restartNumberingAfterBreak="0">
    <w:nsid w:val="25FC62C3"/>
    <w:multiLevelType w:val="hybridMultilevel"/>
    <w:tmpl w:val="26CA8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6253BB"/>
    <w:multiLevelType w:val="hybridMultilevel"/>
    <w:tmpl w:val="FEACAE36"/>
    <w:lvl w:ilvl="0" w:tplc="C2E2D98A">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1" w15:restartNumberingAfterBreak="0">
    <w:nsid w:val="2C9C22A2"/>
    <w:multiLevelType w:val="hybridMultilevel"/>
    <w:tmpl w:val="AD0ADA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134585"/>
    <w:multiLevelType w:val="hybridMultilevel"/>
    <w:tmpl w:val="A090511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F23D0C"/>
    <w:multiLevelType w:val="hybridMultilevel"/>
    <w:tmpl w:val="8EC0E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F27610"/>
    <w:multiLevelType w:val="hybridMultilevel"/>
    <w:tmpl w:val="99E8F56E"/>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2A817F0"/>
    <w:multiLevelType w:val="hybridMultilevel"/>
    <w:tmpl w:val="76F62BDA"/>
    <w:lvl w:ilvl="0" w:tplc="5F166AF4">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6" w15:restartNumberingAfterBreak="0">
    <w:nsid w:val="34D1675B"/>
    <w:multiLevelType w:val="hybridMultilevel"/>
    <w:tmpl w:val="41828AE6"/>
    <w:lvl w:ilvl="0" w:tplc="20F486C8">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7" w15:restartNumberingAfterBreak="0">
    <w:nsid w:val="36C144DA"/>
    <w:multiLevelType w:val="hybridMultilevel"/>
    <w:tmpl w:val="2F1800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7893E12"/>
    <w:multiLevelType w:val="hybridMultilevel"/>
    <w:tmpl w:val="A1DAAC0C"/>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8AB32F4"/>
    <w:multiLevelType w:val="multilevel"/>
    <w:tmpl w:val="CA769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ABE591D"/>
    <w:multiLevelType w:val="multilevel"/>
    <w:tmpl w:val="0696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532D86"/>
    <w:multiLevelType w:val="hybridMultilevel"/>
    <w:tmpl w:val="0334501E"/>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F5E496C"/>
    <w:multiLevelType w:val="hybridMultilevel"/>
    <w:tmpl w:val="715C58EA"/>
    <w:lvl w:ilvl="0" w:tplc="990E1D24">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3" w15:restartNumberingAfterBreak="0">
    <w:nsid w:val="42EA419C"/>
    <w:multiLevelType w:val="hybridMultilevel"/>
    <w:tmpl w:val="7F5435E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4A65A9B"/>
    <w:multiLevelType w:val="hybridMultilevel"/>
    <w:tmpl w:val="F0E29694"/>
    <w:lvl w:ilvl="0" w:tplc="F6F6F448">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5" w15:restartNumberingAfterBreak="0">
    <w:nsid w:val="4A5B426B"/>
    <w:multiLevelType w:val="hybridMultilevel"/>
    <w:tmpl w:val="A6DCDE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9567AB"/>
    <w:multiLevelType w:val="hybridMultilevel"/>
    <w:tmpl w:val="13F62764"/>
    <w:lvl w:ilvl="0" w:tplc="9B684A0C">
      <w:numFmt w:val="bullet"/>
      <w:lvlText w:val="-"/>
      <w:lvlJc w:val="left"/>
      <w:pPr>
        <w:ind w:left="504" w:hanging="360"/>
      </w:pPr>
      <w:rPr>
        <w:rFonts w:ascii="Arial" w:eastAsiaTheme="minorHAnsi" w:hAnsi="Arial" w:cs="Arial" w:hint="default"/>
      </w:rPr>
    </w:lvl>
    <w:lvl w:ilvl="1" w:tplc="08090003" w:tentative="1">
      <w:start w:val="1"/>
      <w:numFmt w:val="bullet"/>
      <w:lvlText w:val="o"/>
      <w:lvlJc w:val="left"/>
      <w:pPr>
        <w:ind w:left="1224" w:hanging="360"/>
      </w:pPr>
      <w:rPr>
        <w:rFonts w:ascii="Courier New" w:hAnsi="Courier New" w:cs="Courier New" w:hint="default"/>
      </w:rPr>
    </w:lvl>
    <w:lvl w:ilvl="2" w:tplc="08090005" w:tentative="1">
      <w:start w:val="1"/>
      <w:numFmt w:val="bullet"/>
      <w:lvlText w:val=""/>
      <w:lvlJc w:val="left"/>
      <w:pPr>
        <w:ind w:left="1944" w:hanging="360"/>
      </w:pPr>
      <w:rPr>
        <w:rFonts w:ascii="Wingdings" w:hAnsi="Wingdings" w:hint="default"/>
      </w:rPr>
    </w:lvl>
    <w:lvl w:ilvl="3" w:tplc="08090001" w:tentative="1">
      <w:start w:val="1"/>
      <w:numFmt w:val="bullet"/>
      <w:lvlText w:val=""/>
      <w:lvlJc w:val="left"/>
      <w:pPr>
        <w:ind w:left="2664" w:hanging="360"/>
      </w:pPr>
      <w:rPr>
        <w:rFonts w:ascii="Symbol" w:hAnsi="Symbol" w:hint="default"/>
      </w:rPr>
    </w:lvl>
    <w:lvl w:ilvl="4" w:tplc="08090003" w:tentative="1">
      <w:start w:val="1"/>
      <w:numFmt w:val="bullet"/>
      <w:lvlText w:val="o"/>
      <w:lvlJc w:val="left"/>
      <w:pPr>
        <w:ind w:left="3384" w:hanging="360"/>
      </w:pPr>
      <w:rPr>
        <w:rFonts w:ascii="Courier New" w:hAnsi="Courier New" w:cs="Courier New" w:hint="default"/>
      </w:rPr>
    </w:lvl>
    <w:lvl w:ilvl="5" w:tplc="08090005" w:tentative="1">
      <w:start w:val="1"/>
      <w:numFmt w:val="bullet"/>
      <w:lvlText w:val=""/>
      <w:lvlJc w:val="left"/>
      <w:pPr>
        <w:ind w:left="4104" w:hanging="360"/>
      </w:pPr>
      <w:rPr>
        <w:rFonts w:ascii="Wingdings" w:hAnsi="Wingdings" w:hint="default"/>
      </w:rPr>
    </w:lvl>
    <w:lvl w:ilvl="6" w:tplc="08090001" w:tentative="1">
      <w:start w:val="1"/>
      <w:numFmt w:val="bullet"/>
      <w:lvlText w:val=""/>
      <w:lvlJc w:val="left"/>
      <w:pPr>
        <w:ind w:left="4824" w:hanging="360"/>
      </w:pPr>
      <w:rPr>
        <w:rFonts w:ascii="Symbol" w:hAnsi="Symbol" w:hint="default"/>
      </w:rPr>
    </w:lvl>
    <w:lvl w:ilvl="7" w:tplc="08090003" w:tentative="1">
      <w:start w:val="1"/>
      <w:numFmt w:val="bullet"/>
      <w:lvlText w:val="o"/>
      <w:lvlJc w:val="left"/>
      <w:pPr>
        <w:ind w:left="5544" w:hanging="360"/>
      </w:pPr>
      <w:rPr>
        <w:rFonts w:ascii="Courier New" w:hAnsi="Courier New" w:cs="Courier New" w:hint="default"/>
      </w:rPr>
    </w:lvl>
    <w:lvl w:ilvl="8" w:tplc="08090005" w:tentative="1">
      <w:start w:val="1"/>
      <w:numFmt w:val="bullet"/>
      <w:lvlText w:val=""/>
      <w:lvlJc w:val="left"/>
      <w:pPr>
        <w:ind w:left="6264" w:hanging="360"/>
      </w:pPr>
      <w:rPr>
        <w:rFonts w:ascii="Wingdings" w:hAnsi="Wingdings" w:hint="default"/>
      </w:rPr>
    </w:lvl>
  </w:abstractNum>
  <w:abstractNum w:abstractNumId="37" w15:restartNumberingAfterBreak="0">
    <w:nsid w:val="4CFA4AD9"/>
    <w:multiLevelType w:val="hybridMultilevel"/>
    <w:tmpl w:val="67DCF580"/>
    <w:lvl w:ilvl="0" w:tplc="B28079FE">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8" w15:restartNumberingAfterBreak="0">
    <w:nsid w:val="4DCF56EC"/>
    <w:multiLevelType w:val="hybridMultilevel"/>
    <w:tmpl w:val="79483650"/>
    <w:lvl w:ilvl="0" w:tplc="F8B83728">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9" w15:restartNumberingAfterBreak="0">
    <w:nsid w:val="4E59671E"/>
    <w:multiLevelType w:val="hybridMultilevel"/>
    <w:tmpl w:val="7500EE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A93041"/>
    <w:multiLevelType w:val="hybridMultilevel"/>
    <w:tmpl w:val="BE902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746A89"/>
    <w:multiLevelType w:val="multilevel"/>
    <w:tmpl w:val="C56EA4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9280C00"/>
    <w:multiLevelType w:val="multilevel"/>
    <w:tmpl w:val="2D0213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9445F62"/>
    <w:multiLevelType w:val="multilevel"/>
    <w:tmpl w:val="07DE19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E11242"/>
    <w:multiLevelType w:val="hybridMultilevel"/>
    <w:tmpl w:val="4D1A4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77160A"/>
    <w:multiLevelType w:val="hybridMultilevel"/>
    <w:tmpl w:val="E834A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CBD7C5A"/>
    <w:multiLevelType w:val="hybridMultilevel"/>
    <w:tmpl w:val="AA0AE644"/>
    <w:lvl w:ilvl="0" w:tplc="0809000B">
      <w:start w:val="1"/>
      <w:numFmt w:val="bullet"/>
      <w:lvlText w:val=""/>
      <w:lvlJc w:val="left"/>
      <w:pPr>
        <w:ind w:left="720" w:hanging="360"/>
      </w:pPr>
      <w:rPr>
        <w:rFonts w:ascii="Wingdings" w:hAnsi="Wingdings" w:hint="default"/>
      </w:rPr>
    </w:lvl>
    <w:lvl w:ilvl="1" w:tplc="3DDA376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0C5D9F"/>
    <w:multiLevelType w:val="hybridMultilevel"/>
    <w:tmpl w:val="EB3E6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E38557E"/>
    <w:multiLevelType w:val="multilevel"/>
    <w:tmpl w:val="144CF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EC15329"/>
    <w:multiLevelType w:val="hybridMultilevel"/>
    <w:tmpl w:val="A8BA82E6"/>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00D0F7C"/>
    <w:multiLevelType w:val="multilevel"/>
    <w:tmpl w:val="993AC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C84362"/>
    <w:multiLevelType w:val="hybridMultilevel"/>
    <w:tmpl w:val="ABE28C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4060C6E"/>
    <w:multiLevelType w:val="hybridMultilevel"/>
    <w:tmpl w:val="17FEB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7503C6"/>
    <w:multiLevelType w:val="multilevel"/>
    <w:tmpl w:val="FA38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6384AE0"/>
    <w:multiLevelType w:val="hybridMultilevel"/>
    <w:tmpl w:val="60DC6F4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E1583E"/>
    <w:multiLevelType w:val="multilevel"/>
    <w:tmpl w:val="3AE6E9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466D54"/>
    <w:multiLevelType w:val="multilevel"/>
    <w:tmpl w:val="1F985E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A701B9"/>
    <w:multiLevelType w:val="hybridMultilevel"/>
    <w:tmpl w:val="FE745D64"/>
    <w:lvl w:ilvl="0" w:tplc="889E9DF2">
      <w:numFmt w:val="bullet"/>
      <w:lvlText w:val="-"/>
      <w:lvlJc w:val="left"/>
      <w:pPr>
        <w:ind w:left="540" w:hanging="360"/>
      </w:pPr>
      <w:rPr>
        <w:rFonts w:ascii="Aptos" w:eastAsiaTheme="minorHAnsi" w:hAnsi="Aptos"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58" w15:restartNumberingAfterBreak="0">
    <w:nsid w:val="712028E4"/>
    <w:multiLevelType w:val="hybridMultilevel"/>
    <w:tmpl w:val="9CA4EAFE"/>
    <w:lvl w:ilvl="0" w:tplc="5138383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4716865"/>
    <w:multiLevelType w:val="hybridMultilevel"/>
    <w:tmpl w:val="913AC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71B2339"/>
    <w:multiLevelType w:val="hybridMultilevel"/>
    <w:tmpl w:val="F1B2C7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9E27AD"/>
    <w:multiLevelType w:val="multilevel"/>
    <w:tmpl w:val="CA0842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EF30915"/>
    <w:multiLevelType w:val="hybridMultilevel"/>
    <w:tmpl w:val="D36C6C9A"/>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4509055">
    <w:abstractNumId w:val="12"/>
  </w:num>
  <w:num w:numId="2" w16cid:durableId="1629508019">
    <w:abstractNumId w:val="56"/>
  </w:num>
  <w:num w:numId="3" w16cid:durableId="1361248964">
    <w:abstractNumId w:val="61"/>
  </w:num>
  <w:num w:numId="4" w16cid:durableId="315032404">
    <w:abstractNumId w:val="53"/>
  </w:num>
  <w:num w:numId="5" w16cid:durableId="1072964341">
    <w:abstractNumId w:val="43"/>
  </w:num>
  <w:num w:numId="6" w16cid:durableId="285700493">
    <w:abstractNumId w:val="41"/>
  </w:num>
  <w:num w:numId="7" w16cid:durableId="879437177">
    <w:abstractNumId w:val="55"/>
  </w:num>
  <w:num w:numId="8" w16cid:durableId="584461786">
    <w:abstractNumId w:val="42"/>
  </w:num>
  <w:num w:numId="9" w16cid:durableId="246965920">
    <w:abstractNumId w:val="17"/>
  </w:num>
  <w:num w:numId="10" w16cid:durableId="1689988982">
    <w:abstractNumId w:val="4"/>
  </w:num>
  <w:num w:numId="11" w16cid:durableId="1954899102">
    <w:abstractNumId w:val="37"/>
  </w:num>
  <w:num w:numId="12" w16cid:durableId="1274900542">
    <w:abstractNumId w:val="46"/>
  </w:num>
  <w:num w:numId="13" w16cid:durableId="1061518971">
    <w:abstractNumId w:val="34"/>
  </w:num>
  <w:num w:numId="14" w16cid:durableId="1913731165">
    <w:abstractNumId w:val="60"/>
  </w:num>
  <w:num w:numId="15" w16cid:durableId="257758709">
    <w:abstractNumId w:val="0"/>
  </w:num>
  <w:num w:numId="16" w16cid:durableId="160774870">
    <w:abstractNumId w:val="51"/>
  </w:num>
  <w:num w:numId="17" w16cid:durableId="1548495620">
    <w:abstractNumId w:val="8"/>
  </w:num>
  <w:num w:numId="18" w16cid:durableId="1792093321">
    <w:abstractNumId w:val="27"/>
  </w:num>
  <w:num w:numId="19" w16cid:durableId="1594314381">
    <w:abstractNumId w:val="57"/>
  </w:num>
  <w:num w:numId="20" w16cid:durableId="1303731920">
    <w:abstractNumId w:val="23"/>
  </w:num>
  <w:num w:numId="21" w16cid:durableId="812219093">
    <w:abstractNumId w:val="14"/>
  </w:num>
  <w:num w:numId="22" w16cid:durableId="1829712966">
    <w:abstractNumId w:val="21"/>
  </w:num>
  <w:num w:numId="23" w16cid:durableId="1317609593">
    <w:abstractNumId w:val="38"/>
  </w:num>
  <w:num w:numId="24" w16cid:durableId="1126852106">
    <w:abstractNumId w:val="47"/>
  </w:num>
  <w:num w:numId="25" w16cid:durableId="2133983909">
    <w:abstractNumId w:val="25"/>
  </w:num>
  <w:num w:numId="26" w16cid:durableId="64492293">
    <w:abstractNumId w:val="52"/>
  </w:num>
  <w:num w:numId="27" w16cid:durableId="2136874921">
    <w:abstractNumId w:val="32"/>
  </w:num>
  <w:num w:numId="28" w16cid:durableId="909314763">
    <w:abstractNumId w:val="40"/>
  </w:num>
  <w:num w:numId="29" w16cid:durableId="1144740536">
    <w:abstractNumId w:val="26"/>
  </w:num>
  <w:num w:numId="30" w16cid:durableId="881475526">
    <w:abstractNumId w:val="35"/>
  </w:num>
  <w:num w:numId="31" w16cid:durableId="8141117">
    <w:abstractNumId w:val="18"/>
  </w:num>
  <w:num w:numId="32" w16cid:durableId="1871648900">
    <w:abstractNumId w:val="19"/>
  </w:num>
  <w:num w:numId="33" w16cid:durableId="1210342948">
    <w:abstractNumId w:val="20"/>
  </w:num>
  <w:num w:numId="34" w16cid:durableId="2146266332">
    <w:abstractNumId w:val="59"/>
  </w:num>
  <w:num w:numId="35" w16cid:durableId="1693147516">
    <w:abstractNumId w:val="13"/>
  </w:num>
  <w:num w:numId="36" w16cid:durableId="375273085">
    <w:abstractNumId w:val="6"/>
  </w:num>
  <w:num w:numId="37" w16cid:durableId="1536849542">
    <w:abstractNumId w:val="39"/>
  </w:num>
  <w:num w:numId="38" w16cid:durableId="558129411">
    <w:abstractNumId w:val="31"/>
  </w:num>
  <w:num w:numId="39" w16cid:durableId="259723118">
    <w:abstractNumId w:val="10"/>
  </w:num>
  <w:num w:numId="40" w16cid:durableId="1326937695">
    <w:abstractNumId w:val="44"/>
  </w:num>
  <w:num w:numId="41" w16cid:durableId="353773843">
    <w:abstractNumId w:val="5"/>
  </w:num>
  <w:num w:numId="42" w16cid:durableId="1027947410">
    <w:abstractNumId w:val="3"/>
  </w:num>
  <w:num w:numId="43" w16cid:durableId="238441155">
    <w:abstractNumId w:val="36"/>
  </w:num>
  <w:num w:numId="44" w16cid:durableId="1824850763">
    <w:abstractNumId w:val="7"/>
  </w:num>
  <w:num w:numId="45" w16cid:durableId="209193128">
    <w:abstractNumId w:val="24"/>
  </w:num>
  <w:num w:numId="46" w16cid:durableId="1403061788">
    <w:abstractNumId w:val="9"/>
  </w:num>
  <w:num w:numId="47" w16cid:durableId="1717510654">
    <w:abstractNumId w:val="28"/>
  </w:num>
  <w:num w:numId="48" w16cid:durableId="1458336609">
    <w:abstractNumId w:val="22"/>
  </w:num>
  <w:num w:numId="49" w16cid:durableId="31419754">
    <w:abstractNumId w:val="49"/>
  </w:num>
  <w:num w:numId="50" w16cid:durableId="945120355">
    <w:abstractNumId w:val="54"/>
  </w:num>
  <w:num w:numId="51" w16cid:durableId="1621717391">
    <w:abstractNumId w:val="11"/>
  </w:num>
  <w:num w:numId="52" w16cid:durableId="1533222568">
    <w:abstractNumId w:val="33"/>
  </w:num>
  <w:num w:numId="53" w16cid:durableId="693309890">
    <w:abstractNumId w:val="62"/>
  </w:num>
  <w:num w:numId="54" w16cid:durableId="104354748">
    <w:abstractNumId w:val="48"/>
  </w:num>
  <w:num w:numId="55" w16cid:durableId="956177113">
    <w:abstractNumId w:val="16"/>
  </w:num>
  <w:num w:numId="56" w16cid:durableId="356662966">
    <w:abstractNumId w:val="30"/>
  </w:num>
  <w:num w:numId="57" w16cid:durableId="1482580923">
    <w:abstractNumId w:val="50"/>
  </w:num>
  <w:num w:numId="58" w16cid:durableId="812218005">
    <w:abstractNumId w:val="29"/>
  </w:num>
  <w:num w:numId="59" w16cid:durableId="358287387">
    <w:abstractNumId w:val="15"/>
  </w:num>
  <w:num w:numId="60" w16cid:durableId="1191652427">
    <w:abstractNumId w:val="45"/>
  </w:num>
  <w:num w:numId="61" w16cid:durableId="1454785075">
    <w:abstractNumId w:val="2"/>
  </w:num>
  <w:num w:numId="62" w16cid:durableId="21710387">
    <w:abstractNumId w:val="1"/>
  </w:num>
  <w:num w:numId="63" w16cid:durableId="622464755">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5D"/>
    <w:rsid w:val="0001326C"/>
    <w:rsid w:val="000A4238"/>
    <w:rsid w:val="000A5056"/>
    <w:rsid w:val="000C5E5F"/>
    <w:rsid w:val="000D0626"/>
    <w:rsid w:val="000E1B55"/>
    <w:rsid w:val="001418C5"/>
    <w:rsid w:val="0014742F"/>
    <w:rsid w:val="00164F9C"/>
    <w:rsid w:val="00171651"/>
    <w:rsid w:val="001736EE"/>
    <w:rsid w:val="00182523"/>
    <w:rsid w:val="00190586"/>
    <w:rsid w:val="001E36AD"/>
    <w:rsid w:val="00226EB6"/>
    <w:rsid w:val="00234AC5"/>
    <w:rsid w:val="00236011"/>
    <w:rsid w:val="0026493A"/>
    <w:rsid w:val="002769E9"/>
    <w:rsid w:val="002952CD"/>
    <w:rsid w:val="002C4CE8"/>
    <w:rsid w:val="00312BBA"/>
    <w:rsid w:val="00336326"/>
    <w:rsid w:val="00343FE2"/>
    <w:rsid w:val="00345BDE"/>
    <w:rsid w:val="0036506E"/>
    <w:rsid w:val="003702A7"/>
    <w:rsid w:val="00393016"/>
    <w:rsid w:val="003A6EA9"/>
    <w:rsid w:val="003C3474"/>
    <w:rsid w:val="003D214D"/>
    <w:rsid w:val="003F03E7"/>
    <w:rsid w:val="00436307"/>
    <w:rsid w:val="00460B2F"/>
    <w:rsid w:val="004A5BAD"/>
    <w:rsid w:val="004A7B08"/>
    <w:rsid w:val="004D0C6D"/>
    <w:rsid w:val="004D2D42"/>
    <w:rsid w:val="004E7307"/>
    <w:rsid w:val="004F0629"/>
    <w:rsid w:val="005250CF"/>
    <w:rsid w:val="00575B10"/>
    <w:rsid w:val="005D5F26"/>
    <w:rsid w:val="00622999"/>
    <w:rsid w:val="00640F62"/>
    <w:rsid w:val="00645F09"/>
    <w:rsid w:val="0064604D"/>
    <w:rsid w:val="00666B55"/>
    <w:rsid w:val="006749F4"/>
    <w:rsid w:val="006B58F7"/>
    <w:rsid w:val="006C39A4"/>
    <w:rsid w:val="006C770C"/>
    <w:rsid w:val="006D269D"/>
    <w:rsid w:val="006F078A"/>
    <w:rsid w:val="007D177E"/>
    <w:rsid w:val="007E0382"/>
    <w:rsid w:val="00813623"/>
    <w:rsid w:val="00814F05"/>
    <w:rsid w:val="008232B7"/>
    <w:rsid w:val="008543D9"/>
    <w:rsid w:val="008660B9"/>
    <w:rsid w:val="008A2F08"/>
    <w:rsid w:val="008A4DAD"/>
    <w:rsid w:val="008F23DF"/>
    <w:rsid w:val="00901A99"/>
    <w:rsid w:val="00903F8F"/>
    <w:rsid w:val="00954876"/>
    <w:rsid w:val="00956BEE"/>
    <w:rsid w:val="00973453"/>
    <w:rsid w:val="00981B04"/>
    <w:rsid w:val="009A6E16"/>
    <w:rsid w:val="009E34AC"/>
    <w:rsid w:val="009F2F99"/>
    <w:rsid w:val="00A159E9"/>
    <w:rsid w:val="00A328E7"/>
    <w:rsid w:val="00A61483"/>
    <w:rsid w:val="00A701FC"/>
    <w:rsid w:val="00A776C5"/>
    <w:rsid w:val="00A82DF3"/>
    <w:rsid w:val="00AA1E94"/>
    <w:rsid w:val="00AE1941"/>
    <w:rsid w:val="00AF45BE"/>
    <w:rsid w:val="00B0640E"/>
    <w:rsid w:val="00B15B02"/>
    <w:rsid w:val="00B27304"/>
    <w:rsid w:val="00B27C95"/>
    <w:rsid w:val="00B7295F"/>
    <w:rsid w:val="00B81DFD"/>
    <w:rsid w:val="00BF46AE"/>
    <w:rsid w:val="00C233AB"/>
    <w:rsid w:val="00C71F1C"/>
    <w:rsid w:val="00CC7191"/>
    <w:rsid w:val="00CC78F8"/>
    <w:rsid w:val="00CE4A89"/>
    <w:rsid w:val="00E32C5D"/>
    <w:rsid w:val="00E458F2"/>
    <w:rsid w:val="00E62C3F"/>
    <w:rsid w:val="00E857A8"/>
    <w:rsid w:val="00EF2624"/>
    <w:rsid w:val="00F305C1"/>
    <w:rsid w:val="00F71C6F"/>
    <w:rsid w:val="00F7532A"/>
    <w:rsid w:val="00F954F5"/>
    <w:rsid w:val="00FA59DE"/>
    <w:rsid w:val="00FC4822"/>
    <w:rsid w:val="00FD77AF"/>
    <w:rsid w:val="00FF6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0D65"/>
  <w15:chartTrackingRefBased/>
  <w15:docId w15:val="{8F094D9F-C90A-4672-9452-0088A55C4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5D"/>
    <w:rPr>
      <w:rFonts w:eastAsiaTheme="majorEastAsia" w:cstheme="majorBidi"/>
      <w:color w:val="272727" w:themeColor="text1" w:themeTint="D8"/>
    </w:rPr>
  </w:style>
  <w:style w:type="paragraph" w:styleId="Title">
    <w:name w:val="Title"/>
    <w:basedOn w:val="Normal"/>
    <w:next w:val="Normal"/>
    <w:link w:val="TitleChar"/>
    <w:uiPriority w:val="10"/>
    <w:qFormat/>
    <w:rsid w:val="00E32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5D"/>
    <w:pPr>
      <w:spacing w:before="160"/>
      <w:jc w:val="center"/>
    </w:pPr>
    <w:rPr>
      <w:i/>
      <w:iCs/>
      <w:color w:val="404040" w:themeColor="text1" w:themeTint="BF"/>
    </w:rPr>
  </w:style>
  <w:style w:type="character" w:customStyle="1" w:styleId="QuoteChar">
    <w:name w:val="Quote Char"/>
    <w:basedOn w:val="DefaultParagraphFont"/>
    <w:link w:val="Quote"/>
    <w:uiPriority w:val="29"/>
    <w:rsid w:val="00E32C5D"/>
    <w:rPr>
      <w:i/>
      <w:iCs/>
      <w:color w:val="404040" w:themeColor="text1" w:themeTint="BF"/>
    </w:rPr>
  </w:style>
  <w:style w:type="paragraph" w:styleId="ListParagraph">
    <w:name w:val="List Paragraph"/>
    <w:basedOn w:val="Normal"/>
    <w:uiPriority w:val="34"/>
    <w:qFormat/>
    <w:rsid w:val="00E32C5D"/>
    <w:pPr>
      <w:ind w:left="720"/>
      <w:contextualSpacing/>
    </w:pPr>
  </w:style>
  <w:style w:type="character" w:styleId="IntenseEmphasis">
    <w:name w:val="Intense Emphasis"/>
    <w:basedOn w:val="DefaultParagraphFont"/>
    <w:uiPriority w:val="21"/>
    <w:qFormat/>
    <w:rsid w:val="00E32C5D"/>
    <w:rPr>
      <w:i/>
      <w:iCs/>
      <w:color w:val="0F4761" w:themeColor="accent1" w:themeShade="BF"/>
    </w:rPr>
  </w:style>
  <w:style w:type="paragraph" w:styleId="IntenseQuote">
    <w:name w:val="Intense Quote"/>
    <w:basedOn w:val="Normal"/>
    <w:next w:val="Normal"/>
    <w:link w:val="IntenseQuoteChar"/>
    <w:uiPriority w:val="30"/>
    <w:qFormat/>
    <w:rsid w:val="00E32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5D"/>
    <w:rPr>
      <w:i/>
      <w:iCs/>
      <w:color w:val="0F4761" w:themeColor="accent1" w:themeShade="BF"/>
    </w:rPr>
  </w:style>
  <w:style w:type="character" w:styleId="IntenseReference">
    <w:name w:val="Intense Reference"/>
    <w:basedOn w:val="DefaultParagraphFont"/>
    <w:uiPriority w:val="32"/>
    <w:qFormat/>
    <w:rsid w:val="00E32C5D"/>
    <w:rPr>
      <w:b/>
      <w:bCs/>
      <w:smallCaps/>
      <w:color w:val="0F4761" w:themeColor="accent1" w:themeShade="BF"/>
      <w:spacing w:val="5"/>
    </w:rPr>
  </w:style>
  <w:style w:type="paragraph" w:styleId="NormalWeb">
    <w:name w:val="Normal (Web)"/>
    <w:basedOn w:val="Normal"/>
    <w:uiPriority w:val="99"/>
    <w:semiHidden/>
    <w:unhideWhenUsed/>
    <w:rsid w:val="00E857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857A8"/>
    <w:rPr>
      <w:b/>
      <w:bCs/>
    </w:rPr>
  </w:style>
  <w:style w:type="paragraph" w:styleId="TOCHeading">
    <w:name w:val="TOC Heading"/>
    <w:basedOn w:val="Heading1"/>
    <w:next w:val="Normal"/>
    <w:uiPriority w:val="39"/>
    <w:unhideWhenUsed/>
    <w:qFormat/>
    <w:rsid w:val="00336326"/>
    <w:pPr>
      <w:spacing w:before="480" w:after="0" w:line="276" w:lineRule="auto"/>
      <w:outlineLvl w:val="9"/>
    </w:pPr>
    <w:rPr>
      <w:b/>
      <w:bCs/>
      <w:kern w:val="0"/>
      <w:sz w:val="28"/>
      <w:szCs w:val="28"/>
      <w:lang w:val="en-US" w:eastAsia="en-GB"/>
      <w14:ligatures w14:val="none"/>
    </w:rPr>
  </w:style>
  <w:style w:type="paragraph" w:styleId="TOC1">
    <w:name w:val="toc 1"/>
    <w:basedOn w:val="Normal"/>
    <w:next w:val="Normal"/>
    <w:autoRedefine/>
    <w:uiPriority w:val="39"/>
    <w:unhideWhenUsed/>
    <w:rsid w:val="00336326"/>
    <w:pPr>
      <w:spacing w:before="240" w:after="120" w:line="360" w:lineRule="auto"/>
    </w:pPr>
    <w:rPr>
      <w:rFonts w:eastAsia="Times New Roman" w:cs="Vrinda"/>
      <w:b/>
      <w:bCs/>
      <w:kern w:val="0"/>
      <w:sz w:val="20"/>
      <w:szCs w:val="20"/>
      <w:lang w:val="en-US" w:eastAsia="en-GB" w:bidi="bn-IN"/>
      <w14:ligatures w14:val="none"/>
    </w:rPr>
  </w:style>
  <w:style w:type="paragraph" w:styleId="TOC2">
    <w:name w:val="toc 2"/>
    <w:basedOn w:val="Normal"/>
    <w:next w:val="Normal"/>
    <w:autoRedefine/>
    <w:uiPriority w:val="39"/>
    <w:unhideWhenUsed/>
    <w:rsid w:val="00336326"/>
    <w:pPr>
      <w:spacing w:before="120" w:after="0" w:line="360" w:lineRule="auto"/>
      <w:ind w:left="240"/>
    </w:pPr>
    <w:rPr>
      <w:rFonts w:eastAsia="Times New Roman" w:cs="Vrinda"/>
      <w:i/>
      <w:iCs/>
      <w:kern w:val="0"/>
      <w:sz w:val="20"/>
      <w:szCs w:val="20"/>
      <w:lang w:val="en-US" w:eastAsia="en-GB" w:bidi="bn-IN"/>
      <w14:ligatures w14:val="none"/>
    </w:rPr>
  </w:style>
  <w:style w:type="character" w:styleId="Hyperlink">
    <w:name w:val="Hyperlink"/>
    <w:basedOn w:val="DefaultParagraphFont"/>
    <w:uiPriority w:val="99"/>
    <w:unhideWhenUsed/>
    <w:rsid w:val="00336326"/>
    <w:rPr>
      <w:color w:val="467886" w:themeColor="hyperlink"/>
      <w:u w:val="single"/>
    </w:rPr>
  </w:style>
  <w:style w:type="paragraph" w:styleId="Header">
    <w:name w:val="header"/>
    <w:basedOn w:val="Normal"/>
    <w:link w:val="HeaderChar"/>
    <w:uiPriority w:val="99"/>
    <w:unhideWhenUsed/>
    <w:rsid w:val="00234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AC5"/>
  </w:style>
  <w:style w:type="paragraph" w:styleId="Footer">
    <w:name w:val="footer"/>
    <w:basedOn w:val="Normal"/>
    <w:link w:val="FooterChar"/>
    <w:uiPriority w:val="99"/>
    <w:unhideWhenUsed/>
    <w:rsid w:val="00234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AC5"/>
  </w:style>
  <w:style w:type="character" w:styleId="UnresolvedMention">
    <w:name w:val="Unresolved Mention"/>
    <w:basedOn w:val="DefaultParagraphFont"/>
    <w:uiPriority w:val="99"/>
    <w:semiHidden/>
    <w:unhideWhenUsed/>
    <w:rsid w:val="003A6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72993">
      <w:bodyDiv w:val="1"/>
      <w:marLeft w:val="0"/>
      <w:marRight w:val="0"/>
      <w:marTop w:val="0"/>
      <w:marBottom w:val="0"/>
      <w:divBdr>
        <w:top w:val="none" w:sz="0" w:space="0" w:color="auto"/>
        <w:left w:val="none" w:sz="0" w:space="0" w:color="auto"/>
        <w:bottom w:val="none" w:sz="0" w:space="0" w:color="auto"/>
        <w:right w:val="none" w:sz="0" w:space="0" w:color="auto"/>
      </w:divBdr>
    </w:div>
    <w:div w:id="304507255">
      <w:bodyDiv w:val="1"/>
      <w:marLeft w:val="0"/>
      <w:marRight w:val="0"/>
      <w:marTop w:val="0"/>
      <w:marBottom w:val="0"/>
      <w:divBdr>
        <w:top w:val="none" w:sz="0" w:space="0" w:color="auto"/>
        <w:left w:val="none" w:sz="0" w:space="0" w:color="auto"/>
        <w:bottom w:val="none" w:sz="0" w:space="0" w:color="auto"/>
        <w:right w:val="none" w:sz="0" w:space="0" w:color="auto"/>
      </w:divBdr>
    </w:div>
    <w:div w:id="335811301">
      <w:bodyDiv w:val="1"/>
      <w:marLeft w:val="0"/>
      <w:marRight w:val="0"/>
      <w:marTop w:val="0"/>
      <w:marBottom w:val="0"/>
      <w:divBdr>
        <w:top w:val="none" w:sz="0" w:space="0" w:color="auto"/>
        <w:left w:val="none" w:sz="0" w:space="0" w:color="auto"/>
        <w:bottom w:val="none" w:sz="0" w:space="0" w:color="auto"/>
        <w:right w:val="none" w:sz="0" w:space="0" w:color="auto"/>
      </w:divBdr>
      <w:divsChild>
        <w:div w:id="1887645019">
          <w:marLeft w:val="0"/>
          <w:marRight w:val="0"/>
          <w:marTop w:val="0"/>
          <w:marBottom w:val="0"/>
          <w:divBdr>
            <w:top w:val="none" w:sz="0" w:space="0" w:color="auto"/>
            <w:left w:val="none" w:sz="0" w:space="0" w:color="auto"/>
            <w:bottom w:val="none" w:sz="0" w:space="0" w:color="auto"/>
            <w:right w:val="none" w:sz="0" w:space="0" w:color="auto"/>
          </w:divBdr>
        </w:div>
      </w:divsChild>
    </w:div>
    <w:div w:id="349339549">
      <w:bodyDiv w:val="1"/>
      <w:marLeft w:val="0"/>
      <w:marRight w:val="0"/>
      <w:marTop w:val="0"/>
      <w:marBottom w:val="0"/>
      <w:divBdr>
        <w:top w:val="none" w:sz="0" w:space="0" w:color="auto"/>
        <w:left w:val="none" w:sz="0" w:space="0" w:color="auto"/>
        <w:bottom w:val="none" w:sz="0" w:space="0" w:color="auto"/>
        <w:right w:val="none" w:sz="0" w:space="0" w:color="auto"/>
      </w:divBdr>
    </w:div>
    <w:div w:id="440301827">
      <w:bodyDiv w:val="1"/>
      <w:marLeft w:val="0"/>
      <w:marRight w:val="0"/>
      <w:marTop w:val="0"/>
      <w:marBottom w:val="0"/>
      <w:divBdr>
        <w:top w:val="none" w:sz="0" w:space="0" w:color="auto"/>
        <w:left w:val="none" w:sz="0" w:space="0" w:color="auto"/>
        <w:bottom w:val="none" w:sz="0" w:space="0" w:color="auto"/>
        <w:right w:val="none" w:sz="0" w:space="0" w:color="auto"/>
      </w:divBdr>
    </w:div>
    <w:div w:id="648827448">
      <w:bodyDiv w:val="1"/>
      <w:marLeft w:val="0"/>
      <w:marRight w:val="0"/>
      <w:marTop w:val="0"/>
      <w:marBottom w:val="0"/>
      <w:divBdr>
        <w:top w:val="none" w:sz="0" w:space="0" w:color="auto"/>
        <w:left w:val="none" w:sz="0" w:space="0" w:color="auto"/>
        <w:bottom w:val="none" w:sz="0" w:space="0" w:color="auto"/>
        <w:right w:val="none" w:sz="0" w:space="0" w:color="auto"/>
      </w:divBdr>
    </w:div>
    <w:div w:id="659846057">
      <w:bodyDiv w:val="1"/>
      <w:marLeft w:val="0"/>
      <w:marRight w:val="0"/>
      <w:marTop w:val="0"/>
      <w:marBottom w:val="0"/>
      <w:divBdr>
        <w:top w:val="none" w:sz="0" w:space="0" w:color="auto"/>
        <w:left w:val="none" w:sz="0" w:space="0" w:color="auto"/>
        <w:bottom w:val="none" w:sz="0" w:space="0" w:color="auto"/>
        <w:right w:val="none" w:sz="0" w:space="0" w:color="auto"/>
      </w:divBdr>
    </w:div>
    <w:div w:id="743378445">
      <w:bodyDiv w:val="1"/>
      <w:marLeft w:val="0"/>
      <w:marRight w:val="0"/>
      <w:marTop w:val="0"/>
      <w:marBottom w:val="0"/>
      <w:divBdr>
        <w:top w:val="none" w:sz="0" w:space="0" w:color="auto"/>
        <w:left w:val="none" w:sz="0" w:space="0" w:color="auto"/>
        <w:bottom w:val="none" w:sz="0" w:space="0" w:color="auto"/>
        <w:right w:val="none" w:sz="0" w:space="0" w:color="auto"/>
      </w:divBdr>
    </w:div>
    <w:div w:id="818692112">
      <w:bodyDiv w:val="1"/>
      <w:marLeft w:val="0"/>
      <w:marRight w:val="0"/>
      <w:marTop w:val="0"/>
      <w:marBottom w:val="0"/>
      <w:divBdr>
        <w:top w:val="none" w:sz="0" w:space="0" w:color="auto"/>
        <w:left w:val="none" w:sz="0" w:space="0" w:color="auto"/>
        <w:bottom w:val="none" w:sz="0" w:space="0" w:color="auto"/>
        <w:right w:val="none" w:sz="0" w:space="0" w:color="auto"/>
      </w:divBdr>
    </w:div>
    <w:div w:id="846208340">
      <w:bodyDiv w:val="1"/>
      <w:marLeft w:val="0"/>
      <w:marRight w:val="0"/>
      <w:marTop w:val="0"/>
      <w:marBottom w:val="0"/>
      <w:divBdr>
        <w:top w:val="none" w:sz="0" w:space="0" w:color="auto"/>
        <w:left w:val="none" w:sz="0" w:space="0" w:color="auto"/>
        <w:bottom w:val="none" w:sz="0" w:space="0" w:color="auto"/>
        <w:right w:val="none" w:sz="0" w:space="0" w:color="auto"/>
      </w:divBdr>
      <w:divsChild>
        <w:div w:id="1457943906">
          <w:marLeft w:val="0"/>
          <w:marRight w:val="0"/>
          <w:marTop w:val="0"/>
          <w:marBottom w:val="0"/>
          <w:divBdr>
            <w:top w:val="none" w:sz="0" w:space="0" w:color="auto"/>
            <w:left w:val="none" w:sz="0" w:space="0" w:color="auto"/>
            <w:bottom w:val="none" w:sz="0" w:space="0" w:color="auto"/>
            <w:right w:val="none" w:sz="0" w:space="0" w:color="auto"/>
          </w:divBdr>
          <w:divsChild>
            <w:div w:id="1116413679">
              <w:marLeft w:val="0"/>
              <w:marRight w:val="0"/>
              <w:marTop w:val="0"/>
              <w:marBottom w:val="0"/>
              <w:divBdr>
                <w:top w:val="none" w:sz="0" w:space="0" w:color="auto"/>
                <w:left w:val="none" w:sz="0" w:space="0" w:color="auto"/>
                <w:bottom w:val="none" w:sz="0" w:space="0" w:color="auto"/>
                <w:right w:val="none" w:sz="0" w:space="0" w:color="auto"/>
              </w:divBdr>
              <w:divsChild>
                <w:div w:id="418672306">
                  <w:marLeft w:val="0"/>
                  <w:marRight w:val="0"/>
                  <w:marTop w:val="0"/>
                  <w:marBottom w:val="0"/>
                  <w:divBdr>
                    <w:top w:val="none" w:sz="0" w:space="0" w:color="auto"/>
                    <w:left w:val="none" w:sz="0" w:space="0" w:color="auto"/>
                    <w:bottom w:val="none" w:sz="0" w:space="0" w:color="auto"/>
                    <w:right w:val="none" w:sz="0" w:space="0" w:color="auto"/>
                  </w:divBdr>
                  <w:divsChild>
                    <w:div w:id="197709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943228">
          <w:marLeft w:val="0"/>
          <w:marRight w:val="0"/>
          <w:marTop w:val="0"/>
          <w:marBottom w:val="0"/>
          <w:divBdr>
            <w:top w:val="none" w:sz="0" w:space="0" w:color="auto"/>
            <w:left w:val="none" w:sz="0" w:space="0" w:color="auto"/>
            <w:bottom w:val="none" w:sz="0" w:space="0" w:color="auto"/>
            <w:right w:val="none" w:sz="0" w:space="0" w:color="auto"/>
          </w:divBdr>
          <w:divsChild>
            <w:div w:id="620766093">
              <w:marLeft w:val="0"/>
              <w:marRight w:val="0"/>
              <w:marTop w:val="0"/>
              <w:marBottom w:val="0"/>
              <w:divBdr>
                <w:top w:val="none" w:sz="0" w:space="0" w:color="auto"/>
                <w:left w:val="none" w:sz="0" w:space="0" w:color="auto"/>
                <w:bottom w:val="none" w:sz="0" w:space="0" w:color="auto"/>
                <w:right w:val="none" w:sz="0" w:space="0" w:color="auto"/>
              </w:divBdr>
              <w:divsChild>
                <w:div w:id="582684877">
                  <w:marLeft w:val="0"/>
                  <w:marRight w:val="0"/>
                  <w:marTop w:val="0"/>
                  <w:marBottom w:val="0"/>
                  <w:divBdr>
                    <w:top w:val="none" w:sz="0" w:space="0" w:color="auto"/>
                    <w:left w:val="none" w:sz="0" w:space="0" w:color="auto"/>
                    <w:bottom w:val="none" w:sz="0" w:space="0" w:color="auto"/>
                    <w:right w:val="none" w:sz="0" w:space="0" w:color="auto"/>
                  </w:divBdr>
                  <w:divsChild>
                    <w:div w:id="172171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201213">
      <w:bodyDiv w:val="1"/>
      <w:marLeft w:val="0"/>
      <w:marRight w:val="0"/>
      <w:marTop w:val="0"/>
      <w:marBottom w:val="0"/>
      <w:divBdr>
        <w:top w:val="none" w:sz="0" w:space="0" w:color="auto"/>
        <w:left w:val="none" w:sz="0" w:space="0" w:color="auto"/>
        <w:bottom w:val="none" w:sz="0" w:space="0" w:color="auto"/>
        <w:right w:val="none" w:sz="0" w:space="0" w:color="auto"/>
      </w:divBdr>
    </w:div>
    <w:div w:id="944117649">
      <w:bodyDiv w:val="1"/>
      <w:marLeft w:val="0"/>
      <w:marRight w:val="0"/>
      <w:marTop w:val="0"/>
      <w:marBottom w:val="0"/>
      <w:divBdr>
        <w:top w:val="none" w:sz="0" w:space="0" w:color="auto"/>
        <w:left w:val="none" w:sz="0" w:space="0" w:color="auto"/>
        <w:bottom w:val="none" w:sz="0" w:space="0" w:color="auto"/>
        <w:right w:val="none" w:sz="0" w:space="0" w:color="auto"/>
      </w:divBdr>
    </w:div>
    <w:div w:id="1001003421">
      <w:bodyDiv w:val="1"/>
      <w:marLeft w:val="0"/>
      <w:marRight w:val="0"/>
      <w:marTop w:val="0"/>
      <w:marBottom w:val="0"/>
      <w:divBdr>
        <w:top w:val="none" w:sz="0" w:space="0" w:color="auto"/>
        <w:left w:val="none" w:sz="0" w:space="0" w:color="auto"/>
        <w:bottom w:val="none" w:sz="0" w:space="0" w:color="auto"/>
        <w:right w:val="none" w:sz="0" w:space="0" w:color="auto"/>
      </w:divBdr>
    </w:div>
    <w:div w:id="1062169601">
      <w:bodyDiv w:val="1"/>
      <w:marLeft w:val="0"/>
      <w:marRight w:val="0"/>
      <w:marTop w:val="0"/>
      <w:marBottom w:val="0"/>
      <w:divBdr>
        <w:top w:val="none" w:sz="0" w:space="0" w:color="auto"/>
        <w:left w:val="none" w:sz="0" w:space="0" w:color="auto"/>
        <w:bottom w:val="none" w:sz="0" w:space="0" w:color="auto"/>
        <w:right w:val="none" w:sz="0" w:space="0" w:color="auto"/>
      </w:divBdr>
    </w:div>
    <w:div w:id="1302690263">
      <w:bodyDiv w:val="1"/>
      <w:marLeft w:val="0"/>
      <w:marRight w:val="0"/>
      <w:marTop w:val="0"/>
      <w:marBottom w:val="0"/>
      <w:divBdr>
        <w:top w:val="none" w:sz="0" w:space="0" w:color="auto"/>
        <w:left w:val="none" w:sz="0" w:space="0" w:color="auto"/>
        <w:bottom w:val="none" w:sz="0" w:space="0" w:color="auto"/>
        <w:right w:val="none" w:sz="0" w:space="0" w:color="auto"/>
      </w:divBdr>
    </w:div>
    <w:div w:id="1347555152">
      <w:bodyDiv w:val="1"/>
      <w:marLeft w:val="0"/>
      <w:marRight w:val="0"/>
      <w:marTop w:val="0"/>
      <w:marBottom w:val="0"/>
      <w:divBdr>
        <w:top w:val="none" w:sz="0" w:space="0" w:color="auto"/>
        <w:left w:val="none" w:sz="0" w:space="0" w:color="auto"/>
        <w:bottom w:val="none" w:sz="0" w:space="0" w:color="auto"/>
        <w:right w:val="none" w:sz="0" w:space="0" w:color="auto"/>
      </w:divBdr>
    </w:div>
    <w:div w:id="1432386776">
      <w:bodyDiv w:val="1"/>
      <w:marLeft w:val="0"/>
      <w:marRight w:val="0"/>
      <w:marTop w:val="0"/>
      <w:marBottom w:val="0"/>
      <w:divBdr>
        <w:top w:val="none" w:sz="0" w:space="0" w:color="auto"/>
        <w:left w:val="none" w:sz="0" w:space="0" w:color="auto"/>
        <w:bottom w:val="none" w:sz="0" w:space="0" w:color="auto"/>
        <w:right w:val="none" w:sz="0" w:space="0" w:color="auto"/>
      </w:divBdr>
    </w:div>
    <w:div w:id="1583373719">
      <w:bodyDiv w:val="1"/>
      <w:marLeft w:val="0"/>
      <w:marRight w:val="0"/>
      <w:marTop w:val="0"/>
      <w:marBottom w:val="0"/>
      <w:divBdr>
        <w:top w:val="none" w:sz="0" w:space="0" w:color="auto"/>
        <w:left w:val="none" w:sz="0" w:space="0" w:color="auto"/>
        <w:bottom w:val="none" w:sz="0" w:space="0" w:color="auto"/>
        <w:right w:val="none" w:sz="0" w:space="0" w:color="auto"/>
      </w:divBdr>
    </w:div>
    <w:div w:id="1827234865">
      <w:bodyDiv w:val="1"/>
      <w:marLeft w:val="0"/>
      <w:marRight w:val="0"/>
      <w:marTop w:val="0"/>
      <w:marBottom w:val="0"/>
      <w:divBdr>
        <w:top w:val="none" w:sz="0" w:space="0" w:color="auto"/>
        <w:left w:val="none" w:sz="0" w:space="0" w:color="auto"/>
        <w:bottom w:val="none" w:sz="0" w:space="0" w:color="auto"/>
        <w:right w:val="none" w:sz="0" w:space="0" w:color="auto"/>
      </w:divBdr>
      <w:divsChild>
        <w:div w:id="1058164888">
          <w:marLeft w:val="0"/>
          <w:marRight w:val="0"/>
          <w:marTop w:val="0"/>
          <w:marBottom w:val="0"/>
          <w:divBdr>
            <w:top w:val="none" w:sz="0" w:space="0" w:color="auto"/>
            <w:left w:val="none" w:sz="0" w:space="0" w:color="auto"/>
            <w:bottom w:val="none" w:sz="0" w:space="0" w:color="auto"/>
            <w:right w:val="none" w:sz="0" w:space="0" w:color="auto"/>
          </w:divBdr>
        </w:div>
      </w:divsChild>
    </w:div>
    <w:div w:id="185757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70BF1-3519-4CC6-B1F6-0175B3D09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3110</Words>
  <Characters>17733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95</cp:revision>
  <dcterms:created xsi:type="dcterms:W3CDTF">2024-05-31T18:12:00Z</dcterms:created>
  <dcterms:modified xsi:type="dcterms:W3CDTF">2024-06-05T21:18:00Z</dcterms:modified>
</cp:coreProperties>
</file>