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35A7E" w:rsidRDefault="00826F16">
      <w:r>
        <w:t>04.21 exam 2 PCDA</w:t>
      </w:r>
      <w:r w:rsidR="007D3663">
        <w:t xml:space="preserve"> </w:t>
      </w:r>
    </w:p>
    <w:p w:rsidR="007D3663" w:rsidRDefault="007D3663">
      <w:r>
        <w:t>Student no. 2117846</w:t>
      </w:r>
    </w:p>
    <w:p w:rsidR="00826F16" w:rsidRDefault="00826F16">
      <w:r>
        <w:t>PC 8100 Katie ELEY</w:t>
      </w:r>
    </w:p>
    <w:p w:rsidR="007D3663" w:rsidRDefault="007D3663"/>
    <w:p w:rsidR="00826F16" w:rsidRDefault="00735A7E">
      <w:r>
        <w:t>1)</w:t>
      </w:r>
    </w:p>
    <w:p w:rsidR="00735A7E" w:rsidRDefault="00735A7E">
      <w:r>
        <w:t>2) Information is something we gather that hasn’t been risk assessed, it can be gathered from third parties, witnesses.</w:t>
      </w:r>
      <w:r w:rsidR="00A55AB4">
        <w:t xml:space="preserve"> We don’t know how accurate this is until it has been assessed.</w:t>
      </w:r>
    </w:p>
    <w:p w:rsidR="00735A7E" w:rsidRDefault="00735A7E">
      <w:r>
        <w:t>Intelligence is information that has been carefully risk assessed by the p</w:t>
      </w:r>
      <w:r w:rsidR="00F83624">
        <w:t>olice and a lot more accurate.</w:t>
      </w:r>
    </w:p>
    <w:p w:rsidR="00735A7E" w:rsidRDefault="00735A7E">
      <w:r>
        <w:t>Evidence is something that we produce at court to back up or strengthen information and intelligence.</w:t>
      </w:r>
      <w:r w:rsidR="000C3271">
        <w:t xml:space="preserve"> For example it includes physical evidence such as weapons or video evidence such as CCTV.</w:t>
      </w:r>
    </w:p>
    <w:p w:rsidR="00735A7E" w:rsidRDefault="00735A7E"/>
    <w:p w:rsidR="00735A7E" w:rsidRDefault="00735A7E">
      <w:r>
        <w:t>3)</w:t>
      </w:r>
      <w:r w:rsidR="008E5C24">
        <w:t xml:space="preserve"> </w:t>
      </w:r>
      <w:r w:rsidR="00A55AB4">
        <w:t>First</w:t>
      </w:r>
      <w:r w:rsidR="008E5C24">
        <w:t xml:space="preserve"> of all when arriving </w:t>
      </w:r>
      <w:r w:rsidR="00F83624">
        <w:t>at scene officers</w:t>
      </w:r>
      <w:r w:rsidR="000C3271">
        <w:t xml:space="preserve"> need to assess what is in front </w:t>
      </w:r>
      <w:r w:rsidR="008E5C24">
        <w:t>of them</w:t>
      </w:r>
      <w:r w:rsidR="000C3271">
        <w:t xml:space="preserve"> and try to gather what they are going into</w:t>
      </w:r>
      <w:r w:rsidR="008E5C24">
        <w:t xml:space="preserve">. They need to ensure that the area is safe to go into </w:t>
      </w:r>
      <w:r w:rsidR="00F83624">
        <w:t>first</w:t>
      </w:r>
      <w:r w:rsidR="000C3271">
        <w:t xml:space="preserve"> of all or if they are going to need back up of specialist departments such as firearms or dog handlers</w:t>
      </w:r>
      <w:r w:rsidR="00F83624">
        <w:t>. They need to assess the amount of people present and who is still present for example is the subject still around?, the location and what’s around</w:t>
      </w:r>
      <w:r w:rsidR="000C3271">
        <w:t xml:space="preserve"> them</w:t>
      </w:r>
      <w:r w:rsidR="00F83624">
        <w:t>, what additional resources may be needed and who. They then need to look at protect</w:t>
      </w:r>
      <w:r w:rsidR="000C3271">
        <w:t>ing. T</w:t>
      </w:r>
      <w:r w:rsidR="00F83624">
        <w:t>he golden hour principles are they key things that officers should look at protecting first.  These include protecting the scene to ensure that no evidence is tampered with or taken and to ensure that the scene is safe</w:t>
      </w:r>
      <w:r w:rsidR="000C3271">
        <w:t xml:space="preserve"> and cordoned off from any contamination</w:t>
      </w:r>
      <w:r w:rsidR="00F83624">
        <w:t>. It also includes protecting the victim, we need to ensure that the victim is not subject to any further harm. Witnesses also need protecting, the may have vital information that we could use during the investigation. Additionally, when we arrive at the scene we need to communicate with others. For example, if we need back up officers as we are outnumbered we would need to get in touch with the c</w:t>
      </w:r>
      <w:r w:rsidR="00A55AB4">
        <w:t>ontrol room to get resources to</w:t>
      </w:r>
      <w:r w:rsidR="00F83624">
        <w:t xml:space="preserve"> us as soon as possible. In addition to this if there had been any injuries we would have to get in touch with partnership agencies such as the ambulance service to come and assist us in  taking care of those in need of medical support. </w:t>
      </w:r>
    </w:p>
    <w:p w:rsidR="00735A7E" w:rsidRDefault="00735A7E">
      <w:r>
        <w:t>4</w:t>
      </w:r>
      <w:r w:rsidR="008D34E9">
        <w:t xml:space="preserve">a and b </w:t>
      </w:r>
      <w:r>
        <w:t>)</w:t>
      </w:r>
      <w:r w:rsidR="00F83624">
        <w:t>a criminal investigation is an investigation that takes place conducted by the police a</w:t>
      </w:r>
      <w:r w:rsidR="008D34E9">
        <w:t xml:space="preserve">fter a crime has been committed in order to find the best evidence to confirm is the subject is guilty of an offence or not. </w:t>
      </w:r>
    </w:p>
    <w:p w:rsidR="00735A7E" w:rsidRDefault="00A55AB4">
      <w:r>
        <w:t xml:space="preserve">5) A </w:t>
      </w:r>
      <w:r w:rsidR="00735A7E">
        <w:t>person is vulnerable if as a result of their situation or circumstances they are unable to protect themselves from exploitation or harm.</w:t>
      </w:r>
      <w:r w:rsidR="000C3271">
        <w:t xml:space="preserve"> This can include elderly people, people with disabilities for example.</w:t>
      </w:r>
    </w:p>
    <w:p w:rsidR="00735A7E" w:rsidRDefault="00735A7E"/>
    <w:p w:rsidR="00735A7E" w:rsidRDefault="000C3271">
      <w:r>
        <w:t>6) Anti-social</w:t>
      </w:r>
      <w:r w:rsidR="00735A7E">
        <w:t xml:space="preserve"> behav</w:t>
      </w:r>
      <w:r>
        <w:t>iour is conduct that has caused</w:t>
      </w:r>
      <w:r w:rsidR="00735A7E">
        <w:t xml:space="preserve"> harassment alarm or distress to a person or in a housing context conduct that is causing annoyance or a nuisance to someone in their residential area.</w:t>
      </w:r>
    </w:p>
    <w:p w:rsidR="00A55AB4" w:rsidRDefault="00A55AB4"/>
    <w:p w:rsidR="00735A7E" w:rsidRDefault="00735A7E">
      <w:r>
        <w:lastRenderedPageBreak/>
        <w:t>7) short term impacts are-</w:t>
      </w:r>
    </w:p>
    <w:p w:rsidR="00735A7E" w:rsidRDefault="00735A7E">
      <w:r>
        <w:t>Fear</w:t>
      </w:r>
    </w:p>
    <w:p w:rsidR="00735A7E" w:rsidRDefault="00735A7E">
      <w:r>
        <w:t xml:space="preserve">Anxiety </w:t>
      </w:r>
    </w:p>
    <w:p w:rsidR="00735A7E" w:rsidRDefault="00735A7E">
      <w:r>
        <w:t>Stress</w:t>
      </w:r>
    </w:p>
    <w:p w:rsidR="00735A7E" w:rsidRDefault="00735A7E">
      <w:r>
        <w:t xml:space="preserve">Worry </w:t>
      </w:r>
    </w:p>
    <w:p w:rsidR="00A55AB4" w:rsidRDefault="00263A35">
      <w:r>
        <w:t>Emotional stress</w:t>
      </w:r>
    </w:p>
    <w:p w:rsidR="00A55AB4" w:rsidRDefault="00A55AB4">
      <w:r>
        <w:t>shock</w:t>
      </w:r>
    </w:p>
    <w:p w:rsidR="00735A7E" w:rsidRDefault="00735A7E"/>
    <w:p w:rsidR="00735A7E" w:rsidRDefault="00735A7E">
      <w:r>
        <w:t>Long term effects could include-</w:t>
      </w:r>
    </w:p>
    <w:p w:rsidR="00735A7E" w:rsidRDefault="00735A7E">
      <w:r>
        <w:t>Fear of repeat victimisation</w:t>
      </w:r>
    </w:p>
    <w:p w:rsidR="008D34E9" w:rsidRDefault="008D34E9">
      <w:r>
        <w:t xml:space="preserve">Isolation </w:t>
      </w:r>
    </w:p>
    <w:p w:rsidR="008D34E9" w:rsidRDefault="008D34E9">
      <w:r>
        <w:t xml:space="preserve">Depression </w:t>
      </w:r>
    </w:p>
    <w:p w:rsidR="008D34E9" w:rsidRDefault="008D34E9">
      <w:r>
        <w:t>Physiological</w:t>
      </w:r>
      <w:r w:rsidR="00A55AB4">
        <w:t xml:space="preserve"> effects</w:t>
      </w:r>
    </w:p>
    <w:p w:rsidR="00A55AB4" w:rsidRDefault="00A55AB4">
      <w:r>
        <w:t>PTSD</w:t>
      </w:r>
    </w:p>
    <w:p w:rsidR="00263A35" w:rsidRDefault="00263A35">
      <w:r>
        <w:t xml:space="preserve">Sleeplessness </w:t>
      </w:r>
    </w:p>
    <w:p w:rsidR="00A55AB4" w:rsidRDefault="00A55AB4"/>
    <w:p w:rsidR="00735A7E" w:rsidRDefault="00735A7E"/>
    <w:p w:rsidR="00735A7E" w:rsidRDefault="00735A7E">
      <w:r>
        <w:t>8) OSARA is a problem solving approach to policing. It is used to analyse problems and test new solutions to underlying problems to determine if the solution works</w:t>
      </w:r>
      <w:r w:rsidR="00A55AB4">
        <w:t xml:space="preserve"> or not, and if we can change anything in our approach to improve it</w:t>
      </w:r>
      <w:r>
        <w:t>. OSARA stands for-</w:t>
      </w:r>
    </w:p>
    <w:p w:rsidR="00735A7E" w:rsidRDefault="00735A7E">
      <w:r>
        <w:t>Objective- which means setting out a goal that you want to achieve. The goal has to be SMART. This means it must be specific to something. For example, reducing the ASB complaints in a certain area. It has to be measurable; this means we need to</w:t>
      </w:r>
      <w:r w:rsidR="00A55AB4">
        <w:t xml:space="preserve"> record outcomes and</w:t>
      </w:r>
      <w:r>
        <w:t xml:space="preserve"> gain statistics from this in order to measure if the complaints have been reduced.</w:t>
      </w:r>
      <w:r w:rsidR="00223E00">
        <w:t xml:space="preserve"> Attainable, this means it has to be a realistic goal and something </w:t>
      </w:r>
      <w:r w:rsidR="000C3271">
        <w:t xml:space="preserve">actually </w:t>
      </w:r>
      <w:r w:rsidR="00223E00">
        <w:t>achievable. The goal we set also has to be relevant to what the target is. So if we are looking to reduce complaints the solution ha</w:t>
      </w:r>
      <w:r w:rsidR="000C3271">
        <w:t>s</w:t>
      </w:r>
      <w:r w:rsidR="00223E00">
        <w:t xml:space="preserve"> to be something that will have an aim to do this. Finally, the objective has to be timely. There must be a time scale in place that we want to reach this goal by.</w:t>
      </w:r>
    </w:p>
    <w:p w:rsidR="00223E00" w:rsidRDefault="00223E00">
      <w:r>
        <w:t>Scanning- Looking at the area to find out what the underlying problems are. For example, the exact location or when and where this is happening.</w:t>
      </w:r>
    </w:p>
    <w:p w:rsidR="00223E00" w:rsidRDefault="00223E00">
      <w:r>
        <w:t>Analyse- looking at current statistics we</w:t>
      </w:r>
      <w:r w:rsidR="008D34E9">
        <w:t xml:space="preserve"> have on the problem and why this may be happening in that area or to that person.</w:t>
      </w:r>
      <w:r w:rsidR="000C3271">
        <w:t xml:space="preserve"> E.g is it happening at a certain time or in a certain area</w:t>
      </w:r>
    </w:p>
    <w:p w:rsidR="00223E00" w:rsidRDefault="00223E00">
      <w:r>
        <w:t xml:space="preserve">Response- creating a solution and putting it into practice. For example if the response </w:t>
      </w:r>
      <w:r w:rsidR="000C3271">
        <w:t>were</w:t>
      </w:r>
      <w:r>
        <w:t xml:space="preserve"> to put more foot patrols in place, this would then be put into action.</w:t>
      </w:r>
    </w:p>
    <w:p w:rsidR="00223E00" w:rsidRDefault="00223E00">
      <w:r>
        <w:lastRenderedPageBreak/>
        <w:t>Assessment- what did you find out during the response. Looking at the recorded statistics after you have put your response into action and if they have reduced since.</w:t>
      </w:r>
      <w:r w:rsidR="000C3271">
        <w:t xml:space="preserve"> Would you change anything if you were to do this again?</w:t>
      </w:r>
    </w:p>
    <w:p w:rsidR="000C3271" w:rsidRDefault="000C3271"/>
    <w:p w:rsidR="00826F16" w:rsidRDefault="00223E00">
      <w:r>
        <w:t>9) Restorative justice focuses on keeping the offender out of the criminal justice system. It involves the victim and at least one offender. Both the offender and the victim must agree to take part in a restorative</w:t>
      </w:r>
      <w:r w:rsidR="000C3271">
        <w:t xml:space="preserve"> approach. It is a way of the offender and the </w:t>
      </w:r>
      <w:r w:rsidR="00ED34F0">
        <w:t>victim</w:t>
      </w:r>
      <w:r>
        <w:t xml:space="preserve"> getting to a solution together about how the offender can makes things right and allows both of them to ask questions on what has happened and why. An example of a restorative justice approach would be holding a meeting between an offender who has been smoking outside of a shop which is causing the owner distress and loss of earnings. The victim is able to explain the impact this is having on the business and make the </w:t>
      </w:r>
      <w:r w:rsidR="00555A2B">
        <w:t>offender</w:t>
      </w:r>
      <w:r>
        <w:t xml:space="preserve"> aware of how this is affecting them.</w:t>
      </w:r>
      <w:r w:rsidR="00555A2B">
        <w:t xml:space="preserve"> They could then discuss a solution with the police for example speaking to the council to create a specific area for smokers to avoid it being done outside the shop.</w:t>
      </w:r>
    </w:p>
    <w:p w:rsidR="00ED34F0" w:rsidRDefault="00ED34F0"/>
    <w:p w:rsidR="00ED34F0" w:rsidRDefault="00223E00">
      <w:r>
        <w:t>10)</w:t>
      </w:r>
      <w:r w:rsidR="00555A2B">
        <w:t xml:space="preserve"> some of the benefits of the restorative justice approach is that it keeps offenders out of the criminal justice system and it allows them to learn from their mistakes.</w:t>
      </w:r>
      <w:r w:rsidR="00CE38FC">
        <w:t xml:space="preserve"> It gives them a chance to reflect on what they have done and make the aware of what impacts their behaviour has had on another.</w:t>
      </w:r>
      <w:r w:rsidR="00555A2B">
        <w:t xml:space="preserve"> It gives the victim a voice and allows them to come face to face with the offender to show how they are truly being effected by what has been done. </w:t>
      </w:r>
      <w:r w:rsidR="00ED34F0">
        <w:t>It also puts the victims mind at rest, it can reduce the fear of repeat victimisation by getting reasons as to why this has specifically happened to them.</w:t>
      </w:r>
    </w:p>
    <w:p w:rsidR="00ED34F0" w:rsidRDefault="00ED34F0"/>
    <w:p w:rsidR="00ED34F0" w:rsidRDefault="00ED34F0"/>
    <w:p w:rsidR="00555A2B" w:rsidRDefault="00555A2B">
      <w:r>
        <w:t xml:space="preserve">11) target hardening </w:t>
      </w:r>
    </w:p>
    <w:p w:rsidR="00555A2B" w:rsidRDefault="00555A2B">
      <w:r>
        <w:t>Target removal</w:t>
      </w:r>
    </w:p>
    <w:p w:rsidR="00555A2B" w:rsidRDefault="00263A35">
      <w:r>
        <w:t>CC</w:t>
      </w:r>
      <w:r w:rsidR="00555A2B">
        <w:t xml:space="preserve">tv/ surveillance </w:t>
      </w:r>
    </w:p>
    <w:p w:rsidR="00555A2B" w:rsidRDefault="00555A2B">
      <w:r>
        <w:t xml:space="preserve">Reduce the means to commit crime </w:t>
      </w:r>
    </w:p>
    <w:p w:rsidR="00555A2B" w:rsidRDefault="00555A2B">
      <w:r>
        <w:t xml:space="preserve">Reduce the pay off </w:t>
      </w:r>
    </w:p>
    <w:p w:rsidR="00ED34F0" w:rsidRDefault="00ED34F0">
      <w:r>
        <w:t>Visibility</w:t>
      </w:r>
      <w:r w:rsidR="00263A35">
        <w:t xml:space="preserve"> </w:t>
      </w:r>
    </w:p>
    <w:p w:rsidR="00263A35" w:rsidRDefault="00263A35">
      <w:r>
        <w:t>Environmental</w:t>
      </w:r>
    </w:p>
    <w:p w:rsidR="00263A35" w:rsidRDefault="00263A35">
      <w:r>
        <w:t xml:space="preserve">Value </w:t>
      </w:r>
    </w:p>
    <w:p w:rsidR="009D6CCF" w:rsidRDefault="009D6CCF"/>
    <w:p w:rsidR="00ED34F0" w:rsidRDefault="00ED34F0"/>
    <w:p w:rsidR="00555A2B" w:rsidRDefault="00555A2B"/>
    <w:p w:rsidR="00555A2B" w:rsidRDefault="00555A2B">
      <w:r>
        <w:t>12)</w:t>
      </w:r>
      <w:r w:rsidR="002B00B2">
        <w:t xml:space="preserve"> direct evidence- this evidence is best evidence </w:t>
      </w:r>
    </w:p>
    <w:p w:rsidR="002B00B2" w:rsidRDefault="002B00B2">
      <w:r>
        <w:t>Hearsay evidence</w:t>
      </w:r>
    </w:p>
    <w:p w:rsidR="00555A2B" w:rsidRDefault="00555A2B">
      <w:r>
        <w:lastRenderedPageBreak/>
        <w:t>13) repeat victimisation is when someone has been subject to</w:t>
      </w:r>
      <w:r w:rsidR="00ED34F0">
        <w:t xml:space="preserve"> 3 similar offences in 3 months and is now offered an ASB risk assessment.</w:t>
      </w:r>
    </w:p>
    <w:p w:rsidR="008D34E9" w:rsidRDefault="00555A2B" w:rsidP="008D34E9">
      <w:r>
        <w:t>14)</w:t>
      </w:r>
      <w:r w:rsidR="008D34E9">
        <w:t xml:space="preserve"> </w:t>
      </w:r>
    </w:p>
    <w:p w:rsidR="008D34E9" w:rsidRDefault="00555A2B" w:rsidP="008D34E9">
      <w:r>
        <w:t xml:space="preserve">15) </w:t>
      </w:r>
      <w:r w:rsidR="008D34E9">
        <w:t xml:space="preserve">section 4 misuse of drugs act 1971- supply </w:t>
      </w:r>
    </w:p>
    <w:p w:rsidR="008D34E9" w:rsidRDefault="008D34E9" w:rsidP="008D34E9">
      <w:r>
        <w:t>A person who unlawfully supplies or offers to supply a controlled drug to another knowing that it is a controlled drug</w:t>
      </w:r>
      <w:r w:rsidR="00ED34F0">
        <w:t>,</w:t>
      </w:r>
      <w:r>
        <w:t xml:space="preserve"> or </w:t>
      </w:r>
      <w:r w:rsidR="00ED34F0">
        <w:t xml:space="preserve">to </w:t>
      </w:r>
      <w:r>
        <w:t>be concerned in the supply</w:t>
      </w:r>
      <w:r w:rsidR="00ED34F0">
        <w:t xml:space="preserve"> of a controlled drug </w:t>
      </w:r>
      <w:r>
        <w:t xml:space="preserve"> or</w:t>
      </w:r>
      <w:r w:rsidR="00ED34F0">
        <w:t xml:space="preserve"> to</w:t>
      </w:r>
      <w:r>
        <w:t xml:space="preserve"> be concerned in the offering to supply of a controlled drug is guilty of an offence.</w:t>
      </w:r>
    </w:p>
    <w:p w:rsidR="00555A2B" w:rsidRDefault="00555A2B"/>
    <w:p w:rsidR="00555A2B" w:rsidRDefault="00555A2B">
      <w:r>
        <w:t>16) Stimulants</w:t>
      </w:r>
    </w:p>
    <w:p w:rsidR="00555A2B" w:rsidRDefault="00555A2B">
      <w:r>
        <w:t>Downers</w:t>
      </w:r>
    </w:p>
    <w:p w:rsidR="00555A2B" w:rsidRDefault="008D34E9">
      <w:r>
        <w:t>Hallucinogenic</w:t>
      </w:r>
    </w:p>
    <w:p w:rsidR="008D34E9" w:rsidRDefault="008D34E9"/>
    <w:p w:rsidR="00555A2B" w:rsidRDefault="00555A2B">
      <w:r>
        <w:t>17) section 12 of the licencing act-   a person who is drunk and incapable in any public place or on licenced premises who is incapable of taking care of themselves.</w:t>
      </w:r>
    </w:p>
    <w:p w:rsidR="00555A2B" w:rsidRDefault="00555A2B"/>
    <w:p w:rsidR="00555A2B" w:rsidRDefault="00555A2B">
      <w:r>
        <w:t>18)</w:t>
      </w:r>
      <w:r w:rsidR="008D34E9">
        <w:t xml:space="preserve"> </w:t>
      </w:r>
      <w:r w:rsidR="000B1693">
        <w:t>section 143</w:t>
      </w:r>
      <w:r w:rsidR="00ED34F0">
        <w:t xml:space="preserve"> </w:t>
      </w:r>
      <w:r w:rsidR="008D34E9">
        <w:t>a c</w:t>
      </w:r>
      <w:r w:rsidR="00ED34F0">
        <w:t>onstable may enter a premises i</w:t>
      </w:r>
      <w:r w:rsidR="008D34E9">
        <w:t>n order to find out if they are complying with the licensing act</w:t>
      </w:r>
      <w:r w:rsidR="00ED34F0">
        <w:t>, to conduct an investigation and to remove a person from the premises who is drunk and incapable.</w:t>
      </w:r>
    </w:p>
    <w:p w:rsidR="00555A2B" w:rsidRDefault="00555A2B"/>
    <w:p w:rsidR="00555A2B" w:rsidRDefault="00555A2B">
      <w:r>
        <w:t>19) absolute rights are rights that cannot be taken away from a person</w:t>
      </w:r>
      <w:r w:rsidR="00ED34F0">
        <w:t xml:space="preserve"> in any circumstances</w:t>
      </w:r>
      <w:r>
        <w:t xml:space="preserve"> they include </w:t>
      </w:r>
    </w:p>
    <w:p w:rsidR="00555A2B" w:rsidRDefault="00555A2B">
      <w:r>
        <w:t>Section 2- right to life</w:t>
      </w:r>
    </w:p>
    <w:p w:rsidR="00555A2B" w:rsidRDefault="00555A2B">
      <w:r>
        <w:t>Section 3-prohibitation of torture</w:t>
      </w:r>
    </w:p>
    <w:p w:rsidR="00555A2B" w:rsidRDefault="00555A2B">
      <w:r>
        <w:t xml:space="preserve">Section 4- prohibition of slavery </w:t>
      </w:r>
    </w:p>
    <w:p w:rsidR="008E5C24" w:rsidRDefault="00555A2B">
      <w:r>
        <w:t>Section 7-no punis</w:t>
      </w:r>
      <w:r w:rsidR="008E5C24">
        <w:t xml:space="preserve">hment without law </w:t>
      </w:r>
    </w:p>
    <w:p w:rsidR="008E5C24" w:rsidRDefault="008E5C24"/>
    <w:p w:rsidR="008E5C24" w:rsidRDefault="008E5C24">
      <w:r>
        <w:t>Limited/qualified rights are rights that can be taken away or suspended, they include-</w:t>
      </w:r>
    </w:p>
    <w:p w:rsidR="00ED34F0" w:rsidRDefault="008E5C24">
      <w:r>
        <w:t>Right</w:t>
      </w:r>
      <w:r w:rsidR="00ED34F0">
        <w:t xml:space="preserve"> to a private life </w:t>
      </w:r>
    </w:p>
    <w:p w:rsidR="009D6CCF" w:rsidRDefault="009D6CCF">
      <w:r>
        <w:t xml:space="preserve">Right to security </w:t>
      </w:r>
    </w:p>
    <w:p w:rsidR="009D6CCF" w:rsidRDefault="009D6CCF">
      <w:r>
        <w:t xml:space="preserve">Right to property </w:t>
      </w:r>
    </w:p>
    <w:p w:rsidR="009D6CCF" w:rsidRDefault="009D6CCF"/>
    <w:p w:rsidR="008E5C24" w:rsidRDefault="008E5C24"/>
    <w:p w:rsidR="008D34E9" w:rsidRDefault="008E5C24">
      <w:r>
        <w:t xml:space="preserve">20) </w:t>
      </w:r>
      <w:r w:rsidR="009D6CCF">
        <w:t>When</w:t>
      </w:r>
      <w:r>
        <w:t xml:space="preserve"> making decisions police officers have a lot to consider. The first thing they should consider is the risks and health and safety aspect. They need to establish whether a situation is safe for them </w:t>
      </w:r>
      <w:r>
        <w:lastRenderedPageBreak/>
        <w:t>to go into before anything. They must also ensure that everything they do is</w:t>
      </w:r>
      <w:r w:rsidR="008D34E9">
        <w:t xml:space="preserve"> JPLANED. This stands for </w:t>
      </w:r>
    </w:p>
    <w:p w:rsidR="000C3271" w:rsidRDefault="008E5C24">
      <w:r>
        <w:t xml:space="preserve"> justified</w:t>
      </w:r>
      <w:r w:rsidR="008D34E9">
        <w:t>- for example if they were to use force was it justifiable i</w:t>
      </w:r>
      <w:r w:rsidR="000C3271">
        <w:t>n those circumstances to do so.</w:t>
      </w:r>
      <w:r w:rsidR="00ED34F0">
        <w:t xml:space="preserve"> Was there a need in this circumstance to use force or could verbal communication be the better option.</w:t>
      </w:r>
    </w:p>
    <w:p w:rsidR="000C3271" w:rsidRDefault="008D34E9">
      <w:r>
        <w:t xml:space="preserve">proportionate </w:t>
      </w:r>
    </w:p>
    <w:p w:rsidR="009D6CCF" w:rsidRDefault="008D34E9">
      <w:r>
        <w:t>lawful</w:t>
      </w:r>
      <w:r w:rsidR="00ED34F0">
        <w:t>-</w:t>
      </w:r>
    </w:p>
    <w:p w:rsidR="000C3271" w:rsidRDefault="000C3271">
      <w:r>
        <w:t xml:space="preserve"> accountable</w:t>
      </w:r>
    </w:p>
    <w:p w:rsidR="000C3271" w:rsidRDefault="000C3271">
      <w:r>
        <w:t xml:space="preserve"> necessary</w:t>
      </w:r>
      <w:r w:rsidR="009D6CCF">
        <w:t>-</w:t>
      </w:r>
    </w:p>
    <w:p w:rsidR="008E5C24" w:rsidRDefault="00ED34F0">
      <w:r>
        <w:t>ethical</w:t>
      </w:r>
    </w:p>
    <w:p w:rsidR="000C3271" w:rsidRDefault="008E5C24">
      <w:r>
        <w:t xml:space="preserve">21) Section 5 of the public order act 1986- breach of peace </w:t>
      </w:r>
    </w:p>
    <w:p w:rsidR="00ED34F0" w:rsidRDefault="00ED34F0">
      <w:r>
        <w:t xml:space="preserve">When a person uses </w:t>
      </w:r>
      <w:r w:rsidR="000B1693">
        <w:t xml:space="preserve">threatening </w:t>
      </w:r>
      <w:r>
        <w:t xml:space="preserve">insulting or abusive words or language within the hearing or sight of another </w:t>
      </w:r>
      <w:r w:rsidR="000B1693">
        <w:t xml:space="preserve">person </w:t>
      </w:r>
      <w:r>
        <w:t xml:space="preserve">that is likely to cause them harassment alarm or distress or displays written signs or signals that are </w:t>
      </w:r>
      <w:r w:rsidR="00A55AB4">
        <w:t>insulting</w:t>
      </w:r>
      <w:r>
        <w:t xml:space="preserve"> or abusive </w:t>
      </w:r>
      <w:r w:rsidR="00A55AB4">
        <w:t>that are likely to cause harassment alarm or distress. Some defences include if</w:t>
      </w:r>
      <w:r w:rsidR="000B1693">
        <w:t xml:space="preserve"> both parties are in a dwelling</w:t>
      </w:r>
      <w:r w:rsidR="00A55AB4">
        <w:t>, the person was under the impression that no one would be able to hear him/her.</w:t>
      </w:r>
    </w:p>
    <w:p w:rsidR="008E5C24" w:rsidRDefault="008E5C24">
      <w:r>
        <w:t>22)</w:t>
      </w:r>
    </w:p>
    <w:p w:rsidR="008E5C24" w:rsidRDefault="008E5C24">
      <w:r>
        <w:t>23) Direct surveillance is surveillance used for a specific criminal investigation</w:t>
      </w:r>
      <w:r w:rsidR="00A55AB4">
        <w:t>.</w:t>
      </w:r>
    </w:p>
    <w:p w:rsidR="008E5C24" w:rsidRDefault="008E5C24">
      <w:r>
        <w:t>Intrusive surveillance is when surveillance is being used in a specific residential area</w:t>
      </w:r>
      <w:r w:rsidR="00A55AB4">
        <w:t>, that involves a person’s personal data and private life.</w:t>
      </w:r>
    </w:p>
    <w:p w:rsidR="008E5C24" w:rsidRDefault="008E5C24">
      <w:r>
        <w:t>24)</w:t>
      </w:r>
    </w:p>
    <w:p w:rsidR="008E5C24" w:rsidRDefault="008E5C24">
      <w:r>
        <w:t xml:space="preserve">25)  </w:t>
      </w:r>
      <w:r w:rsidR="00A55AB4">
        <w:t>The</w:t>
      </w:r>
      <w:r>
        <w:t xml:space="preserve"> model used by call handlers when grading the level of a call is called THRIVE. Its stands:</w:t>
      </w:r>
    </w:p>
    <w:p w:rsidR="008E5C24" w:rsidRDefault="008E5C24">
      <w:r>
        <w:t>Threat-</w:t>
      </w:r>
      <w:r w:rsidR="000C3271">
        <w:t xml:space="preserve"> </w:t>
      </w:r>
      <w:r w:rsidR="009D6CCF">
        <w:t>is there a threat of more harm being</w:t>
      </w:r>
      <w:bookmarkStart w:id="0" w:name="_GoBack"/>
      <w:bookmarkEnd w:id="0"/>
      <w:r w:rsidR="009D6CCF">
        <w:t xml:space="preserve"> done to a person or premises.</w:t>
      </w:r>
    </w:p>
    <w:p w:rsidR="008E5C24" w:rsidRDefault="008E5C24">
      <w:r>
        <w:t>Harm-</w:t>
      </w:r>
      <w:r w:rsidR="00A55AB4">
        <w:t xml:space="preserve"> this looks at if anyone has been harmed or has any physical injuries that require medical attention.</w:t>
      </w:r>
    </w:p>
    <w:p w:rsidR="008E5C24" w:rsidRDefault="008E5C24">
      <w:r>
        <w:t>Risk-</w:t>
      </w:r>
      <w:r w:rsidR="00A55AB4">
        <w:t xml:space="preserve"> is there still a risk present. For example if it’s a domestic abuse call, is the abuser still present and is there still a risk that the victim may get hurt further.</w:t>
      </w:r>
    </w:p>
    <w:p w:rsidR="008E5C24" w:rsidRDefault="008E5C24">
      <w:r>
        <w:t>Investigation-</w:t>
      </w:r>
      <w:r w:rsidR="000B1693">
        <w:t xml:space="preserve"> do we need to get resources there quickly for a more prompt and effective investigation.</w:t>
      </w:r>
    </w:p>
    <w:p w:rsidR="008E5C24" w:rsidRDefault="008E5C24">
      <w:r>
        <w:t>Vulnerability-</w:t>
      </w:r>
      <w:r w:rsidR="00A55AB4">
        <w:t xml:space="preserve"> is the caller vulnerable, </w:t>
      </w:r>
      <w:r w:rsidR="000B1693">
        <w:t>do they need additional support</w:t>
      </w:r>
    </w:p>
    <w:p w:rsidR="008E5C24" w:rsidRDefault="008E5C24">
      <w:r>
        <w:t>Engage-</w:t>
      </w:r>
      <w:r w:rsidR="009D6CCF">
        <w:t xml:space="preserve"> how well are they engaging, do they sound like they are in fear, are they engaging clearly.</w:t>
      </w:r>
    </w:p>
    <w:p w:rsidR="008E5C24" w:rsidRDefault="008E5C24"/>
    <w:p w:rsidR="008E5C24" w:rsidRDefault="008E5C24"/>
    <w:p w:rsidR="00555A2B" w:rsidRDefault="00555A2B"/>
    <w:sectPr w:rsidR="00555A2B" w:rsidSect="00826F16">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B00B2" w:rsidRDefault="002B00B2" w:rsidP="00826F16">
      <w:pPr>
        <w:spacing w:after="0" w:line="240" w:lineRule="auto"/>
      </w:pPr>
      <w:r>
        <w:separator/>
      </w:r>
    </w:p>
  </w:endnote>
  <w:endnote w:type="continuationSeparator" w:id="0">
    <w:p w:rsidR="002B00B2" w:rsidRDefault="002B00B2" w:rsidP="00826F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00B2" w:rsidRDefault="00221019" w:rsidP="00221019">
    <w:pPr>
      <w:pStyle w:val="Footer"/>
      <w:rPr>
        <w:color w:val="000000"/>
        <w:sz w:val="17"/>
      </w:rPr>
    </w:pPr>
    <w:bookmarkStart w:id="3" w:name="TITUS1FooterEvenPages"/>
    <w:r>
      <w:rPr>
        <w:color w:val="000000"/>
        <w:sz w:val="17"/>
      </w:rPr>
      <w:t> </w:t>
    </w:r>
  </w:p>
  <w:bookmarkEnd w:id="3"/>
  <w:p w:rsidR="002B00B2" w:rsidRDefault="002B00B2" w:rsidP="007D3663">
    <w:pPr>
      <w:pStyle w:val="Footer"/>
    </w:pPr>
  </w:p>
  <w:p w:rsidR="002B00B2" w:rsidRDefault="002B00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00B2" w:rsidRDefault="00221019" w:rsidP="00221019">
    <w:pPr>
      <w:pStyle w:val="Footer"/>
      <w:rPr>
        <w:color w:val="000000"/>
        <w:sz w:val="17"/>
      </w:rPr>
    </w:pPr>
    <w:bookmarkStart w:id="4" w:name="TITUS1FooterPrimary"/>
    <w:r>
      <w:rPr>
        <w:color w:val="000000"/>
        <w:sz w:val="17"/>
      </w:rPr>
      <w:t> </w:t>
    </w:r>
  </w:p>
  <w:bookmarkEnd w:id="4"/>
  <w:p w:rsidR="002B00B2" w:rsidRDefault="002B00B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00B2" w:rsidRDefault="00221019" w:rsidP="00221019">
    <w:pPr>
      <w:pStyle w:val="Footer"/>
      <w:rPr>
        <w:color w:val="000000"/>
        <w:sz w:val="17"/>
      </w:rPr>
    </w:pPr>
    <w:bookmarkStart w:id="6" w:name="TITUS1FooterFirstPage"/>
    <w:r>
      <w:rPr>
        <w:color w:val="000000"/>
        <w:sz w:val="17"/>
      </w:rPr>
      <w:t> </w:t>
    </w:r>
  </w:p>
  <w:bookmarkEnd w:id="6"/>
  <w:p w:rsidR="002B00B2" w:rsidRDefault="002B00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B00B2" w:rsidRDefault="002B00B2" w:rsidP="00826F16">
      <w:pPr>
        <w:spacing w:after="0" w:line="240" w:lineRule="auto"/>
      </w:pPr>
      <w:r>
        <w:separator/>
      </w:r>
    </w:p>
  </w:footnote>
  <w:footnote w:type="continuationSeparator" w:id="0">
    <w:p w:rsidR="002B00B2" w:rsidRDefault="002B00B2" w:rsidP="00826F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00B2" w:rsidRDefault="00221019" w:rsidP="00221019">
    <w:pPr>
      <w:pStyle w:val="Header"/>
      <w:rPr>
        <w:color w:val="000000"/>
        <w:sz w:val="17"/>
      </w:rPr>
    </w:pPr>
    <w:bookmarkStart w:id="1" w:name="TITUS1HeaderEvenPages"/>
    <w:r>
      <w:rPr>
        <w:color w:val="000000"/>
        <w:sz w:val="17"/>
      </w:rPr>
      <w:t> </w:t>
    </w:r>
  </w:p>
  <w:bookmarkEnd w:id="1"/>
  <w:p w:rsidR="002B00B2" w:rsidRDefault="002B00B2" w:rsidP="007D3663">
    <w:pPr>
      <w:pStyle w:val="Header"/>
    </w:pPr>
  </w:p>
  <w:p w:rsidR="002B00B2" w:rsidRDefault="002B00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00B2" w:rsidRDefault="00221019" w:rsidP="00221019">
    <w:pPr>
      <w:pStyle w:val="Header"/>
      <w:rPr>
        <w:color w:val="000000"/>
        <w:sz w:val="17"/>
      </w:rPr>
    </w:pPr>
    <w:bookmarkStart w:id="2" w:name="TITUS1HeaderPrimary"/>
    <w:r>
      <w:rPr>
        <w:color w:val="000000"/>
        <w:sz w:val="17"/>
      </w:rPr>
      <w:t> </w:t>
    </w:r>
  </w:p>
  <w:bookmarkEnd w:id="2"/>
  <w:p w:rsidR="002B00B2" w:rsidRDefault="002B00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00B2" w:rsidRDefault="00221019" w:rsidP="00221019">
    <w:pPr>
      <w:pStyle w:val="Header"/>
      <w:rPr>
        <w:color w:val="000000"/>
        <w:sz w:val="17"/>
      </w:rPr>
    </w:pPr>
    <w:bookmarkStart w:id="5" w:name="TITUS1HeaderFirstPage"/>
    <w:r>
      <w:rPr>
        <w:color w:val="000000"/>
        <w:sz w:val="17"/>
      </w:rPr>
      <w:t> </w:t>
    </w:r>
  </w:p>
  <w:bookmarkEnd w:id="5"/>
  <w:p w:rsidR="002B00B2" w:rsidRDefault="002B00B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6F16"/>
    <w:rsid w:val="000B1693"/>
    <w:rsid w:val="000C3271"/>
    <w:rsid w:val="00126065"/>
    <w:rsid w:val="00221019"/>
    <w:rsid w:val="00223E00"/>
    <w:rsid w:val="00263A35"/>
    <w:rsid w:val="002B00B2"/>
    <w:rsid w:val="002D3165"/>
    <w:rsid w:val="0030327C"/>
    <w:rsid w:val="003149EF"/>
    <w:rsid w:val="003A73C6"/>
    <w:rsid w:val="004A5063"/>
    <w:rsid w:val="00555A2B"/>
    <w:rsid w:val="00720FAB"/>
    <w:rsid w:val="00735A7E"/>
    <w:rsid w:val="007D3663"/>
    <w:rsid w:val="00826F16"/>
    <w:rsid w:val="008D34E9"/>
    <w:rsid w:val="008E5C24"/>
    <w:rsid w:val="009D6CCF"/>
    <w:rsid w:val="00A55AB4"/>
    <w:rsid w:val="00B337DD"/>
    <w:rsid w:val="00C07735"/>
    <w:rsid w:val="00CE38FC"/>
    <w:rsid w:val="00ED34F0"/>
    <w:rsid w:val="00F83624"/>
    <w:rsid w:val="00FA5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E7946"/>
  <w15:chartTrackingRefBased/>
  <w15:docId w15:val="{E86800D2-084B-477D-B632-D2A7E9210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26F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26F16"/>
    <w:rPr>
      <w:b/>
      <w:bCs/>
    </w:rPr>
  </w:style>
  <w:style w:type="paragraph" w:styleId="Header">
    <w:name w:val="header"/>
    <w:basedOn w:val="Normal"/>
    <w:link w:val="HeaderChar"/>
    <w:uiPriority w:val="99"/>
    <w:unhideWhenUsed/>
    <w:rsid w:val="00826F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6F16"/>
  </w:style>
  <w:style w:type="paragraph" w:styleId="Footer">
    <w:name w:val="footer"/>
    <w:basedOn w:val="Normal"/>
    <w:link w:val="FooterChar"/>
    <w:uiPriority w:val="99"/>
    <w:unhideWhenUsed/>
    <w:rsid w:val="00826F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6F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37962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5</Pages>
  <Words>1428</Words>
  <Characters>8143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Eley,Katie swp8100</dc:creator>
  <cp:keywords/>
  <dc:description/>
  <cp:lastModifiedBy>Eley,Katie swp8100</cp:lastModifiedBy>
  <cp:revision>14</cp:revision>
  <dcterms:created xsi:type="dcterms:W3CDTF">2021-12-10T09:11:00Z</dcterms:created>
  <dcterms:modified xsi:type="dcterms:W3CDTF">2021-12-10T11:22:00Z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2cc46f09-2f90-4949-bb69-00e14fd5e23e</vt:lpwstr>
  </property>
  <property fmtid="{D5CDD505-2E9C-101B-9397-08002B2CF9AE}" pid="3" name="Classification">
    <vt:lpwstr>OFFICIAL</vt:lpwstr>
  </property>
  <property fmtid="{D5CDD505-2E9C-101B-9397-08002B2CF9AE}" pid="4" name="Visibility">
    <vt:lpwstr>NOT VISIBLE</vt:lpwstr>
  </property>
</Properties>
</file>