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C9415" w14:textId="77777777" w:rsidR="00A616D2" w:rsidRDefault="00D21D28" w:rsidP="00D21D28">
      <w:pPr>
        <w:jc w:val="center"/>
        <w:rPr>
          <w:b/>
          <w:bCs/>
          <w:sz w:val="36"/>
          <w:szCs w:val="36"/>
          <w:u w:val="single"/>
        </w:rPr>
      </w:pPr>
      <w:r w:rsidRPr="00D21D28">
        <w:rPr>
          <w:b/>
          <w:bCs/>
          <w:sz w:val="36"/>
          <w:szCs w:val="36"/>
          <w:u w:val="single"/>
        </w:rPr>
        <w:t>Multilingualism Presentation.</w:t>
      </w:r>
    </w:p>
    <w:p w14:paraId="55AB28FE" w14:textId="77777777" w:rsidR="004E081B" w:rsidRDefault="004E081B" w:rsidP="00D21D28">
      <w:pPr>
        <w:rPr>
          <w:b/>
          <w:bCs/>
          <w:sz w:val="36"/>
          <w:szCs w:val="36"/>
          <w:u w:val="single"/>
        </w:rPr>
      </w:pPr>
    </w:p>
    <w:p w14:paraId="064A30C7" w14:textId="17DA91EC" w:rsidR="004E081B" w:rsidRDefault="004E081B" w:rsidP="00D21D28">
      <w:pPr>
        <w:rPr>
          <w:b/>
          <w:bCs/>
          <w:sz w:val="36"/>
          <w:szCs w:val="36"/>
          <w:u w:val="single"/>
        </w:rPr>
      </w:pPr>
      <w:r>
        <w:rPr>
          <w:b/>
          <w:bCs/>
          <w:sz w:val="36"/>
          <w:szCs w:val="36"/>
          <w:u w:val="single"/>
        </w:rPr>
        <w:t>Intr</w:t>
      </w:r>
      <w:r w:rsidR="006D0667">
        <w:rPr>
          <w:b/>
          <w:bCs/>
          <w:sz w:val="36"/>
          <w:szCs w:val="36"/>
          <w:u w:val="single"/>
        </w:rPr>
        <w:t>oduction</w:t>
      </w:r>
    </w:p>
    <w:p w14:paraId="702FCCE6" w14:textId="40DD128D" w:rsidR="00377006" w:rsidRDefault="00D21D28" w:rsidP="00D21D28">
      <w:pPr>
        <w:rPr>
          <w:sz w:val="24"/>
          <w:szCs w:val="24"/>
        </w:rPr>
      </w:pPr>
      <w:r>
        <w:rPr>
          <w:sz w:val="24"/>
          <w:szCs w:val="24"/>
        </w:rPr>
        <w:t>Many children are growing up bilingual, speaking two or more languages fluently which the children switch between the two languages</w:t>
      </w:r>
      <w:r w:rsidR="00455D56">
        <w:rPr>
          <w:sz w:val="24"/>
          <w:szCs w:val="24"/>
        </w:rPr>
        <w:t xml:space="preserve">. </w:t>
      </w:r>
      <w:r w:rsidR="00DF5269">
        <w:rPr>
          <w:sz w:val="24"/>
          <w:szCs w:val="24"/>
        </w:rPr>
        <w:t xml:space="preserve"> (Murphy et al</w:t>
      </w:r>
      <w:r w:rsidR="00C5033D">
        <w:rPr>
          <w:sz w:val="24"/>
          <w:szCs w:val="24"/>
        </w:rPr>
        <w:t xml:space="preserve">, 2015; Yelland et al, </w:t>
      </w:r>
      <w:r w:rsidR="00B82F3D">
        <w:rPr>
          <w:sz w:val="24"/>
          <w:szCs w:val="24"/>
        </w:rPr>
        <w:t>1993, cited in Booton et a</w:t>
      </w:r>
      <w:r w:rsidR="00377006">
        <w:rPr>
          <w:sz w:val="24"/>
          <w:szCs w:val="24"/>
        </w:rPr>
        <w:t>l, 2021.</w:t>
      </w:r>
      <w:r w:rsidR="003D4639">
        <w:rPr>
          <w:sz w:val="24"/>
          <w:szCs w:val="24"/>
        </w:rPr>
        <w:t xml:space="preserve"> Multi</w:t>
      </w:r>
      <w:r w:rsidR="003005E3">
        <w:rPr>
          <w:sz w:val="24"/>
          <w:szCs w:val="24"/>
        </w:rPr>
        <w:t xml:space="preserve">lingualism </w:t>
      </w:r>
      <w:r w:rsidR="00727FF8">
        <w:rPr>
          <w:sz w:val="24"/>
          <w:szCs w:val="24"/>
        </w:rPr>
        <w:t xml:space="preserve">is </w:t>
      </w:r>
      <w:r w:rsidR="00E11694">
        <w:rPr>
          <w:sz w:val="24"/>
          <w:szCs w:val="24"/>
        </w:rPr>
        <w:t xml:space="preserve">referred to as speaking </w:t>
      </w:r>
      <w:r w:rsidR="00426F87">
        <w:rPr>
          <w:sz w:val="24"/>
          <w:szCs w:val="24"/>
        </w:rPr>
        <w:t>t</w:t>
      </w:r>
      <w:r w:rsidR="00863744">
        <w:rPr>
          <w:sz w:val="24"/>
          <w:szCs w:val="24"/>
        </w:rPr>
        <w:t>wo</w:t>
      </w:r>
      <w:r w:rsidR="00426F87">
        <w:rPr>
          <w:sz w:val="24"/>
          <w:szCs w:val="24"/>
        </w:rPr>
        <w:t xml:space="preserve"> or more langu</w:t>
      </w:r>
      <w:r w:rsidR="000F3656">
        <w:rPr>
          <w:sz w:val="24"/>
          <w:szCs w:val="24"/>
        </w:rPr>
        <w:t>ages</w:t>
      </w:r>
      <w:r w:rsidR="00863744">
        <w:rPr>
          <w:sz w:val="24"/>
          <w:szCs w:val="24"/>
        </w:rPr>
        <w:t>. (</w:t>
      </w:r>
      <w:proofErr w:type="spellStart"/>
      <w:r w:rsidR="00863744">
        <w:rPr>
          <w:sz w:val="24"/>
          <w:szCs w:val="24"/>
        </w:rPr>
        <w:t>Researchgate</w:t>
      </w:r>
      <w:proofErr w:type="spellEnd"/>
      <w:r w:rsidR="006C55C4">
        <w:rPr>
          <w:sz w:val="24"/>
          <w:szCs w:val="24"/>
        </w:rPr>
        <w:t>, 2018).</w:t>
      </w:r>
      <w:r w:rsidR="00123EE0">
        <w:rPr>
          <w:sz w:val="24"/>
          <w:szCs w:val="24"/>
        </w:rPr>
        <w:t xml:space="preserve"> </w:t>
      </w:r>
      <w:r w:rsidR="00024BBF">
        <w:rPr>
          <w:sz w:val="24"/>
          <w:szCs w:val="24"/>
        </w:rPr>
        <w:t xml:space="preserve">It is suggested that </w:t>
      </w:r>
      <w:r w:rsidR="00ED18F0">
        <w:rPr>
          <w:sz w:val="24"/>
          <w:szCs w:val="24"/>
        </w:rPr>
        <w:t xml:space="preserve">more </w:t>
      </w:r>
      <w:r w:rsidR="00F651FD">
        <w:rPr>
          <w:sz w:val="24"/>
          <w:szCs w:val="24"/>
        </w:rPr>
        <w:t>children will grow up being bilingual/multilingu</w:t>
      </w:r>
      <w:r w:rsidR="00A56D25">
        <w:rPr>
          <w:sz w:val="24"/>
          <w:szCs w:val="24"/>
        </w:rPr>
        <w:t>al than mon</w:t>
      </w:r>
      <w:r w:rsidR="00273967">
        <w:rPr>
          <w:sz w:val="24"/>
          <w:szCs w:val="24"/>
        </w:rPr>
        <w:t>olingual. Grosjean, 2014 cited in Baker</w:t>
      </w:r>
      <w:r w:rsidR="004F22C4">
        <w:rPr>
          <w:sz w:val="24"/>
          <w:szCs w:val="24"/>
        </w:rPr>
        <w:t>,</w:t>
      </w:r>
      <w:r w:rsidR="00E57B3F">
        <w:rPr>
          <w:sz w:val="24"/>
          <w:szCs w:val="24"/>
        </w:rPr>
        <w:t xml:space="preserve"> Wright</w:t>
      </w:r>
      <w:r w:rsidR="004F22C4">
        <w:rPr>
          <w:sz w:val="24"/>
          <w:szCs w:val="24"/>
        </w:rPr>
        <w:t xml:space="preserve"> 2</w:t>
      </w:r>
      <w:r w:rsidR="0077428B">
        <w:rPr>
          <w:sz w:val="24"/>
          <w:szCs w:val="24"/>
        </w:rPr>
        <w:t>021)</w:t>
      </w:r>
      <w:r w:rsidR="004F22C4">
        <w:rPr>
          <w:sz w:val="24"/>
          <w:szCs w:val="24"/>
        </w:rPr>
        <w:t xml:space="preserve">. Some children will become </w:t>
      </w:r>
      <w:r w:rsidR="001B7CB7">
        <w:rPr>
          <w:sz w:val="24"/>
          <w:szCs w:val="24"/>
        </w:rPr>
        <w:t>bilingual from birth as parents speak their native language.</w:t>
      </w:r>
      <w:r w:rsidR="002A7C4D">
        <w:rPr>
          <w:sz w:val="24"/>
          <w:szCs w:val="24"/>
        </w:rPr>
        <w:t xml:space="preserve"> Si</w:t>
      </w:r>
      <w:r w:rsidR="006E6189">
        <w:rPr>
          <w:sz w:val="24"/>
          <w:szCs w:val="24"/>
        </w:rPr>
        <w:t>multaneous childhood bi</w:t>
      </w:r>
      <w:r w:rsidR="004A3F73">
        <w:rPr>
          <w:sz w:val="24"/>
          <w:szCs w:val="24"/>
        </w:rPr>
        <w:t xml:space="preserve">lingual is when the child </w:t>
      </w:r>
      <w:r w:rsidR="00222982">
        <w:rPr>
          <w:sz w:val="24"/>
          <w:szCs w:val="24"/>
        </w:rPr>
        <w:t>hears</w:t>
      </w:r>
      <w:r w:rsidR="00CF2681">
        <w:rPr>
          <w:sz w:val="24"/>
          <w:szCs w:val="24"/>
        </w:rPr>
        <w:t xml:space="preserve"> two languages from birth. (Baker, 2011)</w:t>
      </w:r>
      <w:r w:rsidR="006C55C4">
        <w:rPr>
          <w:sz w:val="24"/>
          <w:szCs w:val="24"/>
        </w:rPr>
        <w:t xml:space="preserve"> </w:t>
      </w:r>
      <w:r w:rsidR="00E11694">
        <w:rPr>
          <w:sz w:val="24"/>
          <w:szCs w:val="24"/>
        </w:rPr>
        <w:t>T</w:t>
      </w:r>
      <w:r w:rsidR="002526D9">
        <w:rPr>
          <w:sz w:val="24"/>
          <w:szCs w:val="24"/>
        </w:rPr>
        <w:t xml:space="preserve">he Welsh Language </w:t>
      </w:r>
      <w:r w:rsidR="00EC38D9">
        <w:rPr>
          <w:sz w:val="24"/>
          <w:szCs w:val="24"/>
        </w:rPr>
        <w:t>Act 1993 states that the Welsh</w:t>
      </w:r>
      <w:r w:rsidR="00A564E6">
        <w:rPr>
          <w:sz w:val="24"/>
          <w:szCs w:val="24"/>
        </w:rPr>
        <w:t xml:space="preserve"> and English</w:t>
      </w:r>
      <w:r w:rsidR="00EC38D9">
        <w:rPr>
          <w:sz w:val="24"/>
          <w:szCs w:val="24"/>
        </w:rPr>
        <w:t xml:space="preserve"> Language</w:t>
      </w:r>
      <w:r w:rsidR="00016CE6">
        <w:rPr>
          <w:sz w:val="24"/>
          <w:szCs w:val="24"/>
        </w:rPr>
        <w:t xml:space="preserve"> </w:t>
      </w:r>
      <w:r w:rsidR="0066383C">
        <w:rPr>
          <w:sz w:val="24"/>
          <w:szCs w:val="24"/>
        </w:rPr>
        <w:t>should be treated</w:t>
      </w:r>
      <w:r w:rsidR="00B91710">
        <w:rPr>
          <w:sz w:val="24"/>
          <w:szCs w:val="24"/>
        </w:rPr>
        <w:t xml:space="preserve"> </w:t>
      </w:r>
      <w:r w:rsidR="00AF0564">
        <w:rPr>
          <w:sz w:val="24"/>
          <w:szCs w:val="24"/>
        </w:rPr>
        <w:t xml:space="preserve">equally </w:t>
      </w:r>
      <w:r w:rsidR="003649EC">
        <w:rPr>
          <w:sz w:val="24"/>
          <w:szCs w:val="24"/>
        </w:rPr>
        <w:t xml:space="preserve">for the </w:t>
      </w:r>
      <w:r w:rsidR="00A564E6">
        <w:rPr>
          <w:sz w:val="24"/>
          <w:szCs w:val="24"/>
        </w:rPr>
        <w:t>public</w:t>
      </w:r>
      <w:r w:rsidR="003649EC">
        <w:rPr>
          <w:sz w:val="24"/>
          <w:szCs w:val="24"/>
        </w:rPr>
        <w:t xml:space="preserve"> in Wales.</w:t>
      </w:r>
      <w:r w:rsidR="00395DE4">
        <w:rPr>
          <w:sz w:val="24"/>
          <w:szCs w:val="24"/>
        </w:rPr>
        <w:t xml:space="preserve"> </w:t>
      </w:r>
      <w:r w:rsidR="00553384">
        <w:rPr>
          <w:sz w:val="24"/>
          <w:szCs w:val="24"/>
        </w:rPr>
        <w:t>(</w:t>
      </w:r>
      <w:r w:rsidR="003621A8">
        <w:rPr>
          <w:sz w:val="24"/>
          <w:szCs w:val="24"/>
        </w:rPr>
        <w:t xml:space="preserve">Law Wales, </w:t>
      </w:r>
      <w:r w:rsidR="00D74317">
        <w:rPr>
          <w:sz w:val="24"/>
          <w:szCs w:val="24"/>
        </w:rPr>
        <w:t>2020)</w:t>
      </w:r>
    </w:p>
    <w:p w14:paraId="6906DDC1" w14:textId="77777777" w:rsidR="006D0667" w:rsidRDefault="006D0667" w:rsidP="00D21D28">
      <w:pPr>
        <w:rPr>
          <w:sz w:val="24"/>
          <w:szCs w:val="24"/>
        </w:rPr>
      </w:pPr>
    </w:p>
    <w:p w14:paraId="1C052051" w14:textId="01E83B8B" w:rsidR="006D0667" w:rsidRPr="006D0667" w:rsidRDefault="006D0667" w:rsidP="00D21D28">
      <w:pPr>
        <w:rPr>
          <w:b/>
          <w:bCs/>
          <w:sz w:val="36"/>
          <w:szCs w:val="36"/>
          <w:u w:val="single"/>
        </w:rPr>
      </w:pPr>
      <w:r w:rsidRPr="006D0667">
        <w:rPr>
          <w:b/>
          <w:bCs/>
          <w:sz w:val="36"/>
          <w:szCs w:val="36"/>
          <w:u w:val="single"/>
        </w:rPr>
        <w:t>Benefits</w:t>
      </w:r>
    </w:p>
    <w:p w14:paraId="4E7C3585" w14:textId="47762F65" w:rsidR="00626F05" w:rsidRDefault="00D21D28" w:rsidP="00D21D28">
      <w:pPr>
        <w:rPr>
          <w:sz w:val="24"/>
          <w:szCs w:val="24"/>
        </w:rPr>
      </w:pPr>
      <w:r>
        <w:rPr>
          <w:sz w:val="24"/>
          <w:szCs w:val="24"/>
        </w:rPr>
        <w:t xml:space="preserve"> </w:t>
      </w:r>
      <w:r w:rsidR="00377006">
        <w:rPr>
          <w:sz w:val="24"/>
          <w:szCs w:val="24"/>
        </w:rPr>
        <w:t>Th</w:t>
      </w:r>
      <w:r w:rsidR="00A44123">
        <w:rPr>
          <w:sz w:val="24"/>
          <w:szCs w:val="24"/>
        </w:rPr>
        <w:t>is will</w:t>
      </w:r>
      <w:r>
        <w:rPr>
          <w:sz w:val="24"/>
          <w:szCs w:val="24"/>
        </w:rPr>
        <w:t xml:space="preserve"> benefit the child</w:t>
      </w:r>
      <w:r w:rsidR="00A44123">
        <w:rPr>
          <w:sz w:val="24"/>
          <w:szCs w:val="24"/>
        </w:rPr>
        <w:t>’s</w:t>
      </w:r>
      <w:r>
        <w:rPr>
          <w:sz w:val="24"/>
          <w:szCs w:val="24"/>
        </w:rPr>
        <w:t xml:space="preserve"> language skills</w:t>
      </w:r>
      <w:r w:rsidR="00C81C53">
        <w:rPr>
          <w:sz w:val="24"/>
          <w:szCs w:val="24"/>
        </w:rPr>
        <w:t xml:space="preserve"> and</w:t>
      </w:r>
      <w:r>
        <w:rPr>
          <w:sz w:val="24"/>
          <w:szCs w:val="24"/>
        </w:rPr>
        <w:t xml:space="preserve"> improve with the two or more languages (Murphy et al, 2015; Yelland et al, 1993</w:t>
      </w:r>
      <w:r w:rsidR="00FA7520">
        <w:rPr>
          <w:sz w:val="24"/>
          <w:szCs w:val="24"/>
        </w:rPr>
        <w:t>, cited in Booton et al, 2021</w:t>
      </w:r>
      <w:r>
        <w:rPr>
          <w:sz w:val="24"/>
          <w:szCs w:val="24"/>
        </w:rPr>
        <w:t xml:space="preserve">). </w:t>
      </w:r>
    </w:p>
    <w:p w14:paraId="61F26592" w14:textId="77777777" w:rsidR="00A54943" w:rsidRDefault="00D21D28" w:rsidP="00D21D28">
      <w:pPr>
        <w:rPr>
          <w:sz w:val="24"/>
          <w:szCs w:val="24"/>
        </w:rPr>
      </w:pPr>
      <w:r>
        <w:rPr>
          <w:sz w:val="24"/>
          <w:szCs w:val="24"/>
        </w:rPr>
        <w:t>The</w:t>
      </w:r>
      <w:r w:rsidR="008239FF">
        <w:rPr>
          <w:sz w:val="24"/>
          <w:szCs w:val="24"/>
        </w:rPr>
        <w:t xml:space="preserve"> child’s</w:t>
      </w:r>
      <w:r>
        <w:rPr>
          <w:sz w:val="24"/>
          <w:szCs w:val="24"/>
        </w:rPr>
        <w:t xml:space="preserve"> ability to communication with more people (Eberhard, Simons, &amp; Fennig, 2021</w:t>
      </w:r>
      <w:r w:rsidR="00FA7520">
        <w:rPr>
          <w:sz w:val="24"/>
          <w:szCs w:val="24"/>
        </w:rPr>
        <w:t>, cited in Booton et al, 2021</w:t>
      </w:r>
      <w:r>
        <w:rPr>
          <w:sz w:val="24"/>
          <w:szCs w:val="24"/>
        </w:rPr>
        <w:t>), plus their vocabulary and economic prospects grows.</w:t>
      </w:r>
      <w:r w:rsidR="00FA7520">
        <w:rPr>
          <w:sz w:val="24"/>
          <w:szCs w:val="24"/>
        </w:rPr>
        <w:t xml:space="preserve"> (Booton et al, 2021).</w:t>
      </w:r>
      <w:r w:rsidR="00126899">
        <w:rPr>
          <w:sz w:val="24"/>
          <w:szCs w:val="24"/>
        </w:rPr>
        <w:t xml:space="preserve"> </w:t>
      </w:r>
    </w:p>
    <w:p w14:paraId="704579CA" w14:textId="087EAD75" w:rsidR="00D21D28" w:rsidRDefault="00330E28" w:rsidP="00D21D28">
      <w:pPr>
        <w:rPr>
          <w:sz w:val="24"/>
          <w:szCs w:val="24"/>
        </w:rPr>
      </w:pPr>
      <w:r>
        <w:rPr>
          <w:sz w:val="24"/>
          <w:szCs w:val="24"/>
        </w:rPr>
        <w:t xml:space="preserve">Bilingualism </w:t>
      </w:r>
      <w:r w:rsidR="00A54943">
        <w:rPr>
          <w:sz w:val="24"/>
          <w:szCs w:val="24"/>
        </w:rPr>
        <w:t>will</w:t>
      </w:r>
      <w:r w:rsidR="00927CE3">
        <w:rPr>
          <w:sz w:val="24"/>
          <w:szCs w:val="24"/>
        </w:rPr>
        <w:t xml:space="preserve"> increase </w:t>
      </w:r>
      <w:r w:rsidR="008C2AD6">
        <w:rPr>
          <w:sz w:val="24"/>
          <w:szCs w:val="24"/>
        </w:rPr>
        <w:t xml:space="preserve">the cognitive brain by supporting cultural awareness, </w:t>
      </w:r>
      <w:r w:rsidR="00B363AE">
        <w:rPr>
          <w:sz w:val="24"/>
          <w:szCs w:val="24"/>
        </w:rPr>
        <w:t>improved language skills</w:t>
      </w:r>
      <w:r w:rsidR="005510DC">
        <w:rPr>
          <w:sz w:val="24"/>
          <w:szCs w:val="24"/>
        </w:rPr>
        <w:t>,</w:t>
      </w:r>
      <w:r w:rsidR="00BB1B7E">
        <w:rPr>
          <w:sz w:val="24"/>
          <w:szCs w:val="24"/>
        </w:rPr>
        <w:t xml:space="preserve"> </w:t>
      </w:r>
      <w:r w:rsidR="000E116B">
        <w:rPr>
          <w:sz w:val="24"/>
          <w:szCs w:val="24"/>
        </w:rPr>
        <w:t xml:space="preserve">when children are </w:t>
      </w:r>
      <w:r w:rsidR="00C874D5">
        <w:rPr>
          <w:sz w:val="24"/>
          <w:szCs w:val="24"/>
        </w:rPr>
        <w:t>bilingual,</w:t>
      </w:r>
      <w:r w:rsidR="000E116B">
        <w:rPr>
          <w:sz w:val="24"/>
          <w:szCs w:val="24"/>
        </w:rPr>
        <w:t xml:space="preserve"> </w:t>
      </w:r>
      <w:r w:rsidR="00DA759E">
        <w:rPr>
          <w:sz w:val="24"/>
          <w:szCs w:val="24"/>
        </w:rPr>
        <w:t>they</w:t>
      </w:r>
      <w:r w:rsidR="000E116B">
        <w:rPr>
          <w:sz w:val="24"/>
          <w:szCs w:val="24"/>
        </w:rPr>
        <w:t xml:space="preserve"> will develop the skills</w:t>
      </w:r>
      <w:r w:rsidR="008E4375">
        <w:rPr>
          <w:sz w:val="24"/>
          <w:szCs w:val="24"/>
        </w:rPr>
        <w:t xml:space="preserve"> to succeed and diverse the world around them</w:t>
      </w:r>
      <w:r w:rsidR="00031CA9">
        <w:rPr>
          <w:sz w:val="24"/>
          <w:szCs w:val="24"/>
        </w:rPr>
        <w:t xml:space="preserve">, its important for parents and practitioners </w:t>
      </w:r>
      <w:r w:rsidR="00515168">
        <w:rPr>
          <w:sz w:val="24"/>
          <w:szCs w:val="24"/>
        </w:rPr>
        <w:t>to encourage bilingualism</w:t>
      </w:r>
      <w:r w:rsidR="008E200F">
        <w:rPr>
          <w:sz w:val="24"/>
          <w:szCs w:val="24"/>
        </w:rPr>
        <w:t xml:space="preserve">. </w:t>
      </w:r>
      <w:r w:rsidR="007A37C4">
        <w:rPr>
          <w:sz w:val="24"/>
          <w:szCs w:val="24"/>
        </w:rPr>
        <w:t xml:space="preserve"> (</w:t>
      </w:r>
      <w:proofErr w:type="spellStart"/>
      <w:r w:rsidR="008E200F">
        <w:rPr>
          <w:sz w:val="24"/>
          <w:szCs w:val="24"/>
        </w:rPr>
        <w:t>Tekyi</w:t>
      </w:r>
      <w:proofErr w:type="spellEnd"/>
      <w:r w:rsidR="008E200F">
        <w:rPr>
          <w:sz w:val="24"/>
          <w:szCs w:val="24"/>
        </w:rPr>
        <w:t>-A</w:t>
      </w:r>
      <w:r w:rsidR="00544DBD">
        <w:rPr>
          <w:sz w:val="24"/>
          <w:szCs w:val="24"/>
        </w:rPr>
        <w:t>rhin, O. 2023)</w:t>
      </w:r>
      <w:r w:rsidR="007A37C4">
        <w:rPr>
          <w:sz w:val="24"/>
          <w:szCs w:val="24"/>
        </w:rPr>
        <w:t>.</w:t>
      </w:r>
      <w:r w:rsidR="00FD5FE2">
        <w:rPr>
          <w:sz w:val="24"/>
          <w:szCs w:val="24"/>
        </w:rPr>
        <w:t xml:space="preserve"> Multilingual and bilingual children </w:t>
      </w:r>
      <w:r w:rsidR="00CB6844">
        <w:rPr>
          <w:sz w:val="24"/>
          <w:szCs w:val="24"/>
        </w:rPr>
        <w:t xml:space="preserve">should have the opportunity to </w:t>
      </w:r>
      <w:r w:rsidR="00745B1F">
        <w:rPr>
          <w:sz w:val="24"/>
          <w:szCs w:val="24"/>
        </w:rPr>
        <w:t xml:space="preserve">be supported with the languages they are using. </w:t>
      </w:r>
      <w:r w:rsidR="00523DE2">
        <w:rPr>
          <w:sz w:val="24"/>
          <w:szCs w:val="24"/>
        </w:rPr>
        <w:t xml:space="preserve"> Gov.Uk (</w:t>
      </w:r>
      <w:r w:rsidR="00D61821">
        <w:rPr>
          <w:sz w:val="24"/>
          <w:szCs w:val="24"/>
        </w:rPr>
        <w:t>No date).</w:t>
      </w:r>
    </w:p>
    <w:p w14:paraId="20706AEB" w14:textId="77777777" w:rsidR="006906C9" w:rsidRDefault="006906C9" w:rsidP="00D21D28">
      <w:pPr>
        <w:rPr>
          <w:sz w:val="24"/>
          <w:szCs w:val="24"/>
        </w:rPr>
      </w:pPr>
    </w:p>
    <w:p w14:paraId="28434B10" w14:textId="20E29BF0" w:rsidR="006906C9" w:rsidRDefault="006906C9" w:rsidP="006906C9">
      <w:pPr>
        <w:jc w:val="center"/>
        <w:rPr>
          <w:b/>
          <w:bCs/>
          <w:sz w:val="36"/>
          <w:szCs w:val="36"/>
          <w:u w:val="single"/>
        </w:rPr>
      </w:pPr>
      <w:r w:rsidRPr="006906C9">
        <w:rPr>
          <w:b/>
          <w:bCs/>
          <w:sz w:val="36"/>
          <w:szCs w:val="36"/>
          <w:u w:val="single"/>
        </w:rPr>
        <w:t>Brain development</w:t>
      </w:r>
    </w:p>
    <w:p w14:paraId="308515FD" w14:textId="7CA94F8B" w:rsidR="00195D70" w:rsidRDefault="00195D70" w:rsidP="006906C9">
      <w:pPr>
        <w:jc w:val="center"/>
        <w:rPr>
          <w:b/>
          <w:bCs/>
          <w:sz w:val="36"/>
          <w:szCs w:val="36"/>
          <w:u w:val="single"/>
        </w:rPr>
      </w:pPr>
    </w:p>
    <w:p w14:paraId="065D7006" w14:textId="6B4B4700" w:rsidR="00195D70" w:rsidRPr="00195D70" w:rsidRDefault="00195D70" w:rsidP="00195D70">
      <w:pPr>
        <w:rPr>
          <w:sz w:val="24"/>
          <w:szCs w:val="24"/>
        </w:rPr>
      </w:pPr>
      <w:r>
        <w:rPr>
          <w:sz w:val="24"/>
          <w:szCs w:val="24"/>
        </w:rPr>
        <w:t xml:space="preserve">The brain receives information from the five senses, sight, smell, touch, </w:t>
      </w:r>
      <w:proofErr w:type="gramStart"/>
      <w:r>
        <w:rPr>
          <w:sz w:val="24"/>
          <w:szCs w:val="24"/>
        </w:rPr>
        <w:t>taste</w:t>
      </w:r>
      <w:proofErr w:type="gramEnd"/>
      <w:r>
        <w:rPr>
          <w:sz w:val="24"/>
          <w:szCs w:val="24"/>
        </w:rPr>
        <w:t xml:space="preserve"> and hearing. It takes the messages and translates them into the way our body can interpret and store them in our memory. The brain is separated into four sections: Frontal, Parietal, Occipital and Temporal. Within the Frontal Lobe the Broca area controls speaking and writing, however the par</w:t>
      </w:r>
      <w:r w:rsidR="00E13FAC">
        <w:rPr>
          <w:sz w:val="24"/>
          <w:szCs w:val="24"/>
        </w:rPr>
        <w:t>ietal lobe interprets our language, words.. Within the temporal lobe the area Wernicke’s area this is where the understanding of language is done.  The left side of the brain the hemisphere is where the language and speech is translated its called the “dominant” hemisphere. Anatomy of the brain, (no date).</w:t>
      </w:r>
    </w:p>
    <w:p w14:paraId="6F4BEE18" w14:textId="336F5DB9" w:rsidR="00FD2E9D" w:rsidRDefault="00FD2E9D" w:rsidP="00FD2E9D">
      <w:pPr>
        <w:rPr>
          <w:sz w:val="24"/>
          <w:szCs w:val="24"/>
        </w:rPr>
      </w:pPr>
    </w:p>
    <w:p w14:paraId="7824F327" w14:textId="4C591A33" w:rsidR="00FD2E9D" w:rsidRPr="00FD2E9D" w:rsidRDefault="00BA1DC0" w:rsidP="00FD2E9D">
      <w:pPr>
        <w:rPr>
          <w:sz w:val="24"/>
          <w:szCs w:val="24"/>
        </w:rPr>
      </w:pPr>
      <w:r>
        <w:rPr>
          <w:sz w:val="24"/>
          <w:szCs w:val="24"/>
        </w:rPr>
        <w:t xml:space="preserve">Bilingualism has had a positive </w:t>
      </w:r>
      <w:r w:rsidR="003377AD">
        <w:rPr>
          <w:sz w:val="24"/>
          <w:szCs w:val="24"/>
        </w:rPr>
        <w:t>impact on the cognitive brain</w:t>
      </w:r>
      <w:r w:rsidR="00E75C90">
        <w:rPr>
          <w:sz w:val="24"/>
          <w:szCs w:val="24"/>
        </w:rPr>
        <w:t xml:space="preserve"> in children (Bialystok, 2017</w:t>
      </w:r>
      <w:r w:rsidR="005E7CD2">
        <w:rPr>
          <w:sz w:val="24"/>
          <w:szCs w:val="24"/>
        </w:rPr>
        <w:t xml:space="preserve"> cited in </w:t>
      </w:r>
      <w:proofErr w:type="spellStart"/>
      <w:r w:rsidR="00C043DF">
        <w:rPr>
          <w:sz w:val="24"/>
          <w:szCs w:val="24"/>
        </w:rPr>
        <w:t>Tekyi</w:t>
      </w:r>
      <w:proofErr w:type="spellEnd"/>
      <w:r w:rsidR="00C043DF">
        <w:rPr>
          <w:sz w:val="24"/>
          <w:szCs w:val="24"/>
        </w:rPr>
        <w:t>-Arhin, 2023</w:t>
      </w:r>
      <w:r w:rsidR="00E75C90">
        <w:rPr>
          <w:sz w:val="24"/>
          <w:szCs w:val="24"/>
        </w:rPr>
        <w:t>).</w:t>
      </w:r>
      <w:r w:rsidR="00C043DF">
        <w:rPr>
          <w:sz w:val="24"/>
          <w:szCs w:val="24"/>
        </w:rPr>
        <w:t xml:space="preserve"> </w:t>
      </w:r>
      <w:r w:rsidR="00D73A1F">
        <w:rPr>
          <w:sz w:val="24"/>
          <w:szCs w:val="24"/>
        </w:rPr>
        <w:t xml:space="preserve">Their </w:t>
      </w:r>
      <w:r w:rsidR="00E20940">
        <w:rPr>
          <w:sz w:val="24"/>
          <w:szCs w:val="24"/>
        </w:rPr>
        <w:t xml:space="preserve">cognitive flexibility is </w:t>
      </w:r>
      <w:r w:rsidR="00EB6CF8">
        <w:rPr>
          <w:sz w:val="24"/>
          <w:szCs w:val="24"/>
        </w:rPr>
        <w:t>enhanced</w:t>
      </w:r>
      <w:r w:rsidR="00E20940">
        <w:rPr>
          <w:sz w:val="24"/>
          <w:szCs w:val="24"/>
        </w:rPr>
        <w:t xml:space="preserve"> </w:t>
      </w:r>
      <w:r w:rsidR="00105D3C">
        <w:rPr>
          <w:sz w:val="24"/>
          <w:szCs w:val="24"/>
        </w:rPr>
        <w:t>by switching between the two or more languages.</w:t>
      </w:r>
      <w:r w:rsidR="003522C6">
        <w:rPr>
          <w:sz w:val="24"/>
          <w:szCs w:val="24"/>
        </w:rPr>
        <w:t xml:space="preserve"> (Bialystok, 2011 cited in </w:t>
      </w:r>
      <w:proofErr w:type="spellStart"/>
      <w:r w:rsidR="003522C6">
        <w:rPr>
          <w:sz w:val="24"/>
          <w:szCs w:val="24"/>
        </w:rPr>
        <w:t>Teyki</w:t>
      </w:r>
      <w:proofErr w:type="spellEnd"/>
      <w:r w:rsidR="003522C6">
        <w:rPr>
          <w:sz w:val="24"/>
          <w:szCs w:val="24"/>
        </w:rPr>
        <w:t>-Arhin, 2023).</w:t>
      </w:r>
      <w:r w:rsidR="00561209">
        <w:rPr>
          <w:sz w:val="24"/>
          <w:szCs w:val="24"/>
        </w:rPr>
        <w:t xml:space="preserve"> </w:t>
      </w:r>
      <w:r w:rsidR="00532682">
        <w:rPr>
          <w:sz w:val="24"/>
          <w:szCs w:val="24"/>
        </w:rPr>
        <w:t xml:space="preserve"> </w:t>
      </w:r>
    </w:p>
    <w:p w14:paraId="3A26E356" w14:textId="48BBBF28" w:rsidR="0091539B" w:rsidRDefault="00013023" w:rsidP="00D21D28">
      <w:pPr>
        <w:rPr>
          <w:sz w:val="24"/>
          <w:szCs w:val="24"/>
        </w:rPr>
      </w:pPr>
      <w:r>
        <w:rPr>
          <w:sz w:val="24"/>
          <w:szCs w:val="24"/>
        </w:rPr>
        <w:t xml:space="preserve">Research has shown that </w:t>
      </w:r>
      <w:r w:rsidR="003F09A7">
        <w:rPr>
          <w:sz w:val="24"/>
          <w:szCs w:val="24"/>
        </w:rPr>
        <w:t xml:space="preserve">through </w:t>
      </w:r>
      <w:r w:rsidR="00691585">
        <w:rPr>
          <w:sz w:val="24"/>
          <w:szCs w:val="24"/>
        </w:rPr>
        <w:t>tests carried out the Simon Task the bilingual child is the faster</w:t>
      </w:r>
      <w:r w:rsidR="00C7151A">
        <w:rPr>
          <w:sz w:val="24"/>
          <w:szCs w:val="24"/>
        </w:rPr>
        <w:t xml:space="preserve"> to press the button w</w:t>
      </w:r>
      <w:r w:rsidR="00236241">
        <w:rPr>
          <w:sz w:val="24"/>
          <w:szCs w:val="24"/>
        </w:rPr>
        <w:t>hich</w:t>
      </w:r>
      <w:r w:rsidR="00C7151A">
        <w:rPr>
          <w:sz w:val="24"/>
          <w:szCs w:val="24"/>
        </w:rPr>
        <w:t xml:space="preserve"> correspond </w:t>
      </w:r>
      <w:r w:rsidR="00236241">
        <w:rPr>
          <w:sz w:val="24"/>
          <w:szCs w:val="24"/>
        </w:rPr>
        <w:t xml:space="preserve">to the screen, suggesting </w:t>
      </w:r>
      <w:r w:rsidR="00367F5A">
        <w:rPr>
          <w:sz w:val="24"/>
          <w:szCs w:val="24"/>
        </w:rPr>
        <w:t xml:space="preserve">the ability to control </w:t>
      </w:r>
      <w:r w:rsidR="00367F5A">
        <w:rPr>
          <w:sz w:val="24"/>
          <w:szCs w:val="24"/>
        </w:rPr>
        <w:lastRenderedPageBreak/>
        <w:t>impul</w:t>
      </w:r>
      <w:r w:rsidR="004A5352">
        <w:rPr>
          <w:sz w:val="24"/>
          <w:szCs w:val="24"/>
        </w:rPr>
        <w:t>ses</w:t>
      </w:r>
      <w:r w:rsidR="00EB00BA">
        <w:rPr>
          <w:sz w:val="24"/>
          <w:szCs w:val="24"/>
        </w:rPr>
        <w:t xml:space="preserve">, the attention </w:t>
      </w:r>
      <w:r w:rsidR="00B160A2">
        <w:rPr>
          <w:sz w:val="24"/>
          <w:szCs w:val="24"/>
        </w:rPr>
        <w:t xml:space="preserve">network test, </w:t>
      </w:r>
      <w:r w:rsidR="009032C7">
        <w:rPr>
          <w:sz w:val="24"/>
          <w:szCs w:val="24"/>
        </w:rPr>
        <w:t xml:space="preserve">showed that </w:t>
      </w:r>
      <w:r w:rsidR="00AD1BA0">
        <w:rPr>
          <w:sz w:val="24"/>
          <w:szCs w:val="24"/>
        </w:rPr>
        <w:t>children who have two languages</w:t>
      </w:r>
      <w:r w:rsidR="00DC22DD">
        <w:rPr>
          <w:sz w:val="24"/>
          <w:szCs w:val="24"/>
        </w:rPr>
        <w:t xml:space="preserve"> earlier in life are likely to select the </w:t>
      </w:r>
      <w:r w:rsidR="000D6F75">
        <w:rPr>
          <w:sz w:val="24"/>
          <w:szCs w:val="24"/>
        </w:rPr>
        <w:t xml:space="preserve">correct answer. </w:t>
      </w:r>
      <w:r w:rsidR="00217056">
        <w:rPr>
          <w:sz w:val="24"/>
          <w:szCs w:val="24"/>
        </w:rPr>
        <w:t>N</w:t>
      </w:r>
      <w:r w:rsidR="001F795D">
        <w:rPr>
          <w:sz w:val="24"/>
          <w:szCs w:val="24"/>
        </w:rPr>
        <w:t>europlasticity is the function</w:t>
      </w:r>
      <w:r w:rsidR="003F2E3E">
        <w:rPr>
          <w:sz w:val="24"/>
          <w:szCs w:val="24"/>
        </w:rPr>
        <w:t xml:space="preserve"> in the brain</w:t>
      </w:r>
      <w:r w:rsidR="001F795D">
        <w:rPr>
          <w:sz w:val="24"/>
          <w:szCs w:val="24"/>
        </w:rPr>
        <w:t xml:space="preserve"> to change and adapt</w:t>
      </w:r>
      <w:r w:rsidR="007C0928">
        <w:rPr>
          <w:sz w:val="24"/>
          <w:szCs w:val="24"/>
        </w:rPr>
        <w:t xml:space="preserve"> throughout life</w:t>
      </w:r>
      <w:r w:rsidR="003F2E3E">
        <w:rPr>
          <w:sz w:val="24"/>
          <w:szCs w:val="24"/>
        </w:rPr>
        <w:t xml:space="preserve">, </w:t>
      </w:r>
      <w:r w:rsidR="00715EE3">
        <w:rPr>
          <w:sz w:val="24"/>
          <w:szCs w:val="24"/>
        </w:rPr>
        <w:t xml:space="preserve">Bilingual children </w:t>
      </w:r>
      <w:r w:rsidR="00B01001">
        <w:rPr>
          <w:sz w:val="24"/>
          <w:szCs w:val="24"/>
        </w:rPr>
        <w:t>have larger grey and white matter.</w:t>
      </w:r>
      <w:r w:rsidR="00F53D28">
        <w:rPr>
          <w:sz w:val="24"/>
          <w:szCs w:val="24"/>
        </w:rPr>
        <w:t xml:space="preserve"> (</w:t>
      </w:r>
      <w:proofErr w:type="spellStart"/>
      <w:r w:rsidR="00F53D28">
        <w:rPr>
          <w:sz w:val="24"/>
          <w:szCs w:val="24"/>
        </w:rPr>
        <w:t>Innerdrive</w:t>
      </w:r>
      <w:proofErr w:type="spellEnd"/>
      <w:r w:rsidR="00C874D5">
        <w:rPr>
          <w:sz w:val="24"/>
          <w:szCs w:val="24"/>
        </w:rPr>
        <w:t>, no date)</w:t>
      </w:r>
    </w:p>
    <w:p w14:paraId="65A134A0" w14:textId="746CC8D2" w:rsidR="00A97C7B" w:rsidRDefault="00A97C7B" w:rsidP="00D21D28">
      <w:pPr>
        <w:rPr>
          <w:sz w:val="24"/>
          <w:szCs w:val="24"/>
        </w:rPr>
      </w:pPr>
    </w:p>
    <w:p w14:paraId="0C61134F" w14:textId="244616C4" w:rsidR="00A97C7B" w:rsidRDefault="00A97C7B" w:rsidP="00D21D28">
      <w:pPr>
        <w:rPr>
          <w:b/>
          <w:bCs/>
          <w:sz w:val="36"/>
          <w:szCs w:val="36"/>
          <w:u w:val="single"/>
        </w:rPr>
      </w:pPr>
      <w:r w:rsidRPr="00A97C7B">
        <w:rPr>
          <w:b/>
          <w:bCs/>
          <w:sz w:val="36"/>
          <w:szCs w:val="36"/>
          <w:u w:val="single"/>
        </w:rPr>
        <w:t>Divergent thinking</w:t>
      </w:r>
    </w:p>
    <w:p w14:paraId="71733385" w14:textId="2C770CBF" w:rsidR="00E37D26" w:rsidRPr="00A97C7B" w:rsidRDefault="00867E79" w:rsidP="00D21D28">
      <w:pPr>
        <w:rPr>
          <w:sz w:val="24"/>
          <w:szCs w:val="24"/>
        </w:rPr>
      </w:pPr>
      <w:r>
        <w:rPr>
          <w:sz w:val="24"/>
          <w:szCs w:val="24"/>
        </w:rPr>
        <w:t>Divergent</w:t>
      </w:r>
      <w:r w:rsidR="00E37D26">
        <w:rPr>
          <w:sz w:val="24"/>
          <w:szCs w:val="24"/>
        </w:rPr>
        <w:t xml:space="preserve"> thinking is cognition which goes to different places in the brain, divergent thinking is responsible for creative thinking and problem solving. When a child is faced with a question for example (how can you use a stick?).  The divergent thinking is a problem-solving exercise, whereas convergent thinking is responding with only one answer. J.P Guildford and colleagues suggested it’s the ability to have several answers to the problem.</w:t>
      </w:r>
      <w:r w:rsidR="00662703">
        <w:rPr>
          <w:sz w:val="24"/>
          <w:szCs w:val="24"/>
        </w:rPr>
        <w:t xml:space="preserve"> Therefore other researchers think that divergent thinking is necessary and belongs with creativity,  according to the researches divergent thinking has the ability to support creativity in many forms. Science direct (2011).</w:t>
      </w:r>
    </w:p>
    <w:p w14:paraId="33EB05A9" w14:textId="5A44F64A" w:rsidR="00E2769B" w:rsidRDefault="00E2769B" w:rsidP="00D21D28">
      <w:pPr>
        <w:rPr>
          <w:sz w:val="24"/>
          <w:szCs w:val="24"/>
        </w:rPr>
      </w:pPr>
    </w:p>
    <w:p w14:paraId="779CFB56" w14:textId="77777777" w:rsidR="00800F8B" w:rsidRDefault="00800F8B" w:rsidP="00D21D28">
      <w:pPr>
        <w:rPr>
          <w:b/>
          <w:bCs/>
          <w:sz w:val="36"/>
          <w:szCs w:val="36"/>
          <w:u w:val="single"/>
        </w:rPr>
      </w:pPr>
    </w:p>
    <w:p w14:paraId="5EC4BCCC" w14:textId="77777777" w:rsidR="00800F8B" w:rsidRDefault="00800F8B" w:rsidP="00D21D28">
      <w:pPr>
        <w:rPr>
          <w:b/>
          <w:bCs/>
          <w:sz w:val="36"/>
          <w:szCs w:val="36"/>
          <w:u w:val="single"/>
        </w:rPr>
      </w:pPr>
    </w:p>
    <w:p w14:paraId="434C1065" w14:textId="5C630BB3" w:rsidR="00D8285F" w:rsidRDefault="00D8285F" w:rsidP="00D21D28">
      <w:pPr>
        <w:rPr>
          <w:b/>
          <w:bCs/>
          <w:sz w:val="36"/>
          <w:szCs w:val="36"/>
          <w:u w:val="single"/>
        </w:rPr>
      </w:pPr>
      <w:r w:rsidRPr="00D8285F">
        <w:rPr>
          <w:b/>
          <w:bCs/>
          <w:sz w:val="36"/>
          <w:szCs w:val="36"/>
          <w:u w:val="single"/>
        </w:rPr>
        <w:t>WAL</w:t>
      </w:r>
    </w:p>
    <w:p w14:paraId="284F296F" w14:textId="119FB5AD" w:rsidR="008B0C51" w:rsidRDefault="00657888" w:rsidP="00D21D28">
      <w:pPr>
        <w:rPr>
          <w:sz w:val="24"/>
          <w:szCs w:val="24"/>
        </w:rPr>
      </w:pPr>
      <w:r>
        <w:rPr>
          <w:sz w:val="24"/>
          <w:szCs w:val="24"/>
        </w:rPr>
        <w:t xml:space="preserve">Welsh and English languages have an equal </w:t>
      </w:r>
      <w:r w:rsidR="00435DE6">
        <w:rPr>
          <w:sz w:val="24"/>
          <w:szCs w:val="24"/>
        </w:rPr>
        <w:t xml:space="preserve">status in Wales. </w:t>
      </w:r>
      <w:r w:rsidR="00992E2B">
        <w:rPr>
          <w:sz w:val="24"/>
          <w:szCs w:val="24"/>
        </w:rPr>
        <w:t>The census shows that 562,000 are Welsh speakers</w:t>
      </w:r>
      <w:r w:rsidR="006B3391">
        <w:rPr>
          <w:sz w:val="24"/>
          <w:szCs w:val="24"/>
        </w:rPr>
        <w:t xml:space="preserve"> (19% of the population) and </w:t>
      </w:r>
      <w:r w:rsidR="00231A66">
        <w:rPr>
          <w:sz w:val="24"/>
          <w:szCs w:val="24"/>
        </w:rPr>
        <w:t xml:space="preserve">22% </w:t>
      </w:r>
      <w:r w:rsidR="00F32BCF">
        <w:rPr>
          <w:sz w:val="24"/>
          <w:szCs w:val="24"/>
        </w:rPr>
        <w:t>of children learn through attending a Welsh school.</w:t>
      </w:r>
      <w:r w:rsidR="008572C9">
        <w:rPr>
          <w:sz w:val="24"/>
          <w:szCs w:val="24"/>
        </w:rPr>
        <w:t xml:space="preserve"> The</w:t>
      </w:r>
      <w:r w:rsidR="005311F2">
        <w:rPr>
          <w:sz w:val="24"/>
          <w:szCs w:val="24"/>
        </w:rPr>
        <w:t xml:space="preserve"> Welsh Government </w:t>
      </w:r>
      <w:r w:rsidR="00E13175">
        <w:rPr>
          <w:sz w:val="24"/>
          <w:szCs w:val="24"/>
        </w:rPr>
        <w:t>(2017b)</w:t>
      </w:r>
      <w:r w:rsidR="006B4A9E">
        <w:rPr>
          <w:sz w:val="24"/>
          <w:szCs w:val="24"/>
        </w:rPr>
        <w:t xml:space="preserve"> </w:t>
      </w:r>
      <w:r w:rsidR="00E13175">
        <w:rPr>
          <w:sz w:val="24"/>
          <w:szCs w:val="24"/>
        </w:rPr>
        <w:t>has</w:t>
      </w:r>
      <w:r w:rsidR="006B4A9E">
        <w:rPr>
          <w:sz w:val="24"/>
          <w:szCs w:val="24"/>
        </w:rPr>
        <w:t xml:space="preserve"> been</w:t>
      </w:r>
      <w:r w:rsidR="00E13175">
        <w:rPr>
          <w:sz w:val="24"/>
          <w:szCs w:val="24"/>
        </w:rPr>
        <w:t xml:space="preserve"> released</w:t>
      </w:r>
      <w:r w:rsidR="008572C9">
        <w:rPr>
          <w:sz w:val="24"/>
          <w:szCs w:val="24"/>
        </w:rPr>
        <w:t xml:space="preserve"> </w:t>
      </w:r>
      <w:r w:rsidR="006B4A9E">
        <w:rPr>
          <w:sz w:val="24"/>
          <w:szCs w:val="24"/>
        </w:rPr>
        <w:t>the C</w:t>
      </w:r>
      <w:r w:rsidR="00BD221C">
        <w:rPr>
          <w:sz w:val="24"/>
          <w:szCs w:val="24"/>
        </w:rPr>
        <w:t>ymraeg</w:t>
      </w:r>
      <w:r w:rsidR="008572C9">
        <w:rPr>
          <w:sz w:val="24"/>
          <w:szCs w:val="24"/>
        </w:rPr>
        <w:t xml:space="preserve"> 2050</w:t>
      </w:r>
      <w:r w:rsidR="00BD221C">
        <w:rPr>
          <w:sz w:val="24"/>
          <w:szCs w:val="24"/>
        </w:rPr>
        <w:t xml:space="preserve"> strategy</w:t>
      </w:r>
      <w:r w:rsidR="008572C9">
        <w:rPr>
          <w:sz w:val="24"/>
          <w:szCs w:val="24"/>
        </w:rPr>
        <w:t xml:space="preserve"> </w:t>
      </w:r>
      <w:r w:rsidR="00BD221C">
        <w:rPr>
          <w:sz w:val="24"/>
          <w:szCs w:val="24"/>
        </w:rPr>
        <w:t xml:space="preserve">which has stated </w:t>
      </w:r>
      <w:r w:rsidR="002A613E">
        <w:rPr>
          <w:sz w:val="24"/>
          <w:szCs w:val="24"/>
        </w:rPr>
        <w:t xml:space="preserve">that by this time Wales will have a </w:t>
      </w:r>
      <w:r w:rsidR="00B03BBA">
        <w:rPr>
          <w:sz w:val="24"/>
          <w:szCs w:val="24"/>
        </w:rPr>
        <w:t xml:space="preserve">million Welsh Speakers, </w:t>
      </w:r>
      <w:r w:rsidR="0040582E">
        <w:rPr>
          <w:sz w:val="24"/>
          <w:szCs w:val="24"/>
        </w:rPr>
        <w:t xml:space="preserve">which will it bring it back up to hundred years ago. </w:t>
      </w:r>
      <w:r w:rsidR="00315DC1">
        <w:rPr>
          <w:sz w:val="24"/>
          <w:szCs w:val="24"/>
        </w:rPr>
        <w:t xml:space="preserve"> </w:t>
      </w:r>
      <w:r w:rsidR="00BE1A5A">
        <w:rPr>
          <w:sz w:val="24"/>
          <w:szCs w:val="24"/>
        </w:rPr>
        <w:t>They are using education</w:t>
      </w:r>
      <w:r w:rsidR="005D1E11">
        <w:rPr>
          <w:sz w:val="24"/>
          <w:szCs w:val="24"/>
        </w:rPr>
        <w:t xml:space="preserve"> to </w:t>
      </w:r>
      <w:r w:rsidR="00FB525C">
        <w:rPr>
          <w:sz w:val="24"/>
          <w:szCs w:val="24"/>
        </w:rPr>
        <w:t>increase these numbers.</w:t>
      </w:r>
      <w:r w:rsidR="00763E7F">
        <w:rPr>
          <w:sz w:val="24"/>
          <w:szCs w:val="24"/>
        </w:rPr>
        <w:t xml:space="preserve"> The curriculum Journal, (2020)</w:t>
      </w:r>
      <w:r w:rsidR="00DB3993">
        <w:rPr>
          <w:sz w:val="24"/>
          <w:szCs w:val="24"/>
        </w:rPr>
        <w:t>.</w:t>
      </w:r>
      <w:r w:rsidR="008818A2">
        <w:rPr>
          <w:sz w:val="24"/>
          <w:szCs w:val="24"/>
        </w:rPr>
        <w:t xml:space="preserve"> </w:t>
      </w:r>
      <w:r w:rsidR="0092209D">
        <w:rPr>
          <w:sz w:val="24"/>
          <w:szCs w:val="24"/>
        </w:rPr>
        <w:t xml:space="preserve"> </w:t>
      </w:r>
      <w:r w:rsidR="00667B46">
        <w:rPr>
          <w:sz w:val="24"/>
          <w:szCs w:val="24"/>
        </w:rPr>
        <w:t xml:space="preserve">Research </w:t>
      </w:r>
      <w:r w:rsidR="00C4438D">
        <w:rPr>
          <w:sz w:val="24"/>
          <w:szCs w:val="24"/>
        </w:rPr>
        <w:t xml:space="preserve">has suggested </w:t>
      </w:r>
      <w:r w:rsidR="00697D0C">
        <w:rPr>
          <w:sz w:val="24"/>
          <w:szCs w:val="24"/>
        </w:rPr>
        <w:t>that speaking two languages will support</w:t>
      </w:r>
      <w:r w:rsidR="00D111E5">
        <w:rPr>
          <w:sz w:val="24"/>
          <w:szCs w:val="24"/>
        </w:rPr>
        <w:t xml:space="preserve"> academic achievement </w:t>
      </w:r>
      <w:r w:rsidR="00A62E48">
        <w:rPr>
          <w:sz w:val="24"/>
          <w:szCs w:val="24"/>
        </w:rPr>
        <w:t>later</w:t>
      </w:r>
      <w:r w:rsidR="00D111E5">
        <w:rPr>
          <w:sz w:val="24"/>
          <w:szCs w:val="24"/>
        </w:rPr>
        <w:t xml:space="preserve"> in life.</w:t>
      </w:r>
      <w:r w:rsidR="00A62E48">
        <w:rPr>
          <w:sz w:val="24"/>
          <w:szCs w:val="24"/>
        </w:rPr>
        <w:t xml:space="preserve"> </w:t>
      </w:r>
      <w:r w:rsidR="002D2BBA">
        <w:rPr>
          <w:sz w:val="24"/>
          <w:szCs w:val="24"/>
        </w:rPr>
        <w:t>Children with English as an Additional language</w:t>
      </w:r>
      <w:r w:rsidR="00B15726">
        <w:rPr>
          <w:sz w:val="24"/>
          <w:szCs w:val="24"/>
        </w:rPr>
        <w:t xml:space="preserve"> needs to hear it spoken in the setting</w:t>
      </w:r>
      <w:r w:rsidR="00DD6828">
        <w:rPr>
          <w:sz w:val="24"/>
          <w:szCs w:val="24"/>
        </w:rPr>
        <w:t>, working with the child</w:t>
      </w:r>
      <w:r w:rsidR="0098642F">
        <w:rPr>
          <w:sz w:val="24"/>
          <w:szCs w:val="24"/>
        </w:rPr>
        <w:t xml:space="preserve"> to extend on the language they already know the practi</w:t>
      </w:r>
      <w:r w:rsidR="00FB018B">
        <w:rPr>
          <w:sz w:val="24"/>
          <w:szCs w:val="24"/>
        </w:rPr>
        <w:t>tioner needs to be correct and accurate when speaking to the child.</w:t>
      </w:r>
      <w:r w:rsidR="00B07852">
        <w:rPr>
          <w:sz w:val="24"/>
          <w:szCs w:val="24"/>
        </w:rPr>
        <w:t xml:space="preserve">  In sett</w:t>
      </w:r>
      <w:r w:rsidR="00327B69">
        <w:rPr>
          <w:sz w:val="24"/>
          <w:szCs w:val="24"/>
        </w:rPr>
        <w:t xml:space="preserve">ing the areas need to have resources </w:t>
      </w:r>
      <w:r w:rsidR="000736FD">
        <w:rPr>
          <w:sz w:val="24"/>
          <w:szCs w:val="24"/>
        </w:rPr>
        <w:t xml:space="preserve">for the child’s home language, these will support a good well-being and </w:t>
      </w:r>
      <w:r w:rsidR="00705C15">
        <w:rPr>
          <w:sz w:val="24"/>
          <w:szCs w:val="24"/>
        </w:rPr>
        <w:t xml:space="preserve">achievement in setting. Gov. </w:t>
      </w:r>
      <w:proofErr w:type="spellStart"/>
      <w:r w:rsidR="00705C15">
        <w:rPr>
          <w:sz w:val="24"/>
          <w:szCs w:val="24"/>
        </w:rPr>
        <w:t>uk</w:t>
      </w:r>
      <w:proofErr w:type="spellEnd"/>
      <w:r w:rsidR="00705C15">
        <w:rPr>
          <w:sz w:val="24"/>
          <w:szCs w:val="24"/>
        </w:rPr>
        <w:t xml:space="preserve"> (no date)</w:t>
      </w:r>
    </w:p>
    <w:p w14:paraId="0F3F9F7A" w14:textId="2EFDFB9D" w:rsidR="008572C9" w:rsidRPr="005551F7" w:rsidRDefault="008818A2" w:rsidP="00D21D28">
      <w:pPr>
        <w:rPr>
          <w:sz w:val="24"/>
          <w:szCs w:val="24"/>
        </w:rPr>
      </w:pPr>
      <w:r>
        <w:rPr>
          <w:sz w:val="24"/>
          <w:szCs w:val="24"/>
        </w:rPr>
        <w:t xml:space="preserve"> </w:t>
      </w:r>
    </w:p>
    <w:p w14:paraId="7D6F1FA3" w14:textId="77777777" w:rsidR="0091539B" w:rsidRDefault="0091539B" w:rsidP="00D21D28">
      <w:pPr>
        <w:rPr>
          <w:sz w:val="24"/>
          <w:szCs w:val="24"/>
        </w:rPr>
      </w:pPr>
    </w:p>
    <w:p w14:paraId="5A429616" w14:textId="7A358C07" w:rsidR="003118FB" w:rsidRDefault="003118FB" w:rsidP="00D21D28">
      <w:pPr>
        <w:rPr>
          <w:sz w:val="24"/>
          <w:szCs w:val="24"/>
        </w:rPr>
      </w:pPr>
    </w:p>
    <w:p w14:paraId="0A0A3C0E" w14:textId="77777777" w:rsidR="00AE019C" w:rsidRDefault="006D0667" w:rsidP="00D21D28">
      <w:pPr>
        <w:rPr>
          <w:b/>
          <w:bCs/>
          <w:sz w:val="36"/>
          <w:szCs w:val="36"/>
          <w:u w:val="single"/>
        </w:rPr>
      </w:pPr>
      <w:r w:rsidRPr="006D0667">
        <w:rPr>
          <w:b/>
          <w:bCs/>
          <w:sz w:val="36"/>
          <w:szCs w:val="36"/>
          <w:u w:val="single"/>
        </w:rPr>
        <w:t>Frameworks</w:t>
      </w:r>
    </w:p>
    <w:p w14:paraId="32FBF213" w14:textId="3CF11615" w:rsidR="009F2CCF" w:rsidRDefault="002C4E18" w:rsidP="00D21D28">
      <w:pPr>
        <w:rPr>
          <w:sz w:val="24"/>
          <w:szCs w:val="24"/>
        </w:rPr>
      </w:pPr>
      <w:r>
        <w:rPr>
          <w:sz w:val="24"/>
          <w:szCs w:val="24"/>
        </w:rPr>
        <w:t>The Welsh Language (Wales) Measure 2011</w:t>
      </w:r>
      <w:r w:rsidR="008E0366">
        <w:rPr>
          <w:sz w:val="24"/>
          <w:szCs w:val="24"/>
        </w:rPr>
        <w:t xml:space="preserve"> replaced the existing framework </w:t>
      </w:r>
      <w:r w:rsidR="00192429">
        <w:rPr>
          <w:sz w:val="24"/>
          <w:szCs w:val="24"/>
        </w:rPr>
        <w:t xml:space="preserve">supporting the Welsh Language with </w:t>
      </w:r>
      <w:r w:rsidR="000322CA">
        <w:rPr>
          <w:sz w:val="24"/>
          <w:szCs w:val="24"/>
        </w:rPr>
        <w:t>con</w:t>
      </w:r>
      <w:r w:rsidR="00325E2D">
        <w:rPr>
          <w:sz w:val="24"/>
          <w:szCs w:val="24"/>
        </w:rPr>
        <w:t>veyance of the Welsh Language.</w:t>
      </w:r>
      <w:r w:rsidR="009803E3">
        <w:rPr>
          <w:sz w:val="24"/>
          <w:szCs w:val="24"/>
        </w:rPr>
        <w:t xml:space="preserve"> The measure </w:t>
      </w:r>
      <w:r w:rsidR="00846649">
        <w:rPr>
          <w:sz w:val="24"/>
          <w:szCs w:val="24"/>
        </w:rPr>
        <w:t xml:space="preserve">provides </w:t>
      </w:r>
      <w:r w:rsidR="008F5C14">
        <w:rPr>
          <w:sz w:val="24"/>
          <w:szCs w:val="24"/>
        </w:rPr>
        <w:t>for the establish</w:t>
      </w:r>
      <w:r w:rsidR="00801B62">
        <w:rPr>
          <w:sz w:val="24"/>
          <w:szCs w:val="24"/>
        </w:rPr>
        <w:t xml:space="preserve">ment of a Welsh Language Partnership Council </w:t>
      </w:r>
      <w:r w:rsidR="00D5533E">
        <w:rPr>
          <w:sz w:val="24"/>
          <w:szCs w:val="24"/>
        </w:rPr>
        <w:t xml:space="preserve">to which they off support and </w:t>
      </w:r>
      <w:r w:rsidR="00D764FB">
        <w:rPr>
          <w:sz w:val="24"/>
          <w:szCs w:val="24"/>
        </w:rPr>
        <w:t xml:space="preserve">opportunities to the Welsh Ministers </w:t>
      </w:r>
      <w:r w:rsidR="004B4A2E">
        <w:rPr>
          <w:sz w:val="24"/>
          <w:szCs w:val="24"/>
        </w:rPr>
        <w:t>about the Welsh Language Strategy</w:t>
      </w:r>
      <w:r w:rsidR="00AE6B3A">
        <w:rPr>
          <w:sz w:val="24"/>
          <w:szCs w:val="24"/>
        </w:rPr>
        <w:t>.</w:t>
      </w:r>
      <w:r w:rsidR="00556E34">
        <w:rPr>
          <w:sz w:val="24"/>
          <w:szCs w:val="24"/>
        </w:rPr>
        <w:t xml:space="preserve"> Law Wales</w:t>
      </w:r>
      <w:r w:rsidR="00B00EC4">
        <w:rPr>
          <w:sz w:val="24"/>
          <w:szCs w:val="24"/>
        </w:rPr>
        <w:t>. (2020)</w:t>
      </w:r>
    </w:p>
    <w:p w14:paraId="07E8FA06" w14:textId="09A178B4" w:rsidR="00BE2B3F" w:rsidRPr="002C4E18" w:rsidRDefault="00F04D9F" w:rsidP="00D21D28">
      <w:pPr>
        <w:rPr>
          <w:sz w:val="24"/>
          <w:szCs w:val="24"/>
        </w:rPr>
      </w:pPr>
      <w:r>
        <w:rPr>
          <w:sz w:val="24"/>
          <w:szCs w:val="24"/>
        </w:rPr>
        <w:t xml:space="preserve">While accepting </w:t>
      </w:r>
      <w:r w:rsidR="00582F08">
        <w:rPr>
          <w:sz w:val="24"/>
          <w:szCs w:val="24"/>
        </w:rPr>
        <w:t xml:space="preserve">the role of the Welsh Language transmission </w:t>
      </w:r>
      <w:r w:rsidR="00EC0461">
        <w:rPr>
          <w:sz w:val="24"/>
          <w:szCs w:val="24"/>
        </w:rPr>
        <w:t>with the people in Wales</w:t>
      </w:r>
      <w:r w:rsidR="006907E9">
        <w:rPr>
          <w:sz w:val="24"/>
          <w:szCs w:val="24"/>
        </w:rPr>
        <w:t xml:space="preserve"> who are </w:t>
      </w:r>
      <w:r w:rsidR="00D85AAB">
        <w:rPr>
          <w:sz w:val="24"/>
          <w:szCs w:val="24"/>
        </w:rPr>
        <w:t>supporting the</w:t>
      </w:r>
      <w:r w:rsidR="0021684D">
        <w:rPr>
          <w:sz w:val="24"/>
          <w:szCs w:val="24"/>
        </w:rPr>
        <w:t xml:space="preserve"> Welsh Language</w:t>
      </w:r>
      <w:r w:rsidR="00E66AEB">
        <w:rPr>
          <w:sz w:val="24"/>
          <w:szCs w:val="24"/>
        </w:rPr>
        <w:t xml:space="preserve"> in the places with the most people speaking the language</w:t>
      </w:r>
      <w:r w:rsidR="00792217">
        <w:rPr>
          <w:sz w:val="24"/>
          <w:szCs w:val="24"/>
        </w:rPr>
        <w:t>.</w:t>
      </w:r>
      <w:r w:rsidR="00EB7C5C">
        <w:rPr>
          <w:sz w:val="24"/>
          <w:szCs w:val="24"/>
        </w:rPr>
        <w:t xml:space="preserve"> </w:t>
      </w:r>
      <w:proofErr w:type="spellStart"/>
      <w:r w:rsidR="00EB7C5C">
        <w:rPr>
          <w:sz w:val="24"/>
          <w:szCs w:val="24"/>
        </w:rPr>
        <w:t>Gov.Wales</w:t>
      </w:r>
      <w:proofErr w:type="spellEnd"/>
      <w:r w:rsidR="00EB7C5C">
        <w:rPr>
          <w:sz w:val="24"/>
          <w:szCs w:val="24"/>
        </w:rPr>
        <w:t xml:space="preserve"> (</w:t>
      </w:r>
      <w:r w:rsidR="002C6AD6">
        <w:rPr>
          <w:sz w:val="24"/>
          <w:szCs w:val="24"/>
        </w:rPr>
        <w:t>2021</w:t>
      </w:r>
      <w:r w:rsidR="00EB7C5C">
        <w:rPr>
          <w:sz w:val="24"/>
          <w:szCs w:val="24"/>
        </w:rPr>
        <w:t>)</w:t>
      </w:r>
    </w:p>
    <w:p w14:paraId="4842E065" w14:textId="306E1437" w:rsidR="003118FB" w:rsidRPr="00AE019C" w:rsidRDefault="009B1D10" w:rsidP="00D21D28">
      <w:pPr>
        <w:rPr>
          <w:b/>
          <w:bCs/>
          <w:sz w:val="36"/>
          <w:szCs w:val="36"/>
          <w:u w:val="single"/>
        </w:rPr>
      </w:pPr>
      <w:r>
        <w:rPr>
          <w:sz w:val="24"/>
          <w:szCs w:val="24"/>
        </w:rPr>
        <w:lastRenderedPageBreak/>
        <w:t xml:space="preserve"> </w:t>
      </w:r>
      <w:r w:rsidR="00162C23">
        <w:rPr>
          <w:sz w:val="24"/>
          <w:szCs w:val="24"/>
        </w:rPr>
        <w:t>The new curriculum for Wales</w:t>
      </w:r>
      <w:r w:rsidR="00AE12F4">
        <w:rPr>
          <w:sz w:val="24"/>
          <w:szCs w:val="24"/>
        </w:rPr>
        <w:t>, supports Language, Literacy and communication</w:t>
      </w:r>
      <w:r w:rsidR="00F91085">
        <w:rPr>
          <w:sz w:val="24"/>
          <w:szCs w:val="24"/>
        </w:rPr>
        <w:t xml:space="preserve">, this area is addressed holistically </w:t>
      </w:r>
      <w:r w:rsidR="00AA54CF">
        <w:rPr>
          <w:sz w:val="24"/>
          <w:szCs w:val="24"/>
        </w:rPr>
        <w:t xml:space="preserve">with listening, speaking, </w:t>
      </w:r>
      <w:r w:rsidR="00166E36">
        <w:rPr>
          <w:sz w:val="24"/>
          <w:szCs w:val="24"/>
        </w:rPr>
        <w:t>reading,</w:t>
      </w:r>
      <w:r w:rsidR="00AA54CF">
        <w:rPr>
          <w:sz w:val="24"/>
          <w:szCs w:val="24"/>
        </w:rPr>
        <w:t xml:space="preserve"> and writing. </w:t>
      </w:r>
      <w:r w:rsidR="00166E36">
        <w:rPr>
          <w:sz w:val="24"/>
          <w:szCs w:val="24"/>
        </w:rPr>
        <w:t xml:space="preserve">This area supported learners to communicate </w:t>
      </w:r>
      <w:r w:rsidR="008D7BE3">
        <w:rPr>
          <w:sz w:val="24"/>
          <w:szCs w:val="24"/>
        </w:rPr>
        <w:t>in Welsh, English and other languages used within the school setting.</w:t>
      </w:r>
      <w:r w:rsidR="006E408D">
        <w:rPr>
          <w:sz w:val="24"/>
          <w:szCs w:val="24"/>
        </w:rPr>
        <w:t xml:space="preserve"> This </w:t>
      </w:r>
      <w:r w:rsidR="005655A5">
        <w:rPr>
          <w:sz w:val="24"/>
          <w:szCs w:val="24"/>
        </w:rPr>
        <w:t xml:space="preserve">multilingual and bilingual </w:t>
      </w:r>
      <w:r w:rsidR="00C52691">
        <w:rPr>
          <w:sz w:val="24"/>
          <w:szCs w:val="24"/>
        </w:rPr>
        <w:t xml:space="preserve">session </w:t>
      </w:r>
      <w:r w:rsidR="009B1988">
        <w:rPr>
          <w:sz w:val="24"/>
          <w:szCs w:val="24"/>
        </w:rPr>
        <w:t>brought the children’s  curiosity and enthusiasm</w:t>
      </w:r>
      <w:r w:rsidR="00A226FE">
        <w:rPr>
          <w:sz w:val="24"/>
          <w:szCs w:val="24"/>
        </w:rPr>
        <w:t xml:space="preserve"> which gives them the interest </w:t>
      </w:r>
      <w:r w:rsidR="005C5F24">
        <w:rPr>
          <w:sz w:val="24"/>
          <w:szCs w:val="24"/>
        </w:rPr>
        <w:t>of the Welsh language and other languages spoken around the world.</w:t>
      </w:r>
      <w:r w:rsidR="00646CE6">
        <w:rPr>
          <w:sz w:val="24"/>
          <w:szCs w:val="24"/>
        </w:rPr>
        <w:t xml:space="preserve"> (Curriculum for Wales, </w:t>
      </w:r>
      <w:r w:rsidR="000915B6">
        <w:rPr>
          <w:sz w:val="24"/>
          <w:szCs w:val="24"/>
        </w:rPr>
        <w:t>2019).</w:t>
      </w:r>
    </w:p>
    <w:p w14:paraId="6E0781FB" w14:textId="2DA23BCC" w:rsidR="006D0667" w:rsidRDefault="00625F5A" w:rsidP="00D21D28">
      <w:pPr>
        <w:rPr>
          <w:sz w:val="24"/>
          <w:szCs w:val="24"/>
        </w:rPr>
      </w:pPr>
      <w:r>
        <w:rPr>
          <w:sz w:val="24"/>
          <w:szCs w:val="24"/>
        </w:rPr>
        <w:t xml:space="preserve">Article 14 presented in the </w:t>
      </w:r>
      <w:r w:rsidR="000A1D4F">
        <w:rPr>
          <w:sz w:val="24"/>
          <w:szCs w:val="24"/>
        </w:rPr>
        <w:t xml:space="preserve">United Nations Convention on the Rights of the child states that </w:t>
      </w:r>
      <w:r w:rsidR="00263642">
        <w:rPr>
          <w:sz w:val="24"/>
          <w:szCs w:val="24"/>
        </w:rPr>
        <w:t>(Freedom of thought, belief and religion)</w:t>
      </w:r>
      <w:r w:rsidR="007E399F">
        <w:rPr>
          <w:sz w:val="24"/>
          <w:szCs w:val="24"/>
        </w:rPr>
        <w:t xml:space="preserve"> Every child has the right to choose</w:t>
      </w:r>
      <w:r w:rsidR="00866676">
        <w:rPr>
          <w:sz w:val="24"/>
          <w:szCs w:val="24"/>
        </w:rPr>
        <w:t xml:space="preserve"> and think</w:t>
      </w:r>
      <w:r w:rsidR="00FF0547">
        <w:rPr>
          <w:sz w:val="24"/>
          <w:szCs w:val="24"/>
        </w:rPr>
        <w:t xml:space="preserve"> and to practice their religion</w:t>
      </w:r>
      <w:r w:rsidR="00441416">
        <w:rPr>
          <w:sz w:val="24"/>
          <w:szCs w:val="24"/>
        </w:rPr>
        <w:t xml:space="preserve">, as long as </w:t>
      </w:r>
      <w:r w:rsidR="00D85AAB">
        <w:rPr>
          <w:sz w:val="24"/>
          <w:szCs w:val="24"/>
        </w:rPr>
        <w:t>there</w:t>
      </w:r>
      <w:r w:rsidR="00441416">
        <w:rPr>
          <w:sz w:val="24"/>
          <w:szCs w:val="24"/>
        </w:rPr>
        <w:t xml:space="preserve"> were not </w:t>
      </w:r>
      <w:r w:rsidR="0051136C">
        <w:rPr>
          <w:sz w:val="24"/>
          <w:szCs w:val="24"/>
        </w:rPr>
        <w:t>stopping others from enjoying their rights.</w:t>
      </w:r>
    </w:p>
    <w:p w14:paraId="43DCD6C1" w14:textId="0A277532" w:rsidR="00D85AAB" w:rsidRDefault="00D85AAB" w:rsidP="00D21D28">
      <w:pPr>
        <w:rPr>
          <w:sz w:val="24"/>
          <w:szCs w:val="24"/>
        </w:rPr>
      </w:pPr>
    </w:p>
    <w:p w14:paraId="26C7B2CB" w14:textId="5622CEFE" w:rsidR="00D85AAB" w:rsidRDefault="00D85AAB" w:rsidP="00D21D28">
      <w:pPr>
        <w:rPr>
          <w:sz w:val="24"/>
          <w:szCs w:val="24"/>
        </w:rPr>
      </w:pPr>
    </w:p>
    <w:p w14:paraId="106BB76D" w14:textId="43428E1E" w:rsidR="00D85AAB" w:rsidRDefault="00D85AAB" w:rsidP="00D21D28">
      <w:pPr>
        <w:rPr>
          <w:b/>
          <w:bCs/>
          <w:sz w:val="36"/>
          <w:szCs w:val="36"/>
          <w:u w:val="single"/>
        </w:rPr>
      </w:pPr>
      <w:r w:rsidRPr="00D85AAB">
        <w:rPr>
          <w:b/>
          <w:bCs/>
          <w:sz w:val="36"/>
          <w:szCs w:val="36"/>
          <w:u w:val="single"/>
        </w:rPr>
        <w:t>Conclusion</w:t>
      </w:r>
    </w:p>
    <w:p w14:paraId="6B52F2EE" w14:textId="6AC5EEB9" w:rsidR="00D85AAB" w:rsidRPr="00D85AAB" w:rsidRDefault="006F3971" w:rsidP="00D21D28">
      <w:pPr>
        <w:rPr>
          <w:sz w:val="24"/>
          <w:szCs w:val="24"/>
        </w:rPr>
      </w:pPr>
      <w:r>
        <w:rPr>
          <w:sz w:val="24"/>
          <w:szCs w:val="24"/>
        </w:rPr>
        <w:t xml:space="preserve">With my presentation </w:t>
      </w:r>
      <w:proofErr w:type="gramStart"/>
      <w:r>
        <w:rPr>
          <w:sz w:val="24"/>
          <w:szCs w:val="24"/>
        </w:rPr>
        <w:t>comes to a close</w:t>
      </w:r>
      <w:proofErr w:type="gramEnd"/>
      <w:r>
        <w:rPr>
          <w:sz w:val="24"/>
          <w:szCs w:val="24"/>
        </w:rPr>
        <w:t xml:space="preserve"> </w:t>
      </w:r>
      <w:r w:rsidR="00313B22">
        <w:rPr>
          <w:sz w:val="24"/>
          <w:szCs w:val="24"/>
        </w:rPr>
        <w:t xml:space="preserve">the overall view is </w:t>
      </w:r>
      <w:r w:rsidR="00270D0D">
        <w:rPr>
          <w:sz w:val="24"/>
          <w:szCs w:val="24"/>
        </w:rPr>
        <w:t>the section above are all contributing factors</w:t>
      </w:r>
      <w:r w:rsidR="00AA3370">
        <w:rPr>
          <w:sz w:val="24"/>
          <w:szCs w:val="24"/>
        </w:rPr>
        <w:t xml:space="preserve"> to the Welsh Language and other languages spoken within Wales, it is important that people rec</w:t>
      </w:r>
      <w:r w:rsidR="00711855">
        <w:rPr>
          <w:sz w:val="24"/>
          <w:szCs w:val="24"/>
        </w:rPr>
        <w:t xml:space="preserve">ognised </w:t>
      </w:r>
      <w:r w:rsidR="00ED11B7">
        <w:rPr>
          <w:sz w:val="24"/>
          <w:szCs w:val="24"/>
        </w:rPr>
        <w:t xml:space="preserve">the importance </w:t>
      </w:r>
      <w:r w:rsidR="003F3783">
        <w:rPr>
          <w:sz w:val="24"/>
          <w:szCs w:val="24"/>
        </w:rPr>
        <w:t xml:space="preserve">of people cultures and languages, we </w:t>
      </w:r>
      <w:r w:rsidR="004B3636">
        <w:rPr>
          <w:sz w:val="24"/>
          <w:szCs w:val="24"/>
        </w:rPr>
        <w:t>teach</w:t>
      </w:r>
      <w:r w:rsidR="003F3783">
        <w:rPr>
          <w:sz w:val="24"/>
          <w:szCs w:val="24"/>
        </w:rPr>
        <w:t xml:space="preserve"> our children</w:t>
      </w:r>
      <w:r w:rsidR="003F706B">
        <w:rPr>
          <w:sz w:val="24"/>
          <w:szCs w:val="24"/>
        </w:rPr>
        <w:t xml:space="preserve"> to be acceptive </w:t>
      </w:r>
      <w:r w:rsidR="004B3636">
        <w:rPr>
          <w:sz w:val="24"/>
          <w:szCs w:val="24"/>
        </w:rPr>
        <w:t>and support children within their settings.</w:t>
      </w:r>
    </w:p>
    <w:p w14:paraId="18ADEB36" w14:textId="63252991" w:rsidR="006D0667" w:rsidRDefault="006D0667" w:rsidP="00D21D28">
      <w:pPr>
        <w:rPr>
          <w:sz w:val="24"/>
          <w:szCs w:val="24"/>
        </w:rPr>
      </w:pPr>
    </w:p>
    <w:p w14:paraId="23B88D4C" w14:textId="77777777" w:rsidR="006D0667" w:rsidRDefault="006D0667" w:rsidP="00D21D28">
      <w:pPr>
        <w:rPr>
          <w:sz w:val="24"/>
          <w:szCs w:val="24"/>
        </w:rPr>
      </w:pPr>
    </w:p>
    <w:p w14:paraId="19820213" w14:textId="77777777" w:rsidR="00191DE6" w:rsidRDefault="00191DE6" w:rsidP="00D21D28">
      <w:pPr>
        <w:rPr>
          <w:sz w:val="24"/>
          <w:szCs w:val="24"/>
        </w:rPr>
      </w:pPr>
    </w:p>
    <w:p w14:paraId="40D174FF" w14:textId="77777777" w:rsidR="00191DE6" w:rsidRDefault="00191DE6" w:rsidP="00D21D28">
      <w:pPr>
        <w:rPr>
          <w:sz w:val="24"/>
          <w:szCs w:val="24"/>
        </w:rPr>
      </w:pPr>
    </w:p>
    <w:p w14:paraId="20F3A2B9" w14:textId="77777777" w:rsidR="00191DE6" w:rsidRDefault="00191DE6" w:rsidP="00D21D28">
      <w:pPr>
        <w:rPr>
          <w:sz w:val="24"/>
          <w:szCs w:val="24"/>
        </w:rPr>
      </w:pPr>
    </w:p>
    <w:p w14:paraId="179C9866" w14:textId="77777777" w:rsidR="00191DE6" w:rsidRDefault="00191DE6" w:rsidP="00D21D28">
      <w:pPr>
        <w:rPr>
          <w:sz w:val="24"/>
          <w:szCs w:val="24"/>
        </w:rPr>
      </w:pPr>
    </w:p>
    <w:p w14:paraId="2DE9E886" w14:textId="77777777" w:rsidR="00191DE6" w:rsidRDefault="00191DE6" w:rsidP="00D21D28">
      <w:pPr>
        <w:rPr>
          <w:sz w:val="24"/>
          <w:szCs w:val="24"/>
        </w:rPr>
      </w:pPr>
    </w:p>
    <w:p w14:paraId="2A720AFF" w14:textId="77777777" w:rsidR="00191DE6" w:rsidRDefault="00191DE6" w:rsidP="00D21D28">
      <w:pPr>
        <w:rPr>
          <w:sz w:val="24"/>
          <w:szCs w:val="24"/>
        </w:rPr>
      </w:pPr>
    </w:p>
    <w:p w14:paraId="085A3924" w14:textId="77777777" w:rsidR="00191DE6" w:rsidRDefault="00191DE6" w:rsidP="00D21D28">
      <w:pPr>
        <w:rPr>
          <w:sz w:val="24"/>
          <w:szCs w:val="24"/>
        </w:rPr>
      </w:pPr>
    </w:p>
    <w:p w14:paraId="51F714D8" w14:textId="77777777" w:rsidR="00191DE6" w:rsidRDefault="00191DE6" w:rsidP="00D21D28">
      <w:pPr>
        <w:rPr>
          <w:sz w:val="24"/>
          <w:szCs w:val="24"/>
        </w:rPr>
      </w:pPr>
    </w:p>
    <w:p w14:paraId="6261EB51" w14:textId="77777777" w:rsidR="00191DE6" w:rsidRDefault="00191DE6" w:rsidP="00D21D28">
      <w:pPr>
        <w:rPr>
          <w:sz w:val="24"/>
          <w:szCs w:val="24"/>
        </w:rPr>
      </w:pPr>
    </w:p>
    <w:p w14:paraId="15016FB7" w14:textId="77777777" w:rsidR="00FA7520" w:rsidRDefault="00FA7520" w:rsidP="00D21D28">
      <w:pPr>
        <w:rPr>
          <w:sz w:val="24"/>
          <w:szCs w:val="24"/>
        </w:rPr>
      </w:pPr>
    </w:p>
    <w:p w14:paraId="282845EB" w14:textId="77777777" w:rsidR="000052D4" w:rsidRDefault="000052D4" w:rsidP="00D21D28">
      <w:pPr>
        <w:rPr>
          <w:b/>
          <w:bCs/>
          <w:sz w:val="36"/>
          <w:szCs w:val="36"/>
          <w:u w:val="single"/>
        </w:rPr>
      </w:pPr>
    </w:p>
    <w:p w14:paraId="57AC70D0" w14:textId="77777777" w:rsidR="000052D4" w:rsidRDefault="000052D4" w:rsidP="00D21D28">
      <w:pPr>
        <w:rPr>
          <w:b/>
          <w:bCs/>
          <w:sz w:val="36"/>
          <w:szCs w:val="36"/>
          <w:u w:val="single"/>
        </w:rPr>
      </w:pPr>
    </w:p>
    <w:p w14:paraId="36C6CF48" w14:textId="77777777" w:rsidR="000052D4" w:rsidRDefault="000052D4" w:rsidP="00D21D28">
      <w:pPr>
        <w:rPr>
          <w:b/>
          <w:bCs/>
          <w:sz w:val="36"/>
          <w:szCs w:val="36"/>
          <w:u w:val="single"/>
        </w:rPr>
      </w:pPr>
    </w:p>
    <w:p w14:paraId="2E9649EE" w14:textId="77777777" w:rsidR="000052D4" w:rsidRDefault="000052D4" w:rsidP="00D21D28">
      <w:pPr>
        <w:rPr>
          <w:b/>
          <w:bCs/>
          <w:sz w:val="36"/>
          <w:szCs w:val="36"/>
          <w:u w:val="single"/>
        </w:rPr>
      </w:pPr>
    </w:p>
    <w:p w14:paraId="2E2EE0E8" w14:textId="77777777" w:rsidR="000052D4" w:rsidRDefault="000052D4" w:rsidP="00D21D28">
      <w:pPr>
        <w:rPr>
          <w:b/>
          <w:bCs/>
          <w:sz w:val="36"/>
          <w:szCs w:val="36"/>
          <w:u w:val="single"/>
        </w:rPr>
      </w:pPr>
    </w:p>
    <w:p w14:paraId="066AF1B4" w14:textId="77777777" w:rsidR="000052D4" w:rsidRDefault="000052D4" w:rsidP="00D21D28">
      <w:pPr>
        <w:rPr>
          <w:b/>
          <w:bCs/>
          <w:sz w:val="36"/>
          <w:szCs w:val="36"/>
          <w:u w:val="single"/>
        </w:rPr>
      </w:pPr>
    </w:p>
    <w:p w14:paraId="27F5977B" w14:textId="77777777" w:rsidR="000052D4" w:rsidRDefault="000052D4" w:rsidP="00D21D28">
      <w:pPr>
        <w:rPr>
          <w:b/>
          <w:bCs/>
          <w:sz w:val="36"/>
          <w:szCs w:val="36"/>
          <w:u w:val="single"/>
        </w:rPr>
      </w:pPr>
    </w:p>
    <w:p w14:paraId="3BAB399B" w14:textId="77777777" w:rsidR="000052D4" w:rsidRDefault="000052D4" w:rsidP="00D21D28">
      <w:pPr>
        <w:rPr>
          <w:b/>
          <w:bCs/>
          <w:sz w:val="36"/>
          <w:szCs w:val="36"/>
          <w:u w:val="single"/>
        </w:rPr>
      </w:pPr>
    </w:p>
    <w:p w14:paraId="1D0378F6" w14:textId="29442C97" w:rsidR="000052D4" w:rsidRDefault="000052D4" w:rsidP="00D21D28">
      <w:pPr>
        <w:rPr>
          <w:b/>
          <w:bCs/>
          <w:sz w:val="36"/>
          <w:szCs w:val="36"/>
          <w:u w:val="single"/>
        </w:rPr>
      </w:pPr>
    </w:p>
    <w:p w14:paraId="376F71AD" w14:textId="77777777" w:rsidR="000052D4" w:rsidRDefault="000052D4" w:rsidP="00D21D28">
      <w:pPr>
        <w:rPr>
          <w:b/>
          <w:bCs/>
          <w:sz w:val="36"/>
          <w:szCs w:val="36"/>
          <w:u w:val="single"/>
        </w:rPr>
      </w:pPr>
    </w:p>
    <w:p w14:paraId="73278037" w14:textId="32CDD224" w:rsidR="00FA7520" w:rsidRDefault="00FA7520" w:rsidP="00D21D28">
      <w:pPr>
        <w:rPr>
          <w:b/>
          <w:bCs/>
          <w:sz w:val="36"/>
          <w:szCs w:val="36"/>
          <w:u w:val="single"/>
        </w:rPr>
      </w:pPr>
      <w:r w:rsidRPr="00FA7520">
        <w:rPr>
          <w:b/>
          <w:bCs/>
          <w:sz w:val="36"/>
          <w:szCs w:val="36"/>
          <w:u w:val="single"/>
        </w:rPr>
        <w:lastRenderedPageBreak/>
        <w:t>Reference List</w:t>
      </w:r>
    </w:p>
    <w:p w14:paraId="6169CC7B" w14:textId="080004EA" w:rsidR="00FB148A" w:rsidRDefault="00FB148A" w:rsidP="00D21D28">
      <w:pPr>
        <w:rPr>
          <w:sz w:val="24"/>
          <w:szCs w:val="24"/>
        </w:rPr>
      </w:pPr>
    </w:p>
    <w:p w14:paraId="24879BEB" w14:textId="5C3B0749" w:rsidR="00E13FAC" w:rsidRDefault="00E13FAC" w:rsidP="00D21D28">
      <w:pPr>
        <w:rPr>
          <w:sz w:val="24"/>
          <w:szCs w:val="24"/>
        </w:rPr>
      </w:pPr>
      <w:r>
        <w:rPr>
          <w:sz w:val="24"/>
          <w:szCs w:val="24"/>
        </w:rPr>
        <w:t xml:space="preserve">Anatomy of the brain, (No date) </w:t>
      </w:r>
      <w:hyperlink r:id="rId4" w:history="1">
        <w:r w:rsidRPr="008A2A3B">
          <w:rPr>
            <w:rStyle w:val="Hyperlink"/>
            <w:sz w:val="24"/>
            <w:szCs w:val="24"/>
          </w:rPr>
          <w:t>https://mayfieldclinic.com</w:t>
        </w:r>
      </w:hyperlink>
      <w:r>
        <w:rPr>
          <w:sz w:val="24"/>
          <w:szCs w:val="24"/>
        </w:rPr>
        <w:t xml:space="preserve">  (Accessed on 25</w:t>
      </w:r>
      <w:r w:rsidRPr="00E13FAC">
        <w:rPr>
          <w:sz w:val="24"/>
          <w:szCs w:val="24"/>
          <w:vertAlign w:val="superscript"/>
        </w:rPr>
        <w:t>th</w:t>
      </w:r>
      <w:r>
        <w:rPr>
          <w:sz w:val="24"/>
          <w:szCs w:val="24"/>
        </w:rPr>
        <w:t xml:space="preserve"> March 2023).</w:t>
      </w:r>
    </w:p>
    <w:p w14:paraId="32562FDA" w14:textId="18170BEE" w:rsidR="0077428B" w:rsidRDefault="0077428B" w:rsidP="00D21D28">
      <w:pPr>
        <w:rPr>
          <w:sz w:val="24"/>
          <w:szCs w:val="24"/>
        </w:rPr>
      </w:pPr>
      <w:r>
        <w:rPr>
          <w:sz w:val="24"/>
          <w:szCs w:val="24"/>
        </w:rPr>
        <w:t>Baker</w:t>
      </w:r>
      <w:r w:rsidR="000928F3">
        <w:rPr>
          <w:sz w:val="24"/>
          <w:szCs w:val="24"/>
        </w:rPr>
        <w:t xml:space="preserve">, C. </w:t>
      </w:r>
      <w:r w:rsidR="007D4B9B">
        <w:rPr>
          <w:sz w:val="24"/>
          <w:szCs w:val="24"/>
        </w:rPr>
        <w:t xml:space="preserve">and </w:t>
      </w:r>
      <w:r w:rsidR="000928F3">
        <w:rPr>
          <w:sz w:val="24"/>
          <w:szCs w:val="24"/>
        </w:rPr>
        <w:t>Wright, W.E</w:t>
      </w:r>
      <w:r w:rsidR="00280798">
        <w:rPr>
          <w:sz w:val="24"/>
          <w:szCs w:val="24"/>
        </w:rPr>
        <w:t>.</w:t>
      </w:r>
      <w:r w:rsidR="000928F3">
        <w:rPr>
          <w:sz w:val="24"/>
          <w:szCs w:val="24"/>
        </w:rPr>
        <w:t xml:space="preserve"> (2021) </w:t>
      </w:r>
      <w:r w:rsidR="000928F3" w:rsidRPr="00AA306C">
        <w:rPr>
          <w:i/>
          <w:iCs/>
          <w:sz w:val="24"/>
          <w:szCs w:val="24"/>
        </w:rPr>
        <w:t>Foundations of Bilingual Education and Bilingualism</w:t>
      </w:r>
      <w:r w:rsidR="00462B3A">
        <w:rPr>
          <w:sz w:val="24"/>
          <w:szCs w:val="24"/>
        </w:rPr>
        <w:t xml:space="preserve">. </w:t>
      </w:r>
      <w:r w:rsidR="00280798">
        <w:rPr>
          <w:sz w:val="24"/>
          <w:szCs w:val="24"/>
        </w:rPr>
        <w:t>7</w:t>
      </w:r>
      <w:r w:rsidR="00280798" w:rsidRPr="00280798">
        <w:rPr>
          <w:sz w:val="24"/>
          <w:szCs w:val="24"/>
          <w:vertAlign w:val="superscript"/>
        </w:rPr>
        <w:t>th</w:t>
      </w:r>
      <w:r w:rsidR="00280798">
        <w:rPr>
          <w:sz w:val="24"/>
          <w:szCs w:val="24"/>
        </w:rPr>
        <w:t xml:space="preserve"> Edition. </w:t>
      </w:r>
      <w:proofErr w:type="spellStart"/>
      <w:proofErr w:type="gramStart"/>
      <w:r w:rsidR="00280798">
        <w:rPr>
          <w:sz w:val="24"/>
          <w:szCs w:val="24"/>
        </w:rPr>
        <w:t>Bristol</w:t>
      </w:r>
      <w:r w:rsidR="0079571A">
        <w:rPr>
          <w:sz w:val="24"/>
          <w:szCs w:val="24"/>
        </w:rPr>
        <w:t>:</w:t>
      </w:r>
      <w:r w:rsidR="00462B3A">
        <w:rPr>
          <w:sz w:val="24"/>
          <w:szCs w:val="24"/>
        </w:rPr>
        <w:t>Mult</w:t>
      </w:r>
      <w:r w:rsidR="00BE0A75">
        <w:rPr>
          <w:sz w:val="24"/>
          <w:szCs w:val="24"/>
        </w:rPr>
        <w:t>ilingual</w:t>
      </w:r>
      <w:proofErr w:type="spellEnd"/>
      <w:proofErr w:type="gramEnd"/>
      <w:r w:rsidR="00BE0A75">
        <w:rPr>
          <w:sz w:val="24"/>
          <w:szCs w:val="24"/>
        </w:rPr>
        <w:t xml:space="preserve"> Matters</w:t>
      </w:r>
      <w:r w:rsidR="0079571A">
        <w:rPr>
          <w:sz w:val="24"/>
          <w:szCs w:val="24"/>
        </w:rPr>
        <w:t>.</w:t>
      </w:r>
    </w:p>
    <w:p w14:paraId="5379AEEE" w14:textId="7E38BAF9" w:rsidR="00FB148A" w:rsidRDefault="00FA7520" w:rsidP="00D21D28">
      <w:pPr>
        <w:rPr>
          <w:sz w:val="24"/>
          <w:szCs w:val="24"/>
        </w:rPr>
      </w:pPr>
      <w:r>
        <w:rPr>
          <w:sz w:val="24"/>
          <w:szCs w:val="24"/>
        </w:rPr>
        <w:t xml:space="preserve">Booton </w:t>
      </w:r>
      <w:r w:rsidRPr="006906C9">
        <w:rPr>
          <w:i/>
          <w:iCs/>
          <w:sz w:val="24"/>
          <w:szCs w:val="24"/>
        </w:rPr>
        <w:t>et al</w:t>
      </w:r>
      <w:r>
        <w:rPr>
          <w:sz w:val="24"/>
          <w:szCs w:val="24"/>
        </w:rPr>
        <w:t>. (2021) Thinking Skills and Creativity</w:t>
      </w:r>
      <w:r w:rsidR="00B749D3">
        <w:rPr>
          <w:sz w:val="24"/>
          <w:szCs w:val="24"/>
        </w:rPr>
        <w:t xml:space="preserve">: Children’s divergent thinking and </w:t>
      </w:r>
    </w:p>
    <w:p w14:paraId="2C26E6F6" w14:textId="67A8D82A" w:rsidR="00FA7520" w:rsidRDefault="00B749D3" w:rsidP="00D21D28">
      <w:pPr>
        <w:rPr>
          <w:sz w:val="24"/>
          <w:szCs w:val="24"/>
        </w:rPr>
      </w:pPr>
      <w:r>
        <w:rPr>
          <w:sz w:val="24"/>
          <w:szCs w:val="24"/>
        </w:rPr>
        <w:t>bilingualism Volume 41.</w:t>
      </w:r>
    </w:p>
    <w:p w14:paraId="30251165" w14:textId="03C94766" w:rsidR="00942882" w:rsidRDefault="00942882" w:rsidP="00D21D28">
      <w:pPr>
        <w:rPr>
          <w:sz w:val="24"/>
          <w:szCs w:val="24"/>
        </w:rPr>
      </w:pPr>
      <w:r>
        <w:rPr>
          <w:sz w:val="24"/>
          <w:szCs w:val="24"/>
        </w:rPr>
        <w:t xml:space="preserve">Curriculum for Wales, (2019) </w:t>
      </w:r>
      <w:r w:rsidR="001823F2">
        <w:rPr>
          <w:sz w:val="24"/>
          <w:szCs w:val="24"/>
        </w:rPr>
        <w:t xml:space="preserve">Languages, Literacy and Communication. </w:t>
      </w:r>
      <w:hyperlink r:id="rId5" w:history="1">
        <w:r w:rsidR="00837E4B" w:rsidRPr="0021716B">
          <w:rPr>
            <w:rStyle w:val="Hyperlink"/>
            <w:sz w:val="24"/>
            <w:szCs w:val="24"/>
          </w:rPr>
          <w:t>https://hwb.gov.wales/cirriculum-for-wales</w:t>
        </w:r>
      </w:hyperlink>
      <w:r w:rsidR="00837E4B">
        <w:rPr>
          <w:sz w:val="24"/>
          <w:szCs w:val="24"/>
        </w:rPr>
        <w:t xml:space="preserve"> (Accessed on </w:t>
      </w:r>
      <w:r w:rsidR="00032DFC">
        <w:rPr>
          <w:sz w:val="24"/>
          <w:szCs w:val="24"/>
        </w:rPr>
        <w:t>21st March 2023)</w:t>
      </w:r>
    </w:p>
    <w:p w14:paraId="7342E1D1" w14:textId="4C96BEE5" w:rsidR="007C324F" w:rsidRDefault="007C324F" w:rsidP="00D21D28">
      <w:pPr>
        <w:rPr>
          <w:sz w:val="24"/>
          <w:szCs w:val="24"/>
        </w:rPr>
      </w:pPr>
      <w:r>
        <w:rPr>
          <w:sz w:val="24"/>
          <w:szCs w:val="24"/>
        </w:rPr>
        <w:t>Gov.uk (</w:t>
      </w:r>
      <w:r w:rsidR="002C6AD6">
        <w:rPr>
          <w:sz w:val="24"/>
          <w:szCs w:val="24"/>
        </w:rPr>
        <w:t>2021</w:t>
      </w:r>
      <w:r>
        <w:rPr>
          <w:sz w:val="24"/>
          <w:szCs w:val="24"/>
        </w:rPr>
        <w:t>) English as an additional language (EAL</w:t>
      </w:r>
      <w:r w:rsidR="00C12CBC">
        <w:rPr>
          <w:sz w:val="24"/>
          <w:szCs w:val="24"/>
        </w:rPr>
        <w:t xml:space="preserve">) </w:t>
      </w:r>
      <w:hyperlink r:id="rId6" w:history="1">
        <w:r w:rsidR="003407A5" w:rsidRPr="00912035">
          <w:rPr>
            <w:rStyle w:val="Hyperlink"/>
            <w:sz w:val="24"/>
            <w:szCs w:val="24"/>
          </w:rPr>
          <w:t>https://help-for-early-providers.education.gov.uk</w:t>
        </w:r>
      </w:hyperlink>
      <w:r w:rsidR="003407A5">
        <w:rPr>
          <w:sz w:val="24"/>
          <w:szCs w:val="24"/>
        </w:rPr>
        <w:t xml:space="preserve">  (Accessed on 26</w:t>
      </w:r>
      <w:r w:rsidR="003407A5" w:rsidRPr="003407A5">
        <w:rPr>
          <w:sz w:val="24"/>
          <w:szCs w:val="24"/>
          <w:vertAlign w:val="superscript"/>
        </w:rPr>
        <w:t>th</w:t>
      </w:r>
      <w:r w:rsidR="003407A5">
        <w:rPr>
          <w:sz w:val="24"/>
          <w:szCs w:val="24"/>
        </w:rPr>
        <w:t xml:space="preserve"> March 2023)</w:t>
      </w:r>
    </w:p>
    <w:p w14:paraId="3C91A881" w14:textId="2BAABE37" w:rsidR="00EB7C5C" w:rsidRDefault="00EB7C5C" w:rsidP="00D21D28">
      <w:pPr>
        <w:rPr>
          <w:sz w:val="24"/>
          <w:szCs w:val="24"/>
        </w:rPr>
      </w:pPr>
      <w:proofErr w:type="spellStart"/>
      <w:r>
        <w:rPr>
          <w:sz w:val="24"/>
          <w:szCs w:val="24"/>
        </w:rPr>
        <w:t>Gov.Wales</w:t>
      </w:r>
      <w:proofErr w:type="spellEnd"/>
      <w:r>
        <w:rPr>
          <w:sz w:val="24"/>
          <w:szCs w:val="24"/>
        </w:rPr>
        <w:t xml:space="preserve">. (No date) </w:t>
      </w:r>
      <w:r w:rsidR="00426DA3">
        <w:rPr>
          <w:sz w:val="24"/>
          <w:szCs w:val="24"/>
        </w:rPr>
        <w:t xml:space="preserve">National Policy on Welsh language transmission and use in families. </w:t>
      </w:r>
      <w:hyperlink r:id="rId7" w:history="1">
        <w:r w:rsidR="002C6AD6" w:rsidRPr="00ED255B">
          <w:rPr>
            <w:rStyle w:val="Hyperlink"/>
            <w:sz w:val="24"/>
            <w:szCs w:val="24"/>
          </w:rPr>
          <w:t>www.gov.wales</w:t>
        </w:r>
      </w:hyperlink>
      <w:r w:rsidR="002C6AD6">
        <w:rPr>
          <w:sz w:val="24"/>
          <w:szCs w:val="24"/>
        </w:rPr>
        <w:t xml:space="preserve">  (Accessed on 29</w:t>
      </w:r>
      <w:r w:rsidR="002C6AD6" w:rsidRPr="002C6AD6">
        <w:rPr>
          <w:sz w:val="24"/>
          <w:szCs w:val="24"/>
          <w:vertAlign w:val="superscript"/>
        </w:rPr>
        <w:t>th</w:t>
      </w:r>
      <w:r w:rsidR="002C6AD6">
        <w:rPr>
          <w:sz w:val="24"/>
          <w:szCs w:val="24"/>
        </w:rPr>
        <w:t xml:space="preserve"> Marc</w:t>
      </w:r>
      <w:r w:rsidR="000052D4">
        <w:rPr>
          <w:sz w:val="24"/>
          <w:szCs w:val="24"/>
        </w:rPr>
        <w:t>h 2023).</w:t>
      </w:r>
    </w:p>
    <w:p w14:paraId="63D100DA" w14:textId="48E814C5" w:rsidR="00BF1BA0" w:rsidRDefault="00630A5B" w:rsidP="00D21D28">
      <w:pPr>
        <w:rPr>
          <w:sz w:val="24"/>
          <w:szCs w:val="24"/>
        </w:rPr>
      </w:pPr>
      <w:proofErr w:type="spellStart"/>
      <w:r>
        <w:rPr>
          <w:sz w:val="24"/>
          <w:szCs w:val="24"/>
        </w:rPr>
        <w:t>Gorrara</w:t>
      </w:r>
      <w:proofErr w:type="spellEnd"/>
      <w:r>
        <w:rPr>
          <w:sz w:val="24"/>
          <w:szCs w:val="24"/>
        </w:rPr>
        <w:t>, C. (2020</w:t>
      </w:r>
      <w:proofErr w:type="gramStart"/>
      <w:r>
        <w:rPr>
          <w:sz w:val="24"/>
          <w:szCs w:val="24"/>
        </w:rPr>
        <w:t xml:space="preserve">) </w:t>
      </w:r>
      <w:r w:rsidR="00FB726A">
        <w:rPr>
          <w:sz w:val="24"/>
          <w:szCs w:val="24"/>
        </w:rPr>
        <w:t xml:space="preserve"> Multilingualism</w:t>
      </w:r>
      <w:proofErr w:type="gramEnd"/>
      <w:r w:rsidR="00FB726A">
        <w:rPr>
          <w:sz w:val="24"/>
          <w:szCs w:val="24"/>
        </w:rPr>
        <w:t xml:space="preserve"> perspectives: preparing for language learning in the new </w:t>
      </w:r>
      <w:r w:rsidR="00E31CFF">
        <w:rPr>
          <w:sz w:val="24"/>
          <w:szCs w:val="24"/>
        </w:rPr>
        <w:t>curriculum for Wales. The Curriculum Journal</w:t>
      </w:r>
      <w:r w:rsidR="0047343F">
        <w:rPr>
          <w:sz w:val="24"/>
          <w:szCs w:val="24"/>
        </w:rPr>
        <w:t>. 2</w:t>
      </w:r>
      <w:r w:rsidR="0047343F" w:rsidRPr="0047343F">
        <w:rPr>
          <w:sz w:val="24"/>
          <w:szCs w:val="24"/>
          <w:vertAlign w:val="superscript"/>
        </w:rPr>
        <w:t>nd</w:t>
      </w:r>
      <w:r w:rsidR="0047343F">
        <w:rPr>
          <w:sz w:val="24"/>
          <w:szCs w:val="24"/>
        </w:rPr>
        <w:t xml:space="preserve"> </w:t>
      </w:r>
      <w:r w:rsidR="001E2947">
        <w:rPr>
          <w:sz w:val="24"/>
          <w:szCs w:val="24"/>
        </w:rPr>
        <w:t>June</w:t>
      </w:r>
      <w:r w:rsidR="00B72D15">
        <w:rPr>
          <w:sz w:val="24"/>
          <w:szCs w:val="24"/>
        </w:rPr>
        <w:t xml:space="preserve">. Vol. 31, </w:t>
      </w:r>
      <w:r w:rsidR="00033CDF">
        <w:rPr>
          <w:sz w:val="24"/>
          <w:szCs w:val="24"/>
        </w:rPr>
        <w:t>Issue 2 pp. 244-</w:t>
      </w:r>
      <w:proofErr w:type="gramStart"/>
      <w:r w:rsidR="00033CDF">
        <w:rPr>
          <w:sz w:val="24"/>
          <w:szCs w:val="24"/>
        </w:rPr>
        <w:t>257</w:t>
      </w:r>
      <w:r w:rsidR="00BA4CF5">
        <w:rPr>
          <w:sz w:val="24"/>
          <w:szCs w:val="24"/>
        </w:rPr>
        <w:t xml:space="preserve">  DOI</w:t>
      </w:r>
      <w:proofErr w:type="gramEnd"/>
      <w:r w:rsidR="00BA4CF5">
        <w:rPr>
          <w:sz w:val="24"/>
          <w:szCs w:val="24"/>
        </w:rPr>
        <w:t>: 10.1002/cur</w:t>
      </w:r>
      <w:r w:rsidR="00443837">
        <w:rPr>
          <w:sz w:val="24"/>
          <w:szCs w:val="24"/>
        </w:rPr>
        <w:t>j.11  (Accessed on 21</w:t>
      </w:r>
      <w:r w:rsidR="00443837" w:rsidRPr="00443837">
        <w:rPr>
          <w:sz w:val="24"/>
          <w:szCs w:val="24"/>
          <w:vertAlign w:val="superscript"/>
        </w:rPr>
        <w:t>st</w:t>
      </w:r>
      <w:r w:rsidR="00443837">
        <w:rPr>
          <w:sz w:val="24"/>
          <w:szCs w:val="24"/>
        </w:rPr>
        <w:t xml:space="preserve"> March 2023).</w:t>
      </w:r>
    </w:p>
    <w:p w14:paraId="6F347290" w14:textId="74B4427C" w:rsidR="00D25819" w:rsidRDefault="00D25819" w:rsidP="00D21D28">
      <w:pPr>
        <w:rPr>
          <w:sz w:val="24"/>
          <w:szCs w:val="24"/>
        </w:rPr>
      </w:pPr>
      <w:proofErr w:type="spellStart"/>
      <w:r>
        <w:rPr>
          <w:sz w:val="24"/>
          <w:szCs w:val="24"/>
        </w:rPr>
        <w:t>Inner</w:t>
      </w:r>
      <w:r w:rsidR="00C81D4B">
        <w:rPr>
          <w:sz w:val="24"/>
          <w:szCs w:val="24"/>
        </w:rPr>
        <w:t>drive</w:t>
      </w:r>
      <w:proofErr w:type="spellEnd"/>
      <w:r w:rsidR="00EE048F">
        <w:rPr>
          <w:sz w:val="24"/>
          <w:szCs w:val="24"/>
        </w:rPr>
        <w:t xml:space="preserve">, (No Date) </w:t>
      </w:r>
      <w:r w:rsidR="007271D4">
        <w:rPr>
          <w:sz w:val="24"/>
          <w:szCs w:val="24"/>
        </w:rPr>
        <w:t xml:space="preserve">Do Bilingual Students Perform Better </w:t>
      </w:r>
      <w:proofErr w:type="spellStart"/>
      <w:r w:rsidR="007271D4">
        <w:rPr>
          <w:sz w:val="24"/>
          <w:szCs w:val="24"/>
        </w:rPr>
        <w:t>Acedemically</w:t>
      </w:r>
      <w:proofErr w:type="spellEnd"/>
      <w:r w:rsidR="00F4041D">
        <w:rPr>
          <w:sz w:val="24"/>
          <w:szCs w:val="24"/>
        </w:rPr>
        <w:t xml:space="preserve">? No date </w:t>
      </w:r>
      <w:r w:rsidR="006F7EE4">
        <w:rPr>
          <w:sz w:val="24"/>
          <w:szCs w:val="24"/>
        </w:rPr>
        <w:t>[Blog]. Available at</w:t>
      </w:r>
      <w:r w:rsidR="000708B4">
        <w:rPr>
          <w:sz w:val="24"/>
          <w:szCs w:val="24"/>
        </w:rPr>
        <w:t xml:space="preserve"> </w:t>
      </w:r>
      <w:hyperlink r:id="rId8" w:history="1">
        <w:r w:rsidR="00F53D28" w:rsidRPr="007A3B5D">
          <w:rPr>
            <w:rStyle w:val="Hyperlink"/>
            <w:sz w:val="24"/>
            <w:szCs w:val="24"/>
          </w:rPr>
          <w:t>https://blog.innerdrive.co.uk/do-bilingual-students-perform-better-academically</w:t>
        </w:r>
      </w:hyperlink>
      <w:r w:rsidR="00F53D28">
        <w:rPr>
          <w:sz w:val="24"/>
          <w:szCs w:val="24"/>
        </w:rPr>
        <w:t xml:space="preserve">  (Accessed on 20</w:t>
      </w:r>
      <w:r w:rsidR="00F53D28" w:rsidRPr="00F53D28">
        <w:rPr>
          <w:sz w:val="24"/>
          <w:szCs w:val="24"/>
          <w:vertAlign w:val="superscript"/>
        </w:rPr>
        <w:t>th</w:t>
      </w:r>
      <w:r w:rsidR="00F53D28">
        <w:rPr>
          <w:sz w:val="24"/>
          <w:szCs w:val="24"/>
        </w:rPr>
        <w:t xml:space="preserve"> March 2023)</w:t>
      </w:r>
    </w:p>
    <w:p w14:paraId="7A084C71" w14:textId="39FE3C74" w:rsidR="00B00EC4" w:rsidRDefault="00B00EC4" w:rsidP="00D21D28">
      <w:pPr>
        <w:rPr>
          <w:sz w:val="24"/>
          <w:szCs w:val="24"/>
        </w:rPr>
      </w:pPr>
      <w:r>
        <w:rPr>
          <w:sz w:val="24"/>
          <w:szCs w:val="24"/>
        </w:rPr>
        <w:t>Law Wales, (2020) Welsh Language (Wales) Measure 2011</w:t>
      </w:r>
      <w:r w:rsidR="00965803">
        <w:rPr>
          <w:sz w:val="24"/>
          <w:szCs w:val="24"/>
        </w:rPr>
        <w:t xml:space="preserve"> </w:t>
      </w:r>
      <w:hyperlink r:id="rId9" w:history="1">
        <w:r w:rsidR="003F03FC" w:rsidRPr="00ED255B">
          <w:rPr>
            <w:rStyle w:val="Hyperlink"/>
            <w:sz w:val="24"/>
            <w:szCs w:val="24"/>
          </w:rPr>
          <w:t>https://law.gov.wales/culture/welsh-language</w:t>
        </w:r>
      </w:hyperlink>
      <w:r w:rsidR="003F03FC">
        <w:rPr>
          <w:sz w:val="24"/>
          <w:szCs w:val="24"/>
        </w:rPr>
        <w:t xml:space="preserve">  (Accessed on 29</w:t>
      </w:r>
      <w:r w:rsidR="003F03FC" w:rsidRPr="003F03FC">
        <w:rPr>
          <w:sz w:val="24"/>
          <w:szCs w:val="24"/>
          <w:vertAlign w:val="superscript"/>
        </w:rPr>
        <w:t>th</w:t>
      </w:r>
      <w:r w:rsidR="003F03FC">
        <w:rPr>
          <w:sz w:val="24"/>
          <w:szCs w:val="24"/>
        </w:rPr>
        <w:t xml:space="preserve"> March 2023).</w:t>
      </w:r>
    </w:p>
    <w:p w14:paraId="7DA42262" w14:textId="0B356C03" w:rsidR="006D10E5" w:rsidRDefault="000D6639" w:rsidP="00D21D28">
      <w:pPr>
        <w:rPr>
          <w:sz w:val="24"/>
          <w:szCs w:val="24"/>
        </w:rPr>
      </w:pPr>
      <w:r>
        <w:rPr>
          <w:sz w:val="24"/>
          <w:szCs w:val="24"/>
        </w:rPr>
        <w:t xml:space="preserve">Law Wales, </w:t>
      </w:r>
      <w:r w:rsidR="00B00EC4">
        <w:rPr>
          <w:sz w:val="24"/>
          <w:szCs w:val="24"/>
        </w:rPr>
        <w:t>(</w:t>
      </w:r>
      <w:r>
        <w:rPr>
          <w:sz w:val="24"/>
          <w:szCs w:val="24"/>
        </w:rPr>
        <w:t>2020</w:t>
      </w:r>
      <w:r w:rsidR="00B00EC4">
        <w:rPr>
          <w:sz w:val="24"/>
          <w:szCs w:val="24"/>
        </w:rPr>
        <w:t>)</w:t>
      </w:r>
      <w:r>
        <w:rPr>
          <w:sz w:val="24"/>
          <w:szCs w:val="24"/>
        </w:rPr>
        <w:t xml:space="preserve"> Welsh </w:t>
      </w:r>
      <w:r w:rsidR="0064572F">
        <w:rPr>
          <w:sz w:val="24"/>
          <w:szCs w:val="24"/>
        </w:rPr>
        <w:t>Language</w:t>
      </w:r>
      <w:r>
        <w:rPr>
          <w:sz w:val="24"/>
          <w:szCs w:val="24"/>
        </w:rPr>
        <w:t xml:space="preserve"> Act 1993</w:t>
      </w:r>
      <w:r w:rsidR="0064572F">
        <w:rPr>
          <w:sz w:val="24"/>
          <w:szCs w:val="24"/>
        </w:rPr>
        <w:t xml:space="preserve">  </w:t>
      </w:r>
      <w:hyperlink r:id="rId10" w:history="1">
        <w:r w:rsidR="004E081B" w:rsidRPr="0021716B">
          <w:rPr>
            <w:rStyle w:val="Hyperlink"/>
            <w:sz w:val="24"/>
            <w:szCs w:val="24"/>
          </w:rPr>
          <w:t>https://law.gov.wales/culture/welsh-language-act-1993</w:t>
        </w:r>
      </w:hyperlink>
      <w:r w:rsidR="004E081B">
        <w:rPr>
          <w:sz w:val="24"/>
          <w:szCs w:val="24"/>
        </w:rPr>
        <w:t xml:space="preserve">  (Accessed on 21</w:t>
      </w:r>
      <w:r w:rsidR="004E081B" w:rsidRPr="004E081B">
        <w:rPr>
          <w:sz w:val="24"/>
          <w:szCs w:val="24"/>
          <w:vertAlign w:val="superscript"/>
        </w:rPr>
        <w:t>st</w:t>
      </w:r>
      <w:r w:rsidR="004E081B">
        <w:rPr>
          <w:sz w:val="24"/>
          <w:szCs w:val="24"/>
        </w:rPr>
        <w:t xml:space="preserve"> March 2023)</w:t>
      </w:r>
    </w:p>
    <w:p w14:paraId="46501BB7" w14:textId="77777777" w:rsidR="007C324F" w:rsidRDefault="007A37C4" w:rsidP="007C324F">
      <w:pPr>
        <w:rPr>
          <w:sz w:val="24"/>
          <w:szCs w:val="24"/>
        </w:rPr>
      </w:pPr>
      <w:proofErr w:type="spellStart"/>
      <w:r>
        <w:rPr>
          <w:sz w:val="24"/>
          <w:szCs w:val="24"/>
        </w:rPr>
        <w:t>Te</w:t>
      </w:r>
      <w:r w:rsidR="00D23EF5">
        <w:rPr>
          <w:sz w:val="24"/>
          <w:szCs w:val="24"/>
        </w:rPr>
        <w:t>kyi</w:t>
      </w:r>
      <w:proofErr w:type="spellEnd"/>
      <w:r w:rsidR="00D23EF5">
        <w:rPr>
          <w:sz w:val="24"/>
          <w:szCs w:val="24"/>
        </w:rPr>
        <w:t xml:space="preserve">-Arhin, O. (2023) </w:t>
      </w:r>
      <w:r w:rsidR="006906C9">
        <w:rPr>
          <w:sz w:val="24"/>
          <w:szCs w:val="24"/>
        </w:rPr>
        <w:t>ResearchGate</w:t>
      </w:r>
      <w:r w:rsidR="00D23EF5">
        <w:rPr>
          <w:sz w:val="24"/>
          <w:szCs w:val="24"/>
        </w:rPr>
        <w:t>; The benefits of bilingualism in early childhood education</w:t>
      </w:r>
      <w:r w:rsidR="00DC15D5">
        <w:rPr>
          <w:sz w:val="24"/>
          <w:szCs w:val="24"/>
        </w:rPr>
        <w:t>.</w:t>
      </w:r>
    </w:p>
    <w:p w14:paraId="38EAC1A2" w14:textId="5CFB9678" w:rsidR="007C324F" w:rsidRPr="007C324F" w:rsidRDefault="00DC15D5" w:rsidP="007C324F">
      <w:pPr>
        <w:rPr>
          <w:sz w:val="24"/>
          <w:szCs w:val="24"/>
        </w:rPr>
      </w:pPr>
      <w:r>
        <w:rPr>
          <w:sz w:val="24"/>
          <w:szCs w:val="24"/>
        </w:rPr>
        <w:t xml:space="preserve"> </w:t>
      </w:r>
      <w:r w:rsidR="007C324F">
        <w:rPr>
          <w:sz w:val="24"/>
          <w:szCs w:val="24"/>
        </w:rPr>
        <w:t xml:space="preserve">Science direct (2011)  Divergent thinking </w:t>
      </w:r>
      <w:hyperlink r:id="rId11" w:history="1">
        <w:r w:rsidR="007C324F" w:rsidRPr="008A2A3B">
          <w:rPr>
            <w:rStyle w:val="Hyperlink"/>
            <w:sz w:val="24"/>
            <w:szCs w:val="24"/>
          </w:rPr>
          <w:t>www.sciencedirect.com</w:t>
        </w:r>
      </w:hyperlink>
      <w:r w:rsidR="007C324F">
        <w:rPr>
          <w:sz w:val="24"/>
          <w:szCs w:val="24"/>
        </w:rPr>
        <w:t>. (Accessed on 25</w:t>
      </w:r>
      <w:r w:rsidR="007C324F" w:rsidRPr="00662703">
        <w:rPr>
          <w:sz w:val="24"/>
          <w:szCs w:val="24"/>
          <w:vertAlign w:val="superscript"/>
        </w:rPr>
        <w:t>th</w:t>
      </w:r>
      <w:r w:rsidR="007C324F">
        <w:rPr>
          <w:sz w:val="24"/>
          <w:szCs w:val="24"/>
        </w:rPr>
        <w:t xml:space="preserve"> March 2023)</w:t>
      </w:r>
    </w:p>
    <w:p w14:paraId="6B773625" w14:textId="3BBACE8A" w:rsidR="00FA7520" w:rsidRPr="006C55C4" w:rsidRDefault="006C55C4" w:rsidP="00D21D28">
      <w:pPr>
        <w:rPr>
          <w:sz w:val="24"/>
          <w:szCs w:val="24"/>
        </w:rPr>
      </w:pPr>
      <w:proofErr w:type="spellStart"/>
      <w:r>
        <w:rPr>
          <w:sz w:val="24"/>
          <w:szCs w:val="24"/>
        </w:rPr>
        <w:t>Researchgate</w:t>
      </w:r>
      <w:proofErr w:type="spellEnd"/>
      <w:r w:rsidR="009C48E5">
        <w:rPr>
          <w:sz w:val="24"/>
          <w:szCs w:val="24"/>
        </w:rPr>
        <w:t xml:space="preserve"> (2018)  </w:t>
      </w:r>
      <w:r w:rsidR="0048538B">
        <w:rPr>
          <w:sz w:val="24"/>
          <w:szCs w:val="24"/>
        </w:rPr>
        <w:t xml:space="preserve">What is Multilingualism </w:t>
      </w:r>
      <w:hyperlink r:id="rId12" w:history="1">
        <w:r w:rsidR="00DC0F0B" w:rsidRPr="0021716B">
          <w:rPr>
            <w:rStyle w:val="Hyperlink"/>
            <w:sz w:val="24"/>
            <w:szCs w:val="24"/>
          </w:rPr>
          <w:t>https://researchgate.net</w:t>
        </w:r>
      </w:hyperlink>
      <w:r w:rsidR="00DC0F0B">
        <w:rPr>
          <w:sz w:val="24"/>
          <w:szCs w:val="24"/>
        </w:rPr>
        <w:t xml:space="preserve"> (Accessed on 21</w:t>
      </w:r>
      <w:r w:rsidR="00DC0F0B" w:rsidRPr="00DC0F0B">
        <w:rPr>
          <w:sz w:val="24"/>
          <w:szCs w:val="24"/>
          <w:vertAlign w:val="superscript"/>
        </w:rPr>
        <w:t>st</w:t>
      </w:r>
      <w:r w:rsidR="00DC0F0B">
        <w:rPr>
          <w:sz w:val="24"/>
          <w:szCs w:val="24"/>
        </w:rPr>
        <w:t xml:space="preserve"> March 2023).</w:t>
      </w:r>
    </w:p>
    <w:p w14:paraId="57650DEB" w14:textId="77777777" w:rsidR="00FA7520" w:rsidRDefault="00FA7520" w:rsidP="00D21D28">
      <w:pPr>
        <w:rPr>
          <w:sz w:val="24"/>
          <w:szCs w:val="24"/>
        </w:rPr>
      </w:pPr>
    </w:p>
    <w:p w14:paraId="5AD3E08A" w14:textId="77777777" w:rsidR="00FA7520" w:rsidRDefault="00FA7520" w:rsidP="00D21D28">
      <w:pPr>
        <w:rPr>
          <w:sz w:val="24"/>
          <w:szCs w:val="24"/>
        </w:rPr>
      </w:pPr>
    </w:p>
    <w:p w14:paraId="0D59E4C1" w14:textId="77777777" w:rsidR="00FA7520" w:rsidRDefault="00FA7520" w:rsidP="00D21D28">
      <w:pPr>
        <w:rPr>
          <w:sz w:val="24"/>
          <w:szCs w:val="24"/>
        </w:rPr>
      </w:pPr>
    </w:p>
    <w:p w14:paraId="4CA972B0" w14:textId="77777777" w:rsidR="00FA7520" w:rsidRDefault="00FA7520" w:rsidP="00D21D28">
      <w:pPr>
        <w:rPr>
          <w:sz w:val="24"/>
          <w:szCs w:val="24"/>
        </w:rPr>
      </w:pPr>
    </w:p>
    <w:p w14:paraId="1BA1BB15" w14:textId="77777777" w:rsidR="00FA7520" w:rsidRDefault="00FA7520" w:rsidP="00D21D28">
      <w:pPr>
        <w:rPr>
          <w:sz w:val="24"/>
          <w:szCs w:val="24"/>
        </w:rPr>
      </w:pPr>
    </w:p>
    <w:p w14:paraId="2692D2BF" w14:textId="77777777" w:rsidR="00FA7520" w:rsidRDefault="00FA7520" w:rsidP="00D21D28">
      <w:pPr>
        <w:rPr>
          <w:sz w:val="24"/>
          <w:szCs w:val="24"/>
        </w:rPr>
      </w:pPr>
    </w:p>
    <w:p w14:paraId="69ABB31D" w14:textId="77777777" w:rsidR="00FA7520" w:rsidRDefault="00FA7520" w:rsidP="00D21D28">
      <w:pPr>
        <w:rPr>
          <w:sz w:val="24"/>
          <w:szCs w:val="24"/>
        </w:rPr>
      </w:pPr>
    </w:p>
    <w:p w14:paraId="7B03558B" w14:textId="77777777" w:rsidR="00FA7520" w:rsidRDefault="00FA7520" w:rsidP="00D21D28">
      <w:pPr>
        <w:rPr>
          <w:sz w:val="24"/>
          <w:szCs w:val="24"/>
        </w:rPr>
      </w:pPr>
    </w:p>
    <w:p w14:paraId="49F5B8EC" w14:textId="77777777" w:rsidR="00FA7520" w:rsidRDefault="00FA7520" w:rsidP="00D21D28">
      <w:pPr>
        <w:rPr>
          <w:sz w:val="24"/>
          <w:szCs w:val="24"/>
        </w:rPr>
      </w:pPr>
    </w:p>
    <w:p w14:paraId="72C40049" w14:textId="77777777" w:rsidR="00FA7520" w:rsidRDefault="00FA7520" w:rsidP="00D21D28">
      <w:pPr>
        <w:rPr>
          <w:sz w:val="24"/>
          <w:szCs w:val="24"/>
        </w:rPr>
      </w:pPr>
    </w:p>
    <w:p w14:paraId="644BE674" w14:textId="77777777" w:rsidR="00FA7520" w:rsidRDefault="00FA7520" w:rsidP="00D21D28">
      <w:pPr>
        <w:rPr>
          <w:sz w:val="24"/>
          <w:szCs w:val="24"/>
        </w:rPr>
      </w:pPr>
    </w:p>
    <w:p w14:paraId="4ED4ECBF" w14:textId="77777777" w:rsidR="00FA7520" w:rsidRDefault="00FA7520" w:rsidP="00D21D28">
      <w:pPr>
        <w:rPr>
          <w:sz w:val="24"/>
          <w:szCs w:val="24"/>
        </w:rPr>
      </w:pPr>
    </w:p>
    <w:p w14:paraId="598B37D9" w14:textId="77777777" w:rsidR="00FA7520" w:rsidRDefault="00FA7520" w:rsidP="00D21D28">
      <w:pPr>
        <w:rPr>
          <w:sz w:val="24"/>
          <w:szCs w:val="24"/>
        </w:rPr>
      </w:pPr>
    </w:p>
    <w:p w14:paraId="4CEA5F37" w14:textId="77777777" w:rsidR="00FA7520" w:rsidRDefault="00FA7520" w:rsidP="00D21D28">
      <w:pPr>
        <w:rPr>
          <w:sz w:val="24"/>
          <w:szCs w:val="24"/>
        </w:rPr>
      </w:pPr>
    </w:p>
    <w:p w14:paraId="5653A396" w14:textId="77777777" w:rsidR="00FA7520" w:rsidRDefault="00FA7520" w:rsidP="00D21D28">
      <w:pPr>
        <w:rPr>
          <w:sz w:val="24"/>
          <w:szCs w:val="24"/>
        </w:rPr>
      </w:pPr>
    </w:p>
    <w:p w14:paraId="61B78CD4" w14:textId="77777777" w:rsidR="00FA7520" w:rsidRDefault="00FA7520" w:rsidP="00D21D28">
      <w:pPr>
        <w:rPr>
          <w:sz w:val="24"/>
          <w:szCs w:val="24"/>
        </w:rPr>
      </w:pPr>
    </w:p>
    <w:p w14:paraId="59A28AF7" w14:textId="77777777" w:rsidR="00FA7520" w:rsidRDefault="00FA7520" w:rsidP="00D21D28">
      <w:pPr>
        <w:rPr>
          <w:sz w:val="24"/>
          <w:szCs w:val="24"/>
        </w:rPr>
      </w:pPr>
    </w:p>
    <w:p w14:paraId="4BB9F96D" w14:textId="77777777" w:rsidR="00FA7520" w:rsidRDefault="00FA7520" w:rsidP="00D21D28">
      <w:pPr>
        <w:rPr>
          <w:sz w:val="24"/>
          <w:szCs w:val="24"/>
        </w:rPr>
      </w:pPr>
    </w:p>
    <w:p w14:paraId="38A2A051" w14:textId="77777777" w:rsidR="00FA7520" w:rsidRDefault="00FA7520" w:rsidP="00D21D28">
      <w:pPr>
        <w:rPr>
          <w:sz w:val="24"/>
          <w:szCs w:val="24"/>
        </w:rPr>
      </w:pPr>
    </w:p>
    <w:p w14:paraId="51ED1579" w14:textId="77777777" w:rsidR="00FA7520" w:rsidRDefault="00FA7520" w:rsidP="00D21D28">
      <w:pPr>
        <w:rPr>
          <w:sz w:val="24"/>
          <w:szCs w:val="24"/>
        </w:rPr>
      </w:pPr>
    </w:p>
    <w:p w14:paraId="0F5D98D4" w14:textId="77777777" w:rsidR="00FA7520" w:rsidRDefault="00FA7520" w:rsidP="00D21D28">
      <w:pPr>
        <w:rPr>
          <w:sz w:val="24"/>
          <w:szCs w:val="24"/>
        </w:rPr>
      </w:pPr>
    </w:p>
    <w:p w14:paraId="14BCB6A3" w14:textId="77777777" w:rsidR="00FA7520" w:rsidRDefault="00FA7520" w:rsidP="00D21D28">
      <w:pPr>
        <w:rPr>
          <w:sz w:val="24"/>
          <w:szCs w:val="24"/>
        </w:rPr>
      </w:pPr>
    </w:p>
    <w:p w14:paraId="26B758D8" w14:textId="77777777" w:rsidR="00FA7520" w:rsidRDefault="00FA7520" w:rsidP="00D21D28">
      <w:pPr>
        <w:rPr>
          <w:sz w:val="24"/>
          <w:szCs w:val="24"/>
        </w:rPr>
      </w:pPr>
    </w:p>
    <w:p w14:paraId="62D810D6" w14:textId="77777777" w:rsidR="00FA7520" w:rsidRDefault="00FA7520" w:rsidP="00D21D28">
      <w:pPr>
        <w:rPr>
          <w:sz w:val="24"/>
          <w:szCs w:val="24"/>
        </w:rPr>
      </w:pPr>
    </w:p>
    <w:p w14:paraId="160ACEB1" w14:textId="77777777" w:rsidR="00FA7520" w:rsidRDefault="00FA7520" w:rsidP="00D21D28">
      <w:pPr>
        <w:rPr>
          <w:sz w:val="24"/>
          <w:szCs w:val="24"/>
        </w:rPr>
      </w:pPr>
    </w:p>
    <w:p w14:paraId="37A813D3" w14:textId="77777777" w:rsidR="00FA7520" w:rsidRDefault="00FA7520" w:rsidP="00D21D28">
      <w:pPr>
        <w:rPr>
          <w:sz w:val="24"/>
          <w:szCs w:val="24"/>
        </w:rPr>
      </w:pPr>
    </w:p>
    <w:p w14:paraId="460D4FFB" w14:textId="77777777" w:rsidR="00FA7520" w:rsidRDefault="00FA7520" w:rsidP="00D21D28">
      <w:pPr>
        <w:rPr>
          <w:sz w:val="24"/>
          <w:szCs w:val="24"/>
        </w:rPr>
      </w:pPr>
    </w:p>
    <w:p w14:paraId="07C23138" w14:textId="77777777" w:rsidR="00FA7520" w:rsidRDefault="00FA7520" w:rsidP="00D21D28">
      <w:pPr>
        <w:rPr>
          <w:sz w:val="24"/>
          <w:szCs w:val="24"/>
        </w:rPr>
      </w:pPr>
    </w:p>
    <w:p w14:paraId="3FE6ED70" w14:textId="77777777" w:rsidR="00FA7520" w:rsidRDefault="00FA7520" w:rsidP="00D21D28">
      <w:pPr>
        <w:rPr>
          <w:sz w:val="24"/>
          <w:szCs w:val="24"/>
        </w:rPr>
      </w:pPr>
    </w:p>
    <w:p w14:paraId="192FAF17" w14:textId="77777777" w:rsidR="00FA7520" w:rsidRDefault="00FA7520" w:rsidP="00D21D28">
      <w:pPr>
        <w:rPr>
          <w:sz w:val="24"/>
          <w:szCs w:val="24"/>
        </w:rPr>
      </w:pPr>
    </w:p>
    <w:p w14:paraId="555CD12F" w14:textId="77777777" w:rsidR="00FA7520" w:rsidRDefault="00FA7520" w:rsidP="00D21D28">
      <w:pPr>
        <w:rPr>
          <w:sz w:val="24"/>
          <w:szCs w:val="24"/>
        </w:rPr>
      </w:pPr>
    </w:p>
    <w:p w14:paraId="64D1CB05" w14:textId="77777777" w:rsidR="00FA7520" w:rsidRDefault="00FA7520" w:rsidP="00D21D28">
      <w:pPr>
        <w:rPr>
          <w:sz w:val="24"/>
          <w:szCs w:val="24"/>
        </w:rPr>
      </w:pPr>
    </w:p>
    <w:p w14:paraId="5F665B93" w14:textId="77777777" w:rsidR="00FA7520" w:rsidRDefault="00FA7520" w:rsidP="00D21D28">
      <w:pPr>
        <w:rPr>
          <w:sz w:val="24"/>
          <w:szCs w:val="24"/>
        </w:rPr>
      </w:pPr>
    </w:p>
    <w:p w14:paraId="74D411A8" w14:textId="77777777" w:rsidR="00FA7520" w:rsidRPr="00D21D28" w:rsidRDefault="00FA7520" w:rsidP="00D21D28">
      <w:pPr>
        <w:rPr>
          <w:sz w:val="24"/>
          <w:szCs w:val="24"/>
        </w:rPr>
      </w:pPr>
    </w:p>
    <w:sectPr w:rsidR="00FA7520" w:rsidRPr="00D21D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D28"/>
    <w:rsid w:val="00004D72"/>
    <w:rsid w:val="000052D4"/>
    <w:rsid w:val="00013023"/>
    <w:rsid w:val="00016CE6"/>
    <w:rsid w:val="00024BBF"/>
    <w:rsid w:val="00031CA9"/>
    <w:rsid w:val="000322CA"/>
    <w:rsid w:val="00032DFC"/>
    <w:rsid w:val="00033CDF"/>
    <w:rsid w:val="000408BF"/>
    <w:rsid w:val="0004456C"/>
    <w:rsid w:val="00063849"/>
    <w:rsid w:val="000708B4"/>
    <w:rsid w:val="000736FD"/>
    <w:rsid w:val="000915B6"/>
    <w:rsid w:val="000928F3"/>
    <w:rsid w:val="000957AA"/>
    <w:rsid w:val="000A1D4F"/>
    <w:rsid w:val="000A6DBB"/>
    <w:rsid w:val="000D6639"/>
    <w:rsid w:val="000D6F75"/>
    <w:rsid w:val="000E116B"/>
    <w:rsid w:val="000F3656"/>
    <w:rsid w:val="00105D3C"/>
    <w:rsid w:val="001126FB"/>
    <w:rsid w:val="00116D10"/>
    <w:rsid w:val="00123EE0"/>
    <w:rsid w:val="00126899"/>
    <w:rsid w:val="00144161"/>
    <w:rsid w:val="00162C23"/>
    <w:rsid w:val="00166E36"/>
    <w:rsid w:val="001823F2"/>
    <w:rsid w:val="00191DE6"/>
    <w:rsid w:val="00192429"/>
    <w:rsid w:val="00195D70"/>
    <w:rsid w:val="001B7CB7"/>
    <w:rsid w:val="001D11DD"/>
    <w:rsid w:val="001D1421"/>
    <w:rsid w:val="001E2947"/>
    <w:rsid w:val="001F5574"/>
    <w:rsid w:val="001F795D"/>
    <w:rsid w:val="00212E7B"/>
    <w:rsid w:val="0021684D"/>
    <w:rsid w:val="00217056"/>
    <w:rsid w:val="00217B51"/>
    <w:rsid w:val="00222982"/>
    <w:rsid w:val="00231A66"/>
    <w:rsid w:val="00236241"/>
    <w:rsid w:val="002526D9"/>
    <w:rsid w:val="00257905"/>
    <w:rsid w:val="00263642"/>
    <w:rsid w:val="00270D0D"/>
    <w:rsid w:val="00273967"/>
    <w:rsid w:val="00280798"/>
    <w:rsid w:val="002867F4"/>
    <w:rsid w:val="002A613E"/>
    <w:rsid w:val="002A7C4D"/>
    <w:rsid w:val="002B0980"/>
    <w:rsid w:val="002B1F5D"/>
    <w:rsid w:val="002C4E18"/>
    <w:rsid w:val="002C6AD6"/>
    <w:rsid w:val="002D2BBA"/>
    <w:rsid w:val="002E00A9"/>
    <w:rsid w:val="003005E3"/>
    <w:rsid w:val="003118FB"/>
    <w:rsid w:val="00313B22"/>
    <w:rsid w:val="00315DC1"/>
    <w:rsid w:val="00325E2D"/>
    <w:rsid w:val="00327B69"/>
    <w:rsid w:val="00330E28"/>
    <w:rsid w:val="00336B18"/>
    <w:rsid w:val="003377AD"/>
    <w:rsid w:val="003407A5"/>
    <w:rsid w:val="003522C6"/>
    <w:rsid w:val="003621A8"/>
    <w:rsid w:val="00362B28"/>
    <w:rsid w:val="003649EC"/>
    <w:rsid w:val="00367F5A"/>
    <w:rsid w:val="00377006"/>
    <w:rsid w:val="003909A7"/>
    <w:rsid w:val="00395DE4"/>
    <w:rsid w:val="003B080E"/>
    <w:rsid w:val="003D4639"/>
    <w:rsid w:val="003E2D6A"/>
    <w:rsid w:val="003F03FC"/>
    <w:rsid w:val="003F09A7"/>
    <w:rsid w:val="003F2E3E"/>
    <w:rsid w:val="003F3783"/>
    <w:rsid w:val="003F706B"/>
    <w:rsid w:val="0040582E"/>
    <w:rsid w:val="00426DA3"/>
    <w:rsid w:val="00426F87"/>
    <w:rsid w:val="00435DE6"/>
    <w:rsid w:val="00441416"/>
    <w:rsid w:val="00443837"/>
    <w:rsid w:val="00455D56"/>
    <w:rsid w:val="00462B3A"/>
    <w:rsid w:val="00465531"/>
    <w:rsid w:val="0047343F"/>
    <w:rsid w:val="0048538B"/>
    <w:rsid w:val="004A3F73"/>
    <w:rsid w:val="004A5352"/>
    <w:rsid w:val="004B3636"/>
    <w:rsid w:val="004B4A2E"/>
    <w:rsid w:val="004E081B"/>
    <w:rsid w:val="004F22C4"/>
    <w:rsid w:val="0051136C"/>
    <w:rsid w:val="00515168"/>
    <w:rsid w:val="00523DE2"/>
    <w:rsid w:val="005311F2"/>
    <w:rsid w:val="00532682"/>
    <w:rsid w:val="00533A31"/>
    <w:rsid w:val="00544DBD"/>
    <w:rsid w:val="005510DC"/>
    <w:rsid w:val="00553384"/>
    <w:rsid w:val="005551F7"/>
    <w:rsid w:val="00556E34"/>
    <w:rsid w:val="00561209"/>
    <w:rsid w:val="005655A5"/>
    <w:rsid w:val="00582F08"/>
    <w:rsid w:val="005924C9"/>
    <w:rsid w:val="00597851"/>
    <w:rsid w:val="005C265B"/>
    <w:rsid w:val="005C5F24"/>
    <w:rsid w:val="005D181D"/>
    <w:rsid w:val="005D1E11"/>
    <w:rsid w:val="005E7CD2"/>
    <w:rsid w:val="00602962"/>
    <w:rsid w:val="00625F5A"/>
    <w:rsid w:val="00626F05"/>
    <w:rsid w:val="00630A5B"/>
    <w:rsid w:val="0064572F"/>
    <w:rsid w:val="00646CE6"/>
    <w:rsid w:val="00657888"/>
    <w:rsid w:val="00662703"/>
    <w:rsid w:val="0066383C"/>
    <w:rsid w:val="00667B46"/>
    <w:rsid w:val="006906C9"/>
    <w:rsid w:val="006907E9"/>
    <w:rsid w:val="00691585"/>
    <w:rsid w:val="00697D0C"/>
    <w:rsid w:val="006B3391"/>
    <w:rsid w:val="006B4A9E"/>
    <w:rsid w:val="006C55C4"/>
    <w:rsid w:val="006C7A31"/>
    <w:rsid w:val="006D0667"/>
    <w:rsid w:val="006D10E5"/>
    <w:rsid w:val="006E408D"/>
    <w:rsid w:val="006E6189"/>
    <w:rsid w:val="006F3971"/>
    <w:rsid w:val="006F7EE4"/>
    <w:rsid w:val="00705C15"/>
    <w:rsid w:val="00711855"/>
    <w:rsid w:val="00715EE3"/>
    <w:rsid w:val="007271D4"/>
    <w:rsid w:val="00727FF8"/>
    <w:rsid w:val="00743454"/>
    <w:rsid w:val="00745B1F"/>
    <w:rsid w:val="00763215"/>
    <w:rsid w:val="00763E7F"/>
    <w:rsid w:val="0077428B"/>
    <w:rsid w:val="00785060"/>
    <w:rsid w:val="00792217"/>
    <w:rsid w:val="0079571A"/>
    <w:rsid w:val="007A37C4"/>
    <w:rsid w:val="007C0928"/>
    <w:rsid w:val="007C324F"/>
    <w:rsid w:val="007D4B9B"/>
    <w:rsid w:val="007E21C6"/>
    <w:rsid w:val="007E399F"/>
    <w:rsid w:val="00800F8B"/>
    <w:rsid w:val="00801B62"/>
    <w:rsid w:val="00813075"/>
    <w:rsid w:val="0081508C"/>
    <w:rsid w:val="008239FF"/>
    <w:rsid w:val="00831016"/>
    <w:rsid w:val="00837E4B"/>
    <w:rsid w:val="00846649"/>
    <w:rsid w:val="008572C9"/>
    <w:rsid w:val="00863744"/>
    <w:rsid w:val="00866676"/>
    <w:rsid w:val="00867E79"/>
    <w:rsid w:val="008745E1"/>
    <w:rsid w:val="008818A2"/>
    <w:rsid w:val="008B0C51"/>
    <w:rsid w:val="008C2AD6"/>
    <w:rsid w:val="008D6BF3"/>
    <w:rsid w:val="008D7BE3"/>
    <w:rsid w:val="008E0366"/>
    <w:rsid w:val="008E200F"/>
    <w:rsid w:val="008E4375"/>
    <w:rsid w:val="008F5C14"/>
    <w:rsid w:val="009032C7"/>
    <w:rsid w:val="0091539B"/>
    <w:rsid w:val="0092209D"/>
    <w:rsid w:val="00927CE3"/>
    <w:rsid w:val="00942882"/>
    <w:rsid w:val="00962703"/>
    <w:rsid w:val="00963102"/>
    <w:rsid w:val="00965803"/>
    <w:rsid w:val="009803E3"/>
    <w:rsid w:val="0098642F"/>
    <w:rsid w:val="00992E2B"/>
    <w:rsid w:val="009B1988"/>
    <w:rsid w:val="009B1D10"/>
    <w:rsid w:val="009C452D"/>
    <w:rsid w:val="009C48E5"/>
    <w:rsid w:val="009F2CCF"/>
    <w:rsid w:val="00A226FE"/>
    <w:rsid w:val="00A26A63"/>
    <w:rsid w:val="00A44123"/>
    <w:rsid w:val="00A50339"/>
    <w:rsid w:val="00A54943"/>
    <w:rsid w:val="00A55AEB"/>
    <w:rsid w:val="00A564E6"/>
    <w:rsid w:val="00A56D25"/>
    <w:rsid w:val="00A616D2"/>
    <w:rsid w:val="00A62E48"/>
    <w:rsid w:val="00A803F1"/>
    <w:rsid w:val="00A97C7B"/>
    <w:rsid w:val="00AA306C"/>
    <w:rsid w:val="00AA3370"/>
    <w:rsid w:val="00AA54CF"/>
    <w:rsid w:val="00AD1BA0"/>
    <w:rsid w:val="00AE019C"/>
    <w:rsid w:val="00AE12F4"/>
    <w:rsid w:val="00AE63C0"/>
    <w:rsid w:val="00AE6B3A"/>
    <w:rsid w:val="00AF0564"/>
    <w:rsid w:val="00B00EC4"/>
    <w:rsid w:val="00B01001"/>
    <w:rsid w:val="00B03BBA"/>
    <w:rsid w:val="00B07852"/>
    <w:rsid w:val="00B15726"/>
    <w:rsid w:val="00B160A2"/>
    <w:rsid w:val="00B31170"/>
    <w:rsid w:val="00B363AE"/>
    <w:rsid w:val="00B450BE"/>
    <w:rsid w:val="00B72D15"/>
    <w:rsid w:val="00B749D3"/>
    <w:rsid w:val="00B82F3D"/>
    <w:rsid w:val="00B91710"/>
    <w:rsid w:val="00BA1DC0"/>
    <w:rsid w:val="00BA4CF5"/>
    <w:rsid w:val="00BA67DA"/>
    <w:rsid w:val="00BB1B7E"/>
    <w:rsid w:val="00BD221C"/>
    <w:rsid w:val="00BE0A75"/>
    <w:rsid w:val="00BE1A5A"/>
    <w:rsid w:val="00BE2B3F"/>
    <w:rsid w:val="00BE2D6E"/>
    <w:rsid w:val="00BF1BA0"/>
    <w:rsid w:val="00C043DF"/>
    <w:rsid w:val="00C12CBC"/>
    <w:rsid w:val="00C25908"/>
    <w:rsid w:val="00C4438D"/>
    <w:rsid w:val="00C5033D"/>
    <w:rsid w:val="00C5120F"/>
    <w:rsid w:val="00C52691"/>
    <w:rsid w:val="00C7151A"/>
    <w:rsid w:val="00C81C53"/>
    <w:rsid w:val="00C81D4B"/>
    <w:rsid w:val="00C874D5"/>
    <w:rsid w:val="00CA68D0"/>
    <w:rsid w:val="00CB6844"/>
    <w:rsid w:val="00CF2681"/>
    <w:rsid w:val="00D111E5"/>
    <w:rsid w:val="00D125E2"/>
    <w:rsid w:val="00D21D28"/>
    <w:rsid w:val="00D23EF5"/>
    <w:rsid w:val="00D25819"/>
    <w:rsid w:val="00D26EFA"/>
    <w:rsid w:val="00D276E2"/>
    <w:rsid w:val="00D5533E"/>
    <w:rsid w:val="00D604C2"/>
    <w:rsid w:val="00D61821"/>
    <w:rsid w:val="00D73A1F"/>
    <w:rsid w:val="00D74317"/>
    <w:rsid w:val="00D764FB"/>
    <w:rsid w:val="00D8285F"/>
    <w:rsid w:val="00D85AAB"/>
    <w:rsid w:val="00DA759E"/>
    <w:rsid w:val="00DB3993"/>
    <w:rsid w:val="00DC0F0B"/>
    <w:rsid w:val="00DC15D5"/>
    <w:rsid w:val="00DC22DD"/>
    <w:rsid w:val="00DD6828"/>
    <w:rsid w:val="00DE3A75"/>
    <w:rsid w:val="00DF5269"/>
    <w:rsid w:val="00E11694"/>
    <w:rsid w:val="00E13175"/>
    <w:rsid w:val="00E13FAC"/>
    <w:rsid w:val="00E20940"/>
    <w:rsid w:val="00E2769B"/>
    <w:rsid w:val="00E31CFF"/>
    <w:rsid w:val="00E37D26"/>
    <w:rsid w:val="00E57B3F"/>
    <w:rsid w:val="00E66AEB"/>
    <w:rsid w:val="00E75C90"/>
    <w:rsid w:val="00EB00BA"/>
    <w:rsid w:val="00EB6CF8"/>
    <w:rsid w:val="00EB7C5C"/>
    <w:rsid w:val="00EC0461"/>
    <w:rsid w:val="00EC38D9"/>
    <w:rsid w:val="00ED11B7"/>
    <w:rsid w:val="00ED18F0"/>
    <w:rsid w:val="00ED293D"/>
    <w:rsid w:val="00ED3862"/>
    <w:rsid w:val="00EE048F"/>
    <w:rsid w:val="00F04D9F"/>
    <w:rsid w:val="00F0582D"/>
    <w:rsid w:val="00F32BCF"/>
    <w:rsid w:val="00F4041D"/>
    <w:rsid w:val="00F53D28"/>
    <w:rsid w:val="00F651FD"/>
    <w:rsid w:val="00F86D79"/>
    <w:rsid w:val="00F91085"/>
    <w:rsid w:val="00FA7520"/>
    <w:rsid w:val="00FB018B"/>
    <w:rsid w:val="00FB148A"/>
    <w:rsid w:val="00FB525C"/>
    <w:rsid w:val="00FB726A"/>
    <w:rsid w:val="00FC40A3"/>
    <w:rsid w:val="00FD2E9D"/>
    <w:rsid w:val="00FD5FE2"/>
    <w:rsid w:val="00FF0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7E435"/>
  <w15:chartTrackingRefBased/>
  <w15:docId w15:val="{E1BFFA3E-CE6B-451A-B66D-F7F906762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08BF"/>
    <w:rPr>
      <w:color w:val="0563C1" w:themeColor="hyperlink"/>
      <w:u w:val="single"/>
    </w:rPr>
  </w:style>
  <w:style w:type="character" w:styleId="UnresolvedMention">
    <w:name w:val="Unresolved Mention"/>
    <w:basedOn w:val="DefaultParagraphFont"/>
    <w:uiPriority w:val="99"/>
    <w:semiHidden/>
    <w:unhideWhenUsed/>
    <w:rsid w:val="00040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innerdrive.co.uk/do-bilingual-students-perform-better-academicall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gov.wales" TargetMode="External"/><Relationship Id="rId12" Type="http://schemas.openxmlformats.org/officeDocument/2006/relationships/hyperlink" Target="https://researchgate.n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elp-for-early-providers.education.gov.uk" TargetMode="External"/><Relationship Id="rId11" Type="http://schemas.openxmlformats.org/officeDocument/2006/relationships/hyperlink" Target="http://www.sciencedirect.com" TargetMode="External"/><Relationship Id="rId5" Type="http://schemas.openxmlformats.org/officeDocument/2006/relationships/hyperlink" Target="https://hwb.gov.wales/cirriculum-for-wales" TargetMode="External"/><Relationship Id="rId10" Type="http://schemas.openxmlformats.org/officeDocument/2006/relationships/hyperlink" Target="https://law.gov.wales/culture/welsh-language-act-1993" TargetMode="External"/><Relationship Id="rId4" Type="http://schemas.openxmlformats.org/officeDocument/2006/relationships/hyperlink" Target="https://mayfieldclinic.com" TargetMode="External"/><Relationship Id="rId9" Type="http://schemas.openxmlformats.org/officeDocument/2006/relationships/hyperlink" Target="https://law.gov.wales/culture/welsh-languag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1302</Words>
  <Characters>7424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White</dc:creator>
  <cp:keywords/>
  <dc:description/>
  <cp:lastModifiedBy>Amanda White</cp:lastModifiedBy>
  <cp:revision>2</cp:revision>
  <dcterms:created xsi:type="dcterms:W3CDTF">2023-03-29T16:50:00Z</dcterms:created>
  <dcterms:modified xsi:type="dcterms:W3CDTF">2023-03-29T16:50:00Z</dcterms:modified>
</cp:coreProperties>
</file>