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rPr>
      </w:pPr>
      <w:r w:rsidDel="00000000" w:rsidR="00000000" w:rsidRPr="00000000">
        <w:rPr>
          <w:sz w:val="24"/>
          <w:szCs w:val="24"/>
          <w:rtl w:val="0"/>
        </w:rPr>
        <w:t xml:space="preserve">Nature Of Objects Assignment 2 - Churchill Monument </w:t>
      </w:r>
    </w:p>
    <w:p w:rsidR="00000000" w:rsidDel="00000000" w:rsidP="00000000" w:rsidRDefault="00000000" w:rsidRPr="00000000" w14:paraId="00000002">
      <w:pPr>
        <w:jc w:val="center"/>
        <w:rPr>
          <w:sz w:val="24"/>
          <w:szCs w:val="24"/>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both"/>
        <w:rPr/>
      </w:pPr>
      <w:r w:rsidDel="00000000" w:rsidR="00000000" w:rsidRPr="00000000">
        <w:rPr>
          <w:rtl w:val="0"/>
        </w:rPr>
        <w:t xml:space="preserve">The Churchill statue in Parliament Square outside The Palace of Westminster was erected in 1973 and stands as a reminder of one of the country’s most iconic leaders of all time. The statue itself is 12 metres high and was sculpted by a man of Welsh heritage - Ivor Roberts, and it is said that he asked his friend, fellow artist Kyffin Williams (later Sir Kyffin Williams), to stand in the statue’s now iconic pose based on a famous picture of Churchill inspecting the bombed ruins of  The Camber of the house of commons taken in 1941 (Historic England 2008). When Churchill was shown a map of the new development plans for Parliament Square in the 1950s, he allegedly pointed to a section on the map and said “this is where my statue shall go;” whether or not this is true or simply part of his legend remains unclear, but nevertheless this is where his statue stands today. However much like the man himself, this statue is not without it’s controversy.</w:t>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t xml:space="preserve">The monument is intended as a reminder of Churchill’s historical significance and simply bears the name “CHURCHILL” in bold capital letters with no further description, as if he needs no introduction. It is undoubtedly meant to evoke Churchill’s wartime years despite the fact that he would later serve as prime minister, with the statue being based on an iconic photograph of Churchill looking over the ruins of the House of Commons after it was struck by a German air raid in 1941. The monument being placed in Westminster is also undoubtedly of some significance, as his memory is both metaphorically and physically close to power. The location also says something about the statue’s intended audience - as it is usually those of middle class or higher that frequent Parliament Square.  </w:t>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both"/>
        <w:rPr>
          <w:color w:val="333333"/>
          <w:highlight w:val="white"/>
        </w:rPr>
      </w:pPr>
      <w:r w:rsidDel="00000000" w:rsidR="00000000" w:rsidRPr="00000000">
        <w:rPr>
          <w:rtl w:val="0"/>
        </w:rPr>
        <w:t xml:space="preserve">For better or for worse, Churchill is undoubtedly one of the most iconic leaders in British history. However, he is also seen as an increasingly controversial figure as time goes on and has aced increased scrutiny over time. The more recent negative focus on Churchill may make it seem as though criticism, but this is far from the case as even when he was younger he faced opposition and criticism. Churchill’s early career was far from a roaring success, he served in the British Army and as a cadet he was almost thrown out of the academy, being saved by his father’s celebrity status - he almost died of pneumonia as a child and was put into a three day coma after falling off a bridge, eventually being sent into the cavalry. Churchill made a name for himself as more of a writer than a soldier, as he was a military journalist while he served which is undoubtedly what raised his popularity in the public eye. Perhaps Churchill’s most damning moment was the role he played in the Gallipoli campaign, a disastrous british offensive that aimed to seize control of the Turkish straits, exposing Constantinople (now known as Istanbul) to attack from the royal navy and securing the Suez Canal for the Entente (a combined British, French and Russian alliance). However, the attacks did not go as planned; the landings themselves were a disaster with troops being bogged down and killed in the initial landings - never making it far inland. This was a huge blow to Churchill’s reputation as he had set himself up as a military man - a disaster on this scale taking place under his command made him look inept and ineffective. It was not only his military failures that were scrutinised however, in 1926 a general strike occurred and Churchill only further increased tensions with his combative approach and caused more harm than good, earning himself further criticism for his disparaging views towards the working class. This is further reinforced by his conduct during the Tonypandy riots in 1910, where Churchill called in troops to reinforce local police - this was seen as an overreaction even at the time, with Churchill only further adding fuel to the fire by saying </w:t>
      </w:r>
      <w:r w:rsidDel="00000000" w:rsidR="00000000" w:rsidRPr="00000000">
        <w:rPr>
          <w:sz w:val="24"/>
          <w:szCs w:val="24"/>
          <w:rtl w:val="0"/>
        </w:rPr>
        <w:t xml:space="preserve">“</w:t>
      </w:r>
      <w:r w:rsidDel="00000000" w:rsidR="00000000" w:rsidRPr="00000000">
        <w:rPr>
          <w:color w:val="333333"/>
          <w:highlight w:val="white"/>
          <w:rtl w:val="0"/>
        </w:rPr>
        <w:t xml:space="preserve">If the Welsh are striking over hunger, we must fill their bellies with lead” (BBC 2014). This further reinforced many of the public’s view of Churchill as an ineffective leader and authoritarian - not just because the military presence caused unnecessary bloodshed when they clashed with strikers, but also because this approach did nothing to quell tensions and only made the situation worse. In 2015, journalist DJ Taylor said of Churchill: “</w:t>
      </w:r>
      <w:r w:rsidDel="00000000" w:rsidR="00000000" w:rsidRPr="00000000">
        <w:rPr>
          <w:color w:val="333333"/>
          <w:highlight w:val="white"/>
          <w:rtl w:val="0"/>
        </w:rPr>
        <w:t xml:space="preserve">Had he died in 1939, it seems fairly certain that posterity would have remembered him only for his failures”. These points have led many to claim that Churchill does not deserve his monument and that it should possibly be taken down due to his unadmirable attitudes and many failings as a leader.</w:t>
      </w:r>
    </w:p>
    <w:p w:rsidR="00000000" w:rsidDel="00000000" w:rsidP="00000000" w:rsidRDefault="00000000" w:rsidRPr="00000000" w14:paraId="00000009">
      <w:pPr>
        <w:jc w:val="both"/>
        <w:rPr>
          <w:color w:val="333333"/>
          <w:highlight w:val="white"/>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color w:val="333333"/>
          <w:highlight w:val="white"/>
          <w:rtl w:val="0"/>
        </w:rPr>
        <w:t xml:space="preserve">In more recent years, the monument has been featured in the news as it was defaced by black lives matter protesters in 2020. This renewed the debate on Churchill, particularly in his beliefs with regard to race. Like many people of his generation, Churchill was a believer in the empire and that peoples of non white ethnicity were inferior and of less value than those of european descent. He described China as a “barbaric Nation” and told his secretary of state for India that </w:t>
      </w:r>
      <w:r w:rsidDel="00000000" w:rsidR="00000000" w:rsidRPr="00000000">
        <w:rPr>
          <w:color w:val="333333"/>
          <w:highlight w:val="white"/>
          <w:rtl w:val="0"/>
        </w:rPr>
        <w:t xml:space="preserve">he </w:t>
      </w:r>
      <w:r w:rsidDel="00000000" w:rsidR="00000000" w:rsidRPr="00000000">
        <w:rPr>
          <w:color w:val="202122"/>
          <w:highlight w:val="white"/>
          <w:rtl w:val="0"/>
        </w:rPr>
        <w:t xml:space="preserve">thought Inidnas were "a beastly people with a beastly religion" (Mukherjee 2015). During the second world war, he stockpiled food for Britain instead of using it to feed the Indian subjects, contributing heavily to the Bengal famine - being very dismissive of relief efforts as the Indians “bred like rabbits”. This has led many to question his hero status - not only on moral grounds due to his racial beliefs, but also called his abilities as a leader into question.</w:t>
      </w:r>
      <w:r w:rsidDel="00000000" w:rsidR="00000000" w:rsidRPr="00000000">
        <w:rPr>
          <w:rtl w:val="0"/>
        </w:rPr>
      </w:r>
    </w:p>
    <w:p w:rsidR="00000000" w:rsidDel="00000000" w:rsidP="00000000" w:rsidRDefault="00000000" w:rsidRPr="00000000" w14:paraId="0000000B">
      <w:pPr>
        <w:jc w:val="both"/>
        <w:rPr>
          <w:sz w:val="24"/>
          <w:szCs w:val="24"/>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t xml:space="preserve">REFERENCES</w:t>
        <w:br w:type="textWrapping"/>
        <w:br w:type="textWrapping"/>
      </w:r>
    </w:p>
    <w:p w:rsidR="00000000" w:rsidDel="00000000" w:rsidP="00000000" w:rsidRDefault="00000000" w:rsidRPr="00000000" w14:paraId="0000000F">
      <w:pPr>
        <w:jc w:val="both"/>
        <w:rPr/>
      </w:pPr>
      <w:r w:rsidDel="00000000" w:rsidR="00000000" w:rsidRPr="00000000">
        <w:rPr>
          <w:rtl w:val="0"/>
        </w:rPr>
        <w:t xml:space="preserve">Historic England, Statue of Winston Churchill, 2008</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hyperlink r:id="rId6">
        <w:r w:rsidDel="00000000" w:rsidR="00000000" w:rsidRPr="00000000">
          <w:rPr>
            <w:color w:val="1155cc"/>
            <w:u w:val="single"/>
            <w:rtl w:val="0"/>
          </w:rPr>
          <w:t xml:space="preserve">https://historicengland.org.uk/listing/the-list/list-entry/1392374</w:t>
        </w:r>
      </w:hyperlink>
      <w:r w:rsidDel="00000000" w:rsidR="00000000" w:rsidRPr="00000000">
        <w:rPr>
          <w:rtl w:val="0"/>
        </w:rPr>
      </w:r>
    </w:p>
    <w:p w:rsidR="00000000" w:rsidDel="00000000" w:rsidP="00000000" w:rsidRDefault="00000000" w:rsidRPr="00000000" w14:paraId="00000012">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13">
      <w:pPr>
        <w:spacing w:after="240" w:before="240" w:lineRule="auto"/>
        <w:jc w:val="both"/>
        <w:rPr>
          <w:sz w:val="20"/>
          <w:szCs w:val="20"/>
        </w:rPr>
      </w:pPr>
      <w:r w:rsidDel="00000000" w:rsidR="00000000" w:rsidRPr="00000000">
        <w:rPr>
          <w:sz w:val="20"/>
          <w:szCs w:val="20"/>
          <w:rtl w:val="0"/>
        </w:rPr>
        <w:t xml:space="preserve">D.J. TAYLOR ON WINSTON CHURCHILL: FROM INDEPENDENT ON SUNDAY 25 JANUARY 2015</w:t>
      </w:r>
    </w:p>
    <w:p w:rsidR="00000000" w:rsidDel="00000000" w:rsidP="00000000" w:rsidRDefault="00000000" w:rsidRPr="00000000" w14:paraId="00000014">
      <w:pPr>
        <w:spacing w:after="240" w:before="240" w:lineRule="auto"/>
        <w:jc w:val="both"/>
        <w:rPr/>
      </w:pPr>
      <w:r w:rsidDel="00000000" w:rsidR="00000000" w:rsidRPr="00000000">
        <w:rPr>
          <w:rtl w:val="0"/>
        </w:rPr>
      </w:r>
    </w:p>
    <w:p w:rsidR="00000000" w:rsidDel="00000000" w:rsidP="00000000" w:rsidRDefault="00000000" w:rsidRPr="00000000" w14:paraId="00000015">
      <w:pPr>
        <w:spacing w:after="240" w:before="240" w:lineRule="auto"/>
        <w:jc w:val="both"/>
        <w:rPr/>
      </w:pPr>
      <w:r w:rsidDel="00000000" w:rsidR="00000000" w:rsidRPr="00000000">
        <w:rPr>
          <w:rtl w:val="0"/>
        </w:rPr>
        <w:t xml:space="preserve">Winston Churchill’s Tonypandy Riots Memo Up For Auction</w:t>
      </w:r>
    </w:p>
    <w:p w:rsidR="00000000" w:rsidDel="00000000" w:rsidP="00000000" w:rsidRDefault="00000000" w:rsidRPr="00000000" w14:paraId="00000016">
      <w:pPr>
        <w:spacing w:after="240" w:before="240" w:lineRule="auto"/>
        <w:jc w:val="both"/>
        <w:rPr/>
      </w:pPr>
      <w:hyperlink r:id="rId7">
        <w:r w:rsidDel="00000000" w:rsidR="00000000" w:rsidRPr="00000000">
          <w:rPr>
            <w:color w:val="1155cc"/>
            <w:u w:val="single"/>
            <w:rtl w:val="0"/>
          </w:rPr>
          <w:t xml:space="preserve">https://www.bbc.co.uk/news/uk-wales-south-east-wales-26601738</w:t>
        </w:r>
      </w:hyperlink>
      <w:r w:rsidDel="00000000" w:rsidR="00000000" w:rsidRPr="00000000">
        <w:rPr>
          <w:rtl w:val="0"/>
        </w:rPr>
      </w:r>
    </w:p>
    <w:p w:rsidR="00000000" w:rsidDel="00000000" w:rsidP="00000000" w:rsidRDefault="00000000" w:rsidRPr="00000000" w14:paraId="00000017">
      <w:pPr>
        <w:spacing w:after="240" w:before="240" w:lineRule="auto"/>
        <w:jc w:val="both"/>
        <w:rPr/>
      </w:pPr>
      <w:r w:rsidDel="00000000" w:rsidR="00000000" w:rsidRPr="00000000">
        <w:rPr>
          <w:rtl w:val="0"/>
        </w:rPr>
      </w:r>
    </w:p>
    <w:p w:rsidR="00000000" w:rsidDel="00000000" w:rsidP="00000000" w:rsidRDefault="00000000" w:rsidRPr="00000000" w14:paraId="00000018">
      <w:pPr>
        <w:spacing w:after="240" w:before="240" w:lineRule="auto"/>
        <w:jc w:val="both"/>
        <w:rPr/>
      </w:pPr>
      <w:r w:rsidDel="00000000" w:rsidR="00000000" w:rsidRPr="00000000">
        <w:rPr>
          <w:rtl w:val="0"/>
        </w:rPr>
        <w:t xml:space="preserve">Janam Mukherjee (2015), Hungry Bengal: War, famine and the end of empire </w:t>
      </w:r>
    </w:p>
    <w:p w:rsidR="00000000" w:rsidDel="00000000" w:rsidP="00000000" w:rsidRDefault="00000000" w:rsidRPr="00000000" w14:paraId="00000019">
      <w:pPr>
        <w:spacing w:after="240" w:before="240" w:lineRule="auto"/>
        <w:jc w:val="both"/>
        <w:rPr/>
      </w:pPr>
      <w:hyperlink r:id="rId8">
        <w:r w:rsidDel="00000000" w:rsidR="00000000" w:rsidRPr="00000000">
          <w:rPr>
            <w:color w:val="1155cc"/>
            <w:u w:val="single"/>
            <w:rtl w:val="0"/>
          </w:rPr>
          <w:t xml:space="preserve">https://books.google.co.uk/books?id=IKWKCwAAQBAJ&amp;redir_esc=y</w:t>
        </w:r>
      </w:hyperlink>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historicengland.org.uk/listing/the-list/list-entry/1392374" TargetMode="External"/><Relationship Id="rId7" Type="http://schemas.openxmlformats.org/officeDocument/2006/relationships/hyperlink" Target="https://www.bbc.co.uk/news/uk-wales-south-east-wales-26601738" TargetMode="External"/><Relationship Id="rId8" Type="http://schemas.openxmlformats.org/officeDocument/2006/relationships/hyperlink" Target="https://books.google.co.uk/books?id=IKWKCwAAQBAJ&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