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C22" w:rsidRDefault="001A0C22" w:rsidP="002F5B31">
      <w:pPr>
        <w:jc w:val="center"/>
        <w:rPr>
          <w:b/>
          <w:bCs/>
          <w:sz w:val="28"/>
          <w:szCs w:val="28"/>
        </w:rPr>
      </w:pPr>
      <w:r w:rsidRPr="001A0C22">
        <w:rPr>
          <w:b/>
          <w:bCs/>
          <w:sz w:val="28"/>
          <w:szCs w:val="28"/>
        </w:rPr>
        <w:t>Entrepreneurial Traits and Motivations</w:t>
      </w:r>
      <w:r>
        <w:rPr>
          <w:b/>
          <w:bCs/>
          <w:sz w:val="28"/>
          <w:szCs w:val="28"/>
        </w:rPr>
        <w:t xml:space="preserve"> in the </w:t>
      </w:r>
      <w:r w:rsidRPr="001A0C22">
        <w:rPr>
          <w:b/>
          <w:bCs/>
          <w:sz w:val="28"/>
          <w:szCs w:val="28"/>
        </w:rPr>
        <w:t>Hospitality Sector</w:t>
      </w:r>
    </w:p>
    <w:p w:rsidR="001D4001" w:rsidRPr="002F5B31" w:rsidRDefault="001A0C22" w:rsidP="001D4001">
      <w:pPr>
        <w:jc w:val="center"/>
        <w:rPr>
          <w:b/>
          <w:bCs/>
          <w:sz w:val="26"/>
          <w:szCs w:val="26"/>
        </w:rPr>
      </w:pPr>
      <w:r w:rsidRPr="001A0C22">
        <w:rPr>
          <w:b/>
          <w:bCs/>
          <w:sz w:val="26"/>
          <w:szCs w:val="26"/>
        </w:rPr>
        <w:t xml:space="preserve">Module Title – BMIH5001 Entrepreneurship </w:t>
      </w:r>
      <w:r w:rsidRPr="001A0C22">
        <w:rPr>
          <w:b/>
          <w:bCs/>
          <w:sz w:val="26"/>
          <w:szCs w:val="26"/>
        </w:rPr>
        <w:cr/>
      </w:r>
      <w:r w:rsidR="001D4001" w:rsidRPr="002F5B31">
        <w:rPr>
          <w:b/>
          <w:bCs/>
          <w:sz w:val="26"/>
          <w:szCs w:val="26"/>
        </w:rPr>
        <w:t xml:space="preserve"> </w:t>
      </w:r>
    </w:p>
    <w:p w:rsidR="007B0BF8" w:rsidRPr="002F5B31" w:rsidRDefault="00B655BD" w:rsidP="00BF5D07">
      <w:pPr>
        <w:ind w:left="2160"/>
        <w:rPr>
          <w:b/>
          <w:bCs/>
          <w:sz w:val="26"/>
          <w:szCs w:val="26"/>
        </w:rPr>
      </w:pPr>
      <w:r>
        <w:rPr>
          <w:b/>
          <w:bCs/>
          <w:sz w:val="26"/>
          <w:szCs w:val="26"/>
        </w:rPr>
        <w:t xml:space="preserve">   </w:t>
      </w:r>
      <w:r w:rsidR="007B0BF8" w:rsidRPr="002F5B31">
        <w:rPr>
          <w:b/>
          <w:bCs/>
          <w:sz w:val="26"/>
          <w:szCs w:val="26"/>
        </w:rPr>
        <w:t xml:space="preserve">Student Name: </w:t>
      </w:r>
      <w:r w:rsidR="00BF5D07">
        <w:rPr>
          <w:b/>
          <w:bCs/>
          <w:sz w:val="26"/>
          <w:szCs w:val="26"/>
        </w:rPr>
        <w:t>Golam Mohammed Polash</w:t>
      </w:r>
    </w:p>
    <w:p w:rsidR="00BF5D07" w:rsidRDefault="00BF5D07" w:rsidP="00BF5D07">
      <w:pPr>
        <w:ind w:left="2160"/>
        <w:rPr>
          <w:b/>
          <w:bCs/>
          <w:sz w:val="26"/>
          <w:szCs w:val="26"/>
        </w:rPr>
      </w:pPr>
      <w:r>
        <w:rPr>
          <w:b/>
          <w:bCs/>
          <w:sz w:val="26"/>
          <w:szCs w:val="26"/>
        </w:rPr>
        <w:t xml:space="preserve">    </w:t>
      </w:r>
      <w:r w:rsidR="00B655BD">
        <w:rPr>
          <w:b/>
          <w:bCs/>
          <w:sz w:val="26"/>
          <w:szCs w:val="26"/>
        </w:rPr>
        <w:t xml:space="preserve">             </w:t>
      </w:r>
      <w:r w:rsidR="006610A0">
        <w:rPr>
          <w:b/>
          <w:bCs/>
          <w:sz w:val="26"/>
          <w:szCs w:val="26"/>
        </w:rPr>
        <w:t xml:space="preserve"> </w:t>
      </w:r>
      <w:r w:rsidR="007B0BF8" w:rsidRPr="002F5B31">
        <w:rPr>
          <w:b/>
          <w:bCs/>
          <w:sz w:val="26"/>
          <w:szCs w:val="26"/>
        </w:rPr>
        <w:t>Student ID:</w:t>
      </w:r>
      <w:r w:rsidR="006610A0">
        <w:rPr>
          <w:b/>
          <w:bCs/>
          <w:sz w:val="26"/>
          <w:szCs w:val="26"/>
        </w:rPr>
        <w:t xml:space="preserve"> </w:t>
      </w:r>
      <w:r>
        <w:rPr>
          <w:b/>
          <w:bCs/>
          <w:sz w:val="26"/>
          <w:szCs w:val="26"/>
        </w:rPr>
        <w:t>2238997</w:t>
      </w:r>
    </w:p>
    <w:p w:rsidR="006E582E" w:rsidRDefault="00BF5D07" w:rsidP="00BF5D07">
      <w:pPr>
        <w:ind w:left="2160"/>
        <w:rPr>
          <w:b/>
          <w:bCs/>
          <w:sz w:val="26"/>
          <w:szCs w:val="26"/>
        </w:rPr>
        <w:sectPr w:rsidR="006E582E" w:rsidSect="002F5B31">
          <w:footerReference w:type="default" r:id="rId8"/>
          <w:pgSz w:w="12240" w:h="15840" w:code="1"/>
          <w:pgMar w:top="1440" w:right="1440" w:bottom="1440" w:left="1440" w:header="720" w:footer="720" w:gutter="0"/>
          <w:cols w:space="720"/>
          <w:vAlign w:val="center"/>
          <w:docGrid w:linePitch="360"/>
        </w:sectPr>
      </w:pPr>
      <w:r>
        <w:rPr>
          <w:b/>
          <w:bCs/>
          <w:sz w:val="26"/>
          <w:szCs w:val="26"/>
        </w:rPr>
        <w:t xml:space="preserve">  </w:t>
      </w:r>
      <w:r w:rsidR="00B655BD">
        <w:rPr>
          <w:b/>
          <w:bCs/>
          <w:sz w:val="26"/>
          <w:szCs w:val="26"/>
        </w:rPr>
        <w:t xml:space="preserve">                </w:t>
      </w:r>
      <w:r>
        <w:rPr>
          <w:b/>
          <w:bCs/>
          <w:sz w:val="26"/>
          <w:szCs w:val="26"/>
        </w:rPr>
        <w:t xml:space="preserve">  Word</w:t>
      </w:r>
      <w:r w:rsidR="006610A0">
        <w:rPr>
          <w:b/>
          <w:bCs/>
          <w:sz w:val="26"/>
          <w:szCs w:val="26"/>
        </w:rPr>
        <w:t xml:space="preserve"> count: 2022</w:t>
      </w:r>
      <w:r w:rsidR="006610A0">
        <w:rPr>
          <w:b/>
          <w:bCs/>
          <w:sz w:val="26"/>
          <w:szCs w:val="26"/>
        </w:rPr>
        <w:tab/>
      </w:r>
      <w:r w:rsidR="006610A0">
        <w:rPr>
          <w:b/>
          <w:bCs/>
          <w:sz w:val="26"/>
          <w:szCs w:val="26"/>
        </w:rPr>
        <w:tab/>
      </w:r>
      <w:r w:rsidR="006610A0">
        <w:rPr>
          <w:b/>
          <w:bCs/>
          <w:sz w:val="26"/>
          <w:szCs w:val="26"/>
        </w:rPr>
        <w:tab/>
      </w:r>
    </w:p>
    <w:sdt>
      <w:sdtPr>
        <w:rPr>
          <w:rFonts w:ascii="Times New Roman" w:eastAsiaTheme="minorHAnsi" w:hAnsi="Times New Roman" w:cstheme="minorBidi"/>
          <w:color w:val="000000" w:themeColor="text1"/>
          <w:sz w:val="24"/>
          <w:szCs w:val="22"/>
          <w:lang w:val="en-GB"/>
        </w:rPr>
        <w:id w:val="-1398895792"/>
        <w:docPartObj>
          <w:docPartGallery w:val="Table of Contents"/>
          <w:docPartUnique/>
        </w:docPartObj>
      </w:sdtPr>
      <w:sdtEndPr>
        <w:rPr>
          <w:b/>
          <w:bCs/>
          <w:noProof/>
        </w:rPr>
      </w:sdtEndPr>
      <w:sdtContent>
        <w:p w:rsidR="00E2499B" w:rsidRPr="00E2499B" w:rsidRDefault="00E2499B" w:rsidP="00E2499B">
          <w:pPr>
            <w:pStyle w:val="TOCHeading"/>
            <w:jc w:val="center"/>
            <w:rPr>
              <w:rStyle w:val="Heading1Char"/>
            </w:rPr>
          </w:pPr>
          <w:r w:rsidRPr="00E2499B">
            <w:rPr>
              <w:rStyle w:val="Heading1Char"/>
            </w:rPr>
            <w:t>Table of Contents</w:t>
          </w:r>
        </w:p>
        <w:p w:rsidR="006E582E" w:rsidRDefault="00DB09D6">
          <w:pPr>
            <w:pStyle w:val="TOC1"/>
            <w:tabs>
              <w:tab w:val="right" w:leader="dot" w:pos="9350"/>
            </w:tabs>
            <w:rPr>
              <w:rFonts w:asciiTheme="minorHAnsi" w:eastAsiaTheme="minorEastAsia" w:hAnsiTheme="minorHAnsi"/>
              <w:noProof/>
              <w:color w:val="auto"/>
              <w:sz w:val="22"/>
              <w:szCs w:val="28"/>
              <w:lang w:eastAsia="en-GB" w:bidi="bn-BD"/>
            </w:rPr>
          </w:pPr>
          <w:r w:rsidRPr="00DB09D6">
            <w:fldChar w:fldCharType="begin"/>
          </w:r>
          <w:r w:rsidR="00E2499B">
            <w:instrText xml:space="preserve"> TOC \o "1-3" \h \z \u </w:instrText>
          </w:r>
          <w:r w:rsidRPr="00DB09D6">
            <w:fldChar w:fldCharType="separate"/>
          </w:r>
          <w:hyperlink w:anchor="_Toc180176424" w:history="1">
            <w:r w:rsidR="006E582E" w:rsidRPr="00A77F8A">
              <w:rPr>
                <w:rStyle w:val="Hyperlink"/>
                <w:noProof/>
              </w:rPr>
              <w:t>Introduction</w:t>
            </w:r>
            <w:r w:rsidR="006E582E">
              <w:rPr>
                <w:noProof/>
                <w:webHidden/>
              </w:rPr>
              <w:tab/>
            </w:r>
            <w:r>
              <w:rPr>
                <w:noProof/>
                <w:webHidden/>
              </w:rPr>
              <w:fldChar w:fldCharType="begin"/>
            </w:r>
            <w:r w:rsidR="006E582E">
              <w:rPr>
                <w:noProof/>
                <w:webHidden/>
              </w:rPr>
              <w:instrText xml:space="preserve"> PAGEREF _Toc180176424 \h </w:instrText>
            </w:r>
            <w:r>
              <w:rPr>
                <w:noProof/>
                <w:webHidden/>
              </w:rPr>
            </w:r>
            <w:r>
              <w:rPr>
                <w:noProof/>
                <w:webHidden/>
              </w:rPr>
              <w:fldChar w:fldCharType="separate"/>
            </w:r>
            <w:r w:rsidR="006E582E">
              <w:rPr>
                <w:noProof/>
                <w:webHidden/>
              </w:rPr>
              <w:t>3</w:t>
            </w:r>
            <w:r>
              <w:rPr>
                <w:noProof/>
                <w:webHidden/>
              </w:rPr>
              <w:fldChar w:fldCharType="end"/>
            </w:r>
          </w:hyperlink>
        </w:p>
        <w:p w:rsidR="006E582E" w:rsidRDefault="00DB09D6">
          <w:pPr>
            <w:pStyle w:val="TOC1"/>
            <w:tabs>
              <w:tab w:val="right" w:leader="dot" w:pos="9350"/>
            </w:tabs>
            <w:rPr>
              <w:rFonts w:asciiTheme="minorHAnsi" w:eastAsiaTheme="minorEastAsia" w:hAnsiTheme="minorHAnsi"/>
              <w:noProof/>
              <w:color w:val="auto"/>
              <w:sz w:val="22"/>
              <w:szCs w:val="28"/>
              <w:lang w:eastAsia="en-GB" w:bidi="bn-BD"/>
            </w:rPr>
          </w:pPr>
          <w:hyperlink w:anchor="_Toc180176425" w:history="1">
            <w:r w:rsidR="006E582E" w:rsidRPr="00A77F8A">
              <w:rPr>
                <w:rStyle w:val="Hyperlink"/>
                <w:noProof/>
              </w:rPr>
              <w:t>Entrepreneurial Traits and Motivations</w:t>
            </w:r>
            <w:r w:rsidR="006E582E">
              <w:rPr>
                <w:noProof/>
                <w:webHidden/>
              </w:rPr>
              <w:tab/>
            </w:r>
            <w:r>
              <w:rPr>
                <w:noProof/>
                <w:webHidden/>
              </w:rPr>
              <w:fldChar w:fldCharType="begin"/>
            </w:r>
            <w:r w:rsidR="006E582E">
              <w:rPr>
                <w:noProof/>
                <w:webHidden/>
              </w:rPr>
              <w:instrText xml:space="preserve"> PAGEREF _Toc180176425 \h </w:instrText>
            </w:r>
            <w:r>
              <w:rPr>
                <w:noProof/>
                <w:webHidden/>
              </w:rPr>
            </w:r>
            <w:r>
              <w:rPr>
                <w:noProof/>
                <w:webHidden/>
              </w:rPr>
              <w:fldChar w:fldCharType="separate"/>
            </w:r>
            <w:r w:rsidR="006E582E">
              <w:rPr>
                <w:noProof/>
                <w:webHidden/>
              </w:rPr>
              <w:t>4</w:t>
            </w:r>
            <w:r>
              <w:rPr>
                <w:noProof/>
                <w:webHidden/>
              </w:rPr>
              <w:fldChar w:fldCharType="end"/>
            </w:r>
          </w:hyperlink>
        </w:p>
        <w:p w:rsidR="006E582E" w:rsidRDefault="00DB09D6">
          <w:pPr>
            <w:pStyle w:val="TOC2"/>
            <w:tabs>
              <w:tab w:val="right" w:leader="dot" w:pos="9350"/>
            </w:tabs>
            <w:rPr>
              <w:rFonts w:asciiTheme="minorHAnsi" w:eastAsiaTheme="minorEastAsia" w:hAnsiTheme="minorHAnsi"/>
              <w:noProof/>
              <w:color w:val="auto"/>
              <w:sz w:val="22"/>
              <w:szCs w:val="28"/>
              <w:lang w:eastAsia="en-GB" w:bidi="bn-BD"/>
            </w:rPr>
          </w:pPr>
          <w:hyperlink w:anchor="_Toc180176426" w:history="1">
            <w:r w:rsidR="006E582E" w:rsidRPr="00A77F8A">
              <w:rPr>
                <w:rStyle w:val="Hyperlink"/>
                <w:noProof/>
              </w:rPr>
              <w:t>Visionary and Innovative Thinking</w:t>
            </w:r>
            <w:r w:rsidR="006E582E">
              <w:rPr>
                <w:noProof/>
                <w:webHidden/>
              </w:rPr>
              <w:tab/>
            </w:r>
            <w:r>
              <w:rPr>
                <w:noProof/>
                <w:webHidden/>
              </w:rPr>
              <w:fldChar w:fldCharType="begin"/>
            </w:r>
            <w:r w:rsidR="006E582E">
              <w:rPr>
                <w:noProof/>
                <w:webHidden/>
              </w:rPr>
              <w:instrText xml:space="preserve"> PAGEREF _Toc180176426 \h </w:instrText>
            </w:r>
            <w:r>
              <w:rPr>
                <w:noProof/>
                <w:webHidden/>
              </w:rPr>
            </w:r>
            <w:r>
              <w:rPr>
                <w:noProof/>
                <w:webHidden/>
              </w:rPr>
              <w:fldChar w:fldCharType="separate"/>
            </w:r>
            <w:r w:rsidR="006E582E">
              <w:rPr>
                <w:noProof/>
                <w:webHidden/>
              </w:rPr>
              <w:t>4</w:t>
            </w:r>
            <w:r>
              <w:rPr>
                <w:noProof/>
                <w:webHidden/>
              </w:rPr>
              <w:fldChar w:fldCharType="end"/>
            </w:r>
          </w:hyperlink>
        </w:p>
        <w:p w:rsidR="006E582E" w:rsidRDefault="00DB09D6">
          <w:pPr>
            <w:pStyle w:val="TOC2"/>
            <w:tabs>
              <w:tab w:val="right" w:leader="dot" w:pos="9350"/>
            </w:tabs>
            <w:rPr>
              <w:rFonts w:asciiTheme="minorHAnsi" w:eastAsiaTheme="minorEastAsia" w:hAnsiTheme="minorHAnsi"/>
              <w:noProof/>
              <w:color w:val="auto"/>
              <w:sz w:val="22"/>
              <w:szCs w:val="28"/>
              <w:lang w:eastAsia="en-GB" w:bidi="bn-BD"/>
            </w:rPr>
          </w:pPr>
          <w:hyperlink w:anchor="_Toc180176427" w:history="1">
            <w:r w:rsidR="006E582E" w:rsidRPr="00A77F8A">
              <w:rPr>
                <w:rStyle w:val="Hyperlink"/>
                <w:noProof/>
              </w:rPr>
              <w:t>Risk-Taking and Resilience</w:t>
            </w:r>
            <w:r w:rsidR="006E582E">
              <w:rPr>
                <w:noProof/>
                <w:webHidden/>
              </w:rPr>
              <w:tab/>
            </w:r>
            <w:r>
              <w:rPr>
                <w:noProof/>
                <w:webHidden/>
              </w:rPr>
              <w:fldChar w:fldCharType="begin"/>
            </w:r>
            <w:r w:rsidR="006E582E">
              <w:rPr>
                <w:noProof/>
                <w:webHidden/>
              </w:rPr>
              <w:instrText xml:space="preserve"> PAGEREF _Toc180176427 \h </w:instrText>
            </w:r>
            <w:r>
              <w:rPr>
                <w:noProof/>
                <w:webHidden/>
              </w:rPr>
            </w:r>
            <w:r>
              <w:rPr>
                <w:noProof/>
                <w:webHidden/>
              </w:rPr>
              <w:fldChar w:fldCharType="separate"/>
            </w:r>
            <w:r w:rsidR="006E582E">
              <w:rPr>
                <w:noProof/>
                <w:webHidden/>
              </w:rPr>
              <w:t>5</w:t>
            </w:r>
            <w:r>
              <w:rPr>
                <w:noProof/>
                <w:webHidden/>
              </w:rPr>
              <w:fldChar w:fldCharType="end"/>
            </w:r>
          </w:hyperlink>
        </w:p>
        <w:p w:rsidR="006E582E" w:rsidRDefault="00DB09D6">
          <w:pPr>
            <w:pStyle w:val="TOC2"/>
            <w:tabs>
              <w:tab w:val="right" w:leader="dot" w:pos="9350"/>
            </w:tabs>
            <w:rPr>
              <w:rFonts w:asciiTheme="minorHAnsi" w:eastAsiaTheme="minorEastAsia" w:hAnsiTheme="minorHAnsi"/>
              <w:noProof/>
              <w:color w:val="auto"/>
              <w:sz w:val="22"/>
              <w:szCs w:val="28"/>
              <w:lang w:eastAsia="en-GB" w:bidi="bn-BD"/>
            </w:rPr>
          </w:pPr>
          <w:hyperlink w:anchor="_Toc180176428" w:history="1">
            <w:r w:rsidR="006E582E" w:rsidRPr="00A77F8A">
              <w:rPr>
                <w:rStyle w:val="Hyperlink"/>
                <w:noProof/>
              </w:rPr>
              <w:t>Leadership and Managerial Skills</w:t>
            </w:r>
            <w:r w:rsidR="006E582E">
              <w:rPr>
                <w:noProof/>
                <w:webHidden/>
              </w:rPr>
              <w:tab/>
            </w:r>
            <w:r>
              <w:rPr>
                <w:noProof/>
                <w:webHidden/>
              </w:rPr>
              <w:fldChar w:fldCharType="begin"/>
            </w:r>
            <w:r w:rsidR="006E582E">
              <w:rPr>
                <w:noProof/>
                <w:webHidden/>
              </w:rPr>
              <w:instrText xml:space="preserve"> PAGEREF _Toc180176428 \h </w:instrText>
            </w:r>
            <w:r>
              <w:rPr>
                <w:noProof/>
                <w:webHidden/>
              </w:rPr>
            </w:r>
            <w:r>
              <w:rPr>
                <w:noProof/>
                <w:webHidden/>
              </w:rPr>
              <w:fldChar w:fldCharType="separate"/>
            </w:r>
            <w:r w:rsidR="006E582E">
              <w:rPr>
                <w:noProof/>
                <w:webHidden/>
              </w:rPr>
              <w:t>6</w:t>
            </w:r>
            <w:r>
              <w:rPr>
                <w:noProof/>
                <w:webHidden/>
              </w:rPr>
              <w:fldChar w:fldCharType="end"/>
            </w:r>
          </w:hyperlink>
        </w:p>
        <w:p w:rsidR="006E582E" w:rsidRDefault="00DB09D6">
          <w:pPr>
            <w:pStyle w:val="TOC2"/>
            <w:tabs>
              <w:tab w:val="right" w:leader="dot" w:pos="9350"/>
            </w:tabs>
            <w:rPr>
              <w:rFonts w:asciiTheme="minorHAnsi" w:eastAsiaTheme="minorEastAsia" w:hAnsiTheme="minorHAnsi"/>
              <w:noProof/>
              <w:color w:val="auto"/>
              <w:sz w:val="22"/>
              <w:szCs w:val="28"/>
              <w:lang w:eastAsia="en-GB" w:bidi="bn-BD"/>
            </w:rPr>
          </w:pPr>
          <w:hyperlink w:anchor="_Toc180176429" w:history="1">
            <w:r w:rsidR="003B1A55">
              <w:rPr>
                <w:rStyle w:val="Hyperlink"/>
                <w:noProof/>
              </w:rPr>
              <w:t>Customer-Oriented</w:t>
            </w:r>
          </w:hyperlink>
          <w:r w:rsidR="003B1A55">
            <w:rPr>
              <w:noProof/>
            </w:rPr>
            <w:t xml:space="preserve"> Mindset</w:t>
          </w:r>
          <w:r w:rsidR="003B1A55">
            <w:rPr>
              <w:noProof/>
            </w:rPr>
            <w:tab/>
            <w:t>6</w:t>
          </w:r>
        </w:p>
        <w:p w:rsidR="006E582E" w:rsidRDefault="00DB09D6">
          <w:pPr>
            <w:pStyle w:val="TOC2"/>
            <w:tabs>
              <w:tab w:val="right" w:leader="dot" w:pos="9350"/>
            </w:tabs>
            <w:rPr>
              <w:rFonts w:asciiTheme="minorHAnsi" w:eastAsiaTheme="minorEastAsia" w:hAnsiTheme="minorHAnsi"/>
              <w:noProof/>
              <w:color w:val="auto"/>
              <w:sz w:val="22"/>
              <w:szCs w:val="28"/>
              <w:lang w:eastAsia="en-GB" w:bidi="bn-BD"/>
            </w:rPr>
          </w:pPr>
          <w:hyperlink w:anchor="_Toc180176430" w:history="1">
            <w:r w:rsidR="006E582E" w:rsidRPr="00A77F8A">
              <w:rPr>
                <w:rStyle w:val="Hyperlink"/>
                <w:noProof/>
              </w:rPr>
              <w:t>Comparison and Contrast of Traits</w:t>
            </w:r>
            <w:r w:rsidR="006E582E">
              <w:rPr>
                <w:noProof/>
                <w:webHidden/>
              </w:rPr>
              <w:tab/>
            </w:r>
            <w:r>
              <w:rPr>
                <w:noProof/>
                <w:webHidden/>
              </w:rPr>
              <w:fldChar w:fldCharType="begin"/>
            </w:r>
            <w:r w:rsidR="006E582E">
              <w:rPr>
                <w:noProof/>
                <w:webHidden/>
              </w:rPr>
              <w:instrText xml:space="preserve"> PAGEREF _Toc180176430 \h </w:instrText>
            </w:r>
            <w:r>
              <w:rPr>
                <w:noProof/>
                <w:webHidden/>
              </w:rPr>
            </w:r>
            <w:r>
              <w:rPr>
                <w:noProof/>
                <w:webHidden/>
              </w:rPr>
              <w:fldChar w:fldCharType="separate"/>
            </w:r>
            <w:r w:rsidR="006E582E">
              <w:rPr>
                <w:noProof/>
                <w:webHidden/>
              </w:rPr>
              <w:t>7</w:t>
            </w:r>
            <w:r>
              <w:rPr>
                <w:noProof/>
                <w:webHidden/>
              </w:rPr>
              <w:fldChar w:fldCharType="end"/>
            </w:r>
          </w:hyperlink>
        </w:p>
        <w:p w:rsidR="006E582E" w:rsidRDefault="00DB09D6">
          <w:pPr>
            <w:pStyle w:val="TOC1"/>
            <w:tabs>
              <w:tab w:val="right" w:leader="dot" w:pos="9350"/>
            </w:tabs>
            <w:rPr>
              <w:rFonts w:asciiTheme="minorHAnsi" w:eastAsiaTheme="minorEastAsia" w:hAnsiTheme="minorHAnsi"/>
              <w:noProof/>
              <w:color w:val="auto"/>
              <w:sz w:val="22"/>
              <w:szCs w:val="28"/>
              <w:lang w:eastAsia="en-GB" w:bidi="bn-BD"/>
            </w:rPr>
          </w:pPr>
          <w:hyperlink w:anchor="_Toc180176431" w:history="1">
            <w:r w:rsidR="006E582E" w:rsidRPr="00A77F8A">
              <w:rPr>
                <w:rStyle w:val="Hyperlink"/>
                <w:noProof/>
              </w:rPr>
              <w:t>Conclusion</w:t>
            </w:r>
            <w:r w:rsidR="006E582E">
              <w:rPr>
                <w:noProof/>
                <w:webHidden/>
              </w:rPr>
              <w:tab/>
            </w:r>
            <w:r>
              <w:rPr>
                <w:noProof/>
                <w:webHidden/>
              </w:rPr>
              <w:fldChar w:fldCharType="begin"/>
            </w:r>
            <w:r w:rsidR="006E582E">
              <w:rPr>
                <w:noProof/>
                <w:webHidden/>
              </w:rPr>
              <w:instrText xml:space="preserve"> PAGEREF _Toc180176431 \h </w:instrText>
            </w:r>
            <w:r>
              <w:rPr>
                <w:noProof/>
                <w:webHidden/>
              </w:rPr>
            </w:r>
            <w:r>
              <w:rPr>
                <w:noProof/>
                <w:webHidden/>
              </w:rPr>
              <w:fldChar w:fldCharType="separate"/>
            </w:r>
            <w:r w:rsidR="006E582E">
              <w:rPr>
                <w:noProof/>
                <w:webHidden/>
              </w:rPr>
              <w:t>9</w:t>
            </w:r>
            <w:r>
              <w:rPr>
                <w:noProof/>
                <w:webHidden/>
              </w:rPr>
              <w:fldChar w:fldCharType="end"/>
            </w:r>
          </w:hyperlink>
        </w:p>
        <w:p w:rsidR="006E582E" w:rsidRDefault="00DB09D6">
          <w:pPr>
            <w:pStyle w:val="TOC1"/>
            <w:tabs>
              <w:tab w:val="right" w:leader="dot" w:pos="9350"/>
            </w:tabs>
            <w:rPr>
              <w:rFonts w:asciiTheme="minorHAnsi" w:eastAsiaTheme="minorEastAsia" w:hAnsiTheme="minorHAnsi"/>
              <w:noProof/>
              <w:color w:val="auto"/>
              <w:sz w:val="22"/>
              <w:szCs w:val="28"/>
              <w:lang w:eastAsia="en-GB" w:bidi="bn-BD"/>
            </w:rPr>
          </w:pPr>
          <w:hyperlink w:anchor="_Toc180176432" w:history="1">
            <w:r w:rsidR="006E582E" w:rsidRPr="00A77F8A">
              <w:rPr>
                <w:rStyle w:val="Hyperlink"/>
                <w:noProof/>
              </w:rPr>
              <w:t>References</w:t>
            </w:r>
            <w:r w:rsidR="006E582E">
              <w:rPr>
                <w:noProof/>
                <w:webHidden/>
              </w:rPr>
              <w:tab/>
            </w:r>
            <w:r>
              <w:rPr>
                <w:noProof/>
                <w:webHidden/>
              </w:rPr>
              <w:fldChar w:fldCharType="begin"/>
            </w:r>
            <w:r w:rsidR="006E582E">
              <w:rPr>
                <w:noProof/>
                <w:webHidden/>
              </w:rPr>
              <w:instrText xml:space="preserve"> PAGEREF _Toc180176432 \h </w:instrText>
            </w:r>
            <w:r>
              <w:rPr>
                <w:noProof/>
                <w:webHidden/>
              </w:rPr>
            </w:r>
            <w:r>
              <w:rPr>
                <w:noProof/>
                <w:webHidden/>
              </w:rPr>
              <w:fldChar w:fldCharType="separate"/>
            </w:r>
            <w:r w:rsidR="006E582E">
              <w:rPr>
                <w:noProof/>
                <w:webHidden/>
              </w:rPr>
              <w:t>10</w:t>
            </w:r>
            <w:r>
              <w:rPr>
                <w:noProof/>
                <w:webHidden/>
              </w:rPr>
              <w:fldChar w:fldCharType="end"/>
            </w:r>
          </w:hyperlink>
        </w:p>
        <w:p w:rsidR="00E2499B" w:rsidRDefault="00DB09D6" w:rsidP="00E2499B">
          <w:pPr>
            <w:rPr>
              <w:b/>
              <w:bCs/>
              <w:noProof/>
            </w:rPr>
          </w:pPr>
          <w:r>
            <w:rPr>
              <w:b/>
              <w:bCs/>
              <w:noProof/>
            </w:rPr>
            <w:fldChar w:fldCharType="end"/>
          </w:r>
        </w:p>
      </w:sdtContent>
    </w:sdt>
    <w:p w:rsidR="006A65F3" w:rsidRDefault="006A65F3" w:rsidP="00E2499B">
      <w:r>
        <w:br w:type="page"/>
      </w:r>
    </w:p>
    <w:p w:rsidR="006A65F3" w:rsidRDefault="006A65F3" w:rsidP="006A65F3">
      <w:pPr>
        <w:pStyle w:val="Heading1"/>
      </w:pPr>
      <w:bookmarkStart w:id="0" w:name="_Toc180176424"/>
      <w:r>
        <w:lastRenderedPageBreak/>
        <w:t>Introduction</w:t>
      </w:r>
      <w:bookmarkEnd w:id="0"/>
    </w:p>
    <w:p w:rsidR="002D2CC2" w:rsidRDefault="002D2CC2" w:rsidP="002D2CC2">
      <w:r w:rsidRPr="002D2CC2">
        <w:t>Entrepreneurship</w:t>
      </w:r>
      <w:r>
        <w:t xml:space="preserve"> refers to a multifaceted process that includes the creation, improvement</w:t>
      </w:r>
      <w:r w:rsidR="006E582E">
        <w:t>,</w:t>
      </w:r>
      <w:r>
        <w:t xml:space="preserve"> and management of a ne</w:t>
      </w:r>
      <w:r w:rsidR="006E582E">
        <w:t>w</w:t>
      </w:r>
      <w:r>
        <w:t xml:space="preserve"> an</w:t>
      </w:r>
      <w:r w:rsidR="006E582E">
        <w:t>d</w:t>
      </w:r>
      <w:r>
        <w:t xml:space="preserve"> innovative </w:t>
      </w:r>
      <w:r w:rsidR="006E582E">
        <w:t xml:space="preserve">business, </w:t>
      </w:r>
      <w:r>
        <w:t>a</w:t>
      </w:r>
      <w:r w:rsidR="006E582E">
        <w:t>sw</w:t>
      </w:r>
      <w:r>
        <w:t>e</w:t>
      </w:r>
      <w:r w:rsidR="006E582E">
        <w:t>ll a</w:t>
      </w:r>
      <w:r>
        <w:t>s risk. In the hospitality</w:t>
      </w:r>
      <w:r w:rsidR="006E582E">
        <w:t xml:space="preserve"> sector</w:t>
      </w:r>
      <w:r>
        <w:t xml:space="preserve">, certain aspects of character traits and motivation </w:t>
      </w:r>
      <w:r w:rsidR="00196E98">
        <w:t xml:space="preserve">can be identified </w:t>
      </w:r>
      <w:r>
        <w:t xml:space="preserve">that would help the </w:t>
      </w:r>
      <w:r w:rsidR="006E582E">
        <w:t xml:space="preserve">business's </w:t>
      </w:r>
      <w:r>
        <w:t>owner and founder succe</w:t>
      </w:r>
      <w:r w:rsidR="006E582E">
        <w:t>ed</w:t>
      </w:r>
      <w:r>
        <w:t xml:space="preserve"> in the market.</w:t>
      </w:r>
      <w:r w:rsidR="006E582E" w:rsidRPr="006E582E">
        <w:t>This essay aims to critically analyse important aspects of entrepreneurial traits and motivations </w:t>
      </w:r>
      <w:r>
        <w:t>backed up by existing theor</w:t>
      </w:r>
      <w:r w:rsidR="006E582E">
        <w:t>ies</w:t>
      </w:r>
      <w:r>
        <w:t xml:space="preserve"> and models. The analysis will also refer to actual case studies of successful entrepreneurs operating within the hospitality industry. The essay will analyse four attributes of successful entrepreneurship; visionary thinking, risk</w:t>
      </w:r>
      <w:r w:rsidR="006E582E">
        <w:t>-</w:t>
      </w:r>
      <w:r>
        <w:t xml:space="preserve">taking, leadership, and customer orientation and compare and contrast them. </w:t>
      </w:r>
      <w:r w:rsidR="006E582E">
        <w:t>T</w:t>
      </w:r>
      <w:r>
        <w:t xml:space="preserve">hrough this, the essay will explore how these traits contribute to the formation of </w:t>
      </w:r>
      <w:r w:rsidR="006E582E">
        <w:t>a</w:t>
      </w:r>
      <w:r>
        <w:t xml:space="preserve"> successful entrepreneurial path. </w:t>
      </w:r>
    </w:p>
    <w:p w:rsidR="002D2CC2" w:rsidRDefault="002D2CC2" w:rsidP="002D2CC2">
      <w:pPr>
        <w:spacing w:line="259" w:lineRule="auto"/>
        <w:jc w:val="left"/>
      </w:pPr>
    </w:p>
    <w:p w:rsidR="006A65F3" w:rsidRDefault="006A65F3" w:rsidP="002D2CC2">
      <w:pPr>
        <w:spacing w:line="259" w:lineRule="auto"/>
        <w:jc w:val="left"/>
      </w:pPr>
      <w:r>
        <w:br w:type="page"/>
      </w:r>
    </w:p>
    <w:p w:rsidR="006A65F3" w:rsidRDefault="00271127" w:rsidP="00E2499B">
      <w:pPr>
        <w:pStyle w:val="Heading1"/>
      </w:pPr>
      <w:bookmarkStart w:id="1" w:name="_Toc180176425"/>
      <w:r>
        <w:lastRenderedPageBreak/>
        <w:t>Entrepreneurial Traits and Motivations</w:t>
      </w:r>
      <w:bookmarkEnd w:id="1"/>
    </w:p>
    <w:p w:rsidR="0035148E" w:rsidRDefault="002D2CC2" w:rsidP="00BF166F">
      <w:r w:rsidRPr="002D2CC2">
        <w:t xml:space="preserve">Entrepreneurial traits and motivations </w:t>
      </w:r>
      <w:r>
        <w:t>are essential element</w:t>
      </w:r>
      <w:r w:rsidR="006E582E">
        <w:t>s</w:t>
      </w:r>
      <w:r>
        <w:t xml:space="preserve"> that set up entrepreneurs within the business environment and differentiate them from others. </w:t>
      </w:r>
      <w:r w:rsidR="00FD3DE0">
        <w:t xml:space="preserve">The key characteristics or traits that allow an individual to recognize and seize suitable opportunities, manage any uncertainties and handle challenges are </w:t>
      </w:r>
      <w:r w:rsidR="00FD3DE0" w:rsidRPr="00FD3DE0">
        <w:t>leadership</w:t>
      </w:r>
      <w:r w:rsidR="00FD3DE0">
        <w:t xml:space="preserve">, </w:t>
      </w:r>
      <w:r w:rsidR="00FD3DE0" w:rsidRPr="00FD3DE0">
        <w:t>innovation</w:t>
      </w:r>
      <w:r w:rsidR="00FD3DE0">
        <w:t xml:space="preserve">, </w:t>
      </w:r>
      <w:r w:rsidR="00FD3DE0" w:rsidRPr="00FD3DE0">
        <w:t>risk-taking</w:t>
      </w:r>
      <w:r w:rsidR="00FD3DE0">
        <w:t xml:space="preserve"> and </w:t>
      </w:r>
      <w:r w:rsidR="00FD3DE0" w:rsidRPr="00FD3DE0">
        <w:t>resilience</w:t>
      </w:r>
      <w:r w:rsidR="00BF166F" w:rsidRPr="00BF166F">
        <w:t>(Barringer and Ireland, 2018)</w:t>
      </w:r>
      <w:r w:rsidR="00FD3DE0">
        <w:t xml:space="preserve">. </w:t>
      </w:r>
      <w:r w:rsidR="006E582E">
        <w:t>Sev</w:t>
      </w:r>
      <w:r>
        <w:t>er</w:t>
      </w:r>
      <w:r w:rsidR="006E582E">
        <w:t>al</w:t>
      </w:r>
      <w:r>
        <w:t xml:space="preserve"> theories in the field of entrepreneurship provide information about these traits. Trait Theory</w:t>
      </w:r>
      <w:r w:rsidR="00FB2822">
        <w:t xml:space="preserve"> hypothesises</w:t>
      </w:r>
      <w:r>
        <w:t xml:space="preserve"> that</w:t>
      </w:r>
      <w:r w:rsidR="00196E98">
        <w:t xml:space="preserve"> some</w:t>
      </w:r>
      <w:r>
        <w:t xml:space="preserve"> traits are </w:t>
      </w:r>
      <w:r w:rsidR="00196E98">
        <w:t>crucial for</w:t>
      </w:r>
      <w:r>
        <w:t xml:space="preserve"> entrepreneurship including; creativity, self-confidence, and risk-taking</w:t>
      </w:r>
      <w:r w:rsidR="00BF166F" w:rsidRPr="00BF166F">
        <w:t>(Williams, 2021)</w:t>
      </w:r>
      <w:r>
        <w:t>. Besides traits, motivation theorieswhich include McClelland’s Theory of Need for Achievementexplain that internal forces, such as the need to achieve or gain autonomy, are the driving force behind entrepreneurship</w:t>
      </w:r>
      <w:r w:rsidR="00BF166F" w:rsidRPr="00BF166F">
        <w:t>(Burns, 2022)</w:t>
      </w:r>
      <w:r>
        <w:t xml:space="preserve">. </w:t>
      </w:r>
      <w:r w:rsidR="00FB2822">
        <w:t>By</w:t>
      </w:r>
      <w:r>
        <w:t xml:space="preserve"> comprehending these traits and motivations using theoretical perspectives, we can</w:t>
      </w:r>
      <w:r w:rsidR="00FB2822">
        <w:t xml:space="preserve"> have a better understanding o</w:t>
      </w:r>
      <w:r w:rsidR="006E582E">
        <w:t>f</w:t>
      </w:r>
      <w:r w:rsidR="00FB2822">
        <w:t xml:space="preserve"> the behaviours and the decisions of entrepreneurs. </w:t>
      </w:r>
    </w:p>
    <w:p w:rsidR="0035148E" w:rsidRDefault="00A95976" w:rsidP="00A95976">
      <w:pPr>
        <w:pStyle w:val="Heading2"/>
      </w:pPr>
      <w:bookmarkStart w:id="2" w:name="_Toc180176426"/>
      <w:r w:rsidRPr="00A95976">
        <w:t>Visionary and Innovative Thinking</w:t>
      </w:r>
      <w:bookmarkEnd w:id="2"/>
    </w:p>
    <w:p w:rsidR="00196E98" w:rsidRDefault="00A95976" w:rsidP="00A95976">
      <w:r w:rsidRPr="00A95976">
        <w:t xml:space="preserve">Visionary and Innovative Thinking </w:t>
      </w:r>
      <w:r>
        <w:t>are core to entrepreneurship especially in industries which are dynamic such as the Hospitality Industry. This unique ability of entrepreneurs help</w:t>
      </w:r>
      <w:r w:rsidR="006E582E">
        <w:t>s</w:t>
      </w:r>
      <w:r>
        <w:t xml:space="preserve"> them understand potential customer requirements in the future and develop unique business concepts that meet current and future needs</w:t>
      </w:r>
      <w:r w:rsidR="00BF166F" w:rsidRPr="00BF166F">
        <w:t>(Ndubisi and Nwankwo, 2013)</w:t>
      </w:r>
      <w:r>
        <w:t xml:space="preserve">. This helps them to create, to introduce new products or services, </w:t>
      </w:r>
      <w:r w:rsidR="006E582E">
        <w:t>and </w:t>
      </w:r>
      <w:r>
        <w:t>new business models that are not offered by competitors.</w:t>
      </w:r>
    </w:p>
    <w:p w:rsidR="004001F2" w:rsidRDefault="00A95976" w:rsidP="00D3198B">
      <w:r>
        <w:t>Schumpeter’s Theory of Innovation sees an entrepreneur as a force of change; he creates new things in the economy. According to Schumpeter, entrepreneurship is creativity in its destruction where existing market structures are destroyed and new innovative structures take over</w:t>
      </w:r>
      <w:r w:rsidR="00BF166F" w:rsidRPr="00BF166F">
        <w:t>(Blackwell, 2011)</w:t>
      </w:r>
      <w:r>
        <w:t xml:space="preserve">. Innovative entrepreneurs use this capacity to disrupt industries and steer them into the future. </w:t>
      </w:r>
    </w:p>
    <w:p w:rsidR="00D3198B" w:rsidRDefault="00A95976" w:rsidP="00D3198B">
      <w:r>
        <w:t xml:space="preserve">A good example here in </w:t>
      </w:r>
      <w:r w:rsidR="006E582E">
        <w:t>the </w:t>
      </w:r>
      <w:r>
        <w:t xml:space="preserve">hospitality industry is Isadore Sharp who is the </w:t>
      </w:r>
      <w:r w:rsidRPr="00A95976">
        <w:t>founder and chairman</w:t>
      </w:r>
      <w:r>
        <w:t xml:space="preserve"> of Four Seasons Hotels and Resorts. Sharp changed the focus of </w:t>
      </w:r>
      <w:r w:rsidR="006E582E">
        <w:t>the </w:t>
      </w:r>
      <w:r>
        <w:t xml:space="preserve">luxury hotel business by introducing the idea of </w:t>
      </w:r>
      <w:r w:rsidR="006E582E">
        <w:t>a </w:t>
      </w:r>
      <w:r>
        <w:t xml:space="preserve">new service paradigm that they have attempted to deliver beyond luxury. He </w:t>
      </w:r>
      <w:r w:rsidR="004001F2">
        <w:t>introduced 24</w:t>
      </w:r>
      <w:r w:rsidR="006E582E">
        <w:t>-</w:t>
      </w:r>
      <w:r w:rsidR="004001F2">
        <w:t>hour</w:t>
      </w:r>
      <w:r>
        <w:t xml:space="preserve"> room service and luxurious spas into a hotel, which are considered to be necessities for a contemporary facility</w:t>
      </w:r>
      <w:r w:rsidR="00BF166F" w:rsidRPr="00BF166F">
        <w:t>(Jackson and Naipaul, 2008)</w:t>
      </w:r>
      <w:r>
        <w:t>. What has made Four Seasons a great success around the world today is the vision that Sharp had of developing hotel</w:t>
      </w:r>
      <w:r w:rsidR="006E582E">
        <w:t>s</w:t>
      </w:r>
      <w:r>
        <w:t xml:space="preserve"> that could offer excellent services across the globe in all the hotels of the </w:t>
      </w:r>
      <w:r>
        <w:lastRenderedPageBreak/>
        <w:t>company. His ability to understand the future and its needs allowed him to take necessary actions which later guide</w:t>
      </w:r>
      <w:r w:rsidR="006E582E">
        <w:t>d</w:t>
      </w:r>
      <w:r>
        <w:t xml:space="preserve"> his company to global success showcas</w:t>
      </w:r>
      <w:r w:rsidR="006E582E">
        <w:t>ing</w:t>
      </w:r>
      <w:r>
        <w:t xml:space="preserve"> how important it is for a</w:t>
      </w:r>
      <w:r w:rsidR="006E582E">
        <w:t>n</w:t>
      </w:r>
      <w:r>
        <w:t xml:space="preserve"> entrepreneur to </w:t>
      </w:r>
      <w:r w:rsidR="00D3198B">
        <w:t>possess the ability of visionary thinking</w:t>
      </w:r>
      <w:r w:rsidR="00BF166F" w:rsidRPr="00BF166F">
        <w:t>(Li, 2020)</w:t>
      </w:r>
      <w:r w:rsidR="00D3198B">
        <w:t xml:space="preserve">. </w:t>
      </w:r>
      <w:r w:rsidR="0095582C">
        <w:t xml:space="preserve">He is an example of why it is highly important to stay ahead of the current trends of the market </w:t>
      </w:r>
      <w:r w:rsidR="006E582E">
        <w:t>and </w:t>
      </w:r>
      <w:r w:rsidR="0095582C">
        <w:t>think out of the box in all situations to improve the service</w:t>
      </w:r>
      <w:r w:rsidR="006E582E">
        <w:t>-</w:t>
      </w:r>
      <w:r w:rsidR="0095582C">
        <w:t>providing indust</w:t>
      </w:r>
      <w:r w:rsidR="006E582E">
        <w:t>r</w:t>
      </w:r>
      <w:r w:rsidR="0095582C">
        <w:t xml:space="preserve">y beyond what anyone has yet thought of. </w:t>
      </w:r>
    </w:p>
    <w:p w:rsidR="007671FE" w:rsidRDefault="007671FE" w:rsidP="007671FE">
      <w:pPr>
        <w:pStyle w:val="Heading2"/>
      </w:pPr>
      <w:bookmarkStart w:id="3" w:name="_Toc180176427"/>
      <w:r w:rsidRPr="007671FE">
        <w:t>Risk-Taking and Resilience</w:t>
      </w:r>
      <w:bookmarkEnd w:id="3"/>
    </w:p>
    <w:p w:rsidR="00D80854" w:rsidRDefault="00D80854" w:rsidP="00D80854">
      <w:r w:rsidRPr="00D80854">
        <w:t>Entrepreneurs</w:t>
      </w:r>
      <w:r>
        <w:t xml:space="preserve"> also need to be ready to take risks since this is characteristic of many </w:t>
      </w:r>
      <w:r w:rsidRPr="00D80854">
        <w:t>Entrepreneurs</w:t>
      </w:r>
      <w:r>
        <w:t xml:space="preserve"> especially those in the hospitality industry where competition and volatilities are always around the corner. The risk-takers are those people who succeed in choosing and leveraging opportunities that many others may not consider</w:t>
      </w:r>
      <w:r w:rsidR="00BF166F" w:rsidRPr="00BF166F">
        <w:t>(Rickman, 2013)</w:t>
      </w:r>
      <w:r>
        <w:t>. For this reason</w:t>
      </w:r>
      <w:r w:rsidR="006E582E">
        <w:t>,r</w:t>
      </w:r>
      <w:r>
        <w:t xml:space="preserve">esilience is highly important to overcome any setbacks that might occur due to taking risks adapting to change and surviving through challenging times. </w:t>
      </w:r>
    </w:p>
    <w:p w:rsidR="004001F2" w:rsidRDefault="00D80854" w:rsidP="00D80854">
      <w:r>
        <w:t xml:space="preserve">Knight’s Uncertainty-Bearing Theory of Profit more or less explains how entrepreneurs bear </w:t>
      </w:r>
      <w:r w:rsidR="006E582E">
        <w:t>the </w:t>
      </w:r>
      <w:r>
        <w:t xml:space="preserve">risk as profits are said to be generated only when an entrepreneur operates in an uncertain environment. </w:t>
      </w:r>
      <w:r w:rsidRPr="00D80854">
        <w:t>Entrepreneurs</w:t>
      </w:r>
      <w:r>
        <w:t xml:space="preserve"> and often leaders of young companies, especially in industries as volatile as hospitality, ha</w:t>
      </w:r>
      <w:r w:rsidR="006E582E">
        <w:t>ve</w:t>
      </w:r>
      <w:r>
        <w:t xml:space="preserve"> to make decisions with incomplete information about the consequences of their actions</w:t>
      </w:r>
      <w:r w:rsidR="00BF166F" w:rsidRPr="00BF166F">
        <w:t>(Hirsch, 2021)</w:t>
      </w:r>
      <w:r>
        <w:t>. Bandura’s Self-Efficacy Theory illustrates that the belief that an entrepreneur ca</w:t>
      </w:r>
      <w:r w:rsidR="006E582E">
        <w:t>n</w:t>
      </w:r>
      <w:r>
        <w:t xml:space="preserve"> overcome the challenges that they are faced with improves resilience</w:t>
      </w:r>
      <w:r w:rsidR="00BF166F" w:rsidRPr="00BF166F">
        <w:t>(Schunk and DiBenedetto, 2020)</w:t>
      </w:r>
      <w:r>
        <w:t xml:space="preserve">. </w:t>
      </w:r>
    </w:p>
    <w:p w:rsidR="0089236B" w:rsidRDefault="00D80854" w:rsidP="00D80854">
      <w:r>
        <w:t>Conrad Hilton is one of the most familiar faces of the hospitality industry. He is the proud owner of Hilton Hotels. Hilton undertook huge risks by acquiring properties when the Great Depression was on and after realizing that it was cyclical, he knew things would change</w:t>
      </w:r>
      <w:r w:rsidR="00893AEE" w:rsidRPr="00893AEE">
        <w:t>(Zeng, 2021)</w:t>
      </w:r>
      <w:r>
        <w:t xml:space="preserve">. </w:t>
      </w:r>
      <w:r w:rsidR="00376271">
        <w:t>But in his plan</w:t>
      </w:r>
      <w:r w:rsidR="006E582E">
        <w:t>,</w:t>
      </w:r>
      <w:r w:rsidR="00376271">
        <w:t xml:space="preserve"> he faced numerous setbacks and the company was almost bankrupt. However, he stayed firm on his plan and showed great resilience in his character which combined with his ability to adapt to change allowed him to tackle the challenges and create what now is one of the largest and most profitable hotel chain</w:t>
      </w:r>
      <w:r w:rsidR="006E582E">
        <w:t>sin</w:t>
      </w:r>
      <w:r w:rsidR="00376271">
        <w:t xml:space="preserve"> the globe</w:t>
      </w:r>
      <w:r w:rsidR="00893AEE" w:rsidRPr="00893AEE">
        <w:t>(Phalippou, 2014)</w:t>
      </w:r>
      <w:r w:rsidR="00376271">
        <w:t xml:space="preserve">. </w:t>
      </w:r>
      <w:r w:rsidR="0089236B">
        <w:t>His bold move to leverage an economic crisis while everyone was struggling along with his willingness to learn from mistakes to recover from a bad situation helped him achi</w:t>
      </w:r>
      <w:r w:rsidR="006E582E">
        <w:t>e</w:t>
      </w:r>
      <w:r w:rsidR="0089236B">
        <w:t xml:space="preserve">ve what he has done with the company. This shows how important it is for an entrepreneur to have the courage to take risks and practice resilience when times are tough. </w:t>
      </w:r>
    </w:p>
    <w:p w:rsidR="00A44DC9" w:rsidRDefault="00A44DC9" w:rsidP="00A44DC9">
      <w:pPr>
        <w:pStyle w:val="Heading2"/>
      </w:pPr>
      <w:bookmarkStart w:id="4" w:name="_Toc180176428"/>
      <w:r w:rsidRPr="00A44DC9">
        <w:lastRenderedPageBreak/>
        <w:t>Leadership and Managerial Skills</w:t>
      </w:r>
      <w:bookmarkEnd w:id="4"/>
    </w:p>
    <w:p w:rsidR="00E54187" w:rsidRDefault="00E54187" w:rsidP="00E54187">
      <w:r>
        <w:t>Leadership allows entrepreneurs to help guide people and ensure that they work towards the best possible solution. Leaders with good entrepreneurial characteristics can make sure that their vision is properly conveyed and that organizational goals are properly aligned with the business goals, and foster organizational commitment, enthusiasm, and productivity</w:t>
      </w:r>
      <w:r w:rsidR="00893AEE" w:rsidRPr="00893AEE">
        <w:t>(Hisrich</w:t>
      </w:r>
      <w:r w:rsidR="00CE146D">
        <w:t xml:space="preserve"> et al.</w:t>
      </w:r>
      <w:r w:rsidR="00893AEE" w:rsidRPr="00893AEE">
        <w:t>, 2020)</w:t>
      </w:r>
      <w:r>
        <w:t xml:space="preserve">. While, managerial skills ensure </w:t>
      </w:r>
      <w:r w:rsidR="006E582E">
        <w:t>the </w:t>
      </w:r>
      <w:r>
        <w:t>proper utilization of resources, proper functioning of operations and proper satisfaction of consumers</w:t>
      </w:r>
      <w:r w:rsidR="006E582E">
        <w:t>'</w:t>
      </w:r>
      <w:r>
        <w:t xml:space="preserve"> demands.</w:t>
      </w:r>
    </w:p>
    <w:p w:rsidR="004B10CE" w:rsidRDefault="00E54187" w:rsidP="00E54187">
      <w:r>
        <w:t>The difference between managerial and entrepreneurial attitudesis best illustrated in Stevenson’s Theory of Entrepreneurial Managementwhere the difference lies in the fact that while managers manage resources, entrepreneurs manage opportunities</w:t>
      </w:r>
      <w:r w:rsidR="00893AEE" w:rsidRPr="00893AEE">
        <w:t>(Viswanath, 2018)</w:t>
      </w:r>
      <w:r>
        <w:t>. These skills appear particularly relevant in the context of the hospitality sector, where business owners are required to manage both the strategic development of their ventures together with tactical concerns.</w:t>
      </w:r>
    </w:p>
    <w:p w:rsidR="007671FE" w:rsidRDefault="00E54187" w:rsidP="00E54187">
      <w:r>
        <w:t>One of the best examples from the hospitality industry</w:t>
      </w:r>
      <w:r w:rsidR="004B10CE">
        <w:t xml:space="preserve"> for this</w:t>
      </w:r>
      <w:r>
        <w:t xml:space="preserve"> is Arne Sorenson</w:t>
      </w:r>
      <w:r w:rsidR="004B10CE">
        <w:t xml:space="preserve">, </w:t>
      </w:r>
      <w:r>
        <w:t>former CEO of Marriott International</w:t>
      </w:r>
      <w:r w:rsidR="004B10CE">
        <w:t xml:space="preserve">. </w:t>
      </w:r>
      <w:r>
        <w:t>During Marriott’s acquisition of Starwood Hotels, a deal that saw Marriott become the world’s largest hotel chain, Sorenson was exemplary</w:t>
      </w:r>
      <w:r w:rsidR="00893AEE" w:rsidRPr="00893AEE">
        <w:t>(Jena Tesse Fox, 2021)</w:t>
      </w:r>
      <w:r>
        <w:t>. His leadership in steering the difficult merger and his managerial skills in managing the merger of two different corporate cultures to retain the best standards of Marriott across the merged properties</w:t>
      </w:r>
      <w:r w:rsidR="004B10CE">
        <w:t xml:space="preserve"> showcases the importance of </w:t>
      </w:r>
      <w:r w:rsidR="004B10CE" w:rsidRPr="004B10CE">
        <w:t>Leadership and Managerial Skills</w:t>
      </w:r>
      <w:r w:rsidR="00893AEE" w:rsidRPr="00893AEE">
        <w:t>(Galunic, 2020)</w:t>
      </w:r>
      <w:r>
        <w:t>. When evaluating Sorenson’s global experience of leading teams through complex change, while handling operational challenges, it becomes increasingly apparent that Leadership and Management are crucial to entrepreneurship</w:t>
      </w:r>
      <w:r w:rsidR="004B10CE">
        <w:t xml:space="preserve"> and are intertwined</w:t>
      </w:r>
      <w:r>
        <w:t xml:space="preserve">. </w:t>
      </w:r>
    </w:p>
    <w:p w:rsidR="000F125D" w:rsidRDefault="000F125D" w:rsidP="000F125D">
      <w:pPr>
        <w:pStyle w:val="Heading2"/>
      </w:pPr>
      <w:bookmarkStart w:id="5" w:name="_Toc180176429"/>
      <w:r>
        <w:t>Customer Oriented Mindset</w:t>
      </w:r>
      <w:bookmarkEnd w:id="5"/>
    </w:p>
    <w:p w:rsidR="000F125D" w:rsidRDefault="000F125D" w:rsidP="000F125D">
      <w:r>
        <w:t>A customer-oriented mindset is a fundamental belief system that acknowledges the customer as the epitome of authority and assumes that a company’s actions will be subjected to customers’ judgment</w:t>
      </w:r>
      <w:r w:rsidR="00B030EE" w:rsidRPr="00B030EE">
        <w:t>(Alakotila, 2023)</w:t>
      </w:r>
      <w:r>
        <w:t>. Customer</w:t>
      </w:r>
      <w:r w:rsidR="006E582E">
        <w:t>-</w:t>
      </w:r>
      <w:r>
        <w:t>oriented attitude is one of the most important entrepreneurial characteristics, especially in the sphere of hospitality business, where customers are the main driving force. Customer-oriented entrepreneurs pay extra attention to the customers’ needs, expectations, and satisfaction as well as the overall improvement of services to be in a position to meet these expectations</w:t>
      </w:r>
      <w:r w:rsidR="00B030EE" w:rsidRPr="00B030EE">
        <w:t>(Domi</w:t>
      </w:r>
      <w:r w:rsidR="009D02F2">
        <w:t xml:space="preserve"> et al.</w:t>
      </w:r>
      <w:r w:rsidR="00B030EE" w:rsidRPr="00B030EE">
        <w:t>, 2019)</w:t>
      </w:r>
      <w:r>
        <w:t xml:space="preserve">. It also means that customer focus is not </w:t>
      </w:r>
      <w:r>
        <w:lastRenderedPageBreak/>
        <w:t>only an essential way of getting a customer back and creating brand loyalty but also an aspect that sets the business apart from others which is vital in the long run.</w:t>
      </w:r>
    </w:p>
    <w:p w:rsidR="004001F2" w:rsidRDefault="000F125D" w:rsidP="000F125D">
      <w:r>
        <w:t xml:space="preserve">Market Orientation Theory proposes that the customer should be central to organisational activities. This theory holds that those companies that are most focused on </w:t>
      </w:r>
      <w:r w:rsidR="00325EF2">
        <w:t>customer’s</w:t>
      </w:r>
      <w:r>
        <w:t xml:space="preserve"> needs, by actively seeking and processing feedback, monitoring changes in the environment and adjusting their strategy accordingly, perform better than their rivals</w:t>
      </w:r>
      <w:r w:rsidR="00B030EE" w:rsidRPr="00B030EE">
        <w:t>(Wasim et al., 2022)</w:t>
      </w:r>
      <w:r>
        <w:t>. Moreover, Kotler’s Marketing Conceptprovides support to the belief that it is the primary aim of any organisation to satisfy customer needs and that the concept of entrepreneurship should act under this principle</w:t>
      </w:r>
      <w:r w:rsidR="00B030EE" w:rsidRPr="00B030EE">
        <w:t>(A. Fuat FIRAT, 2022)</w:t>
      </w:r>
      <w:r>
        <w:t xml:space="preserve">. </w:t>
      </w:r>
    </w:p>
    <w:p w:rsidR="00325EF2" w:rsidRDefault="00325EF2" w:rsidP="000F125D">
      <w:r>
        <w:t>Danny Meyer is the perfect example of an entrepreneur who had a customer</w:t>
      </w:r>
      <w:r w:rsidR="006E582E">
        <w:t>-</w:t>
      </w:r>
      <w:r>
        <w:t xml:space="preserve">oriented mindset while leading his company Union Square Hospitality Group to great success. </w:t>
      </w:r>
      <w:r w:rsidR="000F125D">
        <w:t>Meyer’s idea of “enlightened hospitality,” involves putting the customer at the centr</w:t>
      </w:r>
      <w:r w:rsidR="006E582E">
        <w:t>e</w:t>
      </w:r>
      <w:r w:rsidR="000F125D">
        <w:t xml:space="preserve"> of his business strategies</w:t>
      </w:r>
      <w:r w:rsidR="00B030EE" w:rsidRPr="00B030EE">
        <w:t>(Sakovska et al., 2022)</w:t>
      </w:r>
      <w:r w:rsidR="000F125D">
        <w:t>. He does not forget to mention that each guest should be treated as special and each experience should be memorable. Meyer has been customer</w:t>
      </w:r>
      <w:r w:rsidR="006E582E">
        <w:t>-</w:t>
      </w:r>
      <w:r w:rsidR="000F125D">
        <w:t>oriented through successful restaurants such as Gramercy Tavern and has grown his fast</w:t>
      </w:r>
      <w:r w:rsidR="009D02F2">
        <w:t>-</w:t>
      </w:r>
      <w:r w:rsidR="000F125D">
        <w:t>food chain</w:t>
      </w:r>
      <w:r w:rsidR="006E582E">
        <w:t>,</w:t>
      </w:r>
      <w:r w:rsidR="000F125D">
        <w:t xml:space="preserve"> Shake Shack. </w:t>
      </w:r>
      <w:r>
        <w:t xml:space="preserve">His amazing ability to adapt to changes as needed by the customers, bring changes to improve the services and make the customers feel warm and friendly showcases how through </w:t>
      </w:r>
      <w:r w:rsidR="006E582E">
        <w:t>a </w:t>
      </w:r>
      <w:r>
        <w:t>customer-centric approach an entrepreneur can be immensely successful in the hospitality sector</w:t>
      </w:r>
      <w:r w:rsidR="00B030EE" w:rsidRPr="00B030EE">
        <w:t>(Wells, 2021)</w:t>
      </w:r>
      <w:r>
        <w:t xml:space="preserve">. </w:t>
      </w:r>
    </w:p>
    <w:p w:rsidR="00634535" w:rsidRDefault="00634535" w:rsidP="00634535">
      <w:pPr>
        <w:pStyle w:val="Heading2"/>
      </w:pPr>
      <w:bookmarkStart w:id="6" w:name="_Toc180176430"/>
      <w:r w:rsidRPr="00634535">
        <w:t>Comparison and Contrast of Traits</w:t>
      </w:r>
      <w:bookmarkEnd w:id="6"/>
    </w:p>
    <w:p w:rsidR="00634535" w:rsidRPr="00634535" w:rsidRDefault="00634535" w:rsidP="00634535">
      <w:r>
        <w:t xml:space="preserve">These traits can all be present in an entrepreneur at the same time and each of them </w:t>
      </w:r>
      <w:r w:rsidR="006E582E">
        <w:t>is</w:t>
      </w:r>
      <w:r>
        <w:t xml:space="preserve"> important to his/her success. For example, successful entrepreneurs like Isadore Sharp of the Four Seasons not only posses</w:t>
      </w:r>
      <w:r w:rsidR="006E582E">
        <w:t>s</w:t>
      </w:r>
      <w:r>
        <w:t xml:space="preserve"> the skill to for</w:t>
      </w:r>
      <w:r w:rsidR="006E582E">
        <w:t>e</w:t>
      </w:r>
      <w:r>
        <w:t>see future trend</w:t>
      </w:r>
      <w:r w:rsidR="006E582E">
        <w:t>s</w:t>
      </w:r>
      <w:r>
        <w:t xml:space="preserve"> rather he also </w:t>
      </w:r>
      <w:r w:rsidR="006E582E">
        <w:t>c</w:t>
      </w:r>
      <w:r>
        <w:t>a</w:t>
      </w:r>
      <w:r w:rsidR="006E582E">
        <w:t>n</w:t>
      </w:r>
      <w:r>
        <w:t xml:space="preserve"> turn his vision o</w:t>
      </w:r>
      <w:r w:rsidR="006E582E">
        <w:t>f</w:t>
      </w:r>
      <w:r>
        <w:t xml:space="preserve"> the future into reality with the help of great leadership skill</w:t>
      </w:r>
      <w:r w:rsidR="006E582E">
        <w:t>s</w:t>
      </w:r>
      <w:r>
        <w:t xml:space="preserve"> and resilience in any tough situation</w:t>
      </w:r>
      <w:r w:rsidR="00B030EE" w:rsidRPr="00B030EE">
        <w:t>(Rickman, 2013)</w:t>
      </w:r>
      <w:r>
        <w:t>. Similarly, entrepreneurs like Conrad Hilton who is well known for his high</w:t>
      </w:r>
      <w:r w:rsidR="006E582E">
        <w:t>-</w:t>
      </w:r>
      <w:r>
        <w:t>risk decisions showcase great managerial skill</w:t>
      </w:r>
      <w:r w:rsidR="006E582E">
        <w:t>s</w:t>
      </w:r>
      <w:r>
        <w:t xml:space="preserve"> along with resilience that allows him to overcome any obstacle he faces. These overlapping traits are usually more than complementary, which contributes to the creation of a complete entrepreneurial personality.</w:t>
      </w:r>
    </w:p>
    <w:p w:rsidR="00634535" w:rsidRDefault="00634535" w:rsidP="00634535">
      <w:r>
        <w:t>A comparison of visionary thinking and risk</w:t>
      </w:r>
      <w:r w:rsidR="006E582E">
        <w:t>-</w:t>
      </w:r>
      <w:r>
        <w:t xml:space="preserve">taking is that both entail crossing the bridge, but </w:t>
      </w:r>
      <w:r w:rsidR="003078A9">
        <w:t>they are also</w:t>
      </w:r>
      <w:r>
        <w:t xml:space="preserve"> different. The first type of entrepreneurs is visionary, and they are keen on long-</w:t>
      </w:r>
      <w:r>
        <w:lastRenderedPageBreak/>
        <w:t>term innovations as compared to the risk-takers who work on high-risk opportunities within the shortterm. Both, though, involve the ability to deal with failure, adversity and fluctuations within the market environment. The analysis of the second pair of concepts, leadership and customer orientation, reveals some similarities between them: both are oriented to</w:t>
      </w:r>
      <w:r w:rsidR="006E582E">
        <w:t>ward</w:t>
      </w:r>
      <w:r>
        <w:t xml:space="preserve"> people</w:t>
      </w:r>
      <w:r w:rsidR="00B030EE" w:rsidRPr="00B030EE">
        <w:t>(Schunk and DiBenedetto, 2020)</w:t>
      </w:r>
      <w:r>
        <w:t xml:space="preserve">. Leadership and motivation drive </w:t>
      </w:r>
      <w:r w:rsidR="006E582E">
        <w:t>the </w:t>
      </w:r>
      <w:r>
        <w:t>performance of a team while customer focus keeps an organization in check with the market needs hence sustainably meeting them.</w:t>
      </w:r>
    </w:p>
    <w:p w:rsidR="00634535" w:rsidRDefault="00634535" w:rsidP="00634535">
      <w:r>
        <w:t>In the hospitality industry, such traits are usually closely related. For instance, an entrepreneur, such as Danny Meyer, incorporates the strategic focus on customers with the proactive search for innovation in the sphere of customer value creation. The multi-dimensional analysis of the entrepreneurial characteristics of vision, risk-taking, leadership and customer orientation enables entrepreneurs to manage the multifaceted issues of operating a successful hospitality enterprise. These related characteristics enable an entrepreneur to build and expand his/her business ventures within a given competitive environment.</w:t>
      </w:r>
    </w:p>
    <w:p w:rsidR="000F125D" w:rsidRPr="007671FE" w:rsidRDefault="000F125D" w:rsidP="00E54187"/>
    <w:p w:rsidR="00D3198B" w:rsidRDefault="00D3198B" w:rsidP="00D3198B"/>
    <w:p w:rsidR="00D3198B" w:rsidRDefault="00D3198B" w:rsidP="00D3198B"/>
    <w:p w:rsidR="00E2499B" w:rsidRDefault="00E2499B" w:rsidP="00D3198B">
      <w:r>
        <w:br w:type="page"/>
      </w:r>
    </w:p>
    <w:p w:rsidR="00E2499B" w:rsidRDefault="00E2499B" w:rsidP="00E2499B">
      <w:pPr>
        <w:pStyle w:val="Heading1"/>
      </w:pPr>
      <w:bookmarkStart w:id="7" w:name="_Toc180176431"/>
      <w:r>
        <w:lastRenderedPageBreak/>
        <w:t>Conclusion</w:t>
      </w:r>
      <w:bookmarkEnd w:id="7"/>
    </w:p>
    <w:p w:rsidR="0017403C" w:rsidRDefault="0017403C" w:rsidP="0017403C">
      <w:r>
        <w:t>To conclude, this essay has been a critical analysis of the major characteristics of the crucial characteristics of entrepreneurship which include Visionary thinking, Risk</w:t>
      </w:r>
      <w:r w:rsidR="006E582E">
        <w:t>-</w:t>
      </w:r>
      <w:r>
        <w:t xml:space="preserve">taking, leadership and Customer focus based on the current literature and case studies in the hospitality industry. Great entrepreneurs like Isadore Sharp push forward for more and better innovation and others like Conrad Hilton embrace risk while showcasing </w:t>
      </w:r>
      <w:r w:rsidR="006E582E">
        <w:t>the </w:t>
      </w:r>
      <w:r>
        <w:t>importance of resilience in entrepreneurship. The same way that Arne Sorenson and Danny Meyer demonstrated leadership and customer focus in managing teams and customers respectively are equally critical.</w:t>
      </w:r>
    </w:p>
    <w:p w:rsidR="00E2499B" w:rsidRDefault="0017403C" w:rsidP="0017403C">
      <w:r>
        <w:t>These traits are not mutually exclusive but are interrelated and form part of a holistic skill set that is required in the entrepreneurship process. For the future generations of managers and owners in hospitality</w:t>
      </w:r>
      <w:r w:rsidR="006E582E">
        <w:t>,</w:t>
      </w:r>
      <w:r>
        <w:t xml:space="preserve"> it is important to understand these traits as they help to overcome the potential difficulties in the field and leverage the potential advantages. As the condition of the market keeps changing rapidly along with the needs and wants of the customers, future entrepreneurs should be adaptive to changes, innovative and customer</w:t>
      </w:r>
      <w:r w:rsidR="006E582E">
        <w:t>-</w:t>
      </w:r>
      <w:r>
        <w:t xml:space="preserve">centric to ensure success in the long run. </w:t>
      </w:r>
      <w:r w:rsidR="00E2499B">
        <w:br w:type="page"/>
      </w:r>
    </w:p>
    <w:p w:rsidR="00E2499B" w:rsidRDefault="00E2499B" w:rsidP="00E2499B">
      <w:pPr>
        <w:pStyle w:val="Heading1"/>
      </w:pPr>
      <w:bookmarkStart w:id="8" w:name="_Toc180176432"/>
      <w:r>
        <w:lastRenderedPageBreak/>
        <w:t>Reference</w:t>
      </w:r>
      <w:r w:rsidR="00CD2E73">
        <w:t>s</w:t>
      </w:r>
      <w:bookmarkEnd w:id="8"/>
    </w:p>
    <w:p w:rsidR="007D4FE7" w:rsidRPr="009D02F2" w:rsidRDefault="007D4FE7" w:rsidP="009D02F2">
      <w:pPr>
        <w:pStyle w:val="ListParagraph"/>
        <w:numPr>
          <w:ilvl w:val="0"/>
          <w:numId w:val="2"/>
        </w:numPr>
        <w:rPr>
          <w:szCs w:val="24"/>
        </w:rPr>
      </w:pPr>
      <w:r>
        <w:t xml:space="preserve">Fuat FIRAT (2022). Marketing and market. </w:t>
      </w:r>
      <w:r w:rsidRPr="009D02F2">
        <w:rPr>
          <w:i/>
          <w:iCs/>
        </w:rPr>
        <w:t>Japan Marketing History Review</w:t>
      </w:r>
      <w:r>
        <w:t>, [online] 1(1), pp.48–53. doi:https://doi.org/10.51102/jmhr.1.1_48.</w:t>
      </w:r>
    </w:p>
    <w:p w:rsidR="007D4FE7" w:rsidRDefault="007D4FE7" w:rsidP="009D02F2">
      <w:pPr>
        <w:pStyle w:val="ListParagraph"/>
        <w:numPr>
          <w:ilvl w:val="0"/>
          <w:numId w:val="1"/>
        </w:numPr>
      </w:pPr>
      <w:r>
        <w:t xml:space="preserve">Alakotila, J. (2023). </w:t>
      </w:r>
      <w:r w:rsidRPr="009D02F2">
        <w:rPr>
          <w:i/>
          <w:iCs/>
        </w:rPr>
        <w:t>Employee Experience and Organisational Readiness in a Change Process Towards AI-powered Customer-Oriented Marketing, Case: Company X</w:t>
      </w:r>
      <w:r>
        <w:t>. [online] www.theseus.fi. Available at: https://www.theseus.fi/handle/10024/794877.</w:t>
      </w:r>
    </w:p>
    <w:p w:rsidR="007D4FE7" w:rsidRDefault="007D4FE7" w:rsidP="009D02F2">
      <w:pPr>
        <w:pStyle w:val="ListParagraph"/>
        <w:numPr>
          <w:ilvl w:val="0"/>
          <w:numId w:val="1"/>
        </w:numPr>
      </w:pPr>
      <w:r>
        <w:t xml:space="preserve">Barringer, B.R. and Ireland, R.D. (2018). </w:t>
      </w:r>
      <w:r w:rsidRPr="009D02F2">
        <w:rPr>
          <w:i/>
          <w:iCs/>
        </w:rPr>
        <w:t>Entrepreneurship: Successfully Launching New Ventures</w:t>
      </w:r>
      <w:r>
        <w:t>. New York, N</w:t>
      </w:r>
      <w:r w:rsidR="006E582E">
        <w:t>Y</w:t>
      </w:r>
      <w:r>
        <w:t>: Pearson.</w:t>
      </w:r>
    </w:p>
    <w:p w:rsidR="007D4FE7" w:rsidRDefault="007D4FE7" w:rsidP="009D02F2">
      <w:pPr>
        <w:pStyle w:val="ListParagraph"/>
        <w:numPr>
          <w:ilvl w:val="0"/>
          <w:numId w:val="1"/>
        </w:numPr>
      </w:pPr>
      <w:r>
        <w:t xml:space="preserve">Blackwell, E. (2011). </w:t>
      </w:r>
      <w:r w:rsidRPr="009D02F2">
        <w:rPr>
          <w:i/>
          <w:iCs/>
        </w:rPr>
        <w:t>How to Prepare a Business Plan: Create Your Strategy; Forecast Your Finances; Produce That Persuasive Plan</w:t>
      </w:r>
      <w:r>
        <w:t xml:space="preserve">. [online] </w:t>
      </w:r>
      <w:r w:rsidRPr="009D02F2">
        <w:rPr>
          <w:i/>
          <w:iCs/>
        </w:rPr>
        <w:t>Google Books</w:t>
      </w:r>
      <w:r>
        <w:t>. Kogan Page Publishers. Available at: https://books.google.com/books?hl=en&amp;lr=&amp;id=2rZe6N8tIJgC&amp;oi=fnd&amp;pg=PR5&amp;dq=Blackwell.</w:t>
      </w:r>
    </w:p>
    <w:p w:rsidR="007D4FE7" w:rsidRDefault="007D4FE7" w:rsidP="009D02F2">
      <w:pPr>
        <w:pStyle w:val="ListParagraph"/>
        <w:numPr>
          <w:ilvl w:val="0"/>
          <w:numId w:val="1"/>
        </w:numPr>
      </w:pPr>
      <w:r>
        <w:t xml:space="preserve">Burns, P. (2022). </w:t>
      </w:r>
      <w:r w:rsidRPr="009D02F2">
        <w:rPr>
          <w:i/>
          <w:iCs/>
        </w:rPr>
        <w:t>Entrepreneurship and small business: start-up, growth and maturity</w:t>
      </w:r>
      <w:r>
        <w:t>. London: Bloomsbury Publishing.</w:t>
      </w:r>
    </w:p>
    <w:p w:rsidR="007D4FE7" w:rsidRDefault="007D4FE7" w:rsidP="009D02F2">
      <w:pPr>
        <w:pStyle w:val="ListParagraph"/>
        <w:numPr>
          <w:ilvl w:val="0"/>
          <w:numId w:val="1"/>
        </w:numPr>
      </w:pPr>
      <w:r>
        <w:t>Domi, S., Capelleras, J.-L. and Musabelliu, B. (2019). Customer orientation and SME performance in Albania: A case study of the mediating role of innovativeness and innovation behavio</w:t>
      </w:r>
      <w:r w:rsidR="006E582E">
        <w:t>u</w:t>
      </w:r>
      <w:r>
        <w:t xml:space="preserve">r. </w:t>
      </w:r>
      <w:r w:rsidRPr="009D02F2">
        <w:rPr>
          <w:i/>
          <w:iCs/>
        </w:rPr>
        <w:t>Journal of Vacation Marketing</w:t>
      </w:r>
      <w:r>
        <w:t xml:space="preserve">, 26(1), pp.130–146. </w:t>
      </w:r>
      <w:r w:rsidR="006E582E">
        <w:t>D</w:t>
      </w:r>
      <w:r>
        <w:t>oi</w:t>
      </w:r>
      <w:r w:rsidR="006E582E">
        <w:t> </w:t>
      </w:r>
      <w:r>
        <w:t>https://doi.org/10.1177/1356766719867374.</w:t>
      </w:r>
    </w:p>
    <w:p w:rsidR="007D4FE7" w:rsidRDefault="007D4FE7" w:rsidP="009D02F2">
      <w:pPr>
        <w:pStyle w:val="ListParagraph"/>
        <w:numPr>
          <w:ilvl w:val="0"/>
          <w:numId w:val="1"/>
        </w:numPr>
      </w:pPr>
      <w:r>
        <w:t xml:space="preserve">Galunic, C. (2020). Back to the Front: Foundational Leadership Traits and Skills. </w:t>
      </w:r>
      <w:r w:rsidRPr="009D02F2">
        <w:rPr>
          <w:i/>
          <w:iCs/>
        </w:rPr>
        <w:t>Backstage Leadership</w:t>
      </w:r>
      <w:r>
        <w:t xml:space="preserve">, 2(2), pp.233–268. </w:t>
      </w:r>
      <w:r w:rsidR="006E582E">
        <w:t>D</w:t>
      </w:r>
      <w:r>
        <w:t>oi</w:t>
      </w:r>
      <w:r w:rsidR="006E582E">
        <w:t> </w:t>
      </w:r>
      <w:r>
        <w:t>https://doi.org/10.1007/978-3-030-36171-6_7.</w:t>
      </w:r>
    </w:p>
    <w:p w:rsidR="007D4FE7" w:rsidRDefault="007D4FE7" w:rsidP="009D02F2">
      <w:pPr>
        <w:pStyle w:val="ListParagraph"/>
        <w:numPr>
          <w:ilvl w:val="0"/>
          <w:numId w:val="1"/>
        </w:numPr>
      </w:pPr>
      <w:r>
        <w:t xml:space="preserve">Hirsch, R. (2021). Uncertainty, Profit, and the Limits of Markets. </w:t>
      </w:r>
      <w:r w:rsidRPr="009D02F2">
        <w:rPr>
          <w:i/>
          <w:iCs/>
        </w:rPr>
        <w:t>Political Research Quarterly</w:t>
      </w:r>
      <w:r>
        <w:t>, 2(2), p.106591292110358. doi:https://doi.org/10.1177/10659129211035829.</w:t>
      </w:r>
    </w:p>
    <w:p w:rsidR="007D4FE7" w:rsidRDefault="007D4FE7" w:rsidP="009D02F2">
      <w:pPr>
        <w:pStyle w:val="ListParagraph"/>
        <w:numPr>
          <w:ilvl w:val="0"/>
          <w:numId w:val="1"/>
        </w:numPr>
      </w:pPr>
      <w:r>
        <w:t xml:space="preserve">Hisrich, R.D., Peters, M.P. and Shepherd, D.A. (2020). </w:t>
      </w:r>
      <w:r w:rsidRPr="009D02F2">
        <w:rPr>
          <w:i/>
          <w:iCs/>
        </w:rPr>
        <w:t>Entrepreneurship</w:t>
      </w:r>
      <w:r>
        <w:t>. 11th ed. Dubuque, Ia: Mc</w:t>
      </w:r>
      <w:r w:rsidR="006E582E">
        <w:t>G</w:t>
      </w:r>
      <w:r>
        <w:t>raw-Hill Education.</w:t>
      </w:r>
    </w:p>
    <w:p w:rsidR="007D4FE7" w:rsidRDefault="007D4FE7" w:rsidP="009D02F2">
      <w:pPr>
        <w:pStyle w:val="ListParagraph"/>
        <w:numPr>
          <w:ilvl w:val="0"/>
          <w:numId w:val="1"/>
        </w:numPr>
      </w:pPr>
      <w:r>
        <w:t xml:space="preserve">Jackson, L.A. and Naipaul, S. (2008). Isadore Sharp &amp; Four Seasons Hotels and Resorts: Redefining Luxury and Building a Sustained Brand. </w:t>
      </w:r>
      <w:r w:rsidRPr="009D02F2">
        <w:rPr>
          <w:i/>
          <w:iCs/>
        </w:rPr>
        <w:t>Journal of Hospitality &amp; Tourism Education</w:t>
      </w:r>
      <w:r>
        <w:t xml:space="preserve">, 20(2), pp.44–50. </w:t>
      </w:r>
      <w:r w:rsidR="006E582E">
        <w:t>D</w:t>
      </w:r>
      <w:r>
        <w:t>oi</w:t>
      </w:r>
      <w:r w:rsidR="006E582E">
        <w:t> </w:t>
      </w:r>
      <w:r>
        <w:t>https://doi.org/10.1080/10963758.2008.11736081.</w:t>
      </w:r>
    </w:p>
    <w:p w:rsidR="007D4FE7" w:rsidRDefault="007D4FE7" w:rsidP="009D02F2">
      <w:pPr>
        <w:pStyle w:val="ListParagraph"/>
        <w:numPr>
          <w:ilvl w:val="0"/>
          <w:numId w:val="1"/>
        </w:numPr>
      </w:pPr>
      <w:r>
        <w:t xml:space="preserve">Jena Tesse Fox (2021). </w:t>
      </w:r>
      <w:r w:rsidRPr="009D02F2">
        <w:rPr>
          <w:i/>
          <w:iCs/>
        </w:rPr>
        <w:t xml:space="preserve">Industry celebrates </w:t>
      </w:r>
      <w:r w:rsidR="006E582E" w:rsidRPr="009D02F2">
        <w:rPr>
          <w:i/>
          <w:iCs/>
        </w:rPr>
        <w:t>the </w:t>
      </w:r>
      <w:r w:rsidRPr="009D02F2">
        <w:rPr>
          <w:i/>
          <w:iCs/>
        </w:rPr>
        <w:t xml:space="preserve">life </w:t>
      </w:r>
      <w:r w:rsidR="006E582E" w:rsidRPr="009D02F2">
        <w:rPr>
          <w:i/>
          <w:iCs/>
        </w:rPr>
        <w:t>and </w:t>
      </w:r>
      <w:r w:rsidRPr="009D02F2">
        <w:rPr>
          <w:i/>
          <w:iCs/>
        </w:rPr>
        <w:t>legacy of Arne Sorenson</w:t>
      </w:r>
      <w:r>
        <w:t xml:space="preserve">. [online] Hotel Management. Available at: </w:t>
      </w:r>
      <w:r>
        <w:lastRenderedPageBreak/>
        <w:t>https://go.gale.com/ps/i.do?id=GALE%7CA654597901&amp;sid=googleScholar&amp;v=2.1&amp;it=r&amp;linkaccess=abs&amp;issn=21582122&amp;p=AONE&amp;sw=w.</w:t>
      </w:r>
    </w:p>
    <w:p w:rsidR="007D4FE7" w:rsidRDefault="007D4FE7" w:rsidP="009D02F2">
      <w:pPr>
        <w:pStyle w:val="ListParagraph"/>
        <w:numPr>
          <w:ilvl w:val="0"/>
          <w:numId w:val="1"/>
        </w:numPr>
      </w:pPr>
      <w:r>
        <w:t xml:space="preserve">Li, Y. (2020). A Study of the Management Innovation Mode of Coastal Resort Hotels. </w:t>
      </w:r>
      <w:r w:rsidRPr="009D02F2">
        <w:rPr>
          <w:i/>
          <w:iCs/>
        </w:rPr>
        <w:t>Journal of Coastal Research</w:t>
      </w:r>
      <w:r>
        <w:t>, 107(sp1), p.206. doi:https://doi.org/10.2112/jcr-si107-052.1.</w:t>
      </w:r>
    </w:p>
    <w:p w:rsidR="007D4FE7" w:rsidRDefault="007D4FE7" w:rsidP="009D02F2">
      <w:pPr>
        <w:pStyle w:val="ListParagraph"/>
        <w:numPr>
          <w:ilvl w:val="0"/>
          <w:numId w:val="1"/>
        </w:numPr>
      </w:pPr>
      <w:r>
        <w:t xml:space="preserve">Ndubisi, N.O. and Nwankwo, S. (2013). </w:t>
      </w:r>
      <w:r w:rsidRPr="009D02F2">
        <w:rPr>
          <w:i/>
          <w:iCs/>
        </w:rPr>
        <w:t>Enterprise development in SMEs and entrepreneurial firms: dynamic processes</w:t>
      </w:r>
      <w:r>
        <w:t>. Hershey, Pa.: IGI Global (701 E. Chocolate Avenue, Hershey, Pennsylvania, 17033, USA).</w:t>
      </w:r>
    </w:p>
    <w:p w:rsidR="007D4FE7" w:rsidRDefault="007D4FE7" w:rsidP="009D02F2">
      <w:pPr>
        <w:pStyle w:val="ListParagraph"/>
        <w:numPr>
          <w:ilvl w:val="0"/>
          <w:numId w:val="1"/>
        </w:numPr>
      </w:pPr>
      <w:r>
        <w:t xml:space="preserve">Phalippou, L. (2014). Hilton Hotels: A Case Study in Real Estate Private Equity. </w:t>
      </w:r>
      <w:r w:rsidRPr="009D02F2">
        <w:rPr>
          <w:i/>
          <w:iCs/>
        </w:rPr>
        <w:t>SSRN Electronic Journal</w:t>
      </w:r>
      <w:r>
        <w:t>, 3(2). doi:https://doi.org/10.2139/ssrn.2429357.</w:t>
      </w:r>
    </w:p>
    <w:p w:rsidR="007D4FE7" w:rsidRDefault="007D4FE7" w:rsidP="009D02F2">
      <w:pPr>
        <w:pStyle w:val="ListParagraph"/>
        <w:numPr>
          <w:ilvl w:val="0"/>
          <w:numId w:val="1"/>
        </w:numPr>
      </w:pPr>
      <w:r>
        <w:t xml:space="preserve">Rickman, C.D. (2013). </w:t>
      </w:r>
      <w:r w:rsidRPr="009D02F2">
        <w:rPr>
          <w:i/>
          <w:iCs/>
        </w:rPr>
        <w:t>The Small Business Start-Up Workbook: a step-by-step guide to starting the business you’ve dreamed of</w:t>
      </w:r>
      <w:r>
        <w:t>. Oxford: How To Books.</w:t>
      </w:r>
    </w:p>
    <w:p w:rsidR="007D4FE7" w:rsidRDefault="007D4FE7" w:rsidP="009D02F2">
      <w:pPr>
        <w:pStyle w:val="ListParagraph"/>
        <w:numPr>
          <w:ilvl w:val="0"/>
          <w:numId w:val="1"/>
        </w:numPr>
      </w:pPr>
      <w:r>
        <w:t xml:space="preserve">Sakovska, O., Kozhukhivska, R., Kustrich, L., Gomeniuk, M. and Podzihun, S. (2022). Improvement of the Marketing Management System of Tourism and Hospitality Industry Enterprises </w:t>
      </w:r>
      <w:r w:rsidR="006E582E">
        <w:t>b</w:t>
      </w:r>
      <w:r>
        <w:t>as</w:t>
      </w:r>
      <w:r w:rsidR="006E582E">
        <w:t>ed</w:t>
      </w:r>
      <w:r>
        <w:t xml:space="preserve"> o</w:t>
      </w:r>
      <w:r w:rsidR="006E582E">
        <w:t>n</w:t>
      </w:r>
      <w:r>
        <w:t xml:space="preserve"> Innovations. </w:t>
      </w:r>
      <w:r w:rsidRPr="009D02F2">
        <w:rPr>
          <w:i/>
          <w:iCs/>
        </w:rPr>
        <w:t>Impact of Artificial Intelligence, and the Fourth Industrial Revolution on Business Success</w:t>
      </w:r>
      <w:r>
        <w:t xml:space="preserve">, 2(3), pp.881–895. </w:t>
      </w:r>
      <w:r w:rsidR="006E582E">
        <w:t>D</w:t>
      </w:r>
      <w:r>
        <w:t>oi</w:t>
      </w:r>
      <w:r w:rsidR="006E582E">
        <w:t> </w:t>
      </w:r>
      <w:r>
        <w:t>https://doi.org/10.1007/978-3-031-08093-7_58.</w:t>
      </w:r>
    </w:p>
    <w:p w:rsidR="007D4FE7" w:rsidRDefault="007D4FE7" w:rsidP="009D02F2">
      <w:pPr>
        <w:pStyle w:val="ListParagraph"/>
        <w:numPr>
          <w:ilvl w:val="0"/>
          <w:numId w:val="1"/>
        </w:numPr>
      </w:pPr>
      <w:r>
        <w:t xml:space="preserve">Schunk, D.H. and DiBenedetto, M.K. (2020). Self-efficacy and human motivation. </w:t>
      </w:r>
      <w:r w:rsidRPr="009D02F2">
        <w:rPr>
          <w:i/>
          <w:iCs/>
        </w:rPr>
        <w:t>Advances in Motivation Science</w:t>
      </w:r>
      <w:r>
        <w:t>, 8(1), pp.153–179. doi:https://doi.org/10.1016/bs.adms.2020.10.001.</w:t>
      </w:r>
    </w:p>
    <w:p w:rsidR="007D4FE7" w:rsidRDefault="007D4FE7" w:rsidP="009D02F2">
      <w:pPr>
        <w:pStyle w:val="ListParagraph"/>
        <w:numPr>
          <w:ilvl w:val="0"/>
          <w:numId w:val="1"/>
        </w:numPr>
      </w:pPr>
      <w:r>
        <w:t xml:space="preserve">Viswanath Juturu (2018). </w:t>
      </w:r>
      <w:r w:rsidRPr="009D02F2">
        <w:rPr>
          <w:i/>
          <w:iCs/>
        </w:rPr>
        <w:t>Impressions of Entrepreneurial Attitude on Entrepreneurial Progression</w:t>
      </w:r>
      <w:r>
        <w:t>. GRIN Verlag.</w:t>
      </w:r>
    </w:p>
    <w:p w:rsidR="007D4FE7" w:rsidRDefault="007D4FE7" w:rsidP="009D02F2">
      <w:pPr>
        <w:pStyle w:val="ListParagraph"/>
        <w:numPr>
          <w:ilvl w:val="0"/>
          <w:numId w:val="1"/>
        </w:numPr>
      </w:pPr>
      <w:r>
        <w:t xml:space="preserve">Wasim, M., Ahmed, S., Kalsoom, T., Khan, M.S. and Rafi-Ul-Shan, P.M. (2022). Market orientation and SME performance: </w:t>
      </w:r>
      <w:r w:rsidR="006E582E">
        <w:t>The m</w:t>
      </w:r>
      <w:r>
        <w:t xml:space="preserve">oderating role of IoT and </w:t>
      </w:r>
      <w:r w:rsidR="006E582E">
        <w:t>the </w:t>
      </w:r>
      <w:r>
        <w:t xml:space="preserve">mediating role of creativity. </w:t>
      </w:r>
      <w:r w:rsidRPr="009D02F2">
        <w:rPr>
          <w:i/>
          <w:iCs/>
        </w:rPr>
        <w:t>Journal of Small Business Management</w:t>
      </w:r>
      <w:r>
        <w:t xml:space="preserve">, 2(2), pp.1–28. </w:t>
      </w:r>
      <w:r w:rsidR="006E582E">
        <w:t>D</w:t>
      </w:r>
      <w:r>
        <w:t>oi</w:t>
      </w:r>
      <w:r w:rsidR="006E582E">
        <w:t> </w:t>
      </w:r>
      <w:r>
        <w:t>https://doi.org/10.1080/00472778.2022.2100897.</w:t>
      </w:r>
    </w:p>
    <w:p w:rsidR="007D4FE7" w:rsidRDefault="007D4FE7" w:rsidP="009D02F2">
      <w:pPr>
        <w:pStyle w:val="ListParagraph"/>
        <w:numPr>
          <w:ilvl w:val="0"/>
          <w:numId w:val="1"/>
        </w:numPr>
      </w:pPr>
      <w:r>
        <w:t xml:space="preserve">Wells, P. (2021). Creativity Thrives Under Pressure. </w:t>
      </w:r>
      <w:r w:rsidRPr="009D02F2">
        <w:rPr>
          <w:i/>
          <w:iCs/>
        </w:rPr>
        <w:t>The New York Times</w:t>
      </w:r>
      <w:r>
        <w:t>, [online] (2), pp.D1(L)D1(L). Available at: https://go.gale.com/ps/i.do?id=GALE%7CA651997913&amp;sid=googleScholar&amp;v=2.1&amp;it=r&amp;linkaccess=abs&amp;issn=03624331&amp;p=AONE&amp;sw=w [Accessed 18 Oct. 2024].</w:t>
      </w:r>
    </w:p>
    <w:p w:rsidR="007D4FE7" w:rsidRDefault="007D4FE7" w:rsidP="009D02F2">
      <w:pPr>
        <w:pStyle w:val="ListParagraph"/>
        <w:numPr>
          <w:ilvl w:val="0"/>
          <w:numId w:val="1"/>
        </w:numPr>
      </w:pPr>
      <w:r>
        <w:lastRenderedPageBreak/>
        <w:t xml:space="preserve">Williams, S. (2021). </w:t>
      </w:r>
      <w:r w:rsidRPr="009D02F2">
        <w:rPr>
          <w:i/>
          <w:iCs/>
        </w:rPr>
        <w:t>The Financial Times guide to business start up 2021/2023: the most comprehensive guide for entrepreneurs</w:t>
      </w:r>
      <w:r>
        <w:t>. Harlow, England; London; New York: Pearson.</w:t>
      </w:r>
    </w:p>
    <w:p w:rsidR="00E2499B" w:rsidRPr="00E2499B" w:rsidRDefault="007D4FE7" w:rsidP="009D02F2">
      <w:pPr>
        <w:pStyle w:val="ListParagraph"/>
        <w:numPr>
          <w:ilvl w:val="0"/>
          <w:numId w:val="1"/>
        </w:numPr>
      </w:pPr>
      <w:r>
        <w:t xml:space="preserve">Zeng, L. (2021). Analysis of Hilton Worldwide Hotel Group’s Transnational Operation Strategy. </w:t>
      </w:r>
      <w:r w:rsidRPr="009D02F2">
        <w:rPr>
          <w:i/>
          <w:iCs/>
        </w:rPr>
        <w:t>Academic Journal of Business &amp; Management</w:t>
      </w:r>
      <w:r>
        <w:t>, [online] 3(11). Available at: https://francis-press.com/papers/5481.</w:t>
      </w:r>
    </w:p>
    <w:sectPr w:rsidR="00E2499B" w:rsidRPr="00E2499B" w:rsidSect="002F5B31">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0313" w:rsidRDefault="00F30313" w:rsidP="00796BAB">
      <w:pPr>
        <w:spacing w:after="0" w:line="240" w:lineRule="auto"/>
      </w:pPr>
      <w:r>
        <w:separator/>
      </w:r>
    </w:p>
  </w:endnote>
  <w:endnote w:type="continuationSeparator" w:id="1">
    <w:p w:rsidR="00F30313" w:rsidRDefault="00F30313" w:rsidP="00796B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7158071"/>
      <w:docPartObj>
        <w:docPartGallery w:val="Page Numbers (Bottom of Page)"/>
        <w:docPartUnique/>
      </w:docPartObj>
    </w:sdtPr>
    <w:sdtEndPr>
      <w:rPr>
        <w:noProof/>
      </w:rPr>
    </w:sdtEndPr>
    <w:sdtContent>
      <w:p w:rsidR="00885DFC" w:rsidRDefault="00DB09D6">
        <w:pPr>
          <w:pStyle w:val="Footer"/>
          <w:jc w:val="right"/>
        </w:pPr>
        <w:r>
          <w:fldChar w:fldCharType="begin"/>
        </w:r>
        <w:r w:rsidR="00885DFC">
          <w:instrText xml:space="preserve"> PAGE   \* MERGEFORMAT </w:instrText>
        </w:r>
        <w:r>
          <w:fldChar w:fldCharType="separate"/>
        </w:r>
        <w:r w:rsidR="00FF7F56">
          <w:rPr>
            <w:noProof/>
          </w:rPr>
          <w:t>1</w:t>
        </w:r>
        <w:r>
          <w:rPr>
            <w:noProof/>
          </w:rPr>
          <w:fldChar w:fldCharType="end"/>
        </w:r>
      </w:p>
    </w:sdtContent>
  </w:sdt>
  <w:p w:rsidR="00885DFC" w:rsidRDefault="00885D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0313" w:rsidRDefault="00F30313" w:rsidP="00796BAB">
      <w:pPr>
        <w:spacing w:after="0" w:line="240" w:lineRule="auto"/>
      </w:pPr>
      <w:r>
        <w:separator/>
      </w:r>
    </w:p>
  </w:footnote>
  <w:footnote w:type="continuationSeparator" w:id="1">
    <w:p w:rsidR="00F30313" w:rsidRDefault="00F30313" w:rsidP="00796BA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66AAF"/>
    <w:multiLevelType w:val="hybridMultilevel"/>
    <w:tmpl w:val="D1F8B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A30D36"/>
    <w:multiLevelType w:val="hybridMultilevel"/>
    <w:tmpl w:val="FBA6C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10242"/>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DQ0MzG0NDAyMjYyNzBR0lEKTi0uzszPAykwrQUAW0HSQCwAAAA="/>
  </w:docVars>
  <w:rsids>
    <w:rsidRoot w:val="00C77C34"/>
    <w:rsid w:val="000E2DCC"/>
    <w:rsid w:val="000F125D"/>
    <w:rsid w:val="00130AB0"/>
    <w:rsid w:val="0017403C"/>
    <w:rsid w:val="00196E98"/>
    <w:rsid w:val="001A0C22"/>
    <w:rsid w:val="001D4001"/>
    <w:rsid w:val="001F2217"/>
    <w:rsid w:val="00271127"/>
    <w:rsid w:val="002D2CC2"/>
    <w:rsid w:val="002F5B31"/>
    <w:rsid w:val="003078A9"/>
    <w:rsid w:val="00325EF2"/>
    <w:rsid w:val="0035148E"/>
    <w:rsid w:val="00376271"/>
    <w:rsid w:val="003B1A55"/>
    <w:rsid w:val="004001F2"/>
    <w:rsid w:val="0046361E"/>
    <w:rsid w:val="004B10CE"/>
    <w:rsid w:val="004D1A36"/>
    <w:rsid w:val="005A5C76"/>
    <w:rsid w:val="00604325"/>
    <w:rsid w:val="00634535"/>
    <w:rsid w:val="00655520"/>
    <w:rsid w:val="006610A0"/>
    <w:rsid w:val="0068314E"/>
    <w:rsid w:val="006A65F3"/>
    <w:rsid w:val="006E582E"/>
    <w:rsid w:val="007671FE"/>
    <w:rsid w:val="00796BAB"/>
    <w:rsid w:val="007A7AB1"/>
    <w:rsid w:val="007B0BF8"/>
    <w:rsid w:val="007D4FE7"/>
    <w:rsid w:val="00874B2C"/>
    <w:rsid w:val="00885DFC"/>
    <w:rsid w:val="0089236B"/>
    <w:rsid w:val="00893AEE"/>
    <w:rsid w:val="0095582C"/>
    <w:rsid w:val="00973C42"/>
    <w:rsid w:val="009D02F2"/>
    <w:rsid w:val="00A027A6"/>
    <w:rsid w:val="00A44DC9"/>
    <w:rsid w:val="00A85425"/>
    <w:rsid w:val="00A95976"/>
    <w:rsid w:val="00B030EE"/>
    <w:rsid w:val="00B655BD"/>
    <w:rsid w:val="00B94155"/>
    <w:rsid w:val="00BE4EDA"/>
    <w:rsid w:val="00BF166F"/>
    <w:rsid w:val="00BF5D07"/>
    <w:rsid w:val="00C047B1"/>
    <w:rsid w:val="00C57DC4"/>
    <w:rsid w:val="00C77C34"/>
    <w:rsid w:val="00CD2E73"/>
    <w:rsid w:val="00CE146D"/>
    <w:rsid w:val="00D3198B"/>
    <w:rsid w:val="00D80854"/>
    <w:rsid w:val="00DB09D6"/>
    <w:rsid w:val="00DC3822"/>
    <w:rsid w:val="00E2499B"/>
    <w:rsid w:val="00E54187"/>
    <w:rsid w:val="00E93CD2"/>
    <w:rsid w:val="00EA7469"/>
    <w:rsid w:val="00EC470E"/>
    <w:rsid w:val="00F30313"/>
    <w:rsid w:val="00F32A2F"/>
    <w:rsid w:val="00F6656B"/>
    <w:rsid w:val="00F74021"/>
    <w:rsid w:val="00FA1849"/>
    <w:rsid w:val="00FB2822"/>
    <w:rsid w:val="00FD0D74"/>
    <w:rsid w:val="00FD3DE0"/>
    <w:rsid w:val="00FE3480"/>
    <w:rsid w:val="00FF7F5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B31"/>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2F5B31"/>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FD0D74"/>
    <w:pPr>
      <w:keepNext/>
      <w:keepLines/>
      <w:spacing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B31"/>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FD0D74"/>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E2499B"/>
    <w:pPr>
      <w:spacing w:before="24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2499B"/>
    <w:pPr>
      <w:spacing w:after="100"/>
    </w:pPr>
  </w:style>
  <w:style w:type="character" w:styleId="Hyperlink">
    <w:name w:val="Hyperlink"/>
    <w:basedOn w:val="DefaultParagraphFont"/>
    <w:uiPriority w:val="99"/>
    <w:unhideWhenUsed/>
    <w:rsid w:val="00E2499B"/>
    <w:rPr>
      <w:color w:val="0563C1" w:themeColor="hyperlink"/>
      <w:u w:val="single"/>
    </w:rPr>
  </w:style>
  <w:style w:type="paragraph" w:styleId="Header">
    <w:name w:val="header"/>
    <w:basedOn w:val="Normal"/>
    <w:link w:val="HeaderChar"/>
    <w:uiPriority w:val="99"/>
    <w:unhideWhenUsed/>
    <w:rsid w:val="00796B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BAB"/>
    <w:rPr>
      <w:rFonts w:ascii="Times New Roman" w:hAnsi="Times New Roman"/>
      <w:color w:val="000000" w:themeColor="text1"/>
      <w:sz w:val="24"/>
    </w:rPr>
  </w:style>
  <w:style w:type="paragraph" w:styleId="Footer">
    <w:name w:val="footer"/>
    <w:basedOn w:val="Normal"/>
    <w:link w:val="FooterChar"/>
    <w:uiPriority w:val="99"/>
    <w:unhideWhenUsed/>
    <w:rsid w:val="00796B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BAB"/>
    <w:rPr>
      <w:rFonts w:ascii="Times New Roman" w:hAnsi="Times New Roman"/>
      <w:color w:val="000000" w:themeColor="text1"/>
      <w:sz w:val="24"/>
    </w:rPr>
  </w:style>
  <w:style w:type="paragraph" w:styleId="TOC2">
    <w:name w:val="toc 2"/>
    <w:basedOn w:val="Normal"/>
    <w:next w:val="Normal"/>
    <w:autoRedefine/>
    <w:uiPriority w:val="39"/>
    <w:unhideWhenUsed/>
    <w:rsid w:val="00FE3480"/>
    <w:pPr>
      <w:spacing w:after="100"/>
      <w:ind w:left="240"/>
    </w:pPr>
  </w:style>
  <w:style w:type="paragraph" w:styleId="NormalWeb">
    <w:name w:val="Normal (Web)"/>
    <w:basedOn w:val="Normal"/>
    <w:uiPriority w:val="99"/>
    <w:semiHidden/>
    <w:unhideWhenUsed/>
    <w:rsid w:val="007D4FE7"/>
    <w:pPr>
      <w:spacing w:before="100" w:beforeAutospacing="1" w:after="100" w:afterAutospacing="1" w:line="240" w:lineRule="auto"/>
      <w:jc w:val="left"/>
    </w:pPr>
    <w:rPr>
      <w:rFonts w:eastAsia="Times New Roman" w:cs="Times New Roman"/>
      <w:color w:val="auto"/>
      <w:szCs w:val="24"/>
      <w:lang w:eastAsia="en-GB" w:bidi="bn-BD"/>
    </w:rPr>
  </w:style>
  <w:style w:type="paragraph" w:styleId="ListParagraph">
    <w:name w:val="List Paragraph"/>
    <w:basedOn w:val="Normal"/>
    <w:uiPriority w:val="34"/>
    <w:qFormat/>
    <w:rsid w:val="009D02F2"/>
    <w:pPr>
      <w:ind w:left="720"/>
      <w:contextualSpacing/>
    </w:pPr>
  </w:style>
  <w:style w:type="paragraph" w:styleId="BalloonText">
    <w:name w:val="Balloon Text"/>
    <w:basedOn w:val="Normal"/>
    <w:link w:val="BalloonTextChar"/>
    <w:uiPriority w:val="99"/>
    <w:semiHidden/>
    <w:unhideWhenUsed/>
    <w:rsid w:val="00BF5D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D07"/>
    <w:rPr>
      <w:rFonts w:ascii="Tahoma" w:hAnsi="Tahoma" w:cs="Tahoma"/>
      <w:color w:val="000000" w:themeColor="text1"/>
      <w:sz w:val="16"/>
      <w:szCs w:val="16"/>
    </w:rPr>
  </w:style>
</w:styles>
</file>

<file path=word/webSettings.xml><?xml version="1.0" encoding="utf-8"?>
<w:webSettings xmlns:r="http://schemas.openxmlformats.org/officeDocument/2006/relationships" xmlns:w="http://schemas.openxmlformats.org/wordprocessingml/2006/main">
  <w:divs>
    <w:div w:id="643853886">
      <w:bodyDiv w:val="1"/>
      <w:marLeft w:val="0"/>
      <w:marRight w:val="0"/>
      <w:marTop w:val="0"/>
      <w:marBottom w:val="0"/>
      <w:divBdr>
        <w:top w:val="none" w:sz="0" w:space="0" w:color="auto"/>
        <w:left w:val="none" w:sz="0" w:space="0" w:color="auto"/>
        <w:bottom w:val="none" w:sz="0" w:space="0" w:color="auto"/>
        <w:right w:val="none" w:sz="0" w:space="0" w:color="auto"/>
      </w:divBdr>
      <w:divsChild>
        <w:div w:id="494419133">
          <w:marLeft w:val="0"/>
          <w:marRight w:val="0"/>
          <w:marTop w:val="0"/>
          <w:marBottom w:val="0"/>
          <w:divBdr>
            <w:top w:val="none" w:sz="0" w:space="0" w:color="auto"/>
            <w:left w:val="none" w:sz="0" w:space="0" w:color="auto"/>
            <w:bottom w:val="none" w:sz="0" w:space="0" w:color="auto"/>
            <w:right w:val="none" w:sz="0" w:space="0" w:color="auto"/>
          </w:divBdr>
        </w:div>
      </w:divsChild>
    </w:div>
    <w:div w:id="103719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73D4E-C33D-481A-916A-E82AB7D25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2846</Words>
  <Characters>16226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2024-10-21T12:25:00Z</dcterms:created>
  <dcterms:modified xsi:type="dcterms:W3CDTF">2024-10-21T12:25:00Z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710b77f1ffc93ab063b3d76bc9042f8a7b365397b8459c1d2c0a8dcf588ce2d1</vt:lpwstr>
  </property>
</Properties>
</file>