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7EBA" w:rsidRDefault="00597EBA" w:rsidP="00C36719">
      <w:pPr>
        <w:jc w:val="center"/>
        <w:rPr>
          <w:b/>
          <w:sz w:val="32"/>
          <w:szCs w:val="32"/>
          <w:u w:val="single"/>
          <w:lang w:val="en-US"/>
        </w:rPr>
      </w:pPr>
    </w:p>
    <w:p w:rsidR="00226128" w:rsidRDefault="00226128" w:rsidP="00DF13A2">
      <w:pPr>
        <w:jc w:val="center"/>
        <w:rPr>
          <w:sz w:val="32"/>
          <w:szCs w:val="32"/>
          <w:lang w:val="en-US"/>
        </w:rPr>
      </w:pPr>
      <w:r w:rsidRPr="00381938">
        <w:rPr>
          <w:b/>
          <w:sz w:val="32"/>
          <w:szCs w:val="32"/>
          <w:lang w:val="en-US"/>
        </w:rPr>
        <w:t>Module tittle:</w:t>
      </w:r>
      <w:r>
        <w:rPr>
          <w:sz w:val="32"/>
          <w:szCs w:val="32"/>
          <w:lang w:val="en-US"/>
        </w:rPr>
        <w:t xml:space="preserve"> </w:t>
      </w:r>
      <w:r>
        <w:rPr>
          <w:sz w:val="32"/>
          <w:szCs w:val="32"/>
          <w:lang w:val="en-US"/>
        </w:rPr>
        <w:t>Academic and Employability Skills</w:t>
      </w:r>
    </w:p>
    <w:p w:rsidR="00226128" w:rsidRPr="002535DE" w:rsidRDefault="00226128" w:rsidP="00226128">
      <w:pPr>
        <w:jc w:val="center"/>
        <w:rPr>
          <w:sz w:val="32"/>
          <w:szCs w:val="32"/>
          <w:lang w:val="en-US"/>
        </w:rPr>
      </w:pPr>
      <w:r w:rsidRPr="00381938">
        <w:rPr>
          <w:b/>
          <w:sz w:val="32"/>
          <w:szCs w:val="32"/>
          <w:lang w:val="en-US"/>
        </w:rPr>
        <w:t>Date:</w:t>
      </w:r>
      <w:r>
        <w:rPr>
          <w:sz w:val="32"/>
          <w:szCs w:val="32"/>
          <w:lang w:val="en-US"/>
        </w:rPr>
        <w:t xml:space="preserve"> 27/08</w:t>
      </w:r>
      <w:r>
        <w:rPr>
          <w:sz w:val="32"/>
          <w:szCs w:val="32"/>
          <w:lang w:val="en-US"/>
        </w:rPr>
        <w:t>/19</w:t>
      </w:r>
    </w:p>
    <w:p w:rsidR="00226128" w:rsidRPr="003735E8" w:rsidRDefault="00226128" w:rsidP="00226128">
      <w:pPr>
        <w:jc w:val="center"/>
        <w:rPr>
          <w:b/>
          <w:sz w:val="32"/>
          <w:szCs w:val="32"/>
          <w:u w:val="single"/>
          <w:lang w:val="en-US"/>
        </w:rPr>
      </w:pPr>
      <w:r w:rsidRPr="00226128">
        <w:rPr>
          <w:b/>
          <w:sz w:val="32"/>
          <w:szCs w:val="32"/>
          <w:lang w:val="en-US"/>
        </w:rPr>
        <w:t>Student:</w:t>
      </w:r>
      <w:r>
        <w:rPr>
          <w:b/>
          <w:sz w:val="32"/>
          <w:szCs w:val="32"/>
          <w:lang w:val="en-US"/>
        </w:rPr>
        <w:t xml:space="preserve"> </w:t>
      </w:r>
      <w:r w:rsidRPr="0089047E">
        <w:rPr>
          <w:sz w:val="32"/>
          <w:szCs w:val="32"/>
          <w:lang w:val="en-US"/>
        </w:rPr>
        <w:t>Sara Castañares</w:t>
      </w:r>
      <w:r>
        <w:rPr>
          <w:sz w:val="32"/>
          <w:szCs w:val="32"/>
          <w:lang w:val="en-US"/>
        </w:rPr>
        <w:t xml:space="preserve"> Esteban </w:t>
      </w:r>
      <w:r w:rsidRPr="0089047E">
        <w:rPr>
          <w:sz w:val="32"/>
          <w:szCs w:val="32"/>
          <w:lang w:val="en-US"/>
        </w:rPr>
        <w:t>1817439</w:t>
      </w:r>
    </w:p>
    <w:p w:rsidR="00226128" w:rsidRDefault="00226128" w:rsidP="00C36719">
      <w:pPr>
        <w:jc w:val="center"/>
        <w:rPr>
          <w:b/>
          <w:sz w:val="32"/>
          <w:szCs w:val="32"/>
          <w:u w:val="single"/>
          <w:lang w:val="en-US"/>
        </w:rPr>
      </w:pPr>
    </w:p>
    <w:p w:rsidR="00226128" w:rsidRDefault="00226128" w:rsidP="00C36719">
      <w:pPr>
        <w:jc w:val="center"/>
        <w:rPr>
          <w:b/>
          <w:sz w:val="32"/>
          <w:szCs w:val="32"/>
          <w:u w:val="single"/>
          <w:lang w:val="en-US"/>
        </w:rPr>
      </w:pPr>
    </w:p>
    <w:p w:rsidR="00597EBA" w:rsidRPr="003735E8" w:rsidRDefault="001676B0" w:rsidP="00C36719">
      <w:pPr>
        <w:jc w:val="center"/>
        <w:rPr>
          <w:b/>
          <w:sz w:val="32"/>
          <w:szCs w:val="32"/>
          <w:u w:val="single"/>
          <w:lang w:val="en-US"/>
        </w:rPr>
      </w:pPr>
      <w:r w:rsidRPr="003735E8">
        <w:rPr>
          <w:b/>
          <w:sz w:val="32"/>
          <w:szCs w:val="32"/>
          <w:u w:val="single"/>
          <w:lang w:val="en-US"/>
        </w:rPr>
        <w:t>WHAT IS A SKILL?</w:t>
      </w:r>
    </w:p>
    <w:p w:rsidR="001676B0" w:rsidRPr="006268CC" w:rsidRDefault="001676B0" w:rsidP="001676B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sidRPr="001676B0">
        <w:rPr>
          <w:rFonts w:eastAsia="Times New Roman" w:cs="Courier New"/>
          <w:color w:val="222222"/>
          <w:sz w:val="32"/>
          <w:szCs w:val="32"/>
          <w:lang w:val="en" w:eastAsia="es-ES"/>
        </w:rPr>
        <w:t>The concept of sk</w:t>
      </w:r>
      <w:r w:rsidRPr="006268CC">
        <w:rPr>
          <w:rFonts w:eastAsia="Times New Roman" w:cs="Courier New"/>
          <w:color w:val="222222"/>
          <w:sz w:val="32"/>
          <w:szCs w:val="32"/>
          <w:lang w:val="en" w:eastAsia="es-ES"/>
        </w:rPr>
        <w:t xml:space="preserve">ill found the Latin term </w:t>
      </w:r>
      <w:r w:rsidRPr="006268CC">
        <w:rPr>
          <w:rFonts w:eastAsia="Times New Roman" w:cs="Courier New"/>
          <w:i/>
          <w:color w:val="222222"/>
          <w:sz w:val="32"/>
          <w:szCs w:val="32"/>
          <w:lang w:val="en" w:eastAsia="es-ES"/>
        </w:rPr>
        <w:t>“habilita”</w:t>
      </w:r>
      <w:r w:rsidRPr="001676B0">
        <w:rPr>
          <w:rFonts w:eastAsia="Times New Roman" w:cs="Courier New"/>
          <w:color w:val="222222"/>
          <w:sz w:val="32"/>
          <w:szCs w:val="32"/>
          <w:lang w:val="en" w:eastAsia="es-ES"/>
        </w:rPr>
        <w:t xml:space="preserve"> and refers to the skill, talent, expertise or ability to perform some task. The skilled person, therefore, achieves something successfully thanks to his skill.</w:t>
      </w:r>
    </w:p>
    <w:p w:rsidR="001676B0" w:rsidRPr="006268CC" w:rsidRDefault="001676B0" w:rsidP="001676B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1676B0" w:rsidRPr="003735E8" w:rsidRDefault="003832A5"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b/>
          <w:color w:val="222222"/>
          <w:sz w:val="32"/>
          <w:szCs w:val="32"/>
          <w:u w:val="single"/>
          <w:lang w:val="en" w:eastAsia="es-ES"/>
        </w:rPr>
      </w:pPr>
      <w:r w:rsidRPr="003735E8">
        <w:rPr>
          <w:rFonts w:eastAsia="Times New Roman" w:cs="Courier New"/>
          <w:b/>
          <w:color w:val="222222"/>
          <w:sz w:val="32"/>
          <w:szCs w:val="32"/>
          <w:u w:val="single"/>
          <w:lang w:val="en" w:eastAsia="es-ES"/>
        </w:rPr>
        <w:t>WHAT ARE EMPLOYABILITY SKILLS?</w:t>
      </w:r>
    </w:p>
    <w:p w:rsidR="003832A5" w:rsidRPr="006268CC" w:rsidRDefault="003832A5"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b/>
          <w:color w:val="222222"/>
          <w:sz w:val="32"/>
          <w:szCs w:val="32"/>
          <w:lang w:val="en" w:eastAsia="es-ES"/>
        </w:rPr>
      </w:pPr>
    </w:p>
    <w:p w:rsidR="0094495B" w:rsidRPr="0094495B" w:rsidRDefault="0094495B" w:rsidP="009449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r w:rsidRPr="0094495B">
        <w:rPr>
          <w:rFonts w:eastAsia="Times New Roman" w:cs="Courier New"/>
          <w:color w:val="222222"/>
          <w:sz w:val="32"/>
          <w:szCs w:val="32"/>
          <w:u w:val="single"/>
          <w:lang w:val="en" w:eastAsia="es-ES"/>
        </w:rPr>
        <w:t>Communication</w:t>
      </w:r>
    </w:p>
    <w:p w:rsidR="0094495B" w:rsidRPr="0094495B" w:rsidRDefault="00E05DCD" w:rsidP="009449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Pr>
          <w:rFonts w:eastAsia="Times New Roman" w:cs="Courier New"/>
          <w:color w:val="222222"/>
          <w:sz w:val="32"/>
          <w:szCs w:val="32"/>
          <w:lang w:val="en" w:eastAsia="es-ES"/>
        </w:rPr>
        <w:t>This</w:t>
      </w:r>
      <w:r w:rsidR="0094495B" w:rsidRPr="0094495B">
        <w:rPr>
          <w:rFonts w:eastAsia="Times New Roman" w:cs="Courier New"/>
          <w:color w:val="222222"/>
          <w:sz w:val="32"/>
          <w:szCs w:val="32"/>
          <w:lang w:val="en" w:eastAsia="es-ES"/>
        </w:rPr>
        <w:t xml:space="preserve"> ab</w:t>
      </w:r>
      <w:r>
        <w:rPr>
          <w:rFonts w:eastAsia="Times New Roman" w:cs="Courier New"/>
          <w:color w:val="222222"/>
          <w:sz w:val="32"/>
          <w:szCs w:val="32"/>
          <w:lang w:val="en" w:eastAsia="es-ES"/>
        </w:rPr>
        <w:t>ility</w:t>
      </w:r>
      <w:r w:rsidR="0094495B" w:rsidRPr="0094495B">
        <w:rPr>
          <w:rFonts w:eastAsia="Times New Roman" w:cs="Courier New"/>
          <w:color w:val="222222"/>
          <w:sz w:val="32"/>
          <w:szCs w:val="32"/>
          <w:lang w:val="en" w:eastAsia="es-ES"/>
        </w:rPr>
        <w:t xml:space="preserve"> is one of the fundamental skills for the workforce. No matter the type </w:t>
      </w:r>
      <w:r>
        <w:rPr>
          <w:rFonts w:eastAsia="Times New Roman" w:cs="Courier New"/>
          <w:color w:val="222222"/>
          <w:sz w:val="32"/>
          <w:szCs w:val="32"/>
          <w:lang w:val="en" w:eastAsia="es-ES"/>
        </w:rPr>
        <w:t>or area of ​​work,</w:t>
      </w:r>
      <w:r w:rsidR="0094495B" w:rsidRPr="0094495B">
        <w:rPr>
          <w:rFonts w:eastAsia="Times New Roman" w:cs="Courier New"/>
          <w:color w:val="222222"/>
          <w:sz w:val="32"/>
          <w:szCs w:val="32"/>
          <w:lang w:val="en" w:eastAsia="es-ES"/>
        </w:rPr>
        <w:t xml:space="preserve"> is necessary both outside an</w:t>
      </w:r>
      <w:r>
        <w:rPr>
          <w:rFonts w:eastAsia="Times New Roman" w:cs="Courier New"/>
          <w:color w:val="222222"/>
          <w:sz w:val="32"/>
          <w:szCs w:val="32"/>
          <w:lang w:val="en" w:eastAsia="es-ES"/>
        </w:rPr>
        <w:t>d within an organization. A lot of s</w:t>
      </w:r>
      <w:r w:rsidR="0094495B" w:rsidRPr="0094495B">
        <w:rPr>
          <w:rFonts w:eastAsia="Times New Roman" w:cs="Courier New"/>
          <w:color w:val="222222"/>
          <w:sz w:val="32"/>
          <w:szCs w:val="32"/>
          <w:lang w:val="en" w:eastAsia="es-ES"/>
        </w:rPr>
        <w:t>tudents have difficulties in this area because they are used to communicating electronically, and a conversation in front</w:t>
      </w:r>
      <w:r>
        <w:rPr>
          <w:rFonts w:eastAsia="Times New Roman" w:cs="Courier New"/>
          <w:color w:val="222222"/>
          <w:sz w:val="32"/>
          <w:szCs w:val="32"/>
          <w:lang w:val="en" w:eastAsia="es-ES"/>
        </w:rPr>
        <w:t xml:space="preserve"> of another person is very difficult</w:t>
      </w:r>
      <w:r w:rsidR="0094495B" w:rsidRPr="0094495B">
        <w:rPr>
          <w:rFonts w:eastAsia="Times New Roman" w:cs="Courier New"/>
          <w:color w:val="222222"/>
          <w:sz w:val="32"/>
          <w:szCs w:val="32"/>
          <w:lang w:val="en" w:eastAsia="es-ES"/>
        </w:rPr>
        <w:t xml:space="preserve"> for them.</w:t>
      </w:r>
    </w:p>
    <w:p w:rsidR="0094495B" w:rsidRPr="0094495B" w:rsidRDefault="0094495B" w:rsidP="009449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94495B" w:rsidRDefault="0094495B" w:rsidP="009449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sidRPr="0094495B">
        <w:rPr>
          <w:rFonts w:eastAsia="Times New Roman" w:cs="Courier New"/>
          <w:color w:val="222222"/>
          <w:sz w:val="32"/>
          <w:szCs w:val="32"/>
          <w:lang w:val="en" w:eastAsia="es-ES"/>
        </w:rPr>
        <w:t>Good communication serves to express thoughts and ideas eloquently and clearly, either orally, in writing or in</w:t>
      </w:r>
      <w:r w:rsidR="00744651">
        <w:rPr>
          <w:rFonts w:eastAsia="Times New Roman" w:cs="Courier New"/>
          <w:color w:val="222222"/>
          <w:sz w:val="32"/>
          <w:szCs w:val="32"/>
          <w:lang w:val="en" w:eastAsia="es-ES"/>
        </w:rPr>
        <w:t xml:space="preserve"> nonverbal form. Everyone should know</w:t>
      </w:r>
      <w:r w:rsidRPr="0094495B">
        <w:rPr>
          <w:rFonts w:eastAsia="Times New Roman" w:cs="Courier New"/>
          <w:color w:val="222222"/>
          <w:sz w:val="32"/>
          <w:szCs w:val="32"/>
          <w:lang w:val="en" w:eastAsia="es-ES"/>
        </w:rPr>
        <w:t xml:space="preserve"> how to listen to understand and understand.</w:t>
      </w:r>
      <w:r w:rsidR="00744651">
        <w:rPr>
          <w:rFonts w:eastAsia="Times New Roman" w:cs="Courier New"/>
          <w:color w:val="222222"/>
          <w:sz w:val="32"/>
          <w:szCs w:val="32"/>
          <w:lang w:val="en" w:eastAsia="es-ES"/>
        </w:rPr>
        <w:t xml:space="preserve"> In addition, in </w:t>
      </w:r>
      <w:proofErr w:type="gramStart"/>
      <w:r w:rsidR="00744651">
        <w:rPr>
          <w:rFonts w:eastAsia="Times New Roman" w:cs="Courier New"/>
          <w:color w:val="222222"/>
          <w:sz w:val="32"/>
          <w:szCs w:val="32"/>
          <w:lang w:val="en" w:eastAsia="es-ES"/>
        </w:rPr>
        <w:t>an</w:t>
      </w:r>
      <w:proofErr w:type="gramEnd"/>
      <w:r w:rsidR="00744651">
        <w:rPr>
          <w:rFonts w:eastAsia="Times New Roman" w:cs="Courier New"/>
          <w:color w:val="222222"/>
          <w:sz w:val="32"/>
          <w:szCs w:val="32"/>
          <w:lang w:val="en" w:eastAsia="es-ES"/>
        </w:rPr>
        <w:t xml:space="preserve"> big</w:t>
      </w:r>
      <w:r w:rsidRPr="0094495B">
        <w:rPr>
          <w:rFonts w:eastAsia="Times New Roman" w:cs="Courier New"/>
          <w:color w:val="222222"/>
          <w:sz w:val="32"/>
          <w:szCs w:val="32"/>
          <w:lang w:val="en" w:eastAsia="es-ES"/>
        </w:rPr>
        <w:t xml:space="preserve"> digitalized world, it is essential that we can share and send information through digital media. Interpersonal skills and social awareness are two key components for effective communication. Young adults should learn to be assertive, think of themselves within the context of a large organization, understand the social rules of the workplace and know how to communicate within that structure.</w:t>
      </w:r>
    </w:p>
    <w:p w:rsidR="006268CC" w:rsidRDefault="006268CC" w:rsidP="009449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6268CC" w:rsidRPr="006268CC" w:rsidRDefault="006268CC" w:rsidP="006268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r w:rsidRPr="006268CC">
        <w:rPr>
          <w:rFonts w:eastAsia="Times New Roman" w:cs="Courier New"/>
          <w:color w:val="222222"/>
          <w:sz w:val="32"/>
          <w:szCs w:val="32"/>
          <w:u w:val="single"/>
          <w:lang w:val="en" w:eastAsia="es-ES"/>
        </w:rPr>
        <w:t>Team work and collaboration</w:t>
      </w:r>
    </w:p>
    <w:p w:rsidR="006268CC" w:rsidRPr="006268CC" w:rsidRDefault="00744651" w:rsidP="006268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Pr>
          <w:rFonts w:eastAsia="Times New Roman" w:cs="Courier New"/>
          <w:color w:val="222222"/>
          <w:sz w:val="32"/>
          <w:szCs w:val="32"/>
          <w:lang w:val="en" w:eastAsia="es-ES"/>
        </w:rPr>
        <w:t>The majoritie of the</w:t>
      </w:r>
      <w:r w:rsidR="006268CC" w:rsidRPr="006268CC">
        <w:rPr>
          <w:rFonts w:eastAsia="Times New Roman" w:cs="Courier New"/>
          <w:color w:val="222222"/>
          <w:sz w:val="32"/>
          <w:szCs w:val="32"/>
          <w:lang w:val="en" w:eastAsia="es-ES"/>
        </w:rPr>
        <w:t xml:space="preserve"> jobs will require some form of teamwork or collaboration among </w:t>
      </w:r>
      <w:r>
        <w:rPr>
          <w:rFonts w:eastAsia="Times New Roman" w:cs="Courier New"/>
          <w:color w:val="222222"/>
          <w:sz w:val="32"/>
          <w:szCs w:val="32"/>
          <w:lang w:val="en" w:eastAsia="es-ES"/>
        </w:rPr>
        <w:t>employees, and young adults should</w:t>
      </w:r>
      <w:r w:rsidR="006268CC" w:rsidRPr="006268CC">
        <w:rPr>
          <w:rFonts w:eastAsia="Times New Roman" w:cs="Courier New"/>
          <w:color w:val="222222"/>
          <w:sz w:val="32"/>
          <w:szCs w:val="32"/>
          <w:lang w:val="en" w:eastAsia="es-ES"/>
        </w:rPr>
        <w:t xml:space="preserve"> have the ability to work in a team structure. When young people join the workforce, they must learn to think of something more th</w:t>
      </w:r>
      <w:r w:rsidR="0048171A">
        <w:rPr>
          <w:rFonts w:eastAsia="Times New Roman" w:cs="Courier New"/>
          <w:color w:val="222222"/>
          <w:sz w:val="32"/>
          <w:szCs w:val="32"/>
          <w:lang w:val="en" w:eastAsia="es-ES"/>
        </w:rPr>
        <w:t xml:space="preserve">an themselves and their own whises </w:t>
      </w:r>
      <w:r w:rsidR="006268CC" w:rsidRPr="006268CC">
        <w:rPr>
          <w:rFonts w:eastAsia="Times New Roman" w:cs="Courier New"/>
          <w:color w:val="222222"/>
          <w:sz w:val="32"/>
          <w:szCs w:val="32"/>
          <w:lang w:val="en" w:eastAsia="es-ES"/>
        </w:rPr>
        <w:t xml:space="preserve">to achieve the common goal of the company or organization where they are carried out. Young people rarely occupy leadership positions, since they must first learn to work as a </w:t>
      </w:r>
      <w:r w:rsidR="0048171A">
        <w:rPr>
          <w:rFonts w:eastAsia="Times New Roman" w:cs="Courier New"/>
          <w:color w:val="222222"/>
          <w:sz w:val="32"/>
          <w:szCs w:val="32"/>
          <w:lang w:val="en" w:eastAsia="es-ES"/>
        </w:rPr>
        <w:t>team. They must use their knowledges</w:t>
      </w:r>
      <w:r w:rsidR="006268CC" w:rsidRPr="006268CC">
        <w:rPr>
          <w:rFonts w:eastAsia="Times New Roman" w:cs="Courier New"/>
          <w:color w:val="222222"/>
          <w:sz w:val="32"/>
          <w:szCs w:val="32"/>
          <w:lang w:val="en" w:eastAsia="es-ES"/>
        </w:rPr>
        <w:t xml:space="preserve"> as something that can contribute to the company. In the first years of a career, teamwork is usually demonstrated through hard work, commitment and sacrifice. This means covering any role that is assigned to support the objective of the organization, but it also means celebrating and supporting the</w:t>
      </w:r>
      <w:r w:rsidR="0048171A">
        <w:rPr>
          <w:rFonts w:eastAsia="Times New Roman" w:cs="Courier New"/>
          <w:color w:val="222222"/>
          <w:sz w:val="32"/>
          <w:szCs w:val="32"/>
          <w:lang w:val="en" w:eastAsia="es-ES"/>
        </w:rPr>
        <w:t xml:space="preserve"> successes of other workers</w:t>
      </w:r>
      <w:r w:rsidR="006268CC" w:rsidRPr="006268CC">
        <w:rPr>
          <w:rFonts w:eastAsia="Times New Roman" w:cs="Courier New"/>
          <w:color w:val="222222"/>
          <w:sz w:val="32"/>
          <w:szCs w:val="32"/>
          <w:lang w:val="en" w:eastAsia="es-ES"/>
        </w:rPr>
        <w:t>. Teamwork requires employees to foster relationships with their bo</w:t>
      </w:r>
      <w:r w:rsidR="0048171A">
        <w:rPr>
          <w:rFonts w:eastAsia="Times New Roman" w:cs="Courier New"/>
          <w:color w:val="222222"/>
          <w:sz w:val="32"/>
          <w:szCs w:val="32"/>
          <w:lang w:val="en" w:eastAsia="es-ES"/>
        </w:rPr>
        <w:t>sses and co-workers, and do</w:t>
      </w:r>
      <w:r w:rsidR="006268CC" w:rsidRPr="006268CC">
        <w:rPr>
          <w:rFonts w:eastAsia="Times New Roman" w:cs="Courier New"/>
          <w:color w:val="222222"/>
          <w:sz w:val="32"/>
          <w:szCs w:val="32"/>
          <w:lang w:val="en" w:eastAsia="es-ES"/>
        </w:rPr>
        <w:t xml:space="preserve"> the proper context of these relationships.</w:t>
      </w:r>
    </w:p>
    <w:p w:rsidR="006268CC" w:rsidRPr="0094495B" w:rsidRDefault="006268CC" w:rsidP="009449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p>
    <w:p w:rsidR="00A445F2" w:rsidRPr="00A445F2" w:rsidRDefault="00A445F2" w:rsidP="00A445F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r w:rsidRPr="00A445F2">
        <w:rPr>
          <w:rFonts w:eastAsia="Times New Roman" w:cs="Courier New"/>
          <w:color w:val="222222"/>
          <w:sz w:val="32"/>
          <w:szCs w:val="32"/>
          <w:u w:val="single"/>
          <w:lang w:val="en" w:eastAsia="es-ES"/>
        </w:rPr>
        <w:t>Professionalism</w:t>
      </w:r>
    </w:p>
    <w:p w:rsidR="00A445F2" w:rsidRDefault="00A445F2" w:rsidP="00A445F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sidRPr="00A445F2">
        <w:rPr>
          <w:rFonts w:eastAsia="Times New Roman" w:cs="Courier New"/>
          <w:color w:val="222222"/>
          <w:sz w:val="32"/>
          <w:szCs w:val="32"/>
          <w:lang w:val="en" w:eastAsia="es-ES"/>
        </w:rPr>
        <w:t xml:space="preserve">Moving from university or high school to a work environment can be a great challenge for young people. The degree of responsibility and self-management that is required to be successful in a job is usually completely different from those who are usually young people frequent. The key to professionalism is to develop good </w:t>
      </w:r>
      <w:r>
        <w:rPr>
          <w:rFonts w:eastAsia="Times New Roman" w:cs="Courier New"/>
          <w:color w:val="222222"/>
          <w:sz w:val="32"/>
          <w:szCs w:val="32"/>
          <w:lang w:val="en" w:eastAsia="es-ES"/>
        </w:rPr>
        <w:t>work habits. Trying to find</w:t>
      </w:r>
      <w:r w:rsidRPr="00A445F2">
        <w:rPr>
          <w:rFonts w:eastAsia="Times New Roman" w:cs="Courier New"/>
          <w:color w:val="222222"/>
          <w:sz w:val="32"/>
          <w:szCs w:val="32"/>
          <w:lang w:val="en" w:eastAsia="es-ES"/>
        </w:rPr>
        <w:t xml:space="preserve"> a schedule, being responsible and organized are fundamental skills in prof</w:t>
      </w:r>
      <w:r w:rsidR="00E05DCD">
        <w:rPr>
          <w:rFonts w:eastAsia="Times New Roman" w:cs="Courier New"/>
          <w:color w:val="222222"/>
          <w:sz w:val="32"/>
          <w:szCs w:val="32"/>
          <w:lang w:val="en" w:eastAsia="es-ES"/>
        </w:rPr>
        <w:t xml:space="preserve">essional devices. </w:t>
      </w:r>
    </w:p>
    <w:p w:rsidR="00E05DCD" w:rsidRDefault="00E05DCD" w:rsidP="00A445F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E05DCD" w:rsidRPr="00E05DCD" w:rsidRDefault="00E05DCD" w:rsidP="00E05D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r w:rsidRPr="00E05DCD">
        <w:rPr>
          <w:rFonts w:eastAsia="Times New Roman" w:cs="Courier New"/>
          <w:color w:val="222222"/>
          <w:sz w:val="32"/>
          <w:szCs w:val="32"/>
          <w:u w:val="single"/>
          <w:lang w:val="en" w:eastAsia="es-ES"/>
        </w:rPr>
        <w:t>Self-management and initiative</w:t>
      </w:r>
    </w:p>
    <w:p w:rsidR="003832A5" w:rsidRDefault="00E05DCD"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Pr>
          <w:rFonts w:eastAsia="Times New Roman" w:cs="Courier New"/>
          <w:color w:val="222222"/>
          <w:sz w:val="32"/>
          <w:szCs w:val="32"/>
          <w:lang w:val="en" w:eastAsia="es-ES"/>
        </w:rPr>
        <w:t>Employers have to find</w:t>
      </w:r>
      <w:r w:rsidRPr="00E05DCD">
        <w:rPr>
          <w:rFonts w:eastAsia="Times New Roman" w:cs="Courier New"/>
          <w:color w:val="222222"/>
          <w:sz w:val="32"/>
          <w:szCs w:val="32"/>
          <w:lang w:val="en" w:eastAsia="es-ES"/>
        </w:rPr>
        <w:t xml:space="preserve"> employees who possess leadership qualities. This does not mean that the young person will be the leader of the department, but it means that he has certain skills that demonstrate the potential</w:t>
      </w:r>
      <w:r>
        <w:rPr>
          <w:rFonts w:eastAsia="Times New Roman" w:cs="Courier New"/>
          <w:color w:val="222222"/>
          <w:sz w:val="32"/>
          <w:szCs w:val="32"/>
          <w:lang w:val="en" w:eastAsia="es-ES"/>
        </w:rPr>
        <w:t xml:space="preserve"> skills at work, showing </w:t>
      </w:r>
      <w:r w:rsidRPr="00E05DCD">
        <w:rPr>
          <w:rFonts w:eastAsia="Times New Roman" w:cs="Courier New"/>
          <w:color w:val="222222"/>
          <w:sz w:val="32"/>
          <w:szCs w:val="32"/>
          <w:lang w:val="en" w:eastAsia="es-ES"/>
        </w:rPr>
        <w:t>how to manage themselves and have initiative. Self-management in the workplace includes the ability to plan, organize and prioritize one'</w:t>
      </w:r>
      <w:r>
        <w:rPr>
          <w:rFonts w:eastAsia="Times New Roman" w:cs="Courier New"/>
          <w:color w:val="222222"/>
          <w:sz w:val="32"/>
          <w:szCs w:val="32"/>
          <w:lang w:val="en" w:eastAsia="es-ES"/>
        </w:rPr>
        <w:t>s work, including</w:t>
      </w:r>
      <w:r w:rsidRPr="00E05DCD">
        <w:rPr>
          <w:rFonts w:eastAsia="Times New Roman" w:cs="Courier New"/>
          <w:color w:val="222222"/>
          <w:sz w:val="32"/>
          <w:szCs w:val="32"/>
          <w:lang w:val="en" w:eastAsia="es-ES"/>
        </w:rPr>
        <w:t xml:space="preserve"> discipline and continuing to the end with the assigned tasks and projects. The initiative is the ability to act or take charge of performing certain tasks without having to ask for it. This quality is highly sought after by employers because it demonstrates deep levels of motivation and curiosity about the work being done. It is often very beneficial for a manager to have employees who take the initiative and not wait for a specific task. Finally, young people should be able to self-assess their performance by analyzing their actions and work, comparing the projects with the objectives achieved, schedules and general work guideliness.</w:t>
      </w:r>
    </w:p>
    <w:p w:rsidR="0048171A" w:rsidRDefault="0048171A"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48171A" w:rsidRPr="0048171A" w:rsidRDefault="0048171A" w:rsidP="0048171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r w:rsidRPr="0048171A">
        <w:rPr>
          <w:rFonts w:eastAsia="Times New Roman" w:cs="Courier New"/>
          <w:color w:val="222222"/>
          <w:sz w:val="32"/>
          <w:szCs w:val="32"/>
          <w:u w:val="single"/>
          <w:lang w:val="en" w:eastAsia="es-ES"/>
        </w:rPr>
        <w:t>Critical and creative thinking</w:t>
      </w:r>
    </w:p>
    <w:p w:rsidR="0048171A" w:rsidRPr="0048171A" w:rsidRDefault="0048171A" w:rsidP="0048171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sidRPr="0048171A">
        <w:rPr>
          <w:rFonts w:eastAsia="Times New Roman" w:cs="Courier New"/>
          <w:color w:val="222222"/>
          <w:sz w:val="32"/>
          <w:szCs w:val="32"/>
          <w:lang w:val="en" w:eastAsia="es-ES"/>
        </w:rPr>
        <w:t>Critical thinking is based on being able to evaluate something by assessing, analyzing and examining the topic or issue. Apart from accepting what it is, also look for other possibilities. Creative thinking is a way of facing situations with a renewed perspective and suggesting new or non-traditional ideas or solutions. Both complement each other and are necessary in today's working world. Young people should be able to make decisions or solve problems using their creative and critical skills. It can be from data analysis and the preparation of a detailed analysis to present to the boss, to find a creative solution to overcome an obstacle.</w:t>
      </w:r>
    </w:p>
    <w:p w:rsidR="0048171A" w:rsidRDefault="0048171A" w:rsidP="0048171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p>
    <w:p w:rsidR="0048171A" w:rsidRPr="0048171A" w:rsidRDefault="0048171A" w:rsidP="0048171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r w:rsidRPr="0048171A">
        <w:rPr>
          <w:rFonts w:eastAsia="Times New Roman" w:cs="Courier New"/>
          <w:color w:val="222222"/>
          <w:sz w:val="32"/>
          <w:szCs w:val="32"/>
          <w:u w:val="single"/>
          <w:lang w:val="en" w:eastAsia="es-ES"/>
        </w:rPr>
        <w:t>Global perspective</w:t>
      </w:r>
    </w:p>
    <w:p w:rsidR="0048171A" w:rsidRPr="0048171A" w:rsidRDefault="0048171A" w:rsidP="0048171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sidRPr="0048171A">
        <w:rPr>
          <w:rFonts w:eastAsia="Times New Roman" w:cs="Courier New"/>
          <w:color w:val="222222"/>
          <w:sz w:val="32"/>
          <w:szCs w:val="32"/>
          <w:lang w:val="en" w:eastAsia="es-ES"/>
        </w:rPr>
        <w:t xml:space="preserve">In today's economic context, workers need a broad understanding of the world around them. Employees are in situations of interaction with people who are different from them. Having a global perspective means respecting diversity; </w:t>
      </w:r>
      <w:proofErr w:type="gramStart"/>
      <w:r w:rsidRPr="0048171A">
        <w:rPr>
          <w:rFonts w:eastAsia="Times New Roman" w:cs="Courier New"/>
          <w:color w:val="222222"/>
          <w:sz w:val="32"/>
          <w:szCs w:val="32"/>
          <w:lang w:val="en" w:eastAsia="es-ES"/>
        </w:rPr>
        <w:t>Be</w:t>
      </w:r>
      <w:proofErr w:type="gramEnd"/>
      <w:r w:rsidRPr="0048171A">
        <w:rPr>
          <w:rFonts w:eastAsia="Times New Roman" w:cs="Courier New"/>
          <w:color w:val="222222"/>
          <w:sz w:val="32"/>
          <w:szCs w:val="32"/>
          <w:lang w:val="en" w:eastAsia="es-ES"/>
        </w:rPr>
        <w:t xml:space="preserve"> open, inclusive and sensitive with all people. People must be able to interact and be respectful of people of different cultures, races, ages, genders, sexual orientations, abilities, political ideologies and religions. Being able to manage fluidly in this globalized world includes having digital skills, which are fundamental to today's economy. But this not only means that you have to have the technical skills, you must also have the knowledge for the proper use of social networks, be able to distinguish between a formal and an informal email, and communicate online effectively.</w:t>
      </w:r>
    </w:p>
    <w:p w:rsidR="004B00CD" w:rsidRDefault="00CD49BF"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sdt>
        <w:sdtPr>
          <w:rPr>
            <w:rFonts w:eastAsia="Times New Roman" w:cs="Courier New"/>
            <w:color w:val="222222"/>
            <w:sz w:val="32"/>
            <w:szCs w:val="32"/>
            <w:lang w:val="en-US" w:eastAsia="es-ES"/>
          </w:rPr>
          <w:id w:val="497927389"/>
          <w:citation/>
        </w:sdtPr>
        <w:sdtEndPr/>
        <w:sdtContent>
          <w:r w:rsidR="006D670C">
            <w:rPr>
              <w:rFonts w:eastAsia="Times New Roman" w:cs="Courier New"/>
              <w:color w:val="222222"/>
              <w:sz w:val="32"/>
              <w:szCs w:val="32"/>
              <w:lang w:val="en-US" w:eastAsia="es-ES"/>
            </w:rPr>
            <w:fldChar w:fldCharType="begin"/>
          </w:r>
          <w:r w:rsidR="006D670C" w:rsidRPr="00A74E63">
            <w:rPr>
              <w:rFonts w:eastAsia="Times New Roman" w:cs="Courier New"/>
              <w:color w:val="222222"/>
              <w:sz w:val="32"/>
              <w:szCs w:val="32"/>
              <w:lang w:val="en-US" w:eastAsia="es-ES"/>
            </w:rPr>
            <w:instrText xml:space="preserve"> CITATION Par18 \l 3082 </w:instrText>
          </w:r>
          <w:r w:rsidR="006D670C">
            <w:rPr>
              <w:rFonts w:eastAsia="Times New Roman" w:cs="Courier New"/>
              <w:color w:val="222222"/>
              <w:sz w:val="32"/>
              <w:szCs w:val="32"/>
              <w:lang w:val="en-US" w:eastAsia="es-ES"/>
            </w:rPr>
            <w:fldChar w:fldCharType="separate"/>
          </w:r>
          <w:r w:rsidR="006D670C" w:rsidRPr="00A74E63">
            <w:rPr>
              <w:rFonts w:eastAsia="Times New Roman" w:cs="Courier New"/>
              <w:noProof/>
              <w:color w:val="222222"/>
              <w:sz w:val="32"/>
              <w:szCs w:val="32"/>
              <w:lang w:val="en-US" w:eastAsia="es-ES"/>
            </w:rPr>
            <w:t>(Anon., 2018)</w:t>
          </w:r>
          <w:r w:rsidR="006D670C">
            <w:rPr>
              <w:rFonts w:eastAsia="Times New Roman" w:cs="Courier New"/>
              <w:color w:val="222222"/>
              <w:sz w:val="32"/>
              <w:szCs w:val="32"/>
              <w:lang w:val="en-US" w:eastAsia="es-ES"/>
            </w:rPr>
            <w:fldChar w:fldCharType="end"/>
          </w:r>
        </w:sdtContent>
      </w:sdt>
    </w:p>
    <w:p w:rsidR="004B00CD" w:rsidRDefault="004B00CD"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p>
    <w:p w:rsidR="004B00CD" w:rsidRPr="003735E8"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b/>
          <w:color w:val="222222"/>
          <w:sz w:val="32"/>
          <w:szCs w:val="32"/>
          <w:u w:val="single"/>
          <w:lang w:val="en-US" w:eastAsia="es-ES"/>
        </w:rPr>
      </w:pPr>
      <w:r w:rsidRPr="003735E8">
        <w:rPr>
          <w:rFonts w:eastAsia="Times New Roman" w:cs="Courier New"/>
          <w:b/>
          <w:color w:val="222222"/>
          <w:sz w:val="32"/>
          <w:szCs w:val="32"/>
          <w:u w:val="single"/>
          <w:lang w:val="en-US" w:eastAsia="es-ES"/>
        </w:rPr>
        <w:t>SOFT SKILLS</w:t>
      </w:r>
    </w:p>
    <w:p w:rsidR="004B00CD"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Pr>
          <w:rFonts w:eastAsia="Times New Roman" w:cs="Courier New"/>
          <w:color w:val="222222"/>
          <w:sz w:val="32"/>
          <w:szCs w:val="32"/>
          <w:lang w:val="en-US" w:eastAsia="es-ES"/>
        </w:rPr>
        <w:t>Also known as “people skills” or “interpersonal skills”.</w:t>
      </w:r>
    </w:p>
    <w:p w:rsidR="004B00CD"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Pr>
          <w:rFonts w:eastAsia="Times New Roman" w:cs="Courier New"/>
          <w:color w:val="222222"/>
          <w:sz w:val="32"/>
          <w:szCs w:val="32"/>
          <w:lang w:val="en-US" w:eastAsia="es-ES"/>
        </w:rPr>
        <w:t>Communication, flexibility, leadership, self-discipline, self-reflection, emphaty, experience-based, teamwork and time management.</w:t>
      </w:r>
    </w:p>
    <w:p w:rsidR="004B00CD"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p>
    <w:p w:rsidR="004B00CD" w:rsidRPr="003735E8"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b/>
          <w:color w:val="222222"/>
          <w:sz w:val="32"/>
          <w:szCs w:val="32"/>
          <w:u w:val="single"/>
          <w:lang w:val="en-US" w:eastAsia="es-ES"/>
        </w:rPr>
      </w:pPr>
      <w:r w:rsidRPr="003735E8">
        <w:rPr>
          <w:rFonts w:eastAsia="Times New Roman" w:cs="Courier New"/>
          <w:b/>
          <w:color w:val="222222"/>
          <w:sz w:val="32"/>
          <w:szCs w:val="32"/>
          <w:u w:val="single"/>
          <w:lang w:val="en-US" w:eastAsia="es-ES"/>
        </w:rPr>
        <w:t>HARD SKILLS</w:t>
      </w:r>
    </w:p>
    <w:p w:rsidR="004B00CD"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Pr>
          <w:rFonts w:eastAsia="Times New Roman" w:cs="Courier New"/>
          <w:color w:val="222222"/>
          <w:sz w:val="32"/>
          <w:szCs w:val="32"/>
          <w:lang w:val="en-US" w:eastAsia="es-ES"/>
        </w:rPr>
        <w:t>Teachable abilities or skill sets that are easy to quantify.</w:t>
      </w:r>
    </w:p>
    <w:p w:rsidR="004B00CD" w:rsidRPr="004B00CD" w:rsidRDefault="004B00CD" w:rsidP="004B00C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US" w:eastAsia="es-ES"/>
        </w:rPr>
      </w:pPr>
      <w:r>
        <w:rPr>
          <w:rFonts w:eastAsia="Times New Roman" w:cs="Courier New"/>
          <w:color w:val="222222"/>
          <w:sz w:val="32"/>
          <w:szCs w:val="32"/>
          <w:lang w:val="en-US" w:eastAsia="es-ES"/>
        </w:rPr>
        <w:t>Profiency in a foreign language, a degree or certificate, typing speed, machine operation and computer programming.</w:t>
      </w:r>
    </w:p>
    <w:p w:rsidR="003832A5" w:rsidRPr="006268CC" w:rsidRDefault="003832A5" w:rsidP="003832A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b/>
          <w:color w:val="222222"/>
          <w:sz w:val="32"/>
          <w:szCs w:val="32"/>
          <w:lang w:val="en" w:eastAsia="es-ES"/>
        </w:rPr>
      </w:pPr>
    </w:p>
    <w:p w:rsidR="003832A5" w:rsidRPr="001676B0" w:rsidRDefault="003832A5" w:rsidP="003735E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color w:val="222222"/>
          <w:sz w:val="32"/>
          <w:szCs w:val="32"/>
          <w:lang w:val="en-US" w:eastAsia="es-ES"/>
        </w:rPr>
      </w:pPr>
    </w:p>
    <w:p w:rsidR="001676B0" w:rsidRPr="003735E8" w:rsidRDefault="003735E8" w:rsidP="003735E8">
      <w:pPr>
        <w:jc w:val="center"/>
        <w:rPr>
          <w:b/>
          <w:sz w:val="32"/>
          <w:szCs w:val="32"/>
          <w:u w:val="single"/>
          <w:lang w:val="en-US"/>
        </w:rPr>
      </w:pPr>
      <w:r w:rsidRPr="003735E8">
        <w:rPr>
          <w:b/>
          <w:sz w:val="32"/>
          <w:szCs w:val="32"/>
          <w:u w:val="single"/>
          <w:lang w:val="en-US"/>
        </w:rPr>
        <w:t>MY OWN SKILLS ANALYSIS</w:t>
      </w:r>
    </w:p>
    <w:p w:rsidR="00C4770A" w:rsidRDefault="00D94ACE" w:rsidP="003735E8">
      <w:pPr>
        <w:rPr>
          <w:sz w:val="32"/>
          <w:szCs w:val="32"/>
          <w:lang w:val="en-US"/>
        </w:rPr>
      </w:pPr>
      <w:r>
        <w:rPr>
          <w:sz w:val="32"/>
          <w:szCs w:val="32"/>
          <w:lang w:val="en-US"/>
        </w:rPr>
        <w:t>Personally, my best skill is to b</w:t>
      </w:r>
      <w:r w:rsidR="00C4770A">
        <w:rPr>
          <w:sz w:val="32"/>
          <w:szCs w:val="32"/>
          <w:lang w:val="en-US"/>
        </w:rPr>
        <w:t>e resolutive and helped me to get me to my job position as a</w:t>
      </w:r>
      <w:r>
        <w:rPr>
          <w:sz w:val="32"/>
          <w:szCs w:val="32"/>
          <w:lang w:val="en-US"/>
        </w:rPr>
        <w:t xml:space="preserve"> manager in a hair salon</w:t>
      </w:r>
      <w:r w:rsidR="00C4770A">
        <w:rPr>
          <w:sz w:val="32"/>
          <w:szCs w:val="32"/>
          <w:lang w:val="en-US"/>
        </w:rPr>
        <w:t>.</w:t>
      </w:r>
      <w:r>
        <w:rPr>
          <w:sz w:val="32"/>
          <w:szCs w:val="32"/>
          <w:lang w:val="en-US"/>
        </w:rPr>
        <w:t xml:space="preserve"> </w:t>
      </w:r>
      <w:r w:rsidR="00C4770A">
        <w:rPr>
          <w:sz w:val="32"/>
          <w:szCs w:val="32"/>
          <w:lang w:val="en-US"/>
        </w:rPr>
        <w:t>When problems arise I can calmly and efficently</w:t>
      </w:r>
      <w:r>
        <w:rPr>
          <w:sz w:val="32"/>
          <w:szCs w:val="32"/>
          <w:lang w:val="en-US"/>
        </w:rPr>
        <w:t xml:space="preserve"> </w:t>
      </w:r>
      <w:r w:rsidR="00C4770A">
        <w:rPr>
          <w:sz w:val="32"/>
          <w:szCs w:val="32"/>
          <w:lang w:val="en-US"/>
        </w:rPr>
        <w:t>come up with a</w:t>
      </w:r>
      <w:r>
        <w:rPr>
          <w:sz w:val="32"/>
          <w:szCs w:val="32"/>
          <w:lang w:val="en-US"/>
        </w:rPr>
        <w:t xml:space="preserve"> good solution</w:t>
      </w:r>
      <w:r w:rsidR="00C4770A">
        <w:rPr>
          <w:sz w:val="32"/>
          <w:szCs w:val="32"/>
          <w:lang w:val="en-US"/>
        </w:rPr>
        <w:t xml:space="preserve"> to resolve it</w:t>
      </w:r>
      <w:r>
        <w:rPr>
          <w:sz w:val="32"/>
          <w:szCs w:val="32"/>
          <w:lang w:val="en-US"/>
        </w:rPr>
        <w:t>. Al</w:t>
      </w:r>
      <w:r w:rsidR="00C4770A">
        <w:rPr>
          <w:sz w:val="32"/>
          <w:szCs w:val="32"/>
          <w:lang w:val="en-US"/>
        </w:rPr>
        <w:t>so I am verstile and can work in different roles be it at the reception</w:t>
      </w:r>
      <w:r w:rsidR="005B5986">
        <w:rPr>
          <w:sz w:val="32"/>
          <w:szCs w:val="32"/>
          <w:lang w:val="en-US"/>
        </w:rPr>
        <w:t>,</w:t>
      </w:r>
      <w:r>
        <w:rPr>
          <w:sz w:val="32"/>
          <w:szCs w:val="32"/>
          <w:lang w:val="en-US"/>
        </w:rPr>
        <w:t xml:space="preserve"> trai</w:t>
      </w:r>
      <w:r w:rsidR="005B5986">
        <w:rPr>
          <w:sz w:val="32"/>
          <w:szCs w:val="32"/>
          <w:lang w:val="en-US"/>
        </w:rPr>
        <w:t>ning and coaching the staff. In any job it´s important to have good communication skills and this one is no exception. Regularly new customers come to the salon for many reasons but mainly they have had a bad experience with their last salon. It´s very important to reassure them and through listening intently to what the client wants and by explaining that it</w:t>
      </w:r>
      <w:r w:rsidR="00E57078">
        <w:rPr>
          <w:sz w:val="32"/>
          <w:szCs w:val="32"/>
          <w:lang w:val="en-US"/>
        </w:rPr>
        <w:t>´</w:t>
      </w:r>
      <w:r w:rsidR="005B5986">
        <w:rPr>
          <w:sz w:val="32"/>
          <w:szCs w:val="32"/>
          <w:lang w:val="en-US"/>
        </w:rPr>
        <w:t>s been understood and clearly how it can be done</w:t>
      </w:r>
      <w:r w:rsidR="00E57078">
        <w:rPr>
          <w:sz w:val="32"/>
          <w:szCs w:val="32"/>
          <w:lang w:val="en-US"/>
        </w:rPr>
        <w:t>. This is made a little easier because of my 19 years experience in high end salons nevertheless this is an asset to the company I work for.</w:t>
      </w:r>
      <w:r w:rsidR="005B5986">
        <w:rPr>
          <w:sz w:val="32"/>
          <w:szCs w:val="32"/>
          <w:lang w:val="en-US"/>
        </w:rPr>
        <w:t xml:space="preserve"> </w:t>
      </w:r>
    </w:p>
    <w:p w:rsidR="00E57078" w:rsidRDefault="00E57078" w:rsidP="003735E8">
      <w:pPr>
        <w:rPr>
          <w:sz w:val="32"/>
          <w:szCs w:val="32"/>
          <w:lang w:val="en-US"/>
        </w:rPr>
      </w:pPr>
      <w:r>
        <w:rPr>
          <w:sz w:val="32"/>
          <w:szCs w:val="32"/>
          <w:lang w:val="en-US"/>
        </w:rPr>
        <w:t>Another role I have undertaken at my job is running their</w:t>
      </w:r>
      <w:r w:rsidR="00D94ACE">
        <w:rPr>
          <w:sz w:val="32"/>
          <w:szCs w:val="32"/>
          <w:lang w:val="en-US"/>
        </w:rPr>
        <w:t xml:space="preserve"> social m</w:t>
      </w:r>
      <w:r w:rsidR="00C4770A">
        <w:rPr>
          <w:sz w:val="32"/>
          <w:szCs w:val="32"/>
          <w:lang w:val="en-US"/>
        </w:rPr>
        <w:t>edia and marketing</w:t>
      </w:r>
      <w:r>
        <w:rPr>
          <w:sz w:val="32"/>
          <w:szCs w:val="32"/>
          <w:lang w:val="en-US"/>
        </w:rPr>
        <w:t>.</w:t>
      </w:r>
      <w:r w:rsidR="00C4770A">
        <w:rPr>
          <w:sz w:val="32"/>
          <w:szCs w:val="32"/>
          <w:lang w:val="en-US"/>
        </w:rPr>
        <w:t xml:space="preserve"> </w:t>
      </w:r>
      <w:r>
        <w:rPr>
          <w:sz w:val="32"/>
          <w:szCs w:val="32"/>
          <w:lang w:val="en-US"/>
        </w:rPr>
        <w:t xml:space="preserve">An integral part of a business if the wish to reach out and connect with new and existing customers. </w:t>
      </w:r>
    </w:p>
    <w:p w:rsidR="00597EBA" w:rsidRDefault="00E57078" w:rsidP="00CE7B05">
      <w:pPr>
        <w:rPr>
          <w:b/>
          <w:sz w:val="32"/>
          <w:szCs w:val="32"/>
          <w:lang w:val="en-US"/>
        </w:rPr>
      </w:pPr>
      <w:r>
        <w:rPr>
          <w:sz w:val="32"/>
          <w:szCs w:val="32"/>
          <w:lang w:val="en-US"/>
        </w:rPr>
        <w:t>Having knowledge</w:t>
      </w:r>
      <w:r w:rsidR="00D94ACE">
        <w:rPr>
          <w:sz w:val="32"/>
          <w:szCs w:val="32"/>
          <w:lang w:val="en-US"/>
        </w:rPr>
        <w:t xml:space="preserve"> and years</w:t>
      </w:r>
      <w:r>
        <w:rPr>
          <w:sz w:val="32"/>
          <w:szCs w:val="32"/>
          <w:lang w:val="en-US"/>
        </w:rPr>
        <w:t xml:space="preserve"> of</w:t>
      </w:r>
      <w:r w:rsidR="00D94ACE">
        <w:rPr>
          <w:sz w:val="32"/>
          <w:szCs w:val="32"/>
          <w:lang w:val="en-US"/>
        </w:rPr>
        <w:t xml:space="preserve"> experience, I can fix any problem because I lived previously the same situation, sometimes there is a delicate situation where I need </w:t>
      </w:r>
      <w:r w:rsidR="00C4770A">
        <w:rPr>
          <w:sz w:val="32"/>
          <w:szCs w:val="32"/>
          <w:lang w:val="en-US"/>
        </w:rPr>
        <w:t>to be quick, avoiding to upset the clients being the more professoinal as possible.</w:t>
      </w:r>
    </w:p>
    <w:p w:rsidR="00597EBA" w:rsidRDefault="00597EBA" w:rsidP="00C36719">
      <w:pPr>
        <w:jc w:val="center"/>
        <w:rPr>
          <w:b/>
          <w:sz w:val="32"/>
          <w:szCs w:val="32"/>
          <w:lang w:val="en-US"/>
        </w:rPr>
      </w:pPr>
    </w:p>
    <w:p w:rsidR="00656090" w:rsidRPr="00CE7B05" w:rsidRDefault="003A2D12" w:rsidP="00C36719">
      <w:pPr>
        <w:jc w:val="center"/>
        <w:rPr>
          <w:b/>
          <w:sz w:val="32"/>
          <w:szCs w:val="32"/>
          <w:u w:val="single"/>
          <w:lang w:val="en-US"/>
        </w:rPr>
      </w:pPr>
      <w:r w:rsidRPr="00CE7B05">
        <w:rPr>
          <w:b/>
          <w:sz w:val="32"/>
          <w:szCs w:val="32"/>
          <w:u w:val="single"/>
          <w:lang w:val="en-US"/>
        </w:rPr>
        <w:t>PLAGIARISM</w:t>
      </w:r>
    </w:p>
    <w:p w:rsidR="003A2D12" w:rsidRPr="003A2D12" w:rsidRDefault="003A2D12"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sidRPr="003A2D12">
        <w:rPr>
          <w:rFonts w:eastAsia="Times New Roman" w:cs="Courier New"/>
          <w:color w:val="222222"/>
          <w:sz w:val="32"/>
          <w:szCs w:val="32"/>
          <w:lang w:val="en" w:eastAsia="es-ES"/>
        </w:rPr>
        <w:t>The definition of plagiarism is "Copy the essential works of others, giving them as their own". Today this practice has become a habit in the different stages of the academy. Encouraged from education in schools, in which few teachers teach their students how to cite secondary sources. Nor do they require that the sea literature indicated.</w:t>
      </w:r>
    </w:p>
    <w:p w:rsidR="003A2D12" w:rsidRPr="003A2D12" w:rsidRDefault="003A2D12"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3A2D12" w:rsidRPr="003A2D12" w:rsidRDefault="003A2D12"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sidRPr="003A2D12">
        <w:rPr>
          <w:rFonts w:eastAsia="Times New Roman" w:cs="Courier New"/>
          <w:color w:val="222222"/>
          <w:sz w:val="32"/>
          <w:szCs w:val="32"/>
          <w:lang w:val="en" w:eastAsia="es-ES"/>
        </w:rPr>
        <w:t>Then, at the University, it is very clear how some of the boys when making a text, proceed to read the different sources, almost all of the internet, and then write with the data that they have left in mind. They think that pointing out some references in the bibliography is enough.</w:t>
      </w:r>
    </w:p>
    <w:p w:rsidR="003A2D12" w:rsidRPr="003A2D12" w:rsidRDefault="003A2D12"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3A2D12" w:rsidRPr="00996818" w:rsidRDefault="003A2D12"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r w:rsidRPr="003A2D12">
        <w:rPr>
          <w:rFonts w:eastAsia="Times New Roman" w:cs="Courier New"/>
          <w:color w:val="222222"/>
          <w:sz w:val="32"/>
          <w:szCs w:val="32"/>
          <w:lang w:val="en" w:eastAsia="es-ES"/>
        </w:rPr>
        <w:t>However, it is necessary to cite in the body of the document, even when it is a summary and of course when it is being copied textually. In addition to pointing out the complete data in the Bibliography.</w:t>
      </w:r>
    </w:p>
    <w:p w:rsidR="00C36719" w:rsidRPr="00CE7B05" w:rsidRDefault="003A2D12" w:rsidP="0022612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cs="Arial"/>
          <w:color w:val="222222"/>
          <w:sz w:val="32"/>
          <w:szCs w:val="32"/>
          <w:shd w:val="clear" w:color="auto" w:fill="F8F9FA"/>
          <w:lang w:val="en-US"/>
        </w:rPr>
      </w:pPr>
      <w:r w:rsidRPr="00996818">
        <w:rPr>
          <w:sz w:val="32"/>
          <w:szCs w:val="32"/>
          <w:lang w:val="en-US"/>
        </w:rPr>
        <w:br/>
      </w:r>
      <w:r w:rsidRPr="00996818">
        <w:rPr>
          <w:rFonts w:cs="Arial"/>
          <w:color w:val="222222"/>
          <w:sz w:val="32"/>
          <w:szCs w:val="32"/>
          <w:shd w:val="clear" w:color="auto" w:fill="F8F9FA"/>
          <w:lang w:val="en-US"/>
        </w:rPr>
        <w:t>Many people believe that copying and pasting is investigating. Resorting to certain sites to copy information and then present it as your own, that is, plagiarize, is a resource of people who want to obtain results in the study and at work, without the least effort. The problem is not that these sites exist in the cyberworld, but that at the time of writing or any type of academic work, bibliographic sources are not presented and the author is not referred to. Unfortunately, from the educational system, it is the teachers themselves and the people in charge of the students - including parents - who do not assume responsibility for copyright and ethics in intellectual work. Of course, another issue arises in the debate, related to the quality of education and training of individuals not only in specific knowledge but also in values. People who instead of being characterized by being mediocre, cheats and lazy; rather, they dedicate themselves to do their own activities in their own training and in their responsibility to society.</w:t>
      </w:r>
      <w:r w:rsidR="00996818">
        <w:rPr>
          <w:rFonts w:cs="Arial"/>
          <w:color w:val="222222"/>
          <w:sz w:val="32"/>
          <w:szCs w:val="32"/>
          <w:shd w:val="clear" w:color="auto" w:fill="F8F9FA"/>
          <w:lang w:val="en-US"/>
        </w:rPr>
        <w:t xml:space="preserve"> </w:t>
      </w:r>
      <w:sdt>
        <w:sdtPr>
          <w:rPr>
            <w:rFonts w:cs="Arial"/>
            <w:color w:val="222222"/>
            <w:sz w:val="32"/>
            <w:szCs w:val="32"/>
            <w:shd w:val="clear" w:color="auto" w:fill="F8F9FA"/>
            <w:lang w:val="en-US"/>
          </w:rPr>
          <w:id w:val="-260455495"/>
          <w:citation/>
        </w:sdtPr>
        <w:sdtEndPr/>
        <w:sdtContent>
          <w:r w:rsidR="00996818">
            <w:rPr>
              <w:rFonts w:cs="Arial"/>
              <w:color w:val="222222"/>
              <w:sz w:val="32"/>
              <w:szCs w:val="32"/>
              <w:shd w:val="clear" w:color="auto" w:fill="F8F9FA"/>
              <w:lang w:val="en-US"/>
            </w:rPr>
            <w:fldChar w:fldCharType="begin"/>
          </w:r>
          <w:r w:rsidR="00996818" w:rsidRPr="001676B0">
            <w:rPr>
              <w:rFonts w:cs="Arial"/>
              <w:color w:val="222222"/>
              <w:sz w:val="32"/>
              <w:szCs w:val="32"/>
              <w:shd w:val="clear" w:color="auto" w:fill="F8F9FA"/>
              <w:lang w:val="en-US"/>
            </w:rPr>
            <w:instrText xml:space="preserve"> CITATION Pér08 \l 3082 </w:instrText>
          </w:r>
          <w:r w:rsidR="00996818">
            <w:rPr>
              <w:rFonts w:cs="Arial"/>
              <w:color w:val="222222"/>
              <w:sz w:val="32"/>
              <w:szCs w:val="32"/>
              <w:shd w:val="clear" w:color="auto" w:fill="F8F9FA"/>
              <w:lang w:val="en-US"/>
            </w:rPr>
            <w:fldChar w:fldCharType="separate"/>
          </w:r>
          <w:r w:rsidR="00996818" w:rsidRPr="001676B0">
            <w:rPr>
              <w:rFonts w:cs="Arial"/>
              <w:noProof/>
              <w:color w:val="222222"/>
              <w:sz w:val="32"/>
              <w:szCs w:val="32"/>
              <w:shd w:val="clear" w:color="auto" w:fill="F8F9FA"/>
              <w:lang w:val="en-US"/>
            </w:rPr>
            <w:t>(Pérez, 2008)</w:t>
          </w:r>
          <w:r w:rsidR="00996818">
            <w:rPr>
              <w:rFonts w:cs="Arial"/>
              <w:color w:val="222222"/>
              <w:sz w:val="32"/>
              <w:szCs w:val="32"/>
              <w:shd w:val="clear" w:color="auto" w:fill="F8F9FA"/>
              <w:lang w:val="en-US"/>
            </w:rPr>
            <w:fldChar w:fldCharType="end"/>
          </w:r>
        </w:sdtContent>
      </w:sdt>
    </w:p>
    <w:p w:rsidR="00C36719" w:rsidRPr="00996818" w:rsidRDefault="00C36719" w:rsidP="00C36719">
      <w:pPr>
        <w:pStyle w:val="HTMLPreformatted"/>
        <w:shd w:val="clear" w:color="auto" w:fill="F8F9FA"/>
        <w:spacing w:line="660" w:lineRule="atLeast"/>
        <w:jc w:val="center"/>
        <w:rPr>
          <w:rFonts w:asciiTheme="minorHAnsi" w:hAnsiTheme="minorHAnsi"/>
          <w:b/>
          <w:color w:val="222222"/>
          <w:sz w:val="32"/>
          <w:szCs w:val="32"/>
          <w:lang w:val="en"/>
        </w:rPr>
      </w:pPr>
    </w:p>
    <w:p w:rsidR="00C36719" w:rsidRPr="00CE7B05" w:rsidRDefault="00C36719" w:rsidP="00CE7B05">
      <w:pPr>
        <w:pStyle w:val="HTMLPreformatted"/>
        <w:shd w:val="clear" w:color="auto" w:fill="F8F9FA"/>
        <w:spacing w:line="660" w:lineRule="atLeast"/>
        <w:jc w:val="center"/>
        <w:rPr>
          <w:rFonts w:asciiTheme="minorHAnsi" w:hAnsiTheme="minorHAnsi"/>
          <w:b/>
          <w:color w:val="222222"/>
          <w:sz w:val="32"/>
          <w:szCs w:val="32"/>
          <w:u w:val="single"/>
          <w:lang w:val="en"/>
        </w:rPr>
      </w:pPr>
      <w:r w:rsidRPr="00CE7B05">
        <w:rPr>
          <w:rFonts w:asciiTheme="minorHAnsi" w:hAnsiTheme="minorHAnsi"/>
          <w:b/>
          <w:color w:val="222222"/>
          <w:sz w:val="32"/>
          <w:szCs w:val="32"/>
          <w:u w:val="single"/>
          <w:lang w:val="en"/>
        </w:rPr>
        <w:t>HARVARD REFERENCES</w:t>
      </w:r>
    </w:p>
    <w:p w:rsidR="00C36719" w:rsidRPr="00996818" w:rsidRDefault="00C36719" w:rsidP="00CE7B05">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The Harvard system is used to easily include within</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our writings and academic reflections the basic information of the</w:t>
      </w:r>
    </w:p>
    <w:p w:rsidR="00C36719" w:rsidRPr="00996818" w:rsidRDefault="00C36719" w:rsidP="00CE7B05">
      <w:pPr>
        <w:pStyle w:val="HTMLPreformatted"/>
        <w:shd w:val="clear" w:color="auto" w:fill="F8F9FA"/>
        <w:spacing w:line="660" w:lineRule="atLeast"/>
        <w:rPr>
          <w:rFonts w:asciiTheme="minorHAnsi" w:hAnsiTheme="minorHAnsi"/>
          <w:color w:val="222222"/>
          <w:sz w:val="32"/>
          <w:szCs w:val="32"/>
          <w:lang w:val="en"/>
        </w:rPr>
      </w:pPr>
      <w:proofErr w:type="gramStart"/>
      <w:r w:rsidRPr="00996818">
        <w:rPr>
          <w:rFonts w:asciiTheme="minorHAnsi" w:hAnsiTheme="minorHAnsi"/>
          <w:color w:val="222222"/>
          <w:sz w:val="32"/>
          <w:szCs w:val="32"/>
          <w:lang w:val="en"/>
        </w:rPr>
        <w:t>sources</w:t>
      </w:r>
      <w:proofErr w:type="gramEnd"/>
      <w:r w:rsidRPr="00996818">
        <w:rPr>
          <w:rFonts w:asciiTheme="minorHAnsi" w:hAnsiTheme="minorHAnsi"/>
          <w:color w:val="222222"/>
          <w:sz w:val="32"/>
          <w:szCs w:val="32"/>
          <w:lang w:val="en"/>
        </w:rPr>
        <w:t xml:space="preserve"> used to quote, paraphrase or comment on ideas pertaining to</w:t>
      </w:r>
      <w:r w:rsidR="00CE7B05">
        <w:rPr>
          <w:rFonts w:asciiTheme="minorHAnsi" w:hAnsiTheme="minorHAnsi"/>
          <w:color w:val="222222"/>
          <w:sz w:val="32"/>
          <w:szCs w:val="32"/>
          <w:lang w:val="en"/>
        </w:rPr>
        <w:t xml:space="preserve"> o</w:t>
      </w:r>
      <w:r w:rsidRPr="00996818">
        <w:rPr>
          <w:rFonts w:asciiTheme="minorHAnsi" w:hAnsiTheme="minorHAnsi"/>
          <w:color w:val="222222"/>
          <w:sz w:val="32"/>
          <w:szCs w:val="32"/>
          <w:lang w:val="en"/>
        </w:rPr>
        <w:t>ther authors. The main objective of this referral system is to facilitate</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writing scientific papers and providing the reader quickly and</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simple the precise information that allows you to locate the works used</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during the construction of a writing.</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CE7B05"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Although each academic institution establishes its own modalities in the</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 xml:space="preserve">using Harvard system rules, it has a convention </w:t>
      </w:r>
      <w:proofErr w:type="gramStart"/>
      <w:r w:rsidRPr="00996818">
        <w:rPr>
          <w:rFonts w:asciiTheme="minorHAnsi" w:hAnsiTheme="minorHAnsi"/>
          <w:color w:val="222222"/>
          <w:sz w:val="32"/>
          <w:szCs w:val="32"/>
          <w:lang w:val="en"/>
        </w:rPr>
        <w:t>body</w:t>
      </w:r>
      <w:r w:rsidR="00CE7B05">
        <w:rPr>
          <w:rFonts w:asciiTheme="minorHAnsi" w:hAnsiTheme="minorHAnsi"/>
          <w:color w:val="222222"/>
          <w:sz w:val="32"/>
          <w:szCs w:val="32"/>
          <w:lang w:val="en"/>
        </w:rPr>
        <w:t xml:space="preserve"> ,</w:t>
      </w:r>
      <w:proofErr w:type="gramEnd"/>
      <w:r w:rsidR="00CE7B05">
        <w:rPr>
          <w:rFonts w:asciiTheme="minorHAnsi" w:hAnsiTheme="minorHAnsi"/>
          <w:color w:val="222222"/>
          <w:sz w:val="32"/>
          <w:szCs w:val="32"/>
          <w:lang w:val="en"/>
        </w:rPr>
        <w:t xml:space="preserve"> b</w:t>
      </w:r>
      <w:r w:rsidRPr="00996818">
        <w:rPr>
          <w:rFonts w:asciiTheme="minorHAnsi" w:hAnsiTheme="minorHAnsi"/>
          <w:color w:val="222222"/>
          <w:sz w:val="32"/>
          <w:szCs w:val="32"/>
          <w:lang w:val="en"/>
        </w:rPr>
        <w:t>asic that must be respected. Below we present the form of</w:t>
      </w:r>
      <w:r w:rsidR="00CE7B05">
        <w:rPr>
          <w:rFonts w:asciiTheme="minorHAnsi" w:hAnsiTheme="minorHAnsi"/>
          <w:color w:val="222222"/>
          <w:sz w:val="32"/>
          <w:szCs w:val="32"/>
          <w:lang w:val="en"/>
        </w:rPr>
        <w:t xml:space="preserve"> u</w:t>
      </w:r>
      <w:r w:rsidRPr="00996818">
        <w:rPr>
          <w:rFonts w:asciiTheme="minorHAnsi" w:hAnsiTheme="minorHAnsi"/>
          <w:color w:val="222222"/>
          <w:sz w:val="32"/>
          <w:szCs w:val="32"/>
          <w:lang w:val="en"/>
        </w:rPr>
        <w:t>se the system in the most frequent cases.</w:t>
      </w:r>
    </w:p>
    <w:p w:rsidR="00C36719" w:rsidRPr="00CE7B05" w:rsidRDefault="00C36719"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u w:val="single"/>
          <w:lang w:val="en" w:eastAsia="es-ES"/>
        </w:rPr>
      </w:pPr>
    </w:p>
    <w:p w:rsidR="00C36719" w:rsidRPr="00CE7B05" w:rsidRDefault="00C36719" w:rsidP="00C36719">
      <w:pPr>
        <w:pStyle w:val="HTMLPreformatted"/>
        <w:shd w:val="clear" w:color="auto" w:fill="F8F9FA"/>
        <w:spacing w:line="660" w:lineRule="atLeast"/>
        <w:jc w:val="center"/>
        <w:rPr>
          <w:rFonts w:asciiTheme="minorHAnsi" w:hAnsiTheme="minorHAnsi"/>
          <w:b/>
          <w:color w:val="222222"/>
          <w:sz w:val="32"/>
          <w:szCs w:val="32"/>
          <w:u w:val="single"/>
          <w:lang w:val="en"/>
        </w:rPr>
      </w:pPr>
      <w:r w:rsidRPr="00CE7B05">
        <w:rPr>
          <w:rFonts w:asciiTheme="minorHAnsi" w:hAnsiTheme="minorHAnsi"/>
          <w:b/>
          <w:color w:val="222222"/>
          <w:sz w:val="32"/>
          <w:szCs w:val="32"/>
          <w:u w:val="single"/>
          <w:lang w:val="en"/>
        </w:rPr>
        <w:t>REFERENCES AT THE END OF THE TEXT (BIBLIOGRAPHY)</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Below is the way to list the documentary references inthe part corresponding to the bibliography or in the readings section</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recommended at the end of the text. Although the information for each type of</w:t>
      </w:r>
      <w:r w:rsidR="00CE7B05">
        <w:rPr>
          <w:rFonts w:asciiTheme="minorHAnsi" w:hAnsiTheme="minorHAnsi"/>
          <w:color w:val="222222"/>
          <w:sz w:val="32"/>
          <w:szCs w:val="32"/>
          <w:lang w:val="en"/>
        </w:rPr>
        <w:t xml:space="preserve"> </w:t>
      </w:r>
      <w:r w:rsidRPr="00996818">
        <w:rPr>
          <w:rFonts w:asciiTheme="minorHAnsi" w:hAnsiTheme="minorHAnsi"/>
          <w:color w:val="222222"/>
          <w:sz w:val="32"/>
          <w:szCs w:val="32"/>
          <w:lang w:val="en"/>
        </w:rPr>
        <w:t>document may vary, you should try to include in all cases the</w:t>
      </w:r>
      <w:r w:rsidR="00CE7B05">
        <w:rPr>
          <w:rFonts w:asciiTheme="minorHAnsi" w:hAnsiTheme="minorHAnsi"/>
          <w:color w:val="222222"/>
          <w:sz w:val="32"/>
          <w:szCs w:val="32"/>
          <w:lang w:val="en"/>
        </w:rPr>
        <w:t xml:space="preserve"> f</w:t>
      </w:r>
      <w:r w:rsidRPr="00996818">
        <w:rPr>
          <w:rFonts w:asciiTheme="minorHAnsi" w:hAnsiTheme="minorHAnsi"/>
          <w:color w:val="222222"/>
          <w:sz w:val="32"/>
          <w:szCs w:val="32"/>
          <w:lang w:val="en"/>
        </w:rPr>
        <w:t>ollowing data:</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1. Author, compiler, editor or the institution responsible for the</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Document production In the case of publishers and compilers,</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roofErr w:type="gramStart"/>
      <w:r w:rsidRPr="00996818">
        <w:rPr>
          <w:rFonts w:asciiTheme="minorHAnsi" w:hAnsiTheme="minorHAnsi"/>
          <w:color w:val="222222"/>
          <w:sz w:val="32"/>
          <w:szCs w:val="32"/>
          <w:lang w:val="en"/>
        </w:rPr>
        <w:t>you</w:t>
      </w:r>
      <w:proofErr w:type="gramEnd"/>
      <w:r w:rsidRPr="00996818">
        <w:rPr>
          <w:rFonts w:asciiTheme="minorHAnsi" w:hAnsiTheme="minorHAnsi"/>
          <w:color w:val="222222"/>
          <w:sz w:val="32"/>
          <w:szCs w:val="32"/>
          <w:lang w:val="en"/>
        </w:rPr>
        <w:t xml:space="preserve"> must indicate this information in a parenthesis immediately</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roofErr w:type="gramStart"/>
      <w:r w:rsidRPr="00996818">
        <w:rPr>
          <w:rFonts w:asciiTheme="minorHAnsi" w:hAnsiTheme="minorHAnsi"/>
          <w:color w:val="222222"/>
          <w:sz w:val="32"/>
          <w:szCs w:val="32"/>
          <w:lang w:val="en"/>
        </w:rPr>
        <w:t>after</w:t>
      </w:r>
      <w:proofErr w:type="gramEnd"/>
      <w:r w:rsidRPr="00996818">
        <w:rPr>
          <w:rFonts w:asciiTheme="minorHAnsi" w:hAnsiTheme="minorHAnsi"/>
          <w:color w:val="222222"/>
          <w:sz w:val="32"/>
          <w:szCs w:val="32"/>
          <w:lang w:val="en"/>
        </w:rPr>
        <w:t xml:space="preserve"> the name</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2. Publication date placed in parentheses.</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3. Title and subtitle of the work written in italics (in the case of</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roofErr w:type="gramStart"/>
      <w:r w:rsidRPr="00996818">
        <w:rPr>
          <w:rFonts w:asciiTheme="minorHAnsi" w:hAnsiTheme="minorHAnsi"/>
          <w:color w:val="222222"/>
          <w:sz w:val="32"/>
          <w:szCs w:val="32"/>
          <w:lang w:val="en"/>
        </w:rPr>
        <w:t>handwritten</w:t>
      </w:r>
      <w:proofErr w:type="gramEnd"/>
      <w:r w:rsidRPr="00996818">
        <w:rPr>
          <w:rFonts w:asciiTheme="minorHAnsi" w:hAnsiTheme="minorHAnsi"/>
          <w:color w:val="222222"/>
          <w:sz w:val="32"/>
          <w:szCs w:val="32"/>
          <w:lang w:val="en"/>
        </w:rPr>
        <w:t xml:space="preserve"> bibliographies this information should be underlined)</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4. Serial number or individual volume when this is the case.</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5. Edition number if in case it is not the first.</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6. City in which the work was published.</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7. Editor</w:t>
      </w:r>
    </w:p>
    <w:p w:rsidR="00C36719"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8. Additional information that allows the reader to locate the reference.</w:t>
      </w:r>
    </w:p>
    <w:p w:rsidR="00CE7B05" w:rsidRPr="00996818" w:rsidRDefault="00CE7B05" w:rsidP="00C36719">
      <w:pPr>
        <w:pStyle w:val="HTMLPreformatted"/>
        <w:shd w:val="clear" w:color="auto" w:fill="F8F9FA"/>
        <w:spacing w:line="660" w:lineRule="atLeast"/>
        <w:rPr>
          <w:rFonts w:asciiTheme="minorHAnsi" w:hAnsiTheme="minorHAnsi"/>
          <w:color w:val="222222"/>
          <w:sz w:val="32"/>
          <w:szCs w:val="32"/>
          <w:lang w:val="en-US"/>
        </w:rPr>
      </w:pPr>
    </w:p>
    <w:p w:rsidR="00C36719" w:rsidRPr="00CE7B05" w:rsidRDefault="00C36719" w:rsidP="00C3671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eastAsia="Times New Roman" w:cs="Courier New"/>
          <w:b/>
          <w:color w:val="222222"/>
          <w:sz w:val="32"/>
          <w:szCs w:val="32"/>
          <w:u w:val="single"/>
          <w:lang w:val="en-US" w:eastAsia="es-ES"/>
        </w:rPr>
      </w:pPr>
      <w:r w:rsidRPr="00CE7B05">
        <w:rPr>
          <w:rFonts w:eastAsia="Times New Roman" w:cs="Courier New"/>
          <w:b/>
          <w:color w:val="222222"/>
          <w:sz w:val="32"/>
          <w:szCs w:val="32"/>
          <w:u w:val="single"/>
          <w:lang w:val="en-US" w:eastAsia="es-ES"/>
        </w:rPr>
        <w:t>SUMMARING</w:t>
      </w:r>
    </w:p>
    <w:p w:rsidR="003A2D12" w:rsidRPr="00996818" w:rsidRDefault="003A2D12" w:rsidP="003A2D1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eastAsia="Times New Roman" w:cs="Courier New"/>
          <w:color w:val="222222"/>
          <w:sz w:val="32"/>
          <w:szCs w:val="32"/>
          <w:lang w:val="en" w:eastAsia="es-ES"/>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To summarize is to express in a few words the key ideas of a text. This is not always an easy task, so we list a number of ideas that can help:</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-First, read the text carefully until you ensure your complete understanding.</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-Subject text ideas or write them down</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-If you do not understand any expression, you should look for them or deduce from the context since first of all you cannot write about something that is unknown.</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-Once we prepare to write the text, it is better to structure it in different paragraphs of 8 or 10 lines or a third of what the original text occupies.</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-It is better to use short and clear sentences instead of long phrases.</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-If any phrase in the text is quoted literally, the quotation marks must be used.</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-The content of each paragraph must obey a structure of coherent and justified ideas. You have to run away from an ambiguous style.</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-The summary must contain both the main and secondary ideas.</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-It is very helpful to use grammatical connectors to make sense of the text.</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 You should always express with our words what the text says and not repeat phrases that put in it. It should be noted in our summary, the ideas that we have underlined previously.</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 Do not confuse summary with personal opinion of the text. Do not under any circumstances make judgments or position yourself with what the author says. Ideas should faithfully reflect the topics discussed in the text itself. It must contain objectivity and neutrality</w:t>
      </w:r>
      <w:r w:rsidR="00CE7B05">
        <w:rPr>
          <w:rFonts w:asciiTheme="minorHAnsi" w:hAnsiTheme="minorHAnsi"/>
          <w:color w:val="222222"/>
          <w:sz w:val="32"/>
          <w:szCs w:val="32"/>
          <w:lang w:val="en"/>
        </w:rPr>
        <w:t>.</w:t>
      </w:r>
    </w:p>
    <w:p w:rsidR="00C36719" w:rsidRPr="00996818" w:rsidRDefault="00C36719" w:rsidP="00C36719">
      <w:pPr>
        <w:pStyle w:val="HTMLPreformatted"/>
        <w:shd w:val="clear" w:color="auto" w:fill="F8F9FA"/>
        <w:spacing w:line="660" w:lineRule="atLeast"/>
        <w:rPr>
          <w:rFonts w:asciiTheme="minorHAnsi" w:hAnsiTheme="minorHAnsi"/>
          <w:color w:val="222222"/>
          <w:sz w:val="32"/>
          <w:szCs w:val="32"/>
          <w:lang w:val="en"/>
        </w:rPr>
      </w:pPr>
    </w:p>
    <w:p w:rsidR="00CE7B05" w:rsidRDefault="00C36719" w:rsidP="00C36719">
      <w:pPr>
        <w:pStyle w:val="HTMLPreformatted"/>
        <w:shd w:val="clear" w:color="auto" w:fill="F8F9FA"/>
        <w:spacing w:line="660" w:lineRule="atLeast"/>
        <w:rPr>
          <w:rFonts w:asciiTheme="minorHAnsi" w:hAnsiTheme="minorHAnsi"/>
          <w:color w:val="222222"/>
          <w:sz w:val="32"/>
          <w:szCs w:val="32"/>
          <w:lang w:val="en"/>
        </w:rPr>
      </w:pPr>
      <w:r w:rsidRPr="00996818">
        <w:rPr>
          <w:rFonts w:asciiTheme="minorHAnsi" w:hAnsiTheme="minorHAnsi"/>
          <w:color w:val="222222"/>
          <w:sz w:val="32"/>
          <w:szCs w:val="32"/>
          <w:lang w:val="en"/>
        </w:rPr>
        <w:t>-Avoid that the beginning of the summary is "In this text it is said" or "The author comments"</w:t>
      </w:r>
      <w:r w:rsidR="00CE7B05">
        <w:rPr>
          <w:rFonts w:asciiTheme="minorHAnsi" w:hAnsiTheme="minorHAnsi"/>
          <w:color w:val="222222"/>
          <w:sz w:val="32"/>
          <w:szCs w:val="32"/>
          <w:lang w:val="en"/>
        </w:rPr>
        <w:t>.</w:t>
      </w:r>
    </w:p>
    <w:p w:rsidR="00CE7B05" w:rsidRDefault="00CE7B05" w:rsidP="00C36719">
      <w:pPr>
        <w:pStyle w:val="HTMLPreformatted"/>
        <w:shd w:val="clear" w:color="auto" w:fill="F8F9FA"/>
        <w:spacing w:line="660" w:lineRule="atLeast"/>
        <w:rPr>
          <w:rFonts w:asciiTheme="minorHAnsi" w:hAnsiTheme="minorHAnsi"/>
          <w:color w:val="222222"/>
          <w:sz w:val="32"/>
          <w:szCs w:val="32"/>
          <w:lang w:val="en"/>
        </w:rPr>
      </w:pPr>
    </w:p>
    <w:p w:rsidR="00CE7B05" w:rsidRDefault="00CE7B05" w:rsidP="00CE7B05">
      <w:pPr>
        <w:pStyle w:val="HTMLPreformatted"/>
        <w:shd w:val="clear" w:color="auto" w:fill="F8F9FA"/>
        <w:spacing w:line="660" w:lineRule="atLeast"/>
        <w:jc w:val="center"/>
        <w:rPr>
          <w:rFonts w:asciiTheme="minorHAnsi" w:hAnsiTheme="minorHAnsi"/>
          <w:b/>
          <w:color w:val="222222"/>
          <w:sz w:val="32"/>
          <w:szCs w:val="32"/>
          <w:u w:val="single"/>
          <w:lang w:val="en"/>
        </w:rPr>
      </w:pPr>
      <w:r w:rsidRPr="00CE7B05">
        <w:rPr>
          <w:rFonts w:asciiTheme="minorHAnsi" w:hAnsiTheme="minorHAnsi"/>
          <w:b/>
          <w:color w:val="222222"/>
          <w:sz w:val="32"/>
          <w:szCs w:val="32"/>
          <w:u w:val="single"/>
          <w:lang w:val="en"/>
        </w:rPr>
        <w:t>REFERENCES</w:t>
      </w:r>
    </w:p>
    <w:p w:rsidR="00CE7B05" w:rsidRDefault="00CE7B05" w:rsidP="00CE7B05">
      <w:pPr>
        <w:pStyle w:val="HTMLPreformatted"/>
        <w:shd w:val="clear" w:color="auto" w:fill="F8F9FA"/>
        <w:spacing w:line="660" w:lineRule="atLeast"/>
        <w:jc w:val="center"/>
        <w:rPr>
          <w:rFonts w:asciiTheme="minorHAnsi" w:hAnsiTheme="minorHAnsi"/>
          <w:b/>
          <w:color w:val="222222"/>
          <w:sz w:val="32"/>
          <w:szCs w:val="32"/>
          <w:u w:val="single"/>
          <w:lang w:val="en"/>
        </w:rPr>
      </w:pPr>
    </w:p>
    <w:sdt>
      <w:sdtPr>
        <w:id w:val="1951972797"/>
        <w:docPartObj>
          <w:docPartGallery w:val="Bibliographies"/>
          <w:docPartUnique/>
        </w:docPartObj>
      </w:sdtPr>
      <w:sdtEndPr>
        <w:rPr>
          <w:rFonts w:asciiTheme="minorHAnsi" w:eastAsiaTheme="minorHAnsi" w:hAnsiTheme="minorHAnsi" w:cstheme="minorBidi"/>
          <w:color w:val="auto"/>
          <w:sz w:val="22"/>
          <w:szCs w:val="22"/>
          <w:lang w:val="es-ES"/>
        </w:rPr>
      </w:sdtEndPr>
      <w:sdtContent>
        <w:p w:rsidR="00CE7B05" w:rsidRDefault="00CE7B05">
          <w:pPr>
            <w:pStyle w:val="Heading1"/>
          </w:pPr>
          <w:r>
            <w:t>References</w:t>
          </w:r>
        </w:p>
        <w:sdt>
          <w:sdtPr>
            <w:id w:val="-573587230"/>
            <w:bibliography/>
          </w:sdtPr>
          <w:sdtContent>
            <w:p w:rsidR="00CE7B05" w:rsidRDefault="00CE7B05" w:rsidP="00CE7B05">
              <w:pPr>
                <w:pStyle w:val="Bibliography"/>
                <w:rPr>
                  <w:noProof/>
                  <w:sz w:val="24"/>
                  <w:szCs w:val="24"/>
                  <w:lang w:val="en-US"/>
                </w:rPr>
              </w:pPr>
              <w:r>
                <w:fldChar w:fldCharType="begin"/>
              </w:r>
              <w:r w:rsidRPr="00CE7B05">
                <w:rPr>
                  <w:lang w:val="en-US"/>
                </w:rPr>
                <w:instrText xml:space="preserve"> BIBLIOGRAPHY </w:instrText>
              </w:r>
              <w:r>
                <w:fldChar w:fldCharType="separate"/>
              </w:r>
              <w:r>
                <w:rPr>
                  <w:noProof/>
                  <w:lang w:val="en-US"/>
                </w:rPr>
                <w:t xml:space="preserve">Anon., 2018. </w:t>
              </w:r>
              <w:r>
                <w:rPr>
                  <w:i/>
                  <w:iCs/>
                  <w:noProof/>
                  <w:lang w:val="en-US"/>
                </w:rPr>
                <w:t xml:space="preserve">Parent Tool Kit. </w:t>
              </w:r>
              <w:r>
                <w:rPr>
                  <w:noProof/>
                  <w:lang w:val="en-US"/>
                </w:rPr>
                <w:t xml:space="preserve">[Online] </w:t>
              </w:r>
              <w:r>
                <w:rPr>
                  <w:noProof/>
                  <w:lang w:val="en-US"/>
                </w:rPr>
                <w:br/>
                <w:t xml:space="preserve">Available at: </w:t>
              </w:r>
              <w:r>
                <w:rPr>
                  <w:noProof/>
                  <w:u w:val="single"/>
                  <w:lang w:val="en-US"/>
                </w:rPr>
                <w:t>https://www.parenttoolkit.com/college-and-career/advice/career-basics/6-skills-needed-for-all-jobs-regardless-of-field?lang=es</w:t>
              </w:r>
              <w:r>
                <w:rPr>
                  <w:noProof/>
                  <w:lang w:val="en-US"/>
                </w:rPr>
                <w:br/>
                <w:t>[Accessed 2018].</w:t>
              </w:r>
            </w:p>
            <w:p w:rsidR="00CE7B05" w:rsidRDefault="00CE7B05" w:rsidP="00CE7B05">
              <w:pPr>
                <w:pStyle w:val="Bibliography"/>
                <w:rPr>
                  <w:noProof/>
                  <w:lang w:val="en-US"/>
                </w:rPr>
              </w:pPr>
              <w:r>
                <w:rPr>
                  <w:noProof/>
                  <w:lang w:val="en-US"/>
                </w:rPr>
                <w:t xml:space="preserve">Pérez, J. L., 2008. The generation "Copy-Paste". </w:t>
              </w:r>
              <w:r>
                <w:rPr>
                  <w:i/>
                  <w:iCs/>
                  <w:noProof/>
                  <w:lang w:val="en-US"/>
                </w:rPr>
                <w:t>Revista Semana</w:t>
              </w:r>
              <w:r>
                <w:rPr>
                  <w:noProof/>
                  <w:lang w:val="en-US"/>
                </w:rPr>
                <w:t xml:space="preserve">, 01 11. </w:t>
              </w:r>
            </w:p>
            <w:p w:rsidR="00C36719" w:rsidRDefault="00CE7B05" w:rsidP="00C87143">
              <w:r>
                <w:rPr>
                  <w:b/>
                  <w:bCs/>
                  <w:noProof/>
                </w:rPr>
                <w:fldChar w:fldCharType="end"/>
              </w:r>
            </w:p>
          </w:sdtContent>
        </w:sdt>
      </w:sdtContent>
    </w:sdt>
    <w:p w:rsidR="001F02B5" w:rsidRPr="00C87143" w:rsidRDefault="001F02B5" w:rsidP="00C87143">
      <w:r>
        <w:rPr>
          <w:noProof/>
          <w:lang w:eastAsia="es-ES"/>
        </w:rPr>
        <w:drawing>
          <wp:inline distT="0" distB="0" distL="0" distR="0">
            <wp:extent cx="20117435" cy="150882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AAAAAAAAAAAAA.JPG"/>
                    <pic:cNvPicPr/>
                  </pic:nvPicPr>
                  <pic:blipFill>
                    <a:blip r:embed="rId5">
                      <a:extLst>
                        <a:ext uri="{28A0092B-C50C-407E-A947-70E740481C1C}">
                          <a14:useLocalDpi xmlns:a14="http://schemas.microsoft.com/office/drawing/2010/main" val="0"/>
                        </a:ext>
                      </a:extLst>
                    </a:blip>
                    <a:stretch>
                      <a:fillRect/>
                    </a:stretch>
                  </pic:blipFill>
                  <pic:spPr>
                    <a:xfrm rot="5400000">
                      <a:off x="0" y="0"/>
                      <a:ext cx="20117435" cy="15088235"/>
                    </a:xfrm>
                    <a:prstGeom prst="rect">
                      <a:avLst/>
                    </a:prstGeom>
                  </pic:spPr>
                </pic:pic>
              </a:graphicData>
            </a:graphic>
          </wp:inline>
        </w:drawing>
      </w:r>
      <w:r>
        <w:rPr>
          <w:noProof/>
          <w:lang w:eastAsia="es-ES"/>
        </w:rPr>
        <w:drawing>
          <wp:inline distT="0" distB="0" distL="0" distR="0">
            <wp:extent cx="20117435" cy="150882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BBBBBB.JPG"/>
                    <pic:cNvPicPr/>
                  </pic:nvPicPr>
                  <pic:blipFill>
                    <a:blip r:embed="rId6">
                      <a:extLst>
                        <a:ext uri="{28A0092B-C50C-407E-A947-70E740481C1C}">
                          <a14:useLocalDpi xmlns:a14="http://schemas.microsoft.com/office/drawing/2010/main" val="0"/>
                        </a:ext>
                      </a:extLst>
                    </a:blip>
                    <a:stretch>
                      <a:fillRect/>
                    </a:stretch>
                  </pic:blipFill>
                  <pic:spPr>
                    <a:xfrm rot="5400000">
                      <a:off x="0" y="0"/>
                      <a:ext cx="20117435" cy="15088235"/>
                    </a:xfrm>
                    <a:prstGeom prst="rect">
                      <a:avLst/>
                    </a:prstGeom>
                  </pic:spPr>
                </pic:pic>
              </a:graphicData>
            </a:graphic>
          </wp:inline>
        </w:drawing>
      </w:r>
      <w:r>
        <w:rPr>
          <w:noProof/>
          <w:lang w:eastAsia="es-ES"/>
        </w:rPr>
        <w:drawing>
          <wp:inline distT="0" distB="0" distL="0" distR="0">
            <wp:extent cx="20117435" cy="150882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0762.jpg"/>
                    <pic:cNvPicPr/>
                  </pic:nvPicPr>
                  <pic:blipFill>
                    <a:blip r:embed="rId7">
                      <a:extLst>
                        <a:ext uri="{28A0092B-C50C-407E-A947-70E740481C1C}">
                          <a14:useLocalDpi xmlns:a14="http://schemas.microsoft.com/office/drawing/2010/main" val="0"/>
                        </a:ext>
                      </a:extLst>
                    </a:blip>
                    <a:stretch>
                      <a:fillRect/>
                    </a:stretch>
                  </pic:blipFill>
                  <pic:spPr>
                    <a:xfrm rot="5400000">
                      <a:off x="0" y="0"/>
                      <a:ext cx="20117435" cy="15088235"/>
                    </a:xfrm>
                    <a:prstGeom prst="rect">
                      <a:avLst/>
                    </a:prstGeom>
                  </pic:spPr>
                </pic:pic>
              </a:graphicData>
            </a:graphic>
          </wp:inline>
        </w:drawing>
      </w:r>
      <w:r>
        <w:rPr>
          <w:noProof/>
          <w:lang w:eastAsia="es-ES"/>
        </w:rPr>
        <w:drawing>
          <wp:inline distT="0" distB="0" distL="0" distR="0">
            <wp:extent cx="20117435" cy="150882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763.jpg"/>
                    <pic:cNvPicPr/>
                  </pic:nvPicPr>
                  <pic:blipFill>
                    <a:blip r:embed="rId8">
                      <a:extLst>
                        <a:ext uri="{28A0092B-C50C-407E-A947-70E740481C1C}">
                          <a14:useLocalDpi xmlns:a14="http://schemas.microsoft.com/office/drawing/2010/main" val="0"/>
                        </a:ext>
                      </a:extLst>
                    </a:blip>
                    <a:stretch>
                      <a:fillRect/>
                    </a:stretch>
                  </pic:blipFill>
                  <pic:spPr>
                    <a:xfrm rot="5400000">
                      <a:off x="0" y="0"/>
                      <a:ext cx="20117435" cy="15088235"/>
                    </a:xfrm>
                    <a:prstGeom prst="rect">
                      <a:avLst/>
                    </a:prstGeom>
                  </pic:spPr>
                </pic:pic>
              </a:graphicData>
            </a:graphic>
          </wp:inline>
        </w:drawing>
      </w:r>
      <w:r>
        <w:rPr>
          <w:noProof/>
          <w:lang w:eastAsia="es-ES"/>
        </w:rPr>
        <w:drawing>
          <wp:inline distT="0" distB="0" distL="0" distR="0">
            <wp:extent cx="20117435" cy="150882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0764.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20117435" cy="15088235"/>
                    </a:xfrm>
                    <a:prstGeom prst="rect">
                      <a:avLst/>
                    </a:prstGeom>
                  </pic:spPr>
                </pic:pic>
              </a:graphicData>
            </a:graphic>
          </wp:inline>
        </w:drawing>
      </w:r>
      <w:bookmarkStart w:id="0" w:name="_GoBack"/>
      <w:r>
        <w:rPr>
          <w:noProof/>
          <w:lang w:eastAsia="es-ES"/>
        </w:rPr>
        <w:drawing>
          <wp:inline distT="0" distB="0" distL="0" distR="0">
            <wp:extent cx="20117435" cy="150882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765.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20117435" cy="15088235"/>
                    </a:xfrm>
                    <a:prstGeom prst="rect">
                      <a:avLst/>
                    </a:prstGeom>
                  </pic:spPr>
                </pic:pic>
              </a:graphicData>
            </a:graphic>
          </wp:inline>
        </w:drawing>
      </w:r>
      <w:bookmarkEnd w:id="0"/>
    </w:p>
    <w:sectPr w:rsidR="001F02B5" w:rsidRPr="00C87143">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oNotDisplayPageBoundaries/>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D12"/>
    <w:rsid w:val="00005C37"/>
    <w:rsid w:val="000B7299"/>
    <w:rsid w:val="001676B0"/>
    <w:rsid w:val="001F02B5"/>
    <w:rsid w:val="00226128"/>
    <w:rsid w:val="00334B7B"/>
    <w:rsid w:val="003735E8"/>
    <w:rsid w:val="003832A5"/>
    <w:rsid w:val="003A2D12"/>
    <w:rsid w:val="0048171A"/>
    <w:rsid w:val="00497571"/>
    <w:rsid w:val="004B00CD"/>
    <w:rsid w:val="00597EBA"/>
    <w:rsid w:val="005B3886"/>
    <w:rsid w:val="005B5986"/>
    <w:rsid w:val="006268CC"/>
    <w:rsid w:val="00656090"/>
    <w:rsid w:val="006D670C"/>
    <w:rsid w:val="00744651"/>
    <w:rsid w:val="0094495B"/>
    <w:rsid w:val="00996818"/>
    <w:rsid w:val="00A445F2"/>
    <w:rsid w:val="00A74E63"/>
    <w:rsid w:val="00C36719"/>
    <w:rsid w:val="00C4770A"/>
    <w:rsid w:val="00C87143"/>
    <w:rsid w:val="00CC4BE4"/>
    <w:rsid w:val="00CD49BF"/>
    <w:rsid w:val="00CE7B05"/>
    <w:rsid w:val="00D94ACE"/>
    <w:rsid w:val="00DF13A2"/>
    <w:rsid w:val="00E05DCD"/>
    <w:rsid w:val="00E5707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75F04B-6169-46B7-B1DC-B25AF7970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7B0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3A2D1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s-ES"/>
    </w:rPr>
  </w:style>
  <w:style w:type="character" w:customStyle="1" w:styleId="HTMLPreformattedChar">
    <w:name w:val="HTML Preformatted Char"/>
    <w:basedOn w:val="DefaultParagraphFont"/>
    <w:link w:val="HTMLPreformatted"/>
    <w:uiPriority w:val="99"/>
    <w:rsid w:val="003A2D12"/>
    <w:rPr>
      <w:rFonts w:ascii="Courier New" w:eastAsia="Times New Roman" w:hAnsi="Courier New" w:cs="Courier New"/>
      <w:sz w:val="20"/>
      <w:szCs w:val="20"/>
      <w:lang w:eastAsia="es-ES"/>
    </w:rPr>
  </w:style>
  <w:style w:type="character" w:customStyle="1" w:styleId="Heading1Char">
    <w:name w:val="Heading 1 Char"/>
    <w:basedOn w:val="DefaultParagraphFont"/>
    <w:link w:val="Heading1"/>
    <w:uiPriority w:val="9"/>
    <w:rsid w:val="00CE7B0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E7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685215">
      <w:bodyDiv w:val="1"/>
      <w:marLeft w:val="0"/>
      <w:marRight w:val="0"/>
      <w:marTop w:val="0"/>
      <w:marBottom w:val="0"/>
      <w:divBdr>
        <w:top w:val="none" w:sz="0" w:space="0" w:color="auto"/>
        <w:left w:val="none" w:sz="0" w:space="0" w:color="auto"/>
        <w:bottom w:val="none" w:sz="0" w:space="0" w:color="auto"/>
        <w:right w:val="none" w:sz="0" w:space="0" w:color="auto"/>
      </w:divBdr>
    </w:div>
    <w:div w:id="69499881">
      <w:bodyDiv w:val="1"/>
      <w:marLeft w:val="0"/>
      <w:marRight w:val="0"/>
      <w:marTop w:val="0"/>
      <w:marBottom w:val="0"/>
      <w:divBdr>
        <w:top w:val="none" w:sz="0" w:space="0" w:color="auto"/>
        <w:left w:val="none" w:sz="0" w:space="0" w:color="auto"/>
        <w:bottom w:val="none" w:sz="0" w:space="0" w:color="auto"/>
        <w:right w:val="none" w:sz="0" w:space="0" w:color="auto"/>
      </w:divBdr>
    </w:div>
    <w:div w:id="91904610">
      <w:bodyDiv w:val="1"/>
      <w:marLeft w:val="0"/>
      <w:marRight w:val="0"/>
      <w:marTop w:val="0"/>
      <w:marBottom w:val="0"/>
      <w:divBdr>
        <w:top w:val="none" w:sz="0" w:space="0" w:color="auto"/>
        <w:left w:val="none" w:sz="0" w:space="0" w:color="auto"/>
        <w:bottom w:val="none" w:sz="0" w:space="0" w:color="auto"/>
        <w:right w:val="none" w:sz="0" w:space="0" w:color="auto"/>
      </w:divBdr>
    </w:div>
    <w:div w:id="202254794">
      <w:bodyDiv w:val="1"/>
      <w:marLeft w:val="0"/>
      <w:marRight w:val="0"/>
      <w:marTop w:val="0"/>
      <w:marBottom w:val="0"/>
      <w:divBdr>
        <w:top w:val="none" w:sz="0" w:space="0" w:color="auto"/>
        <w:left w:val="none" w:sz="0" w:space="0" w:color="auto"/>
        <w:bottom w:val="none" w:sz="0" w:space="0" w:color="auto"/>
        <w:right w:val="none" w:sz="0" w:space="0" w:color="auto"/>
      </w:divBdr>
    </w:div>
    <w:div w:id="505634047">
      <w:bodyDiv w:val="1"/>
      <w:marLeft w:val="0"/>
      <w:marRight w:val="0"/>
      <w:marTop w:val="0"/>
      <w:marBottom w:val="0"/>
      <w:divBdr>
        <w:top w:val="none" w:sz="0" w:space="0" w:color="auto"/>
        <w:left w:val="none" w:sz="0" w:space="0" w:color="auto"/>
        <w:bottom w:val="none" w:sz="0" w:space="0" w:color="auto"/>
        <w:right w:val="none" w:sz="0" w:space="0" w:color="auto"/>
      </w:divBdr>
    </w:div>
    <w:div w:id="665550826">
      <w:bodyDiv w:val="1"/>
      <w:marLeft w:val="0"/>
      <w:marRight w:val="0"/>
      <w:marTop w:val="0"/>
      <w:marBottom w:val="0"/>
      <w:divBdr>
        <w:top w:val="none" w:sz="0" w:space="0" w:color="auto"/>
        <w:left w:val="none" w:sz="0" w:space="0" w:color="auto"/>
        <w:bottom w:val="none" w:sz="0" w:space="0" w:color="auto"/>
        <w:right w:val="none" w:sz="0" w:space="0" w:color="auto"/>
      </w:divBdr>
    </w:div>
    <w:div w:id="791746284">
      <w:bodyDiv w:val="1"/>
      <w:marLeft w:val="0"/>
      <w:marRight w:val="0"/>
      <w:marTop w:val="0"/>
      <w:marBottom w:val="0"/>
      <w:divBdr>
        <w:top w:val="none" w:sz="0" w:space="0" w:color="auto"/>
        <w:left w:val="none" w:sz="0" w:space="0" w:color="auto"/>
        <w:bottom w:val="none" w:sz="0" w:space="0" w:color="auto"/>
        <w:right w:val="none" w:sz="0" w:space="0" w:color="auto"/>
      </w:divBdr>
    </w:div>
    <w:div w:id="1019160048">
      <w:bodyDiv w:val="1"/>
      <w:marLeft w:val="0"/>
      <w:marRight w:val="0"/>
      <w:marTop w:val="0"/>
      <w:marBottom w:val="0"/>
      <w:divBdr>
        <w:top w:val="none" w:sz="0" w:space="0" w:color="auto"/>
        <w:left w:val="none" w:sz="0" w:space="0" w:color="auto"/>
        <w:bottom w:val="none" w:sz="0" w:space="0" w:color="auto"/>
        <w:right w:val="none" w:sz="0" w:space="0" w:color="auto"/>
      </w:divBdr>
    </w:div>
    <w:div w:id="1045713751">
      <w:bodyDiv w:val="1"/>
      <w:marLeft w:val="0"/>
      <w:marRight w:val="0"/>
      <w:marTop w:val="0"/>
      <w:marBottom w:val="0"/>
      <w:divBdr>
        <w:top w:val="none" w:sz="0" w:space="0" w:color="auto"/>
        <w:left w:val="none" w:sz="0" w:space="0" w:color="auto"/>
        <w:bottom w:val="none" w:sz="0" w:space="0" w:color="auto"/>
        <w:right w:val="none" w:sz="0" w:space="0" w:color="auto"/>
      </w:divBdr>
    </w:div>
    <w:div w:id="1450122929">
      <w:bodyDiv w:val="1"/>
      <w:marLeft w:val="0"/>
      <w:marRight w:val="0"/>
      <w:marTop w:val="0"/>
      <w:marBottom w:val="0"/>
      <w:divBdr>
        <w:top w:val="none" w:sz="0" w:space="0" w:color="auto"/>
        <w:left w:val="none" w:sz="0" w:space="0" w:color="auto"/>
        <w:bottom w:val="none" w:sz="0" w:space="0" w:color="auto"/>
        <w:right w:val="none" w:sz="0" w:space="0" w:color="auto"/>
      </w:divBdr>
    </w:div>
    <w:div w:id="1525168215">
      <w:bodyDiv w:val="1"/>
      <w:marLeft w:val="0"/>
      <w:marRight w:val="0"/>
      <w:marTop w:val="0"/>
      <w:marBottom w:val="0"/>
      <w:divBdr>
        <w:top w:val="none" w:sz="0" w:space="0" w:color="auto"/>
        <w:left w:val="none" w:sz="0" w:space="0" w:color="auto"/>
        <w:bottom w:val="none" w:sz="0" w:space="0" w:color="auto"/>
        <w:right w:val="none" w:sz="0" w:space="0" w:color="auto"/>
      </w:divBdr>
    </w:div>
    <w:div w:id="1687974760">
      <w:bodyDiv w:val="1"/>
      <w:marLeft w:val="0"/>
      <w:marRight w:val="0"/>
      <w:marTop w:val="0"/>
      <w:marBottom w:val="0"/>
      <w:divBdr>
        <w:top w:val="none" w:sz="0" w:space="0" w:color="auto"/>
        <w:left w:val="none" w:sz="0" w:space="0" w:color="auto"/>
        <w:bottom w:val="none" w:sz="0" w:space="0" w:color="auto"/>
        <w:right w:val="none" w:sz="0" w:space="0" w:color="auto"/>
      </w:divBdr>
    </w:div>
    <w:div w:id="1725327849">
      <w:bodyDiv w:val="1"/>
      <w:marLeft w:val="0"/>
      <w:marRight w:val="0"/>
      <w:marTop w:val="0"/>
      <w:marBottom w:val="0"/>
      <w:divBdr>
        <w:top w:val="none" w:sz="0" w:space="0" w:color="auto"/>
        <w:left w:val="none" w:sz="0" w:space="0" w:color="auto"/>
        <w:bottom w:val="none" w:sz="0" w:space="0" w:color="auto"/>
        <w:right w:val="none" w:sz="0" w:space="0" w:color="auto"/>
      </w:divBdr>
    </w:div>
    <w:div w:id="208549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Pér08</b:Tag>
    <b:SourceType>ArticleInAPeriodical</b:SourceType>
    <b:Guid>{3B86066D-1D97-477E-9C73-3B0C061EDFF5}</b:Guid>
    <b:Author>
      <b:Author>
        <b:NameList>
          <b:Person>
            <b:Last>Pérez</b:Last>
            <b:First>Jose</b:First>
            <b:Middle>Luis</b:Middle>
          </b:Person>
        </b:NameList>
      </b:Author>
    </b:Author>
    <b:Title>The generation "Copy-Paste"</b:Title>
    <b:Year>2008</b:Year>
    <b:PeriodicalTitle>Revista Semana</b:PeriodicalTitle>
    <b:Month>11</b:Month>
    <b:Day>01</b:Day>
    <b:RefOrder>2</b:RefOrder>
  </b:Source>
  <b:Source>
    <b:Tag>Par18</b:Tag>
    <b:SourceType>InternetSite</b:SourceType>
    <b:Guid>{13F1B2ED-485A-418D-8CB6-55C5B5B3E7B5}</b:Guid>
    <b:Title>Parent Tool Kit</b:Title>
    <b:Year>2018</b:Year>
    <b:YearAccessed>2018</b:YearAccessed>
    <b:URL>https://www.parenttoolkit.com/college-and-career/advice/career-basics/6-skills-needed-for-all-jobs-regardless-of-field?lang=es</b:URL>
    <b:RefOrder>1</b:RefOrder>
  </b:Source>
</b:Sources>
</file>

<file path=customXml/itemProps1.xml><?xml version="1.0" encoding="utf-8"?>
<ds:datastoreItem xmlns:ds="http://schemas.openxmlformats.org/officeDocument/2006/customXml" ds:itemID="{0D5E4A8E-2DFE-4592-9401-6171708C7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2426</TotalTime>
  <Pages>1</Pages>
  <Words>1935</Words>
  <Characters>10643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Portatil 2</dc:creator>
  <cp:keywords/>
  <dc:description/>
  <cp:lastModifiedBy>Portatil 2</cp:lastModifiedBy>
  <cp:revision>11</cp:revision>
  <dcterms:created xsi:type="dcterms:W3CDTF">2019-08-12T19:03:00Z</dcterms:created>
  <dcterms:modified xsi:type="dcterms:W3CDTF">2019-08-21T01:38:00Z</dcterms:modified>
</cp:coreProperties>
</file>