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76916958"/>
        <w:docPartObj>
          <w:docPartGallery w:val="Cover Pages"/>
          <w:docPartUnique/>
        </w:docPartObj>
      </w:sdtPr>
      <w:sdtContent>
        <w:p w14:paraId="48C870D8" w14:textId="62A8D0FC" w:rsidR="0044160E" w:rsidRDefault="0044160E">
          <w:r>
            <w:rPr>
              <w:noProof/>
            </w:rPr>
            <mc:AlternateContent>
              <mc:Choice Requires="wpg">
                <w:drawing>
                  <wp:anchor distT="0" distB="0" distL="114300" distR="114300" simplePos="0" relativeHeight="251662336" behindDoc="0" locked="0" layoutInCell="1" allowOverlap="1" wp14:anchorId="4C9DD773" wp14:editId="5E5F2D7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50654C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BD2C506" wp14:editId="0166333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6059ED" w14:textId="68F46FBD" w:rsidR="0044160E" w:rsidRPr="00F309B3" w:rsidRDefault="0044160E">
                                <w:pPr>
                                  <w:jc w:val="right"/>
                                  <w:rPr>
                                    <w:rFonts w:ascii="Times New Roman" w:hAnsi="Times New Roman" w:cs="Times New Roman"/>
                                    <w:color w:val="156082" w:themeColor="accent1"/>
                                    <w:sz w:val="64"/>
                                    <w:szCs w:val="64"/>
                                  </w:rPr>
                                </w:pPr>
                                <w:sdt>
                                  <w:sdtPr>
                                    <w:rPr>
                                      <w:rFonts w:ascii="Times New Roman" w:hAnsi="Times New Roman" w:cs="Times New Roman"/>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F309B3">
                                      <w:rPr>
                                        <w:rFonts w:ascii="Times New Roman" w:hAnsi="Times New Roman" w:cs="Times New Roman"/>
                                        <w:caps/>
                                        <w:color w:val="156082" w:themeColor="accent1"/>
                                        <w:sz w:val="64"/>
                                        <w:szCs w:val="64"/>
                                      </w:rPr>
                                      <w:t>Placement 1 Portfolio</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F66B1E3" w14:textId="7E8DA9F7" w:rsidR="0044160E" w:rsidRPr="00F309B3" w:rsidRDefault="0044160E">
                                    <w:pPr>
                                      <w:jc w:val="right"/>
                                      <w:rPr>
                                        <w:rFonts w:ascii="Times New Roman" w:hAnsi="Times New Roman" w:cs="Times New Roman"/>
                                        <w:smallCaps/>
                                        <w:color w:val="404040" w:themeColor="text1" w:themeTint="BF"/>
                                        <w:sz w:val="36"/>
                                        <w:szCs w:val="36"/>
                                      </w:rPr>
                                    </w:pPr>
                                    <w:r w:rsidRPr="00F309B3">
                                      <w:rPr>
                                        <w:rFonts w:ascii="Times New Roman" w:hAnsi="Times New Roman" w:cs="Times New Roman"/>
                                        <w:color w:val="404040" w:themeColor="text1" w:themeTint="BF"/>
                                        <w:sz w:val="36"/>
                                        <w:szCs w:val="36"/>
                                      </w:rPr>
                                      <w:t>Working in a charity organisation for care-experienced young people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6BD2C506" id="_x0000_t202" coordsize="21600,21600" o:spt="202" path="m,l,21600r21600,l21600,xe">
                    <v:stroke joinstyle="miter"/>
                    <v:path gradientshapeok="t" o:connecttype="rect"/>
                  </v:shapetype>
                  <v:shape id="Text Box 163"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346059ED" w14:textId="68F46FBD" w:rsidR="0044160E" w:rsidRPr="00F309B3" w:rsidRDefault="0044160E">
                          <w:pPr>
                            <w:jc w:val="right"/>
                            <w:rPr>
                              <w:rFonts w:ascii="Times New Roman" w:hAnsi="Times New Roman" w:cs="Times New Roman"/>
                              <w:color w:val="156082" w:themeColor="accent1"/>
                              <w:sz w:val="64"/>
                              <w:szCs w:val="64"/>
                            </w:rPr>
                          </w:pPr>
                          <w:sdt>
                            <w:sdtPr>
                              <w:rPr>
                                <w:rFonts w:ascii="Times New Roman" w:hAnsi="Times New Roman" w:cs="Times New Roman"/>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F309B3">
                                <w:rPr>
                                  <w:rFonts w:ascii="Times New Roman" w:hAnsi="Times New Roman" w:cs="Times New Roman"/>
                                  <w:caps/>
                                  <w:color w:val="156082" w:themeColor="accent1"/>
                                  <w:sz w:val="64"/>
                                  <w:szCs w:val="64"/>
                                </w:rPr>
                                <w:t>Placement 1 Portfolio</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F66B1E3" w14:textId="7E8DA9F7" w:rsidR="0044160E" w:rsidRPr="00F309B3" w:rsidRDefault="0044160E">
                              <w:pPr>
                                <w:jc w:val="right"/>
                                <w:rPr>
                                  <w:rFonts w:ascii="Times New Roman" w:hAnsi="Times New Roman" w:cs="Times New Roman"/>
                                  <w:smallCaps/>
                                  <w:color w:val="404040" w:themeColor="text1" w:themeTint="BF"/>
                                  <w:sz w:val="36"/>
                                  <w:szCs w:val="36"/>
                                </w:rPr>
                              </w:pPr>
                              <w:r w:rsidRPr="00F309B3">
                                <w:rPr>
                                  <w:rFonts w:ascii="Times New Roman" w:hAnsi="Times New Roman" w:cs="Times New Roman"/>
                                  <w:color w:val="404040" w:themeColor="text1" w:themeTint="BF"/>
                                  <w:sz w:val="36"/>
                                  <w:szCs w:val="36"/>
                                </w:rPr>
                                <w:t>Working in a charity organisation for care-experienced young people</w:t>
                              </w:r>
                            </w:p>
                          </w:sdtContent>
                        </w:sdt>
                      </w:txbxContent>
                    </v:textbox>
                    <w10:wrap type="square" anchorx="page" anchory="page"/>
                  </v:shape>
                </w:pict>
              </mc:Fallback>
            </mc:AlternateContent>
          </w:r>
        </w:p>
        <w:p w14:paraId="0B84A119" w14:textId="14AB86D3" w:rsidR="0044160E" w:rsidRDefault="0044160E">
          <w:r>
            <w:br w:type="page"/>
          </w:r>
        </w:p>
      </w:sdtContent>
    </w:sdt>
    <w:p w14:paraId="69EF01CE" w14:textId="77777777" w:rsidR="0044160E" w:rsidRPr="00E53B0A" w:rsidRDefault="0044160E" w:rsidP="0044160E">
      <w:pPr>
        <w:spacing w:line="360" w:lineRule="auto"/>
        <w:jc w:val="center"/>
        <w:rPr>
          <w:rFonts w:ascii="Times New Roman" w:hAnsi="Times New Roman" w:cs="Times New Roman"/>
          <w:b/>
          <w:bCs/>
        </w:rPr>
      </w:pPr>
      <w:r w:rsidRPr="00E53B0A">
        <w:rPr>
          <w:rFonts w:ascii="Times New Roman" w:hAnsi="Times New Roman" w:cs="Times New Roman"/>
          <w:b/>
          <w:bCs/>
        </w:rPr>
        <w:lastRenderedPageBreak/>
        <w:t>Community profile: Young people living in Swansea</w:t>
      </w:r>
    </w:p>
    <w:p w14:paraId="11251C59" w14:textId="77777777" w:rsidR="0044160E" w:rsidRPr="00E53B0A" w:rsidRDefault="0044160E" w:rsidP="0044160E">
      <w:pPr>
        <w:spacing w:line="360" w:lineRule="auto"/>
        <w:rPr>
          <w:rFonts w:ascii="Times New Roman" w:hAnsi="Times New Roman" w:cs="Times New Roman"/>
          <w:b/>
          <w:bCs/>
        </w:rPr>
      </w:pPr>
      <w:r w:rsidRPr="00E53B0A">
        <w:rPr>
          <w:rFonts w:ascii="Times New Roman" w:hAnsi="Times New Roman" w:cs="Times New Roman"/>
          <w:b/>
          <w:bCs/>
        </w:rPr>
        <w:t>Introduction:</w:t>
      </w:r>
    </w:p>
    <w:p w14:paraId="57BD3402" w14:textId="77777777" w:rsidR="0044160E" w:rsidRPr="00E53B0A" w:rsidRDefault="0044160E" w:rsidP="0044160E">
      <w:pPr>
        <w:spacing w:line="360" w:lineRule="auto"/>
        <w:rPr>
          <w:rFonts w:ascii="Times New Roman" w:hAnsi="Times New Roman" w:cs="Times New Roman"/>
        </w:rPr>
      </w:pPr>
      <w:r w:rsidRPr="00E53B0A">
        <w:rPr>
          <w:rFonts w:ascii="Times New Roman" w:hAnsi="Times New Roman" w:cs="Times New Roman"/>
        </w:rPr>
        <w:t>The term community can be defined as a group of people sharing characteristics, relationships or obligations, creating a sense of membership or belonging through experiences or identity (</w:t>
      </w:r>
      <w:proofErr w:type="spellStart"/>
      <w:r w:rsidRPr="00E53B0A">
        <w:rPr>
          <w:rFonts w:ascii="Times New Roman" w:hAnsi="Times New Roman" w:cs="Times New Roman"/>
        </w:rPr>
        <w:t>Cobigo</w:t>
      </w:r>
      <w:proofErr w:type="spellEnd"/>
      <w:r w:rsidRPr="00E53B0A">
        <w:rPr>
          <w:rFonts w:ascii="Times New Roman" w:hAnsi="Times New Roman" w:cs="Times New Roman"/>
        </w:rPr>
        <w:t xml:space="preserve">, Martin &amp; </w:t>
      </w:r>
      <w:proofErr w:type="spellStart"/>
      <w:r w:rsidRPr="00E53B0A">
        <w:rPr>
          <w:rFonts w:ascii="Times New Roman" w:hAnsi="Times New Roman" w:cs="Times New Roman"/>
        </w:rPr>
        <w:t>Mcheimech</w:t>
      </w:r>
      <w:proofErr w:type="spellEnd"/>
      <w:r w:rsidRPr="00E53B0A">
        <w:rPr>
          <w:rFonts w:ascii="Times New Roman" w:hAnsi="Times New Roman" w:cs="Times New Roman"/>
        </w:rPr>
        <w:t xml:space="preserve">, 2016). Having a sense of community requires membership, influence, fulfilment of needs, along with having shared emotional connection (McMillan &amp; Chavis, 1986). Research on adolescence highlights the importance of community in relation to identity development, helping young people build their personal and social identity through connection and support from peers (Ciognani, Zani &amp; Albanesi, 2012). When young people feel connected and empowered within a community, they are more likely to engage within social activities, contributing to civic life, along with developing essential skills such as leadership and collaboration (Evans, 2007). When participation is positive, young people can develop greater resilience and wellbeing, resulting in better future expectations, reducing risks and overall health outcomes (Stoddard &amp; Pierce, 2015; </w:t>
      </w:r>
      <w:proofErr w:type="spellStart"/>
      <w:r w:rsidRPr="00E53B0A">
        <w:rPr>
          <w:rFonts w:ascii="Times New Roman" w:hAnsi="Times New Roman" w:cs="Times New Roman"/>
        </w:rPr>
        <w:t>Cicognani</w:t>
      </w:r>
      <w:proofErr w:type="spellEnd"/>
      <w:r w:rsidRPr="00E53B0A">
        <w:rPr>
          <w:rFonts w:ascii="Times New Roman" w:hAnsi="Times New Roman" w:cs="Times New Roman"/>
        </w:rPr>
        <w:t xml:space="preserve"> &amp; Zani, 2006). </w:t>
      </w:r>
    </w:p>
    <w:p w14:paraId="10811AFA" w14:textId="77777777" w:rsidR="0044160E" w:rsidRDefault="0044160E" w:rsidP="0044160E">
      <w:pPr>
        <w:spacing w:line="360" w:lineRule="auto"/>
        <w:rPr>
          <w:rFonts w:ascii="Times New Roman" w:hAnsi="Times New Roman" w:cs="Times New Roman"/>
          <w:b/>
          <w:bCs/>
        </w:rPr>
      </w:pPr>
    </w:p>
    <w:p w14:paraId="43F4B206" w14:textId="77777777" w:rsidR="0044160E" w:rsidRPr="00E53B0A" w:rsidRDefault="0044160E" w:rsidP="0044160E">
      <w:pPr>
        <w:spacing w:line="360" w:lineRule="auto"/>
        <w:rPr>
          <w:rFonts w:ascii="Times New Roman" w:hAnsi="Times New Roman" w:cs="Times New Roman"/>
          <w:b/>
          <w:bCs/>
        </w:rPr>
      </w:pPr>
      <w:r w:rsidRPr="00E53B0A">
        <w:rPr>
          <w:rFonts w:ascii="Times New Roman" w:hAnsi="Times New Roman" w:cs="Times New Roman"/>
          <w:b/>
          <w:bCs/>
        </w:rPr>
        <w:t>Demographic and population data:</w:t>
      </w:r>
    </w:p>
    <w:p w14:paraId="1D5E7BC7" w14:textId="77777777" w:rsidR="0044160E" w:rsidRPr="00E53B0A" w:rsidRDefault="0044160E" w:rsidP="0044160E">
      <w:pPr>
        <w:spacing w:line="360" w:lineRule="auto"/>
        <w:rPr>
          <w:rFonts w:ascii="Times New Roman" w:hAnsi="Times New Roman" w:cs="Times New Roman"/>
        </w:rPr>
      </w:pPr>
      <w:r w:rsidRPr="00E53B0A">
        <w:rPr>
          <w:rFonts w:ascii="Times New Roman" w:hAnsi="Times New Roman" w:cs="Times New Roman"/>
        </w:rPr>
        <w:t>Swansea is a coastal city in South Wales with a relatively young population compared to national averages (Swansea Council, 2024). Young people are a key demographic when assessing community needs, through the transition from education to employment, along with mental health vulnerabilities and continued changes in socio- economic inequalities (</w:t>
      </w:r>
      <w:proofErr w:type="spellStart"/>
      <w:r w:rsidRPr="00E53B0A">
        <w:rPr>
          <w:rFonts w:ascii="Times New Roman" w:hAnsi="Times New Roman" w:cs="Times New Roman"/>
        </w:rPr>
        <w:t>Cicognani</w:t>
      </w:r>
      <w:proofErr w:type="spellEnd"/>
      <w:r w:rsidRPr="00E53B0A">
        <w:rPr>
          <w:rFonts w:ascii="Times New Roman" w:hAnsi="Times New Roman" w:cs="Times New Roman"/>
        </w:rPr>
        <w:t xml:space="preserve">, Zani &amp; Albanesi, 2012).  </w:t>
      </w:r>
    </w:p>
    <w:p w14:paraId="4CBF54D6" w14:textId="77777777" w:rsidR="0044160E" w:rsidRPr="00E53B0A" w:rsidRDefault="0044160E" w:rsidP="0044160E">
      <w:pPr>
        <w:spacing w:line="360" w:lineRule="auto"/>
        <w:rPr>
          <w:rFonts w:ascii="Times New Roman" w:hAnsi="Times New Roman" w:cs="Times New Roman"/>
        </w:rPr>
      </w:pPr>
      <w:r w:rsidRPr="00E53B0A">
        <w:rPr>
          <w:rFonts w:ascii="Times New Roman" w:hAnsi="Times New Roman" w:cs="Times New Roman"/>
        </w:rPr>
        <w:t xml:space="preserve">The table below provides insight into population trends within Swansea from the Office for National Statistics (ONS, 2024). The figures cover estimates made during mid-2024. </w:t>
      </w:r>
    </w:p>
    <w:p w14:paraId="632683E3" w14:textId="0B130533" w:rsidR="0044160E" w:rsidRPr="00E53B0A" w:rsidRDefault="0044160E" w:rsidP="0044160E">
      <w:pPr>
        <w:spacing w:line="360" w:lineRule="auto"/>
        <w:rPr>
          <w:rFonts w:ascii="Times New Roman" w:hAnsi="Times New Roman" w:cs="Times New Roman"/>
          <w:b/>
          <w:bCs/>
        </w:rPr>
      </w:pPr>
      <w:r w:rsidRPr="00E53B0A">
        <w:rPr>
          <w:rFonts w:ascii="Times New Roman" w:hAnsi="Times New Roman" w:cs="Times New Roman"/>
          <w:b/>
          <w:bCs/>
        </w:rPr>
        <w:t xml:space="preserve">Table </w:t>
      </w:r>
      <w:r>
        <w:rPr>
          <w:rFonts w:ascii="Times New Roman" w:hAnsi="Times New Roman" w:cs="Times New Roman"/>
          <w:b/>
          <w:bCs/>
        </w:rPr>
        <w:t>(</w:t>
      </w:r>
      <w:r w:rsidRPr="00E53B0A">
        <w:rPr>
          <w:rFonts w:ascii="Times New Roman" w:hAnsi="Times New Roman" w:cs="Times New Roman"/>
          <w:b/>
          <w:bCs/>
        </w:rPr>
        <w:t>1</w:t>
      </w:r>
      <w:r>
        <w:rPr>
          <w:rFonts w:ascii="Times New Roman" w:hAnsi="Times New Roman" w:cs="Times New Roman"/>
          <w:b/>
          <w:bCs/>
        </w:rPr>
        <w:t>)</w:t>
      </w:r>
      <w:r w:rsidRPr="00E53B0A">
        <w:rPr>
          <w:rFonts w:ascii="Times New Roman" w:hAnsi="Times New Roman" w:cs="Times New Roman"/>
          <w:b/>
          <w:bCs/>
        </w:rPr>
        <w:t xml:space="preserve"> Population data of Swansea (ONS, 2024)</w:t>
      </w:r>
      <w:r w:rsidR="00414974">
        <w:rPr>
          <w:rFonts w:ascii="Times New Roman" w:hAnsi="Times New Roman" w:cs="Times New Roman"/>
          <w:b/>
          <w:bCs/>
        </w:rPr>
        <w:t xml:space="preserve"> (Appendix 1).</w:t>
      </w:r>
    </w:p>
    <w:tbl>
      <w:tblPr>
        <w:tblStyle w:val="GridTable5Dark-Accent1"/>
        <w:tblW w:w="0" w:type="auto"/>
        <w:tblLook w:val="04A0" w:firstRow="1" w:lastRow="0" w:firstColumn="1" w:lastColumn="0" w:noHBand="0" w:noVBand="1"/>
      </w:tblPr>
      <w:tblGrid>
        <w:gridCol w:w="3005"/>
        <w:gridCol w:w="3005"/>
        <w:gridCol w:w="3006"/>
      </w:tblGrid>
      <w:tr w:rsidR="0044160E" w:rsidRPr="00E53B0A" w14:paraId="42FE576A" w14:textId="77777777" w:rsidTr="00DE40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79E75C1" w14:textId="77777777" w:rsidR="0044160E" w:rsidRPr="00E53B0A" w:rsidRDefault="0044160E" w:rsidP="00DE40EE">
            <w:pPr>
              <w:spacing w:line="360" w:lineRule="auto"/>
              <w:jc w:val="center"/>
              <w:rPr>
                <w:rFonts w:ascii="Times New Roman" w:hAnsi="Times New Roman" w:cs="Times New Roman"/>
              </w:rPr>
            </w:pPr>
            <w:r w:rsidRPr="00E53B0A">
              <w:rPr>
                <w:rFonts w:ascii="Times New Roman" w:hAnsi="Times New Roman" w:cs="Times New Roman"/>
              </w:rPr>
              <w:t>Age Group</w:t>
            </w:r>
          </w:p>
        </w:tc>
        <w:tc>
          <w:tcPr>
            <w:tcW w:w="3005" w:type="dxa"/>
          </w:tcPr>
          <w:p w14:paraId="7518423B" w14:textId="77777777" w:rsidR="0044160E" w:rsidRPr="00E53B0A" w:rsidRDefault="0044160E" w:rsidP="00DE40EE">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Swansea % (2024)</w:t>
            </w:r>
          </w:p>
        </w:tc>
        <w:tc>
          <w:tcPr>
            <w:tcW w:w="3006" w:type="dxa"/>
          </w:tcPr>
          <w:p w14:paraId="3EB1B876" w14:textId="77777777" w:rsidR="0044160E" w:rsidRPr="00E53B0A" w:rsidRDefault="0044160E" w:rsidP="00DE40EE">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Benchmark (Wales/UK)</w:t>
            </w:r>
          </w:p>
        </w:tc>
      </w:tr>
      <w:tr w:rsidR="0044160E" w:rsidRPr="00E53B0A" w14:paraId="5E21C3B6"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26C6177" w14:textId="77777777" w:rsidR="0044160E" w:rsidRPr="00E53B0A" w:rsidRDefault="0044160E" w:rsidP="00DE40EE">
            <w:pPr>
              <w:spacing w:line="360" w:lineRule="auto"/>
              <w:jc w:val="center"/>
              <w:rPr>
                <w:rFonts w:ascii="Times New Roman" w:hAnsi="Times New Roman" w:cs="Times New Roman"/>
              </w:rPr>
            </w:pPr>
            <w:r w:rsidRPr="00E53B0A">
              <w:rPr>
                <w:rFonts w:ascii="Times New Roman" w:hAnsi="Times New Roman" w:cs="Times New Roman"/>
              </w:rPr>
              <w:t>Children (aged 0-15)</w:t>
            </w:r>
          </w:p>
        </w:tc>
        <w:tc>
          <w:tcPr>
            <w:tcW w:w="3005" w:type="dxa"/>
          </w:tcPr>
          <w:p w14:paraId="02E3D18D" w14:textId="77777777" w:rsidR="0044160E" w:rsidRPr="00E53B0A" w:rsidRDefault="0044160E" w:rsidP="00DE40E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16.7%</w:t>
            </w:r>
          </w:p>
        </w:tc>
        <w:tc>
          <w:tcPr>
            <w:tcW w:w="3006" w:type="dxa"/>
          </w:tcPr>
          <w:p w14:paraId="78EAADFD" w14:textId="77777777" w:rsidR="0044160E" w:rsidRPr="00E53B0A" w:rsidRDefault="0044160E" w:rsidP="00DE40E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Wales 17.1%/ E&amp;W 18.3%</w:t>
            </w:r>
          </w:p>
        </w:tc>
      </w:tr>
      <w:tr w:rsidR="0044160E" w:rsidRPr="00E53B0A" w14:paraId="63102D93" w14:textId="77777777" w:rsidTr="00DE40EE">
        <w:tc>
          <w:tcPr>
            <w:cnfStyle w:val="001000000000" w:firstRow="0" w:lastRow="0" w:firstColumn="1" w:lastColumn="0" w:oddVBand="0" w:evenVBand="0" w:oddHBand="0" w:evenHBand="0" w:firstRowFirstColumn="0" w:firstRowLastColumn="0" w:lastRowFirstColumn="0" w:lastRowLastColumn="0"/>
            <w:tcW w:w="3005" w:type="dxa"/>
          </w:tcPr>
          <w:p w14:paraId="505E172D" w14:textId="77777777" w:rsidR="0044160E" w:rsidRPr="00E53B0A" w:rsidRDefault="0044160E" w:rsidP="00DE40EE">
            <w:pPr>
              <w:spacing w:line="360" w:lineRule="auto"/>
              <w:jc w:val="center"/>
              <w:rPr>
                <w:rFonts w:ascii="Times New Roman" w:hAnsi="Times New Roman" w:cs="Times New Roman"/>
              </w:rPr>
            </w:pPr>
            <w:r w:rsidRPr="00E53B0A">
              <w:rPr>
                <w:rFonts w:ascii="Times New Roman" w:hAnsi="Times New Roman" w:cs="Times New Roman"/>
              </w:rPr>
              <w:t>Young People (aged 16-24)</w:t>
            </w:r>
          </w:p>
        </w:tc>
        <w:tc>
          <w:tcPr>
            <w:tcW w:w="3005" w:type="dxa"/>
          </w:tcPr>
          <w:p w14:paraId="44ABEF11" w14:textId="77777777" w:rsidR="0044160E" w:rsidRPr="00E53B0A" w:rsidRDefault="0044160E" w:rsidP="00DE40E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13.4%</w:t>
            </w:r>
          </w:p>
        </w:tc>
        <w:tc>
          <w:tcPr>
            <w:tcW w:w="3006" w:type="dxa"/>
          </w:tcPr>
          <w:p w14:paraId="12FF313A" w14:textId="77777777" w:rsidR="0044160E" w:rsidRPr="00E53B0A" w:rsidRDefault="0044160E" w:rsidP="00DE40E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Wales 10.6%/ E&amp;W 10.8%</w:t>
            </w:r>
          </w:p>
        </w:tc>
      </w:tr>
      <w:tr w:rsidR="0044160E" w:rsidRPr="00E53B0A" w14:paraId="3CAF7F83"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EB14062" w14:textId="77777777" w:rsidR="0044160E" w:rsidRPr="00E53B0A" w:rsidRDefault="0044160E" w:rsidP="00DE40EE">
            <w:pPr>
              <w:spacing w:line="360" w:lineRule="auto"/>
              <w:jc w:val="center"/>
              <w:rPr>
                <w:rFonts w:ascii="Times New Roman" w:hAnsi="Times New Roman" w:cs="Times New Roman"/>
              </w:rPr>
            </w:pPr>
            <w:r w:rsidRPr="00E53B0A">
              <w:rPr>
                <w:rFonts w:ascii="Times New Roman" w:hAnsi="Times New Roman" w:cs="Times New Roman"/>
              </w:rPr>
              <w:t>Working age (25-64)</w:t>
            </w:r>
          </w:p>
        </w:tc>
        <w:tc>
          <w:tcPr>
            <w:tcW w:w="3005" w:type="dxa"/>
          </w:tcPr>
          <w:p w14:paraId="70FFE397" w14:textId="77777777" w:rsidR="0044160E" w:rsidRPr="00E53B0A" w:rsidRDefault="0044160E" w:rsidP="00DE40E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49.7% (25-44,45-64 combined)</w:t>
            </w:r>
          </w:p>
        </w:tc>
        <w:tc>
          <w:tcPr>
            <w:tcW w:w="3006" w:type="dxa"/>
          </w:tcPr>
          <w:p w14:paraId="23CAF897" w14:textId="77777777" w:rsidR="0044160E" w:rsidRPr="00E53B0A" w:rsidRDefault="0044160E" w:rsidP="00DE40E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Similar/ Varies</w:t>
            </w:r>
          </w:p>
        </w:tc>
      </w:tr>
      <w:tr w:rsidR="0044160E" w:rsidRPr="00E53B0A" w14:paraId="0E19518F" w14:textId="77777777" w:rsidTr="00DE40EE">
        <w:tc>
          <w:tcPr>
            <w:cnfStyle w:val="001000000000" w:firstRow="0" w:lastRow="0" w:firstColumn="1" w:lastColumn="0" w:oddVBand="0" w:evenVBand="0" w:oddHBand="0" w:evenHBand="0" w:firstRowFirstColumn="0" w:firstRowLastColumn="0" w:lastRowFirstColumn="0" w:lastRowLastColumn="0"/>
            <w:tcW w:w="3005" w:type="dxa"/>
          </w:tcPr>
          <w:p w14:paraId="33BBA972" w14:textId="77777777" w:rsidR="0044160E" w:rsidRPr="00E53B0A" w:rsidRDefault="0044160E" w:rsidP="00DE40EE">
            <w:pPr>
              <w:spacing w:line="360" w:lineRule="auto"/>
              <w:rPr>
                <w:rFonts w:ascii="Times New Roman" w:hAnsi="Times New Roman" w:cs="Times New Roman"/>
              </w:rPr>
            </w:pPr>
            <w:r w:rsidRPr="00E53B0A">
              <w:rPr>
                <w:rFonts w:ascii="Times New Roman" w:hAnsi="Times New Roman" w:cs="Times New Roman"/>
              </w:rPr>
              <w:lastRenderedPageBreak/>
              <w:t>Aged 65+</w:t>
            </w:r>
          </w:p>
        </w:tc>
        <w:tc>
          <w:tcPr>
            <w:tcW w:w="3005" w:type="dxa"/>
          </w:tcPr>
          <w:p w14:paraId="4160409F" w14:textId="77777777" w:rsidR="0044160E" w:rsidRPr="00E53B0A" w:rsidRDefault="0044160E" w:rsidP="00DE40E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20.3%</w:t>
            </w:r>
          </w:p>
        </w:tc>
        <w:tc>
          <w:tcPr>
            <w:tcW w:w="3006" w:type="dxa"/>
          </w:tcPr>
          <w:p w14:paraId="249BF52C" w14:textId="77777777" w:rsidR="0044160E" w:rsidRPr="00E53B0A" w:rsidRDefault="0044160E" w:rsidP="00DE40E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Wales 21.7%/ E&amp;W 18.9%</w:t>
            </w:r>
          </w:p>
        </w:tc>
      </w:tr>
      <w:tr w:rsidR="0044160E" w:rsidRPr="00E53B0A" w14:paraId="6D3B49FE"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C5A93BE" w14:textId="77777777" w:rsidR="0044160E" w:rsidRPr="00E53B0A" w:rsidRDefault="0044160E" w:rsidP="00DE40EE">
            <w:pPr>
              <w:spacing w:line="360" w:lineRule="auto"/>
              <w:rPr>
                <w:rFonts w:ascii="Times New Roman" w:hAnsi="Times New Roman" w:cs="Times New Roman"/>
              </w:rPr>
            </w:pPr>
            <w:r w:rsidRPr="00E53B0A">
              <w:rPr>
                <w:rFonts w:ascii="Times New Roman" w:hAnsi="Times New Roman" w:cs="Times New Roman"/>
              </w:rPr>
              <w:t>Median age</w:t>
            </w:r>
          </w:p>
        </w:tc>
        <w:tc>
          <w:tcPr>
            <w:tcW w:w="3005" w:type="dxa"/>
          </w:tcPr>
          <w:p w14:paraId="39E2D417" w14:textId="77777777" w:rsidR="0044160E" w:rsidRPr="00E53B0A" w:rsidRDefault="0044160E" w:rsidP="00DE40E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40.2 years</w:t>
            </w:r>
          </w:p>
        </w:tc>
        <w:tc>
          <w:tcPr>
            <w:tcW w:w="3006" w:type="dxa"/>
          </w:tcPr>
          <w:p w14:paraId="4DEF37C4" w14:textId="77777777" w:rsidR="0044160E" w:rsidRPr="00E53B0A" w:rsidRDefault="0044160E" w:rsidP="00DE40E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Wales 42.8%/ E&amp;W 40.3%</w:t>
            </w:r>
          </w:p>
        </w:tc>
      </w:tr>
    </w:tbl>
    <w:p w14:paraId="169295C7" w14:textId="77777777" w:rsidR="0044160E" w:rsidRPr="00E53B0A" w:rsidRDefault="0044160E" w:rsidP="0044160E">
      <w:pPr>
        <w:spacing w:line="360" w:lineRule="auto"/>
        <w:rPr>
          <w:rFonts w:ascii="Times New Roman" w:hAnsi="Times New Roman" w:cs="Times New Roman"/>
        </w:rPr>
      </w:pPr>
    </w:p>
    <w:p w14:paraId="1088BA8E" w14:textId="77777777" w:rsidR="0044160E" w:rsidRPr="00E53B0A" w:rsidRDefault="0044160E" w:rsidP="0044160E">
      <w:pPr>
        <w:spacing w:line="360" w:lineRule="auto"/>
        <w:rPr>
          <w:rFonts w:ascii="Times New Roman" w:hAnsi="Times New Roman" w:cs="Times New Roman"/>
        </w:rPr>
      </w:pPr>
      <w:r w:rsidRPr="00E53B0A">
        <w:rPr>
          <w:rFonts w:ascii="Times New Roman" w:hAnsi="Times New Roman" w:cs="Times New Roman"/>
        </w:rPr>
        <w:t>Compared to previous reports by ONS, Swansea’s population has grown by around 2,300 people since mid-2023, with an overall population of 251,300 residents (ONS,2024). In relation to young people, Swansea has a higher proportion of 16 to 24 years olds than national averages (in Wales) and England primarily due to its range of university courses and accommodation accessibility (Swansea Council, 2025). With this, data from ONS (2024) identifies the increase in education with almost 30,000 full-time students across universities and colleges in the city region during 2022/2023.  Data has also provided insight that reflects the diversity seen in Swansea with the 2021 Census stating that 8.6% of Swansa’s population are from minority ethnic groups (including Indian, other Asian, Bangladeshi, Caribbean etc). Key takeaways from current research demonstrates how Swansea is growing, mainly driven by migration and young adults coming for university and work. There is strong representation of youth (16 to 34 years) compared with regional data, reinforcing positive outcomes for education, labour markets and community engagement. With the continued rise in ethnic groups, Swansea can be described as culturally diverse, with nearly 1 in 12 residents being from minority backgrounds (ONS, 2024). Interestingly, Swansea also reflects the UK’s broader aging trend, with one-fifth of the population being 65 years and older, reinforcing general data that people are living longer and healthier lives.</w:t>
      </w:r>
    </w:p>
    <w:p w14:paraId="68698318" w14:textId="77777777" w:rsidR="0044160E" w:rsidRDefault="0044160E" w:rsidP="0044160E">
      <w:pPr>
        <w:tabs>
          <w:tab w:val="left" w:pos="6030"/>
        </w:tabs>
        <w:spacing w:line="360" w:lineRule="auto"/>
        <w:rPr>
          <w:rFonts w:ascii="Times New Roman" w:hAnsi="Times New Roman" w:cs="Times New Roman"/>
          <w:b/>
          <w:bCs/>
        </w:rPr>
      </w:pPr>
    </w:p>
    <w:p w14:paraId="32D721B0" w14:textId="77777777" w:rsidR="0044160E" w:rsidRPr="00E53B0A" w:rsidRDefault="0044160E" w:rsidP="0044160E">
      <w:pPr>
        <w:tabs>
          <w:tab w:val="left" w:pos="6030"/>
        </w:tabs>
        <w:spacing w:line="360" w:lineRule="auto"/>
        <w:rPr>
          <w:rFonts w:ascii="Times New Roman" w:hAnsi="Times New Roman" w:cs="Times New Roman"/>
          <w:b/>
          <w:bCs/>
        </w:rPr>
      </w:pPr>
      <w:r w:rsidRPr="00E53B0A">
        <w:rPr>
          <w:rFonts w:ascii="Times New Roman" w:hAnsi="Times New Roman" w:cs="Times New Roman"/>
          <w:b/>
          <w:bCs/>
        </w:rPr>
        <w:t>Economic factors and Work:</w:t>
      </w:r>
    </w:p>
    <w:p w14:paraId="02341AFB" w14:textId="77777777" w:rsidR="0044160E" w:rsidRDefault="0044160E" w:rsidP="0044160E">
      <w:pPr>
        <w:spacing w:line="360" w:lineRule="auto"/>
        <w:rPr>
          <w:rFonts w:ascii="Times New Roman" w:hAnsi="Times New Roman" w:cs="Times New Roman"/>
        </w:rPr>
      </w:pPr>
      <w:r w:rsidRPr="00E53B0A">
        <w:rPr>
          <w:rFonts w:ascii="Times New Roman" w:hAnsi="Times New Roman" w:cs="Times New Roman"/>
        </w:rPr>
        <w:t xml:space="preserve">When analysing employment and economic activity within Swansea, statistics are lower compared to national and UK averages (ONS, 2024). The economic activity rate for individuals aged 16 to 64 (defined as those either employed or actively seeking employment) stood at 73.2% in the year ending June 2025 (Swansea Council, 2025).  This figure falls below the corresponding rates for Wales (75.9%) and the UK (78.7%) (ONS,2024; Swansea Council, 2025). Similarly, Swansea’s employment rate stood at 67%, suggesting that a smaller portion of the working- age population were in employment, compared to national benchmarks (ONS,2024, Swansea Council, 2025).  Additionally, unemployment levels in Swansea exceed national and UK averages. Estimates from the Annual Population Survey reveal an unemployment rate of 5.9% as of June 2025, notably higher when comparing </w:t>
      </w:r>
      <w:r w:rsidRPr="00E53B0A">
        <w:rPr>
          <w:rFonts w:ascii="Times New Roman" w:hAnsi="Times New Roman" w:cs="Times New Roman"/>
        </w:rPr>
        <w:lastRenderedPageBreak/>
        <w:t xml:space="preserve">national and UK averages of 3 to 4% (Swansea Council, 2025; ONS, 2024). Interestingly, administrative data from the Claimant Court (represents individuals receiving unemployment benefits) reported 5,220 people in October 2025 were receiving benefits, equating to 3.4% of the working population (Swansea Council, 2025).  These patterns remain comparatively high within Swansea with 24.2% of the working population defined as economically inactive in the year ending 2023 (ONS,2024), raising potential issues in structural barriers for young people seeking employment.  Research from Isherwood (2023) indicates that young people who experience unemployment early in their careers often earn significantly less later in life, with some UK focused research reporting earning penalties of 13 to 21% for those unemployed in youth.  Due to this, many young people face challenges with mental health issues and lower psychological well-being, proposing that economic barriers are more of a systematic issue, especially if rates continue to increase (Wright, Head &amp; Jivraj, 2021). </w:t>
      </w:r>
    </w:p>
    <w:p w14:paraId="23FBD1F2" w14:textId="77777777" w:rsidR="0044160E" w:rsidRPr="00E53B0A" w:rsidRDefault="0044160E" w:rsidP="0044160E">
      <w:pPr>
        <w:spacing w:line="360" w:lineRule="auto"/>
        <w:ind w:firstLine="720"/>
        <w:rPr>
          <w:rFonts w:ascii="Times New Roman" w:hAnsi="Times New Roman" w:cs="Times New Roman"/>
        </w:rPr>
      </w:pPr>
      <w:r w:rsidRPr="00E53B0A">
        <w:rPr>
          <w:rFonts w:ascii="Times New Roman" w:hAnsi="Times New Roman" w:cs="Times New Roman"/>
        </w:rPr>
        <w:t xml:space="preserve">Regarding housing needs and social housing provisions, Swansea includes both general needs accommodation and supporting housing such as hostels and bedsits, intended to meet demand among vulnerable populations. In 2024, the local authority recorded 335 non-self- contained hostel bed spaces, along with general need social housing properties compared to other Welsh authorities (Welsh Govenrment,2025). These figures reflect the ongoing need for supported and affordable housing within Swansea.  However, the Housing Support Programme strategy (2022 to 2026) developed by Swansea Council outlines priorities for homelessness prevention and tenancy sustainability, showcasing the importance for achieving stable housing outcomes for young people (Swansea Council, 2022).  Data from Swansea council indicated the lack of support provided to young people and families with thousands of households receiving minimal support (between 2017 and 2021), highlighting housing needs as a priority (Swansea Council, 2022).  Many strategic initiatives have been set to improve affordability and inequality with Swansea Public Services board aiming to deliver 5000 new homes over a ten-year period (Swansea Public Services Board, 2022). </w:t>
      </w:r>
    </w:p>
    <w:p w14:paraId="0EB204B1" w14:textId="77777777" w:rsidR="0044160E" w:rsidRDefault="0044160E" w:rsidP="0044160E">
      <w:pPr>
        <w:spacing w:line="360" w:lineRule="auto"/>
        <w:rPr>
          <w:rFonts w:ascii="Times New Roman" w:hAnsi="Times New Roman" w:cs="Times New Roman"/>
          <w:b/>
          <w:bCs/>
        </w:rPr>
      </w:pPr>
    </w:p>
    <w:p w14:paraId="5E6AA143" w14:textId="77777777" w:rsidR="0044160E" w:rsidRPr="00E53B0A" w:rsidRDefault="0044160E" w:rsidP="0044160E">
      <w:pPr>
        <w:spacing w:line="360" w:lineRule="auto"/>
        <w:rPr>
          <w:rFonts w:ascii="Times New Roman" w:hAnsi="Times New Roman" w:cs="Times New Roman"/>
          <w:b/>
          <w:bCs/>
        </w:rPr>
      </w:pPr>
      <w:r w:rsidRPr="00E53B0A">
        <w:rPr>
          <w:rFonts w:ascii="Times New Roman" w:hAnsi="Times New Roman" w:cs="Times New Roman"/>
          <w:b/>
          <w:bCs/>
        </w:rPr>
        <w:t>Facilities and Community Services:</w:t>
      </w:r>
    </w:p>
    <w:p w14:paraId="3BB97290" w14:textId="77777777" w:rsidR="0044160E" w:rsidRPr="00E53B0A" w:rsidRDefault="0044160E" w:rsidP="0044160E">
      <w:pPr>
        <w:spacing w:line="360" w:lineRule="auto"/>
        <w:rPr>
          <w:rFonts w:ascii="Times New Roman" w:hAnsi="Times New Roman" w:cs="Times New Roman"/>
        </w:rPr>
      </w:pPr>
      <w:r w:rsidRPr="00E53B0A">
        <w:rPr>
          <w:rFonts w:ascii="Times New Roman" w:hAnsi="Times New Roman" w:cs="Times New Roman"/>
        </w:rPr>
        <w:t xml:space="preserve">Community service delivery has become a central component for provision in Swansea.  Recently, The Y </w:t>
      </w:r>
      <w:proofErr w:type="spellStart"/>
      <w:r w:rsidRPr="00E53B0A">
        <w:rPr>
          <w:rFonts w:ascii="Times New Roman" w:hAnsi="Times New Roman" w:cs="Times New Roman"/>
        </w:rPr>
        <w:t>storfa</w:t>
      </w:r>
      <w:proofErr w:type="spellEnd"/>
      <w:r w:rsidRPr="00E53B0A">
        <w:rPr>
          <w:rFonts w:ascii="Times New Roman" w:hAnsi="Times New Roman" w:cs="Times New Roman"/>
        </w:rPr>
        <w:t xml:space="preserve"> Community Services Hub opened in 2025, which brings together multiple public services located in the city centre (Business News Wales, 2025). Within the </w:t>
      </w:r>
      <w:r w:rsidRPr="00E53B0A">
        <w:rPr>
          <w:rFonts w:ascii="Times New Roman" w:hAnsi="Times New Roman" w:cs="Times New Roman"/>
        </w:rPr>
        <w:lastRenderedPageBreak/>
        <w:t xml:space="preserve">hub services include the central library and children’s library, council contact centre and housing option service, lifelong learning provision, careers Wales support, Citizen Advice and the West Glamorgan Archive service. Having all services in one location aims to improve accessibility for residents (Business News Wales, 2025). Many services have young people in mind such as being able to access specialist mental health provision through Child and Adolescent Mental Health Services (CAMHS), offering assessment, treatment and support for emotional or behavioural difficulties (Swansea Council, 2025). Additionally, a range of early intervention and community- based mental health support is available such as </w:t>
      </w:r>
      <w:proofErr w:type="spellStart"/>
      <w:r w:rsidRPr="00E53B0A">
        <w:rPr>
          <w:rFonts w:ascii="Times New Roman" w:hAnsi="Times New Roman" w:cs="Times New Roman"/>
        </w:rPr>
        <w:t>TidyMinds</w:t>
      </w:r>
      <w:proofErr w:type="spellEnd"/>
      <w:r w:rsidRPr="00E53B0A">
        <w:rPr>
          <w:rFonts w:ascii="Times New Roman" w:hAnsi="Times New Roman" w:cs="Times New Roman"/>
        </w:rPr>
        <w:t xml:space="preserve"> (</w:t>
      </w:r>
      <w:proofErr w:type="spellStart"/>
      <w:r w:rsidRPr="00E53B0A">
        <w:rPr>
          <w:rFonts w:ascii="Times New Roman" w:hAnsi="Times New Roman" w:cs="Times New Roman"/>
        </w:rPr>
        <w:t>Welbeing</w:t>
      </w:r>
      <w:proofErr w:type="spellEnd"/>
      <w:r w:rsidRPr="00E53B0A">
        <w:rPr>
          <w:rFonts w:ascii="Times New Roman" w:hAnsi="Times New Roman" w:cs="Times New Roman"/>
        </w:rPr>
        <w:t xml:space="preserve"> support), </w:t>
      </w:r>
      <w:proofErr w:type="spellStart"/>
      <w:r w:rsidRPr="00E53B0A">
        <w:rPr>
          <w:rFonts w:ascii="Times New Roman" w:hAnsi="Times New Roman" w:cs="Times New Roman"/>
        </w:rPr>
        <w:t>SilverCloud</w:t>
      </w:r>
      <w:proofErr w:type="spellEnd"/>
      <w:r w:rsidRPr="00E53B0A">
        <w:rPr>
          <w:rFonts w:ascii="Times New Roman" w:hAnsi="Times New Roman" w:cs="Times New Roman"/>
        </w:rPr>
        <w:t xml:space="preserve"> (online behavioural therapy), along with traditional options such as Childline (supports young people under 19 years) and NHS Wales with the services providing varied levels of intervention (Swansea Bay University Health Board, 2025). Along with this, Swansea provides a network of Eary Help Hubs across the region (multi-agency support), the Ethnic Youth Support Team (EYST) and the YMCA (Young Carers Services) all with the aim to provide support that priorities inclusion, wellbeing and positive development (Swansea Council, 2025). All these initiatives reflect a commitment to provide a range of support for all residents of Swansea, trying to reduce barriers and improve overall wellbeing. However, the need for services implies demand and the potential for continued investment for such services (Bagnall et al, 2025).</w:t>
      </w:r>
    </w:p>
    <w:p w14:paraId="546CD561" w14:textId="77777777" w:rsidR="0044160E" w:rsidRDefault="0044160E" w:rsidP="0044160E">
      <w:pPr>
        <w:spacing w:line="360" w:lineRule="auto"/>
        <w:rPr>
          <w:rFonts w:ascii="Times New Roman" w:hAnsi="Times New Roman" w:cs="Times New Roman"/>
          <w:b/>
          <w:bCs/>
        </w:rPr>
      </w:pPr>
    </w:p>
    <w:p w14:paraId="6E42C69F" w14:textId="77777777" w:rsidR="0044160E" w:rsidRPr="00E53B0A" w:rsidRDefault="0044160E" w:rsidP="0044160E">
      <w:pPr>
        <w:spacing w:line="360" w:lineRule="auto"/>
        <w:rPr>
          <w:rFonts w:ascii="Times New Roman" w:hAnsi="Times New Roman" w:cs="Times New Roman"/>
          <w:b/>
          <w:bCs/>
        </w:rPr>
      </w:pPr>
      <w:r w:rsidRPr="00E53B0A">
        <w:rPr>
          <w:rFonts w:ascii="Times New Roman" w:hAnsi="Times New Roman" w:cs="Times New Roman"/>
          <w:b/>
          <w:bCs/>
        </w:rPr>
        <w:t>Crime and Safety Perception:</w:t>
      </w:r>
    </w:p>
    <w:p w14:paraId="12CAC08B" w14:textId="77777777" w:rsidR="0044160E" w:rsidRPr="00E53B0A" w:rsidRDefault="0044160E" w:rsidP="0044160E">
      <w:pPr>
        <w:spacing w:line="360" w:lineRule="auto"/>
        <w:rPr>
          <w:rFonts w:ascii="Times New Roman" w:hAnsi="Times New Roman" w:cs="Times New Roman"/>
        </w:rPr>
      </w:pPr>
      <w:r w:rsidRPr="00E53B0A">
        <w:rPr>
          <w:rFonts w:ascii="Times New Roman" w:hAnsi="Times New Roman" w:cs="Times New Roman"/>
        </w:rPr>
        <w:t>Current data on crime levels in Swansea are estimated at approximately 89 to 94 incidents per 1,000 people, slightly below UK averages (</w:t>
      </w:r>
      <w:proofErr w:type="spellStart"/>
      <w:r w:rsidRPr="00E53B0A">
        <w:rPr>
          <w:rFonts w:ascii="Times New Roman" w:hAnsi="Times New Roman" w:cs="Times New Roman"/>
        </w:rPr>
        <w:t>CrimeRate</w:t>
      </w:r>
      <w:proofErr w:type="spellEnd"/>
      <w:r w:rsidRPr="00E53B0A">
        <w:rPr>
          <w:rFonts w:ascii="Times New Roman" w:hAnsi="Times New Roman" w:cs="Times New Roman"/>
        </w:rPr>
        <w:t>, 2026). Frequently recorded offences include violence, anti-social behaviour and criminal damage, implying that public disorder and interpersonal violence remain key community safety concerns (</w:t>
      </w:r>
      <w:proofErr w:type="spellStart"/>
      <w:r w:rsidRPr="00E53B0A">
        <w:rPr>
          <w:rFonts w:ascii="Times New Roman" w:hAnsi="Times New Roman" w:cs="Times New Roman"/>
        </w:rPr>
        <w:t>CrimeRate</w:t>
      </w:r>
      <w:proofErr w:type="spellEnd"/>
      <w:r w:rsidRPr="00E53B0A">
        <w:rPr>
          <w:rFonts w:ascii="Times New Roman" w:hAnsi="Times New Roman" w:cs="Times New Roman"/>
        </w:rPr>
        <w:t>, 2026). However, reports on crime suggests changes with an increase in drug- related offences (</w:t>
      </w:r>
      <w:proofErr w:type="spellStart"/>
      <w:r w:rsidRPr="00E53B0A">
        <w:rPr>
          <w:rFonts w:ascii="Times New Roman" w:hAnsi="Times New Roman" w:cs="Times New Roman"/>
        </w:rPr>
        <w:t>e.g</w:t>
      </w:r>
      <w:proofErr w:type="spellEnd"/>
      <w:r w:rsidRPr="00E53B0A">
        <w:rPr>
          <w:rFonts w:ascii="Times New Roman" w:hAnsi="Times New Roman" w:cs="Times New Roman"/>
        </w:rPr>
        <w:t xml:space="preserve"> shoplifting) highlighting a changing crime profile, potentially reflecting wider socio-economic pressures and cost of living challenges (Nation. Cymru, 2026). Perception of safety is a crucial aspect of community wellbeing, with Swansea being identified as one of the safer locations for students, positively impacting perception of community Inclusion (Swansea University, 2025).  Besides this, digital exclusion is increasingly recognised as a factor influencing social inclusion and withdrawal from crime. Research conducted in Wales found that individuals with offending histories often lacked access to digital devices, internet </w:t>
      </w:r>
      <w:r w:rsidRPr="00E53B0A">
        <w:rPr>
          <w:rFonts w:ascii="Times New Roman" w:hAnsi="Times New Roman" w:cs="Times New Roman"/>
        </w:rPr>
        <w:lastRenderedPageBreak/>
        <w:t xml:space="preserve">connectivity and digital skills, limiting access to employment, services and social support networks (Morgan, Walker and Taxman, 2025).  This evidence provides insight into the importance of preventative, inclusive community interventions that address inequality and support reintegration (Canton, 2022). </w:t>
      </w:r>
    </w:p>
    <w:p w14:paraId="074954DD" w14:textId="77777777" w:rsidR="0044160E" w:rsidRDefault="0044160E" w:rsidP="0044160E">
      <w:pPr>
        <w:spacing w:line="360" w:lineRule="auto"/>
        <w:rPr>
          <w:rFonts w:ascii="Times New Roman" w:hAnsi="Times New Roman" w:cs="Times New Roman"/>
          <w:b/>
          <w:bCs/>
        </w:rPr>
      </w:pPr>
    </w:p>
    <w:p w14:paraId="234956E3" w14:textId="77777777" w:rsidR="0044160E" w:rsidRPr="00E53B0A" w:rsidRDefault="0044160E" w:rsidP="0044160E">
      <w:pPr>
        <w:spacing w:line="360" w:lineRule="auto"/>
        <w:rPr>
          <w:rFonts w:ascii="Times New Roman" w:hAnsi="Times New Roman" w:cs="Times New Roman"/>
          <w:b/>
          <w:bCs/>
        </w:rPr>
      </w:pPr>
      <w:r w:rsidRPr="00E53B0A">
        <w:rPr>
          <w:rFonts w:ascii="Times New Roman" w:hAnsi="Times New Roman" w:cs="Times New Roman"/>
          <w:b/>
          <w:bCs/>
        </w:rPr>
        <w:t>Conclusion:</w:t>
      </w:r>
    </w:p>
    <w:p w14:paraId="4F970992" w14:textId="77777777" w:rsidR="0044160E" w:rsidRPr="00E53B0A" w:rsidRDefault="0044160E" w:rsidP="0044160E">
      <w:pPr>
        <w:spacing w:line="360" w:lineRule="auto"/>
        <w:rPr>
          <w:rFonts w:ascii="Times New Roman" w:hAnsi="Times New Roman" w:cs="Times New Roman"/>
        </w:rPr>
      </w:pPr>
      <w:r w:rsidRPr="00E53B0A">
        <w:rPr>
          <w:rFonts w:ascii="Times New Roman" w:hAnsi="Times New Roman" w:cs="Times New Roman"/>
        </w:rPr>
        <w:t>Overall, Swansea is continuing to develop with initiatives that keeps its’s residents (particularly young people) as a priority of concern. Services are expanding, with more focus on future generations, providing them with support that’s crucial for their development. Data has revealed the continuous impact economic factors are having, with rising reports relating to affordability and sustainability implications, along with exceeding wellbeing / mental health challenges. It is evident that Swansea is adapting to current trends, however, it is vital that new interventions and strategic plans remain effective and contextually relevant, while keeping core values that promote inclusion and improve wellbeing for all residents, especially for young people (Case, 2021).</w:t>
      </w:r>
    </w:p>
    <w:p w14:paraId="1477C10C" w14:textId="77777777" w:rsidR="0044160E" w:rsidRDefault="0044160E"/>
    <w:p w14:paraId="56CDF373" w14:textId="77777777" w:rsidR="0044160E" w:rsidRDefault="0044160E"/>
    <w:p w14:paraId="6F9DDC11" w14:textId="77777777" w:rsidR="0044160E" w:rsidRPr="00455C64" w:rsidRDefault="0044160E" w:rsidP="0044160E">
      <w:pPr>
        <w:spacing w:line="360" w:lineRule="auto"/>
        <w:jc w:val="center"/>
        <w:rPr>
          <w:rFonts w:ascii="Times New Roman" w:hAnsi="Times New Roman" w:cs="Times New Roman"/>
          <w:b/>
          <w:bCs/>
        </w:rPr>
      </w:pPr>
      <w:r w:rsidRPr="00455C64">
        <w:rPr>
          <w:rFonts w:ascii="Times New Roman" w:hAnsi="Times New Roman" w:cs="Times New Roman"/>
          <w:b/>
          <w:bCs/>
        </w:rPr>
        <w:t>SWOT Analysis</w:t>
      </w:r>
    </w:p>
    <w:p w14:paraId="16107203" w14:textId="77777777" w:rsidR="0044160E" w:rsidRPr="00455C64" w:rsidRDefault="0044160E" w:rsidP="0044160E">
      <w:pPr>
        <w:spacing w:line="360" w:lineRule="auto"/>
        <w:rPr>
          <w:rFonts w:ascii="Times New Roman" w:hAnsi="Times New Roman" w:cs="Times New Roman"/>
        </w:rPr>
      </w:pPr>
      <w:r w:rsidRPr="00455C64">
        <w:rPr>
          <w:rFonts w:ascii="Times New Roman" w:hAnsi="Times New Roman" w:cs="Times New Roman"/>
        </w:rPr>
        <w:t>For organisational planning, a SWOT analysis is widely recognised to evaluate both internal and external factors affecting performance. The acronym refers to strengths, Weaknesses, opportunities and threats (SWOT), forming a structured framework that allows organisations to assess position, internal resources and capabilities (</w:t>
      </w:r>
      <w:r w:rsidRPr="00ED78EF">
        <w:rPr>
          <w:rFonts w:ascii="Times New Roman" w:hAnsi="Times New Roman" w:cs="Times New Roman"/>
        </w:rPr>
        <w:t>Gürel</w:t>
      </w:r>
      <w:r w:rsidRPr="00455C64">
        <w:rPr>
          <w:rFonts w:ascii="Times New Roman" w:hAnsi="Times New Roman" w:cs="Times New Roman"/>
        </w:rPr>
        <w:t xml:space="preserve"> &amp; Tat, 2017). The SWOT analysis supports organisations in translating vision into action through effective planning (</w:t>
      </w:r>
      <w:r w:rsidRPr="00ED78EF">
        <w:rPr>
          <w:rFonts w:ascii="Times New Roman" w:hAnsi="Times New Roman" w:cs="Times New Roman"/>
        </w:rPr>
        <w:t xml:space="preserve">Gürel </w:t>
      </w:r>
      <w:r w:rsidRPr="00455C64">
        <w:rPr>
          <w:rFonts w:ascii="Times New Roman" w:hAnsi="Times New Roman" w:cs="Times New Roman"/>
        </w:rPr>
        <w:t>&amp;</w:t>
      </w:r>
      <w:r w:rsidRPr="00ED78EF">
        <w:rPr>
          <w:rFonts w:ascii="Times New Roman" w:hAnsi="Times New Roman" w:cs="Times New Roman"/>
        </w:rPr>
        <w:t xml:space="preserve"> Tat, 2017).</w:t>
      </w:r>
    </w:p>
    <w:p w14:paraId="0FF2A972" w14:textId="77777777" w:rsidR="0044160E" w:rsidRPr="00455C64" w:rsidRDefault="0044160E" w:rsidP="0044160E">
      <w:pPr>
        <w:spacing w:line="360" w:lineRule="auto"/>
        <w:rPr>
          <w:rFonts w:ascii="Times New Roman" w:hAnsi="Times New Roman" w:cs="Times New Roman"/>
        </w:rPr>
      </w:pPr>
      <w:r w:rsidRPr="00455C64">
        <w:rPr>
          <w:rFonts w:ascii="Times New Roman" w:hAnsi="Times New Roman" w:cs="Times New Roman"/>
        </w:rPr>
        <w:t>Placement 1 took place at a local charity organisation in Swansea that aims at supporting care- experienced young people from the ages of 5 to 25 and carers, forming a community dedicated in providing a safe space that’s relatable and judgement free. The organisation provides a range of groups from youth sessions, coffee mornings and school drop-ins, along with providing residential flats for care-experienced young people aged 16 to 18 currently transitioning into independent living. The figure below provides a general planning process for current and future practitioners to review their practice at the organisation.</w:t>
      </w:r>
    </w:p>
    <w:p w14:paraId="6B5B3169" w14:textId="4086DA02" w:rsidR="0044160E" w:rsidRPr="00670394" w:rsidRDefault="0044160E" w:rsidP="0044160E">
      <w:pPr>
        <w:spacing w:line="360" w:lineRule="auto"/>
        <w:rPr>
          <w:rFonts w:ascii="Times New Roman" w:hAnsi="Times New Roman" w:cs="Times New Roman"/>
          <w:b/>
          <w:bCs/>
        </w:rPr>
      </w:pPr>
      <w:r w:rsidRPr="00670394">
        <w:rPr>
          <w:rFonts w:ascii="Times New Roman" w:hAnsi="Times New Roman" w:cs="Times New Roman"/>
          <w:b/>
          <w:bCs/>
        </w:rPr>
        <w:lastRenderedPageBreak/>
        <w:t>Figure (1), Planning process</w:t>
      </w:r>
      <w:r w:rsidR="009A4431">
        <w:rPr>
          <w:rFonts w:ascii="Times New Roman" w:hAnsi="Times New Roman" w:cs="Times New Roman"/>
          <w:b/>
          <w:bCs/>
        </w:rPr>
        <w:t xml:space="preserve"> (Appendix 2).</w:t>
      </w:r>
    </w:p>
    <w:p w14:paraId="24836F6C" w14:textId="77777777" w:rsidR="0044160E" w:rsidRPr="00455C64" w:rsidRDefault="0044160E" w:rsidP="0044160E">
      <w:pPr>
        <w:spacing w:line="360" w:lineRule="auto"/>
        <w:rPr>
          <w:rFonts w:ascii="Times New Roman" w:hAnsi="Times New Roman" w:cs="Times New Roman"/>
        </w:rPr>
      </w:pPr>
      <w:r w:rsidRPr="00455C64">
        <w:rPr>
          <w:rFonts w:ascii="Times New Roman" w:hAnsi="Times New Roman" w:cs="Times New Roman"/>
        </w:rPr>
        <w:drawing>
          <wp:inline distT="0" distB="0" distL="0" distR="0" wp14:anchorId="27738F6C" wp14:editId="1751DF14">
            <wp:extent cx="6372225" cy="3819525"/>
            <wp:effectExtent l="0" t="0" r="9525" b="9525"/>
            <wp:docPr id="1100635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635884" name=""/>
                    <pic:cNvPicPr/>
                  </pic:nvPicPr>
                  <pic:blipFill>
                    <a:blip r:embed="rId7"/>
                    <a:stretch>
                      <a:fillRect/>
                    </a:stretch>
                  </pic:blipFill>
                  <pic:spPr>
                    <a:xfrm>
                      <a:off x="0" y="0"/>
                      <a:ext cx="6372225" cy="3819525"/>
                    </a:xfrm>
                    <a:prstGeom prst="rect">
                      <a:avLst/>
                    </a:prstGeom>
                  </pic:spPr>
                </pic:pic>
              </a:graphicData>
            </a:graphic>
          </wp:inline>
        </w:drawing>
      </w:r>
    </w:p>
    <w:p w14:paraId="615659D3" w14:textId="77777777" w:rsidR="0044160E" w:rsidRPr="00455C64" w:rsidRDefault="0044160E" w:rsidP="0044160E">
      <w:pPr>
        <w:spacing w:line="360" w:lineRule="auto"/>
        <w:rPr>
          <w:rFonts w:ascii="Times New Roman" w:hAnsi="Times New Roman" w:cs="Times New Roman"/>
          <w:b/>
          <w:bCs/>
        </w:rPr>
      </w:pPr>
    </w:p>
    <w:p w14:paraId="48C0DA74" w14:textId="77777777" w:rsidR="0044160E" w:rsidRPr="00455C64" w:rsidRDefault="0044160E" w:rsidP="0044160E">
      <w:pPr>
        <w:spacing w:line="360" w:lineRule="auto"/>
        <w:rPr>
          <w:rFonts w:ascii="Times New Roman" w:hAnsi="Times New Roman" w:cs="Times New Roman"/>
          <w:b/>
          <w:bCs/>
        </w:rPr>
      </w:pPr>
      <w:r w:rsidRPr="00455C64">
        <w:rPr>
          <w:rFonts w:ascii="Times New Roman" w:hAnsi="Times New Roman" w:cs="Times New Roman"/>
          <w:b/>
          <w:bCs/>
        </w:rPr>
        <w:t xml:space="preserve"> Strengths:</w:t>
      </w:r>
    </w:p>
    <w:p w14:paraId="29897613" w14:textId="77777777" w:rsidR="0044160E" w:rsidRPr="00455C64" w:rsidRDefault="0044160E" w:rsidP="0044160E">
      <w:pPr>
        <w:spacing w:line="360" w:lineRule="auto"/>
        <w:rPr>
          <w:rFonts w:ascii="Times New Roman" w:hAnsi="Times New Roman" w:cs="Times New Roman"/>
        </w:rPr>
      </w:pPr>
      <w:r w:rsidRPr="00455C64">
        <w:rPr>
          <w:rFonts w:ascii="Times New Roman" w:hAnsi="Times New Roman" w:cs="Times New Roman"/>
        </w:rPr>
        <w:t>Placement 1 provides targeted, relationship- based support for care- experienced young people aged 5 to 25, including youth groups, school drop- ins, supervised family contact sessions, residential flats for young people aged 1</w:t>
      </w:r>
      <w:r>
        <w:rPr>
          <w:rFonts w:ascii="Times New Roman" w:hAnsi="Times New Roman" w:cs="Times New Roman"/>
        </w:rPr>
        <w:t xml:space="preserve">6 </w:t>
      </w:r>
      <w:r w:rsidRPr="00455C64">
        <w:rPr>
          <w:rFonts w:ascii="Times New Roman" w:hAnsi="Times New Roman" w:cs="Times New Roman"/>
        </w:rPr>
        <w:t xml:space="preserve">to 18, and support groups for carers. This diverse model for support reflects core values to youth work with many researchers’ identifying relationship- centred approaches to improve wellbeing and build resilience for vulnerable young people (Ord, 2016; Case &amp; Haines, 2018). Specialist provision for care- experienced young people is particularly valuable, due to primarily receiving poorer educational, mental health and social outcomes than their peers (Department for Education, 2023). Consistent attendance at youth groups highlights strong engagement and trust, which are key protective factors supporting positive youth development (Davies, 2015). Additionally, partnership working with local authority (Mainly through supported accommodation) provides stability within the organisation and aligns with evidence that multi- agency collaboration improves outcomes for vulnerable young people (Case &amp; Haines, 2018). </w:t>
      </w:r>
    </w:p>
    <w:p w14:paraId="198379E4" w14:textId="77777777" w:rsidR="0044160E" w:rsidRPr="00455C64" w:rsidRDefault="0044160E" w:rsidP="0044160E">
      <w:pPr>
        <w:spacing w:line="360" w:lineRule="auto"/>
        <w:rPr>
          <w:rFonts w:ascii="Times New Roman" w:hAnsi="Times New Roman" w:cs="Times New Roman"/>
          <w:b/>
          <w:bCs/>
        </w:rPr>
      </w:pPr>
      <w:r w:rsidRPr="00455C64">
        <w:rPr>
          <w:rFonts w:ascii="Times New Roman" w:hAnsi="Times New Roman" w:cs="Times New Roman"/>
          <w:b/>
          <w:bCs/>
        </w:rPr>
        <w:lastRenderedPageBreak/>
        <w:t>Weaknesses:</w:t>
      </w:r>
    </w:p>
    <w:p w14:paraId="63E7E223" w14:textId="77777777" w:rsidR="0044160E" w:rsidRPr="00455C64" w:rsidRDefault="0044160E" w:rsidP="0044160E">
      <w:pPr>
        <w:spacing w:line="360" w:lineRule="auto"/>
        <w:rPr>
          <w:rFonts w:ascii="Times New Roman" w:hAnsi="Times New Roman" w:cs="Times New Roman"/>
        </w:rPr>
      </w:pPr>
      <w:r w:rsidRPr="00455C64">
        <w:rPr>
          <w:rFonts w:ascii="Times New Roman" w:hAnsi="Times New Roman" w:cs="Times New Roman"/>
        </w:rPr>
        <w:t>In terms of weaknesses, the organisation faces limitations common within the voluntary sector. Due to being a charity, funding levels fluctuate and may be lower than statutory services funded through government schemes, affecting overall sustainability and long-term planning. Research indicates that voluntary youth organisations often experience financial instability and reduced capacity due to reliance on short-term funding streams (Daves, 2015</w:t>
      </w:r>
      <w:r>
        <w:rPr>
          <w:rFonts w:ascii="Times New Roman" w:hAnsi="Times New Roman" w:cs="Times New Roman"/>
        </w:rPr>
        <w:t xml:space="preserve">; </w:t>
      </w:r>
      <w:r w:rsidRPr="00455C64">
        <w:rPr>
          <w:rFonts w:ascii="Times New Roman" w:hAnsi="Times New Roman" w:cs="Times New Roman"/>
        </w:rPr>
        <w:t>Ord, 2016). Staffing pressures continually present challenges, particularly whe</w:t>
      </w:r>
      <w:r>
        <w:rPr>
          <w:rFonts w:ascii="Times New Roman" w:hAnsi="Times New Roman" w:cs="Times New Roman"/>
        </w:rPr>
        <w:t>n</w:t>
      </w:r>
      <w:r w:rsidRPr="00455C64">
        <w:rPr>
          <w:rFonts w:ascii="Times New Roman" w:hAnsi="Times New Roman" w:cs="Times New Roman"/>
        </w:rPr>
        <w:t xml:space="preserve"> key roles are not allocated to meet regulation requirements. Staff turnover links to short-term contracts can disrupt quality of care, which is important for care-experienced young people who benefit from stable relationships (Berridge et al, 2020). Limited volunteer engagement further increases organisational pressure and may restrict service expansion (Walters et al, 2023).  Furthermore, the organisations specialist </w:t>
      </w:r>
      <w:proofErr w:type="gramStart"/>
      <w:r w:rsidRPr="00455C64">
        <w:rPr>
          <w:rFonts w:ascii="Times New Roman" w:hAnsi="Times New Roman" w:cs="Times New Roman"/>
        </w:rPr>
        <w:t>focus</w:t>
      </w:r>
      <w:proofErr w:type="gramEnd"/>
      <w:r w:rsidRPr="00455C64">
        <w:rPr>
          <w:rFonts w:ascii="Times New Roman" w:hAnsi="Times New Roman" w:cs="Times New Roman"/>
        </w:rPr>
        <w:t xml:space="preserve"> on care- experienced young people (while beneficial) can limit reach compared to universal youth services available across Swansea (House of Commons Education Committee, 2011).</w:t>
      </w:r>
    </w:p>
    <w:p w14:paraId="51DB4F67" w14:textId="77777777" w:rsidR="0044160E" w:rsidRPr="00455C64" w:rsidRDefault="0044160E" w:rsidP="0044160E">
      <w:pPr>
        <w:spacing w:line="360" w:lineRule="auto"/>
        <w:rPr>
          <w:rFonts w:ascii="Times New Roman" w:hAnsi="Times New Roman" w:cs="Times New Roman"/>
          <w:b/>
          <w:bCs/>
        </w:rPr>
      </w:pPr>
    </w:p>
    <w:p w14:paraId="6581F177" w14:textId="77777777" w:rsidR="0044160E" w:rsidRPr="00455C64" w:rsidRDefault="0044160E" w:rsidP="0044160E">
      <w:pPr>
        <w:spacing w:line="360" w:lineRule="auto"/>
        <w:rPr>
          <w:rFonts w:ascii="Times New Roman" w:hAnsi="Times New Roman" w:cs="Times New Roman"/>
          <w:b/>
          <w:bCs/>
        </w:rPr>
      </w:pPr>
      <w:r w:rsidRPr="00455C64">
        <w:rPr>
          <w:rFonts w:ascii="Times New Roman" w:hAnsi="Times New Roman" w:cs="Times New Roman"/>
          <w:b/>
          <w:bCs/>
        </w:rPr>
        <w:t>Opportunities:</w:t>
      </w:r>
    </w:p>
    <w:p w14:paraId="45195445" w14:textId="77777777" w:rsidR="0044160E" w:rsidRPr="00455C64" w:rsidRDefault="0044160E" w:rsidP="0044160E">
      <w:pPr>
        <w:spacing w:line="360" w:lineRule="auto"/>
        <w:rPr>
          <w:rFonts w:ascii="Times New Roman" w:hAnsi="Times New Roman" w:cs="Times New Roman"/>
        </w:rPr>
      </w:pPr>
      <w:r w:rsidRPr="00455C64">
        <w:rPr>
          <w:rFonts w:ascii="Times New Roman" w:hAnsi="Times New Roman" w:cs="Times New Roman"/>
        </w:rPr>
        <w:t xml:space="preserve">There are opportunities to expand referrals and engagement through stronger partnerships with schools, social services and community organisations. High demand from local authority to support care- experienced young people infers potential for service growth and development.  Policy emphasis on improving outcomes for looked- after children supports targeted youth provision and early intervention (Welsh Government, 2023). The increase within investments across Wales provides opportunities to secure additional funding, through online grant applications and collaborative commissioning. Expanding outreach and transitional support for older youth may help in maintaining engagement for a longer period, with evidence advocating sustained support during the transitions to adulthood produces positive wellbeing outcomes for young people (Stein, 2012). </w:t>
      </w:r>
    </w:p>
    <w:p w14:paraId="77C2C670" w14:textId="77777777" w:rsidR="0044160E" w:rsidRPr="00455C64" w:rsidRDefault="0044160E" w:rsidP="0044160E">
      <w:pPr>
        <w:spacing w:line="360" w:lineRule="auto"/>
        <w:rPr>
          <w:rFonts w:ascii="Times New Roman" w:hAnsi="Times New Roman" w:cs="Times New Roman"/>
        </w:rPr>
      </w:pPr>
    </w:p>
    <w:p w14:paraId="06439BB2" w14:textId="77777777" w:rsidR="0044160E" w:rsidRPr="00455C64" w:rsidRDefault="0044160E" w:rsidP="0044160E">
      <w:pPr>
        <w:spacing w:line="360" w:lineRule="auto"/>
        <w:rPr>
          <w:rFonts w:ascii="Times New Roman" w:hAnsi="Times New Roman" w:cs="Times New Roman"/>
          <w:b/>
          <w:bCs/>
        </w:rPr>
      </w:pPr>
      <w:r w:rsidRPr="00455C64">
        <w:rPr>
          <w:rFonts w:ascii="Times New Roman" w:hAnsi="Times New Roman" w:cs="Times New Roman"/>
          <w:b/>
          <w:bCs/>
        </w:rPr>
        <w:t>Threats:</w:t>
      </w:r>
    </w:p>
    <w:p w14:paraId="6AB8A971" w14:textId="77777777" w:rsidR="0044160E" w:rsidRPr="00455C64" w:rsidRDefault="0044160E" w:rsidP="0044160E">
      <w:pPr>
        <w:spacing w:line="360" w:lineRule="auto"/>
        <w:rPr>
          <w:rFonts w:ascii="Times New Roman" w:hAnsi="Times New Roman" w:cs="Times New Roman"/>
        </w:rPr>
      </w:pPr>
      <w:r w:rsidRPr="00455C64">
        <w:rPr>
          <w:rFonts w:ascii="Times New Roman" w:hAnsi="Times New Roman" w:cs="Times New Roman"/>
        </w:rPr>
        <w:t>External threats include ongoing funding uncertainty, staffing shortages and increasing demand from the local authority. High demand combined with limited staffing capacity may affect service consisten</w:t>
      </w:r>
      <w:r>
        <w:rPr>
          <w:rFonts w:ascii="Times New Roman" w:hAnsi="Times New Roman" w:cs="Times New Roman"/>
        </w:rPr>
        <w:t>c</w:t>
      </w:r>
      <w:r w:rsidRPr="00455C64">
        <w:rPr>
          <w:rFonts w:ascii="Times New Roman" w:hAnsi="Times New Roman" w:cs="Times New Roman"/>
        </w:rPr>
        <w:t xml:space="preserve">y and quality. Additionally, as young people grow older, engagement </w:t>
      </w:r>
      <w:r w:rsidRPr="00455C64">
        <w:rPr>
          <w:rFonts w:ascii="Times New Roman" w:hAnsi="Times New Roman" w:cs="Times New Roman"/>
        </w:rPr>
        <w:lastRenderedPageBreak/>
        <w:t>levels may decline, creating challenges in recruiting new participants and maintaining group stainability (Fredricks &amp; Eccles, 2006). Research highlights that youth organisations working with vulnerable groups face increased demand, along with constrained resources impacting preventative work (Davies, 2015). With this, reliance on local authority funding for residential flats creates financial vulnerability if commissioning priorities change. These pressures may affect long-term sustainability and the organisations’ ability to expand services for care-experienced young people (Alcock, 2012).</w:t>
      </w:r>
    </w:p>
    <w:p w14:paraId="49495394" w14:textId="77777777" w:rsidR="0044160E" w:rsidRPr="00455C64" w:rsidRDefault="0044160E" w:rsidP="0044160E">
      <w:pPr>
        <w:spacing w:line="360" w:lineRule="auto"/>
        <w:rPr>
          <w:rFonts w:ascii="Times New Roman" w:hAnsi="Times New Roman" w:cs="Times New Roman"/>
          <w:b/>
          <w:bCs/>
        </w:rPr>
      </w:pPr>
    </w:p>
    <w:p w14:paraId="1D183474" w14:textId="77777777" w:rsidR="0044160E" w:rsidRPr="00455C64" w:rsidRDefault="0044160E" w:rsidP="0044160E">
      <w:pPr>
        <w:spacing w:line="360" w:lineRule="auto"/>
        <w:rPr>
          <w:rFonts w:ascii="Times New Roman" w:hAnsi="Times New Roman" w:cs="Times New Roman"/>
          <w:b/>
          <w:bCs/>
        </w:rPr>
      </w:pPr>
      <w:r w:rsidRPr="00455C64">
        <w:rPr>
          <w:rFonts w:ascii="Times New Roman" w:hAnsi="Times New Roman" w:cs="Times New Roman"/>
          <w:b/>
          <w:bCs/>
        </w:rPr>
        <w:t>Discussion:</w:t>
      </w:r>
    </w:p>
    <w:p w14:paraId="44A0F7E5" w14:textId="77777777" w:rsidR="0044160E" w:rsidRPr="00455C64" w:rsidRDefault="0044160E" w:rsidP="0044160E">
      <w:pPr>
        <w:spacing w:line="360" w:lineRule="auto"/>
        <w:rPr>
          <w:rFonts w:ascii="Times New Roman" w:hAnsi="Times New Roman" w:cs="Times New Roman"/>
        </w:rPr>
      </w:pPr>
      <w:r w:rsidRPr="00455C64">
        <w:rPr>
          <w:rFonts w:ascii="Times New Roman" w:hAnsi="Times New Roman" w:cs="Times New Roman"/>
        </w:rPr>
        <w:t xml:space="preserve">It is evident from the SWOT analysis the complexities that youth work continues to face, especially within Wales. Due to this, it is vital to acknowledge political, economic and technological factors that will impact Wales in the next couple of years. Changes in Welsh Government youth work strategy and local authority commissioning may influence service delivery, particularly around early intervention, wellbeing and support for vulnerable young people. Shifts in public sector funding may impact voluntary sector organisations that rely on grants and commissioned services (Welsh Government, 2022).  Rising living costs and economic pressures may increase demand for youth services, particularly for care- experienced young people. Research highlights that socio- economic disadvantages increases demand for youth support and preventative services (Davies, 2015).  Additionally, charity organisations can face further instability due to short-term funding cycles, having a domino effect on staffing and long-term planning (Ord, 2016).  However, technological engagement can provide opportunities for outreach, communication and funding applications; however, digital exclusion can also limit engagement for young people, and a balance must be made for accessibility </w:t>
      </w:r>
      <w:r>
        <w:rPr>
          <w:rFonts w:ascii="Times New Roman" w:hAnsi="Times New Roman" w:cs="Times New Roman"/>
        </w:rPr>
        <w:t>and inclusion for</w:t>
      </w:r>
      <w:r w:rsidRPr="00455C64">
        <w:rPr>
          <w:rFonts w:ascii="Times New Roman" w:hAnsi="Times New Roman" w:cs="Times New Roman"/>
        </w:rPr>
        <w:t xml:space="preserve"> young people (</w:t>
      </w:r>
      <w:r w:rsidRPr="00ED78EF">
        <w:rPr>
          <w:rFonts w:ascii="Times New Roman" w:hAnsi="Times New Roman" w:cs="Times New Roman"/>
        </w:rPr>
        <w:t xml:space="preserve">Gürel </w:t>
      </w:r>
      <w:r w:rsidRPr="00455C64">
        <w:rPr>
          <w:rFonts w:ascii="Times New Roman" w:hAnsi="Times New Roman" w:cs="Times New Roman"/>
        </w:rPr>
        <w:t>&amp;</w:t>
      </w:r>
      <w:r w:rsidRPr="00ED78EF">
        <w:rPr>
          <w:rFonts w:ascii="Times New Roman" w:hAnsi="Times New Roman" w:cs="Times New Roman"/>
        </w:rPr>
        <w:t xml:space="preserve"> Tat, 2017; Davies, 2015).</w:t>
      </w:r>
    </w:p>
    <w:p w14:paraId="6E52D70B" w14:textId="77777777" w:rsidR="0044160E" w:rsidRPr="00455C64" w:rsidRDefault="0044160E" w:rsidP="0044160E">
      <w:pPr>
        <w:spacing w:line="360" w:lineRule="auto"/>
        <w:rPr>
          <w:rFonts w:ascii="Times New Roman" w:hAnsi="Times New Roman" w:cs="Times New Roman"/>
        </w:rPr>
      </w:pPr>
      <w:r w:rsidRPr="00455C64">
        <w:rPr>
          <w:rFonts w:ascii="Times New Roman" w:hAnsi="Times New Roman" w:cs="Times New Roman"/>
        </w:rPr>
        <w:tab/>
        <w:t xml:space="preserve">The SWOT analysis also presents strengths and weaknesses. A key strength of </w:t>
      </w:r>
      <w:r>
        <w:rPr>
          <w:rFonts w:ascii="Times New Roman" w:hAnsi="Times New Roman" w:cs="Times New Roman"/>
        </w:rPr>
        <w:t xml:space="preserve">the </w:t>
      </w:r>
      <w:r w:rsidRPr="00455C64">
        <w:rPr>
          <w:rFonts w:ascii="Times New Roman" w:hAnsi="Times New Roman" w:cs="Times New Roman"/>
        </w:rPr>
        <w:t>SWOT analysis is its simplicity and flexibility, allowing organisations to examine both internal and external factors influencing performance in a structured way (</w:t>
      </w:r>
      <w:r w:rsidRPr="00ED78EF">
        <w:rPr>
          <w:rFonts w:ascii="Times New Roman" w:hAnsi="Times New Roman" w:cs="Times New Roman"/>
        </w:rPr>
        <w:t xml:space="preserve">Gürel </w:t>
      </w:r>
      <w:r w:rsidRPr="00455C64">
        <w:rPr>
          <w:rFonts w:ascii="Times New Roman" w:hAnsi="Times New Roman" w:cs="Times New Roman"/>
        </w:rPr>
        <w:t>&amp;</w:t>
      </w:r>
      <w:r w:rsidRPr="00ED78EF">
        <w:rPr>
          <w:rFonts w:ascii="Times New Roman" w:hAnsi="Times New Roman" w:cs="Times New Roman"/>
        </w:rPr>
        <w:t>Tat, 2017).</w:t>
      </w:r>
      <w:r w:rsidRPr="00455C64">
        <w:rPr>
          <w:rFonts w:ascii="Times New Roman" w:hAnsi="Times New Roman" w:cs="Times New Roman"/>
        </w:rPr>
        <w:t xml:space="preserve"> It expands strategic thinking, encourages team discussion and helps identify priorities for service development. The SWOT analysis can also assist organisations in aligning resources with opportunities and addressing potential risks (Helms &amp; Nixon, 2010) However, limitations of the SWOT analysis include its subjective nature and reliance on the perspectives of those involved. Without support</w:t>
      </w:r>
      <w:r>
        <w:rPr>
          <w:rFonts w:ascii="Times New Roman" w:hAnsi="Times New Roman" w:cs="Times New Roman"/>
        </w:rPr>
        <w:t>ive</w:t>
      </w:r>
      <w:r w:rsidRPr="00455C64">
        <w:rPr>
          <w:rFonts w:ascii="Times New Roman" w:hAnsi="Times New Roman" w:cs="Times New Roman"/>
        </w:rPr>
        <w:t xml:space="preserve"> data, findings may reflect assumptions </w:t>
      </w:r>
      <w:r w:rsidRPr="00455C64">
        <w:rPr>
          <w:rFonts w:ascii="Times New Roman" w:hAnsi="Times New Roman" w:cs="Times New Roman"/>
        </w:rPr>
        <w:lastRenderedPageBreak/>
        <w:t xml:space="preserve">rather than evidence. Furthermore, SWOT does not priorities actions, meaning further planning is required to translate findings into measurable objectives (Helms &amp; Nixon, 2010). </w:t>
      </w:r>
    </w:p>
    <w:p w14:paraId="7B10AC71" w14:textId="77777777" w:rsidR="0044160E" w:rsidRPr="00455C64" w:rsidRDefault="0044160E" w:rsidP="0044160E">
      <w:pPr>
        <w:spacing w:line="360" w:lineRule="auto"/>
        <w:rPr>
          <w:rFonts w:ascii="Times New Roman" w:hAnsi="Times New Roman" w:cs="Times New Roman"/>
        </w:rPr>
      </w:pPr>
      <w:r w:rsidRPr="00455C64">
        <w:rPr>
          <w:rFonts w:ascii="Times New Roman" w:hAnsi="Times New Roman" w:cs="Times New Roman"/>
        </w:rPr>
        <w:tab/>
        <w:t xml:space="preserve">For the SWOT analysis to be implemented yet effective the organisation should priorities key strengths to build upon, address weaknesses such as funding and staffing, develop opportunities through partnerships and outreach, mitigate threats such as funding uncertainty and increased demands, translate findings into measurable objectives and develop short- and long-term strategic planning. This process allows the SWOT findings to inform decisions making and improve overall organisational development. </w:t>
      </w:r>
    </w:p>
    <w:p w14:paraId="49B4572C" w14:textId="77777777" w:rsidR="0044160E" w:rsidRPr="00455C64" w:rsidRDefault="0044160E" w:rsidP="0044160E">
      <w:pPr>
        <w:spacing w:line="360" w:lineRule="auto"/>
        <w:rPr>
          <w:rFonts w:ascii="Times New Roman" w:hAnsi="Times New Roman" w:cs="Times New Roman"/>
        </w:rPr>
      </w:pPr>
    </w:p>
    <w:p w14:paraId="26811105" w14:textId="77777777" w:rsidR="0044160E" w:rsidRPr="00455C64" w:rsidRDefault="0044160E" w:rsidP="0044160E">
      <w:pPr>
        <w:spacing w:line="360" w:lineRule="auto"/>
        <w:rPr>
          <w:rFonts w:ascii="Times New Roman" w:hAnsi="Times New Roman" w:cs="Times New Roman"/>
          <w:b/>
          <w:bCs/>
        </w:rPr>
      </w:pPr>
      <w:r w:rsidRPr="00455C64">
        <w:rPr>
          <w:rFonts w:ascii="Times New Roman" w:hAnsi="Times New Roman" w:cs="Times New Roman"/>
          <w:b/>
          <w:bCs/>
        </w:rPr>
        <w:t>Summary:</w:t>
      </w:r>
    </w:p>
    <w:p w14:paraId="4076C515" w14:textId="77777777" w:rsidR="0044160E" w:rsidRPr="00455C64" w:rsidRDefault="0044160E" w:rsidP="0044160E">
      <w:pPr>
        <w:spacing w:line="360" w:lineRule="auto"/>
        <w:rPr>
          <w:rFonts w:ascii="Times New Roman" w:hAnsi="Times New Roman" w:cs="Times New Roman"/>
        </w:rPr>
      </w:pPr>
      <w:r w:rsidRPr="00455C64">
        <w:rPr>
          <w:rFonts w:ascii="Times New Roman" w:hAnsi="Times New Roman" w:cs="Times New Roman"/>
        </w:rPr>
        <w:t>A SWOT analysis should establish a clear working summary of an organisations current position by identifying internal strengths and weaknesses, alongside external opportunities and threats. When used effectively, SWOT supports strategic planning by translating organisational vision into action, prioritising resources appropriately (Helms &amp; Nixon, 2010). Having recommendations that include future guidance is key for organisations to priorities demand and development plans, ensuring the provision remains responsive to the needs of young people, while supporting sustainability and long-term outcomes (</w:t>
      </w:r>
      <w:r w:rsidRPr="00ED78EF">
        <w:rPr>
          <w:rFonts w:ascii="Times New Roman" w:hAnsi="Times New Roman" w:cs="Times New Roman"/>
        </w:rPr>
        <w:t>Gürel and Tat, 2017)</w:t>
      </w:r>
      <w:r w:rsidRPr="00455C64">
        <w:rPr>
          <w:rFonts w:ascii="Times New Roman" w:hAnsi="Times New Roman" w:cs="Times New Roman"/>
        </w:rPr>
        <w:t>.</w:t>
      </w:r>
    </w:p>
    <w:p w14:paraId="007DA7E0" w14:textId="77777777" w:rsidR="0044160E" w:rsidRDefault="0044160E"/>
    <w:p w14:paraId="2FB3C706" w14:textId="77777777" w:rsidR="0044160E" w:rsidRDefault="0044160E"/>
    <w:p w14:paraId="520C0C7C" w14:textId="77777777" w:rsidR="0044160E" w:rsidRPr="00B52AD3" w:rsidRDefault="0044160E" w:rsidP="0044160E">
      <w:pPr>
        <w:spacing w:line="360" w:lineRule="auto"/>
        <w:jc w:val="center"/>
        <w:rPr>
          <w:rFonts w:ascii="Times New Roman" w:hAnsi="Times New Roman" w:cs="Times New Roman"/>
          <w:b/>
          <w:bCs/>
        </w:rPr>
      </w:pPr>
      <w:r w:rsidRPr="00B52AD3">
        <w:rPr>
          <w:rFonts w:ascii="Times New Roman" w:hAnsi="Times New Roman" w:cs="Times New Roman"/>
          <w:b/>
          <w:bCs/>
        </w:rPr>
        <w:t>Professional Development Plan</w:t>
      </w:r>
    </w:p>
    <w:p w14:paraId="3347C4D1" w14:textId="77777777" w:rsidR="0044160E" w:rsidRPr="00B52AD3" w:rsidRDefault="0044160E" w:rsidP="0044160E">
      <w:pPr>
        <w:spacing w:line="360" w:lineRule="auto"/>
        <w:rPr>
          <w:rFonts w:ascii="Times New Roman" w:hAnsi="Times New Roman" w:cs="Times New Roman"/>
          <w:b/>
          <w:bCs/>
        </w:rPr>
      </w:pPr>
      <w:r w:rsidRPr="00B52AD3">
        <w:rPr>
          <w:rFonts w:ascii="Times New Roman" w:hAnsi="Times New Roman" w:cs="Times New Roman"/>
          <w:b/>
          <w:bCs/>
        </w:rPr>
        <w:t>Introduction:</w:t>
      </w:r>
    </w:p>
    <w:p w14:paraId="6356629C" w14:textId="77777777" w:rsidR="0044160E" w:rsidRPr="00B52AD3" w:rsidRDefault="0044160E" w:rsidP="0044160E">
      <w:pPr>
        <w:spacing w:line="360" w:lineRule="auto"/>
        <w:rPr>
          <w:rFonts w:ascii="Times New Roman" w:hAnsi="Times New Roman" w:cs="Times New Roman"/>
        </w:rPr>
      </w:pPr>
      <w:r w:rsidRPr="00B52AD3">
        <w:rPr>
          <w:rFonts w:ascii="Times New Roman" w:hAnsi="Times New Roman" w:cs="Times New Roman"/>
        </w:rPr>
        <w:t xml:space="preserve">Youth Work in Wales is embedded by core values underpinned by the Principle and Purpose of Youth Work in Wales, identifying five key Pillars (Educative, Expressive, Participative, inclusive, and Empowering) (Welsh Government, 2019). The principles position youth work as a relational and informal education practice that supports the holistic development of young people, while promoting their rights, voice and agency (Welsh Government, 2019).  The educative principle characterises youth work as experimental learning, grounded in discussion and reflection (Jeff &amp; Smith, 2010). The participative and empowering pillars emphasises inclusion and aligns with right based frameworks such as the United Nations </w:t>
      </w:r>
      <w:r w:rsidRPr="00B52AD3">
        <w:rPr>
          <w:rFonts w:ascii="Times New Roman" w:hAnsi="Times New Roman" w:cs="Times New Roman"/>
        </w:rPr>
        <w:lastRenderedPageBreak/>
        <w:t>Convention on the Rights of the Child (UNCRC, 1989).  The table below will provide insight into the personal development plan allocated during this placement.</w:t>
      </w:r>
    </w:p>
    <w:p w14:paraId="0411EEF7" w14:textId="77777777" w:rsidR="0044160E" w:rsidRPr="00B52AD3" w:rsidRDefault="0044160E" w:rsidP="0044160E">
      <w:pPr>
        <w:spacing w:line="360" w:lineRule="auto"/>
        <w:rPr>
          <w:rFonts w:ascii="Times New Roman" w:hAnsi="Times New Roman" w:cs="Times New Roman"/>
          <w:b/>
          <w:bCs/>
        </w:rPr>
      </w:pPr>
    </w:p>
    <w:p w14:paraId="3F09299C" w14:textId="6753BE9C" w:rsidR="0044160E" w:rsidRPr="00B52AD3" w:rsidRDefault="0044160E" w:rsidP="0044160E">
      <w:pPr>
        <w:spacing w:line="360" w:lineRule="auto"/>
        <w:rPr>
          <w:rFonts w:ascii="Times New Roman" w:hAnsi="Times New Roman" w:cs="Times New Roman"/>
          <w:b/>
          <w:bCs/>
        </w:rPr>
      </w:pPr>
      <w:r w:rsidRPr="00B52AD3">
        <w:rPr>
          <w:rFonts w:ascii="Times New Roman" w:hAnsi="Times New Roman" w:cs="Times New Roman"/>
          <w:b/>
          <w:bCs/>
        </w:rPr>
        <w:t>Table (2) Personal development Plan</w:t>
      </w:r>
      <w:r w:rsidR="00C74FB4">
        <w:rPr>
          <w:rFonts w:ascii="Times New Roman" w:hAnsi="Times New Roman" w:cs="Times New Roman"/>
          <w:b/>
          <w:bCs/>
        </w:rPr>
        <w:t xml:space="preserve"> (Appendix 3).</w:t>
      </w:r>
    </w:p>
    <w:tbl>
      <w:tblPr>
        <w:tblpPr w:leftFromText="180" w:rightFromText="180" w:vertAnchor="text" w:horzAnchor="margin" w:tblpXSpec="center" w:tblpY="60"/>
        <w:tblW w:w="10952" w:type="dxa"/>
        <w:tblBorders>
          <w:top w:val="single" w:sz="6" w:space="0" w:color="auto"/>
          <w:left w:val="single" w:sz="6" w:space="0" w:color="auto"/>
          <w:bottom w:val="single" w:sz="6" w:space="0" w:color="auto"/>
          <w:right w:val="single" w:sz="6" w:space="0" w:color="auto"/>
        </w:tblBorders>
        <w:tblLayout w:type="fixed"/>
        <w:tblLook w:val="01E0" w:firstRow="1" w:lastRow="1" w:firstColumn="1" w:lastColumn="1" w:noHBand="0" w:noVBand="0"/>
      </w:tblPr>
      <w:tblGrid>
        <w:gridCol w:w="1139"/>
        <w:gridCol w:w="1972"/>
        <w:gridCol w:w="1397"/>
        <w:gridCol w:w="1531"/>
        <w:gridCol w:w="1959"/>
        <w:gridCol w:w="1531"/>
        <w:gridCol w:w="1423"/>
      </w:tblGrid>
      <w:tr w:rsidR="0044160E" w:rsidRPr="00B52AD3" w14:paraId="554188BC" w14:textId="77777777" w:rsidTr="00DE40EE">
        <w:trPr>
          <w:trHeight w:val="264"/>
        </w:trPr>
        <w:tc>
          <w:tcPr>
            <w:tcW w:w="1139"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D8E2222" w14:textId="77777777" w:rsidR="0044160E" w:rsidRPr="00B52AD3" w:rsidRDefault="0044160E" w:rsidP="00DE40EE">
            <w:pPr>
              <w:spacing w:line="360" w:lineRule="auto"/>
              <w:rPr>
                <w:rFonts w:ascii="Times New Roman" w:hAnsi="Times New Roman" w:cs="Times New Roman"/>
                <w:sz w:val="18"/>
                <w:szCs w:val="18"/>
              </w:rPr>
            </w:pPr>
          </w:p>
        </w:tc>
        <w:tc>
          <w:tcPr>
            <w:tcW w:w="1972"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30C051BD" w14:textId="77777777" w:rsidR="0044160E" w:rsidRPr="00B52AD3" w:rsidRDefault="0044160E"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lang w:val="en-US"/>
              </w:rPr>
              <w:t xml:space="preserve">1. Work with Young People in accordance with the </w:t>
            </w:r>
            <w:proofErr w:type="gramStart"/>
            <w:r w:rsidRPr="00B52AD3">
              <w:rPr>
                <w:rFonts w:ascii="Times New Roman" w:hAnsi="Times New Roman" w:cs="Times New Roman"/>
                <w:sz w:val="18"/>
                <w:szCs w:val="18"/>
                <w:lang w:val="en-US"/>
              </w:rPr>
              <w:t>5</w:t>
            </w:r>
            <w:proofErr w:type="gramEnd"/>
            <w:r w:rsidRPr="00B52AD3">
              <w:rPr>
                <w:rFonts w:ascii="Times New Roman" w:hAnsi="Times New Roman" w:cs="Times New Roman"/>
                <w:sz w:val="18"/>
                <w:szCs w:val="18"/>
                <w:lang w:val="en-US"/>
              </w:rPr>
              <w:t xml:space="preserve"> pillars of Principles and Purposes of Youth Work in Wales (YWWRG, 2018) (Educative, Expressive, Participative, Inclusive, Empowering).</w:t>
            </w:r>
          </w:p>
        </w:tc>
        <w:tc>
          <w:tcPr>
            <w:tcW w:w="1397"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D0C7BE7" w14:textId="77777777" w:rsidR="0044160E" w:rsidRPr="00B52AD3" w:rsidRDefault="0044160E"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lang w:val="en-US"/>
              </w:rPr>
              <w:t>2. Facilitate learning and development of young people through planning and implementing learning activities in youth work</w:t>
            </w:r>
          </w:p>
          <w:p w14:paraId="42FA2841" w14:textId="77777777" w:rsidR="0044160E" w:rsidRPr="00B52AD3" w:rsidRDefault="0044160E" w:rsidP="00DE40EE">
            <w:pPr>
              <w:spacing w:line="360" w:lineRule="auto"/>
              <w:rPr>
                <w:rFonts w:ascii="Times New Roman" w:hAnsi="Times New Roman" w:cs="Times New Roman"/>
                <w:sz w:val="18"/>
                <w:szCs w:val="18"/>
              </w:rPr>
            </w:pPr>
          </w:p>
        </w:tc>
        <w:tc>
          <w:tcPr>
            <w:tcW w:w="153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11E72F91" w14:textId="77777777" w:rsidR="0044160E" w:rsidRPr="00B52AD3" w:rsidRDefault="0044160E"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lang w:val="en-US"/>
              </w:rPr>
              <w:t xml:space="preserve">3. Actively demonstrate commitment to inclusion, equality and young people’s </w:t>
            </w:r>
            <w:proofErr w:type="gramStart"/>
            <w:r w:rsidRPr="00B52AD3">
              <w:rPr>
                <w:rFonts w:ascii="Times New Roman" w:hAnsi="Times New Roman" w:cs="Times New Roman"/>
                <w:sz w:val="18"/>
                <w:szCs w:val="18"/>
                <w:lang w:val="en-US"/>
              </w:rPr>
              <w:t>interests and health</w:t>
            </w:r>
            <w:proofErr w:type="gramEnd"/>
            <w:r w:rsidRPr="00B52AD3">
              <w:rPr>
                <w:rFonts w:ascii="Times New Roman" w:hAnsi="Times New Roman" w:cs="Times New Roman"/>
                <w:sz w:val="18"/>
                <w:szCs w:val="18"/>
                <w:lang w:val="en-US"/>
              </w:rPr>
              <w:t xml:space="preserve"> and wellbeing.</w:t>
            </w:r>
          </w:p>
        </w:tc>
        <w:tc>
          <w:tcPr>
            <w:tcW w:w="1959"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6D187B01" w14:textId="77777777" w:rsidR="0044160E" w:rsidRPr="00B52AD3" w:rsidRDefault="0044160E"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lang w:val="en-US"/>
              </w:rPr>
              <w:t>4. Plan and implement strategy and youth work activities for young people</w:t>
            </w:r>
          </w:p>
        </w:tc>
        <w:tc>
          <w:tcPr>
            <w:tcW w:w="153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5F33D171" w14:textId="77777777" w:rsidR="0044160E" w:rsidRPr="00B52AD3" w:rsidRDefault="0044160E"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lang w:val="en-US"/>
              </w:rPr>
              <w:t xml:space="preserve">5. Develop, </w:t>
            </w:r>
            <w:proofErr w:type="gramStart"/>
            <w:r w:rsidRPr="00B52AD3">
              <w:rPr>
                <w:rFonts w:ascii="Times New Roman" w:hAnsi="Times New Roman" w:cs="Times New Roman"/>
                <w:sz w:val="18"/>
                <w:szCs w:val="18"/>
                <w:lang w:val="en-US"/>
              </w:rPr>
              <w:t>lead</w:t>
            </w:r>
            <w:proofErr w:type="gramEnd"/>
            <w:r w:rsidRPr="00B52AD3">
              <w:rPr>
                <w:rFonts w:ascii="Times New Roman" w:hAnsi="Times New Roman" w:cs="Times New Roman"/>
                <w:sz w:val="18"/>
                <w:szCs w:val="18"/>
                <w:lang w:val="en-US"/>
              </w:rPr>
              <w:t xml:space="preserve"> and manage self and others</w:t>
            </w:r>
          </w:p>
        </w:tc>
        <w:tc>
          <w:tcPr>
            <w:tcW w:w="1423"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61F6D475" w14:textId="77777777" w:rsidR="0044160E" w:rsidRPr="00B52AD3" w:rsidRDefault="0044160E"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lang w:val="en-US"/>
              </w:rPr>
              <w:t>6. Work with communities. Encouraging Young People to actively engage in their communities and work to promote the voice and needs of young people.</w:t>
            </w:r>
          </w:p>
        </w:tc>
      </w:tr>
      <w:tr w:rsidR="0044160E" w:rsidRPr="00B52AD3" w14:paraId="46BEB301" w14:textId="77777777" w:rsidTr="00DE40EE">
        <w:trPr>
          <w:trHeight w:val="264"/>
        </w:trPr>
        <w:tc>
          <w:tcPr>
            <w:tcW w:w="1139"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4E277448" w14:textId="77777777" w:rsidR="0044160E" w:rsidRPr="00B52AD3" w:rsidRDefault="0044160E" w:rsidP="00DE40EE">
            <w:pPr>
              <w:spacing w:line="360" w:lineRule="auto"/>
              <w:rPr>
                <w:rFonts w:ascii="Times New Roman" w:hAnsi="Times New Roman" w:cs="Times New Roman"/>
                <w:sz w:val="18"/>
                <w:szCs w:val="18"/>
              </w:rPr>
            </w:pPr>
            <w:r w:rsidRPr="00B52AD3">
              <w:rPr>
                <w:rFonts w:ascii="Times New Roman" w:hAnsi="Times New Roman" w:cs="Times New Roman"/>
                <w:b/>
                <w:bCs/>
                <w:sz w:val="18"/>
                <w:szCs w:val="18"/>
                <w:lang w:val="en-US"/>
              </w:rPr>
              <w:t>What do you need to learn?</w:t>
            </w:r>
          </w:p>
        </w:tc>
        <w:tc>
          <w:tcPr>
            <w:tcW w:w="1972"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AA4BBC8" w14:textId="77777777" w:rsidR="0044160E" w:rsidRPr="00B52AD3" w:rsidRDefault="0044160E"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How to embed the 5 Pillars into practice, build trusted relationships, recognise emotional/ social needs, adapt to diverse needs.</w:t>
            </w:r>
          </w:p>
          <w:p w14:paraId="7CC4C863" w14:textId="77777777" w:rsidR="0044160E" w:rsidRPr="00B52AD3" w:rsidRDefault="0044160E" w:rsidP="00DE40EE">
            <w:pPr>
              <w:spacing w:line="360" w:lineRule="auto"/>
              <w:rPr>
                <w:rFonts w:ascii="Times New Roman" w:hAnsi="Times New Roman" w:cs="Times New Roman"/>
                <w:sz w:val="18"/>
                <w:szCs w:val="18"/>
              </w:rPr>
            </w:pPr>
          </w:p>
          <w:p w14:paraId="24486AEA" w14:textId="77777777" w:rsidR="0044160E" w:rsidRPr="00B52AD3" w:rsidRDefault="0044160E" w:rsidP="00DE40EE">
            <w:pPr>
              <w:spacing w:line="360" w:lineRule="auto"/>
              <w:rPr>
                <w:rFonts w:ascii="Times New Roman" w:hAnsi="Times New Roman" w:cs="Times New Roman"/>
                <w:sz w:val="18"/>
                <w:szCs w:val="18"/>
              </w:rPr>
            </w:pPr>
          </w:p>
          <w:p w14:paraId="093A4AAF" w14:textId="77777777" w:rsidR="0044160E" w:rsidRPr="00B52AD3" w:rsidRDefault="0044160E" w:rsidP="00DE40EE">
            <w:pPr>
              <w:spacing w:line="360" w:lineRule="auto"/>
              <w:rPr>
                <w:rFonts w:ascii="Times New Roman" w:hAnsi="Times New Roman" w:cs="Times New Roman"/>
                <w:sz w:val="18"/>
                <w:szCs w:val="18"/>
              </w:rPr>
            </w:pPr>
          </w:p>
        </w:tc>
        <w:tc>
          <w:tcPr>
            <w:tcW w:w="1397"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1C4FCD7B" w14:textId="77777777" w:rsidR="0044160E" w:rsidRPr="00B52AD3" w:rsidRDefault="0044160E"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How to Plan and deliver engaging activities, adapt learning styles, support informal learning, encourage participation.</w:t>
            </w:r>
          </w:p>
        </w:tc>
        <w:tc>
          <w:tcPr>
            <w:tcW w:w="153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3C8A9A1C" w14:textId="77777777" w:rsidR="0044160E" w:rsidRPr="00B52AD3" w:rsidRDefault="0044160E"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 xml:space="preserve">How to apply safeguarding ethically, recognise vulnerability, balance confidentially, use trauma- informed approaches, promote welling.  </w:t>
            </w:r>
          </w:p>
        </w:tc>
        <w:tc>
          <w:tcPr>
            <w:tcW w:w="1959"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2C470761" w14:textId="77777777" w:rsidR="0044160E" w:rsidRPr="00B52AD3" w:rsidRDefault="0044160E"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How to plan structured sessions, respond to disengagement, evaluate and adapt activities, meet young people’s needs.</w:t>
            </w:r>
          </w:p>
        </w:tc>
        <w:tc>
          <w:tcPr>
            <w:tcW w:w="153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3BF2DA99" w14:textId="77777777" w:rsidR="0044160E" w:rsidRPr="00B52AD3" w:rsidRDefault="0044160E"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 xml:space="preserve">Behaviour management through relationships, effective communication, leadership skills, reflective practice, time management. </w:t>
            </w:r>
          </w:p>
        </w:tc>
        <w:tc>
          <w:tcPr>
            <w:tcW w:w="1423"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6EB8E88F" w14:textId="77777777" w:rsidR="0044160E" w:rsidRPr="00B52AD3" w:rsidRDefault="0044160E"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How to promote community engagement, amplify young peoples’ voices, understand social issues, create inclusive and safe spaces.</w:t>
            </w:r>
          </w:p>
        </w:tc>
      </w:tr>
      <w:tr w:rsidR="0044160E" w:rsidRPr="00B52AD3" w14:paraId="6DB1F172" w14:textId="77777777" w:rsidTr="00DE40EE">
        <w:trPr>
          <w:trHeight w:val="264"/>
        </w:trPr>
        <w:tc>
          <w:tcPr>
            <w:tcW w:w="1139"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1CE60D59" w14:textId="77777777" w:rsidR="0044160E" w:rsidRPr="00B52AD3" w:rsidRDefault="0044160E" w:rsidP="00DE40EE">
            <w:pPr>
              <w:spacing w:line="360" w:lineRule="auto"/>
              <w:rPr>
                <w:rFonts w:ascii="Times New Roman" w:hAnsi="Times New Roman" w:cs="Times New Roman"/>
                <w:sz w:val="18"/>
                <w:szCs w:val="18"/>
              </w:rPr>
            </w:pPr>
            <w:r w:rsidRPr="00B52AD3">
              <w:rPr>
                <w:rFonts w:ascii="Times New Roman" w:hAnsi="Times New Roman" w:cs="Times New Roman"/>
                <w:b/>
                <w:bCs/>
                <w:sz w:val="18"/>
                <w:szCs w:val="18"/>
                <w:lang w:val="en-US"/>
              </w:rPr>
              <w:t>Activities you will learn from (how will you learn, what will you learn from)</w:t>
            </w:r>
          </w:p>
        </w:tc>
        <w:tc>
          <w:tcPr>
            <w:tcW w:w="1972"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409ADCF5" w14:textId="77777777" w:rsidR="0044160E" w:rsidRPr="00B52AD3" w:rsidRDefault="0044160E"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 xml:space="preserve">Building relationships through conversations and activities, inclusive sessions, reflective practice, non- judgemental communication, supporting expression. </w:t>
            </w:r>
          </w:p>
          <w:p w14:paraId="101B83BD" w14:textId="77777777" w:rsidR="0044160E" w:rsidRPr="00B52AD3" w:rsidRDefault="0044160E" w:rsidP="00DE40EE">
            <w:pPr>
              <w:spacing w:line="360" w:lineRule="auto"/>
              <w:rPr>
                <w:rFonts w:ascii="Times New Roman" w:hAnsi="Times New Roman" w:cs="Times New Roman"/>
                <w:sz w:val="18"/>
                <w:szCs w:val="18"/>
              </w:rPr>
            </w:pPr>
          </w:p>
          <w:p w14:paraId="0A99B03F" w14:textId="77777777" w:rsidR="0044160E" w:rsidRPr="00B52AD3" w:rsidRDefault="0044160E" w:rsidP="00DE40EE">
            <w:pPr>
              <w:spacing w:line="360" w:lineRule="auto"/>
              <w:rPr>
                <w:rFonts w:ascii="Times New Roman" w:hAnsi="Times New Roman" w:cs="Times New Roman"/>
                <w:sz w:val="18"/>
                <w:szCs w:val="18"/>
              </w:rPr>
            </w:pPr>
          </w:p>
          <w:p w14:paraId="450B1869" w14:textId="77777777" w:rsidR="0044160E" w:rsidRPr="00B52AD3" w:rsidRDefault="0044160E" w:rsidP="00DE40EE">
            <w:pPr>
              <w:spacing w:line="360" w:lineRule="auto"/>
              <w:rPr>
                <w:rFonts w:ascii="Times New Roman" w:hAnsi="Times New Roman" w:cs="Times New Roman"/>
                <w:sz w:val="18"/>
                <w:szCs w:val="18"/>
              </w:rPr>
            </w:pPr>
          </w:p>
        </w:tc>
        <w:tc>
          <w:tcPr>
            <w:tcW w:w="1397"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5B43E79" w14:textId="77777777" w:rsidR="0044160E" w:rsidRPr="00B52AD3" w:rsidRDefault="0044160E"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 xml:space="preserve">Planning and delivering sessions, observing staff, using feedback, facilitating discussions. </w:t>
            </w:r>
          </w:p>
        </w:tc>
        <w:tc>
          <w:tcPr>
            <w:tcW w:w="153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7ECD88FC" w14:textId="77777777" w:rsidR="0044160E" w:rsidRPr="00B52AD3" w:rsidRDefault="0044160E"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 xml:space="preserve">Follow safeguarding procedures, observing behaviour changes, staff discussions, supporting young people, reflecting on ethical decisions. </w:t>
            </w:r>
          </w:p>
        </w:tc>
        <w:tc>
          <w:tcPr>
            <w:tcW w:w="1959"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2E0D345E" w14:textId="77777777" w:rsidR="0044160E" w:rsidRPr="00B52AD3" w:rsidRDefault="0044160E"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 xml:space="preserve">Planning and delivering sessions, adapting to engagement levels, reflecting on outcomes, supporting programmes. </w:t>
            </w:r>
          </w:p>
        </w:tc>
        <w:tc>
          <w:tcPr>
            <w:tcW w:w="153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4B9EC7B3" w14:textId="77777777" w:rsidR="0044160E" w:rsidRPr="00B52AD3" w:rsidRDefault="0044160E"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 xml:space="preserve">One-to-one behaviour support, observing staff, reflective journalling, taking responsibility, developing judgement. </w:t>
            </w:r>
          </w:p>
        </w:tc>
        <w:tc>
          <w:tcPr>
            <w:tcW w:w="1423"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255FF7CB" w14:textId="77777777" w:rsidR="0044160E" w:rsidRPr="00B52AD3" w:rsidRDefault="0044160E"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 xml:space="preserve">Group discussions, encouraging participation, engaging diverse young people, promoting inclusion, observing community impact. </w:t>
            </w:r>
          </w:p>
        </w:tc>
      </w:tr>
    </w:tbl>
    <w:p w14:paraId="5E88A649" w14:textId="77777777" w:rsidR="0044160E" w:rsidRPr="00B52AD3" w:rsidRDefault="0044160E" w:rsidP="0044160E">
      <w:pPr>
        <w:spacing w:line="360" w:lineRule="auto"/>
        <w:rPr>
          <w:rFonts w:ascii="Times New Roman" w:hAnsi="Times New Roman" w:cs="Times New Roman"/>
        </w:rPr>
      </w:pPr>
    </w:p>
    <w:p w14:paraId="3B6032BC" w14:textId="77777777" w:rsidR="0044160E" w:rsidRPr="00B52AD3" w:rsidRDefault="0044160E" w:rsidP="0044160E">
      <w:pPr>
        <w:spacing w:line="360" w:lineRule="auto"/>
        <w:rPr>
          <w:rFonts w:ascii="Times New Roman" w:hAnsi="Times New Roman" w:cs="Times New Roman"/>
        </w:rPr>
      </w:pPr>
    </w:p>
    <w:p w14:paraId="74872591" w14:textId="77777777" w:rsidR="0044160E" w:rsidRPr="00B52AD3" w:rsidRDefault="0044160E" w:rsidP="0044160E">
      <w:pPr>
        <w:spacing w:line="360" w:lineRule="auto"/>
        <w:rPr>
          <w:rFonts w:ascii="Times New Roman" w:hAnsi="Times New Roman" w:cs="Times New Roman"/>
          <w:b/>
          <w:bCs/>
        </w:rPr>
      </w:pPr>
      <w:r w:rsidRPr="00B52AD3">
        <w:rPr>
          <w:rFonts w:ascii="Times New Roman" w:hAnsi="Times New Roman" w:cs="Times New Roman"/>
          <w:b/>
          <w:bCs/>
        </w:rPr>
        <w:t>Critical reflection on Professional Development</w:t>
      </w:r>
    </w:p>
    <w:p w14:paraId="7FB9329E" w14:textId="77777777" w:rsidR="0044160E" w:rsidRPr="00B52AD3" w:rsidRDefault="0044160E" w:rsidP="0044160E">
      <w:pPr>
        <w:spacing w:line="360" w:lineRule="auto"/>
        <w:rPr>
          <w:rFonts w:ascii="Times New Roman" w:hAnsi="Times New Roman" w:cs="Times New Roman"/>
        </w:rPr>
      </w:pPr>
      <w:r w:rsidRPr="00B52AD3">
        <w:rPr>
          <w:rFonts w:ascii="Times New Roman" w:hAnsi="Times New Roman" w:cs="Times New Roman"/>
        </w:rPr>
        <w:t>The completion of 200 placement hours has exceled my transition from observation to more active and reflective practice, demonstrating development across all six areas of the professional development plan. However, this progression was not easy and met by ongoing tension between theory and the realities of practice.</w:t>
      </w:r>
    </w:p>
    <w:p w14:paraId="7ED7DCD8" w14:textId="77777777" w:rsidR="0044160E" w:rsidRPr="00B52AD3" w:rsidRDefault="0044160E" w:rsidP="0044160E">
      <w:pPr>
        <w:spacing w:line="360" w:lineRule="auto"/>
        <w:rPr>
          <w:rFonts w:ascii="Times New Roman" w:hAnsi="Times New Roman" w:cs="Times New Roman"/>
        </w:rPr>
      </w:pPr>
      <w:r w:rsidRPr="00B52AD3">
        <w:rPr>
          <w:rFonts w:ascii="Times New Roman" w:hAnsi="Times New Roman" w:cs="Times New Roman"/>
        </w:rPr>
        <w:tab/>
        <w:t>In relation to working with young people and following the five pillars of youth work, progress was made through relationship- based engagement, with consistent interaction supported the development of trust, which is central to effective youth work (Ord,2016). However, I critically recognised that practice was uneven, with some young people engaging more than others. This let me recognise that despite efforts to create an inclusive environment, certain young people may still feel less able to contribute, raising questions about how fully inclusive my practice was.</w:t>
      </w:r>
    </w:p>
    <w:p w14:paraId="3A4037A4" w14:textId="77777777" w:rsidR="0044160E" w:rsidRPr="00B52AD3" w:rsidRDefault="0044160E" w:rsidP="0044160E">
      <w:pPr>
        <w:spacing w:line="360" w:lineRule="auto"/>
        <w:rPr>
          <w:rFonts w:ascii="Times New Roman" w:hAnsi="Times New Roman" w:cs="Times New Roman"/>
        </w:rPr>
      </w:pPr>
      <w:r w:rsidRPr="00B52AD3">
        <w:rPr>
          <w:rFonts w:ascii="Times New Roman" w:hAnsi="Times New Roman" w:cs="Times New Roman"/>
        </w:rPr>
        <w:tab/>
        <w:t xml:space="preserve">In terms of me developing my ability in facilitating learning and development, I planned and delivered a session on discrimination and hate crime (See image below). This session encouraged young people to explore lived experienced of inequality through discussion and reflection, aligning with educative and participative principles of youth works (Welsh Government, 2019) and Freire’s concept of critical pedagogy (1970). While engagement was evident, I recognised that the short-term nature of the session limited my ability to determine whether meaningful, yet sustained learning occurred. This reflects reoccurring limitation within youth work, where impact is often difficult to measure beyond active participation. </w:t>
      </w:r>
    </w:p>
    <w:p w14:paraId="4CA35B14" w14:textId="77777777" w:rsidR="0044160E" w:rsidRPr="00B52AD3" w:rsidRDefault="0044160E" w:rsidP="0044160E">
      <w:pPr>
        <w:spacing w:line="360" w:lineRule="auto"/>
        <w:rPr>
          <w:rFonts w:ascii="Times New Roman" w:hAnsi="Times New Roman" w:cs="Times New Roman"/>
          <w:b/>
          <w:bCs/>
        </w:rPr>
      </w:pPr>
      <w:r w:rsidRPr="00B52AD3">
        <w:rPr>
          <w:rFonts w:ascii="Times New Roman" w:hAnsi="Times New Roman" w:cs="Times New Roman"/>
          <w:b/>
          <w:bCs/>
        </w:rPr>
        <w:t>Image (1) Discrimination and Hate Crime activity</w:t>
      </w:r>
    </w:p>
    <w:p w14:paraId="31E9F990" w14:textId="77777777" w:rsidR="0044160E" w:rsidRPr="00523671" w:rsidRDefault="0044160E" w:rsidP="0044160E">
      <w:pPr>
        <w:spacing w:line="360" w:lineRule="auto"/>
        <w:rPr>
          <w:rFonts w:ascii="Times New Roman" w:hAnsi="Times New Roman" w:cs="Times New Roman"/>
        </w:rPr>
      </w:pPr>
      <w:r w:rsidRPr="00B52AD3">
        <w:rPr>
          <w:rFonts w:ascii="Times New Roman" w:hAnsi="Times New Roman" w:cs="Times New Roman"/>
        </w:rPr>
        <w:lastRenderedPageBreak/>
        <w:drawing>
          <wp:inline distT="0" distB="0" distL="0" distR="0" wp14:anchorId="35E57FB5" wp14:editId="40610B0F">
            <wp:extent cx="5826642" cy="3241255"/>
            <wp:effectExtent l="0" t="0" r="3175" b="0"/>
            <wp:docPr id="438487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61206" cy="3260482"/>
                    </a:xfrm>
                    <a:prstGeom prst="rect">
                      <a:avLst/>
                    </a:prstGeom>
                    <a:noFill/>
                    <a:ln>
                      <a:noFill/>
                    </a:ln>
                  </pic:spPr>
                </pic:pic>
              </a:graphicData>
            </a:graphic>
          </wp:inline>
        </w:drawing>
      </w:r>
    </w:p>
    <w:p w14:paraId="7817E758" w14:textId="77777777" w:rsidR="0044160E" w:rsidRPr="00B52AD3" w:rsidRDefault="0044160E" w:rsidP="0044160E">
      <w:pPr>
        <w:spacing w:line="360" w:lineRule="auto"/>
        <w:rPr>
          <w:rFonts w:ascii="Times New Roman" w:hAnsi="Times New Roman" w:cs="Times New Roman"/>
        </w:rPr>
      </w:pPr>
    </w:p>
    <w:p w14:paraId="48131999" w14:textId="77777777" w:rsidR="0044160E" w:rsidRPr="00B52AD3" w:rsidRDefault="0044160E" w:rsidP="0044160E">
      <w:pPr>
        <w:spacing w:line="360" w:lineRule="auto"/>
        <w:rPr>
          <w:rFonts w:ascii="Times New Roman" w:hAnsi="Times New Roman" w:cs="Times New Roman"/>
        </w:rPr>
      </w:pPr>
      <w:r w:rsidRPr="00B52AD3">
        <w:rPr>
          <w:rFonts w:ascii="Times New Roman" w:hAnsi="Times New Roman" w:cs="Times New Roman"/>
        </w:rPr>
        <w:tab/>
        <w:t xml:space="preserve">Regarding inclusion, equity and wellbeing, safeguarding was a central aspect of my role. I demonstrated the ability to recognise indicators of vulnerability, such as withdrawal, supporting the idea that safeguarding is relational and preventative (Wylie, 2015). However, I encountered tensions between maintaining trust and fulfilling safeguarding responsibilities (Davies, 2019). While appropriate procedures were followed, I am aware that safeguarding interventions can affect relationships with young people, potentially influencing future engagement. This highlights the complexity of balancing ethical responsibility with relationship- based practice. </w:t>
      </w:r>
    </w:p>
    <w:p w14:paraId="1FC9DB86" w14:textId="77777777" w:rsidR="0044160E" w:rsidRPr="00B52AD3" w:rsidRDefault="0044160E" w:rsidP="0044160E">
      <w:pPr>
        <w:spacing w:line="360" w:lineRule="auto"/>
        <w:rPr>
          <w:rFonts w:ascii="Times New Roman" w:hAnsi="Times New Roman" w:cs="Times New Roman"/>
        </w:rPr>
      </w:pPr>
      <w:r w:rsidRPr="00B52AD3">
        <w:rPr>
          <w:rFonts w:ascii="Times New Roman" w:hAnsi="Times New Roman" w:cs="Times New Roman"/>
        </w:rPr>
        <w:tab/>
        <w:t xml:space="preserve">When developing skills in planning and implementing activities, I made conscious decisions through designing and adapting sessions to meet the needs of the young people. The discrimination session demonstrated my ability to create relevant and engaging activities; however, I experienced challenges due to time constraints and varying levels of participation. This required flexibility and ongoing adaptation, reinforcing that youth work planning is responsive rather than fixed.  Furthermore, my evaluation of the session relied mainly on observation and informal feedback, which raises questions about the reliability of assessing impact and the extent to which outcomes can be evidenced. </w:t>
      </w:r>
    </w:p>
    <w:p w14:paraId="1DF76E76" w14:textId="77777777" w:rsidR="0044160E" w:rsidRPr="00B52AD3" w:rsidRDefault="0044160E" w:rsidP="0044160E">
      <w:pPr>
        <w:spacing w:line="360" w:lineRule="auto"/>
        <w:rPr>
          <w:rFonts w:ascii="Times New Roman" w:hAnsi="Times New Roman" w:cs="Times New Roman"/>
        </w:rPr>
      </w:pPr>
      <w:r w:rsidRPr="00B52AD3">
        <w:rPr>
          <w:rFonts w:ascii="Times New Roman" w:hAnsi="Times New Roman" w:cs="Times New Roman"/>
        </w:rPr>
        <w:tab/>
        <w:t xml:space="preserve">Additionally, when reflecting on my developing, leading and managing, I demonstrated progression by taking on greater responsibility within sessions. My approach to </w:t>
      </w:r>
      <w:r w:rsidRPr="00B52AD3">
        <w:rPr>
          <w:rFonts w:ascii="Times New Roman" w:hAnsi="Times New Roman" w:cs="Times New Roman"/>
        </w:rPr>
        <w:lastRenderedPageBreak/>
        <w:t xml:space="preserve">behaviour management evolved from more directive responses to relational and retroactive strategies, aligning with Positive Youth Development theory (Lerner et al, 2015). However, I recognise that the effectiveness of these approaches was sometimes limited by time constraints, highlighting issues within practice and practical demands. I also found that leadership within youth work is complex, it requires balancing authority with a non- hierarchical youth centred approach (Ord, 2016).  While my confidence increased, I acknowledge that I need further experience on independently managing group dynamics. </w:t>
      </w:r>
    </w:p>
    <w:p w14:paraId="385562FC" w14:textId="77777777" w:rsidR="0044160E" w:rsidRPr="00B52AD3" w:rsidRDefault="0044160E" w:rsidP="0044160E">
      <w:pPr>
        <w:spacing w:line="360" w:lineRule="auto"/>
        <w:rPr>
          <w:rFonts w:ascii="Times New Roman" w:hAnsi="Times New Roman" w:cs="Times New Roman"/>
        </w:rPr>
      </w:pPr>
      <w:r w:rsidRPr="00B52AD3">
        <w:rPr>
          <w:rFonts w:ascii="Times New Roman" w:hAnsi="Times New Roman" w:cs="Times New Roman"/>
        </w:rPr>
        <w:tab/>
        <w:t>Finally, my placement supported my development in working within communities by encouraging young people to engage in discussions about social issues and reflect their experiences. This aligns with rights- based approaches to youth work (UNCRC, 1989). However, I critically recognise that youth work has limited capacity to address wider structural inequalities, while I was able to facilitate discussions and raise awareness, Issues such as discrimination and poverty require systemic change beyond the abilities of my role. Additionally, I observed the impact of digital engagement (Twenge, 2017), which can reduce opportunities for face-to0face interaction, presenting further challenges for youth work practice.</w:t>
      </w:r>
    </w:p>
    <w:p w14:paraId="3EC32747" w14:textId="77777777" w:rsidR="0044160E" w:rsidRPr="00B52AD3" w:rsidRDefault="0044160E" w:rsidP="0044160E">
      <w:pPr>
        <w:spacing w:line="360" w:lineRule="auto"/>
        <w:rPr>
          <w:rFonts w:ascii="Times New Roman" w:hAnsi="Times New Roman" w:cs="Times New Roman"/>
        </w:rPr>
      </w:pPr>
    </w:p>
    <w:p w14:paraId="5FC69E71" w14:textId="77777777" w:rsidR="0044160E" w:rsidRPr="00B52AD3" w:rsidRDefault="0044160E" w:rsidP="0044160E">
      <w:pPr>
        <w:spacing w:line="360" w:lineRule="auto"/>
        <w:rPr>
          <w:rFonts w:ascii="Times New Roman" w:hAnsi="Times New Roman" w:cs="Times New Roman"/>
          <w:b/>
          <w:bCs/>
        </w:rPr>
      </w:pPr>
      <w:r w:rsidRPr="00B52AD3">
        <w:rPr>
          <w:rFonts w:ascii="Times New Roman" w:hAnsi="Times New Roman" w:cs="Times New Roman"/>
          <w:b/>
          <w:bCs/>
        </w:rPr>
        <w:t>Conclusion:</w:t>
      </w:r>
    </w:p>
    <w:p w14:paraId="61B9321C" w14:textId="77777777" w:rsidR="0044160E" w:rsidRPr="00B52AD3" w:rsidRDefault="0044160E" w:rsidP="0044160E">
      <w:pPr>
        <w:spacing w:line="360" w:lineRule="auto"/>
        <w:rPr>
          <w:rFonts w:ascii="Times New Roman" w:hAnsi="Times New Roman" w:cs="Times New Roman"/>
        </w:rPr>
      </w:pPr>
      <w:r w:rsidRPr="00B52AD3">
        <w:rPr>
          <w:rFonts w:ascii="Times New Roman" w:hAnsi="Times New Roman" w:cs="Times New Roman"/>
        </w:rPr>
        <w:t xml:space="preserve">Overall, my placement has enabled significant professional development across all areas of my professional development plan. I have developed increased competence n relationship- building, facilitation, safeguarding, planning. Leadership, and community engagement, aligning with the Youth Work National Occupational Standards.  </w:t>
      </w:r>
    </w:p>
    <w:p w14:paraId="18C44CF1" w14:textId="77777777" w:rsidR="0044160E" w:rsidRPr="00B52AD3" w:rsidRDefault="0044160E" w:rsidP="0044160E">
      <w:pPr>
        <w:spacing w:line="360" w:lineRule="auto"/>
        <w:rPr>
          <w:rFonts w:ascii="Times New Roman" w:hAnsi="Times New Roman" w:cs="Times New Roman"/>
        </w:rPr>
      </w:pPr>
      <w:r w:rsidRPr="00B52AD3">
        <w:rPr>
          <w:rFonts w:ascii="Times New Roman" w:hAnsi="Times New Roman" w:cs="Times New Roman"/>
        </w:rPr>
        <w:tab/>
        <w:t>However, this experience has also highlighted key limitations within youth work practice. I have recognised the challenges of achieving fully inclusive participation, the difficulty in measuring the impact of informal learning and the tensions inherent in safeguarding and behaviour management. Additionally, I have become more aware of the influence of structural inequalities and resource constraints, which limit the extent to which youth work can create long-term change.</w:t>
      </w:r>
    </w:p>
    <w:p w14:paraId="3DC87B30" w14:textId="77777777" w:rsidR="0044160E" w:rsidRPr="00B52AD3" w:rsidRDefault="0044160E" w:rsidP="0044160E">
      <w:pPr>
        <w:spacing w:line="360" w:lineRule="auto"/>
        <w:rPr>
          <w:rFonts w:ascii="Times New Roman" w:hAnsi="Times New Roman" w:cs="Times New Roman"/>
        </w:rPr>
      </w:pPr>
      <w:r w:rsidRPr="00B52AD3">
        <w:rPr>
          <w:rFonts w:ascii="Times New Roman" w:hAnsi="Times New Roman" w:cs="Times New Roman"/>
        </w:rPr>
        <w:tab/>
        <w:t xml:space="preserve">Despite these challenges, I have developed the ability to critically reflect on my practice and apply professional judgement in complex situations. While I recognise that future development is needed, particularly in leading practice, this placement had provided a </w:t>
      </w:r>
      <w:r w:rsidRPr="00B52AD3">
        <w:rPr>
          <w:rFonts w:ascii="Times New Roman" w:hAnsi="Times New Roman" w:cs="Times New Roman"/>
        </w:rPr>
        <w:lastRenderedPageBreak/>
        <w:t xml:space="preserve">strong foundation for my continued growth as a youth worker. Ultimately, this experience has reinforced my understanding that youth work is a relational and context- dependent practice that requires ongoing cortical reflection and adaptability. </w:t>
      </w:r>
    </w:p>
    <w:p w14:paraId="4F2ABEC6" w14:textId="77777777" w:rsidR="0044160E" w:rsidRDefault="0044160E" w:rsidP="0044160E">
      <w:r>
        <w:tab/>
        <w:t xml:space="preserve"> </w:t>
      </w:r>
    </w:p>
    <w:p w14:paraId="1C20C439" w14:textId="77777777" w:rsidR="0044160E" w:rsidRDefault="0044160E"/>
    <w:p w14:paraId="5218F272" w14:textId="77777777" w:rsidR="0044160E" w:rsidRDefault="0044160E"/>
    <w:p w14:paraId="568AAEF2" w14:textId="77777777" w:rsidR="0044160E" w:rsidRDefault="0044160E"/>
    <w:p w14:paraId="6F2BF353" w14:textId="77777777" w:rsidR="0044160E" w:rsidRDefault="0044160E"/>
    <w:p w14:paraId="3FECF1BE" w14:textId="77777777" w:rsidR="0044160E" w:rsidRDefault="0044160E"/>
    <w:p w14:paraId="0AB4830E" w14:textId="77777777" w:rsidR="0044160E" w:rsidRDefault="0044160E"/>
    <w:p w14:paraId="09F1D9B2" w14:textId="77777777" w:rsidR="0044160E" w:rsidRDefault="0044160E"/>
    <w:p w14:paraId="124B682D" w14:textId="77777777" w:rsidR="0044160E" w:rsidRDefault="0044160E"/>
    <w:p w14:paraId="789F9B8C" w14:textId="77777777" w:rsidR="0044160E" w:rsidRDefault="0044160E"/>
    <w:p w14:paraId="33184629" w14:textId="77777777" w:rsidR="0044160E" w:rsidRDefault="0044160E"/>
    <w:p w14:paraId="06D39639" w14:textId="77777777" w:rsidR="0044160E" w:rsidRDefault="0044160E"/>
    <w:p w14:paraId="14235128" w14:textId="77777777" w:rsidR="0044160E" w:rsidRDefault="0044160E"/>
    <w:p w14:paraId="08A32336" w14:textId="77777777" w:rsidR="0044160E" w:rsidRDefault="0044160E"/>
    <w:p w14:paraId="608203CC" w14:textId="77777777" w:rsidR="0044160E" w:rsidRDefault="0044160E"/>
    <w:p w14:paraId="707138E8" w14:textId="77777777" w:rsidR="0044160E" w:rsidRDefault="0044160E"/>
    <w:p w14:paraId="35B841DF" w14:textId="77777777" w:rsidR="0044160E" w:rsidRDefault="0044160E"/>
    <w:p w14:paraId="098C0A1C" w14:textId="77777777" w:rsidR="0044160E" w:rsidRDefault="0044160E"/>
    <w:p w14:paraId="4AF2F919" w14:textId="77777777" w:rsidR="0044160E" w:rsidRDefault="0044160E"/>
    <w:p w14:paraId="6708F7EC" w14:textId="77777777" w:rsidR="0044160E" w:rsidRDefault="0044160E"/>
    <w:p w14:paraId="764348E0" w14:textId="77777777" w:rsidR="0044160E" w:rsidRDefault="0044160E"/>
    <w:p w14:paraId="2189CBCB" w14:textId="77777777" w:rsidR="0044160E" w:rsidRDefault="0044160E"/>
    <w:p w14:paraId="685180E2" w14:textId="77777777" w:rsidR="0044160E" w:rsidRDefault="0044160E"/>
    <w:p w14:paraId="7EC53F3A" w14:textId="77777777" w:rsidR="0044160E" w:rsidRDefault="0044160E"/>
    <w:p w14:paraId="6D0C8C94" w14:textId="77777777" w:rsidR="0044160E" w:rsidRDefault="0044160E"/>
    <w:p w14:paraId="1380E3D1" w14:textId="16A801EB" w:rsidR="007B1BCC" w:rsidRPr="00F97638" w:rsidRDefault="0044160E" w:rsidP="004B6D0F">
      <w:pPr>
        <w:jc w:val="center"/>
        <w:rPr>
          <w:rFonts w:ascii="Times New Roman" w:hAnsi="Times New Roman" w:cs="Times New Roman"/>
          <w:b/>
          <w:bCs/>
        </w:rPr>
      </w:pPr>
      <w:r w:rsidRPr="00F97638">
        <w:rPr>
          <w:rFonts w:ascii="Times New Roman" w:hAnsi="Times New Roman" w:cs="Times New Roman"/>
          <w:b/>
          <w:bCs/>
        </w:rPr>
        <w:lastRenderedPageBreak/>
        <w:t>Reference List</w:t>
      </w:r>
    </w:p>
    <w:p w14:paraId="52B08B76"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Alcock, P. (2012) ‘New policy spaces: The impact of devolution on third sector policy’, </w:t>
      </w:r>
      <w:r>
        <w:rPr>
          <w:rFonts w:ascii="Times New Roman" w:hAnsi="Times New Roman" w:cs="Times New Roman"/>
        </w:rPr>
        <w:tab/>
      </w:r>
      <w:r w:rsidRPr="00733DF2">
        <w:rPr>
          <w:rFonts w:ascii="Times New Roman" w:hAnsi="Times New Roman" w:cs="Times New Roman"/>
          <w:i/>
          <w:iCs/>
        </w:rPr>
        <w:t>Social Policy &amp; Administration</w:t>
      </w:r>
      <w:r w:rsidRPr="00733DF2">
        <w:rPr>
          <w:rFonts w:ascii="Times New Roman" w:hAnsi="Times New Roman" w:cs="Times New Roman"/>
        </w:rPr>
        <w:t>, 46(1), pp. 32–51.</w:t>
      </w:r>
    </w:p>
    <w:p w14:paraId="59E31318" w14:textId="77777777" w:rsidR="007B1BCC" w:rsidRPr="00733DF2" w:rsidRDefault="007B1BCC" w:rsidP="006A27D9">
      <w:pPr>
        <w:rPr>
          <w:rFonts w:ascii="Times New Roman" w:hAnsi="Times New Roman" w:cs="Times New Roman"/>
        </w:rPr>
      </w:pPr>
      <w:r w:rsidRPr="00733DF2">
        <w:rPr>
          <w:rFonts w:ascii="Times New Roman" w:hAnsi="Times New Roman" w:cs="Times New Roman"/>
        </w:rPr>
        <w:t xml:space="preserve">Bagnall, A.M., South, J., Kinsella, K., Sheridan, K. and Harden, A. (2025) ‘Community </w:t>
      </w:r>
      <w:r>
        <w:rPr>
          <w:rFonts w:ascii="Times New Roman" w:hAnsi="Times New Roman" w:cs="Times New Roman"/>
        </w:rPr>
        <w:tab/>
      </w:r>
      <w:r w:rsidRPr="00733DF2">
        <w:rPr>
          <w:rFonts w:ascii="Times New Roman" w:hAnsi="Times New Roman" w:cs="Times New Roman"/>
        </w:rPr>
        <w:t xml:space="preserve">engagement approaches to improve health: a cross-case study analysis of barriers and facilitators in UK practice’, </w:t>
      </w:r>
      <w:r w:rsidRPr="00733DF2">
        <w:rPr>
          <w:rFonts w:ascii="Times New Roman" w:hAnsi="Times New Roman" w:cs="Times New Roman"/>
          <w:i/>
          <w:iCs/>
        </w:rPr>
        <w:t>BMC Public Health</w:t>
      </w:r>
      <w:r w:rsidRPr="00733DF2">
        <w:rPr>
          <w:rFonts w:ascii="Times New Roman" w:hAnsi="Times New Roman" w:cs="Times New Roman"/>
        </w:rPr>
        <w:t>.</w:t>
      </w:r>
    </w:p>
    <w:p w14:paraId="776068C4"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Bandura, A. (1977) </w:t>
      </w:r>
      <w:r w:rsidRPr="00733DF2">
        <w:rPr>
          <w:rFonts w:ascii="Times New Roman" w:hAnsi="Times New Roman" w:cs="Times New Roman"/>
          <w:i/>
          <w:iCs/>
        </w:rPr>
        <w:t>Social Learning Theory</w:t>
      </w:r>
      <w:r w:rsidRPr="00733DF2">
        <w:rPr>
          <w:rFonts w:ascii="Times New Roman" w:hAnsi="Times New Roman" w:cs="Times New Roman"/>
        </w:rPr>
        <w:t>. Englewood Cliffs, NJ: Prentice Hall.</w:t>
      </w:r>
    </w:p>
    <w:p w14:paraId="48A01A5E"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Berridge, D., Luke, N., </w:t>
      </w:r>
      <w:proofErr w:type="spellStart"/>
      <w:r w:rsidRPr="00733DF2">
        <w:rPr>
          <w:rFonts w:ascii="Times New Roman" w:hAnsi="Times New Roman" w:cs="Times New Roman"/>
        </w:rPr>
        <w:t>Sebba</w:t>
      </w:r>
      <w:proofErr w:type="spellEnd"/>
      <w:r w:rsidRPr="00733DF2">
        <w:rPr>
          <w:rFonts w:ascii="Times New Roman" w:hAnsi="Times New Roman" w:cs="Times New Roman"/>
        </w:rPr>
        <w:t xml:space="preserve">, J. and Strand, S. (2020) </w:t>
      </w:r>
      <w:r w:rsidRPr="00733DF2">
        <w:rPr>
          <w:rFonts w:ascii="Times New Roman" w:hAnsi="Times New Roman" w:cs="Times New Roman"/>
          <w:i/>
          <w:iCs/>
        </w:rPr>
        <w:t xml:space="preserve">Children in care and educational </w:t>
      </w:r>
      <w:r>
        <w:rPr>
          <w:rFonts w:ascii="Times New Roman" w:hAnsi="Times New Roman" w:cs="Times New Roman"/>
          <w:i/>
          <w:iCs/>
        </w:rPr>
        <w:tab/>
      </w:r>
      <w:r w:rsidRPr="00733DF2">
        <w:rPr>
          <w:rFonts w:ascii="Times New Roman" w:hAnsi="Times New Roman" w:cs="Times New Roman"/>
          <w:i/>
          <w:iCs/>
        </w:rPr>
        <w:t>outcomes</w:t>
      </w:r>
      <w:r w:rsidRPr="00733DF2">
        <w:rPr>
          <w:rFonts w:ascii="Times New Roman" w:hAnsi="Times New Roman" w:cs="Times New Roman"/>
        </w:rPr>
        <w:t>. Bristol: University of Bristol.</w:t>
      </w:r>
    </w:p>
    <w:p w14:paraId="41206908" w14:textId="77777777" w:rsidR="007B1BCC" w:rsidRPr="00733DF2" w:rsidRDefault="007B1BCC" w:rsidP="00C84D3C">
      <w:pPr>
        <w:rPr>
          <w:rFonts w:ascii="Times New Roman" w:hAnsi="Times New Roman" w:cs="Times New Roman"/>
        </w:rPr>
      </w:pPr>
      <w:r w:rsidRPr="00733DF2">
        <w:rPr>
          <w:rFonts w:ascii="Times New Roman" w:hAnsi="Times New Roman" w:cs="Times New Roman"/>
        </w:rPr>
        <w:t xml:space="preserve">Business News Wales (2025) </w:t>
      </w:r>
      <w:r w:rsidRPr="00733DF2">
        <w:rPr>
          <w:rFonts w:ascii="Times New Roman" w:hAnsi="Times New Roman" w:cs="Times New Roman"/>
          <w:i/>
          <w:iCs/>
        </w:rPr>
        <w:t>Progress continues at Swansea Community Services Hub</w:t>
      </w:r>
      <w:r w:rsidRPr="00733DF2">
        <w:rPr>
          <w:rFonts w:ascii="Times New Roman" w:hAnsi="Times New Roman" w:cs="Times New Roman"/>
        </w:rPr>
        <w:t xml:space="preserve">, 28 </w:t>
      </w:r>
      <w:r>
        <w:rPr>
          <w:rFonts w:ascii="Times New Roman" w:hAnsi="Times New Roman" w:cs="Times New Roman"/>
        </w:rPr>
        <w:tab/>
      </w:r>
      <w:r w:rsidRPr="00733DF2">
        <w:rPr>
          <w:rFonts w:ascii="Times New Roman" w:hAnsi="Times New Roman" w:cs="Times New Roman"/>
        </w:rPr>
        <w:t xml:space="preserve">March. Available at: </w:t>
      </w:r>
      <w:hyperlink r:id="rId9" w:history="1">
        <w:r w:rsidRPr="00733DF2">
          <w:rPr>
            <w:rStyle w:val="Hyperlink"/>
            <w:rFonts w:ascii="Times New Roman" w:hAnsi="Times New Roman" w:cs="Times New Roman"/>
            <w:color w:val="auto"/>
          </w:rPr>
          <w:t>https://businessnewswales.com/progress-continues-at-swansea-community-services-hub/</w:t>
        </w:r>
      </w:hyperlink>
      <w:r w:rsidRPr="00733DF2">
        <w:rPr>
          <w:rFonts w:ascii="Times New Roman" w:hAnsi="Times New Roman" w:cs="Times New Roman"/>
        </w:rPr>
        <w:t xml:space="preserve">  (</w:t>
      </w:r>
      <w:r w:rsidRPr="00733DF2">
        <w:rPr>
          <w:rFonts w:ascii="Times New Roman" w:hAnsi="Times New Roman" w:cs="Times New Roman"/>
        </w:rPr>
        <w:t>Accessed: 27 January 2026).</w:t>
      </w:r>
    </w:p>
    <w:p w14:paraId="136A2C6E" w14:textId="77777777" w:rsidR="007B1BCC" w:rsidRPr="00733DF2" w:rsidRDefault="007B1BCC" w:rsidP="00733DF2">
      <w:pPr>
        <w:rPr>
          <w:rFonts w:ascii="Times New Roman" w:hAnsi="Times New Roman" w:cs="Times New Roman"/>
        </w:rPr>
      </w:pPr>
      <w:r w:rsidRPr="00733DF2">
        <w:rPr>
          <w:rFonts w:ascii="Times New Roman" w:hAnsi="Times New Roman" w:cs="Times New Roman"/>
        </w:rPr>
        <w:t>Canton, R. (2022) ‘After-care, resettlement and social inclusion: The role of probation’,</w:t>
      </w:r>
      <w:r>
        <w:rPr>
          <w:rFonts w:ascii="Times New Roman" w:hAnsi="Times New Roman" w:cs="Times New Roman"/>
        </w:rPr>
        <w:tab/>
      </w:r>
      <w:r>
        <w:rPr>
          <w:rFonts w:ascii="Times New Roman" w:hAnsi="Times New Roman" w:cs="Times New Roman"/>
        </w:rPr>
        <w:tab/>
      </w:r>
      <w:r w:rsidRPr="00733DF2">
        <w:rPr>
          <w:rFonts w:ascii="Times New Roman" w:hAnsi="Times New Roman" w:cs="Times New Roman"/>
        </w:rPr>
        <w:t xml:space="preserve"> </w:t>
      </w:r>
      <w:r w:rsidRPr="00733DF2">
        <w:rPr>
          <w:rFonts w:ascii="Times New Roman" w:hAnsi="Times New Roman" w:cs="Times New Roman"/>
          <w:i/>
          <w:iCs/>
        </w:rPr>
        <w:t>Probation Journal</w:t>
      </w:r>
      <w:r w:rsidRPr="00733DF2">
        <w:rPr>
          <w:rFonts w:ascii="Times New Roman" w:hAnsi="Times New Roman" w:cs="Times New Roman"/>
        </w:rPr>
        <w:t>, 69(3), pp. 373–390.</w:t>
      </w:r>
    </w:p>
    <w:p w14:paraId="6B37273D"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Case, S. and Haines, K. (2018) ‘Positive youth justice: Children first, offenders second’, </w:t>
      </w:r>
      <w:r>
        <w:rPr>
          <w:rFonts w:ascii="Times New Roman" w:hAnsi="Times New Roman" w:cs="Times New Roman"/>
        </w:rPr>
        <w:tab/>
      </w:r>
      <w:r w:rsidRPr="00733DF2">
        <w:rPr>
          <w:rFonts w:ascii="Times New Roman" w:hAnsi="Times New Roman" w:cs="Times New Roman"/>
          <w:i/>
          <w:iCs/>
        </w:rPr>
        <w:t>Crime Prevention and Community Safety</w:t>
      </w:r>
      <w:r w:rsidRPr="00733DF2">
        <w:rPr>
          <w:rFonts w:ascii="Times New Roman" w:hAnsi="Times New Roman" w:cs="Times New Roman"/>
        </w:rPr>
        <w:t>, 20(3), pp. 208–224.</w:t>
      </w:r>
    </w:p>
    <w:p w14:paraId="3DE9409A" w14:textId="77777777" w:rsidR="007B1BCC" w:rsidRPr="00733DF2" w:rsidRDefault="007B1BCC" w:rsidP="00072430">
      <w:pPr>
        <w:rPr>
          <w:rFonts w:ascii="Times New Roman" w:hAnsi="Times New Roman" w:cs="Times New Roman"/>
        </w:rPr>
      </w:pPr>
      <w:r w:rsidRPr="00733DF2">
        <w:rPr>
          <w:rFonts w:ascii="Times New Roman" w:hAnsi="Times New Roman" w:cs="Times New Roman"/>
        </w:rPr>
        <w:t xml:space="preserve">Cicognani, E. and Zani, B., 2006. Participation of young people in civic life: The role of </w:t>
      </w:r>
      <w:r>
        <w:rPr>
          <w:rFonts w:ascii="Times New Roman" w:hAnsi="Times New Roman" w:cs="Times New Roman"/>
        </w:rPr>
        <w:tab/>
      </w:r>
      <w:r w:rsidRPr="00733DF2">
        <w:rPr>
          <w:rFonts w:ascii="Times New Roman" w:hAnsi="Times New Roman" w:cs="Times New Roman"/>
        </w:rPr>
        <w:t>sense of community. In </w:t>
      </w:r>
      <w:r w:rsidRPr="00733DF2">
        <w:rPr>
          <w:rFonts w:ascii="Times New Roman" w:hAnsi="Times New Roman" w:cs="Times New Roman"/>
          <w:i/>
          <w:iCs/>
        </w:rPr>
        <w:t>Young People and Active European Citizenship</w:t>
      </w:r>
      <w:r w:rsidRPr="00733DF2">
        <w:rPr>
          <w:rFonts w:ascii="Times New Roman" w:hAnsi="Times New Roman" w:cs="Times New Roman"/>
        </w:rPr>
        <w:t>. European Commission and European Council.</w:t>
      </w:r>
    </w:p>
    <w:p w14:paraId="38602E16" w14:textId="77777777" w:rsidR="007B1BCC" w:rsidRPr="00733DF2" w:rsidRDefault="007B1BCC" w:rsidP="006A4071">
      <w:pPr>
        <w:rPr>
          <w:rFonts w:ascii="Times New Roman" w:hAnsi="Times New Roman" w:cs="Times New Roman"/>
        </w:rPr>
      </w:pPr>
      <w:r w:rsidRPr="00733DF2">
        <w:rPr>
          <w:rFonts w:ascii="Times New Roman" w:hAnsi="Times New Roman" w:cs="Times New Roman"/>
        </w:rPr>
        <w:t>Cicognani, E., Zani, B. and Albanesi, C., 2012. Sense of community in adolescence. </w:t>
      </w:r>
      <w:r w:rsidRPr="00733DF2">
        <w:rPr>
          <w:rFonts w:ascii="Times New Roman" w:hAnsi="Times New Roman" w:cs="Times New Roman"/>
          <w:i/>
          <w:iCs/>
        </w:rPr>
        <w:t xml:space="preserve">Global </w:t>
      </w:r>
      <w:r>
        <w:rPr>
          <w:rFonts w:ascii="Times New Roman" w:hAnsi="Times New Roman" w:cs="Times New Roman"/>
          <w:i/>
          <w:iCs/>
        </w:rPr>
        <w:tab/>
      </w:r>
      <w:r w:rsidRPr="00733DF2">
        <w:rPr>
          <w:rFonts w:ascii="Times New Roman" w:hAnsi="Times New Roman" w:cs="Times New Roman"/>
          <w:i/>
          <w:iCs/>
        </w:rPr>
        <w:t>Journal of Community Psychology Practice</w:t>
      </w:r>
      <w:r w:rsidRPr="00733DF2">
        <w:rPr>
          <w:rFonts w:ascii="Times New Roman" w:hAnsi="Times New Roman" w:cs="Times New Roman"/>
        </w:rPr>
        <w:t>, </w:t>
      </w:r>
      <w:r w:rsidRPr="00733DF2">
        <w:rPr>
          <w:rFonts w:ascii="Times New Roman" w:hAnsi="Times New Roman" w:cs="Times New Roman"/>
          <w:i/>
          <w:iCs/>
        </w:rPr>
        <w:t>3</w:t>
      </w:r>
      <w:r w:rsidRPr="00733DF2">
        <w:rPr>
          <w:rFonts w:ascii="Times New Roman" w:hAnsi="Times New Roman" w:cs="Times New Roman"/>
        </w:rPr>
        <w:t>(4), pp.119-125.</w:t>
      </w:r>
    </w:p>
    <w:p w14:paraId="5CD4C92C" w14:textId="77777777" w:rsidR="007B1BCC" w:rsidRPr="00733DF2" w:rsidRDefault="007B1BCC" w:rsidP="00B762A8">
      <w:pPr>
        <w:rPr>
          <w:rFonts w:ascii="Times New Roman" w:hAnsi="Times New Roman" w:cs="Times New Roman"/>
        </w:rPr>
      </w:pPr>
      <w:proofErr w:type="spellStart"/>
      <w:r w:rsidRPr="00733DF2">
        <w:rPr>
          <w:rFonts w:ascii="Times New Roman" w:hAnsi="Times New Roman" w:cs="Times New Roman"/>
        </w:rPr>
        <w:t>Cobigo</w:t>
      </w:r>
      <w:proofErr w:type="spellEnd"/>
      <w:r w:rsidRPr="00733DF2">
        <w:rPr>
          <w:rFonts w:ascii="Times New Roman" w:hAnsi="Times New Roman" w:cs="Times New Roman"/>
        </w:rPr>
        <w:t xml:space="preserve">, V., Martin, L. and </w:t>
      </w:r>
      <w:proofErr w:type="spellStart"/>
      <w:r w:rsidRPr="00733DF2">
        <w:rPr>
          <w:rFonts w:ascii="Times New Roman" w:hAnsi="Times New Roman" w:cs="Times New Roman"/>
        </w:rPr>
        <w:t>Mcheimech</w:t>
      </w:r>
      <w:proofErr w:type="spellEnd"/>
      <w:r w:rsidRPr="00733DF2">
        <w:rPr>
          <w:rFonts w:ascii="Times New Roman" w:hAnsi="Times New Roman" w:cs="Times New Roman"/>
        </w:rPr>
        <w:t>, R., 2016. Understanding community. </w:t>
      </w:r>
      <w:r w:rsidRPr="00733DF2">
        <w:rPr>
          <w:rFonts w:ascii="Times New Roman" w:hAnsi="Times New Roman" w:cs="Times New Roman"/>
          <w:i/>
          <w:iCs/>
        </w:rPr>
        <w:t xml:space="preserve">Canadian </w:t>
      </w:r>
      <w:r>
        <w:rPr>
          <w:rFonts w:ascii="Times New Roman" w:hAnsi="Times New Roman" w:cs="Times New Roman"/>
          <w:i/>
          <w:iCs/>
        </w:rPr>
        <w:tab/>
      </w:r>
      <w:r w:rsidRPr="00733DF2">
        <w:rPr>
          <w:rFonts w:ascii="Times New Roman" w:hAnsi="Times New Roman" w:cs="Times New Roman"/>
          <w:i/>
          <w:iCs/>
        </w:rPr>
        <w:t>Journal of Disability Studies</w:t>
      </w:r>
      <w:r w:rsidRPr="00733DF2">
        <w:rPr>
          <w:rFonts w:ascii="Times New Roman" w:hAnsi="Times New Roman" w:cs="Times New Roman"/>
        </w:rPr>
        <w:t>, </w:t>
      </w:r>
      <w:r w:rsidRPr="00733DF2">
        <w:rPr>
          <w:rFonts w:ascii="Times New Roman" w:hAnsi="Times New Roman" w:cs="Times New Roman"/>
          <w:i/>
          <w:iCs/>
        </w:rPr>
        <w:t>5</w:t>
      </w:r>
      <w:r w:rsidRPr="00733DF2">
        <w:rPr>
          <w:rFonts w:ascii="Times New Roman" w:hAnsi="Times New Roman" w:cs="Times New Roman"/>
        </w:rPr>
        <w:t>(4), pp.181-203.</w:t>
      </w:r>
    </w:p>
    <w:p w14:paraId="6A368C40" w14:textId="77777777" w:rsidR="007B1BCC" w:rsidRPr="00733DF2" w:rsidRDefault="007B1BCC" w:rsidP="003F026A">
      <w:pPr>
        <w:rPr>
          <w:rFonts w:ascii="Times New Roman" w:hAnsi="Times New Roman" w:cs="Times New Roman"/>
        </w:rPr>
      </w:pPr>
      <w:proofErr w:type="spellStart"/>
      <w:r w:rsidRPr="00733DF2">
        <w:rPr>
          <w:rFonts w:ascii="Times New Roman" w:hAnsi="Times New Roman" w:cs="Times New Roman"/>
        </w:rPr>
        <w:t>CrimeRate</w:t>
      </w:r>
      <w:proofErr w:type="spellEnd"/>
      <w:r w:rsidRPr="00733DF2">
        <w:rPr>
          <w:rFonts w:ascii="Times New Roman" w:hAnsi="Times New Roman" w:cs="Times New Roman"/>
        </w:rPr>
        <w:t xml:space="preserve"> (2026) </w:t>
      </w:r>
      <w:r w:rsidRPr="00733DF2">
        <w:rPr>
          <w:rFonts w:ascii="Times New Roman" w:hAnsi="Times New Roman" w:cs="Times New Roman"/>
          <w:i/>
          <w:iCs/>
        </w:rPr>
        <w:t>Crime rates in Swansea and safety overview</w:t>
      </w:r>
      <w:r w:rsidRPr="00733DF2">
        <w:rPr>
          <w:rFonts w:ascii="Times New Roman" w:hAnsi="Times New Roman" w:cs="Times New Roman"/>
        </w:rPr>
        <w:t xml:space="preserve">. Available at: </w:t>
      </w:r>
      <w:r>
        <w:rPr>
          <w:rFonts w:ascii="Times New Roman" w:hAnsi="Times New Roman" w:cs="Times New Roman"/>
        </w:rPr>
        <w:tab/>
      </w:r>
      <w:hyperlink r:id="rId10" w:history="1">
        <w:r w:rsidRPr="00340EA6">
          <w:rPr>
            <w:rStyle w:val="Hyperlink"/>
            <w:rFonts w:ascii="Times New Roman" w:hAnsi="Times New Roman" w:cs="Times New Roman"/>
          </w:rPr>
          <w:t>https://crystalroof.co.uk/report/lad/swansea/crime</w:t>
        </w:r>
      </w:hyperlink>
      <w:r w:rsidRPr="00733DF2">
        <w:rPr>
          <w:rFonts w:ascii="Times New Roman" w:hAnsi="Times New Roman" w:cs="Times New Roman"/>
        </w:rPr>
        <w:t xml:space="preserve"> </w:t>
      </w:r>
      <w:r w:rsidRPr="00733DF2">
        <w:rPr>
          <w:rFonts w:ascii="Times New Roman" w:hAnsi="Times New Roman" w:cs="Times New Roman"/>
        </w:rPr>
        <w:t xml:space="preserve"> (Accessed: 25 January 2026).</w:t>
      </w:r>
    </w:p>
    <w:p w14:paraId="49AF6956"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Davies, B. (2015) </w:t>
      </w:r>
      <w:r w:rsidRPr="00733DF2">
        <w:rPr>
          <w:rFonts w:ascii="Times New Roman" w:hAnsi="Times New Roman" w:cs="Times New Roman"/>
          <w:i/>
          <w:iCs/>
        </w:rPr>
        <w:t>Youth Work: A Manifesto for Our Times</w:t>
      </w:r>
      <w:r w:rsidRPr="00733DF2">
        <w:rPr>
          <w:rFonts w:ascii="Times New Roman" w:hAnsi="Times New Roman" w:cs="Times New Roman"/>
        </w:rPr>
        <w:t>. Leicester: National Youth Agency.</w:t>
      </w:r>
    </w:p>
    <w:p w14:paraId="6968EC45" w14:textId="77777777" w:rsidR="007B1BCC" w:rsidRPr="00733DF2" w:rsidRDefault="007B1BCC" w:rsidP="00124A7C">
      <w:pPr>
        <w:rPr>
          <w:rFonts w:ascii="Times New Roman" w:hAnsi="Times New Roman" w:cs="Times New Roman"/>
        </w:rPr>
      </w:pPr>
      <w:r w:rsidRPr="00733DF2">
        <w:rPr>
          <w:rFonts w:ascii="Times New Roman" w:hAnsi="Times New Roman" w:cs="Times New Roman"/>
        </w:rPr>
        <w:t xml:space="preserve">Davies, B. (2015) </w:t>
      </w:r>
      <w:r w:rsidRPr="00733DF2">
        <w:rPr>
          <w:rFonts w:ascii="Times New Roman" w:hAnsi="Times New Roman" w:cs="Times New Roman"/>
          <w:i/>
          <w:iCs/>
        </w:rPr>
        <w:t>Youth Work: A Manifesto for Our Times</w:t>
      </w:r>
      <w:r w:rsidRPr="00733DF2">
        <w:rPr>
          <w:rFonts w:ascii="Times New Roman" w:hAnsi="Times New Roman" w:cs="Times New Roman"/>
        </w:rPr>
        <w:t>. Leicester: National Youth Agency.</w:t>
      </w:r>
    </w:p>
    <w:p w14:paraId="793CFFB6"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Davies, B. (2019) </w:t>
      </w:r>
      <w:r w:rsidRPr="00733DF2">
        <w:rPr>
          <w:rFonts w:ascii="Times New Roman" w:hAnsi="Times New Roman" w:cs="Times New Roman"/>
          <w:i/>
          <w:iCs/>
        </w:rPr>
        <w:t xml:space="preserve">Austerity, Youth Policy and the Deconstruction of the Youth Service in </w:t>
      </w:r>
      <w:r w:rsidRPr="00733DF2">
        <w:rPr>
          <w:rFonts w:ascii="Times New Roman" w:hAnsi="Times New Roman" w:cs="Times New Roman"/>
          <w:i/>
          <w:iCs/>
        </w:rPr>
        <w:tab/>
        <w:t>England</w:t>
      </w:r>
      <w:r w:rsidRPr="00733DF2">
        <w:rPr>
          <w:rFonts w:ascii="Times New Roman" w:hAnsi="Times New Roman" w:cs="Times New Roman"/>
        </w:rPr>
        <w:t>. London: Palgrave Macmillan.</w:t>
      </w:r>
    </w:p>
    <w:p w14:paraId="342AD17E"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Department for Education (2023) </w:t>
      </w:r>
      <w:r w:rsidRPr="00733DF2">
        <w:rPr>
          <w:rFonts w:ascii="Times New Roman" w:hAnsi="Times New Roman" w:cs="Times New Roman"/>
          <w:i/>
          <w:iCs/>
        </w:rPr>
        <w:t xml:space="preserve">Outcomes for children in need, including children looked </w:t>
      </w:r>
      <w:r>
        <w:rPr>
          <w:rFonts w:ascii="Times New Roman" w:hAnsi="Times New Roman" w:cs="Times New Roman"/>
          <w:i/>
          <w:iCs/>
        </w:rPr>
        <w:tab/>
      </w:r>
      <w:r w:rsidRPr="00733DF2">
        <w:rPr>
          <w:rFonts w:ascii="Times New Roman" w:hAnsi="Times New Roman" w:cs="Times New Roman"/>
          <w:i/>
          <w:iCs/>
        </w:rPr>
        <w:t>after</w:t>
      </w:r>
      <w:r w:rsidRPr="00733DF2">
        <w:rPr>
          <w:rFonts w:ascii="Times New Roman" w:hAnsi="Times New Roman" w:cs="Times New Roman"/>
        </w:rPr>
        <w:t>. London: DfE.</w:t>
      </w:r>
    </w:p>
    <w:p w14:paraId="69B3A9A9" w14:textId="77777777" w:rsidR="007B1BCC" w:rsidRPr="00733DF2" w:rsidRDefault="007B1BCC" w:rsidP="006B043D">
      <w:pPr>
        <w:rPr>
          <w:rFonts w:ascii="Times New Roman" w:hAnsi="Times New Roman" w:cs="Times New Roman"/>
        </w:rPr>
      </w:pPr>
      <w:r w:rsidRPr="00733DF2">
        <w:rPr>
          <w:rFonts w:ascii="Times New Roman" w:hAnsi="Times New Roman" w:cs="Times New Roman"/>
        </w:rPr>
        <w:t xml:space="preserve">Dorsett, R. and Lucchino, P., 2018. Young people's labour market transitions: the role of early </w:t>
      </w:r>
      <w:r>
        <w:rPr>
          <w:rFonts w:ascii="Times New Roman" w:hAnsi="Times New Roman" w:cs="Times New Roman"/>
        </w:rPr>
        <w:tab/>
      </w:r>
      <w:r w:rsidRPr="00733DF2">
        <w:rPr>
          <w:rFonts w:ascii="Times New Roman" w:hAnsi="Times New Roman" w:cs="Times New Roman"/>
        </w:rPr>
        <w:t>experiences. </w:t>
      </w:r>
      <w:r w:rsidRPr="00733DF2">
        <w:rPr>
          <w:rFonts w:ascii="Times New Roman" w:hAnsi="Times New Roman" w:cs="Times New Roman"/>
          <w:i/>
          <w:iCs/>
        </w:rPr>
        <w:t>Labour Economics</w:t>
      </w:r>
      <w:r w:rsidRPr="00733DF2">
        <w:rPr>
          <w:rFonts w:ascii="Times New Roman" w:hAnsi="Times New Roman" w:cs="Times New Roman"/>
        </w:rPr>
        <w:t>, </w:t>
      </w:r>
      <w:r w:rsidRPr="00733DF2">
        <w:rPr>
          <w:rFonts w:ascii="Times New Roman" w:hAnsi="Times New Roman" w:cs="Times New Roman"/>
          <w:i/>
          <w:iCs/>
        </w:rPr>
        <w:t>54</w:t>
      </w:r>
      <w:r w:rsidRPr="00733DF2">
        <w:rPr>
          <w:rFonts w:ascii="Times New Roman" w:hAnsi="Times New Roman" w:cs="Times New Roman"/>
        </w:rPr>
        <w:t>, pp.29-46.</w:t>
      </w:r>
    </w:p>
    <w:p w14:paraId="2C809EE6" w14:textId="77777777" w:rsidR="007B1BCC" w:rsidRPr="00733DF2" w:rsidRDefault="007B1BCC" w:rsidP="00AD75C9">
      <w:pPr>
        <w:rPr>
          <w:rFonts w:ascii="Times New Roman" w:hAnsi="Times New Roman" w:cs="Times New Roman"/>
        </w:rPr>
      </w:pPr>
      <w:r w:rsidRPr="00733DF2">
        <w:rPr>
          <w:rFonts w:ascii="Times New Roman" w:hAnsi="Times New Roman" w:cs="Times New Roman"/>
        </w:rPr>
        <w:t xml:space="preserve">Evans, S.D., 2007. Youth sense of community: Voice and power in community </w:t>
      </w:r>
      <w:r>
        <w:rPr>
          <w:rFonts w:ascii="Times New Roman" w:hAnsi="Times New Roman" w:cs="Times New Roman"/>
        </w:rPr>
        <w:tab/>
      </w:r>
      <w:r w:rsidRPr="00733DF2">
        <w:rPr>
          <w:rFonts w:ascii="Times New Roman" w:hAnsi="Times New Roman" w:cs="Times New Roman"/>
        </w:rPr>
        <w:t>contexts. </w:t>
      </w:r>
      <w:r w:rsidRPr="00733DF2">
        <w:rPr>
          <w:rFonts w:ascii="Times New Roman" w:hAnsi="Times New Roman" w:cs="Times New Roman"/>
          <w:i/>
          <w:iCs/>
        </w:rPr>
        <w:t>Journal of community psychology</w:t>
      </w:r>
      <w:r w:rsidRPr="00733DF2">
        <w:rPr>
          <w:rFonts w:ascii="Times New Roman" w:hAnsi="Times New Roman" w:cs="Times New Roman"/>
        </w:rPr>
        <w:t>, </w:t>
      </w:r>
      <w:r w:rsidRPr="00733DF2">
        <w:rPr>
          <w:rFonts w:ascii="Times New Roman" w:hAnsi="Times New Roman" w:cs="Times New Roman"/>
          <w:i/>
          <w:iCs/>
        </w:rPr>
        <w:t>35</w:t>
      </w:r>
      <w:r w:rsidRPr="00733DF2">
        <w:rPr>
          <w:rFonts w:ascii="Times New Roman" w:hAnsi="Times New Roman" w:cs="Times New Roman"/>
        </w:rPr>
        <w:t>(6), pp.693-709.</w:t>
      </w:r>
    </w:p>
    <w:p w14:paraId="5D5CA39C"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lastRenderedPageBreak/>
        <w:t xml:space="preserve">France, A. and Wiles, P. (2018) </w:t>
      </w:r>
      <w:r w:rsidRPr="00733DF2">
        <w:rPr>
          <w:rFonts w:ascii="Times New Roman" w:hAnsi="Times New Roman" w:cs="Times New Roman"/>
          <w:i/>
          <w:iCs/>
        </w:rPr>
        <w:t>Youth and Social Capital</w:t>
      </w:r>
      <w:r w:rsidRPr="00733DF2">
        <w:rPr>
          <w:rFonts w:ascii="Times New Roman" w:hAnsi="Times New Roman" w:cs="Times New Roman"/>
        </w:rPr>
        <w:t>. London: Sage.</w:t>
      </w:r>
    </w:p>
    <w:p w14:paraId="45FD9181"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Fredricks, J.A. and Eccles, J.S. (2006) ‘Is extracurricular participation associated with </w:t>
      </w:r>
      <w:r>
        <w:rPr>
          <w:rFonts w:ascii="Times New Roman" w:hAnsi="Times New Roman" w:cs="Times New Roman"/>
        </w:rPr>
        <w:tab/>
      </w:r>
      <w:r w:rsidRPr="00733DF2">
        <w:rPr>
          <w:rFonts w:ascii="Times New Roman" w:hAnsi="Times New Roman" w:cs="Times New Roman"/>
        </w:rPr>
        <w:t xml:space="preserve">beneficial outcomes? Concurrent and longitudinal relations’, </w:t>
      </w:r>
      <w:r w:rsidRPr="00733DF2">
        <w:rPr>
          <w:rFonts w:ascii="Times New Roman" w:hAnsi="Times New Roman" w:cs="Times New Roman"/>
          <w:i/>
          <w:iCs/>
        </w:rPr>
        <w:t>Developmental Psychology</w:t>
      </w:r>
      <w:r w:rsidRPr="00733DF2">
        <w:rPr>
          <w:rFonts w:ascii="Times New Roman" w:hAnsi="Times New Roman" w:cs="Times New Roman"/>
        </w:rPr>
        <w:t>, 42(4), pp. 698–713.</w:t>
      </w:r>
    </w:p>
    <w:p w14:paraId="2BC3E90B"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Frost, N. (2011) </w:t>
      </w:r>
      <w:r w:rsidRPr="00733DF2">
        <w:rPr>
          <w:rFonts w:ascii="Times New Roman" w:hAnsi="Times New Roman" w:cs="Times New Roman"/>
          <w:i/>
          <w:iCs/>
        </w:rPr>
        <w:t xml:space="preserve">Developing Multi-Professional Practice for Safeguarding Children and </w:t>
      </w:r>
      <w:r w:rsidRPr="00733DF2">
        <w:rPr>
          <w:rFonts w:ascii="Times New Roman" w:hAnsi="Times New Roman" w:cs="Times New Roman"/>
          <w:i/>
          <w:iCs/>
        </w:rPr>
        <w:tab/>
        <w:t>Young People</w:t>
      </w:r>
      <w:r w:rsidRPr="00733DF2">
        <w:rPr>
          <w:rFonts w:ascii="Times New Roman" w:hAnsi="Times New Roman" w:cs="Times New Roman"/>
        </w:rPr>
        <w:t>. Maidenhead: Open University Press.</w:t>
      </w:r>
    </w:p>
    <w:p w14:paraId="15D0030C"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Gill, T. (2007) </w:t>
      </w:r>
      <w:r w:rsidRPr="00733DF2">
        <w:rPr>
          <w:rFonts w:ascii="Times New Roman" w:hAnsi="Times New Roman" w:cs="Times New Roman"/>
          <w:i/>
          <w:iCs/>
        </w:rPr>
        <w:t>No Fear: Growing Up in a Risk Averse Society</w:t>
      </w:r>
      <w:r w:rsidRPr="00733DF2">
        <w:rPr>
          <w:rFonts w:ascii="Times New Roman" w:hAnsi="Times New Roman" w:cs="Times New Roman"/>
        </w:rPr>
        <w:t xml:space="preserve">. London: Calouste </w:t>
      </w:r>
      <w:r w:rsidRPr="00733DF2">
        <w:rPr>
          <w:rFonts w:ascii="Times New Roman" w:hAnsi="Times New Roman" w:cs="Times New Roman"/>
        </w:rPr>
        <w:tab/>
        <w:t>Gulbenkian Foundation.</w:t>
      </w:r>
    </w:p>
    <w:p w14:paraId="681191BD"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Gürel, E. and Tat, M. (2017) ‘SWOT analysis: A theoretical review’, </w:t>
      </w:r>
      <w:r w:rsidRPr="00733DF2">
        <w:rPr>
          <w:rFonts w:ascii="Times New Roman" w:hAnsi="Times New Roman" w:cs="Times New Roman"/>
          <w:i/>
          <w:iCs/>
        </w:rPr>
        <w:t xml:space="preserve">Journal of International </w:t>
      </w:r>
      <w:r>
        <w:rPr>
          <w:rFonts w:ascii="Times New Roman" w:hAnsi="Times New Roman" w:cs="Times New Roman"/>
          <w:i/>
          <w:iCs/>
        </w:rPr>
        <w:tab/>
      </w:r>
      <w:r w:rsidRPr="00733DF2">
        <w:rPr>
          <w:rFonts w:ascii="Times New Roman" w:hAnsi="Times New Roman" w:cs="Times New Roman"/>
          <w:i/>
          <w:iCs/>
        </w:rPr>
        <w:t>Social Research</w:t>
      </w:r>
      <w:r w:rsidRPr="00733DF2">
        <w:rPr>
          <w:rFonts w:ascii="Times New Roman" w:hAnsi="Times New Roman" w:cs="Times New Roman"/>
        </w:rPr>
        <w:t>, 10(51), pp. 994–1006.</w:t>
      </w:r>
    </w:p>
    <w:p w14:paraId="0510EA36" w14:textId="77777777" w:rsidR="007B1BCC" w:rsidRPr="00733DF2" w:rsidRDefault="007B1BCC" w:rsidP="00124A7C">
      <w:pPr>
        <w:rPr>
          <w:rFonts w:ascii="Times New Roman" w:hAnsi="Times New Roman" w:cs="Times New Roman"/>
        </w:rPr>
      </w:pPr>
      <w:r w:rsidRPr="00733DF2">
        <w:rPr>
          <w:rFonts w:ascii="Times New Roman" w:hAnsi="Times New Roman" w:cs="Times New Roman"/>
        </w:rPr>
        <w:t xml:space="preserve">Gürel, E. and Tat, M. (2017) ‘SWOT analysis: A theoretical review’, </w:t>
      </w:r>
      <w:r w:rsidRPr="00733DF2">
        <w:rPr>
          <w:rFonts w:ascii="Times New Roman" w:hAnsi="Times New Roman" w:cs="Times New Roman"/>
          <w:i/>
          <w:iCs/>
        </w:rPr>
        <w:t xml:space="preserve">The Journal of </w:t>
      </w:r>
      <w:r>
        <w:rPr>
          <w:rFonts w:ascii="Times New Roman" w:hAnsi="Times New Roman" w:cs="Times New Roman"/>
          <w:i/>
          <w:iCs/>
        </w:rPr>
        <w:tab/>
      </w:r>
      <w:r w:rsidRPr="00733DF2">
        <w:rPr>
          <w:rFonts w:ascii="Times New Roman" w:hAnsi="Times New Roman" w:cs="Times New Roman"/>
          <w:i/>
          <w:iCs/>
        </w:rPr>
        <w:t>International Social Research</w:t>
      </w:r>
      <w:r w:rsidRPr="00733DF2">
        <w:rPr>
          <w:rFonts w:ascii="Times New Roman" w:hAnsi="Times New Roman" w:cs="Times New Roman"/>
        </w:rPr>
        <w:t>, 10(51), pp. 994–1006.</w:t>
      </w:r>
    </w:p>
    <w:p w14:paraId="74F5D854" w14:textId="77777777" w:rsidR="007B1BCC" w:rsidRPr="00733DF2" w:rsidRDefault="007B1BCC" w:rsidP="00124A7C">
      <w:pPr>
        <w:rPr>
          <w:rFonts w:ascii="Times New Roman" w:hAnsi="Times New Roman" w:cs="Times New Roman"/>
        </w:rPr>
      </w:pPr>
      <w:r w:rsidRPr="00733DF2">
        <w:rPr>
          <w:rFonts w:ascii="Times New Roman" w:hAnsi="Times New Roman" w:cs="Times New Roman"/>
        </w:rPr>
        <w:t>Helms, M.M. and Nixon, J. (2010) ‘Exploring SWOT analysis – where are we now?’,</w:t>
      </w:r>
      <w:r>
        <w:rPr>
          <w:rFonts w:ascii="Times New Roman" w:hAnsi="Times New Roman" w:cs="Times New Roman"/>
        </w:rPr>
        <w:tab/>
      </w:r>
      <w:r>
        <w:rPr>
          <w:rFonts w:ascii="Times New Roman" w:hAnsi="Times New Roman" w:cs="Times New Roman"/>
        </w:rPr>
        <w:tab/>
      </w:r>
      <w:r w:rsidRPr="00733DF2">
        <w:rPr>
          <w:rFonts w:ascii="Times New Roman" w:hAnsi="Times New Roman" w:cs="Times New Roman"/>
        </w:rPr>
        <w:t xml:space="preserve"> </w:t>
      </w:r>
      <w:r w:rsidRPr="00733DF2">
        <w:rPr>
          <w:rFonts w:ascii="Times New Roman" w:hAnsi="Times New Roman" w:cs="Times New Roman"/>
          <w:i/>
          <w:iCs/>
        </w:rPr>
        <w:t>Journal of Strategy and Management</w:t>
      </w:r>
      <w:r w:rsidRPr="00733DF2">
        <w:rPr>
          <w:rFonts w:ascii="Times New Roman" w:hAnsi="Times New Roman" w:cs="Times New Roman"/>
        </w:rPr>
        <w:t>, 3(3), pp. 215–251.</w:t>
      </w:r>
    </w:p>
    <w:p w14:paraId="16790FFF"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House of Commons Education Committee (2011) </w:t>
      </w:r>
      <w:r w:rsidRPr="00733DF2">
        <w:rPr>
          <w:rFonts w:ascii="Times New Roman" w:hAnsi="Times New Roman" w:cs="Times New Roman"/>
          <w:i/>
          <w:iCs/>
        </w:rPr>
        <w:t>Services for young people</w:t>
      </w:r>
      <w:r w:rsidRPr="00733DF2">
        <w:rPr>
          <w:rFonts w:ascii="Times New Roman" w:hAnsi="Times New Roman" w:cs="Times New Roman"/>
        </w:rPr>
        <w:t xml:space="preserve">. London: The </w:t>
      </w:r>
      <w:r>
        <w:rPr>
          <w:rFonts w:ascii="Times New Roman" w:hAnsi="Times New Roman" w:cs="Times New Roman"/>
        </w:rPr>
        <w:tab/>
      </w:r>
      <w:r w:rsidRPr="00733DF2">
        <w:rPr>
          <w:rFonts w:ascii="Times New Roman" w:hAnsi="Times New Roman" w:cs="Times New Roman"/>
        </w:rPr>
        <w:t>Stationery Office.</w:t>
      </w:r>
    </w:p>
    <w:p w14:paraId="3D675851" w14:textId="77777777" w:rsidR="007B1BCC" w:rsidRPr="00733DF2" w:rsidRDefault="007B1BCC" w:rsidP="0069255F">
      <w:pPr>
        <w:rPr>
          <w:rFonts w:ascii="Times New Roman" w:hAnsi="Times New Roman" w:cs="Times New Roman"/>
        </w:rPr>
      </w:pPr>
      <w:r w:rsidRPr="00733DF2">
        <w:rPr>
          <w:rFonts w:ascii="Times New Roman" w:hAnsi="Times New Roman" w:cs="Times New Roman"/>
        </w:rPr>
        <w:t xml:space="preserve">Isherwood, L., 2023. NEET: Young people not in education, employment, or training and </w:t>
      </w:r>
      <w:r>
        <w:rPr>
          <w:rFonts w:ascii="Times New Roman" w:hAnsi="Times New Roman" w:cs="Times New Roman"/>
        </w:rPr>
        <w:tab/>
      </w:r>
      <w:r w:rsidRPr="00733DF2">
        <w:rPr>
          <w:rFonts w:ascii="Times New Roman" w:hAnsi="Times New Roman" w:cs="Times New Roman"/>
        </w:rPr>
        <w:t>violent crime. </w:t>
      </w:r>
      <w:r w:rsidRPr="00733DF2">
        <w:rPr>
          <w:rFonts w:ascii="Times New Roman" w:hAnsi="Times New Roman" w:cs="Times New Roman"/>
          <w:i/>
          <w:iCs/>
        </w:rPr>
        <w:t>West Yorkshire Combined Authority</w:t>
      </w:r>
      <w:r w:rsidRPr="00733DF2">
        <w:rPr>
          <w:rFonts w:ascii="Times New Roman" w:hAnsi="Times New Roman" w:cs="Times New Roman"/>
        </w:rPr>
        <w:t>.</w:t>
      </w:r>
    </w:p>
    <w:p w14:paraId="40B3FB7C"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Jeffs, T. and Smith, M. (2010) </w:t>
      </w:r>
      <w:r w:rsidRPr="00733DF2">
        <w:rPr>
          <w:rFonts w:ascii="Times New Roman" w:hAnsi="Times New Roman" w:cs="Times New Roman"/>
          <w:i/>
          <w:iCs/>
        </w:rPr>
        <w:t xml:space="preserve">Informal Education: Conversation, Democracy and </w:t>
      </w:r>
      <w:r w:rsidRPr="00733DF2">
        <w:rPr>
          <w:rFonts w:ascii="Times New Roman" w:hAnsi="Times New Roman" w:cs="Times New Roman"/>
          <w:i/>
          <w:iCs/>
        </w:rPr>
        <w:tab/>
        <w:t>Learning</w:t>
      </w:r>
      <w:r w:rsidRPr="00733DF2">
        <w:rPr>
          <w:rFonts w:ascii="Times New Roman" w:hAnsi="Times New Roman" w:cs="Times New Roman"/>
        </w:rPr>
        <w:t>. Nottingham: Educational Heretics Press.</w:t>
      </w:r>
    </w:p>
    <w:p w14:paraId="53C398A4"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Lerner, R.M., Lerner, J.V., Bowers, E.P. and Geldhof, G.J. (2015) ‘Positive youth </w:t>
      </w:r>
      <w:r w:rsidRPr="00733DF2">
        <w:rPr>
          <w:rFonts w:ascii="Times New Roman" w:hAnsi="Times New Roman" w:cs="Times New Roman"/>
        </w:rPr>
        <w:tab/>
        <w:t xml:space="preserve">development and relational-developmental systems’, in Overton, W.F. and Molenaar, P.C.M. (eds.) </w:t>
      </w:r>
      <w:r w:rsidRPr="00733DF2">
        <w:rPr>
          <w:rFonts w:ascii="Times New Roman" w:hAnsi="Times New Roman" w:cs="Times New Roman"/>
          <w:i/>
          <w:iCs/>
        </w:rPr>
        <w:t>Handbook of Child Psychology and Developmental Science</w:t>
      </w:r>
      <w:r w:rsidRPr="00733DF2">
        <w:rPr>
          <w:rFonts w:ascii="Times New Roman" w:hAnsi="Times New Roman" w:cs="Times New Roman"/>
        </w:rPr>
        <w:t xml:space="preserve">. 7th </w:t>
      </w:r>
      <w:proofErr w:type="spellStart"/>
      <w:r w:rsidRPr="00733DF2">
        <w:rPr>
          <w:rFonts w:ascii="Times New Roman" w:hAnsi="Times New Roman" w:cs="Times New Roman"/>
        </w:rPr>
        <w:t>edn</w:t>
      </w:r>
      <w:proofErr w:type="spellEnd"/>
      <w:r w:rsidRPr="00733DF2">
        <w:rPr>
          <w:rFonts w:ascii="Times New Roman" w:hAnsi="Times New Roman" w:cs="Times New Roman"/>
        </w:rPr>
        <w:t>. Hoboken, NJ: Wiley, pp. 607–651.</w:t>
      </w:r>
    </w:p>
    <w:p w14:paraId="11C3A831" w14:textId="77777777" w:rsidR="007B1BCC" w:rsidRPr="00733DF2" w:rsidRDefault="007B1BCC" w:rsidP="00845626">
      <w:pPr>
        <w:rPr>
          <w:rFonts w:ascii="Times New Roman" w:hAnsi="Times New Roman" w:cs="Times New Roman"/>
        </w:rPr>
      </w:pPr>
      <w:r w:rsidRPr="00733DF2">
        <w:rPr>
          <w:rFonts w:ascii="Times New Roman" w:hAnsi="Times New Roman" w:cs="Times New Roman"/>
        </w:rPr>
        <w:t xml:space="preserve">McMillan, D.W. and Chavis, D.M., 1986. Sense of community: A definition and </w:t>
      </w:r>
      <w:r>
        <w:rPr>
          <w:rFonts w:ascii="Times New Roman" w:hAnsi="Times New Roman" w:cs="Times New Roman"/>
        </w:rPr>
        <w:tab/>
      </w:r>
      <w:r w:rsidRPr="00733DF2">
        <w:rPr>
          <w:rFonts w:ascii="Times New Roman" w:hAnsi="Times New Roman" w:cs="Times New Roman"/>
        </w:rPr>
        <w:t>theory. </w:t>
      </w:r>
      <w:r w:rsidRPr="00733DF2">
        <w:rPr>
          <w:rFonts w:ascii="Times New Roman" w:hAnsi="Times New Roman" w:cs="Times New Roman"/>
          <w:i/>
          <w:iCs/>
        </w:rPr>
        <w:t>Journal of community psychology</w:t>
      </w:r>
      <w:r w:rsidRPr="00733DF2">
        <w:rPr>
          <w:rFonts w:ascii="Times New Roman" w:hAnsi="Times New Roman" w:cs="Times New Roman"/>
        </w:rPr>
        <w:t>, </w:t>
      </w:r>
      <w:r w:rsidRPr="00733DF2">
        <w:rPr>
          <w:rFonts w:ascii="Times New Roman" w:hAnsi="Times New Roman" w:cs="Times New Roman"/>
          <w:i/>
          <w:iCs/>
        </w:rPr>
        <w:t>14</w:t>
      </w:r>
      <w:r w:rsidRPr="00733DF2">
        <w:rPr>
          <w:rFonts w:ascii="Times New Roman" w:hAnsi="Times New Roman" w:cs="Times New Roman"/>
        </w:rPr>
        <w:t>(1), pp.6-23.</w:t>
      </w:r>
    </w:p>
    <w:p w14:paraId="1A1826C3"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McNeil, B., Reeder, N. and Rich, J. (2012) </w:t>
      </w:r>
      <w:r w:rsidRPr="00733DF2">
        <w:rPr>
          <w:rFonts w:ascii="Times New Roman" w:hAnsi="Times New Roman" w:cs="Times New Roman"/>
          <w:i/>
          <w:iCs/>
        </w:rPr>
        <w:t>A Framework of Outcomes for Young People</w:t>
      </w:r>
      <w:r w:rsidRPr="00733DF2">
        <w:rPr>
          <w:rFonts w:ascii="Times New Roman" w:hAnsi="Times New Roman" w:cs="Times New Roman"/>
        </w:rPr>
        <w:t xml:space="preserve">. </w:t>
      </w:r>
      <w:r w:rsidRPr="00733DF2">
        <w:rPr>
          <w:rFonts w:ascii="Times New Roman" w:hAnsi="Times New Roman" w:cs="Times New Roman"/>
        </w:rPr>
        <w:tab/>
        <w:t>London: The Young Foundation.</w:t>
      </w:r>
    </w:p>
    <w:p w14:paraId="2B93BAD7" w14:textId="77777777" w:rsidR="007B1BCC" w:rsidRPr="00733DF2" w:rsidRDefault="007B1BCC" w:rsidP="003C0E4D">
      <w:pPr>
        <w:rPr>
          <w:rFonts w:ascii="Times New Roman" w:hAnsi="Times New Roman" w:cs="Times New Roman"/>
        </w:rPr>
      </w:pPr>
      <w:r w:rsidRPr="00733DF2">
        <w:rPr>
          <w:rFonts w:ascii="Times New Roman" w:hAnsi="Times New Roman" w:cs="Times New Roman"/>
        </w:rPr>
        <w:t xml:space="preserve">Morgan, G., Walker, C. and Taxman, F., 2025. Understanding the access to and use of digital </w:t>
      </w:r>
      <w:r>
        <w:rPr>
          <w:rFonts w:ascii="Times New Roman" w:hAnsi="Times New Roman" w:cs="Times New Roman"/>
        </w:rPr>
        <w:tab/>
      </w:r>
      <w:r w:rsidRPr="00733DF2">
        <w:rPr>
          <w:rFonts w:ascii="Times New Roman" w:hAnsi="Times New Roman" w:cs="Times New Roman"/>
        </w:rPr>
        <w:t>technology by people in the criminal legal system: empirical findings from Wales. </w:t>
      </w:r>
      <w:r w:rsidRPr="00733DF2">
        <w:rPr>
          <w:rFonts w:ascii="Times New Roman" w:hAnsi="Times New Roman" w:cs="Times New Roman"/>
          <w:i/>
          <w:iCs/>
        </w:rPr>
        <w:t>Health &amp; Justice</w:t>
      </w:r>
      <w:r w:rsidRPr="00733DF2">
        <w:rPr>
          <w:rFonts w:ascii="Times New Roman" w:hAnsi="Times New Roman" w:cs="Times New Roman"/>
        </w:rPr>
        <w:t>, </w:t>
      </w:r>
      <w:r w:rsidRPr="00733DF2">
        <w:rPr>
          <w:rFonts w:ascii="Times New Roman" w:hAnsi="Times New Roman" w:cs="Times New Roman"/>
          <w:i/>
          <w:iCs/>
        </w:rPr>
        <w:t>13</w:t>
      </w:r>
      <w:r w:rsidRPr="00733DF2">
        <w:rPr>
          <w:rFonts w:ascii="Times New Roman" w:hAnsi="Times New Roman" w:cs="Times New Roman"/>
        </w:rPr>
        <w:t>(1), p.16.</w:t>
      </w:r>
    </w:p>
    <w:p w14:paraId="5D73A631" w14:textId="77777777" w:rsidR="007B1BCC" w:rsidRPr="00733DF2" w:rsidRDefault="007B1BCC" w:rsidP="009644C5">
      <w:pPr>
        <w:rPr>
          <w:rFonts w:ascii="Times New Roman" w:hAnsi="Times New Roman" w:cs="Times New Roman"/>
        </w:rPr>
      </w:pPr>
      <w:proofErr w:type="spellStart"/>
      <w:r w:rsidRPr="00733DF2">
        <w:rPr>
          <w:rFonts w:ascii="Times New Roman" w:hAnsi="Times New Roman" w:cs="Times New Roman"/>
        </w:rPr>
        <w:t>Nation.Cymru</w:t>
      </w:r>
      <w:proofErr w:type="spellEnd"/>
      <w:r w:rsidRPr="00733DF2">
        <w:rPr>
          <w:rFonts w:ascii="Times New Roman" w:hAnsi="Times New Roman" w:cs="Times New Roman"/>
        </w:rPr>
        <w:t xml:space="preserve"> (2025) </w:t>
      </w:r>
      <w:r w:rsidRPr="00733DF2">
        <w:rPr>
          <w:rFonts w:ascii="Times New Roman" w:hAnsi="Times New Roman" w:cs="Times New Roman"/>
          <w:i/>
          <w:iCs/>
        </w:rPr>
        <w:t>Latest crime stats reveal fall in anti</w:t>
      </w:r>
      <w:r w:rsidRPr="00733DF2">
        <w:rPr>
          <w:rFonts w:ascii="Times New Roman" w:hAnsi="Times New Roman" w:cs="Times New Roman"/>
          <w:i/>
          <w:iCs/>
        </w:rPr>
        <w:noBreakHyphen/>
        <w:t>social behaviour</w:t>
      </w:r>
      <w:r w:rsidRPr="00733DF2">
        <w:rPr>
          <w:rFonts w:ascii="Times New Roman" w:hAnsi="Times New Roman" w:cs="Times New Roman"/>
        </w:rPr>
        <w:t xml:space="preserve">. Available at: </w:t>
      </w:r>
      <w:r>
        <w:rPr>
          <w:rFonts w:ascii="Times New Roman" w:hAnsi="Times New Roman" w:cs="Times New Roman"/>
        </w:rPr>
        <w:tab/>
      </w:r>
      <w:hyperlink r:id="rId11" w:history="1">
        <w:r w:rsidRPr="00340EA6">
          <w:rPr>
            <w:rStyle w:val="Hyperlink"/>
            <w:rFonts w:ascii="Times New Roman" w:hAnsi="Times New Roman" w:cs="Times New Roman"/>
          </w:rPr>
          <w:t>https://nation.cymru/news/latest-crime-stats-reveal-fall-in-anti-social-behaviour/</w:t>
        </w:r>
      </w:hyperlink>
      <w:r w:rsidRPr="00733DF2">
        <w:rPr>
          <w:rFonts w:ascii="Times New Roman" w:hAnsi="Times New Roman" w:cs="Times New Roman"/>
        </w:rPr>
        <w:t xml:space="preserve"> (</w:t>
      </w:r>
      <w:r w:rsidRPr="00733DF2">
        <w:rPr>
          <w:rFonts w:ascii="Times New Roman" w:hAnsi="Times New Roman" w:cs="Times New Roman"/>
        </w:rPr>
        <w:t>Accessed: 25 January 2026).</w:t>
      </w:r>
    </w:p>
    <w:p w14:paraId="38BB88B5" w14:textId="77777777" w:rsidR="007B1BCC" w:rsidRPr="00733DF2" w:rsidRDefault="007B1BCC" w:rsidP="00F1490E">
      <w:pPr>
        <w:rPr>
          <w:rFonts w:ascii="Times New Roman" w:hAnsi="Times New Roman" w:cs="Times New Roman"/>
        </w:rPr>
      </w:pPr>
      <w:proofErr w:type="spellStart"/>
      <w:r w:rsidRPr="00733DF2">
        <w:rPr>
          <w:rFonts w:ascii="Times New Roman" w:hAnsi="Times New Roman" w:cs="Times New Roman"/>
        </w:rPr>
        <w:lastRenderedPageBreak/>
        <w:t>News.Wales</w:t>
      </w:r>
      <w:proofErr w:type="spellEnd"/>
      <w:r w:rsidRPr="00733DF2">
        <w:rPr>
          <w:rFonts w:ascii="Times New Roman" w:hAnsi="Times New Roman" w:cs="Times New Roman"/>
        </w:rPr>
        <w:t xml:space="preserve"> (2025) </w:t>
      </w:r>
      <w:r w:rsidRPr="00733DF2">
        <w:rPr>
          <w:rFonts w:ascii="Times New Roman" w:hAnsi="Times New Roman" w:cs="Times New Roman"/>
          <w:i/>
          <w:iCs/>
        </w:rPr>
        <w:t xml:space="preserve">Growing number of people in Swansea placed in hotels and bed and </w:t>
      </w:r>
      <w:r>
        <w:rPr>
          <w:rFonts w:ascii="Times New Roman" w:hAnsi="Times New Roman" w:cs="Times New Roman"/>
          <w:i/>
          <w:iCs/>
        </w:rPr>
        <w:tab/>
      </w:r>
      <w:r w:rsidRPr="00733DF2">
        <w:rPr>
          <w:rFonts w:ascii="Times New Roman" w:hAnsi="Times New Roman" w:cs="Times New Roman"/>
          <w:i/>
          <w:iCs/>
        </w:rPr>
        <w:t>breakfasts for longer durations due to housing shortages and high rents</w:t>
      </w:r>
      <w:r w:rsidRPr="00733DF2">
        <w:rPr>
          <w:rFonts w:ascii="Times New Roman" w:hAnsi="Times New Roman" w:cs="Times New Roman"/>
        </w:rPr>
        <w:t>, 20 November.</w:t>
      </w:r>
    </w:p>
    <w:p w14:paraId="0D78589B" w14:textId="77777777" w:rsidR="007B1BCC" w:rsidRPr="00733DF2" w:rsidRDefault="007B1BCC" w:rsidP="0051587B">
      <w:pPr>
        <w:rPr>
          <w:rFonts w:ascii="Times New Roman" w:hAnsi="Times New Roman" w:cs="Times New Roman"/>
        </w:rPr>
      </w:pPr>
      <w:r w:rsidRPr="00733DF2">
        <w:rPr>
          <w:rFonts w:ascii="Times New Roman" w:hAnsi="Times New Roman" w:cs="Times New Roman"/>
        </w:rPr>
        <w:t xml:space="preserve">Office for National Statistics (2024) </w:t>
      </w:r>
      <w:r w:rsidRPr="00733DF2">
        <w:rPr>
          <w:rFonts w:ascii="Times New Roman" w:hAnsi="Times New Roman" w:cs="Times New Roman"/>
          <w:i/>
          <w:iCs/>
        </w:rPr>
        <w:t xml:space="preserve">Employment, unemployment, and economic inactivity in </w:t>
      </w:r>
      <w:r>
        <w:rPr>
          <w:rFonts w:ascii="Times New Roman" w:hAnsi="Times New Roman" w:cs="Times New Roman"/>
          <w:i/>
          <w:iCs/>
        </w:rPr>
        <w:tab/>
      </w:r>
      <w:r w:rsidRPr="00733DF2">
        <w:rPr>
          <w:rFonts w:ascii="Times New Roman" w:hAnsi="Times New Roman" w:cs="Times New Roman"/>
          <w:i/>
          <w:iCs/>
        </w:rPr>
        <w:t>Swansea</w:t>
      </w:r>
      <w:r w:rsidRPr="00733DF2">
        <w:rPr>
          <w:rFonts w:ascii="Times New Roman" w:hAnsi="Times New Roman" w:cs="Times New Roman"/>
        </w:rPr>
        <w:t xml:space="preserve">. ONS: Newport. Available at: </w:t>
      </w:r>
      <w:hyperlink r:id="rId12" w:history="1">
        <w:r w:rsidRPr="00733DF2">
          <w:rPr>
            <w:rStyle w:val="Hyperlink"/>
            <w:rFonts w:ascii="Times New Roman" w:hAnsi="Times New Roman" w:cs="Times New Roman"/>
            <w:color w:val="auto"/>
          </w:rPr>
          <w:t>https://www.ons.gov.uk/visualisations/labourmarketlocal/W06000011</w:t>
        </w:r>
      </w:hyperlink>
      <w:r w:rsidRPr="00733DF2">
        <w:rPr>
          <w:rFonts w:ascii="Times New Roman" w:hAnsi="Times New Roman" w:cs="Times New Roman"/>
        </w:rPr>
        <w:t xml:space="preserve"> </w:t>
      </w:r>
      <w:r w:rsidRPr="00733DF2">
        <w:rPr>
          <w:rFonts w:ascii="Times New Roman" w:hAnsi="Times New Roman" w:cs="Times New Roman"/>
        </w:rPr>
        <w:t xml:space="preserve"> (Accessed: 27 January 2026).</w:t>
      </w:r>
    </w:p>
    <w:p w14:paraId="5CEBE569" w14:textId="77777777" w:rsidR="007B1BCC" w:rsidRPr="00733DF2" w:rsidRDefault="007B1BCC" w:rsidP="0044502A">
      <w:pPr>
        <w:rPr>
          <w:rFonts w:ascii="Times New Roman" w:hAnsi="Times New Roman" w:cs="Times New Roman"/>
        </w:rPr>
      </w:pPr>
      <w:r w:rsidRPr="00733DF2">
        <w:rPr>
          <w:rFonts w:ascii="Times New Roman" w:hAnsi="Times New Roman" w:cs="Times New Roman"/>
        </w:rPr>
        <w:t xml:space="preserve">Office for National Statistics (2025) </w:t>
      </w:r>
      <w:r w:rsidRPr="00733DF2">
        <w:rPr>
          <w:rFonts w:ascii="Times New Roman" w:hAnsi="Times New Roman" w:cs="Times New Roman"/>
          <w:i/>
          <w:iCs/>
        </w:rPr>
        <w:t>Population estimates for England and Wales: Mid-2024</w:t>
      </w:r>
      <w:r w:rsidRPr="00733DF2">
        <w:rPr>
          <w:rFonts w:ascii="Times New Roman" w:hAnsi="Times New Roman" w:cs="Times New Roman"/>
        </w:rPr>
        <w:t xml:space="preserve">. </w:t>
      </w:r>
      <w:r>
        <w:rPr>
          <w:rFonts w:ascii="Times New Roman" w:hAnsi="Times New Roman" w:cs="Times New Roman"/>
        </w:rPr>
        <w:tab/>
      </w:r>
      <w:r w:rsidRPr="00733DF2">
        <w:rPr>
          <w:rFonts w:ascii="Times New Roman" w:hAnsi="Times New Roman" w:cs="Times New Roman"/>
        </w:rPr>
        <w:t xml:space="preserve">ONS: Newport. Available at: </w:t>
      </w:r>
      <w:hyperlink r:id="rId13" w:history="1">
        <w:r w:rsidRPr="00733DF2">
          <w:rPr>
            <w:rStyle w:val="Hyperlink"/>
            <w:rFonts w:ascii="Times New Roman" w:hAnsi="Times New Roman" w:cs="Times New Roman"/>
            <w:color w:val="auto"/>
          </w:rPr>
          <w:t>https://www.ons.gov.uk/peoplepopulationandcommunity/populationandmigration/populationestimates/bulletins/populationestimatesforenglandandwales/mid2024</w:t>
        </w:r>
      </w:hyperlink>
      <w:r w:rsidRPr="00733DF2">
        <w:rPr>
          <w:rFonts w:ascii="Times New Roman" w:hAnsi="Times New Roman" w:cs="Times New Roman"/>
        </w:rPr>
        <w:t xml:space="preserve"> </w:t>
      </w:r>
      <w:r w:rsidRPr="00733DF2">
        <w:rPr>
          <w:rFonts w:ascii="Times New Roman" w:hAnsi="Times New Roman" w:cs="Times New Roman"/>
        </w:rPr>
        <w:t xml:space="preserve">(Accessed: 25 January 2026). </w:t>
      </w:r>
    </w:p>
    <w:p w14:paraId="60CCC256"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Ord, J. (2016) </w:t>
      </w:r>
      <w:r w:rsidRPr="00733DF2">
        <w:rPr>
          <w:rFonts w:ascii="Times New Roman" w:hAnsi="Times New Roman" w:cs="Times New Roman"/>
          <w:i/>
          <w:iCs/>
        </w:rPr>
        <w:t>Youth Work Process, Product and Practice</w:t>
      </w:r>
      <w:r w:rsidRPr="00733DF2">
        <w:rPr>
          <w:rFonts w:ascii="Times New Roman" w:hAnsi="Times New Roman" w:cs="Times New Roman"/>
        </w:rPr>
        <w:t>. London: Routledge.</w:t>
      </w:r>
    </w:p>
    <w:p w14:paraId="2A484B3D" w14:textId="77777777" w:rsidR="007B1BCC" w:rsidRPr="00733DF2" w:rsidRDefault="007B1BCC" w:rsidP="00124A7C">
      <w:pPr>
        <w:rPr>
          <w:rFonts w:ascii="Times New Roman" w:hAnsi="Times New Roman" w:cs="Times New Roman"/>
        </w:rPr>
      </w:pPr>
      <w:r w:rsidRPr="00733DF2">
        <w:rPr>
          <w:rFonts w:ascii="Times New Roman" w:hAnsi="Times New Roman" w:cs="Times New Roman"/>
        </w:rPr>
        <w:t xml:space="preserve">Ord, J. (2016) </w:t>
      </w:r>
      <w:r w:rsidRPr="00733DF2">
        <w:rPr>
          <w:rFonts w:ascii="Times New Roman" w:hAnsi="Times New Roman" w:cs="Times New Roman"/>
          <w:i/>
          <w:iCs/>
        </w:rPr>
        <w:t>Youth Work Process, Product and Practice</w:t>
      </w:r>
      <w:r w:rsidRPr="00733DF2">
        <w:rPr>
          <w:rFonts w:ascii="Times New Roman" w:hAnsi="Times New Roman" w:cs="Times New Roman"/>
        </w:rPr>
        <w:t>. London: Routledge.</w:t>
      </w:r>
    </w:p>
    <w:p w14:paraId="327B2F83"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Ord, J. (2016) </w:t>
      </w:r>
      <w:r w:rsidRPr="00733DF2">
        <w:rPr>
          <w:rFonts w:ascii="Times New Roman" w:hAnsi="Times New Roman" w:cs="Times New Roman"/>
          <w:i/>
          <w:iCs/>
        </w:rPr>
        <w:t xml:space="preserve">Youth Work Process, Product and Practice: Creating an Authentic </w:t>
      </w:r>
      <w:r w:rsidRPr="00733DF2">
        <w:rPr>
          <w:rFonts w:ascii="Times New Roman" w:hAnsi="Times New Roman" w:cs="Times New Roman"/>
          <w:i/>
          <w:iCs/>
        </w:rPr>
        <w:tab/>
        <w:t>Curriculum in Work with Young People</w:t>
      </w:r>
      <w:r w:rsidRPr="00733DF2">
        <w:rPr>
          <w:rFonts w:ascii="Times New Roman" w:hAnsi="Times New Roman" w:cs="Times New Roman"/>
        </w:rPr>
        <w:t xml:space="preserve">. 2nd </w:t>
      </w:r>
      <w:proofErr w:type="spellStart"/>
      <w:r w:rsidRPr="00733DF2">
        <w:rPr>
          <w:rFonts w:ascii="Times New Roman" w:hAnsi="Times New Roman" w:cs="Times New Roman"/>
        </w:rPr>
        <w:t>edn</w:t>
      </w:r>
      <w:proofErr w:type="spellEnd"/>
      <w:r w:rsidRPr="00733DF2">
        <w:rPr>
          <w:rFonts w:ascii="Times New Roman" w:hAnsi="Times New Roman" w:cs="Times New Roman"/>
        </w:rPr>
        <w:t>. London: Routledge.</w:t>
      </w:r>
    </w:p>
    <w:p w14:paraId="3ADA91F3" w14:textId="77777777" w:rsidR="007B1BCC" w:rsidRPr="00733DF2" w:rsidRDefault="007B1BCC" w:rsidP="009D1906">
      <w:pPr>
        <w:rPr>
          <w:rFonts w:ascii="Times New Roman" w:hAnsi="Times New Roman" w:cs="Times New Roman"/>
        </w:rPr>
      </w:pPr>
      <w:r w:rsidRPr="00733DF2">
        <w:rPr>
          <w:rFonts w:ascii="Times New Roman" w:hAnsi="Times New Roman" w:cs="Times New Roman"/>
        </w:rPr>
        <w:t xml:space="preserve">Skills Wales (2024) </w:t>
      </w:r>
      <w:r w:rsidRPr="00733DF2">
        <w:rPr>
          <w:rFonts w:ascii="Times New Roman" w:hAnsi="Times New Roman" w:cs="Times New Roman"/>
          <w:i/>
          <w:iCs/>
        </w:rPr>
        <w:t>Trauma-informed mental health support in Swansea schools</w:t>
      </w:r>
      <w:r w:rsidRPr="00733DF2">
        <w:rPr>
          <w:rFonts w:ascii="Times New Roman" w:hAnsi="Times New Roman" w:cs="Times New Roman"/>
        </w:rPr>
        <w:t xml:space="preserve">. Skills </w:t>
      </w:r>
      <w:r>
        <w:rPr>
          <w:rFonts w:ascii="Times New Roman" w:hAnsi="Times New Roman" w:cs="Times New Roman"/>
        </w:rPr>
        <w:tab/>
      </w:r>
      <w:r w:rsidRPr="00733DF2">
        <w:rPr>
          <w:rFonts w:ascii="Times New Roman" w:hAnsi="Times New Roman" w:cs="Times New Roman"/>
        </w:rPr>
        <w:t xml:space="preserve">Wales. Available at: </w:t>
      </w:r>
      <w:hyperlink r:id="rId14" w:history="1">
        <w:r w:rsidRPr="00733DF2">
          <w:rPr>
            <w:rStyle w:val="Hyperlink"/>
            <w:rFonts w:ascii="Times New Roman" w:hAnsi="Times New Roman" w:cs="Times New Roman"/>
            <w:color w:val="auto"/>
          </w:rPr>
          <w:t>https://businessnewswales.com/skills-people/</w:t>
        </w:r>
      </w:hyperlink>
      <w:r w:rsidRPr="00733DF2">
        <w:rPr>
          <w:rFonts w:ascii="Times New Roman" w:hAnsi="Times New Roman" w:cs="Times New Roman"/>
        </w:rPr>
        <w:t xml:space="preserve"> (</w:t>
      </w:r>
      <w:r w:rsidRPr="00733DF2">
        <w:rPr>
          <w:rFonts w:ascii="Times New Roman" w:hAnsi="Times New Roman" w:cs="Times New Roman"/>
        </w:rPr>
        <w:t>Accessed: 25 January 2026).</w:t>
      </w:r>
    </w:p>
    <w:p w14:paraId="6E1DFD8D"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Stein, M. (2012) </w:t>
      </w:r>
      <w:r w:rsidRPr="00733DF2">
        <w:rPr>
          <w:rFonts w:ascii="Times New Roman" w:hAnsi="Times New Roman" w:cs="Times New Roman"/>
          <w:i/>
          <w:iCs/>
        </w:rPr>
        <w:t>Young people leaving care: Supporting pathways to adulthood</w:t>
      </w:r>
      <w:r w:rsidRPr="00733DF2">
        <w:rPr>
          <w:rFonts w:ascii="Times New Roman" w:hAnsi="Times New Roman" w:cs="Times New Roman"/>
        </w:rPr>
        <w:t xml:space="preserve">. London: </w:t>
      </w:r>
      <w:r>
        <w:rPr>
          <w:rFonts w:ascii="Times New Roman" w:hAnsi="Times New Roman" w:cs="Times New Roman"/>
        </w:rPr>
        <w:tab/>
      </w:r>
      <w:r w:rsidRPr="00733DF2">
        <w:rPr>
          <w:rFonts w:ascii="Times New Roman" w:hAnsi="Times New Roman" w:cs="Times New Roman"/>
        </w:rPr>
        <w:t>Jessica Kingsley.</w:t>
      </w:r>
    </w:p>
    <w:p w14:paraId="0F95081B" w14:textId="77777777" w:rsidR="007B1BCC" w:rsidRPr="00733DF2" w:rsidRDefault="007B1BCC" w:rsidP="005D41C7">
      <w:pPr>
        <w:rPr>
          <w:rFonts w:ascii="Times New Roman" w:hAnsi="Times New Roman" w:cs="Times New Roman"/>
        </w:rPr>
      </w:pPr>
      <w:r w:rsidRPr="00733DF2">
        <w:rPr>
          <w:rFonts w:ascii="Times New Roman" w:hAnsi="Times New Roman" w:cs="Times New Roman"/>
        </w:rPr>
        <w:t xml:space="preserve">Stoddard, S.A. and Pierce, J., 2015. Promoting positive future expectations during </w:t>
      </w:r>
      <w:r>
        <w:rPr>
          <w:rFonts w:ascii="Times New Roman" w:hAnsi="Times New Roman" w:cs="Times New Roman"/>
        </w:rPr>
        <w:tab/>
      </w:r>
      <w:r w:rsidRPr="00733DF2">
        <w:rPr>
          <w:rFonts w:ascii="Times New Roman" w:hAnsi="Times New Roman" w:cs="Times New Roman"/>
        </w:rPr>
        <w:t>adolescence: The role of assets. </w:t>
      </w:r>
      <w:r w:rsidRPr="00733DF2">
        <w:rPr>
          <w:rFonts w:ascii="Times New Roman" w:hAnsi="Times New Roman" w:cs="Times New Roman"/>
          <w:i/>
          <w:iCs/>
        </w:rPr>
        <w:t>American journal of community psychology</w:t>
      </w:r>
      <w:r w:rsidRPr="00733DF2">
        <w:rPr>
          <w:rFonts w:ascii="Times New Roman" w:hAnsi="Times New Roman" w:cs="Times New Roman"/>
        </w:rPr>
        <w:t>, </w:t>
      </w:r>
      <w:r w:rsidRPr="00733DF2">
        <w:rPr>
          <w:rFonts w:ascii="Times New Roman" w:hAnsi="Times New Roman" w:cs="Times New Roman"/>
          <w:i/>
          <w:iCs/>
        </w:rPr>
        <w:t>56</w:t>
      </w:r>
      <w:r w:rsidRPr="00733DF2">
        <w:rPr>
          <w:rFonts w:ascii="Times New Roman" w:hAnsi="Times New Roman" w:cs="Times New Roman"/>
        </w:rPr>
        <w:t>(3), pp.332-341.</w:t>
      </w:r>
    </w:p>
    <w:p w14:paraId="6364AD47" w14:textId="77777777" w:rsidR="007B1BCC" w:rsidRPr="00733DF2" w:rsidRDefault="007B1BCC" w:rsidP="00D56D2F">
      <w:pPr>
        <w:rPr>
          <w:rFonts w:ascii="Times New Roman" w:hAnsi="Times New Roman" w:cs="Times New Roman"/>
        </w:rPr>
      </w:pPr>
      <w:r w:rsidRPr="00733DF2">
        <w:rPr>
          <w:rFonts w:ascii="Times New Roman" w:hAnsi="Times New Roman" w:cs="Times New Roman"/>
        </w:rPr>
        <w:t xml:space="preserve">Swansea Bay University Health Board (2025) </w:t>
      </w:r>
      <w:r w:rsidRPr="00733DF2">
        <w:rPr>
          <w:rFonts w:ascii="Times New Roman" w:hAnsi="Times New Roman" w:cs="Times New Roman"/>
          <w:i/>
          <w:iCs/>
        </w:rPr>
        <w:t xml:space="preserve">School Nursing and Looked After Children </w:t>
      </w:r>
      <w:r>
        <w:rPr>
          <w:rFonts w:ascii="Times New Roman" w:hAnsi="Times New Roman" w:cs="Times New Roman"/>
          <w:i/>
          <w:iCs/>
        </w:rPr>
        <w:tab/>
      </w:r>
      <w:r w:rsidRPr="00733DF2">
        <w:rPr>
          <w:rFonts w:ascii="Times New Roman" w:hAnsi="Times New Roman" w:cs="Times New Roman"/>
          <w:i/>
          <w:iCs/>
        </w:rPr>
        <w:t>Services</w:t>
      </w:r>
      <w:r w:rsidRPr="00733DF2">
        <w:rPr>
          <w:rFonts w:ascii="Times New Roman" w:hAnsi="Times New Roman" w:cs="Times New Roman"/>
        </w:rPr>
        <w:t xml:space="preserve">. Swansea Bay UHB. Available at: </w:t>
      </w:r>
      <w:hyperlink r:id="rId15" w:history="1">
        <w:r w:rsidRPr="00733DF2">
          <w:rPr>
            <w:rStyle w:val="Hyperlink"/>
            <w:rFonts w:ascii="Times New Roman" w:hAnsi="Times New Roman" w:cs="Times New Roman"/>
            <w:color w:val="auto"/>
          </w:rPr>
          <w:t>https://sbuhb.nhs.wales/community-primary-care/primary-care/school-nursing-and-looked-after-children-services/</w:t>
        </w:r>
      </w:hyperlink>
      <w:r w:rsidRPr="00733DF2">
        <w:rPr>
          <w:rFonts w:ascii="Times New Roman" w:hAnsi="Times New Roman" w:cs="Times New Roman"/>
        </w:rPr>
        <w:t xml:space="preserve">  (</w:t>
      </w:r>
      <w:r w:rsidRPr="00733DF2">
        <w:rPr>
          <w:rFonts w:ascii="Times New Roman" w:hAnsi="Times New Roman" w:cs="Times New Roman"/>
        </w:rPr>
        <w:t xml:space="preserve">Accessed: 25 January 2026). </w:t>
      </w:r>
    </w:p>
    <w:p w14:paraId="285862D9" w14:textId="77777777" w:rsidR="007B1BCC" w:rsidRPr="00733DF2" w:rsidRDefault="007B1BCC" w:rsidP="009D1906">
      <w:pPr>
        <w:rPr>
          <w:rFonts w:ascii="Times New Roman" w:hAnsi="Times New Roman" w:cs="Times New Roman"/>
        </w:rPr>
      </w:pPr>
      <w:r w:rsidRPr="00733DF2">
        <w:rPr>
          <w:rFonts w:ascii="Times New Roman" w:hAnsi="Times New Roman" w:cs="Times New Roman"/>
        </w:rPr>
        <w:t xml:space="preserve">Swansea Carers Centre (2025) </w:t>
      </w:r>
      <w:r w:rsidRPr="00733DF2">
        <w:rPr>
          <w:rFonts w:ascii="Times New Roman" w:hAnsi="Times New Roman" w:cs="Times New Roman"/>
          <w:i/>
          <w:iCs/>
        </w:rPr>
        <w:t>Young Adult Carers Service</w:t>
      </w:r>
      <w:r w:rsidRPr="00733DF2">
        <w:rPr>
          <w:rFonts w:ascii="Times New Roman" w:hAnsi="Times New Roman" w:cs="Times New Roman"/>
        </w:rPr>
        <w:t xml:space="preserve">. Swansea Carers Centre. Available </w:t>
      </w:r>
      <w:r>
        <w:rPr>
          <w:rFonts w:ascii="Times New Roman" w:hAnsi="Times New Roman" w:cs="Times New Roman"/>
        </w:rPr>
        <w:tab/>
      </w:r>
      <w:r w:rsidRPr="00733DF2">
        <w:rPr>
          <w:rFonts w:ascii="Times New Roman" w:hAnsi="Times New Roman" w:cs="Times New Roman"/>
        </w:rPr>
        <w:t xml:space="preserve">at: </w:t>
      </w:r>
      <w:hyperlink r:id="rId16" w:history="1">
        <w:r w:rsidRPr="00733DF2">
          <w:rPr>
            <w:rStyle w:val="Hyperlink"/>
            <w:rFonts w:ascii="Times New Roman" w:hAnsi="Times New Roman" w:cs="Times New Roman"/>
            <w:color w:val="auto"/>
          </w:rPr>
          <w:t>https://www.swanseacarerscentre.org.uk/young-adult-carers-service/</w:t>
        </w:r>
      </w:hyperlink>
      <w:r w:rsidRPr="00733DF2">
        <w:rPr>
          <w:rFonts w:ascii="Times New Roman" w:hAnsi="Times New Roman" w:cs="Times New Roman"/>
        </w:rPr>
        <w:t xml:space="preserve">  (</w:t>
      </w:r>
      <w:r w:rsidRPr="00733DF2">
        <w:rPr>
          <w:rFonts w:ascii="Times New Roman" w:hAnsi="Times New Roman" w:cs="Times New Roman"/>
        </w:rPr>
        <w:t>Accessed: 25 January 2026).</w:t>
      </w:r>
    </w:p>
    <w:p w14:paraId="61D4E171" w14:textId="77777777" w:rsidR="007B1BCC" w:rsidRPr="00733DF2" w:rsidRDefault="007B1BCC" w:rsidP="00304018">
      <w:pPr>
        <w:rPr>
          <w:rFonts w:ascii="Times New Roman" w:hAnsi="Times New Roman" w:cs="Times New Roman"/>
        </w:rPr>
      </w:pPr>
      <w:r w:rsidRPr="00733DF2">
        <w:rPr>
          <w:rFonts w:ascii="Times New Roman" w:hAnsi="Times New Roman" w:cs="Times New Roman"/>
        </w:rPr>
        <w:t xml:space="preserve">Swansea Council (2022) </w:t>
      </w:r>
      <w:r w:rsidRPr="00733DF2">
        <w:rPr>
          <w:rFonts w:ascii="Times New Roman" w:hAnsi="Times New Roman" w:cs="Times New Roman"/>
          <w:i/>
          <w:iCs/>
        </w:rPr>
        <w:t>Housing Support Programme Strategy Action Plan 2022–2026</w:t>
      </w:r>
      <w:r w:rsidRPr="00733DF2">
        <w:rPr>
          <w:rFonts w:ascii="Times New Roman" w:hAnsi="Times New Roman" w:cs="Times New Roman"/>
        </w:rPr>
        <w:t xml:space="preserve">. </w:t>
      </w:r>
      <w:r>
        <w:rPr>
          <w:rFonts w:ascii="Times New Roman" w:hAnsi="Times New Roman" w:cs="Times New Roman"/>
        </w:rPr>
        <w:tab/>
      </w:r>
      <w:r w:rsidRPr="00733DF2">
        <w:rPr>
          <w:rFonts w:ascii="Times New Roman" w:hAnsi="Times New Roman" w:cs="Times New Roman"/>
        </w:rPr>
        <w:t xml:space="preserve">Swansea Council: Swansea. Available at: </w:t>
      </w:r>
      <w:hyperlink r:id="rId17" w:history="1">
        <w:r w:rsidRPr="00733DF2">
          <w:rPr>
            <w:rStyle w:val="Hyperlink"/>
            <w:rFonts w:ascii="Times New Roman" w:hAnsi="Times New Roman" w:cs="Times New Roman"/>
            <w:color w:val="auto"/>
          </w:rPr>
          <w:t>https://www.swansea.gov.uk/article/19102/Housing-Support-Programme-Strategy-Action-Plan-2022-2026</w:t>
        </w:r>
      </w:hyperlink>
      <w:r w:rsidRPr="00733DF2">
        <w:rPr>
          <w:rFonts w:ascii="Times New Roman" w:hAnsi="Times New Roman" w:cs="Times New Roman"/>
        </w:rPr>
        <w:t xml:space="preserve"> </w:t>
      </w:r>
      <w:r w:rsidRPr="00733DF2">
        <w:rPr>
          <w:rFonts w:ascii="Times New Roman" w:hAnsi="Times New Roman" w:cs="Times New Roman"/>
        </w:rPr>
        <w:t xml:space="preserve"> (Accessed: 27 January 2026).</w:t>
      </w:r>
    </w:p>
    <w:p w14:paraId="3ED9983F" w14:textId="77777777" w:rsidR="007B1BCC" w:rsidRPr="00733DF2" w:rsidRDefault="007B1BCC" w:rsidP="00FA138C">
      <w:pPr>
        <w:rPr>
          <w:rFonts w:ascii="Times New Roman" w:hAnsi="Times New Roman" w:cs="Times New Roman"/>
        </w:rPr>
      </w:pPr>
      <w:r w:rsidRPr="00733DF2">
        <w:rPr>
          <w:rFonts w:ascii="Times New Roman" w:hAnsi="Times New Roman" w:cs="Times New Roman"/>
        </w:rPr>
        <w:lastRenderedPageBreak/>
        <w:t xml:space="preserve">Swansea Council (2025) </w:t>
      </w:r>
      <w:r w:rsidRPr="00733DF2">
        <w:rPr>
          <w:rFonts w:ascii="Times New Roman" w:hAnsi="Times New Roman" w:cs="Times New Roman"/>
          <w:i/>
          <w:iCs/>
        </w:rPr>
        <w:t>Child and Adolescent Mental Health Services (CAMHS)</w:t>
      </w:r>
      <w:r w:rsidRPr="00733DF2">
        <w:rPr>
          <w:rFonts w:ascii="Times New Roman" w:hAnsi="Times New Roman" w:cs="Times New Roman"/>
        </w:rPr>
        <w:t xml:space="preserve">. Swansea </w:t>
      </w:r>
      <w:r>
        <w:rPr>
          <w:rFonts w:ascii="Times New Roman" w:hAnsi="Times New Roman" w:cs="Times New Roman"/>
        </w:rPr>
        <w:tab/>
      </w:r>
      <w:r w:rsidRPr="00733DF2">
        <w:rPr>
          <w:rFonts w:ascii="Times New Roman" w:hAnsi="Times New Roman" w:cs="Times New Roman"/>
        </w:rPr>
        <w:t xml:space="preserve">Council. Available at: </w:t>
      </w:r>
      <w:hyperlink r:id="rId18" w:history="1">
        <w:r w:rsidRPr="00733DF2">
          <w:rPr>
            <w:rStyle w:val="Hyperlink"/>
            <w:rFonts w:ascii="Times New Roman" w:hAnsi="Times New Roman" w:cs="Times New Roman"/>
            <w:color w:val="auto"/>
          </w:rPr>
          <w:t>https://www.swansea.gov.uk/CAMHS</w:t>
        </w:r>
      </w:hyperlink>
      <w:r w:rsidRPr="00733DF2">
        <w:rPr>
          <w:rFonts w:ascii="Times New Roman" w:hAnsi="Times New Roman" w:cs="Times New Roman"/>
        </w:rPr>
        <w:t xml:space="preserve"> </w:t>
      </w:r>
      <w:r w:rsidRPr="00733DF2">
        <w:rPr>
          <w:rFonts w:ascii="Times New Roman" w:hAnsi="Times New Roman" w:cs="Times New Roman"/>
        </w:rPr>
        <w:t xml:space="preserve"> (Accessed: 25 January 2026).</w:t>
      </w:r>
    </w:p>
    <w:p w14:paraId="3CB28DD1" w14:textId="77777777" w:rsidR="007B1BCC" w:rsidRPr="00733DF2" w:rsidRDefault="007B1BCC" w:rsidP="009D1906">
      <w:pPr>
        <w:rPr>
          <w:rFonts w:ascii="Times New Roman" w:hAnsi="Times New Roman" w:cs="Times New Roman"/>
        </w:rPr>
      </w:pPr>
      <w:r w:rsidRPr="00733DF2">
        <w:rPr>
          <w:rFonts w:ascii="Times New Roman" w:hAnsi="Times New Roman" w:cs="Times New Roman"/>
        </w:rPr>
        <w:t xml:space="preserve">Swansea Council (2025) </w:t>
      </w:r>
      <w:r w:rsidRPr="00733DF2">
        <w:rPr>
          <w:rFonts w:ascii="Times New Roman" w:hAnsi="Times New Roman" w:cs="Times New Roman"/>
          <w:i/>
          <w:iCs/>
        </w:rPr>
        <w:t>Early Help Hubs</w:t>
      </w:r>
      <w:r w:rsidRPr="00733DF2">
        <w:rPr>
          <w:rFonts w:ascii="Times New Roman" w:hAnsi="Times New Roman" w:cs="Times New Roman"/>
        </w:rPr>
        <w:t xml:space="preserve">. Swansea Council. Available at: </w:t>
      </w:r>
      <w:r>
        <w:rPr>
          <w:rFonts w:ascii="Times New Roman" w:hAnsi="Times New Roman" w:cs="Times New Roman"/>
        </w:rPr>
        <w:tab/>
      </w:r>
      <w:hyperlink r:id="rId19" w:history="1">
        <w:r w:rsidRPr="00340EA6">
          <w:rPr>
            <w:rStyle w:val="Hyperlink"/>
            <w:rFonts w:ascii="Times New Roman" w:hAnsi="Times New Roman" w:cs="Times New Roman"/>
          </w:rPr>
          <w:t>https://www.swansea.gov.uk/earlyinterventionservices</w:t>
        </w:r>
      </w:hyperlink>
      <w:r w:rsidRPr="00733DF2">
        <w:rPr>
          <w:rFonts w:ascii="Times New Roman" w:hAnsi="Times New Roman" w:cs="Times New Roman"/>
        </w:rPr>
        <w:t xml:space="preserve"> </w:t>
      </w:r>
      <w:r w:rsidRPr="00733DF2">
        <w:rPr>
          <w:rFonts w:ascii="Times New Roman" w:hAnsi="Times New Roman" w:cs="Times New Roman"/>
        </w:rPr>
        <w:t xml:space="preserve"> (Accessed: 25 January 2026).</w:t>
      </w:r>
    </w:p>
    <w:p w14:paraId="28F7581B" w14:textId="77777777" w:rsidR="007B1BCC" w:rsidRPr="00733DF2" w:rsidRDefault="007B1BCC" w:rsidP="009D1906">
      <w:pPr>
        <w:rPr>
          <w:rFonts w:ascii="Times New Roman" w:hAnsi="Times New Roman" w:cs="Times New Roman"/>
        </w:rPr>
      </w:pPr>
      <w:r w:rsidRPr="00733DF2">
        <w:rPr>
          <w:rFonts w:ascii="Times New Roman" w:hAnsi="Times New Roman" w:cs="Times New Roman"/>
        </w:rPr>
        <w:t xml:space="preserve">Swansea Council (2025) </w:t>
      </w:r>
      <w:r w:rsidRPr="00733DF2">
        <w:rPr>
          <w:rFonts w:ascii="Times New Roman" w:hAnsi="Times New Roman" w:cs="Times New Roman"/>
          <w:i/>
          <w:iCs/>
        </w:rPr>
        <w:t>Ethnic Youth Support Team (EYST)</w:t>
      </w:r>
      <w:r w:rsidRPr="00733DF2">
        <w:rPr>
          <w:rFonts w:ascii="Times New Roman" w:hAnsi="Times New Roman" w:cs="Times New Roman"/>
        </w:rPr>
        <w:t xml:space="preserve">. Swansea Council. Available at: </w:t>
      </w:r>
      <w:r>
        <w:rPr>
          <w:rFonts w:ascii="Times New Roman" w:hAnsi="Times New Roman" w:cs="Times New Roman"/>
        </w:rPr>
        <w:tab/>
      </w:r>
      <w:hyperlink r:id="rId20" w:history="1">
        <w:r w:rsidRPr="00340EA6">
          <w:rPr>
            <w:rStyle w:val="Hyperlink"/>
            <w:rFonts w:ascii="Times New Roman" w:hAnsi="Times New Roman" w:cs="Times New Roman"/>
          </w:rPr>
          <w:t>https://www.swansea.gov.uk/article/3943/Ethnic-Youth-Support-Team-EYST</w:t>
        </w:r>
      </w:hyperlink>
      <w:r w:rsidRPr="00733DF2">
        <w:rPr>
          <w:rFonts w:ascii="Times New Roman" w:hAnsi="Times New Roman" w:cs="Times New Roman"/>
        </w:rPr>
        <w:t xml:space="preserve">  (</w:t>
      </w:r>
      <w:r w:rsidRPr="00733DF2">
        <w:rPr>
          <w:rFonts w:ascii="Times New Roman" w:hAnsi="Times New Roman" w:cs="Times New Roman"/>
        </w:rPr>
        <w:t>Accessed: 25 January 2026).</w:t>
      </w:r>
    </w:p>
    <w:p w14:paraId="33FBBABB" w14:textId="77777777" w:rsidR="007B1BCC" w:rsidRPr="00733DF2" w:rsidRDefault="007B1BCC" w:rsidP="009C2E6C">
      <w:pPr>
        <w:rPr>
          <w:rFonts w:ascii="Times New Roman" w:hAnsi="Times New Roman" w:cs="Times New Roman"/>
        </w:rPr>
      </w:pPr>
      <w:r w:rsidRPr="00733DF2">
        <w:rPr>
          <w:rFonts w:ascii="Times New Roman" w:hAnsi="Times New Roman" w:cs="Times New Roman"/>
        </w:rPr>
        <w:t xml:space="preserve">Swansea Council (2025) </w:t>
      </w:r>
      <w:r w:rsidRPr="00733DF2">
        <w:rPr>
          <w:rFonts w:ascii="Times New Roman" w:hAnsi="Times New Roman" w:cs="Times New Roman"/>
          <w:i/>
          <w:iCs/>
        </w:rPr>
        <w:t>Introduction and summary: key labour market &amp; economic</w:t>
      </w:r>
      <w:r>
        <w:rPr>
          <w:rFonts w:ascii="Times New Roman" w:hAnsi="Times New Roman" w:cs="Times New Roman"/>
          <w:i/>
          <w:iCs/>
        </w:rPr>
        <w:tab/>
      </w:r>
      <w:r>
        <w:rPr>
          <w:rFonts w:ascii="Times New Roman" w:hAnsi="Times New Roman" w:cs="Times New Roman"/>
          <w:i/>
          <w:iCs/>
        </w:rPr>
        <w:tab/>
      </w:r>
      <w:r w:rsidRPr="00733DF2">
        <w:rPr>
          <w:rFonts w:ascii="Times New Roman" w:hAnsi="Times New Roman" w:cs="Times New Roman"/>
          <w:i/>
          <w:iCs/>
        </w:rPr>
        <w:t xml:space="preserve"> indicators — Swansea</w:t>
      </w:r>
      <w:r w:rsidRPr="00733DF2">
        <w:rPr>
          <w:rFonts w:ascii="Times New Roman" w:hAnsi="Times New Roman" w:cs="Times New Roman"/>
        </w:rPr>
        <w:t xml:space="preserve">. Swansea Council: Swansea. Available at: </w:t>
      </w:r>
      <w:hyperlink r:id="rId21" w:history="1">
        <w:r w:rsidRPr="00733DF2">
          <w:rPr>
            <w:rStyle w:val="Hyperlink"/>
            <w:rFonts w:ascii="Times New Roman" w:hAnsi="Times New Roman" w:cs="Times New Roman"/>
            <w:color w:val="auto"/>
          </w:rPr>
          <w:t>https://www.swansea.gov.uk/article/27323/Introduction-and-summary</w:t>
        </w:r>
      </w:hyperlink>
      <w:r w:rsidRPr="00733DF2">
        <w:rPr>
          <w:rFonts w:ascii="Times New Roman" w:hAnsi="Times New Roman" w:cs="Times New Roman"/>
        </w:rPr>
        <w:t xml:space="preserve"> </w:t>
      </w:r>
      <w:r w:rsidRPr="00733DF2">
        <w:rPr>
          <w:rFonts w:ascii="Times New Roman" w:hAnsi="Times New Roman" w:cs="Times New Roman"/>
        </w:rPr>
        <w:t xml:space="preserve"> (Accessed: 27 January 2026).</w:t>
      </w:r>
    </w:p>
    <w:p w14:paraId="5B37773E" w14:textId="77777777" w:rsidR="007B1BCC" w:rsidRPr="00733DF2" w:rsidRDefault="007B1BCC" w:rsidP="0044502A">
      <w:pPr>
        <w:rPr>
          <w:rFonts w:ascii="Times New Roman" w:hAnsi="Times New Roman" w:cs="Times New Roman"/>
        </w:rPr>
      </w:pPr>
      <w:r w:rsidRPr="00733DF2">
        <w:rPr>
          <w:rFonts w:ascii="Times New Roman" w:hAnsi="Times New Roman" w:cs="Times New Roman"/>
        </w:rPr>
        <w:t xml:space="preserve">Swansea Council (2025) </w:t>
      </w:r>
      <w:r w:rsidRPr="00733DF2">
        <w:rPr>
          <w:rFonts w:ascii="Times New Roman" w:hAnsi="Times New Roman" w:cs="Times New Roman"/>
          <w:i/>
          <w:iCs/>
        </w:rPr>
        <w:t>Recent population change in Swansea to mid-2024</w:t>
      </w:r>
      <w:r w:rsidRPr="00733DF2">
        <w:rPr>
          <w:rFonts w:ascii="Times New Roman" w:hAnsi="Times New Roman" w:cs="Times New Roman"/>
        </w:rPr>
        <w:t xml:space="preserve">. Swansea </w:t>
      </w:r>
      <w:r>
        <w:rPr>
          <w:rFonts w:ascii="Times New Roman" w:hAnsi="Times New Roman" w:cs="Times New Roman"/>
        </w:rPr>
        <w:tab/>
      </w:r>
      <w:r w:rsidRPr="00733DF2">
        <w:rPr>
          <w:rFonts w:ascii="Times New Roman" w:hAnsi="Times New Roman" w:cs="Times New Roman"/>
        </w:rPr>
        <w:t>Council: Swansea. Available at: https://www.swansea.gov.uk/media/3270/Recent-Population-Change-in-Swansea-to-2023/pdf/1eRecent_Population_Change_in_Swansea_to-2023.pdf (Accessed: 25 January 2026).</w:t>
      </w:r>
    </w:p>
    <w:p w14:paraId="79E66128" w14:textId="77777777" w:rsidR="007B1BCC" w:rsidRPr="00733DF2" w:rsidRDefault="007B1BCC" w:rsidP="009D1906">
      <w:pPr>
        <w:rPr>
          <w:rFonts w:ascii="Times New Roman" w:hAnsi="Times New Roman" w:cs="Times New Roman"/>
        </w:rPr>
      </w:pPr>
      <w:r w:rsidRPr="00733DF2">
        <w:rPr>
          <w:rFonts w:ascii="Times New Roman" w:hAnsi="Times New Roman" w:cs="Times New Roman"/>
        </w:rPr>
        <w:t xml:space="preserve">Swansea MIND (2025) </w:t>
      </w:r>
      <w:r w:rsidRPr="00733DF2">
        <w:rPr>
          <w:rFonts w:ascii="Times New Roman" w:hAnsi="Times New Roman" w:cs="Times New Roman"/>
          <w:i/>
          <w:iCs/>
        </w:rPr>
        <w:t>Children and Young People Programme</w:t>
      </w:r>
      <w:r w:rsidRPr="00733DF2">
        <w:rPr>
          <w:rFonts w:ascii="Times New Roman" w:hAnsi="Times New Roman" w:cs="Times New Roman"/>
        </w:rPr>
        <w:t xml:space="preserve">. Swansea MIND. Available </w:t>
      </w:r>
      <w:r>
        <w:rPr>
          <w:rFonts w:ascii="Times New Roman" w:hAnsi="Times New Roman" w:cs="Times New Roman"/>
        </w:rPr>
        <w:tab/>
      </w:r>
      <w:r w:rsidRPr="00733DF2">
        <w:rPr>
          <w:rFonts w:ascii="Times New Roman" w:hAnsi="Times New Roman" w:cs="Times New Roman"/>
        </w:rPr>
        <w:t xml:space="preserve">at: </w:t>
      </w:r>
      <w:hyperlink r:id="rId22" w:history="1">
        <w:r w:rsidRPr="00733DF2">
          <w:rPr>
            <w:rStyle w:val="Hyperlink"/>
            <w:rFonts w:ascii="Times New Roman" w:hAnsi="Times New Roman" w:cs="Times New Roman"/>
            <w:color w:val="auto"/>
          </w:rPr>
          <w:t>https://www.swanseamind.org.uk/our-services/children-young-people/</w:t>
        </w:r>
      </w:hyperlink>
      <w:r w:rsidRPr="00733DF2">
        <w:rPr>
          <w:rFonts w:ascii="Times New Roman" w:hAnsi="Times New Roman" w:cs="Times New Roman"/>
        </w:rPr>
        <w:t xml:space="preserve"> </w:t>
      </w:r>
      <w:r w:rsidRPr="00733DF2">
        <w:rPr>
          <w:rFonts w:ascii="Times New Roman" w:hAnsi="Times New Roman" w:cs="Times New Roman"/>
        </w:rPr>
        <w:t xml:space="preserve"> (Accessed: 25 January 2026).</w:t>
      </w:r>
    </w:p>
    <w:p w14:paraId="162A415B" w14:textId="77777777" w:rsidR="007B1BCC" w:rsidRPr="00733DF2" w:rsidRDefault="007B1BCC" w:rsidP="009F4FEF">
      <w:pPr>
        <w:rPr>
          <w:rFonts w:ascii="Times New Roman" w:hAnsi="Times New Roman" w:cs="Times New Roman"/>
        </w:rPr>
      </w:pPr>
      <w:r w:rsidRPr="00733DF2">
        <w:rPr>
          <w:rFonts w:ascii="Times New Roman" w:hAnsi="Times New Roman" w:cs="Times New Roman"/>
        </w:rPr>
        <w:t xml:space="preserve">Swansea Public Services Board (2022) </w:t>
      </w:r>
      <w:r w:rsidRPr="00733DF2">
        <w:rPr>
          <w:rFonts w:ascii="Times New Roman" w:hAnsi="Times New Roman" w:cs="Times New Roman"/>
          <w:i/>
          <w:iCs/>
        </w:rPr>
        <w:t>Assessment of Local Well-being 2022</w:t>
      </w:r>
      <w:r w:rsidRPr="00733DF2">
        <w:rPr>
          <w:rFonts w:ascii="Times New Roman" w:hAnsi="Times New Roman" w:cs="Times New Roman"/>
        </w:rPr>
        <w:t xml:space="preserve">. Swansea </w:t>
      </w:r>
      <w:r>
        <w:rPr>
          <w:rFonts w:ascii="Times New Roman" w:hAnsi="Times New Roman" w:cs="Times New Roman"/>
        </w:rPr>
        <w:tab/>
      </w:r>
      <w:r w:rsidRPr="00733DF2">
        <w:rPr>
          <w:rFonts w:ascii="Times New Roman" w:hAnsi="Times New Roman" w:cs="Times New Roman"/>
        </w:rPr>
        <w:t xml:space="preserve">Council: Swansea. Available at: </w:t>
      </w:r>
      <w:hyperlink r:id="rId23" w:history="1">
        <w:r w:rsidRPr="00733DF2">
          <w:rPr>
            <w:rStyle w:val="Hyperlink"/>
            <w:rFonts w:ascii="Times New Roman" w:hAnsi="Times New Roman" w:cs="Times New Roman"/>
            <w:color w:val="auto"/>
          </w:rPr>
          <w:t>https://www.swansea.gov.uk/media/7874/Swansea-PSB-Assessment-of-Local-Well-being-2022/pdf/Swansea_PSB_Assessment_of_Local_Well-being_2022_v3.0_300922.pdf</w:t>
        </w:r>
      </w:hyperlink>
      <w:r w:rsidRPr="00733DF2">
        <w:rPr>
          <w:rFonts w:ascii="Times New Roman" w:hAnsi="Times New Roman" w:cs="Times New Roman"/>
        </w:rPr>
        <w:t xml:space="preserve"> (</w:t>
      </w:r>
      <w:r w:rsidRPr="00733DF2">
        <w:rPr>
          <w:rFonts w:ascii="Times New Roman" w:hAnsi="Times New Roman" w:cs="Times New Roman"/>
        </w:rPr>
        <w:t>Accessed: 27 January 2026).</w:t>
      </w:r>
    </w:p>
    <w:p w14:paraId="6E1A036B" w14:textId="77777777" w:rsidR="007B1BCC" w:rsidRPr="00733DF2" w:rsidRDefault="007B1BCC" w:rsidP="002F4777">
      <w:pPr>
        <w:rPr>
          <w:rFonts w:ascii="Times New Roman" w:hAnsi="Times New Roman" w:cs="Times New Roman"/>
        </w:rPr>
      </w:pPr>
      <w:r w:rsidRPr="00733DF2">
        <w:rPr>
          <w:rFonts w:ascii="Times New Roman" w:hAnsi="Times New Roman" w:cs="Times New Roman"/>
        </w:rPr>
        <w:t xml:space="preserve">Swansea Public Services Board (2025) </w:t>
      </w:r>
      <w:r w:rsidRPr="00733DF2">
        <w:rPr>
          <w:rFonts w:ascii="Times New Roman" w:hAnsi="Times New Roman" w:cs="Times New Roman"/>
          <w:i/>
          <w:iCs/>
        </w:rPr>
        <w:t>The Sanctuary for Children and Young People</w:t>
      </w:r>
      <w:r w:rsidRPr="00733DF2">
        <w:rPr>
          <w:rFonts w:ascii="Times New Roman" w:hAnsi="Times New Roman" w:cs="Times New Roman"/>
        </w:rPr>
        <w:t xml:space="preserve">. </w:t>
      </w:r>
      <w:r>
        <w:rPr>
          <w:rFonts w:ascii="Times New Roman" w:hAnsi="Times New Roman" w:cs="Times New Roman"/>
        </w:rPr>
        <w:tab/>
      </w:r>
      <w:r w:rsidRPr="00733DF2">
        <w:rPr>
          <w:rFonts w:ascii="Times New Roman" w:hAnsi="Times New Roman" w:cs="Times New Roman"/>
        </w:rPr>
        <w:t xml:space="preserve">Swansea PSB. Available at: </w:t>
      </w:r>
      <w:hyperlink r:id="rId24" w:history="1">
        <w:r w:rsidRPr="00733DF2">
          <w:rPr>
            <w:rStyle w:val="Hyperlink"/>
            <w:rFonts w:ascii="Times New Roman" w:hAnsi="Times New Roman" w:cs="Times New Roman"/>
            <w:color w:val="auto"/>
          </w:rPr>
          <w:t>https://jcc.nhs.wales/latest-news/nwjcc-commissioned-sanctuary-for-children-and-young-people-officially-opens/</w:t>
        </w:r>
      </w:hyperlink>
      <w:r w:rsidRPr="00733DF2">
        <w:rPr>
          <w:rFonts w:ascii="Times New Roman" w:hAnsi="Times New Roman" w:cs="Times New Roman"/>
        </w:rPr>
        <w:t xml:space="preserve"> (</w:t>
      </w:r>
      <w:r w:rsidRPr="00733DF2">
        <w:rPr>
          <w:rFonts w:ascii="Times New Roman" w:hAnsi="Times New Roman" w:cs="Times New Roman"/>
        </w:rPr>
        <w:t>Accessed: 25 January 2026).</w:t>
      </w:r>
    </w:p>
    <w:p w14:paraId="77020505" w14:textId="77777777" w:rsidR="007B1BCC" w:rsidRPr="00733DF2" w:rsidRDefault="007B1BCC" w:rsidP="00BA4164">
      <w:pPr>
        <w:rPr>
          <w:rFonts w:ascii="Times New Roman" w:hAnsi="Times New Roman" w:cs="Times New Roman"/>
        </w:rPr>
      </w:pPr>
      <w:r w:rsidRPr="00733DF2">
        <w:rPr>
          <w:rFonts w:ascii="Times New Roman" w:hAnsi="Times New Roman" w:cs="Times New Roman"/>
        </w:rPr>
        <w:t xml:space="preserve">Swansea University (2025) </w:t>
      </w:r>
      <w:r w:rsidRPr="00733DF2">
        <w:rPr>
          <w:rFonts w:ascii="Times New Roman" w:hAnsi="Times New Roman" w:cs="Times New Roman"/>
          <w:i/>
          <w:iCs/>
        </w:rPr>
        <w:t>Swansea ranked safest place to study in Wales</w:t>
      </w:r>
      <w:r w:rsidRPr="00733DF2">
        <w:rPr>
          <w:rFonts w:ascii="Times New Roman" w:hAnsi="Times New Roman" w:cs="Times New Roman"/>
        </w:rPr>
        <w:t xml:space="preserve">. Available at: </w:t>
      </w:r>
      <w:r>
        <w:rPr>
          <w:rFonts w:ascii="Times New Roman" w:hAnsi="Times New Roman" w:cs="Times New Roman"/>
        </w:rPr>
        <w:tab/>
      </w:r>
      <w:hyperlink r:id="rId25" w:history="1">
        <w:r w:rsidRPr="00340EA6">
          <w:rPr>
            <w:rStyle w:val="Hyperlink"/>
            <w:rFonts w:ascii="Times New Roman" w:hAnsi="Times New Roman" w:cs="Times New Roman"/>
          </w:rPr>
          <w:t>https://www.swansea.ac.uk/press-office/news-events/news/2025/03/swansea-ranked-safest-place-to-study-in-wales.php</w:t>
        </w:r>
      </w:hyperlink>
      <w:r w:rsidRPr="00733DF2">
        <w:rPr>
          <w:rFonts w:ascii="Times New Roman" w:hAnsi="Times New Roman" w:cs="Times New Roman"/>
        </w:rPr>
        <w:t xml:space="preserve"> </w:t>
      </w:r>
      <w:r w:rsidRPr="00733DF2">
        <w:rPr>
          <w:rFonts w:ascii="Times New Roman" w:hAnsi="Times New Roman" w:cs="Times New Roman"/>
        </w:rPr>
        <w:t xml:space="preserve"> (Accessed: 25 January 2026).</w:t>
      </w:r>
    </w:p>
    <w:p w14:paraId="2387996A"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Twenge, J.M. (2017) </w:t>
      </w:r>
      <w:proofErr w:type="spellStart"/>
      <w:r w:rsidRPr="00733DF2">
        <w:rPr>
          <w:rFonts w:ascii="Times New Roman" w:hAnsi="Times New Roman" w:cs="Times New Roman"/>
          <w:i/>
          <w:iCs/>
        </w:rPr>
        <w:t>iGen</w:t>
      </w:r>
      <w:proofErr w:type="spellEnd"/>
      <w:r w:rsidRPr="00733DF2">
        <w:rPr>
          <w:rFonts w:ascii="Times New Roman" w:hAnsi="Times New Roman" w:cs="Times New Roman"/>
          <w:i/>
          <w:iCs/>
        </w:rPr>
        <w:t xml:space="preserve">: Why Today’s Super-Connected Kids Are Growing Up Less </w:t>
      </w:r>
      <w:r w:rsidRPr="00733DF2">
        <w:rPr>
          <w:rFonts w:ascii="Times New Roman" w:hAnsi="Times New Roman" w:cs="Times New Roman"/>
          <w:i/>
          <w:iCs/>
        </w:rPr>
        <w:tab/>
        <w:t>Rebellious, More Tolerant, Less Happy</w:t>
      </w:r>
      <w:r w:rsidRPr="00733DF2">
        <w:rPr>
          <w:rFonts w:ascii="Times New Roman" w:hAnsi="Times New Roman" w:cs="Times New Roman"/>
        </w:rPr>
        <w:t>. New York: Atria Books.</w:t>
      </w:r>
    </w:p>
    <w:p w14:paraId="24153015"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Walters, J., Brown, A.R., Wallis, D. and Snow, J. (2023) ‘Assessing capacity in rural </w:t>
      </w:r>
      <w:r>
        <w:rPr>
          <w:rFonts w:ascii="Times New Roman" w:hAnsi="Times New Roman" w:cs="Times New Roman"/>
        </w:rPr>
        <w:tab/>
      </w:r>
      <w:r w:rsidRPr="00733DF2">
        <w:rPr>
          <w:rFonts w:ascii="Times New Roman" w:hAnsi="Times New Roman" w:cs="Times New Roman"/>
        </w:rPr>
        <w:t xml:space="preserve">nonprofits’, </w:t>
      </w:r>
      <w:r w:rsidRPr="00733DF2">
        <w:rPr>
          <w:rFonts w:ascii="Times New Roman" w:hAnsi="Times New Roman" w:cs="Times New Roman"/>
          <w:i/>
          <w:iCs/>
        </w:rPr>
        <w:t>Administrative Sciences</w:t>
      </w:r>
      <w:r w:rsidRPr="00733DF2">
        <w:rPr>
          <w:rFonts w:ascii="Times New Roman" w:hAnsi="Times New Roman" w:cs="Times New Roman"/>
        </w:rPr>
        <w:t>, 13(9), 197.</w:t>
      </w:r>
    </w:p>
    <w:p w14:paraId="5BE24E6C" w14:textId="77777777" w:rsidR="007B1BCC" w:rsidRPr="00733DF2" w:rsidRDefault="007B1BCC" w:rsidP="00124A7C">
      <w:pPr>
        <w:rPr>
          <w:rFonts w:ascii="Times New Roman" w:hAnsi="Times New Roman" w:cs="Times New Roman"/>
        </w:rPr>
      </w:pPr>
      <w:r w:rsidRPr="00733DF2">
        <w:rPr>
          <w:rFonts w:ascii="Times New Roman" w:hAnsi="Times New Roman" w:cs="Times New Roman"/>
        </w:rPr>
        <w:t xml:space="preserve">Welsh Government (2022) </w:t>
      </w:r>
      <w:r w:rsidRPr="00733DF2">
        <w:rPr>
          <w:rFonts w:ascii="Times New Roman" w:hAnsi="Times New Roman" w:cs="Times New Roman"/>
          <w:i/>
          <w:iCs/>
        </w:rPr>
        <w:t>Time to deliver for young people in Wales</w:t>
      </w:r>
      <w:r w:rsidRPr="00733DF2">
        <w:rPr>
          <w:rFonts w:ascii="Times New Roman" w:hAnsi="Times New Roman" w:cs="Times New Roman"/>
        </w:rPr>
        <w:t xml:space="preserve">. Cardiff: Welsh </w:t>
      </w:r>
      <w:r>
        <w:rPr>
          <w:rFonts w:ascii="Times New Roman" w:hAnsi="Times New Roman" w:cs="Times New Roman"/>
        </w:rPr>
        <w:tab/>
      </w:r>
      <w:r w:rsidRPr="00733DF2">
        <w:rPr>
          <w:rFonts w:ascii="Times New Roman" w:hAnsi="Times New Roman" w:cs="Times New Roman"/>
        </w:rPr>
        <w:t>Government.</w:t>
      </w:r>
    </w:p>
    <w:p w14:paraId="13E7794D"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Welsh Government (2023) </w:t>
      </w:r>
      <w:r w:rsidRPr="00733DF2">
        <w:rPr>
          <w:rFonts w:ascii="Times New Roman" w:hAnsi="Times New Roman" w:cs="Times New Roman"/>
          <w:i/>
          <w:iCs/>
        </w:rPr>
        <w:t>Improving outcomes for looked after children in Wales</w:t>
      </w:r>
      <w:r w:rsidRPr="00733DF2">
        <w:rPr>
          <w:rFonts w:ascii="Times New Roman" w:hAnsi="Times New Roman" w:cs="Times New Roman"/>
        </w:rPr>
        <w:t xml:space="preserve">. Cardiff: </w:t>
      </w:r>
      <w:r>
        <w:rPr>
          <w:rFonts w:ascii="Times New Roman" w:hAnsi="Times New Roman" w:cs="Times New Roman"/>
        </w:rPr>
        <w:tab/>
      </w:r>
      <w:r w:rsidRPr="00733DF2">
        <w:rPr>
          <w:rFonts w:ascii="Times New Roman" w:hAnsi="Times New Roman" w:cs="Times New Roman"/>
        </w:rPr>
        <w:t>Welsh Government.</w:t>
      </w:r>
    </w:p>
    <w:p w14:paraId="32254050" w14:textId="77777777" w:rsidR="007B1BCC" w:rsidRPr="00733DF2" w:rsidRDefault="007B1BCC" w:rsidP="00BC3290">
      <w:pPr>
        <w:rPr>
          <w:rFonts w:ascii="Times New Roman" w:hAnsi="Times New Roman" w:cs="Times New Roman"/>
        </w:rPr>
      </w:pPr>
      <w:r w:rsidRPr="00733DF2">
        <w:rPr>
          <w:rFonts w:ascii="Times New Roman" w:hAnsi="Times New Roman" w:cs="Times New Roman"/>
        </w:rPr>
        <w:lastRenderedPageBreak/>
        <w:t xml:space="preserve">Welsh Government (2025) </w:t>
      </w:r>
      <w:r w:rsidRPr="00733DF2">
        <w:rPr>
          <w:rFonts w:ascii="Times New Roman" w:hAnsi="Times New Roman" w:cs="Times New Roman"/>
          <w:i/>
          <w:iCs/>
        </w:rPr>
        <w:t>Social landlord housing stock and rents: as of 31 March 2025</w:t>
      </w:r>
      <w:r w:rsidRPr="00733DF2">
        <w:rPr>
          <w:rFonts w:ascii="Times New Roman" w:hAnsi="Times New Roman" w:cs="Times New Roman"/>
        </w:rPr>
        <w:t xml:space="preserve">. </w:t>
      </w:r>
      <w:r>
        <w:rPr>
          <w:rFonts w:ascii="Times New Roman" w:hAnsi="Times New Roman" w:cs="Times New Roman"/>
        </w:rPr>
        <w:tab/>
      </w:r>
      <w:r w:rsidRPr="00733DF2">
        <w:rPr>
          <w:rFonts w:ascii="Times New Roman" w:hAnsi="Times New Roman" w:cs="Times New Roman"/>
        </w:rPr>
        <w:t xml:space="preserve">Welsh Government: Cardiff. Available at: </w:t>
      </w:r>
      <w:hyperlink r:id="rId26" w:history="1">
        <w:r w:rsidRPr="00733DF2">
          <w:rPr>
            <w:rStyle w:val="Hyperlink"/>
            <w:rFonts w:ascii="Times New Roman" w:hAnsi="Times New Roman" w:cs="Times New Roman"/>
            <w:color w:val="auto"/>
          </w:rPr>
          <w:t>https://www.gov.wales/social-landlord-housing-stock-and-rents-31-march-2025-html?utm_source</w:t>
        </w:r>
      </w:hyperlink>
      <w:r w:rsidRPr="00733DF2">
        <w:rPr>
          <w:rFonts w:ascii="Times New Roman" w:hAnsi="Times New Roman" w:cs="Times New Roman"/>
        </w:rPr>
        <w:t xml:space="preserve">  (</w:t>
      </w:r>
      <w:r w:rsidRPr="00733DF2">
        <w:rPr>
          <w:rFonts w:ascii="Times New Roman" w:hAnsi="Times New Roman" w:cs="Times New Roman"/>
        </w:rPr>
        <w:t>Accessed: 25 January 2026).</w:t>
      </w:r>
    </w:p>
    <w:p w14:paraId="5A20FF86" w14:textId="77777777" w:rsidR="007B1BCC" w:rsidRPr="00733DF2" w:rsidRDefault="007B1BCC" w:rsidP="00EA69FF">
      <w:pPr>
        <w:rPr>
          <w:rFonts w:ascii="Times New Roman" w:hAnsi="Times New Roman" w:cs="Times New Roman"/>
        </w:rPr>
      </w:pPr>
      <w:r w:rsidRPr="00733DF2">
        <w:rPr>
          <w:rFonts w:ascii="Times New Roman" w:hAnsi="Times New Roman" w:cs="Times New Roman"/>
        </w:rPr>
        <w:t xml:space="preserve">Wright, L., Head, J.A. and Jivraj, S., 2021. How robust is the association between youth </w:t>
      </w:r>
      <w:r>
        <w:rPr>
          <w:rFonts w:ascii="Times New Roman" w:hAnsi="Times New Roman" w:cs="Times New Roman"/>
        </w:rPr>
        <w:tab/>
      </w:r>
      <w:r w:rsidRPr="00733DF2">
        <w:rPr>
          <w:rFonts w:ascii="Times New Roman" w:hAnsi="Times New Roman" w:cs="Times New Roman"/>
        </w:rPr>
        <w:t>unemployment and later mental health? An analysis of longitudinal data from English schoolchildren. </w:t>
      </w:r>
      <w:r w:rsidRPr="00733DF2">
        <w:rPr>
          <w:rFonts w:ascii="Times New Roman" w:hAnsi="Times New Roman" w:cs="Times New Roman"/>
          <w:i/>
          <w:iCs/>
        </w:rPr>
        <w:t>Occupational and environmental medicine</w:t>
      </w:r>
      <w:r w:rsidRPr="00733DF2">
        <w:rPr>
          <w:rFonts w:ascii="Times New Roman" w:hAnsi="Times New Roman" w:cs="Times New Roman"/>
        </w:rPr>
        <w:t>, </w:t>
      </w:r>
      <w:r w:rsidRPr="00733DF2">
        <w:rPr>
          <w:rFonts w:ascii="Times New Roman" w:hAnsi="Times New Roman" w:cs="Times New Roman"/>
          <w:i/>
          <w:iCs/>
        </w:rPr>
        <w:t>78</w:t>
      </w:r>
      <w:r w:rsidRPr="00733DF2">
        <w:rPr>
          <w:rFonts w:ascii="Times New Roman" w:hAnsi="Times New Roman" w:cs="Times New Roman"/>
        </w:rPr>
        <w:t>(8), pp.618-620.</w:t>
      </w:r>
    </w:p>
    <w:p w14:paraId="3EF795F1"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Wylie, T. (2015) </w:t>
      </w:r>
      <w:r w:rsidRPr="00733DF2">
        <w:rPr>
          <w:rFonts w:ascii="Times New Roman" w:hAnsi="Times New Roman" w:cs="Times New Roman"/>
          <w:i/>
          <w:iCs/>
        </w:rPr>
        <w:t>Safeguarding, Child Protection and Welfare in Youth Work</w:t>
      </w:r>
      <w:r w:rsidRPr="00733DF2">
        <w:rPr>
          <w:rFonts w:ascii="Times New Roman" w:hAnsi="Times New Roman" w:cs="Times New Roman"/>
        </w:rPr>
        <w:t xml:space="preserve">. London: </w:t>
      </w:r>
      <w:r w:rsidRPr="00733DF2">
        <w:rPr>
          <w:rFonts w:ascii="Times New Roman" w:hAnsi="Times New Roman" w:cs="Times New Roman"/>
        </w:rPr>
        <w:tab/>
        <w:t>Sage.</w:t>
      </w:r>
    </w:p>
    <w:p w14:paraId="3B40055C"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YMCA (2022) </w:t>
      </w:r>
      <w:r w:rsidRPr="00733DF2">
        <w:rPr>
          <w:rFonts w:ascii="Times New Roman" w:hAnsi="Times New Roman" w:cs="Times New Roman"/>
          <w:i/>
          <w:iCs/>
        </w:rPr>
        <w:t>Out of Service: A Report Examining Local Authority Expenditure on Youth</w:t>
      </w:r>
      <w:r w:rsidRPr="00733DF2">
        <w:rPr>
          <w:rFonts w:ascii="Times New Roman" w:hAnsi="Times New Roman" w:cs="Times New Roman"/>
          <w:i/>
          <w:iCs/>
        </w:rPr>
        <w:tab/>
        <w:t xml:space="preserve"> Services in England</w:t>
      </w:r>
      <w:r w:rsidRPr="00733DF2">
        <w:rPr>
          <w:rFonts w:ascii="Times New Roman" w:hAnsi="Times New Roman" w:cs="Times New Roman"/>
        </w:rPr>
        <w:t>. London: YMCA England &amp; Wales.</w:t>
      </w:r>
    </w:p>
    <w:p w14:paraId="221A66DA" w14:textId="77777777" w:rsidR="007B1BCC" w:rsidRPr="00733DF2" w:rsidRDefault="007B1BCC" w:rsidP="0044160E">
      <w:pPr>
        <w:rPr>
          <w:rFonts w:ascii="Times New Roman" w:hAnsi="Times New Roman" w:cs="Times New Roman"/>
        </w:rPr>
      </w:pPr>
      <w:proofErr w:type="spellStart"/>
      <w:r w:rsidRPr="00733DF2">
        <w:rPr>
          <w:rFonts w:ascii="Times New Roman" w:hAnsi="Times New Roman" w:cs="Times New Roman"/>
        </w:rPr>
        <w:t>YoungMinds</w:t>
      </w:r>
      <w:proofErr w:type="spellEnd"/>
      <w:r w:rsidRPr="00733DF2">
        <w:rPr>
          <w:rFonts w:ascii="Times New Roman" w:hAnsi="Times New Roman" w:cs="Times New Roman"/>
        </w:rPr>
        <w:t xml:space="preserve"> (2021) </w:t>
      </w:r>
      <w:r w:rsidRPr="00733DF2">
        <w:rPr>
          <w:rFonts w:ascii="Times New Roman" w:hAnsi="Times New Roman" w:cs="Times New Roman"/>
          <w:i/>
          <w:iCs/>
        </w:rPr>
        <w:t>Beyond the Brink: Young People’s Mental Health in Lockdown</w:t>
      </w:r>
      <w:r w:rsidRPr="00733DF2">
        <w:rPr>
          <w:rFonts w:ascii="Times New Roman" w:hAnsi="Times New Roman" w:cs="Times New Roman"/>
        </w:rPr>
        <w:t xml:space="preserve">. </w:t>
      </w:r>
      <w:r w:rsidRPr="00733DF2">
        <w:rPr>
          <w:rFonts w:ascii="Times New Roman" w:hAnsi="Times New Roman" w:cs="Times New Roman"/>
        </w:rPr>
        <w:tab/>
        <w:t xml:space="preserve">London: </w:t>
      </w:r>
      <w:proofErr w:type="spellStart"/>
      <w:r w:rsidRPr="00733DF2">
        <w:rPr>
          <w:rFonts w:ascii="Times New Roman" w:hAnsi="Times New Roman" w:cs="Times New Roman"/>
        </w:rPr>
        <w:t>YoungMinds</w:t>
      </w:r>
      <w:proofErr w:type="spellEnd"/>
      <w:r w:rsidRPr="00733DF2">
        <w:rPr>
          <w:rFonts w:ascii="Times New Roman" w:hAnsi="Times New Roman" w:cs="Times New Roman"/>
        </w:rPr>
        <w:t>.</w:t>
      </w:r>
    </w:p>
    <w:p w14:paraId="69E87729" w14:textId="77777777" w:rsidR="007B1BCC" w:rsidRDefault="007B1BCC" w:rsidP="0044160E">
      <w:pPr>
        <w:rPr>
          <w:rFonts w:ascii="Times New Roman" w:hAnsi="Times New Roman" w:cs="Times New Roman"/>
        </w:rPr>
      </w:pPr>
      <w:r w:rsidRPr="00733DF2">
        <w:rPr>
          <w:rFonts w:ascii="Times New Roman" w:hAnsi="Times New Roman" w:cs="Times New Roman"/>
        </w:rPr>
        <w:t xml:space="preserve">Youth Work National Occupational Standards (2019) </w:t>
      </w:r>
      <w:r w:rsidRPr="00733DF2">
        <w:rPr>
          <w:rFonts w:ascii="Times New Roman" w:hAnsi="Times New Roman" w:cs="Times New Roman"/>
          <w:i/>
          <w:iCs/>
        </w:rPr>
        <w:t xml:space="preserve">National Occupational Standards for </w:t>
      </w:r>
      <w:r>
        <w:rPr>
          <w:rFonts w:ascii="Times New Roman" w:hAnsi="Times New Roman" w:cs="Times New Roman"/>
          <w:i/>
          <w:iCs/>
        </w:rPr>
        <w:tab/>
      </w:r>
      <w:r w:rsidRPr="00733DF2">
        <w:rPr>
          <w:rFonts w:ascii="Times New Roman" w:hAnsi="Times New Roman" w:cs="Times New Roman"/>
          <w:i/>
          <w:iCs/>
        </w:rPr>
        <w:t>Youth Work</w:t>
      </w:r>
      <w:r w:rsidRPr="00733DF2">
        <w:rPr>
          <w:rFonts w:ascii="Times New Roman" w:hAnsi="Times New Roman" w:cs="Times New Roman"/>
        </w:rPr>
        <w:t>. London: NYA.</w:t>
      </w:r>
    </w:p>
    <w:p w14:paraId="0E438D7B" w14:textId="77777777" w:rsidR="00151BC5" w:rsidRDefault="00151BC5" w:rsidP="0044160E">
      <w:pPr>
        <w:rPr>
          <w:rFonts w:ascii="Times New Roman" w:hAnsi="Times New Roman" w:cs="Times New Roman"/>
        </w:rPr>
      </w:pPr>
    </w:p>
    <w:p w14:paraId="5782FD3B" w14:textId="77777777" w:rsidR="00151BC5" w:rsidRDefault="00151BC5" w:rsidP="0044160E">
      <w:pPr>
        <w:rPr>
          <w:rFonts w:ascii="Times New Roman" w:hAnsi="Times New Roman" w:cs="Times New Roman"/>
        </w:rPr>
      </w:pPr>
    </w:p>
    <w:p w14:paraId="5B97B64B" w14:textId="77777777" w:rsidR="00151BC5" w:rsidRDefault="00151BC5" w:rsidP="0044160E">
      <w:pPr>
        <w:rPr>
          <w:rFonts w:ascii="Times New Roman" w:hAnsi="Times New Roman" w:cs="Times New Roman"/>
        </w:rPr>
      </w:pPr>
    </w:p>
    <w:p w14:paraId="3E31A215" w14:textId="77777777" w:rsidR="00151BC5" w:rsidRDefault="00151BC5" w:rsidP="0044160E">
      <w:pPr>
        <w:rPr>
          <w:rFonts w:ascii="Times New Roman" w:hAnsi="Times New Roman" w:cs="Times New Roman"/>
        </w:rPr>
      </w:pPr>
    </w:p>
    <w:p w14:paraId="28C7B1D8" w14:textId="77777777" w:rsidR="00151BC5" w:rsidRDefault="00151BC5" w:rsidP="0044160E">
      <w:pPr>
        <w:rPr>
          <w:rFonts w:ascii="Times New Roman" w:hAnsi="Times New Roman" w:cs="Times New Roman"/>
        </w:rPr>
      </w:pPr>
    </w:p>
    <w:p w14:paraId="2E8A04B2" w14:textId="77777777" w:rsidR="00151BC5" w:rsidRDefault="00151BC5" w:rsidP="0044160E">
      <w:pPr>
        <w:rPr>
          <w:rFonts w:ascii="Times New Roman" w:hAnsi="Times New Roman" w:cs="Times New Roman"/>
        </w:rPr>
      </w:pPr>
    </w:p>
    <w:p w14:paraId="418B9A37" w14:textId="77777777" w:rsidR="00151BC5" w:rsidRDefault="00151BC5" w:rsidP="0044160E">
      <w:pPr>
        <w:rPr>
          <w:rFonts w:ascii="Times New Roman" w:hAnsi="Times New Roman" w:cs="Times New Roman"/>
        </w:rPr>
      </w:pPr>
    </w:p>
    <w:p w14:paraId="02C6B55C" w14:textId="77777777" w:rsidR="00151BC5" w:rsidRDefault="00151BC5" w:rsidP="0044160E">
      <w:pPr>
        <w:rPr>
          <w:rFonts w:ascii="Times New Roman" w:hAnsi="Times New Roman" w:cs="Times New Roman"/>
        </w:rPr>
      </w:pPr>
    </w:p>
    <w:p w14:paraId="4D3D84DA" w14:textId="77777777" w:rsidR="00151BC5" w:rsidRDefault="00151BC5" w:rsidP="0044160E">
      <w:pPr>
        <w:rPr>
          <w:rFonts w:ascii="Times New Roman" w:hAnsi="Times New Roman" w:cs="Times New Roman"/>
        </w:rPr>
      </w:pPr>
    </w:p>
    <w:p w14:paraId="48697C31" w14:textId="77777777" w:rsidR="00151BC5" w:rsidRDefault="00151BC5" w:rsidP="0044160E">
      <w:pPr>
        <w:rPr>
          <w:rFonts w:ascii="Times New Roman" w:hAnsi="Times New Roman" w:cs="Times New Roman"/>
        </w:rPr>
      </w:pPr>
    </w:p>
    <w:p w14:paraId="2F64B6A8" w14:textId="77777777" w:rsidR="00151BC5" w:rsidRDefault="00151BC5" w:rsidP="0044160E">
      <w:pPr>
        <w:rPr>
          <w:rFonts w:ascii="Times New Roman" w:hAnsi="Times New Roman" w:cs="Times New Roman"/>
        </w:rPr>
      </w:pPr>
    </w:p>
    <w:p w14:paraId="7728329F" w14:textId="77777777" w:rsidR="00151BC5" w:rsidRDefault="00151BC5" w:rsidP="0044160E">
      <w:pPr>
        <w:rPr>
          <w:rFonts w:ascii="Times New Roman" w:hAnsi="Times New Roman" w:cs="Times New Roman"/>
        </w:rPr>
      </w:pPr>
    </w:p>
    <w:p w14:paraId="76107910" w14:textId="77777777" w:rsidR="00151BC5" w:rsidRDefault="00151BC5" w:rsidP="0044160E">
      <w:pPr>
        <w:rPr>
          <w:rFonts w:ascii="Times New Roman" w:hAnsi="Times New Roman" w:cs="Times New Roman"/>
        </w:rPr>
      </w:pPr>
    </w:p>
    <w:p w14:paraId="5872C3CA" w14:textId="77777777" w:rsidR="00151BC5" w:rsidRDefault="00151BC5" w:rsidP="0044160E">
      <w:pPr>
        <w:rPr>
          <w:rFonts w:ascii="Times New Roman" w:hAnsi="Times New Roman" w:cs="Times New Roman"/>
        </w:rPr>
      </w:pPr>
    </w:p>
    <w:p w14:paraId="087A453F" w14:textId="77777777" w:rsidR="00151BC5" w:rsidRDefault="00151BC5" w:rsidP="0044160E">
      <w:pPr>
        <w:rPr>
          <w:rFonts w:ascii="Times New Roman" w:hAnsi="Times New Roman" w:cs="Times New Roman"/>
        </w:rPr>
      </w:pPr>
    </w:p>
    <w:p w14:paraId="238041AF" w14:textId="77777777" w:rsidR="00151BC5" w:rsidRDefault="00151BC5" w:rsidP="0044160E">
      <w:pPr>
        <w:rPr>
          <w:rFonts w:ascii="Times New Roman" w:hAnsi="Times New Roman" w:cs="Times New Roman"/>
        </w:rPr>
      </w:pPr>
    </w:p>
    <w:p w14:paraId="500ACFA2" w14:textId="77777777" w:rsidR="00151BC5" w:rsidRDefault="00151BC5" w:rsidP="0044160E">
      <w:pPr>
        <w:rPr>
          <w:rFonts w:ascii="Times New Roman" w:hAnsi="Times New Roman" w:cs="Times New Roman"/>
        </w:rPr>
      </w:pPr>
    </w:p>
    <w:p w14:paraId="3F2C398B" w14:textId="77777777" w:rsidR="00151BC5" w:rsidRDefault="00151BC5" w:rsidP="0044160E">
      <w:pPr>
        <w:rPr>
          <w:rFonts w:ascii="Times New Roman" w:hAnsi="Times New Roman" w:cs="Times New Roman"/>
        </w:rPr>
      </w:pPr>
    </w:p>
    <w:p w14:paraId="39F54E93" w14:textId="60AE6A82" w:rsidR="00151BC5" w:rsidRDefault="00151BC5" w:rsidP="00CC4F60">
      <w:pPr>
        <w:jc w:val="center"/>
        <w:rPr>
          <w:rFonts w:ascii="Times New Roman" w:hAnsi="Times New Roman" w:cs="Times New Roman"/>
          <w:b/>
          <w:bCs/>
        </w:rPr>
      </w:pPr>
      <w:r w:rsidRPr="00151BC5">
        <w:rPr>
          <w:rFonts w:ascii="Times New Roman" w:hAnsi="Times New Roman" w:cs="Times New Roman"/>
          <w:b/>
          <w:bCs/>
        </w:rPr>
        <w:lastRenderedPageBreak/>
        <w:t>Appendices</w:t>
      </w:r>
    </w:p>
    <w:p w14:paraId="55FCAEF3" w14:textId="77777777" w:rsidR="00151BC5" w:rsidRDefault="00151BC5" w:rsidP="0044160E">
      <w:pPr>
        <w:rPr>
          <w:rFonts w:ascii="Times New Roman" w:hAnsi="Times New Roman" w:cs="Times New Roman"/>
          <w:b/>
          <w:bCs/>
        </w:rPr>
      </w:pPr>
    </w:p>
    <w:p w14:paraId="31C33A33" w14:textId="53CCDEBD" w:rsidR="00151BC5" w:rsidRDefault="00A15E7F" w:rsidP="0044160E">
      <w:pPr>
        <w:rPr>
          <w:rFonts w:ascii="Times New Roman" w:hAnsi="Times New Roman" w:cs="Times New Roman"/>
          <w:b/>
          <w:bCs/>
        </w:rPr>
      </w:pPr>
      <w:r>
        <w:rPr>
          <w:rFonts w:ascii="Times New Roman" w:hAnsi="Times New Roman" w:cs="Times New Roman"/>
          <w:b/>
          <w:bCs/>
        </w:rPr>
        <w:t>Table 1</w:t>
      </w:r>
      <w:r w:rsidR="00EE0FC3">
        <w:rPr>
          <w:rFonts w:ascii="Times New Roman" w:hAnsi="Times New Roman" w:cs="Times New Roman"/>
          <w:b/>
          <w:bCs/>
        </w:rPr>
        <w:t>: Population Data of Swansea (ONS,2024) (</w:t>
      </w:r>
      <w:r w:rsidR="00151BC5">
        <w:rPr>
          <w:rFonts w:ascii="Times New Roman" w:hAnsi="Times New Roman" w:cs="Times New Roman"/>
          <w:b/>
          <w:bCs/>
        </w:rPr>
        <w:t>Appendix 1</w:t>
      </w:r>
      <w:r w:rsidR="00EE0FC3">
        <w:rPr>
          <w:rFonts w:ascii="Times New Roman" w:hAnsi="Times New Roman" w:cs="Times New Roman"/>
          <w:b/>
          <w:bCs/>
        </w:rPr>
        <w:t>)</w:t>
      </w:r>
    </w:p>
    <w:tbl>
      <w:tblPr>
        <w:tblStyle w:val="GridTable5Dark-Accent1"/>
        <w:tblW w:w="0" w:type="auto"/>
        <w:tblLook w:val="04A0" w:firstRow="1" w:lastRow="0" w:firstColumn="1" w:lastColumn="0" w:noHBand="0" w:noVBand="1"/>
      </w:tblPr>
      <w:tblGrid>
        <w:gridCol w:w="3005"/>
        <w:gridCol w:w="3005"/>
        <w:gridCol w:w="3006"/>
      </w:tblGrid>
      <w:tr w:rsidR="00A15E7F" w:rsidRPr="00E53B0A" w14:paraId="71593BAD" w14:textId="77777777" w:rsidTr="00DE40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703289C" w14:textId="77777777" w:rsidR="00A15E7F" w:rsidRPr="00E53B0A" w:rsidRDefault="00A15E7F" w:rsidP="00DE40EE">
            <w:pPr>
              <w:spacing w:line="360" w:lineRule="auto"/>
              <w:jc w:val="center"/>
              <w:rPr>
                <w:rFonts w:ascii="Times New Roman" w:hAnsi="Times New Roman" w:cs="Times New Roman"/>
              </w:rPr>
            </w:pPr>
            <w:r w:rsidRPr="00E53B0A">
              <w:rPr>
                <w:rFonts w:ascii="Times New Roman" w:hAnsi="Times New Roman" w:cs="Times New Roman"/>
              </w:rPr>
              <w:t>Age Group</w:t>
            </w:r>
          </w:p>
        </w:tc>
        <w:tc>
          <w:tcPr>
            <w:tcW w:w="3005" w:type="dxa"/>
          </w:tcPr>
          <w:p w14:paraId="1F399F99" w14:textId="77777777" w:rsidR="00A15E7F" w:rsidRPr="00E53B0A" w:rsidRDefault="00A15E7F" w:rsidP="00DE40EE">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Swansea % (2024)</w:t>
            </w:r>
          </w:p>
        </w:tc>
        <w:tc>
          <w:tcPr>
            <w:tcW w:w="3006" w:type="dxa"/>
          </w:tcPr>
          <w:p w14:paraId="00AC6988" w14:textId="77777777" w:rsidR="00A15E7F" w:rsidRPr="00E53B0A" w:rsidRDefault="00A15E7F" w:rsidP="00DE40EE">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Benchmark (Wales/UK)</w:t>
            </w:r>
          </w:p>
        </w:tc>
      </w:tr>
      <w:tr w:rsidR="00A15E7F" w:rsidRPr="00E53B0A" w14:paraId="63266239"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75361AD" w14:textId="77777777" w:rsidR="00A15E7F" w:rsidRPr="00E53B0A" w:rsidRDefault="00A15E7F" w:rsidP="00DE40EE">
            <w:pPr>
              <w:spacing w:line="360" w:lineRule="auto"/>
              <w:jc w:val="center"/>
              <w:rPr>
                <w:rFonts w:ascii="Times New Roman" w:hAnsi="Times New Roman" w:cs="Times New Roman"/>
              </w:rPr>
            </w:pPr>
            <w:r w:rsidRPr="00E53B0A">
              <w:rPr>
                <w:rFonts w:ascii="Times New Roman" w:hAnsi="Times New Roman" w:cs="Times New Roman"/>
              </w:rPr>
              <w:t>Children (aged 0-15)</w:t>
            </w:r>
          </w:p>
        </w:tc>
        <w:tc>
          <w:tcPr>
            <w:tcW w:w="3005" w:type="dxa"/>
          </w:tcPr>
          <w:p w14:paraId="24D6D23C" w14:textId="77777777" w:rsidR="00A15E7F" w:rsidRPr="00E53B0A" w:rsidRDefault="00A15E7F" w:rsidP="00DE40E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16.7%</w:t>
            </w:r>
          </w:p>
        </w:tc>
        <w:tc>
          <w:tcPr>
            <w:tcW w:w="3006" w:type="dxa"/>
          </w:tcPr>
          <w:p w14:paraId="604C1DF6" w14:textId="77777777" w:rsidR="00A15E7F" w:rsidRPr="00E53B0A" w:rsidRDefault="00A15E7F" w:rsidP="00DE40E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Wales 17.1%/ E&amp;W 18.3%</w:t>
            </w:r>
          </w:p>
        </w:tc>
      </w:tr>
      <w:tr w:rsidR="00A15E7F" w:rsidRPr="00E53B0A" w14:paraId="50C1FEA4" w14:textId="77777777" w:rsidTr="00DE40EE">
        <w:tc>
          <w:tcPr>
            <w:cnfStyle w:val="001000000000" w:firstRow="0" w:lastRow="0" w:firstColumn="1" w:lastColumn="0" w:oddVBand="0" w:evenVBand="0" w:oddHBand="0" w:evenHBand="0" w:firstRowFirstColumn="0" w:firstRowLastColumn="0" w:lastRowFirstColumn="0" w:lastRowLastColumn="0"/>
            <w:tcW w:w="3005" w:type="dxa"/>
          </w:tcPr>
          <w:p w14:paraId="52930836" w14:textId="77777777" w:rsidR="00A15E7F" w:rsidRPr="00E53B0A" w:rsidRDefault="00A15E7F" w:rsidP="00DE40EE">
            <w:pPr>
              <w:spacing w:line="360" w:lineRule="auto"/>
              <w:jc w:val="center"/>
              <w:rPr>
                <w:rFonts w:ascii="Times New Roman" w:hAnsi="Times New Roman" w:cs="Times New Roman"/>
              </w:rPr>
            </w:pPr>
            <w:r w:rsidRPr="00E53B0A">
              <w:rPr>
                <w:rFonts w:ascii="Times New Roman" w:hAnsi="Times New Roman" w:cs="Times New Roman"/>
              </w:rPr>
              <w:t>Young People (aged 16-24)</w:t>
            </w:r>
          </w:p>
        </w:tc>
        <w:tc>
          <w:tcPr>
            <w:tcW w:w="3005" w:type="dxa"/>
          </w:tcPr>
          <w:p w14:paraId="6DAEE1D9" w14:textId="77777777" w:rsidR="00A15E7F" w:rsidRPr="00E53B0A" w:rsidRDefault="00A15E7F" w:rsidP="00DE40E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13.4%</w:t>
            </w:r>
          </w:p>
        </w:tc>
        <w:tc>
          <w:tcPr>
            <w:tcW w:w="3006" w:type="dxa"/>
          </w:tcPr>
          <w:p w14:paraId="691B20B0" w14:textId="77777777" w:rsidR="00A15E7F" w:rsidRPr="00E53B0A" w:rsidRDefault="00A15E7F" w:rsidP="00DE40E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Wales 10.6%/ E&amp;W 10.8%</w:t>
            </w:r>
          </w:p>
        </w:tc>
      </w:tr>
      <w:tr w:rsidR="00A15E7F" w:rsidRPr="00E53B0A" w14:paraId="0EB414B6"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D52B956" w14:textId="77777777" w:rsidR="00A15E7F" w:rsidRPr="00E53B0A" w:rsidRDefault="00A15E7F" w:rsidP="00DE40EE">
            <w:pPr>
              <w:spacing w:line="360" w:lineRule="auto"/>
              <w:jc w:val="center"/>
              <w:rPr>
                <w:rFonts w:ascii="Times New Roman" w:hAnsi="Times New Roman" w:cs="Times New Roman"/>
              </w:rPr>
            </w:pPr>
            <w:r w:rsidRPr="00E53B0A">
              <w:rPr>
                <w:rFonts w:ascii="Times New Roman" w:hAnsi="Times New Roman" w:cs="Times New Roman"/>
              </w:rPr>
              <w:t>Working age (25-64)</w:t>
            </w:r>
          </w:p>
        </w:tc>
        <w:tc>
          <w:tcPr>
            <w:tcW w:w="3005" w:type="dxa"/>
          </w:tcPr>
          <w:p w14:paraId="299CF754" w14:textId="77777777" w:rsidR="00A15E7F" w:rsidRPr="00E53B0A" w:rsidRDefault="00A15E7F" w:rsidP="00DE40E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49.7% (25-44,45-64 combined)</w:t>
            </w:r>
          </w:p>
        </w:tc>
        <w:tc>
          <w:tcPr>
            <w:tcW w:w="3006" w:type="dxa"/>
          </w:tcPr>
          <w:p w14:paraId="05C91840" w14:textId="77777777" w:rsidR="00A15E7F" w:rsidRPr="00E53B0A" w:rsidRDefault="00A15E7F" w:rsidP="00DE40E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Similar/ Varies</w:t>
            </w:r>
          </w:p>
        </w:tc>
      </w:tr>
      <w:tr w:rsidR="00A15E7F" w:rsidRPr="00E53B0A" w14:paraId="696D471B" w14:textId="77777777" w:rsidTr="00DE40EE">
        <w:tc>
          <w:tcPr>
            <w:cnfStyle w:val="001000000000" w:firstRow="0" w:lastRow="0" w:firstColumn="1" w:lastColumn="0" w:oddVBand="0" w:evenVBand="0" w:oddHBand="0" w:evenHBand="0" w:firstRowFirstColumn="0" w:firstRowLastColumn="0" w:lastRowFirstColumn="0" w:lastRowLastColumn="0"/>
            <w:tcW w:w="3005" w:type="dxa"/>
          </w:tcPr>
          <w:p w14:paraId="2D8B4C35" w14:textId="77777777" w:rsidR="00A15E7F" w:rsidRPr="00E53B0A" w:rsidRDefault="00A15E7F" w:rsidP="00DE40EE">
            <w:pPr>
              <w:spacing w:line="360" w:lineRule="auto"/>
              <w:rPr>
                <w:rFonts w:ascii="Times New Roman" w:hAnsi="Times New Roman" w:cs="Times New Roman"/>
              </w:rPr>
            </w:pPr>
            <w:r w:rsidRPr="00E53B0A">
              <w:rPr>
                <w:rFonts w:ascii="Times New Roman" w:hAnsi="Times New Roman" w:cs="Times New Roman"/>
              </w:rPr>
              <w:t>Aged 65+</w:t>
            </w:r>
          </w:p>
        </w:tc>
        <w:tc>
          <w:tcPr>
            <w:tcW w:w="3005" w:type="dxa"/>
          </w:tcPr>
          <w:p w14:paraId="53F748AC" w14:textId="77777777" w:rsidR="00A15E7F" w:rsidRPr="00E53B0A" w:rsidRDefault="00A15E7F" w:rsidP="00DE40E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20.3%</w:t>
            </w:r>
          </w:p>
        </w:tc>
        <w:tc>
          <w:tcPr>
            <w:tcW w:w="3006" w:type="dxa"/>
          </w:tcPr>
          <w:p w14:paraId="50ABC9E5" w14:textId="77777777" w:rsidR="00A15E7F" w:rsidRPr="00E53B0A" w:rsidRDefault="00A15E7F" w:rsidP="00DE40E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Wales 21.7%/ E&amp;W 18.9%</w:t>
            </w:r>
          </w:p>
        </w:tc>
      </w:tr>
      <w:tr w:rsidR="00A15E7F" w:rsidRPr="00E53B0A" w14:paraId="5F4EDAE1"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04DCCBF" w14:textId="77777777" w:rsidR="00A15E7F" w:rsidRPr="00E53B0A" w:rsidRDefault="00A15E7F" w:rsidP="00DE40EE">
            <w:pPr>
              <w:spacing w:line="360" w:lineRule="auto"/>
              <w:rPr>
                <w:rFonts w:ascii="Times New Roman" w:hAnsi="Times New Roman" w:cs="Times New Roman"/>
              </w:rPr>
            </w:pPr>
            <w:r w:rsidRPr="00E53B0A">
              <w:rPr>
                <w:rFonts w:ascii="Times New Roman" w:hAnsi="Times New Roman" w:cs="Times New Roman"/>
              </w:rPr>
              <w:t>Median age</w:t>
            </w:r>
          </w:p>
        </w:tc>
        <w:tc>
          <w:tcPr>
            <w:tcW w:w="3005" w:type="dxa"/>
          </w:tcPr>
          <w:p w14:paraId="63B4917A" w14:textId="77777777" w:rsidR="00A15E7F" w:rsidRPr="00E53B0A" w:rsidRDefault="00A15E7F" w:rsidP="00DE40E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40.2 years</w:t>
            </w:r>
          </w:p>
        </w:tc>
        <w:tc>
          <w:tcPr>
            <w:tcW w:w="3006" w:type="dxa"/>
          </w:tcPr>
          <w:p w14:paraId="213DEA36" w14:textId="77777777" w:rsidR="00A15E7F" w:rsidRPr="00E53B0A" w:rsidRDefault="00A15E7F" w:rsidP="00DE40E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Wales 42.8%/ E&amp;W 40.3%</w:t>
            </w:r>
          </w:p>
        </w:tc>
      </w:tr>
    </w:tbl>
    <w:p w14:paraId="05617647" w14:textId="77777777" w:rsidR="00A15E7F" w:rsidRDefault="00A15E7F" w:rsidP="0044160E">
      <w:pPr>
        <w:rPr>
          <w:rFonts w:ascii="Times New Roman" w:hAnsi="Times New Roman" w:cs="Times New Roman"/>
          <w:b/>
          <w:bCs/>
        </w:rPr>
      </w:pPr>
    </w:p>
    <w:p w14:paraId="2BB91293" w14:textId="77777777" w:rsidR="005B4326" w:rsidRDefault="005B4326" w:rsidP="0044160E">
      <w:pPr>
        <w:rPr>
          <w:rFonts w:ascii="Times New Roman" w:hAnsi="Times New Roman" w:cs="Times New Roman"/>
          <w:b/>
          <w:bCs/>
        </w:rPr>
      </w:pPr>
    </w:p>
    <w:p w14:paraId="03B37565" w14:textId="082BC506" w:rsidR="005B4326" w:rsidRDefault="00C74FB4" w:rsidP="0044160E">
      <w:pPr>
        <w:rPr>
          <w:rFonts w:ascii="Times New Roman" w:hAnsi="Times New Roman" w:cs="Times New Roman"/>
          <w:b/>
          <w:bCs/>
        </w:rPr>
      </w:pPr>
      <w:r>
        <w:rPr>
          <w:rFonts w:ascii="Times New Roman" w:hAnsi="Times New Roman" w:cs="Times New Roman"/>
          <w:b/>
          <w:bCs/>
        </w:rPr>
        <w:t>Figure 1, Planning process (</w:t>
      </w:r>
      <w:r w:rsidR="005B4326">
        <w:rPr>
          <w:rFonts w:ascii="Times New Roman" w:hAnsi="Times New Roman" w:cs="Times New Roman"/>
          <w:b/>
          <w:bCs/>
        </w:rPr>
        <w:t>Appendix 2</w:t>
      </w:r>
      <w:r>
        <w:rPr>
          <w:rFonts w:ascii="Times New Roman" w:hAnsi="Times New Roman" w:cs="Times New Roman"/>
          <w:b/>
          <w:bCs/>
        </w:rPr>
        <w:t>)</w:t>
      </w:r>
    </w:p>
    <w:p w14:paraId="0B40CF31" w14:textId="505943D2" w:rsidR="009A4431" w:rsidRDefault="009A4431" w:rsidP="0044160E">
      <w:pPr>
        <w:rPr>
          <w:rFonts w:ascii="Times New Roman" w:hAnsi="Times New Roman" w:cs="Times New Roman"/>
          <w:b/>
          <w:bCs/>
        </w:rPr>
      </w:pPr>
      <w:r w:rsidRPr="00455C64">
        <w:rPr>
          <w:rFonts w:ascii="Times New Roman" w:hAnsi="Times New Roman" w:cs="Times New Roman"/>
        </w:rPr>
        <w:drawing>
          <wp:inline distT="0" distB="0" distL="0" distR="0" wp14:anchorId="0B8BB1E6" wp14:editId="75820085">
            <wp:extent cx="5731510" cy="3435479"/>
            <wp:effectExtent l="0" t="0" r="2540" b="0"/>
            <wp:docPr id="939677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635884" name=""/>
                    <pic:cNvPicPr/>
                  </pic:nvPicPr>
                  <pic:blipFill>
                    <a:blip r:embed="rId7"/>
                    <a:stretch>
                      <a:fillRect/>
                    </a:stretch>
                  </pic:blipFill>
                  <pic:spPr>
                    <a:xfrm>
                      <a:off x="0" y="0"/>
                      <a:ext cx="5731510" cy="3435479"/>
                    </a:xfrm>
                    <a:prstGeom prst="rect">
                      <a:avLst/>
                    </a:prstGeom>
                  </pic:spPr>
                </pic:pic>
              </a:graphicData>
            </a:graphic>
          </wp:inline>
        </w:drawing>
      </w:r>
    </w:p>
    <w:p w14:paraId="2A252982" w14:textId="77777777" w:rsidR="005B4326" w:rsidRDefault="005B4326" w:rsidP="0044160E">
      <w:pPr>
        <w:rPr>
          <w:rFonts w:ascii="Times New Roman" w:hAnsi="Times New Roman" w:cs="Times New Roman"/>
          <w:b/>
          <w:bCs/>
        </w:rPr>
      </w:pPr>
    </w:p>
    <w:p w14:paraId="5B552418" w14:textId="02DD095D" w:rsidR="005B4326" w:rsidRDefault="00A41CB7" w:rsidP="0044160E">
      <w:pPr>
        <w:rPr>
          <w:rFonts w:ascii="Times New Roman" w:hAnsi="Times New Roman" w:cs="Times New Roman"/>
          <w:b/>
          <w:bCs/>
        </w:rPr>
      </w:pPr>
      <w:r>
        <w:rPr>
          <w:rFonts w:ascii="Times New Roman" w:hAnsi="Times New Roman" w:cs="Times New Roman"/>
          <w:b/>
          <w:bCs/>
        </w:rPr>
        <w:t>Table (2) Personal Development Plan (</w:t>
      </w:r>
      <w:r w:rsidR="005B4326">
        <w:rPr>
          <w:rFonts w:ascii="Times New Roman" w:hAnsi="Times New Roman" w:cs="Times New Roman"/>
          <w:b/>
          <w:bCs/>
        </w:rPr>
        <w:t>Appendix 3</w:t>
      </w:r>
      <w:r>
        <w:rPr>
          <w:rFonts w:ascii="Times New Roman" w:hAnsi="Times New Roman" w:cs="Times New Roman"/>
          <w:b/>
          <w:bCs/>
        </w:rPr>
        <w:t>)</w:t>
      </w:r>
    </w:p>
    <w:tbl>
      <w:tblPr>
        <w:tblpPr w:leftFromText="180" w:rightFromText="180" w:vertAnchor="text" w:horzAnchor="margin" w:tblpXSpec="center" w:tblpY="60"/>
        <w:tblW w:w="10952" w:type="dxa"/>
        <w:tblBorders>
          <w:top w:val="single" w:sz="6" w:space="0" w:color="auto"/>
          <w:left w:val="single" w:sz="6" w:space="0" w:color="auto"/>
          <w:bottom w:val="single" w:sz="6" w:space="0" w:color="auto"/>
          <w:right w:val="single" w:sz="6" w:space="0" w:color="auto"/>
        </w:tblBorders>
        <w:tblLayout w:type="fixed"/>
        <w:tblLook w:val="01E0" w:firstRow="1" w:lastRow="1" w:firstColumn="1" w:lastColumn="1" w:noHBand="0" w:noVBand="0"/>
      </w:tblPr>
      <w:tblGrid>
        <w:gridCol w:w="1139"/>
        <w:gridCol w:w="1972"/>
        <w:gridCol w:w="1397"/>
        <w:gridCol w:w="1531"/>
        <w:gridCol w:w="1959"/>
        <w:gridCol w:w="1531"/>
        <w:gridCol w:w="1423"/>
      </w:tblGrid>
      <w:tr w:rsidR="00C74FB4" w:rsidRPr="00B52AD3" w14:paraId="4188C659" w14:textId="77777777" w:rsidTr="00DE40EE">
        <w:trPr>
          <w:trHeight w:val="264"/>
        </w:trPr>
        <w:tc>
          <w:tcPr>
            <w:tcW w:w="1139"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20161256" w14:textId="77777777" w:rsidR="00C74FB4" w:rsidRPr="00B52AD3" w:rsidRDefault="00C74FB4" w:rsidP="00DE40EE">
            <w:pPr>
              <w:spacing w:line="360" w:lineRule="auto"/>
              <w:rPr>
                <w:rFonts w:ascii="Times New Roman" w:hAnsi="Times New Roman" w:cs="Times New Roman"/>
                <w:sz w:val="18"/>
                <w:szCs w:val="18"/>
              </w:rPr>
            </w:pPr>
          </w:p>
        </w:tc>
        <w:tc>
          <w:tcPr>
            <w:tcW w:w="1972"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09CA21D8" w14:textId="77777777" w:rsidR="00C74FB4" w:rsidRPr="00B52AD3" w:rsidRDefault="00C74FB4"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lang w:val="en-US"/>
              </w:rPr>
              <w:t xml:space="preserve">1. Work with Young People in accordance with the </w:t>
            </w:r>
            <w:proofErr w:type="gramStart"/>
            <w:r w:rsidRPr="00B52AD3">
              <w:rPr>
                <w:rFonts w:ascii="Times New Roman" w:hAnsi="Times New Roman" w:cs="Times New Roman"/>
                <w:sz w:val="18"/>
                <w:szCs w:val="18"/>
                <w:lang w:val="en-US"/>
              </w:rPr>
              <w:t>5</w:t>
            </w:r>
            <w:proofErr w:type="gramEnd"/>
            <w:r w:rsidRPr="00B52AD3">
              <w:rPr>
                <w:rFonts w:ascii="Times New Roman" w:hAnsi="Times New Roman" w:cs="Times New Roman"/>
                <w:sz w:val="18"/>
                <w:szCs w:val="18"/>
                <w:lang w:val="en-US"/>
              </w:rPr>
              <w:t xml:space="preserve"> pillars of Principles and Purposes </w:t>
            </w:r>
            <w:r w:rsidRPr="00B52AD3">
              <w:rPr>
                <w:rFonts w:ascii="Times New Roman" w:hAnsi="Times New Roman" w:cs="Times New Roman"/>
                <w:sz w:val="18"/>
                <w:szCs w:val="18"/>
                <w:lang w:val="en-US"/>
              </w:rPr>
              <w:lastRenderedPageBreak/>
              <w:t>of Youth Work in Wales (YWWRG, 2018) (Educative, Expressive, Participative, Inclusive, Empowering).</w:t>
            </w:r>
          </w:p>
        </w:tc>
        <w:tc>
          <w:tcPr>
            <w:tcW w:w="1397"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2A812294" w14:textId="77777777" w:rsidR="00C74FB4" w:rsidRPr="00B52AD3" w:rsidRDefault="00C74FB4"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lang w:val="en-US"/>
              </w:rPr>
              <w:lastRenderedPageBreak/>
              <w:t xml:space="preserve">2. Facilitate learning and development of young people </w:t>
            </w:r>
            <w:r w:rsidRPr="00B52AD3">
              <w:rPr>
                <w:rFonts w:ascii="Times New Roman" w:hAnsi="Times New Roman" w:cs="Times New Roman"/>
                <w:sz w:val="18"/>
                <w:szCs w:val="18"/>
                <w:lang w:val="en-US"/>
              </w:rPr>
              <w:lastRenderedPageBreak/>
              <w:t>through planning and implementing learning activities in youth work</w:t>
            </w:r>
          </w:p>
          <w:p w14:paraId="371849B4" w14:textId="77777777" w:rsidR="00C74FB4" w:rsidRPr="00B52AD3" w:rsidRDefault="00C74FB4" w:rsidP="00DE40EE">
            <w:pPr>
              <w:spacing w:line="360" w:lineRule="auto"/>
              <w:rPr>
                <w:rFonts w:ascii="Times New Roman" w:hAnsi="Times New Roman" w:cs="Times New Roman"/>
                <w:sz w:val="18"/>
                <w:szCs w:val="18"/>
              </w:rPr>
            </w:pPr>
          </w:p>
        </w:tc>
        <w:tc>
          <w:tcPr>
            <w:tcW w:w="153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39D0523C" w14:textId="77777777" w:rsidR="00C74FB4" w:rsidRPr="00B52AD3" w:rsidRDefault="00C74FB4"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lang w:val="en-US"/>
              </w:rPr>
              <w:lastRenderedPageBreak/>
              <w:t xml:space="preserve">3. Actively demonstrate commitment to inclusion, </w:t>
            </w:r>
            <w:r w:rsidRPr="00B52AD3">
              <w:rPr>
                <w:rFonts w:ascii="Times New Roman" w:hAnsi="Times New Roman" w:cs="Times New Roman"/>
                <w:sz w:val="18"/>
                <w:szCs w:val="18"/>
                <w:lang w:val="en-US"/>
              </w:rPr>
              <w:lastRenderedPageBreak/>
              <w:t xml:space="preserve">equality and young people’s </w:t>
            </w:r>
            <w:proofErr w:type="gramStart"/>
            <w:r w:rsidRPr="00B52AD3">
              <w:rPr>
                <w:rFonts w:ascii="Times New Roman" w:hAnsi="Times New Roman" w:cs="Times New Roman"/>
                <w:sz w:val="18"/>
                <w:szCs w:val="18"/>
                <w:lang w:val="en-US"/>
              </w:rPr>
              <w:t>interests and health</w:t>
            </w:r>
            <w:proofErr w:type="gramEnd"/>
            <w:r w:rsidRPr="00B52AD3">
              <w:rPr>
                <w:rFonts w:ascii="Times New Roman" w:hAnsi="Times New Roman" w:cs="Times New Roman"/>
                <w:sz w:val="18"/>
                <w:szCs w:val="18"/>
                <w:lang w:val="en-US"/>
              </w:rPr>
              <w:t xml:space="preserve"> and wellbeing.</w:t>
            </w:r>
          </w:p>
        </w:tc>
        <w:tc>
          <w:tcPr>
            <w:tcW w:w="1959"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07EFAB75" w14:textId="77777777" w:rsidR="00C74FB4" w:rsidRPr="00B52AD3" w:rsidRDefault="00C74FB4"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lang w:val="en-US"/>
              </w:rPr>
              <w:lastRenderedPageBreak/>
              <w:t>4. Plan and implement strategy and youth work activities for young people</w:t>
            </w:r>
          </w:p>
        </w:tc>
        <w:tc>
          <w:tcPr>
            <w:tcW w:w="153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10914AF3" w14:textId="77777777" w:rsidR="00C74FB4" w:rsidRPr="00B52AD3" w:rsidRDefault="00C74FB4"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lang w:val="en-US"/>
              </w:rPr>
              <w:t xml:space="preserve">5. Develop, </w:t>
            </w:r>
            <w:proofErr w:type="gramStart"/>
            <w:r w:rsidRPr="00B52AD3">
              <w:rPr>
                <w:rFonts w:ascii="Times New Roman" w:hAnsi="Times New Roman" w:cs="Times New Roman"/>
                <w:sz w:val="18"/>
                <w:szCs w:val="18"/>
                <w:lang w:val="en-US"/>
              </w:rPr>
              <w:t>lead</w:t>
            </w:r>
            <w:proofErr w:type="gramEnd"/>
            <w:r w:rsidRPr="00B52AD3">
              <w:rPr>
                <w:rFonts w:ascii="Times New Roman" w:hAnsi="Times New Roman" w:cs="Times New Roman"/>
                <w:sz w:val="18"/>
                <w:szCs w:val="18"/>
                <w:lang w:val="en-US"/>
              </w:rPr>
              <w:t xml:space="preserve"> and manage self and others</w:t>
            </w:r>
          </w:p>
        </w:tc>
        <w:tc>
          <w:tcPr>
            <w:tcW w:w="1423"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30F4FC88" w14:textId="77777777" w:rsidR="00C74FB4" w:rsidRPr="00B52AD3" w:rsidRDefault="00C74FB4"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lang w:val="en-US"/>
              </w:rPr>
              <w:t xml:space="preserve">6. Work with communities. Encouraging Young People to </w:t>
            </w:r>
            <w:r w:rsidRPr="00B52AD3">
              <w:rPr>
                <w:rFonts w:ascii="Times New Roman" w:hAnsi="Times New Roman" w:cs="Times New Roman"/>
                <w:sz w:val="18"/>
                <w:szCs w:val="18"/>
                <w:lang w:val="en-US"/>
              </w:rPr>
              <w:lastRenderedPageBreak/>
              <w:t>actively engage in their communities and work to promote the voice and needs of young people.</w:t>
            </w:r>
          </w:p>
        </w:tc>
      </w:tr>
      <w:tr w:rsidR="00C74FB4" w:rsidRPr="00B52AD3" w14:paraId="4B997B0D" w14:textId="77777777" w:rsidTr="00DE40EE">
        <w:trPr>
          <w:trHeight w:val="264"/>
        </w:trPr>
        <w:tc>
          <w:tcPr>
            <w:tcW w:w="1139"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372E0F1D" w14:textId="77777777" w:rsidR="00C74FB4" w:rsidRPr="00B52AD3" w:rsidRDefault="00C74FB4" w:rsidP="00DE40EE">
            <w:pPr>
              <w:spacing w:line="360" w:lineRule="auto"/>
              <w:rPr>
                <w:rFonts w:ascii="Times New Roman" w:hAnsi="Times New Roman" w:cs="Times New Roman"/>
                <w:sz w:val="18"/>
                <w:szCs w:val="18"/>
              </w:rPr>
            </w:pPr>
            <w:r w:rsidRPr="00B52AD3">
              <w:rPr>
                <w:rFonts w:ascii="Times New Roman" w:hAnsi="Times New Roman" w:cs="Times New Roman"/>
                <w:b/>
                <w:bCs/>
                <w:sz w:val="18"/>
                <w:szCs w:val="18"/>
                <w:lang w:val="en-US"/>
              </w:rPr>
              <w:lastRenderedPageBreak/>
              <w:t>What do you need to learn?</w:t>
            </w:r>
          </w:p>
        </w:tc>
        <w:tc>
          <w:tcPr>
            <w:tcW w:w="1972"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7D0689A6" w14:textId="77777777" w:rsidR="00C74FB4" w:rsidRPr="00B52AD3" w:rsidRDefault="00C74FB4"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How to embed the 5 Pillars into practice, build trusted relationships, recognise emotional/ social needs, adapt to diverse needs.</w:t>
            </w:r>
          </w:p>
          <w:p w14:paraId="7EDB9565" w14:textId="77777777" w:rsidR="00C74FB4" w:rsidRPr="00B52AD3" w:rsidRDefault="00C74FB4" w:rsidP="00DE40EE">
            <w:pPr>
              <w:spacing w:line="360" w:lineRule="auto"/>
              <w:rPr>
                <w:rFonts w:ascii="Times New Roman" w:hAnsi="Times New Roman" w:cs="Times New Roman"/>
                <w:sz w:val="18"/>
                <w:szCs w:val="18"/>
              </w:rPr>
            </w:pPr>
          </w:p>
          <w:p w14:paraId="48FF39B4" w14:textId="77777777" w:rsidR="00C74FB4" w:rsidRPr="00B52AD3" w:rsidRDefault="00C74FB4" w:rsidP="00DE40EE">
            <w:pPr>
              <w:spacing w:line="360" w:lineRule="auto"/>
              <w:rPr>
                <w:rFonts w:ascii="Times New Roman" w:hAnsi="Times New Roman" w:cs="Times New Roman"/>
                <w:sz w:val="18"/>
                <w:szCs w:val="18"/>
              </w:rPr>
            </w:pPr>
          </w:p>
          <w:p w14:paraId="02558B88" w14:textId="77777777" w:rsidR="00C74FB4" w:rsidRPr="00B52AD3" w:rsidRDefault="00C74FB4" w:rsidP="00DE40EE">
            <w:pPr>
              <w:spacing w:line="360" w:lineRule="auto"/>
              <w:rPr>
                <w:rFonts w:ascii="Times New Roman" w:hAnsi="Times New Roman" w:cs="Times New Roman"/>
                <w:sz w:val="18"/>
                <w:szCs w:val="18"/>
              </w:rPr>
            </w:pPr>
          </w:p>
        </w:tc>
        <w:tc>
          <w:tcPr>
            <w:tcW w:w="1397"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26D68B6B" w14:textId="77777777" w:rsidR="00C74FB4" w:rsidRPr="00B52AD3" w:rsidRDefault="00C74FB4"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How to Plan and deliver engaging activities, adapt learning styles, support informal learning, encourage participation.</w:t>
            </w:r>
          </w:p>
        </w:tc>
        <w:tc>
          <w:tcPr>
            <w:tcW w:w="153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0FAF4565" w14:textId="77777777" w:rsidR="00C74FB4" w:rsidRPr="00B52AD3" w:rsidRDefault="00C74FB4"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 xml:space="preserve">How to apply safeguarding ethically, recognise vulnerability, balance confidentially, use trauma- informed approaches, promote welling.  </w:t>
            </w:r>
          </w:p>
        </w:tc>
        <w:tc>
          <w:tcPr>
            <w:tcW w:w="1959"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205DCAD" w14:textId="77777777" w:rsidR="00C74FB4" w:rsidRPr="00B52AD3" w:rsidRDefault="00C74FB4"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How to plan structured sessions, respond to disengagement, evaluate and adapt activities, meet young people’s needs.</w:t>
            </w:r>
          </w:p>
        </w:tc>
        <w:tc>
          <w:tcPr>
            <w:tcW w:w="153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45EFC066" w14:textId="77777777" w:rsidR="00C74FB4" w:rsidRPr="00B52AD3" w:rsidRDefault="00C74FB4"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 xml:space="preserve">Behaviour management through relationships, effective communication, leadership skills, reflective practice, time management. </w:t>
            </w:r>
          </w:p>
        </w:tc>
        <w:tc>
          <w:tcPr>
            <w:tcW w:w="1423"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19B4E3F2" w14:textId="77777777" w:rsidR="00C74FB4" w:rsidRPr="00B52AD3" w:rsidRDefault="00C74FB4"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How to promote community engagement, amplify young peoples’ voices, understand social issues, create inclusive and safe spaces.</w:t>
            </w:r>
          </w:p>
        </w:tc>
      </w:tr>
      <w:tr w:rsidR="00C74FB4" w:rsidRPr="00B52AD3" w14:paraId="5F30EA5B" w14:textId="77777777" w:rsidTr="00DE40EE">
        <w:trPr>
          <w:trHeight w:val="264"/>
        </w:trPr>
        <w:tc>
          <w:tcPr>
            <w:tcW w:w="1139"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5A128E25" w14:textId="77777777" w:rsidR="00C74FB4" w:rsidRPr="00B52AD3" w:rsidRDefault="00C74FB4" w:rsidP="00DE40EE">
            <w:pPr>
              <w:spacing w:line="360" w:lineRule="auto"/>
              <w:rPr>
                <w:rFonts w:ascii="Times New Roman" w:hAnsi="Times New Roman" w:cs="Times New Roman"/>
                <w:sz w:val="18"/>
                <w:szCs w:val="18"/>
              </w:rPr>
            </w:pPr>
            <w:r w:rsidRPr="00B52AD3">
              <w:rPr>
                <w:rFonts w:ascii="Times New Roman" w:hAnsi="Times New Roman" w:cs="Times New Roman"/>
                <w:b/>
                <w:bCs/>
                <w:sz w:val="18"/>
                <w:szCs w:val="18"/>
                <w:lang w:val="en-US"/>
              </w:rPr>
              <w:t>Activities you will learn from (how will you learn, what will you learn from)</w:t>
            </w:r>
          </w:p>
        </w:tc>
        <w:tc>
          <w:tcPr>
            <w:tcW w:w="1972"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14E3F4EA" w14:textId="77777777" w:rsidR="00C74FB4" w:rsidRPr="00B52AD3" w:rsidRDefault="00C74FB4"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 xml:space="preserve">Building relationships through conversations and activities, inclusive sessions, reflective practice, non- judgemental communication, supporting expression. </w:t>
            </w:r>
          </w:p>
          <w:p w14:paraId="083775D3" w14:textId="77777777" w:rsidR="00C74FB4" w:rsidRPr="00B52AD3" w:rsidRDefault="00C74FB4" w:rsidP="00DE40EE">
            <w:pPr>
              <w:spacing w:line="360" w:lineRule="auto"/>
              <w:rPr>
                <w:rFonts w:ascii="Times New Roman" w:hAnsi="Times New Roman" w:cs="Times New Roman"/>
                <w:sz w:val="18"/>
                <w:szCs w:val="18"/>
              </w:rPr>
            </w:pPr>
          </w:p>
          <w:p w14:paraId="52AFD7B3" w14:textId="77777777" w:rsidR="00C74FB4" w:rsidRPr="00B52AD3" w:rsidRDefault="00C74FB4" w:rsidP="00DE40EE">
            <w:pPr>
              <w:spacing w:line="360" w:lineRule="auto"/>
              <w:rPr>
                <w:rFonts w:ascii="Times New Roman" w:hAnsi="Times New Roman" w:cs="Times New Roman"/>
                <w:sz w:val="18"/>
                <w:szCs w:val="18"/>
              </w:rPr>
            </w:pPr>
          </w:p>
          <w:p w14:paraId="3EF2C2C6" w14:textId="77777777" w:rsidR="00C74FB4" w:rsidRPr="00B52AD3" w:rsidRDefault="00C74FB4" w:rsidP="00DE40EE">
            <w:pPr>
              <w:spacing w:line="360" w:lineRule="auto"/>
              <w:rPr>
                <w:rFonts w:ascii="Times New Roman" w:hAnsi="Times New Roman" w:cs="Times New Roman"/>
                <w:sz w:val="18"/>
                <w:szCs w:val="18"/>
              </w:rPr>
            </w:pPr>
          </w:p>
        </w:tc>
        <w:tc>
          <w:tcPr>
            <w:tcW w:w="1397"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0226EA1E" w14:textId="77777777" w:rsidR="00C74FB4" w:rsidRPr="00B52AD3" w:rsidRDefault="00C74FB4"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 xml:space="preserve">Planning and delivering sessions, observing staff, using feedback, facilitating discussions. </w:t>
            </w:r>
          </w:p>
        </w:tc>
        <w:tc>
          <w:tcPr>
            <w:tcW w:w="153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29F03F9D" w14:textId="77777777" w:rsidR="00C74FB4" w:rsidRPr="00B52AD3" w:rsidRDefault="00C74FB4"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 xml:space="preserve">Follow safeguarding procedures, observing behaviour changes, staff discussions, supporting young people, reflecting on ethical decisions. </w:t>
            </w:r>
          </w:p>
        </w:tc>
        <w:tc>
          <w:tcPr>
            <w:tcW w:w="1959"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00C54528" w14:textId="77777777" w:rsidR="00C74FB4" w:rsidRPr="00B52AD3" w:rsidRDefault="00C74FB4"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 xml:space="preserve">Planning and delivering sessions, adapting to engagement levels, reflecting on outcomes, supporting programmes. </w:t>
            </w:r>
          </w:p>
        </w:tc>
        <w:tc>
          <w:tcPr>
            <w:tcW w:w="153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2AFAAEDA" w14:textId="77777777" w:rsidR="00C74FB4" w:rsidRPr="00B52AD3" w:rsidRDefault="00C74FB4"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 xml:space="preserve">One-to-one behaviour support, observing staff, reflective journalling, taking responsibility, developing judgement. </w:t>
            </w:r>
          </w:p>
        </w:tc>
        <w:tc>
          <w:tcPr>
            <w:tcW w:w="1423"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6E12B830" w14:textId="77777777" w:rsidR="00C74FB4" w:rsidRPr="00B52AD3" w:rsidRDefault="00C74FB4"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 xml:space="preserve">Group discussions, encouraging participation, engaging diverse young people, promoting inclusion, observing community impact. </w:t>
            </w:r>
          </w:p>
        </w:tc>
      </w:tr>
    </w:tbl>
    <w:p w14:paraId="09CF136D" w14:textId="77777777" w:rsidR="005B4326" w:rsidRDefault="005B4326" w:rsidP="0044160E">
      <w:pPr>
        <w:rPr>
          <w:rFonts w:ascii="Times New Roman" w:hAnsi="Times New Roman" w:cs="Times New Roman"/>
          <w:b/>
          <w:bCs/>
        </w:rPr>
      </w:pPr>
    </w:p>
    <w:p w14:paraId="076C051C" w14:textId="4514A07B" w:rsidR="005B4326" w:rsidRDefault="004B6D0F" w:rsidP="0044160E">
      <w:pPr>
        <w:rPr>
          <w:rFonts w:ascii="Times New Roman" w:hAnsi="Times New Roman" w:cs="Times New Roman"/>
          <w:b/>
          <w:bCs/>
        </w:rPr>
      </w:pPr>
      <w:r>
        <w:rPr>
          <w:rFonts w:ascii="Times New Roman" w:hAnsi="Times New Roman" w:cs="Times New Roman"/>
          <w:b/>
          <w:bCs/>
        </w:rPr>
        <w:t>Image (1) Discrimination and Hate Crime activity (</w:t>
      </w:r>
      <w:r w:rsidR="005B4326">
        <w:rPr>
          <w:rFonts w:ascii="Times New Roman" w:hAnsi="Times New Roman" w:cs="Times New Roman"/>
          <w:b/>
          <w:bCs/>
        </w:rPr>
        <w:t>Appendix 4</w:t>
      </w:r>
      <w:r>
        <w:rPr>
          <w:rFonts w:ascii="Times New Roman" w:hAnsi="Times New Roman" w:cs="Times New Roman"/>
          <w:b/>
          <w:bCs/>
        </w:rPr>
        <w:t>)</w:t>
      </w:r>
    </w:p>
    <w:p w14:paraId="712C5219" w14:textId="4C568D41" w:rsidR="004B6D0F" w:rsidRDefault="004B6D0F" w:rsidP="0044160E">
      <w:pPr>
        <w:rPr>
          <w:rFonts w:ascii="Times New Roman" w:hAnsi="Times New Roman" w:cs="Times New Roman"/>
        </w:rPr>
      </w:pPr>
      <w:r w:rsidRPr="00B52AD3">
        <w:rPr>
          <w:rFonts w:ascii="Times New Roman" w:hAnsi="Times New Roman" w:cs="Times New Roman"/>
        </w:rPr>
        <w:lastRenderedPageBreak/>
        <w:drawing>
          <wp:inline distT="0" distB="0" distL="0" distR="0" wp14:anchorId="2F75E057" wp14:editId="3CD3DE4D">
            <wp:extent cx="5731510" cy="3188406"/>
            <wp:effectExtent l="0" t="0" r="2540" b="0"/>
            <wp:docPr id="9545575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188406"/>
                    </a:xfrm>
                    <a:prstGeom prst="rect">
                      <a:avLst/>
                    </a:prstGeom>
                    <a:noFill/>
                    <a:ln>
                      <a:noFill/>
                    </a:ln>
                  </pic:spPr>
                </pic:pic>
              </a:graphicData>
            </a:graphic>
          </wp:inline>
        </w:drawing>
      </w:r>
    </w:p>
    <w:p w14:paraId="5D7B4A74" w14:textId="77777777" w:rsidR="004B6D0F" w:rsidRPr="004B6D0F" w:rsidRDefault="004B6D0F" w:rsidP="004B6D0F">
      <w:pPr>
        <w:rPr>
          <w:rFonts w:ascii="Times New Roman" w:hAnsi="Times New Roman" w:cs="Times New Roman"/>
        </w:rPr>
      </w:pPr>
    </w:p>
    <w:p w14:paraId="15A67D9B" w14:textId="77777777" w:rsidR="004B6D0F" w:rsidRDefault="004B6D0F" w:rsidP="004B6D0F">
      <w:pPr>
        <w:rPr>
          <w:rFonts w:ascii="Times New Roman" w:hAnsi="Times New Roman" w:cs="Times New Roman"/>
        </w:rPr>
      </w:pPr>
    </w:p>
    <w:p w14:paraId="7A7282A9" w14:textId="3D8E1F20" w:rsidR="004B6D0F" w:rsidRDefault="0085288E" w:rsidP="004B6D0F">
      <w:pPr>
        <w:tabs>
          <w:tab w:val="left" w:pos="3148"/>
        </w:tabs>
        <w:rPr>
          <w:rFonts w:ascii="Times New Roman" w:hAnsi="Times New Roman" w:cs="Times New Roman"/>
        </w:rPr>
      </w:pPr>
      <w:r>
        <w:rPr>
          <w:rFonts w:ascii="Times New Roman" w:hAnsi="Times New Roman" w:cs="Times New Roman"/>
        </w:rPr>
        <w:t>Reflective</w:t>
      </w:r>
      <w:r w:rsidR="009B68E7">
        <w:rPr>
          <w:rFonts w:ascii="Times New Roman" w:hAnsi="Times New Roman" w:cs="Times New Roman"/>
        </w:rPr>
        <w:t xml:space="preserve"> </w:t>
      </w:r>
      <w:r>
        <w:rPr>
          <w:rFonts w:ascii="Times New Roman" w:hAnsi="Times New Roman" w:cs="Times New Roman"/>
        </w:rPr>
        <w:t>journals with supervisor notes (</w:t>
      </w:r>
      <w:r w:rsidR="004B6D0F">
        <w:rPr>
          <w:rFonts w:ascii="Times New Roman" w:hAnsi="Times New Roman" w:cs="Times New Roman"/>
        </w:rPr>
        <w:t>Appendix 5</w:t>
      </w:r>
      <w:r>
        <w:rPr>
          <w:rFonts w:ascii="Times New Roman" w:hAnsi="Times New Roman" w:cs="Times New Roman"/>
        </w:rPr>
        <w:t>)</w:t>
      </w:r>
    </w:p>
    <w:p w14:paraId="6C1AFDE2" w14:textId="0E1D1DFF" w:rsidR="004B6D0F" w:rsidRDefault="004D674D" w:rsidP="004B6D0F">
      <w:pPr>
        <w:tabs>
          <w:tab w:val="left" w:pos="3148"/>
        </w:tabs>
        <w:rPr>
          <w:rFonts w:ascii="Times New Roman" w:hAnsi="Times New Roman" w:cs="Times New Roman"/>
        </w:rPr>
      </w:pPr>
      <w:r w:rsidRPr="004D674D">
        <w:rPr>
          <w:rFonts w:ascii="Times New Roman" w:hAnsi="Times New Roman" w:cs="Times New Roman"/>
        </w:rPr>
        <w:drawing>
          <wp:inline distT="0" distB="0" distL="0" distR="0" wp14:anchorId="0E147E48" wp14:editId="290EC3EA">
            <wp:extent cx="5731510" cy="3769360"/>
            <wp:effectExtent l="0" t="0" r="2540" b="2540"/>
            <wp:docPr id="1309618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618812" name=""/>
                    <pic:cNvPicPr/>
                  </pic:nvPicPr>
                  <pic:blipFill>
                    <a:blip r:embed="rId27"/>
                    <a:stretch>
                      <a:fillRect/>
                    </a:stretch>
                  </pic:blipFill>
                  <pic:spPr>
                    <a:xfrm>
                      <a:off x="0" y="0"/>
                      <a:ext cx="5731510" cy="3769360"/>
                    </a:xfrm>
                    <a:prstGeom prst="rect">
                      <a:avLst/>
                    </a:prstGeom>
                  </pic:spPr>
                </pic:pic>
              </a:graphicData>
            </a:graphic>
          </wp:inline>
        </w:drawing>
      </w:r>
    </w:p>
    <w:p w14:paraId="34C33754" w14:textId="3A3E6621" w:rsidR="004D674D" w:rsidRDefault="00E10BF6" w:rsidP="004B6D0F">
      <w:pPr>
        <w:tabs>
          <w:tab w:val="left" w:pos="3148"/>
        </w:tabs>
        <w:rPr>
          <w:rFonts w:ascii="Times New Roman" w:hAnsi="Times New Roman" w:cs="Times New Roman"/>
        </w:rPr>
      </w:pPr>
      <w:r w:rsidRPr="00E10BF6">
        <w:rPr>
          <w:rFonts w:ascii="Times New Roman" w:hAnsi="Times New Roman" w:cs="Times New Roman"/>
        </w:rPr>
        <w:lastRenderedPageBreak/>
        <w:drawing>
          <wp:inline distT="0" distB="0" distL="0" distR="0" wp14:anchorId="06E0DBB4" wp14:editId="2C1EAADD">
            <wp:extent cx="5731510" cy="3594735"/>
            <wp:effectExtent l="0" t="0" r="2540" b="5715"/>
            <wp:docPr id="1830888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888257" name=""/>
                    <pic:cNvPicPr/>
                  </pic:nvPicPr>
                  <pic:blipFill>
                    <a:blip r:embed="rId28"/>
                    <a:stretch>
                      <a:fillRect/>
                    </a:stretch>
                  </pic:blipFill>
                  <pic:spPr>
                    <a:xfrm>
                      <a:off x="0" y="0"/>
                      <a:ext cx="5731510" cy="3594735"/>
                    </a:xfrm>
                    <a:prstGeom prst="rect">
                      <a:avLst/>
                    </a:prstGeom>
                  </pic:spPr>
                </pic:pic>
              </a:graphicData>
            </a:graphic>
          </wp:inline>
        </w:drawing>
      </w:r>
    </w:p>
    <w:p w14:paraId="777FE241" w14:textId="4AEA8C3F" w:rsidR="009D5616" w:rsidRDefault="009D5616" w:rsidP="004B6D0F">
      <w:pPr>
        <w:tabs>
          <w:tab w:val="left" w:pos="3148"/>
        </w:tabs>
        <w:rPr>
          <w:rFonts w:ascii="Times New Roman" w:hAnsi="Times New Roman" w:cs="Times New Roman"/>
        </w:rPr>
      </w:pPr>
      <w:r w:rsidRPr="009D5616">
        <w:rPr>
          <w:rFonts w:ascii="Times New Roman" w:hAnsi="Times New Roman" w:cs="Times New Roman"/>
        </w:rPr>
        <w:drawing>
          <wp:inline distT="0" distB="0" distL="0" distR="0" wp14:anchorId="231329F3" wp14:editId="1C20A42E">
            <wp:extent cx="5731510" cy="3651250"/>
            <wp:effectExtent l="0" t="0" r="2540" b="6350"/>
            <wp:docPr id="1690675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675501" name=""/>
                    <pic:cNvPicPr/>
                  </pic:nvPicPr>
                  <pic:blipFill>
                    <a:blip r:embed="rId29"/>
                    <a:stretch>
                      <a:fillRect/>
                    </a:stretch>
                  </pic:blipFill>
                  <pic:spPr>
                    <a:xfrm>
                      <a:off x="0" y="0"/>
                      <a:ext cx="5731510" cy="3651250"/>
                    </a:xfrm>
                    <a:prstGeom prst="rect">
                      <a:avLst/>
                    </a:prstGeom>
                  </pic:spPr>
                </pic:pic>
              </a:graphicData>
            </a:graphic>
          </wp:inline>
        </w:drawing>
      </w:r>
    </w:p>
    <w:p w14:paraId="2175BF56" w14:textId="76761E32" w:rsidR="002E2540" w:rsidRDefault="002E2540" w:rsidP="004B6D0F">
      <w:pPr>
        <w:tabs>
          <w:tab w:val="left" w:pos="3148"/>
        </w:tabs>
        <w:rPr>
          <w:rFonts w:ascii="Times New Roman" w:hAnsi="Times New Roman" w:cs="Times New Roman"/>
        </w:rPr>
      </w:pPr>
      <w:r w:rsidRPr="002E2540">
        <w:rPr>
          <w:rFonts w:ascii="Times New Roman" w:hAnsi="Times New Roman" w:cs="Times New Roman"/>
        </w:rPr>
        <w:lastRenderedPageBreak/>
        <w:drawing>
          <wp:inline distT="0" distB="0" distL="0" distR="0" wp14:anchorId="2C715289" wp14:editId="157D8BAB">
            <wp:extent cx="5731510" cy="3794125"/>
            <wp:effectExtent l="0" t="0" r="2540" b="0"/>
            <wp:docPr id="761957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957267" name=""/>
                    <pic:cNvPicPr/>
                  </pic:nvPicPr>
                  <pic:blipFill>
                    <a:blip r:embed="rId30"/>
                    <a:stretch>
                      <a:fillRect/>
                    </a:stretch>
                  </pic:blipFill>
                  <pic:spPr>
                    <a:xfrm>
                      <a:off x="0" y="0"/>
                      <a:ext cx="5731510" cy="3794125"/>
                    </a:xfrm>
                    <a:prstGeom prst="rect">
                      <a:avLst/>
                    </a:prstGeom>
                  </pic:spPr>
                </pic:pic>
              </a:graphicData>
            </a:graphic>
          </wp:inline>
        </w:drawing>
      </w:r>
    </w:p>
    <w:p w14:paraId="5C9D4831" w14:textId="50D0CD41" w:rsidR="00657F89" w:rsidRDefault="00657F89" w:rsidP="004B6D0F">
      <w:pPr>
        <w:tabs>
          <w:tab w:val="left" w:pos="3148"/>
        </w:tabs>
        <w:rPr>
          <w:rFonts w:ascii="Times New Roman" w:hAnsi="Times New Roman" w:cs="Times New Roman"/>
        </w:rPr>
      </w:pPr>
      <w:r w:rsidRPr="00657F89">
        <w:rPr>
          <w:rFonts w:ascii="Times New Roman" w:hAnsi="Times New Roman" w:cs="Times New Roman"/>
        </w:rPr>
        <w:drawing>
          <wp:inline distT="0" distB="0" distL="0" distR="0" wp14:anchorId="755F291A" wp14:editId="08096C90">
            <wp:extent cx="5731510" cy="3572510"/>
            <wp:effectExtent l="0" t="0" r="2540" b="8890"/>
            <wp:docPr id="1601773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773442" name=""/>
                    <pic:cNvPicPr/>
                  </pic:nvPicPr>
                  <pic:blipFill>
                    <a:blip r:embed="rId31"/>
                    <a:stretch>
                      <a:fillRect/>
                    </a:stretch>
                  </pic:blipFill>
                  <pic:spPr>
                    <a:xfrm>
                      <a:off x="0" y="0"/>
                      <a:ext cx="5731510" cy="3572510"/>
                    </a:xfrm>
                    <a:prstGeom prst="rect">
                      <a:avLst/>
                    </a:prstGeom>
                  </pic:spPr>
                </pic:pic>
              </a:graphicData>
            </a:graphic>
          </wp:inline>
        </w:drawing>
      </w:r>
    </w:p>
    <w:p w14:paraId="40A03876" w14:textId="2978E678" w:rsidR="00657F89" w:rsidRDefault="00DF686D" w:rsidP="004B6D0F">
      <w:pPr>
        <w:tabs>
          <w:tab w:val="left" w:pos="3148"/>
        </w:tabs>
        <w:rPr>
          <w:rFonts w:ascii="Times New Roman" w:hAnsi="Times New Roman" w:cs="Times New Roman"/>
        </w:rPr>
      </w:pPr>
      <w:r w:rsidRPr="00DF686D">
        <w:rPr>
          <w:rFonts w:ascii="Times New Roman" w:hAnsi="Times New Roman" w:cs="Times New Roman"/>
        </w:rPr>
        <w:lastRenderedPageBreak/>
        <w:drawing>
          <wp:inline distT="0" distB="0" distL="0" distR="0" wp14:anchorId="1E2E4FF4" wp14:editId="0A2FFCFC">
            <wp:extent cx="5731510" cy="3846195"/>
            <wp:effectExtent l="0" t="0" r="2540" b="1905"/>
            <wp:docPr id="1760831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831051" name=""/>
                    <pic:cNvPicPr/>
                  </pic:nvPicPr>
                  <pic:blipFill>
                    <a:blip r:embed="rId32"/>
                    <a:stretch>
                      <a:fillRect/>
                    </a:stretch>
                  </pic:blipFill>
                  <pic:spPr>
                    <a:xfrm>
                      <a:off x="0" y="0"/>
                      <a:ext cx="5731510" cy="3846195"/>
                    </a:xfrm>
                    <a:prstGeom prst="rect">
                      <a:avLst/>
                    </a:prstGeom>
                  </pic:spPr>
                </pic:pic>
              </a:graphicData>
            </a:graphic>
          </wp:inline>
        </w:drawing>
      </w:r>
    </w:p>
    <w:p w14:paraId="6DA2CDDF" w14:textId="2A426FD6" w:rsidR="00DF686D" w:rsidRDefault="00573724" w:rsidP="004B6D0F">
      <w:pPr>
        <w:tabs>
          <w:tab w:val="left" w:pos="3148"/>
        </w:tabs>
        <w:rPr>
          <w:rFonts w:ascii="Times New Roman" w:hAnsi="Times New Roman" w:cs="Times New Roman"/>
        </w:rPr>
      </w:pPr>
      <w:r w:rsidRPr="00573724">
        <w:rPr>
          <w:rFonts w:ascii="Times New Roman" w:hAnsi="Times New Roman" w:cs="Times New Roman"/>
        </w:rPr>
        <w:drawing>
          <wp:inline distT="0" distB="0" distL="0" distR="0" wp14:anchorId="51C92614" wp14:editId="2CC6B618">
            <wp:extent cx="5229955" cy="4848902"/>
            <wp:effectExtent l="0" t="0" r="8890" b="8890"/>
            <wp:docPr id="2004742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742409" name=""/>
                    <pic:cNvPicPr/>
                  </pic:nvPicPr>
                  <pic:blipFill>
                    <a:blip r:embed="rId33"/>
                    <a:stretch>
                      <a:fillRect/>
                    </a:stretch>
                  </pic:blipFill>
                  <pic:spPr>
                    <a:xfrm>
                      <a:off x="0" y="0"/>
                      <a:ext cx="5229955" cy="4848902"/>
                    </a:xfrm>
                    <a:prstGeom prst="rect">
                      <a:avLst/>
                    </a:prstGeom>
                  </pic:spPr>
                </pic:pic>
              </a:graphicData>
            </a:graphic>
          </wp:inline>
        </w:drawing>
      </w:r>
    </w:p>
    <w:p w14:paraId="5CA0C5F9" w14:textId="6F397A0D" w:rsidR="00E17FCF" w:rsidRDefault="00E17FCF" w:rsidP="004B6D0F">
      <w:pPr>
        <w:tabs>
          <w:tab w:val="left" w:pos="3148"/>
        </w:tabs>
        <w:rPr>
          <w:rFonts w:ascii="Times New Roman" w:hAnsi="Times New Roman" w:cs="Times New Roman"/>
        </w:rPr>
      </w:pPr>
      <w:r w:rsidRPr="00E17FCF">
        <w:rPr>
          <w:rFonts w:ascii="Times New Roman" w:hAnsi="Times New Roman" w:cs="Times New Roman"/>
        </w:rPr>
        <w:lastRenderedPageBreak/>
        <w:drawing>
          <wp:inline distT="0" distB="0" distL="0" distR="0" wp14:anchorId="0B0C3E09" wp14:editId="6FB495BD">
            <wp:extent cx="5277587" cy="4706007"/>
            <wp:effectExtent l="0" t="0" r="0" b="0"/>
            <wp:docPr id="812435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435686" name=""/>
                    <pic:cNvPicPr/>
                  </pic:nvPicPr>
                  <pic:blipFill>
                    <a:blip r:embed="rId34"/>
                    <a:stretch>
                      <a:fillRect/>
                    </a:stretch>
                  </pic:blipFill>
                  <pic:spPr>
                    <a:xfrm>
                      <a:off x="0" y="0"/>
                      <a:ext cx="5277587" cy="4706007"/>
                    </a:xfrm>
                    <a:prstGeom prst="rect">
                      <a:avLst/>
                    </a:prstGeom>
                  </pic:spPr>
                </pic:pic>
              </a:graphicData>
            </a:graphic>
          </wp:inline>
        </w:drawing>
      </w:r>
    </w:p>
    <w:p w14:paraId="60CE4B23" w14:textId="53595EF8" w:rsidR="009B68E7" w:rsidRDefault="009B68E7" w:rsidP="004B6D0F">
      <w:pPr>
        <w:tabs>
          <w:tab w:val="left" w:pos="3148"/>
        </w:tabs>
        <w:rPr>
          <w:rFonts w:ascii="Times New Roman" w:hAnsi="Times New Roman" w:cs="Times New Roman"/>
        </w:rPr>
      </w:pPr>
      <w:r w:rsidRPr="009B68E7">
        <w:rPr>
          <w:rFonts w:ascii="Times New Roman" w:hAnsi="Times New Roman" w:cs="Times New Roman"/>
        </w:rPr>
        <w:drawing>
          <wp:inline distT="0" distB="0" distL="0" distR="0" wp14:anchorId="269D3C38" wp14:editId="791BE7F0">
            <wp:extent cx="5144218" cy="2876951"/>
            <wp:effectExtent l="0" t="0" r="0" b="0"/>
            <wp:docPr id="1919407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407356" name=""/>
                    <pic:cNvPicPr/>
                  </pic:nvPicPr>
                  <pic:blipFill>
                    <a:blip r:embed="rId35"/>
                    <a:stretch>
                      <a:fillRect/>
                    </a:stretch>
                  </pic:blipFill>
                  <pic:spPr>
                    <a:xfrm>
                      <a:off x="0" y="0"/>
                      <a:ext cx="5144218" cy="2876951"/>
                    </a:xfrm>
                    <a:prstGeom prst="rect">
                      <a:avLst/>
                    </a:prstGeom>
                  </pic:spPr>
                </pic:pic>
              </a:graphicData>
            </a:graphic>
          </wp:inline>
        </w:drawing>
      </w:r>
    </w:p>
    <w:p w14:paraId="50559B20" w14:textId="36A3A588" w:rsidR="00490778" w:rsidRDefault="009D46CE" w:rsidP="004B6D0F">
      <w:pPr>
        <w:tabs>
          <w:tab w:val="left" w:pos="3148"/>
        </w:tabs>
        <w:rPr>
          <w:rFonts w:ascii="Times New Roman" w:hAnsi="Times New Roman" w:cs="Times New Roman"/>
        </w:rPr>
      </w:pPr>
      <w:r>
        <w:rPr>
          <w:rFonts w:ascii="Times New Roman" w:hAnsi="Times New Roman" w:cs="Times New Roman"/>
        </w:rPr>
        <w:t xml:space="preserve"> S</w:t>
      </w:r>
      <w:r w:rsidR="00490778">
        <w:rPr>
          <w:rFonts w:ascii="Times New Roman" w:hAnsi="Times New Roman" w:cs="Times New Roman"/>
        </w:rPr>
        <w:t>upervision recording 1 (</w:t>
      </w:r>
      <w:r w:rsidR="00CB26EF">
        <w:rPr>
          <w:rFonts w:ascii="Times New Roman" w:hAnsi="Times New Roman" w:cs="Times New Roman"/>
        </w:rPr>
        <w:t>Appendix 6</w:t>
      </w:r>
      <w:r w:rsidR="00490778">
        <w:rPr>
          <w:rFonts w:ascii="Times New Roman" w:hAnsi="Times New Roman" w:cs="Times New Roman"/>
        </w:rPr>
        <w:t>)</w:t>
      </w:r>
    </w:p>
    <w:p w14:paraId="0773785D" w14:textId="77777777" w:rsidR="00490778" w:rsidRPr="005E7BCC" w:rsidRDefault="00490778" w:rsidP="00490778">
      <w:pPr>
        <w:keepNext/>
        <w:keepLines/>
        <w:spacing w:before="40" w:after="0"/>
        <w:outlineLvl w:val="1"/>
        <w:rPr>
          <w:rFonts w:ascii="Arial" w:eastAsia="DengXian Light" w:hAnsi="Arial" w:cs="Arial"/>
          <w:color w:val="2F5496"/>
          <w:sz w:val="26"/>
          <w:szCs w:val="26"/>
          <w:lang w:val="en-US"/>
        </w:rPr>
      </w:pPr>
      <w:bookmarkStart w:id="0" w:name="_Toc145345823"/>
      <w:bookmarkStart w:id="1" w:name="_Toc145942236"/>
      <w:r w:rsidRPr="005E7BCC">
        <w:rPr>
          <w:rFonts w:ascii="Arial" w:eastAsia="DengXian Light" w:hAnsi="Arial" w:cs="Arial"/>
          <w:color w:val="2F5496"/>
          <w:sz w:val="26"/>
          <w:szCs w:val="26"/>
          <w:lang w:val="en-US"/>
        </w:rPr>
        <w:t>SUPERVISION RECORDING FORMAT</w:t>
      </w:r>
      <w:bookmarkEnd w:id="0"/>
      <w:bookmarkEnd w:id="1"/>
    </w:p>
    <w:tbl>
      <w:tblPr>
        <w:tblStyle w:val="PlainTable11"/>
        <w:tblW w:w="0" w:type="auto"/>
        <w:tblLook w:val="01E0" w:firstRow="1" w:lastRow="1" w:firstColumn="1" w:lastColumn="1" w:noHBand="0" w:noVBand="0"/>
      </w:tblPr>
      <w:tblGrid>
        <w:gridCol w:w="8568"/>
      </w:tblGrid>
      <w:tr w:rsidR="00490778" w:rsidRPr="005E7BCC" w14:paraId="096B08B0" w14:textId="77777777" w:rsidTr="00DE40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shd w:val="clear" w:color="auto" w:fill="E7E6E6"/>
          </w:tcPr>
          <w:p w14:paraId="73DD3C9B" w14:textId="77777777" w:rsidR="00490778" w:rsidRPr="005E7BCC" w:rsidRDefault="00490778" w:rsidP="00DE40EE">
            <w:pPr>
              <w:jc w:val="both"/>
              <w:rPr>
                <w:rFonts w:ascii="Arial" w:eastAsia="SimSun" w:hAnsi="Arial" w:cs="Arial"/>
                <w:b w:val="0"/>
                <w:lang w:val="en-US" w:eastAsia="en-US"/>
              </w:rPr>
            </w:pPr>
            <w:r w:rsidRPr="005E7BCC">
              <w:rPr>
                <w:rFonts w:ascii="Arial" w:eastAsia="SimSun" w:hAnsi="Arial" w:cs="Arial"/>
                <w:lang w:val="en-US" w:eastAsia="en-US"/>
              </w:rPr>
              <w:t>SUPERVISION RECORDING</w:t>
            </w:r>
          </w:p>
        </w:tc>
      </w:tr>
      <w:tr w:rsidR="00490778" w:rsidRPr="005E7BCC" w14:paraId="27625F8F"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shd w:val="clear" w:color="auto" w:fill="auto"/>
          </w:tcPr>
          <w:p w14:paraId="6A38FD82" w14:textId="77777777" w:rsidR="00490778" w:rsidRPr="005E7BCC" w:rsidRDefault="00490778" w:rsidP="00DE40EE">
            <w:pPr>
              <w:jc w:val="both"/>
              <w:rPr>
                <w:rFonts w:ascii="Arial" w:eastAsia="SimSun" w:hAnsi="Arial" w:cs="Arial"/>
                <w:b w:val="0"/>
                <w:lang w:val="en-US" w:eastAsia="en-US"/>
              </w:rPr>
            </w:pPr>
            <w:r w:rsidRPr="005E7BCC">
              <w:rPr>
                <w:rFonts w:ascii="Arial" w:eastAsia="SimSun" w:hAnsi="Arial" w:cs="Arial"/>
                <w:lang w:val="en-US" w:eastAsia="en-US"/>
              </w:rPr>
              <w:t>DATE</w:t>
            </w:r>
            <w:proofErr w:type="gramStart"/>
            <w:r w:rsidRPr="005E7BCC">
              <w:rPr>
                <w:rFonts w:ascii="Arial" w:eastAsia="SimSun" w:hAnsi="Arial" w:cs="Arial"/>
                <w:lang w:val="en-US" w:eastAsia="en-US"/>
              </w:rPr>
              <w:t>:</w:t>
            </w:r>
            <w:r>
              <w:rPr>
                <w:rFonts w:ascii="Arial" w:eastAsia="SimSun" w:hAnsi="Arial" w:cs="Arial"/>
                <w:lang w:val="en-US" w:eastAsia="en-US"/>
              </w:rPr>
              <w:t xml:space="preserve">  28</w:t>
            </w:r>
            <w:r w:rsidRPr="007F61B9">
              <w:rPr>
                <w:rFonts w:ascii="Arial" w:eastAsia="SimSun" w:hAnsi="Arial" w:cs="Arial"/>
                <w:vertAlign w:val="superscript"/>
                <w:lang w:val="en-US" w:eastAsia="en-US"/>
              </w:rPr>
              <w:t>th</w:t>
            </w:r>
            <w:proofErr w:type="gramEnd"/>
            <w:r>
              <w:rPr>
                <w:rFonts w:ascii="Arial" w:eastAsia="SimSun" w:hAnsi="Arial" w:cs="Arial"/>
                <w:lang w:val="en-US" w:eastAsia="en-US"/>
              </w:rPr>
              <w:t xml:space="preserve"> January 2026</w:t>
            </w:r>
          </w:p>
        </w:tc>
      </w:tr>
      <w:tr w:rsidR="00490778" w:rsidRPr="005E7BCC" w14:paraId="7A6BBA58"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03F8CA0B" w14:textId="77777777" w:rsidR="00490778" w:rsidRPr="005E7BCC" w:rsidRDefault="00490778" w:rsidP="00DE40EE">
            <w:pPr>
              <w:jc w:val="both"/>
              <w:rPr>
                <w:rFonts w:ascii="Arial" w:eastAsia="SimSun" w:hAnsi="Arial" w:cs="Arial"/>
                <w:b w:val="0"/>
                <w:lang w:val="en-US" w:eastAsia="en-US"/>
              </w:rPr>
            </w:pPr>
            <w:r w:rsidRPr="005E7BCC">
              <w:rPr>
                <w:rFonts w:ascii="Arial" w:eastAsia="SimSun" w:hAnsi="Arial" w:cs="Arial"/>
                <w:lang w:val="en-US" w:eastAsia="en-US"/>
              </w:rPr>
              <w:lastRenderedPageBreak/>
              <w:t>TIME:</w:t>
            </w:r>
            <w:r>
              <w:rPr>
                <w:rFonts w:ascii="Arial" w:eastAsia="SimSun" w:hAnsi="Arial" w:cs="Arial"/>
                <w:lang w:val="en-US" w:eastAsia="en-US"/>
              </w:rPr>
              <w:t xml:space="preserve"> 15:00hrs</w:t>
            </w:r>
          </w:p>
        </w:tc>
      </w:tr>
      <w:tr w:rsidR="00490778" w:rsidRPr="005E7BCC" w14:paraId="43F9DF98"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shd w:val="clear" w:color="auto" w:fill="auto"/>
          </w:tcPr>
          <w:p w14:paraId="11D8C492" w14:textId="77777777" w:rsidR="00490778" w:rsidRPr="005E7BCC" w:rsidRDefault="00490778" w:rsidP="00DE40EE">
            <w:pPr>
              <w:jc w:val="both"/>
              <w:rPr>
                <w:rFonts w:ascii="Arial" w:eastAsia="SimSun" w:hAnsi="Arial" w:cs="Arial"/>
                <w:b w:val="0"/>
                <w:lang w:val="en-US" w:eastAsia="en-US"/>
              </w:rPr>
            </w:pPr>
            <w:r w:rsidRPr="005E7BCC">
              <w:rPr>
                <w:rFonts w:ascii="Arial" w:eastAsia="SimSun" w:hAnsi="Arial" w:cs="Arial"/>
                <w:lang w:val="en-US" w:eastAsia="en-US"/>
              </w:rPr>
              <w:t>PEOPLE PRESENT:</w:t>
            </w:r>
            <w:r>
              <w:rPr>
                <w:rFonts w:ascii="Arial" w:eastAsia="SimSun" w:hAnsi="Arial" w:cs="Arial"/>
                <w:lang w:val="en-US" w:eastAsia="en-US"/>
              </w:rPr>
              <w:t xml:space="preserve"> Curtis Cana &amp; Bradley Jenkins</w:t>
            </w:r>
          </w:p>
        </w:tc>
      </w:tr>
      <w:tr w:rsidR="00490778" w:rsidRPr="005E7BCC" w14:paraId="792FD6D6"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640399CA" w14:textId="77777777" w:rsidR="00490778" w:rsidRPr="005E7BCC" w:rsidRDefault="00490778" w:rsidP="00DE40EE">
            <w:pPr>
              <w:jc w:val="both"/>
              <w:rPr>
                <w:rFonts w:ascii="Arial" w:eastAsia="SimSun" w:hAnsi="Arial" w:cs="Arial"/>
                <w:b w:val="0"/>
                <w:lang w:val="en-US" w:eastAsia="en-US"/>
              </w:rPr>
            </w:pPr>
            <w:r w:rsidRPr="005E7BCC">
              <w:rPr>
                <w:rFonts w:ascii="Arial" w:eastAsia="SimSun" w:hAnsi="Arial" w:cs="Arial"/>
                <w:lang w:val="en-US" w:eastAsia="en-US"/>
              </w:rPr>
              <w:t>DURATION OF THE MEETING:</w:t>
            </w:r>
            <w:r>
              <w:rPr>
                <w:rFonts w:ascii="Arial" w:eastAsia="SimSun" w:hAnsi="Arial" w:cs="Arial"/>
                <w:lang w:val="en-US" w:eastAsia="en-US"/>
              </w:rPr>
              <w:t xml:space="preserve"> 1hr</w:t>
            </w:r>
          </w:p>
        </w:tc>
      </w:tr>
      <w:tr w:rsidR="00490778" w:rsidRPr="005E7BCC" w14:paraId="4AF13C1D"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3B51C4A2" w14:textId="77777777" w:rsidR="00490778" w:rsidRPr="005E7BCC" w:rsidRDefault="00490778" w:rsidP="00DE40EE">
            <w:pPr>
              <w:jc w:val="both"/>
              <w:rPr>
                <w:rFonts w:ascii="Arial" w:eastAsia="SimSun" w:hAnsi="Arial" w:cs="Arial"/>
                <w:b w:val="0"/>
                <w:lang w:val="en-US" w:eastAsia="en-US"/>
              </w:rPr>
            </w:pPr>
            <w:r w:rsidRPr="005E7BCC">
              <w:rPr>
                <w:rFonts w:ascii="Arial" w:eastAsia="SimSun" w:hAnsi="Arial" w:cs="Arial"/>
                <w:lang w:val="en-US" w:eastAsia="en-US"/>
              </w:rPr>
              <w:t>AGENDA/ DISCUSSION POINTS</w:t>
            </w:r>
          </w:p>
        </w:tc>
      </w:tr>
      <w:tr w:rsidR="00490778" w:rsidRPr="005E7BCC" w14:paraId="7E4EEFE3"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239C0665" w14:textId="77777777" w:rsidR="00490778" w:rsidRPr="005E7BCC" w:rsidRDefault="00490778" w:rsidP="00DE40EE">
            <w:pPr>
              <w:jc w:val="both"/>
              <w:rPr>
                <w:rFonts w:ascii="Arial" w:eastAsia="SimSun" w:hAnsi="Arial" w:cs="Arial"/>
                <w:b w:val="0"/>
                <w:lang w:val="en-US" w:eastAsia="en-US"/>
              </w:rPr>
            </w:pPr>
            <w:r w:rsidRPr="005E7BCC">
              <w:rPr>
                <w:rFonts w:ascii="Arial" w:eastAsia="SimSun" w:hAnsi="Arial" w:cs="Arial"/>
                <w:lang w:val="en-US" w:eastAsia="en-US"/>
              </w:rPr>
              <w:t>1.</w:t>
            </w:r>
            <w:r>
              <w:rPr>
                <w:rFonts w:ascii="Arial" w:eastAsia="SimSun" w:hAnsi="Arial" w:cs="Arial"/>
                <w:lang w:val="en-US" w:eastAsia="en-US"/>
              </w:rPr>
              <w:t xml:space="preserve"> Introductions </w:t>
            </w:r>
          </w:p>
          <w:p w14:paraId="33AE0CB6" w14:textId="77777777" w:rsidR="00490778" w:rsidRPr="005E7BCC" w:rsidRDefault="00490778" w:rsidP="00DE40EE">
            <w:pPr>
              <w:jc w:val="both"/>
              <w:rPr>
                <w:rFonts w:ascii="Arial" w:eastAsia="SimSun" w:hAnsi="Arial" w:cs="Arial"/>
                <w:b w:val="0"/>
                <w:lang w:val="en-US" w:eastAsia="en-US"/>
              </w:rPr>
            </w:pPr>
            <w:r w:rsidRPr="005E7BCC">
              <w:rPr>
                <w:rFonts w:ascii="Arial" w:eastAsia="SimSun" w:hAnsi="Arial" w:cs="Arial"/>
                <w:lang w:val="en-US" w:eastAsia="en-US"/>
              </w:rPr>
              <w:t>2.</w:t>
            </w:r>
            <w:r>
              <w:rPr>
                <w:rFonts w:ascii="Arial" w:eastAsia="SimSun" w:hAnsi="Arial" w:cs="Arial"/>
                <w:lang w:val="en-US" w:eastAsia="en-US"/>
              </w:rPr>
              <w:t xml:space="preserve"> Boundaries and Limitations </w:t>
            </w:r>
          </w:p>
          <w:p w14:paraId="372A688D" w14:textId="77777777" w:rsidR="00490778" w:rsidRPr="005E7BCC" w:rsidRDefault="00490778" w:rsidP="00DE40EE">
            <w:pPr>
              <w:jc w:val="both"/>
              <w:rPr>
                <w:rFonts w:ascii="Arial" w:eastAsia="SimSun" w:hAnsi="Arial" w:cs="Arial"/>
                <w:b w:val="0"/>
                <w:lang w:val="en-US" w:eastAsia="en-US"/>
              </w:rPr>
            </w:pPr>
            <w:r w:rsidRPr="005E7BCC">
              <w:rPr>
                <w:rFonts w:ascii="Arial" w:eastAsia="SimSun" w:hAnsi="Arial" w:cs="Arial"/>
                <w:lang w:val="en-US" w:eastAsia="en-US"/>
              </w:rPr>
              <w:t>3.</w:t>
            </w:r>
            <w:r>
              <w:rPr>
                <w:rFonts w:ascii="Arial" w:eastAsia="SimSun" w:hAnsi="Arial" w:cs="Arial"/>
                <w:lang w:val="en-US" w:eastAsia="en-US"/>
              </w:rPr>
              <w:t xml:space="preserve"> Reflective Diaries </w:t>
            </w:r>
          </w:p>
          <w:p w14:paraId="70F9B92B" w14:textId="77777777" w:rsidR="00490778" w:rsidRPr="005E7BCC" w:rsidRDefault="00490778" w:rsidP="00DE40EE">
            <w:pPr>
              <w:jc w:val="both"/>
              <w:rPr>
                <w:rFonts w:ascii="Arial" w:eastAsia="SimSun" w:hAnsi="Arial" w:cs="Arial"/>
                <w:b w:val="0"/>
                <w:lang w:val="en-US" w:eastAsia="en-US"/>
              </w:rPr>
            </w:pPr>
            <w:r w:rsidRPr="005E7BCC">
              <w:rPr>
                <w:rFonts w:ascii="Arial" w:eastAsia="SimSun" w:hAnsi="Arial" w:cs="Arial"/>
                <w:lang w:val="en-US" w:eastAsia="en-US"/>
              </w:rPr>
              <w:t>4.</w:t>
            </w:r>
            <w:r>
              <w:rPr>
                <w:rFonts w:ascii="Arial" w:eastAsia="SimSun" w:hAnsi="Arial" w:cs="Arial"/>
                <w:lang w:val="en-US" w:eastAsia="en-US"/>
              </w:rPr>
              <w:t xml:space="preserve"> University </w:t>
            </w:r>
          </w:p>
          <w:p w14:paraId="37419F8E" w14:textId="77777777" w:rsidR="00490778" w:rsidRPr="005E7BCC" w:rsidRDefault="00490778" w:rsidP="00DE40EE">
            <w:pPr>
              <w:jc w:val="both"/>
              <w:rPr>
                <w:rFonts w:ascii="Arial" w:eastAsia="SimSun" w:hAnsi="Arial" w:cs="Arial"/>
                <w:b w:val="0"/>
                <w:lang w:val="en-US" w:eastAsia="en-US"/>
              </w:rPr>
            </w:pPr>
            <w:r w:rsidRPr="005E7BCC">
              <w:rPr>
                <w:rFonts w:ascii="Arial" w:eastAsia="SimSun" w:hAnsi="Arial" w:cs="Arial"/>
                <w:lang w:val="en-US" w:eastAsia="en-US"/>
              </w:rPr>
              <w:t>5.</w:t>
            </w:r>
            <w:r>
              <w:rPr>
                <w:rFonts w:ascii="Arial" w:eastAsia="SimSun" w:hAnsi="Arial" w:cs="Arial"/>
                <w:lang w:val="en-US" w:eastAsia="en-US"/>
              </w:rPr>
              <w:t xml:space="preserve"> Practice Issues </w:t>
            </w:r>
          </w:p>
          <w:p w14:paraId="6B92EB04" w14:textId="77777777" w:rsidR="00490778" w:rsidRPr="005E7BCC" w:rsidRDefault="00490778" w:rsidP="00DE40EE">
            <w:pPr>
              <w:jc w:val="both"/>
              <w:rPr>
                <w:rFonts w:ascii="Arial" w:eastAsia="SimSun" w:hAnsi="Arial" w:cs="Arial"/>
                <w:b w:val="0"/>
                <w:lang w:val="en-US" w:eastAsia="en-US"/>
              </w:rPr>
            </w:pPr>
            <w:r w:rsidRPr="005E7BCC">
              <w:rPr>
                <w:rFonts w:ascii="Arial" w:eastAsia="SimSun" w:hAnsi="Arial" w:cs="Arial"/>
                <w:lang w:val="en-US" w:eastAsia="en-US"/>
              </w:rPr>
              <w:t>6.</w:t>
            </w:r>
            <w:r>
              <w:rPr>
                <w:rFonts w:ascii="Arial" w:eastAsia="SimSun" w:hAnsi="Arial" w:cs="Arial"/>
                <w:lang w:val="en-US" w:eastAsia="en-US"/>
              </w:rPr>
              <w:t xml:space="preserve"> Date of Next Meeting </w:t>
            </w:r>
          </w:p>
        </w:tc>
      </w:tr>
      <w:tr w:rsidR="00490778" w:rsidRPr="005E7BCC" w14:paraId="36992B64"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3555C5FC" w14:textId="77777777" w:rsidR="00490778" w:rsidRPr="005E7BCC" w:rsidRDefault="00490778" w:rsidP="00DE40EE">
            <w:pPr>
              <w:jc w:val="both"/>
              <w:rPr>
                <w:rFonts w:ascii="Arial" w:eastAsia="SimSun" w:hAnsi="Arial" w:cs="Arial"/>
                <w:b w:val="0"/>
                <w:lang w:val="en-US" w:eastAsia="en-US"/>
              </w:rPr>
            </w:pPr>
            <w:r w:rsidRPr="005E7BCC">
              <w:rPr>
                <w:rFonts w:ascii="Arial" w:eastAsia="SimSun" w:hAnsi="Arial" w:cs="Arial"/>
                <w:lang w:val="en-US" w:eastAsia="en-US"/>
              </w:rPr>
              <w:t>NOTES/ ACTION OF EACH ITEM</w:t>
            </w:r>
          </w:p>
        </w:tc>
      </w:tr>
      <w:tr w:rsidR="00490778" w:rsidRPr="005E7BCC" w14:paraId="163C627F"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2D2262D0" w14:textId="77777777" w:rsidR="00490778" w:rsidRPr="00F55ADE" w:rsidRDefault="00490778" w:rsidP="00DE40EE">
            <w:pPr>
              <w:spacing w:line="360" w:lineRule="auto"/>
              <w:jc w:val="both"/>
              <w:rPr>
                <w:rFonts w:ascii="Arial" w:eastAsia="SimSun" w:hAnsi="Arial" w:cs="Arial"/>
                <w:lang w:eastAsia="en-US"/>
              </w:rPr>
            </w:pPr>
            <w:r w:rsidRPr="005E7BCC">
              <w:rPr>
                <w:rFonts w:ascii="Arial" w:eastAsia="SimSun" w:hAnsi="Arial" w:cs="Arial"/>
                <w:lang w:val="en-US" w:eastAsia="en-US"/>
              </w:rPr>
              <w:t>1.</w:t>
            </w:r>
            <w:r>
              <w:rPr>
                <w:rFonts w:ascii="Arial" w:eastAsia="SimSun" w:hAnsi="Arial" w:cs="Arial"/>
                <w:lang w:val="en-US" w:eastAsia="en-US"/>
              </w:rPr>
              <w:t xml:space="preserve">  </w:t>
            </w:r>
            <w:r w:rsidRPr="00F55ADE">
              <w:rPr>
                <w:rFonts w:ascii="Arial" w:eastAsia="SimSun" w:hAnsi="Arial" w:cs="Arial"/>
                <w:lang w:eastAsia="en-US"/>
              </w:rPr>
              <w:t xml:space="preserve"> </w:t>
            </w:r>
            <w:r>
              <w:rPr>
                <w:rFonts w:ascii="Arial" w:eastAsia="SimSun" w:hAnsi="Arial" w:cs="Arial"/>
                <w:lang w:eastAsia="en-US"/>
              </w:rPr>
              <w:t>Curtis</w:t>
            </w:r>
            <w:r w:rsidRPr="00F55ADE">
              <w:rPr>
                <w:rFonts w:ascii="Arial" w:eastAsia="SimSun" w:hAnsi="Arial" w:cs="Arial"/>
                <w:lang w:eastAsia="en-US"/>
              </w:rPr>
              <w:t xml:space="preserve"> introduced </w:t>
            </w:r>
            <w:r>
              <w:rPr>
                <w:rFonts w:ascii="Arial" w:eastAsia="SimSun" w:hAnsi="Arial" w:cs="Arial"/>
                <w:lang w:eastAsia="en-US"/>
              </w:rPr>
              <w:t>his</w:t>
            </w:r>
            <w:r w:rsidRPr="00F55ADE">
              <w:rPr>
                <w:rFonts w:ascii="Arial" w:eastAsia="SimSun" w:hAnsi="Arial" w:cs="Arial"/>
                <w:lang w:eastAsia="en-US"/>
              </w:rPr>
              <w:t xml:space="preserve"> background in youth work, </w:t>
            </w:r>
            <w:r>
              <w:rPr>
                <w:rFonts w:ascii="Arial" w:eastAsia="SimSun" w:hAnsi="Arial" w:cs="Arial"/>
                <w:lang w:eastAsia="en-US"/>
              </w:rPr>
              <w:t xml:space="preserve">with a </w:t>
            </w:r>
            <w:r w:rsidRPr="00F55ADE">
              <w:rPr>
                <w:rFonts w:ascii="Arial" w:eastAsia="SimSun" w:hAnsi="Arial" w:cs="Arial"/>
                <w:lang w:eastAsia="en-US"/>
              </w:rPr>
              <w:t xml:space="preserve">journey from sessional worker to management, and </w:t>
            </w:r>
            <w:r>
              <w:rPr>
                <w:rFonts w:ascii="Arial" w:eastAsia="SimSun" w:hAnsi="Arial" w:cs="Arial"/>
                <w:lang w:eastAsia="en-US"/>
              </w:rPr>
              <w:t>his</w:t>
            </w:r>
            <w:r w:rsidRPr="00F55ADE">
              <w:rPr>
                <w:rFonts w:ascii="Arial" w:eastAsia="SimSun" w:hAnsi="Arial" w:cs="Arial"/>
                <w:lang w:eastAsia="en-US"/>
              </w:rPr>
              <w:t xml:space="preserve"> current roles in CMET and the upcoming Info Nation building manager role.</w:t>
            </w:r>
            <w:r>
              <w:rPr>
                <w:rFonts w:ascii="Arial" w:eastAsia="SimSun" w:hAnsi="Arial" w:cs="Arial"/>
                <w:lang w:eastAsia="en-US"/>
              </w:rPr>
              <w:t xml:space="preserve"> </w:t>
            </w:r>
            <w:r w:rsidRPr="00F55ADE">
              <w:rPr>
                <w:rFonts w:ascii="Arial" w:eastAsia="SimSun" w:hAnsi="Arial" w:cs="Arial"/>
                <w:lang w:eastAsia="en-US"/>
              </w:rPr>
              <w:t>Bradley confirmed he is based and working in Swansea</w:t>
            </w:r>
            <w:r>
              <w:rPr>
                <w:rFonts w:ascii="Arial" w:eastAsia="SimSun" w:hAnsi="Arial" w:cs="Arial"/>
                <w:lang w:eastAsia="en-US"/>
              </w:rPr>
              <w:t xml:space="preserve"> at ROOTS Foundation.</w:t>
            </w:r>
          </w:p>
          <w:p w14:paraId="1B3583FB" w14:textId="77777777" w:rsidR="00490778" w:rsidRDefault="00490778" w:rsidP="00DE40EE">
            <w:pPr>
              <w:spacing w:line="360" w:lineRule="auto"/>
              <w:jc w:val="both"/>
              <w:rPr>
                <w:rFonts w:ascii="Arial" w:eastAsia="SimSun" w:hAnsi="Arial" w:cs="Arial"/>
                <w:b w:val="0"/>
                <w:bCs w:val="0"/>
                <w:lang w:val="en-US" w:eastAsia="en-US"/>
              </w:rPr>
            </w:pPr>
          </w:p>
          <w:p w14:paraId="6F14F36C" w14:textId="77777777" w:rsidR="00490778" w:rsidRPr="0063364A" w:rsidRDefault="00490778" w:rsidP="00DE40EE">
            <w:pPr>
              <w:spacing w:line="360" w:lineRule="auto"/>
              <w:jc w:val="both"/>
              <w:rPr>
                <w:rFonts w:ascii="Arial" w:eastAsia="SimSun" w:hAnsi="Arial" w:cs="Arial"/>
                <w:lang w:eastAsia="en-US"/>
              </w:rPr>
            </w:pPr>
            <w:r w:rsidRPr="005E7BCC">
              <w:rPr>
                <w:rFonts w:ascii="Arial" w:eastAsia="SimSun" w:hAnsi="Arial" w:cs="Arial"/>
                <w:lang w:val="en-US" w:eastAsia="en-US"/>
              </w:rPr>
              <w:t>2.</w:t>
            </w:r>
            <w:r>
              <w:rPr>
                <w:rFonts w:ascii="Arial" w:eastAsia="SimSun" w:hAnsi="Arial" w:cs="Arial"/>
                <w:lang w:val="en-US" w:eastAsia="en-US"/>
              </w:rPr>
              <w:t xml:space="preserve"> </w:t>
            </w:r>
            <w:r w:rsidRPr="0063364A">
              <w:rPr>
                <w:rFonts w:ascii="Arial" w:eastAsia="SimSun" w:hAnsi="Arial" w:cs="Arial"/>
                <w:lang w:eastAsia="en-US"/>
              </w:rPr>
              <w:t xml:space="preserve">Contact details </w:t>
            </w:r>
            <w:proofErr w:type="gramStart"/>
            <w:r w:rsidRPr="0063364A">
              <w:rPr>
                <w:rFonts w:ascii="Arial" w:eastAsia="SimSun" w:hAnsi="Arial" w:cs="Arial"/>
                <w:lang w:eastAsia="en-US"/>
              </w:rPr>
              <w:t>were exchanged</w:t>
            </w:r>
            <w:proofErr w:type="gramEnd"/>
            <w:r w:rsidRPr="0063364A">
              <w:rPr>
                <w:rFonts w:ascii="Arial" w:eastAsia="SimSun" w:hAnsi="Arial" w:cs="Arial"/>
                <w:lang w:eastAsia="en-US"/>
              </w:rPr>
              <w:t xml:space="preserve">; </w:t>
            </w:r>
            <w:r>
              <w:rPr>
                <w:rFonts w:ascii="Arial" w:eastAsia="SimSun" w:hAnsi="Arial" w:cs="Arial"/>
                <w:lang w:eastAsia="en-US"/>
              </w:rPr>
              <w:t>Curtis</w:t>
            </w:r>
            <w:r w:rsidRPr="0063364A">
              <w:rPr>
                <w:rFonts w:ascii="Arial" w:eastAsia="SimSun" w:hAnsi="Arial" w:cs="Arial"/>
                <w:lang w:eastAsia="en-US"/>
              </w:rPr>
              <w:t xml:space="preserve"> shared </w:t>
            </w:r>
            <w:r>
              <w:rPr>
                <w:rFonts w:ascii="Arial" w:eastAsia="SimSun" w:hAnsi="Arial" w:cs="Arial"/>
                <w:lang w:eastAsia="en-US"/>
              </w:rPr>
              <w:t>his</w:t>
            </w:r>
            <w:r w:rsidRPr="0063364A">
              <w:rPr>
                <w:rFonts w:ascii="Arial" w:eastAsia="SimSun" w:hAnsi="Arial" w:cs="Arial"/>
                <w:lang w:eastAsia="en-US"/>
              </w:rPr>
              <w:t xml:space="preserve"> email and number with clear boundaries (contact any time except late at night).</w:t>
            </w:r>
          </w:p>
          <w:p w14:paraId="11CB5BC4" w14:textId="77777777" w:rsidR="00490778" w:rsidRPr="0063364A" w:rsidRDefault="00490778" w:rsidP="00DE40EE">
            <w:pPr>
              <w:spacing w:line="360" w:lineRule="auto"/>
              <w:jc w:val="both"/>
              <w:rPr>
                <w:rFonts w:ascii="Arial" w:eastAsia="SimSun" w:hAnsi="Arial" w:cs="Arial"/>
                <w:lang w:eastAsia="en-US"/>
              </w:rPr>
            </w:pPr>
            <w:r>
              <w:rPr>
                <w:rFonts w:ascii="Arial" w:eastAsia="SimSun" w:hAnsi="Arial" w:cs="Arial"/>
                <w:lang w:eastAsia="en-US"/>
              </w:rPr>
              <w:t>Curtis</w:t>
            </w:r>
            <w:r w:rsidRPr="0063364A">
              <w:rPr>
                <w:rFonts w:ascii="Arial" w:eastAsia="SimSun" w:hAnsi="Arial" w:cs="Arial"/>
                <w:lang w:eastAsia="en-US"/>
              </w:rPr>
              <w:t xml:space="preserve"> explained your duty to escalate concerns to the university if necessary.</w:t>
            </w:r>
          </w:p>
          <w:p w14:paraId="418C2679" w14:textId="77777777" w:rsidR="00490778" w:rsidRPr="0063364A" w:rsidRDefault="00490778" w:rsidP="00DE40EE">
            <w:pPr>
              <w:spacing w:line="360" w:lineRule="auto"/>
              <w:jc w:val="both"/>
              <w:rPr>
                <w:rFonts w:ascii="Arial" w:eastAsia="SimSun" w:hAnsi="Arial" w:cs="Arial"/>
                <w:lang w:eastAsia="en-US"/>
              </w:rPr>
            </w:pPr>
            <w:r w:rsidRPr="0063364A">
              <w:rPr>
                <w:rFonts w:ascii="Arial" w:eastAsia="SimSun" w:hAnsi="Arial" w:cs="Arial"/>
                <w:lang w:eastAsia="en-US"/>
              </w:rPr>
              <w:t xml:space="preserve">Confidentiality clarified: </w:t>
            </w:r>
          </w:p>
          <w:p w14:paraId="38ACD99B" w14:textId="77777777" w:rsidR="00490778" w:rsidRPr="0063364A" w:rsidRDefault="00490778" w:rsidP="00DE40EE">
            <w:pPr>
              <w:spacing w:line="360" w:lineRule="auto"/>
              <w:jc w:val="both"/>
              <w:rPr>
                <w:rFonts w:ascii="Arial" w:eastAsia="SimSun" w:hAnsi="Arial" w:cs="Arial"/>
                <w:lang w:eastAsia="en-US"/>
              </w:rPr>
            </w:pPr>
            <w:r w:rsidRPr="0063364A">
              <w:rPr>
                <w:rFonts w:ascii="Arial" w:eastAsia="SimSun" w:hAnsi="Arial" w:cs="Arial"/>
                <w:lang w:eastAsia="en-US"/>
              </w:rPr>
              <w:t>Practice-related issues can be discussed.</w:t>
            </w:r>
          </w:p>
          <w:p w14:paraId="5A24ED7E" w14:textId="77777777" w:rsidR="00490778" w:rsidRPr="0063364A" w:rsidRDefault="00490778" w:rsidP="00DE40EE">
            <w:pPr>
              <w:spacing w:line="360" w:lineRule="auto"/>
              <w:jc w:val="both"/>
              <w:rPr>
                <w:rFonts w:ascii="Arial" w:eastAsia="SimSun" w:hAnsi="Arial" w:cs="Arial"/>
                <w:lang w:eastAsia="en-US"/>
              </w:rPr>
            </w:pPr>
            <w:r w:rsidRPr="0063364A">
              <w:rPr>
                <w:rFonts w:ascii="Arial" w:eastAsia="SimSun" w:hAnsi="Arial" w:cs="Arial"/>
                <w:lang w:eastAsia="en-US"/>
              </w:rPr>
              <w:t>Personal details or identifiable information about young people must be removed from reflective accounts.</w:t>
            </w:r>
          </w:p>
          <w:p w14:paraId="55B7E0FA" w14:textId="77777777" w:rsidR="00490778" w:rsidRPr="0063364A" w:rsidRDefault="00490778" w:rsidP="00DE40EE">
            <w:pPr>
              <w:spacing w:line="360" w:lineRule="auto"/>
              <w:jc w:val="both"/>
              <w:rPr>
                <w:rFonts w:ascii="Arial" w:eastAsia="SimSun" w:hAnsi="Arial" w:cs="Arial"/>
                <w:lang w:eastAsia="en-US"/>
              </w:rPr>
            </w:pPr>
            <w:r w:rsidRPr="0063364A">
              <w:rPr>
                <w:rFonts w:ascii="Arial" w:eastAsia="SimSun" w:hAnsi="Arial" w:cs="Arial"/>
                <w:lang w:eastAsia="en-US"/>
              </w:rPr>
              <w:t>Gossip: acceptable to bring concerns if relevant, but focus remains on professional practice.</w:t>
            </w:r>
          </w:p>
          <w:p w14:paraId="0A3EA75F" w14:textId="77777777" w:rsidR="00490778" w:rsidRPr="0063364A" w:rsidRDefault="00490778" w:rsidP="00DE40EE">
            <w:pPr>
              <w:spacing w:line="360" w:lineRule="auto"/>
              <w:jc w:val="both"/>
              <w:rPr>
                <w:rFonts w:ascii="Arial" w:eastAsia="SimSun" w:hAnsi="Arial" w:cs="Arial"/>
                <w:lang w:eastAsia="en-US"/>
              </w:rPr>
            </w:pPr>
            <w:r w:rsidRPr="0063364A">
              <w:rPr>
                <w:rFonts w:ascii="Arial" w:eastAsia="SimSun" w:hAnsi="Arial" w:cs="Arial"/>
                <w:lang w:eastAsia="en-US"/>
              </w:rPr>
              <w:t>Supervision expectations: open, honest communication, with flexibility around cancellations if communication is maintained.</w:t>
            </w:r>
          </w:p>
          <w:p w14:paraId="20A7A51B" w14:textId="77777777" w:rsidR="00490778" w:rsidRPr="0063364A" w:rsidRDefault="00490778" w:rsidP="00DE40EE">
            <w:pPr>
              <w:spacing w:line="360" w:lineRule="auto"/>
              <w:jc w:val="both"/>
              <w:rPr>
                <w:rFonts w:ascii="Arial" w:eastAsia="SimSun" w:hAnsi="Arial" w:cs="Arial"/>
                <w:lang w:eastAsia="en-US"/>
              </w:rPr>
            </w:pPr>
            <w:r w:rsidRPr="0063364A">
              <w:rPr>
                <w:rFonts w:ascii="Arial" w:eastAsia="SimSun" w:hAnsi="Arial" w:cs="Arial"/>
                <w:lang w:eastAsia="en-US"/>
              </w:rPr>
              <w:t>Supervision style: informal, supportive, reflective, and responsive to Bradley’s needs.</w:t>
            </w:r>
          </w:p>
          <w:p w14:paraId="5A75BC1F" w14:textId="77777777" w:rsidR="00490778" w:rsidRPr="005E7BCC" w:rsidRDefault="00490778" w:rsidP="00DE40EE">
            <w:pPr>
              <w:spacing w:line="360" w:lineRule="auto"/>
              <w:jc w:val="both"/>
              <w:rPr>
                <w:rFonts w:ascii="Arial" w:eastAsia="SimSun" w:hAnsi="Arial" w:cs="Arial"/>
                <w:b w:val="0"/>
                <w:lang w:val="en-US" w:eastAsia="en-US"/>
              </w:rPr>
            </w:pPr>
          </w:p>
          <w:p w14:paraId="71BEDDC1" w14:textId="77777777" w:rsidR="00490778" w:rsidRPr="00891657" w:rsidRDefault="00490778" w:rsidP="00490778">
            <w:pPr>
              <w:numPr>
                <w:ilvl w:val="0"/>
                <w:numId w:val="1"/>
              </w:numPr>
              <w:spacing w:line="360" w:lineRule="auto"/>
              <w:jc w:val="both"/>
              <w:rPr>
                <w:rFonts w:ascii="Arial" w:eastAsia="SimSun" w:hAnsi="Arial" w:cs="Arial"/>
                <w:lang w:eastAsia="en-US"/>
              </w:rPr>
            </w:pPr>
            <w:r w:rsidRPr="005E7BCC">
              <w:rPr>
                <w:rFonts w:ascii="Arial" w:eastAsia="SimSun" w:hAnsi="Arial" w:cs="Arial"/>
                <w:lang w:val="en-US" w:eastAsia="en-US"/>
              </w:rPr>
              <w:t>3.</w:t>
            </w:r>
            <w:r>
              <w:rPr>
                <w:rFonts w:ascii="Arial" w:eastAsia="SimSun" w:hAnsi="Arial" w:cs="Arial"/>
                <w:lang w:val="en-US" w:eastAsia="en-US"/>
              </w:rPr>
              <w:t xml:space="preserve"> </w:t>
            </w:r>
            <w:r w:rsidRPr="00F55ADE">
              <w:rPr>
                <w:rFonts w:ascii="Arial" w:eastAsia="SimSun" w:hAnsi="Arial" w:cs="Arial"/>
                <w:lang w:eastAsia="en-US"/>
              </w:rPr>
              <w:t>Bradley shared uncertainty about whether he is completing reflections correctly.</w:t>
            </w:r>
            <w:r>
              <w:rPr>
                <w:rFonts w:ascii="Arial" w:eastAsia="SimSun" w:hAnsi="Arial" w:cs="Arial"/>
                <w:lang w:eastAsia="en-US"/>
              </w:rPr>
              <w:t xml:space="preserve"> </w:t>
            </w:r>
            <w:r w:rsidRPr="00891657">
              <w:rPr>
                <w:rFonts w:ascii="Arial" w:eastAsia="SimSun" w:hAnsi="Arial" w:cs="Arial"/>
                <w:lang w:eastAsia="en-US"/>
              </w:rPr>
              <w:t>Bradley will send you his reflective account for feedback before next supervision.</w:t>
            </w:r>
          </w:p>
          <w:p w14:paraId="424E35EA" w14:textId="77777777" w:rsidR="00490778" w:rsidRPr="00891657" w:rsidRDefault="00490778" w:rsidP="00490778">
            <w:pPr>
              <w:numPr>
                <w:ilvl w:val="0"/>
                <w:numId w:val="1"/>
              </w:numPr>
              <w:spacing w:line="360" w:lineRule="auto"/>
              <w:jc w:val="both"/>
              <w:rPr>
                <w:rFonts w:ascii="Arial" w:eastAsia="SimSun" w:hAnsi="Arial" w:cs="Arial"/>
                <w:lang w:eastAsia="en-US"/>
              </w:rPr>
            </w:pPr>
            <w:r w:rsidRPr="00891657">
              <w:rPr>
                <w:rFonts w:ascii="Arial" w:eastAsia="SimSun" w:hAnsi="Arial" w:cs="Arial"/>
                <w:lang w:eastAsia="en-US"/>
              </w:rPr>
              <w:t xml:space="preserve">You explained: </w:t>
            </w:r>
          </w:p>
          <w:p w14:paraId="4D773523" w14:textId="77777777" w:rsidR="00490778" w:rsidRPr="00891657" w:rsidRDefault="00490778" w:rsidP="00490778">
            <w:pPr>
              <w:numPr>
                <w:ilvl w:val="1"/>
                <w:numId w:val="1"/>
              </w:numPr>
              <w:spacing w:line="360" w:lineRule="auto"/>
              <w:jc w:val="both"/>
              <w:rPr>
                <w:rFonts w:ascii="Arial" w:eastAsia="SimSun" w:hAnsi="Arial" w:cs="Arial"/>
                <w:lang w:eastAsia="en-US"/>
              </w:rPr>
            </w:pPr>
            <w:r w:rsidRPr="00891657">
              <w:rPr>
                <w:rFonts w:ascii="Arial" w:eastAsia="SimSun" w:hAnsi="Arial" w:cs="Arial"/>
                <w:lang w:eastAsia="en-US"/>
              </w:rPr>
              <w:t>Reflections should ideally be sent 24 hours in advance.</w:t>
            </w:r>
          </w:p>
          <w:p w14:paraId="713E6577" w14:textId="77777777" w:rsidR="00490778" w:rsidRPr="00891657" w:rsidRDefault="00490778" w:rsidP="00490778">
            <w:pPr>
              <w:numPr>
                <w:ilvl w:val="1"/>
                <w:numId w:val="1"/>
              </w:numPr>
              <w:spacing w:line="360" w:lineRule="auto"/>
              <w:jc w:val="both"/>
              <w:rPr>
                <w:rFonts w:ascii="Arial" w:eastAsia="SimSun" w:hAnsi="Arial" w:cs="Arial"/>
                <w:lang w:eastAsia="en-US"/>
              </w:rPr>
            </w:pPr>
            <w:r w:rsidRPr="00891657">
              <w:rPr>
                <w:rFonts w:ascii="Arial" w:eastAsia="SimSun" w:hAnsi="Arial" w:cs="Arial"/>
                <w:lang w:eastAsia="en-US"/>
              </w:rPr>
              <w:t>Feedback will be given in writing (</w:t>
            </w:r>
            <w:r>
              <w:rPr>
                <w:rFonts w:ascii="Arial" w:eastAsia="SimSun" w:hAnsi="Arial" w:cs="Arial"/>
                <w:lang w:eastAsia="en-US"/>
              </w:rPr>
              <w:t>Happy to be discussed in supervisions)</w:t>
            </w:r>
          </w:p>
          <w:p w14:paraId="01C779B3" w14:textId="77777777" w:rsidR="00490778" w:rsidRPr="00891657" w:rsidRDefault="00490778" w:rsidP="00490778">
            <w:pPr>
              <w:numPr>
                <w:ilvl w:val="1"/>
                <w:numId w:val="1"/>
              </w:numPr>
              <w:spacing w:line="360" w:lineRule="auto"/>
              <w:jc w:val="both"/>
              <w:rPr>
                <w:rFonts w:ascii="Arial" w:eastAsia="SimSun" w:hAnsi="Arial" w:cs="Arial"/>
                <w:lang w:eastAsia="en-US"/>
              </w:rPr>
            </w:pPr>
            <w:r w:rsidRPr="00891657">
              <w:rPr>
                <w:rFonts w:ascii="Arial" w:eastAsia="SimSun" w:hAnsi="Arial" w:cs="Arial"/>
                <w:lang w:eastAsia="en-US"/>
              </w:rPr>
              <w:t>Reflections should anonymise young people (use “person 1”, “person 2”, etc.).</w:t>
            </w:r>
          </w:p>
          <w:p w14:paraId="5C94780E" w14:textId="77777777" w:rsidR="00490778" w:rsidRPr="00891657" w:rsidRDefault="00490778" w:rsidP="00490778">
            <w:pPr>
              <w:numPr>
                <w:ilvl w:val="1"/>
                <w:numId w:val="1"/>
              </w:numPr>
              <w:spacing w:line="360" w:lineRule="auto"/>
              <w:jc w:val="both"/>
              <w:rPr>
                <w:rFonts w:ascii="Arial" w:eastAsia="SimSun" w:hAnsi="Arial" w:cs="Arial"/>
                <w:lang w:eastAsia="en-US"/>
              </w:rPr>
            </w:pPr>
            <w:r w:rsidRPr="00891657">
              <w:rPr>
                <w:rFonts w:ascii="Arial" w:eastAsia="SimSun" w:hAnsi="Arial" w:cs="Arial"/>
                <w:lang w:eastAsia="en-US"/>
              </w:rPr>
              <w:lastRenderedPageBreak/>
              <w:t>It may be useful to include organisational issues (e.g., communication problems, structural dynamics) as well as direct practice with young people.</w:t>
            </w:r>
          </w:p>
          <w:p w14:paraId="46CE9B7D" w14:textId="77777777" w:rsidR="00490778" w:rsidRPr="00891657" w:rsidRDefault="00490778" w:rsidP="00490778">
            <w:pPr>
              <w:numPr>
                <w:ilvl w:val="1"/>
                <w:numId w:val="1"/>
              </w:numPr>
              <w:spacing w:line="360" w:lineRule="auto"/>
              <w:jc w:val="both"/>
              <w:rPr>
                <w:rFonts w:ascii="Arial" w:eastAsia="SimSun" w:hAnsi="Arial" w:cs="Arial"/>
                <w:lang w:eastAsia="en-US"/>
              </w:rPr>
            </w:pPr>
            <w:r>
              <w:rPr>
                <w:rFonts w:ascii="Arial" w:eastAsia="SimSun" w:hAnsi="Arial" w:cs="Arial"/>
                <w:lang w:eastAsia="en-US"/>
              </w:rPr>
              <w:t>Curtis</w:t>
            </w:r>
            <w:r w:rsidRPr="00891657">
              <w:rPr>
                <w:rFonts w:ascii="Arial" w:eastAsia="SimSun" w:hAnsi="Arial" w:cs="Arial"/>
                <w:lang w:eastAsia="en-US"/>
              </w:rPr>
              <w:t xml:space="preserve"> referenced the book </w:t>
            </w:r>
            <w:r w:rsidRPr="00891657">
              <w:rPr>
                <w:rFonts w:ascii="Arial" w:eastAsia="SimSun" w:hAnsi="Arial" w:cs="Arial"/>
                <w:i/>
                <w:iCs/>
                <w:lang w:eastAsia="en-US"/>
              </w:rPr>
              <w:t>Power and Empowerment</w:t>
            </w:r>
            <w:r w:rsidRPr="00891657">
              <w:rPr>
                <w:rFonts w:ascii="Arial" w:eastAsia="SimSun" w:hAnsi="Arial" w:cs="Arial"/>
                <w:lang w:eastAsia="en-US"/>
              </w:rPr>
              <w:t xml:space="preserve"> to support reflection on organisational dynamics.</w:t>
            </w:r>
          </w:p>
          <w:p w14:paraId="7F2FD230" w14:textId="77777777" w:rsidR="00490778" w:rsidRPr="00891657" w:rsidRDefault="00490778" w:rsidP="00490778">
            <w:pPr>
              <w:numPr>
                <w:ilvl w:val="0"/>
                <w:numId w:val="1"/>
              </w:numPr>
              <w:spacing w:line="360" w:lineRule="auto"/>
              <w:jc w:val="both"/>
              <w:rPr>
                <w:rFonts w:ascii="Arial" w:eastAsia="SimSun" w:hAnsi="Arial" w:cs="Arial"/>
                <w:lang w:eastAsia="en-US"/>
              </w:rPr>
            </w:pPr>
            <w:r w:rsidRPr="00891657">
              <w:rPr>
                <w:rFonts w:ascii="Arial" w:eastAsia="SimSun" w:hAnsi="Arial" w:cs="Arial"/>
                <w:lang w:eastAsia="en-US"/>
              </w:rPr>
              <w:t>Bradley is unsure about reflection requirements (e.g., whether they must total 24 hours). He will confirm with the university.</w:t>
            </w:r>
          </w:p>
          <w:p w14:paraId="689F7C16" w14:textId="77777777" w:rsidR="00490778" w:rsidRPr="005E7BCC" w:rsidRDefault="00490778" w:rsidP="00DE40EE">
            <w:pPr>
              <w:spacing w:line="360" w:lineRule="auto"/>
              <w:jc w:val="both"/>
              <w:rPr>
                <w:rFonts w:ascii="Arial" w:eastAsia="SimSun" w:hAnsi="Arial" w:cs="Arial"/>
                <w:b w:val="0"/>
                <w:lang w:val="en-US" w:eastAsia="en-US"/>
              </w:rPr>
            </w:pPr>
          </w:p>
          <w:p w14:paraId="4968538C" w14:textId="77777777" w:rsidR="00490778" w:rsidRPr="00DB6999" w:rsidRDefault="00490778" w:rsidP="00DE40EE">
            <w:pPr>
              <w:spacing w:line="360" w:lineRule="auto"/>
              <w:jc w:val="both"/>
              <w:rPr>
                <w:rFonts w:ascii="Arial" w:eastAsia="SimSun" w:hAnsi="Arial" w:cs="Arial"/>
                <w:lang w:eastAsia="en-US"/>
              </w:rPr>
            </w:pPr>
            <w:r w:rsidRPr="005E7BCC">
              <w:rPr>
                <w:rFonts w:ascii="Arial" w:eastAsia="SimSun" w:hAnsi="Arial" w:cs="Arial"/>
                <w:lang w:val="en-US" w:eastAsia="en-US"/>
              </w:rPr>
              <w:t>4.</w:t>
            </w:r>
            <w:r>
              <w:rPr>
                <w:rFonts w:ascii="Arial" w:eastAsia="SimSun" w:hAnsi="Arial" w:cs="Arial"/>
                <w:lang w:val="en-US" w:eastAsia="en-US"/>
              </w:rPr>
              <w:t xml:space="preserve"> </w:t>
            </w:r>
            <w:r w:rsidRPr="00DB6999">
              <w:rPr>
                <w:rFonts w:ascii="Arial" w:eastAsia="SimSun" w:hAnsi="Arial" w:cs="Arial"/>
                <w:lang w:eastAsia="en-US"/>
              </w:rPr>
              <w:t xml:space="preserve">Bradley described confusion due to delays, unclear expectations, and shifting module timelines. </w:t>
            </w:r>
          </w:p>
          <w:p w14:paraId="425A0FDB" w14:textId="77777777" w:rsidR="00490778" w:rsidRPr="00DB6999" w:rsidRDefault="00490778" w:rsidP="00DE40EE">
            <w:pPr>
              <w:spacing w:line="360" w:lineRule="auto"/>
              <w:jc w:val="both"/>
              <w:rPr>
                <w:rFonts w:ascii="Arial" w:eastAsia="SimSun" w:hAnsi="Arial" w:cs="Arial"/>
                <w:lang w:eastAsia="en-US"/>
              </w:rPr>
            </w:pPr>
            <w:r w:rsidRPr="00DB6999">
              <w:rPr>
                <w:rFonts w:ascii="Arial" w:eastAsia="SimSun" w:hAnsi="Arial" w:cs="Arial"/>
                <w:lang w:eastAsia="en-US"/>
              </w:rPr>
              <w:t xml:space="preserve">He shared concerns about fitting reflections and placement requirements into a tight timeframe (deadline: 10th March). </w:t>
            </w:r>
          </w:p>
          <w:p w14:paraId="141F10EA" w14:textId="77777777" w:rsidR="00490778" w:rsidRDefault="00490778" w:rsidP="00DE40EE">
            <w:pPr>
              <w:spacing w:line="360" w:lineRule="auto"/>
              <w:jc w:val="both"/>
              <w:rPr>
                <w:rFonts w:ascii="Arial" w:eastAsia="SimSun" w:hAnsi="Arial" w:cs="Arial"/>
                <w:b w:val="0"/>
                <w:bCs w:val="0"/>
                <w:lang w:eastAsia="en-US"/>
              </w:rPr>
            </w:pPr>
          </w:p>
          <w:p w14:paraId="06D89802" w14:textId="77777777" w:rsidR="00490778" w:rsidRPr="00DB6999" w:rsidRDefault="00490778" w:rsidP="00DE40EE">
            <w:pPr>
              <w:spacing w:line="360" w:lineRule="auto"/>
              <w:jc w:val="both"/>
              <w:rPr>
                <w:rFonts w:ascii="Arial" w:eastAsia="SimSun" w:hAnsi="Arial" w:cs="Arial"/>
                <w:lang w:eastAsia="en-US"/>
              </w:rPr>
            </w:pPr>
            <w:r w:rsidRPr="00DB6999">
              <w:rPr>
                <w:rFonts w:ascii="Arial" w:eastAsia="SimSun" w:hAnsi="Arial" w:cs="Arial"/>
                <w:lang w:eastAsia="en-US"/>
              </w:rPr>
              <w:t xml:space="preserve">Issues raised: </w:t>
            </w:r>
          </w:p>
          <w:p w14:paraId="3E4C44A4" w14:textId="77777777" w:rsidR="00490778" w:rsidRPr="00DB6999" w:rsidRDefault="00490778" w:rsidP="00490778">
            <w:pPr>
              <w:numPr>
                <w:ilvl w:val="0"/>
                <w:numId w:val="2"/>
              </w:numPr>
              <w:spacing w:line="360" w:lineRule="auto"/>
              <w:jc w:val="both"/>
              <w:rPr>
                <w:rFonts w:ascii="Arial" w:eastAsia="SimSun" w:hAnsi="Arial" w:cs="Arial"/>
                <w:lang w:eastAsia="en-US"/>
              </w:rPr>
            </w:pPr>
            <w:r w:rsidRPr="00DB6999">
              <w:rPr>
                <w:rFonts w:ascii="Arial" w:eastAsia="SimSun" w:hAnsi="Arial" w:cs="Arial"/>
                <w:lang w:eastAsia="en-US"/>
              </w:rPr>
              <w:t>Contract/sign-off uncertainty (Bradley to check with Roots / university).</w:t>
            </w:r>
          </w:p>
          <w:p w14:paraId="0EF21F19" w14:textId="77777777" w:rsidR="00490778" w:rsidRPr="00DB6999" w:rsidRDefault="00490778" w:rsidP="00490778">
            <w:pPr>
              <w:numPr>
                <w:ilvl w:val="0"/>
                <w:numId w:val="2"/>
              </w:numPr>
              <w:spacing w:line="360" w:lineRule="auto"/>
              <w:jc w:val="both"/>
              <w:rPr>
                <w:rFonts w:ascii="Arial" w:eastAsia="SimSun" w:hAnsi="Arial" w:cs="Arial"/>
                <w:lang w:eastAsia="en-US"/>
              </w:rPr>
            </w:pPr>
            <w:r w:rsidRPr="00DB6999">
              <w:rPr>
                <w:rFonts w:ascii="Arial" w:eastAsia="SimSun" w:hAnsi="Arial" w:cs="Arial"/>
                <w:lang w:eastAsia="en-US"/>
              </w:rPr>
              <w:t>Career Development Bursary—Bradley thinks he signed up but will confirm.</w:t>
            </w:r>
          </w:p>
          <w:p w14:paraId="799FBB8D" w14:textId="77777777" w:rsidR="00490778" w:rsidRPr="00DB6999" w:rsidRDefault="00490778" w:rsidP="00490778">
            <w:pPr>
              <w:numPr>
                <w:ilvl w:val="0"/>
                <w:numId w:val="2"/>
              </w:numPr>
              <w:spacing w:line="360" w:lineRule="auto"/>
              <w:jc w:val="both"/>
              <w:rPr>
                <w:rFonts w:ascii="Arial" w:eastAsia="SimSun" w:hAnsi="Arial" w:cs="Arial"/>
                <w:lang w:eastAsia="en-US"/>
              </w:rPr>
            </w:pPr>
            <w:r w:rsidRPr="00DB6999">
              <w:rPr>
                <w:rFonts w:ascii="Arial" w:eastAsia="SimSun" w:hAnsi="Arial" w:cs="Arial"/>
                <w:lang w:eastAsia="en-US"/>
              </w:rPr>
              <w:t>Confusion over deadlines for supervision documents (you queried a July date).</w:t>
            </w:r>
          </w:p>
          <w:p w14:paraId="7FEAF645" w14:textId="77777777" w:rsidR="00490778" w:rsidRPr="00DB6999" w:rsidRDefault="00490778" w:rsidP="00DE40EE">
            <w:pPr>
              <w:spacing w:line="360" w:lineRule="auto"/>
              <w:jc w:val="both"/>
              <w:rPr>
                <w:rFonts w:ascii="Arial" w:eastAsia="SimSun" w:hAnsi="Arial" w:cs="Arial"/>
                <w:lang w:eastAsia="en-US"/>
              </w:rPr>
            </w:pPr>
            <w:r w:rsidRPr="00DB6999">
              <w:rPr>
                <w:rFonts w:ascii="Arial" w:eastAsia="SimSun" w:hAnsi="Arial" w:cs="Arial"/>
                <w:lang w:eastAsia="en-US"/>
              </w:rPr>
              <w:t xml:space="preserve">You both agreed to get clarity from the university on expectations around: </w:t>
            </w:r>
          </w:p>
          <w:p w14:paraId="73F6C48D" w14:textId="77777777" w:rsidR="00490778" w:rsidRPr="00DB6999" w:rsidRDefault="00490778" w:rsidP="00490778">
            <w:pPr>
              <w:numPr>
                <w:ilvl w:val="0"/>
                <w:numId w:val="3"/>
              </w:numPr>
              <w:spacing w:line="360" w:lineRule="auto"/>
              <w:jc w:val="both"/>
              <w:rPr>
                <w:rFonts w:ascii="Arial" w:eastAsia="SimSun" w:hAnsi="Arial" w:cs="Arial"/>
                <w:lang w:eastAsia="en-US"/>
              </w:rPr>
            </w:pPr>
            <w:r w:rsidRPr="00DB6999">
              <w:rPr>
                <w:rFonts w:ascii="Arial" w:eastAsia="SimSun" w:hAnsi="Arial" w:cs="Arial"/>
                <w:lang w:eastAsia="en-US"/>
              </w:rPr>
              <w:t>Reflection length/structure</w:t>
            </w:r>
          </w:p>
          <w:p w14:paraId="5CDF4F6E" w14:textId="77777777" w:rsidR="00490778" w:rsidRPr="00DB6999" w:rsidRDefault="00490778" w:rsidP="00490778">
            <w:pPr>
              <w:numPr>
                <w:ilvl w:val="0"/>
                <w:numId w:val="3"/>
              </w:numPr>
              <w:spacing w:line="360" w:lineRule="auto"/>
              <w:jc w:val="both"/>
              <w:rPr>
                <w:rFonts w:ascii="Arial" w:eastAsia="SimSun" w:hAnsi="Arial" w:cs="Arial"/>
                <w:lang w:eastAsia="en-US"/>
              </w:rPr>
            </w:pPr>
            <w:r w:rsidRPr="00DB6999">
              <w:rPr>
                <w:rFonts w:ascii="Arial" w:eastAsia="SimSun" w:hAnsi="Arial" w:cs="Arial"/>
                <w:lang w:eastAsia="en-US"/>
              </w:rPr>
              <w:t>Portfolio requirements</w:t>
            </w:r>
          </w:p>
          <w:p w14:paraId="7DF712B0" w14:textId="77777777" w:rsidR="00490778" w:rsidRPr="00DB6999" w:rsidRDefault="00490778" w:rsidP="00490778">
            <w:pPr>
              <w:numPr>
                <w:ilvl w:val="0"/>
                <w:numId w:val="3"/>
              </w:numPr>
              <w:spacing w:line="360" w:lineRule="auto"/>
              <w:jc w:val="both"/>
              <w:rPr>
                <w:rFonts w:ascii="Arial" w:eastAsia="SimSun" w:hAnsi="Arial" w:cs="Arial"/>
                <w:lang w:eastAsia="en-US"/>
              </w:rPr>
            </w:pPr>
            <w:r w:rsidRPr="00DB6999">
              <w:rPr>
                <w:rFonts w:ascii="Arial" w:eastAsia="SimSun" w:hAnsi="Arial" w:cs="Arial"/>
                <w:lang w:eastAsia="en-US"/>
              </w:rPr>
              <w:t>Supervision proforma submission dates</w:t>
            </w:r>
          </w:p>
          <w:p w14:paraId="0A94E114" w14:textId="77777777" w:rsidR="00490778" w:rsidRPr="005E7BCC" w:rsidRDefault="00490778" w:rsidP="00DE40EE">
            <w:pPr>
              <w:spacing w:line="360" w:lineRule="auto"/>
              <w:jc w:val="both"/>
              <w:rPr>
                <w:rFonts w:ascii="Arial" w:eastAsia="SimSun" w:hAnsi="Arial" w:cs="Arial"/>
                <w:b w:val="0"/>
                <w:lang w:val="en-US" w:eastAsia="en-US"/>
              </w:rPr>
            </w:pPr>
          </w:p>
          <w:p w14:paraId="0C8B688D" w14:textId="77777777" w:rsidR="00490778" w:rsidRPr="00415463" w:rsidRDefault="00490778" w:rsidP="00DE40EE">
            <w:pPr>
              <w:spacing w:line="360" w:lineRule="auto"/>
              <w:jc w:val="both"/>
              <w:rPr>
                <w:rFonts w:ascii="Arial" w:eastAsia="SimSun" w:hAnsi="Arial" w:cs="Arial"/>
                <w:lang w:eastAsia="en-US"/>
              </w:rPr>
            </w:pPr>
            <w:r w:rsidRPr="005E7BCC">
              <w:rPr>
                <w:rFonts w:ascii="Arial" w:eastAsia="SimSun" w:hAnsi="Arial" w:cs="Arial"/>
                <w:lang w:val="en-US" w:eastAsia="en-US"/>
              </w:rPr>
              <w:t>5.</w:t>
            </w:r>
            <w:r>
              <w:rPr>
                <w:rFonts w:ascii="Arial" w:eastAsia="SimSun" w:hAnsi="Arial" w:cs="Arial"/>
                <w:lang w:val="en-US" w:eastAsia="en-US"/>
              </w:rPr>
              <w:t xml:space="preserve"> </w:t>
            </w:r>
            <w:r w:rsidRPr="00415463">
              <w:rPr>
                <w:rFonts w:ascii="Arial" w:eastAsia="SimSun" w:hAnsi="Arial" w:cs="Arial"/>
                <w:lang w:eastAsia="en-US"/>
              </w:rPr>
              <w:t xml:space="preserve">Bradley raised </w:t>
            </w:r>
            <w:proofErr w:type="gramStart"/>
            <w:r w:rsidRPr="00415463">
              <w:rPr>
                <w:rFonts w:ascii="Arial" w:eastAsia="SimSun" w:hAnsi="Arial" w:cs="Arial"/>
                <w:lang w:eastAsia="en-US"/>
              </w:rPr>
              <w:t>several</w:t>
            </w:r>
            <w:proofErr w:type="gramEnd"/>
            <w:r w:rsidRPr="00415463">
              <w:rPr>
                <w:rFonts w:ascii="Arial" w:eastAsia="SimSun" w:hAnsi="Arial" w:cs="Arial"/>
                <w:lang w:eastAsia="en-US"/>
              </w:rPr>
              <w:t xml:space="preserve"> practice</w:t>
            </w:r>
            <w:r w:rsidRPr="00415463">
              <w:rPr>
                <w:rFonts w:ascii="Arial" w:eastAsia="SimSun" w:hAnsi="Arial" w:cs="Arial"/>
                <w:lang w:eastAsia="en-US"/>
              </w:rPr>
              <w:noBreakHyphen/>
              <w:t>based concerns:</w:t>
            </w:r>
          </w:p>
          <w:p w14:paraId="5B36AA1C" w14:textId="77777777" w:rsidR="00490778" w:rsidRPr="00415463" w:rsidRDefault="00490778" w:rsidP="00DE40EE">
            <w:pPr>
              <w:spacing w:line="360" w:lineRule="auto"/>
              <w:jc w:val="both"/>
              <w:rPr>
                <w:rFonts w:ascii="Arial" w:eastAsia="SimSun" w:hAnsi="Arial" w:cs="Arial"/>
                <w:lang w:eastAsia="en-US"/>
              </w:rPr>
            </w:pPr>
            <w:r w:rsidRPr="00415463">
              <w:rPr>
                <w:rFonts w:ascii="Arial" w:eastAsia="SimSun" w:hAnsi="Arial" w:cs="Arial"/>
                <w:lang w:eastAsia="en-US"/>
              </w:rPr>
              <w:t>a. Organisational communication issues at Roots</w:t>
            </w:r>
          </w:p>
          <w:p w14:paraId="5B28D98C" w14:textId="77777777" w:rsidR="00490778" w:rsidRPr="00415463" w:rsidRDefault="00490778" w:rsidP="00490778">
            <w:pPr>
              <w:numPr>
                <w:ilvl w:val="0"/>
                <w:numId w:val="4"/>
              </w:numPr>
              <w:spacing w:line="360" w:lineRule="auto"/>
              <w:jc w:val="both"/>
              <w:rPr>
                <w:rFonts w:ascii="Arial" w:eastAsia="SimSun" w:hAnsi="Arial" w:cs="Arial"/>
                <w:lang w:eastAsia="en-US"/>
              </w:rPr>
            </w:pPr>
            <w:r w:rsidRPr="00415463">
              <w:rPr>
                <w:rFonts w:ascii="Arial" w:eastAsia="SimSun" w:hAnsi="Arial" w:cs="Arial"/>
                <w:lang w:eastAsia="en-US"/>
              </w:rPr>
              <w:t>Example: a Tuesday 17+ session failed to run properly due to communication breakdown and staff leaving early.</w:t>
            </w:r>
          </w:p>
          <w:p w14:paraId="492EC6D8" w14:textId="77777777" w:rsidR="00490778" w:rsidRPr="00415463" w:rsidRDefault="00490778" w:rsidP="00490778">
            <w:pPr>
              <w:numPr>
                <w:ilvl w:val="0"/>
                <w:numId w:val="4"/>
              </w:numPr>
              <w:spacing w:line="360" w:lineRule="auto"/>
              <w:jc w:val="both"/>
              <w:rPr>
                <w:rFonts w:ascii="Arial" w:eastAsia="SimSun" w:hAnsi="Arial" w:cs="Arial"/>
                <w:lang w:eastAsia="en-US"/>
              </w:rPr>
            </w:pPr>
            <w:r w:rsidRPr="00415463">
              <w:rPr>
                <w:rFonts w:ascii="Arial" w:eastAsia="SimSun" w:hAnsi="Arial" w:cs="Arial"/>
                <w:lang w:eastAsia="en-US"/>
              </w:rPr>
              <w:t>A young person arrived but no youth worker was available.</w:t>
            </w:r>
          </w:p>
          <w:p w14:paraId="228F3765" w14:textId="77777777" w:rsidR="00490778" w:rsidRPr="00415463" w:rsidRDefault="00490778" w:rsidP="00490778">
            <w:pPr>
              <w:numPr>
                <w:ilvl w:val="0"/>
                <w:numId w:val="4"/>
              </w:numPr>
              <w:spacing w:line="360" w:lineRule="auto"/>
              <w:jc w:val="both"/>
              <w:rPr>
                <w:rFonts w:ascii="Arial" w:eastAsia="SimSun" w:hAnsi="Arial" w:cs="Arial"/>
                <w:lang w:eastAsia="en-US"/>
              </w:rPr>
            </w:pPr>
            <w:r w:rsidRPr="00415463">
              <w:rPr>
                <w:rFonts w:ascii="Arial" w:eastAsia="SimSun" w:hAnsi="Arial" w:cs="Arial"/>
                <w:lang w:eastAsia="en-US"/>
              </w:rPr>
              <w:t>This caused frustration for Bradley and the young people.</w:t>
            </w:r>
          </w:p>
          <w:p w14:paraId="6B4CD8E2" w14:textId="77777777" w:rsidR="00490778" w:rsidRPr="00415463" w:rsidRDefault="00490778" w:rsidP="00490778">
            <w:pPr>
              <w:numPr>
                <w:ilvl w:val="0"/>
                <w:numId w:val="4"/>
              </w:numPr>
              <w:spacing w:line="360" w:lineRule="auto"/>
              <w:jc w:val="both"/>
              <w:rPr>
                <w:rFonts w:ascii="Arial" w:eastAsia="SimSun" w:hAnsi="Arial" w:cs="Arial"/>
                <w:lang w:eastAsia="en-US"/>
              </w:rPr>
            </w:pPr>
            <w:r w:rsidRPr="00415463">
              <w:rPr>
                <w:rFonts w:ascii="Arial" w:eastAsia="SimSun" w:hAnsi="Arial" w:cs="Arial"/>
                <w:lang w:eastAsia="en-US"/>
              </w:rPr>
              <w:t xml:space="preserve">You validated the issue and encouraged: </w:t>
            </w:r>
          </w:p>
          <w:p w14:paraId="7E2942F8" w14:textId="77777777" w:rsidR="00490778" w:rsidRPr="00415463" w:rsidRDefault="00490778" w:rsidP="00490778">
            <w:pPr>
              <w:numPr>
                <w:ilvl w:val="1"/>
                <w:numId w:val="4"/>
              </w:numPr>
              <w:spacing w:line="360" w:lineRule="auto"/>
              <w:jc w:val="both"/>
              <w:rPr>
                <w:rFonts w:ascii="Arial" w:eastAsia="SimSun" w:hAnsi="Arial" w:cs="Arial"/>
                <w:lang w:eastAsia="en-US"/>
              </w:rPr>
            </w:pPr>
            <w:r w:rsidRPr="00415463">
              <w:rPr>
                <w:rFonts w:ascii="Arial" w:eastAsia="SimSun" w:hAnsi="Arial" w:cs="Arial"/>
                <w:lang w:eastAsia="en-US"/>
              </w:rPr>
              <w:t>Discussing it with Dan (senior worker)</w:t>
            </w:r>
          </w:p>
          <w:p w14:paraId="0FFB2174" w14:textId="77777777" w:rsidR="00490778" w:rsidRPr="00415463" w:rsidRDefault="00490778" w:rsidP="00490778">
            <w:pPr>
              <w:numPr>
                <w:ilvl w:val="1"/>
                <w:numId w:val="4"/>
              </w:numPr>
              <w:spacing w:line="360" w:lineRule="auto"/>
              <w:jc w:val="both"/>
              <w:rPr>
                <w:rFonts w:ascii="Arial" w:eastAsia="SimSun" w:hAnsi="Arial" w:cs="Arial"/>
                <w:lang w:eastAsia="en-US"/>
              </w:rPr>
            </w:pPr>
            <w:r w:rsidRPr="00415463">
              <w:rPr>
                <w:rFonts w:ascii="Arial" w:eastAsia="SimSun" w:hAnsi="Arial" w:cs="Arial"/>
                <w:lang w:eastAsia="en-US"/>
              </w:rPr>
              <w:t>Monitoring if it improves by next week</w:t>
            </w:r>
          </w:p>
          <w:p w14:paraId="303F0E46" w14:textId="77777777" w:rsidR="00490778" w:rsidRPr="00415463" w:rsidRDefault="00490778" w:rsidP="00490778">
            <w:pPr>
              <w:numPr>
                <w:ilvl w:val="1"/>
                <w:numId w:val="4"/>
              </w:numPr>
              <w:spacing w:line="360" w:lineRule="auto"/>
              <w:jc w:val="both"/>
              <w:rPr>
                <w:rFonts w:ascii="Arial" w:eastAsia="SimSun" w:hAnsi="Arial" w:cs="Arial"/>
                <w:lang w:eastAsia="en-US"/>
              </w:rPr>
            </w:pPr>
            <w:r w:rsidRPr="00415463">
              <w:rPr>
                <w:rFonts w:ascii="Arial" w:eastAsia="SimSun" w:hAnsi="Arial" w:cs="Arial"/>
                <w:lang w:eastAsia="en-US"/>
              </w:rPr>
              <w:t>Reflecting on it as part of his academic work</w:t>
            </w:r>
          </w:p>
          <w:p w14:paraId="7E135091" w14:textId="77777777" w:rsidR="00490778" w:rsidRPr="00415463" w:rsidRDefault="00490778" w:rsidP="00DE40EE">
            <w:pPr>
              <w:spacing w:line="360" w:lineRule="auto"/>
              <w:jc w:val="both"/>
              <w:rPr>
                <w:rFonts w:ascii="Arial" w:eastAsia="SimSun" w:hAnsi="Arial" w:cs="Arial"/>
                <w:lang w:eastAsia="en-US"/>
              </w:rPr>
            </w:pPr>
            <w:r w:rsidRPr="00415463">
              <w:rPr>
                <w:rFonts w:ascii="Arial" w:eastAsia="SimSun" w:hAnsi="Arial" w:cs="Arial"/>
                <w:lang w:eastAsia="en-US"/>
              </w:rPr>
              <w:t>b. Wider organisational challenges</w:t>
            </w:r>
          </w:p>
          <w:p w14:paraId="4606D345" w14:textId="77777777" w:rsidR="00490778" w:rsidRPr="00415463" w:rsidRDefault="00490778" w:rsidP="00490778">
            <w:pPr>
              <w:numPr>
                <w:ilvl w:val="0"/>
                <w:numId w:val="5"/>
              </w:numPr>
              <w:spacing w:line="360" w:lineRule="auto"/>
              <w:jc w:val="both"/>
              <w:rPr>
                <w:rFonts w:ascii="Arial" w:eastAsia="SimSun" w:hAnsi="Arial" w:cs="Arial"/>
                <w:lang w:eastAsia="en-US"/>
              </w:rPr>
            </w:pPr>
            <w:r w:rsidRPr="00415463">
              <w:rPr>
                <w:rFonts w:ascii="Arial" w:eastAsia="SimSun" w:hAnsi="Arial" w:cs="Arial"/>
                <w:lang w:eastAsia="en-US"/>
              </w:rPr>
              <w:t>Adjustment period from a new centre director has caused disruption.</w:t>
            </w:r>
          </w:p>
          <w:p w14:paraId="0EE3DD01" w14:textId="77777777" w:rsidR="00490778" w:rsidRPr="00415463" w:rsidRDefault="00490778" w:rsidP="00490778">
            <w:pPr>
              <w:numPr>
                <w:ilvl w:val="0"/>
                <w:numId w:val="5"/>
              </w:numPr>
              <w:spacing w:line="360" w:lineRule="auto"/>
              <w:jc w:val="both"/>
              <w:rPr>
                <w:rFonts w:ascii="Arial" w:eastAsia="SimSun" w:hAnsi="Arial" w:cs="Arial"/>
                <w:lang w:eastAsia="en-US"/>
              </w:rPr>
            </w:pPr>
            <w:r w:rsidRPr="00415463">
              <w:rPr>
                <w:rFonts w:ascii="Arial" w:eastAsia="SimSun" w:hAnsi="Arial" w:cs="Arial"/>
                <w:lang w:eastAsia="en-US"/>
              </w:rPr>
              <w:lastRenderedPageBreak/>
              <w:t xml:space="preserve">Bradley and Casey often </w:t>
            </w:r>
            <w:r>
              <w:rPr>
                <w:rFonts w:ascii="Arial" w:eastAsia="SimSun" w:hAnsi="Arial" w:cs="Arial"/>
                <w:lang w:eastAsia="en-US"/>
              </w:rPr>
              <w:t>take on</w:t>
            </w:r>
            <w:r w:rsidRPr="00415463">
              <w:rPr>
                <w:rFonts w:ascii="Arial" w:eastAsia="SimSun" w:hAnsi="Arial" w:cs="Arial"/>
                <w:lang w:eastAsia="en-US"/>
              </w:rPr>
              <w:t xml:space="preserve"> responsibility for running groups without clear guidance.</w:t>
            </w:r>
          </w:p>
          <w:p w14:paraId="56A22828" w14:textId="77777777" w:rsidR="00490778" w:rsidRPr="00415463" w:rsidRDefault="00490778" w:rsidP="00490778">
            <w:pPr>
              <w:numPr>
                <w:ilvl w:val="0"/>
                <w:numId w:val="5"/>
              </w:numPr>
              <w:spacing w:line="360" w:lineRule="auto"/>
              <w:jc w:val="both"/>
              <w:rPr>
                <w:rFonts w:ascii="Arial" w:eastAsia="SimSun" w:hAnsi="Arial" w:cs="Arial"/>
                <w:lang w:eastAsia="en-US"/>
              </w:rPr>
            </w:pPr>
            <w:r w:rsidRPr="00415463">
              <w:rPr>
                <w:rFonts w:ascii="Arial" w:eastAsia="SimSun" w:hAnsi="Arial" w:cs="Arial"/>
                <w:lang w:eastAsia="en-US"/>
              </w:rPr>
              <w:t>The team adapts well on the ground, but higher</w:t>
            </w:r>
            <w:r w:rsidRPr="00415463">
              <w:rPr>
                <w:rFonts w:ascii="Arial" w:eastAsia="SimSun" w:hAnsi="Arial" w:cs="Arial"/>
                <w:lang w:eastAsia="en-US"/>
              </w:rPr>
              <w:noBreakHyphen/>
              <w:t>level changes are creating inconsistency.</w:t>
            </w:r>
          </w:p>
          <w:p w14:paraId="25EB7A99" w14:textId="77777777" w:rsidR="00490778" w:rsidRPr="00415463" w:rsidRDefault="00490778" w:rsidP="00DE40EE">
            <w:pPr>
              <w:spacing w:line="360" w:lineRule="auto"/>
              <w:jc w:val="both"/>
              <w:rPr>
                <w:rFonts w:ascii="Arial" w:eastAsia="SimSun" w:hAnsi="Arial" w:cs="Arial"/>
                <w:lang w:eastAsia="en-US"/>
              </w:rPr>
            </w:pPr>
            <w:r w:rsidRPr="00415463">
              <w:rPr>
                <w:rFonts w:ascii="Arial" w:eastAsia="SimSun" w:hAnsi="Arial" w:cs="Arial"/>
                <w:lang w:eastAsia="en-US"/>
              </w:rPr>
              <w:t>c. Placement uncertainty</w:t>
            </w:r>
          </w:p>
          <w:p w14:paraId="55CB00EB" w14:textId="77777777" w:rsidR="00490778" w:rsidRPr="00415463" w:rsidRDefault="00490778" w:rsidP="00490778">
            <w:pPr>
              <w:numPr>
                <w:ilvl w:val="0"/>
                <w:numId w:val="6"/>
              </w:numPr>
              <w:spacing w:line="360" w:lineRule="auto"/>
              <w:jc w:val="both"/>
              <w:rPr>
                <w:rFonts w:ascii="Arial" w:eastAsia="SimSun" w:hAnsi="Arial" w:cs="Arial"/>
                <w:lang w:eastAsia="en-US"/>
              </w:rPr>
            </w:pPr>
            <w:r w:rsidRPr="00415463">
              <w:rPr>
                <w:rFonts w:ascii="Arial" w:eastAsia="SimSun" w:hAnsi="Arial" w:cs="Arial"/>
                <w:lang w:eastAsia="en-US"/>
              </w:rPr>
              <w:t xml:space="preserve">Bradley expressed concern about: </w:t>
            </w:r>
          </w:p>
          <w:p w14:paraId="67EF2032" w14:textId="77777777" w:rsidR="00490778" w:rsidRPr="00415463" w:rsidRDefault="00490778" w:rsidP="00490778">
            <w:pPr>
              <w:numPr>
                <w:ilvl w:val="1"/>
                <w:numId w:val="6"/>
              </w:numPr>
              <w:spacing w:line="360" w:lineRule="auto"/>
              <w:jc w:val="both"/>
              <w:rPr>
                <w:rFonts w:ascii="Arial" w:eastAsia="SimSun" w:hAnsi="Arial" w:cs="Arial"/>
                <w:lang w:eastAsia="en-US"/>
              </w:rPr>
            </w:pPr>
            <w:r w:rsidRPr="00415463">
              <w:rPr>
                <w:rFonts w:ascii="Arial" w:eastAsia="SimSun" w:hAnsi="Arial" w:cs="Arial"/>
                <w:lang w:eastAsia="en-US"/>
              </w:rPr>
              <w:t>Keeping up with reflections</w:t>
            </w:r>
          </w:p>
          <w:p w14:paraId="5BB2FC6C" w14:textId="77777777" w:rsidR="00490778" w:rsidRPr="00415463" w:rsidRDefault="00490778" w:rsidP="00490778">
            <w:pPr>
              <w:numPr>
                <w:ilvl w:val="1"/>
                <w:numId w:val="6"/>
              </w:numPr>
              <w:spacing w:line="360" w:lineRule="auto"/>
              <w:jc w:val="both"/>
              <w:rPr>
                <w:rFonts w:ascii="Arial" w:eastAsia="SimSun" w:hAnsi="Arial" w:cs="Arial"/>
                <w:lang w:eastAsia="en-US"/>
              </w:rPr>
            </w:pPr>
            <w:r w:rsidRPr="00415463">
              <w:rPr>
                <w:rFonts w:ascii="Arial" w:eastAsia="SimSun" w:hAnsi="Arial" w:cs="Arial"/>
                <w:lang w:eastAsia="en-US"/>
              </w:rPr>
              <w:t>Understanding expectations</w:t>
            </w:r>
          </w:p>
          <w:p w14:paraId="7C8AA867" w14:textId="77777777" w:rsidR="00490778" w:rsidRPr="00415463" w:rsidRDefault="00490778" w:rsidP="00490778">
            <w:pPr>
              <w:numPr>
                <w:ilvl w:val="1"/>
                <w:numId w:val="6"/>
              </w:numPr>
              <w:spacing w:line="360" w:lineRule="auto"/>
              <w:jc w:val="both"/>
              <w:rPr>
                <w:rFonts w:ascii="Arial" w:eastAsia="SimSun" w:hAnsi="Arial" w:cs="Arial"/>
                <w:lang w:eastAsia="en-US"/>
              </w:rPr>
            </w:pPr>
            <w:r w:rsidRPr="00415463">
              <w:rPr>
                <w:rFonts w:ascii="Arial" w:eastAsia="SimSun" w:hAnsi="Arial" w:cs="Arial"/>
                <w:lang w:eastAsia="en-US"/>
              </w:rPr>
              <w:t>Juggling work, sleep</w:t>
            </w:r>
            <w:r w:rsidRPr="00415463">
              <w:rPr>
                <w:rFonts w:ascii="Arial" w:eastAsia="SimSun" w:hAnsi="Arial" w:cs="Arial"/>
                <w:lang w:eastAsia="en-US"/>
              </w:rPr>
              <w:noBreakHyphen/>
              <w:t>ins, university deadlines, and placement tasks</w:t>
            </w:r>
          </w:p>
          <w:p w14:paraId="6E6B6A35" w14:textId="77777777" w:rsidR="00490778" w:rsidRPr="00415463" w:rsidRDefault="00490778" w:rsidP="00DE40EE">
            <w:pPr>
              <w:spacing w:line="360" w:lineRule="auto"/>
              <w:jc w:val="both"/>
              <w:rPr>
                <w:rFonts w:ascii="Arial" w:eastAsia="SimSun" w:hAnsi="Arial" w:cs="Arial"/>
                <w:lang w:eastAsia="en-US"/>
              </w:rPr>
            </w:pPr>
            <w:r w:rsidRPr="00415463">
              <w:rPr>
                <w:rFonts w:ascii="Arial" w:eastAsia="SimSun" w:hAnsi="Arial" w:cs="Arial"/>
                <w:lang w:eastAsia="en-US"/>
              </w:rPr>
              <w:t>You reassured him that supervision is to support him and that you can contact the university if unreasonable pressures arise.</w:t>
            </w:r>
          </w:p>
          <w:p w14:paraId="29D65796" w14:textId="77777777" w:rsidR="00490778" w:rsidRPr="005E7BCC" w:rsidRDefault="00490778" w:rsidP="00DE40EE">
            <w:pPr>
              <w:spacing w:line="360" w:lineRule="auto"/>
              <w:jc w:val="both"/>
              <w:rPr>
                <w:rFonts w:ascii="Arial" w:eastAsia="SimSun" w:hAnsi="Arial" w:cs="Arial"/>
                <w:b w:val="0"/>
                <w:lang w:val="en-US" w:eastAsia="en-US"/>
              </w:rPr>
            </w:pPr>
          </w:p>
          <w:p w14:paraId="1EEAD15D" w14:textId="77777777" w:rsidR="00490778" w:rsidRPr="00415463" w:rsidRDefault="00490778" w:rsidP="00DE40EE">
            <w:pPr>
              <w:spacing w:line="360" w:lineRule="auto"/>
              <w:jc w:val="both"/>
              <w:rPr>
                <w:rFonts w:ascii="Arial" w:eastAsia="SimSun" w:hAnsi="Arial" w:cs="Arial"/>
                <w:lang w:eastAsia="en-US"/>
              </w:rPr>
            </w:pPr>
            <w:r w:rsidRPr="005E7BCC">
              <w:rPr>
                <w:rFonts w:ascii="Arial" w:eastAsia="SimSun" w:hAnsi="Arial" w:cs="Arial"/>
                <w:lang w:val="en-US" w:eastAsia="en-US"/>
              </w:rPr>
              <w:t>6.</w:t>
            </w:r>
            <w:r>
              <w:rPr>
                <w:rFonts w:ascii="Arial" w:eastAsia="SimSun" w:hAnsi="Arial" w:cs="Arial"/>
                <w:lang w:val="en-US" w:eastAsia="en-US"/>
              </w:rPr>
              <w:t xml:space="preserve"> </w:t>
            </w:r>
            <w:r w:rsidRPr="00415463">
              <w:rPr>
                <w:rFonts w:ascii="Arial" w:eastAsia="SimSun" w:hAnsi="Arial" w:cs="Arial"/>
                <w:lang w:eastAsia="en-US"/>
              </w:rPr>
              <w:t xml:space="preserve">Next supervision agreed for Tuesday at 3:00pm (the following week). </w:t>
            </w:r>
          </w:p>
          <w:p w14:paraId="316E9548" w14:textId="77777777" w:rsidR="00490778" w:rsidRPr="00415463" w:rsidRDefault="00490778" w:rsidP="00DE40EE">
            <w:pPr>
              <w:spacing w:line="360" w:lineRule="auto"/>
              <w:jc w:val="both"/>
              <w:rPr>
                <w:rFonts w:ascii="Arial" w:eastAsia="SimSun" w:hAnsi="Arial" w:cs="Arial"/>
                <w:lang w:eastAsia="en-US"/>
              </w:rPr>
            </w:pPr>
            <w:r w:rsidRPr="00415463">
              <w:rPr>
                <w:rFonts w:ascii="Arial" w:eastAsia="SimSun" w:hAnsi="Arial" w:cs="Arial"/>
                <w:lang w:eastAsia="en-US"/>
              </w:rPr>
              <w:t xml:space="preserve">Potential to meet face-to-face at Roots so you can bring your old portfolios for structure guidance. </w:t>
            </w:r>
          </w:p>
          <w:p w14:paraId="7A61C358" w14:textId="77777777" w:rsidR="00490778" w:rsidRPr="00415463" w:rsidRDefault="00490778" w:rsidP="00DE40EE">
            <w:pPr>
              <w:spacing w:line="360" w:lineRule="auto"/>
              <w:jc w:val="both"/>
              <w:rPr>
                <w:rFonts w:ascii="Arial" w:eastAsia="SimSun" w:hAnsi="Arial" w:cs="Arial"/>
                <w:lang w:eastAsia="en-US"/>
              </w:rPr>
            </w:pPr>
            <w:r w:rsidRPr="00415463">
              <w:rPr>
                <w:rFonts w:ascii="Arial" w:eastAsia="SimSun" w:hAnsi="Arial" w:cs="Arial"/>
                <w:lang w:eastAsia="en-US"/>
              </w:rPr>
              <w:t>You will send the supervision record, and Bradley will send his first reflection for feedback before the next session.</w:t>
            </w:r>
          </w:p>
          <w:p w14:paraId="138FFF28" w14:textId="77777777" w:rsidR="00490778" w:rsidRPr="005E7BCC" w:rsidRDefault="00490778" w:rsidP="00DE40EE">
            <w:pPr>
              <w:spacing w:line="360" w:lineRule="auto"/>
              <w:jc w:val="both"/>
              <w:rPr>
                <w:rFonts w:ascii="Arial" w:eastAsia="SimSun" w:hAnsi="Arial" w:cs="Arial"/>
                <w:b w:val="0"/>
                <w:lang w:val="en-US" w:eastAsia="en-US"/>
              </w:rPr>
            </w:pPr>
          </w:p>
        </w:tc>
      </w:tr>
      <w:tr w:rsidR="00490778" w:rsidRPr="005E7BCC" w14:paraId="55F639C3"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259B681F" w14:textId="77777777" w:rsidR="00490778" w:rsidRPr="005E7BCC" w:rsidRDefault="00490778" w:rsidP="00DE40EE">
            <w:pPr>
              <w:jc w:val="both"/>
              <w:rPr>
                <w:rFonts w:ascii="Arial" w:eastAsia="SimSun" w:hAnsi="Arial" w:cs="Arial"/>
                <w:b w:val="0"/>
                <w:lang w:val="en-US" w:eastAsia="en-US"/>
              </w:rPr>
            </w:pPr>
            <w:r w:rsidRPr="005E7BCC">
              <w:rPr>
                <w:rFonts w:ascii="Arial" w:eastAsia="SimSun" w:hAnsi="Arial" w:cs="Arial"/>
                <w:lang w:val="en-US" w:eastAsia="en-US"/>
              </w:rPr>
              <w:lastRenderedPageBreak/>
              <w:t xml:space="preserve">PROBLEMS ENCOUNTERED </w:t>
            </w:r>
          </w:p>
        </w:tc>
      </w:tr>
      <w:tr w:rsidR="00490778" w:rsidRPr="005E7BCC" w14:paraId="38468251"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6212D923" w14:textId="77777777" w:rsidR="00490778" w:rsidRDefault="00490778" w:rsidP="00DE40EE">
            <w:pPr>
              <w:jc w:val="both"/>
              <w:rPr>
                <w:rFonts w:ascii="Arial" w:eastAsia="SimSun" w:hAnsi="Arial" w:cs="Arial"/>
                <w:bCs w:val="0"/>
                <w:lang w:val="en-US" w:eastAsia="en-US"/>
              </w:rPr>
            </w:pPr>
          </w:p>
          <w:p w14:paraId="0820F1C1" w14:textId="77777777" w:rsidR="00490778" w:rsidRDefault="00490778" w:rsidP="00DE40EE">
            <w:pPr>
              <w:jc w:val="both"/>
              <w:rPr>
                <w:rFonts w:ascii="Arial" w:eastAsia="SimSun" w:hAnsi="Arial" w:cs="Arial"/>
                <w:bCs w:val="0"/>
                <w:lang w:val="en-US" w:eastAsia="en-US"/>
              </w:rPr>
            </w:pPr>
          </w:p>
          <w:p w14:paraId="72E72B03" w14:textId="77777777" w:rsidR="00490778" w:rsidRDefault="00490778" w:rsidP="00DE40EE">
            <w:pPr>
              <w:jc w:val="both"/>
              <w:rPr>
                <w:rFonts w:ascii="Arial" w:eastAsia="SimSun" w:hAnsi="Arial" w:cs="Arial"/>
                <w:bCs w:val="0"/>
                <w:lang w:val="en-US" w:eastAsia="en-US"/>
              </w:rPr>
            </w:pPr>
          </w:p>
          <w:p w14:paraId="296A113F" w14:textId="77777777" w:rsidR="00490778" w:rsidRDefault="00490778" w:rsidP="00DE40EE">
            <w:pPr>
              <w:jc w:val="both"/>
              <w:rPr>
                <w:rFonts w:ascii="Arial" w:eastAsia="SimSun" w:hAnsi="Arial" w:cs="Arial"/>
                <w:bCs w:val="0"/>
                <w:lang w:val="en-US" w:eastAsia="en-US"/>
              </w:rPr>
            </w:pPr>
          </w:p>
          <w:p w14:paraId="65245ACD" w14:textId="77777777" w:rsidR="00490778" w:rsidRDefault="00490778" w:rsidP="00DE40EE">
            <w:pPr>
              <w:jc w:val="both"/>
              <w:rPr>
                <w:rFonts w:ascii="Arial" w:eastAsia="SimSun" w:hAnsi="Arial" w:cs="Arial"/>
                <w:bCs w:val="0"/>
                <w:lang w:val="en-US" w:eastAsia="en-US"/>
              </w:rPr>
            </w:pPr>
          </w:p>
          <w:p w14:paraId="3EBC5E2A" w14:textId="77777777" w:rsidR="00490778" w:rsidRDefault="00490778" w:rsidP="00DE40EE">
            <w:pPr>
              <w:jc w:val="both"/>
              <w:rPr>
                <w:rFonts w:ascii="Arial" w:eastAsia="SimSun" w:hAnsi="Arial" w:cs="Arial"/>
                <w:bCs w:val="0"/>
                <w:lang w:val="en-US" w:eastAsia="en-US"/>
              </w:rPr>
            </w:pPr>
          </w:p>
          <w:p w14:paraId="5B75361E" w14:textId="77777777" w:rsidR="00490778" w:rsidRPr="005E7BCC" w:rsidRDefault="00490778" w:rsidP="00DE40EE">
            <w:pPr>
              <w:jc w:val="both"/>
              <w:rPr>
                <w:rFonts w:ascii="Arial" w:eastAsia="SimSun" w:hAnsi="Arial" w:cs="Arial"/>
                <w:b w:val="0"/>
                <w:lang w:val="en-US" w:eastAsia="en-US"/>
              </w:rPr>
            </w:pPr>
          </w:p>
          <w:p w14:paraId="3AA9F3F7" w14:textId="77777777" w:rsidR="00490778" w:rsidRPr="005E7BCC" w:rsidRDefault="00490778" w:rsidP="00DE40EE">
            <w:pPr>
              <w:jc w:val="both"/>
              <w:rPr>
                <w:rFonts w:ascii="Arial" w:eastAsia="SimSun" w:hAnsi="Arial" w:cs="Arial"/>
                <w:b w:val="0"/>
                <w:lang w:val="en-US" w:eastAsia="en-US"/>
              </w:rPr>
            </w:pPr>
          </w:p>
          <w:p w14:paraId="2501271E" w14:textId="77777777" w:rsidR="00490778" w:rsidRPr="005E7BCC" w:rsidRDefault="00490778" w:rsidP="00DE40EE">
            <w:pPr>
              <w:jc w:val="both"/>
              <w:rPr>
                <w:rFonts w:ascii="Arial" w:eastAsia="SimSun" w:hAnsi="Arial" w:cs="Arial"/>
                <w:b w:val="0"/>
                <w:lang w:val="en-US" w:eastAsia="en-US"/>
              </w:rPr>
            </w:pPr>
          </w:p>
        </w:tc>
      </w:tr>
      <w:tr w:rsidR="00490778" w:rsidRPr="005E7BCC" w14:paraId="603DA958"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04021DCB" w14:textId="77777777" w:rsidR="00490778" w:rsidRPr="005E7BCC" w:rsidRDefault="00490778" w:rsidP="00DE40EE">
            <w:pPr>
              <w:rPr>
                <w:rFonts w:ascii="Arial" w:eastAsia="SimSun" w:hAnsi="Arial" w:cs="Arial"/>
                <w:b w:val="0"/>
                <w:lang w:val="en-US" w:eastAsia="en-US"/>
              </w:rPr>
            </w:pPr>
            <w:r w:rsidRPr="005E7BCC">
              <w:rPr>
                <w:rFonts w:ascii="Arial" w:eastAsia="SimSun" w:hAnsi="Arial" w:cs="Arial"/>
                <w:lang w:val="en-US" w:eastAsia="en-US"/>
              </w:rPr>
              <w:t xml:space="preserve">REFLECTION ANALYSIS </w:t>
            </w:r>
            <w:smartTag w:uri="urn:schemas-microsoft-com:office:smarttags" w:element="stockticker">
              <w:r w:rsidRPr="005E7BCC">
                <w:rPr>
                  <w:rFonts w:ascii="Arial" w:eastAsia="SimSun" w:hAnsi="Arial" w:cs="Arial"/>
                  <w:lang w:val="en-US" w:eastAsia="en-US"/>
                </w:rPr>
                <w:t>AND</w:t>
              </w:r>
            </w:smartTag>
            <w:r w:rsidRPr="005E7BCC">
              <w:rPr>
                <w:rFonts w:ascii="Arial" w:eastAsia="SimSun" w:hAnsi="Arial" w:cs="Arial"/>
                <w:lang w:val="en-US" w:eastAsia="en-US"/>
              </w:rPr>
              <w:t xml:space="preserve"> LEARNING Links between theory and practice can </w:t>
            </w:r>
            <w:proofErr w:type="gramStart"/>
            <w:r w:rsidRPr="005E7BCC">
              <w:rPr>
                <w:rFonts w:ascii="Arial" w:eastAsia="SimSun" w:hAnsi="Arial" w:cs="Arial"/>
                <w:lang w:val="en-US" w:eastAsia="en-US"/>
              </w:rPr>
              <w:t>be made</w:t>
            </w:r>
            <w:proofErr w:type="gramEnd"/>
            <w:r w:rsidRPr="005E7BCC">
              <w:rPr>
                <w:rFonts w:ascii="Arial" w:eastAsia="SimSun" w:hAnsi="Arial" w:cs="Arial"/>
                <w:lang w:val="en-US" w:eastAsia="en-US"/>
              </w:rPr>
              <w:t xml:space="preserve"> here and referenced in the usual way</w:t>
            </w:r>
            <w:proofErr w:type="gramStart"/>
            <w:r w:rsidRPr="005E7BCC">
              <w:rPr>
                <w:rFonts w:ascii="Arial" w:eastAsia="SimSun" w:hAnsi="Arial" w:cs="Arial"/>
                <w:lang w:val="en-US" w:eastAsia="en-US"/>
              </w:rPr>
              <w:t>.  Also</w:t>
            </w:r>
            <w:proofErr w:type="gramEnd"/>
            <w:r w:rsidRPr="005E7BCC">
              <w:rPr>
                <w:rFonts w:ascii="Arial" w:eastAsia="SimSun" w:hAnsi="Arial" w:cs="Arial"/>
                <w:lang w:val="en-US" w:eastAsia="en-US"/>
              </w:rPr>
              <w:t xml:space="preserve"> </w:t>
            </w:r>
            <w:proofErr w:type="gramStart"/>
            <w:r w:rsidRPr="005E7BCC">
              <w:rPr>
                <w:rFonts w:ascii="Arial" w:eastAsia="SimSun" w:hAnsi="Arial" w:cs="Arial"/>
                <w:lang w:val="en-US" w:eastAsia="en-US"/>
              </w:rPr>
              <w:t>reflection</w:t>
            </w:r>
            <w:proofErr w:type="gramEnd"/>
            <w:r w:rsidRPr="005E7BCC">
              <w:rPr>
                <w:rFonts w:ascii="Arial" w:eastAsia="SimSun" w:hAnsi="Arial" w:cs="Arial"/>
                <w:lang w:val="en-US" w:eastAsia="en-US"/>
              </w:rPr>
              <w:t xml:space="preserve"> on effectiveness of supervision.</w:t>
            </w:r>
          </w:p>
        </w:tc>
      </w:tr>
      <w:tr w:rsidR="00490778" w:rsidRPr="005E7BCC" w14:paraId="0D12970F"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38968271" w14:textId="77777777" w:rsidR="00490778" w:rsidRDefault="00490778" w:rsidP="00DE40EE">
            <w:pPr>
              <w:jc w:val="both"/>
              <w:rPr>
                <w:rFonts w:ascii="Arial" w:eastAsia="SimSun" w:hAnsi="Arial" w:cs="Arial"/>
                <w:bCs w:val="0"/>
                <w:lang w:val="en-US" w:eastAsia="en-US"/>
              </w:rPr>
            </w:pPr>
          </w:p>
          <w:p w14:paraId="0116EAFE" w14:textId="77777777" w:rsidR="00490778" w:rsidRDefault="00490778" w:rsidP="00DE40EE">
            <w:pPr>
              <w:jc w:val="both"/>
              <w:rPr>
                <w:rFonts w:ascii="Arial" w:eastAsia="SimSun" w:hAnsi="Arial" w:cs="Arial"/>
                <w:bCs w:val="0"/>
                <w:lang w:val="en-US" w:eastAsia="en-US"/>
              </w:rPr>
            </w:pPr>
          </w:p>
          <w:p w14:paraId="6741BFC1" w14:textId="77777777" w:rsidR="00490778" w:rsidRDefault="00490778" w:rsidP="00DE40EE">
            <w:pPr>
              <w:jc w:val="both"/>
              <w:rPr>
                <w:rFonts w:ascii="Arial" w:eastAsia="SimSun" w:hAnsi="Arial" w:cs="Arial"/>
                <w:bCs w:val="0"/>
                <w:lang w:val="en-US" w:eastAsia="en-US"/>
              </w:rPr>
            </w:pPr>
          </w:p>
          <w:p w14:paraId="606632C4" w14:textId="77777777" w:rsidR="00490778" w:rsidRDefault="00490778" w:rsidP="00DE40EE">
            <w:pPr>
              <w:jc w:val="both"/>
              <w:rPr>
                <w:rFonts w:ascii="Arial" w:eastAsia="SimSun" w:hAnsi="Arial" w:cs="Arial"/>
                <w:bCs w:val="0"/>
                <w:lang w:val="en-US" w:eastAsia="en-US"/>
              </w:rPr>
            </w:pPr>
          </w:p>
          <w:p w14:paraId="4BB684D6" w14:textId="77777777" w:rsidR="00490778" w:rsidRPr="005E7BCC" w:rsidRDefault="00490778" w:rsidP="00DE40EE">
            <w:pPr>
              <w:jc w:val="both"/>
              <w:rPr>
                <w:rFonts w:ascii="Arial" w:eastAsia="SimSun" w:hAnsi="Arial" w:cs="Arial"/>
                <w:b w:val="0"/>
                <w:lang w:val="en-US" w:eastAsia="en-US"/>
              </w:rPr>
            </w:pPr>
          </w:p>
          <w:p w14:paraId="3412D458" w14:textId="77777777" w:rsidR="00490778" w:rsidRPr="005E7BCC" w:rsidRDefault="00490778" w:rsidP="00DE40EE">
            <w:pPr>
              <w:jc w:val="both"/>
              <w:rPr>
                <w:rFonts w:ascii="Arial" w:eastAsia="SimSun" w:hAnsi="Arial" w:cs="Arial"/>
                <w:b w:val="0"/>
                <w:lang w:val="en-US" w:eastAsia="en-US"/>
              </w:rPr>
            </w:pPr>
          </w:p>
          <w:p w14:paraId="5168FC33" w14:textId="77777777" w:rsidR="00490778" w:rsidRPr="005E7BCC" w:rsidRDefault="00490778" w:rsidP="00DE40EE">
            <w:pPr>
              <w:jc w:val="both"/>
              <w:rPr>
                <w:rFonts w:ascii="Arial" w:eastAsia="SimSun" w:hAnsi="Arial" w:cs="Arial"/>
                <w:b w:val="0"/>
                <w:lang w:val="en-US" w:eastAsia="en-US"/>
              </w:rPr>
            </w:pPr>
          </w:p>
          <w:p w14:paraId="43A00E43" w14:textId="77777777" w:rsidR="00490778" w:rsidRPr="005E7BCC" w:rsidRDefault="00490778" w:rsidP="00DE40EE">
            <w:pPr>
              <w:jc w:val="both"/>
              <w:rPr>
                <w:rFonts w:ascii="Arial" w:eastAsia="SimSun" w:hAnsi="Arial" w:cs="Arial"/>
                <w:b w:val="0"/>
                <w:lang w:val="en-US" w:eastAsia="en-US"/>
              </w:rPr>
            </w:pPr>
          </w:p>
          <w:p w14:paraId="6E500318" w14:textId="77777777" w:rsidR="00490778" w:rsidRPr="005E7BCC" w:rsidRDefault="00490778" w:rsidP="00DE40EE">
            <w:pPr>
              <w:jc w:val="both"/>
              <w:rPr>
                <w:rFonts w:ascii="Arial" w:eastAsia="SimSun" w:hAnsi="Arial" w:cs="Arial"/>
                <w:b w:val="0"/>
                <w:lang w:val="en-US" w:eastAsia="en-US"/>
              </w:rPr>
            </w:pPr>
          </w:p>
          <w:p w14:paraId="0E9398FF" w14:textId="77777777" w:rsidR="00490778" w:rsidRPr="005E7BCC" w:rsidRDefault="00490778" w:rsidP="00DE40EE">
            <w:pPr>
              <w:jc w:val="both"/>
              <w:rPr>
                <w:rFonts w:ascii="Arial" w:eastAsia="SimSun" w:hAnsi="Arial" w:cs="Arial"/>
                <w:b w:val="0"/>
                <w:lang w:val="en-US" w:eastAsia="en-US"/>
              </w:rPr>
            </w:pPr>
          </w:p>
          <w:p w14:paraId="4F612A0E" w14:textId="77777777" w:rsidR="00490778" w:rsidRPr="005E7BCC" w:rsidRDefault="00490778" w:rsidP="00DE40EE">
            <w:pPr>
              <w:jc w:val="both"/>
              <w:rPr>
                <w:rFonts w:ascii="Arial" w:eastAsia="SimSun" w:hAnsi="Arial" w:cs="Arial"/>
                <w:b w:val="0"/>
                <w:lang w:val="en-US" w:eastAsia="en-US"/>
              </w:rPr>
            </w:pPr>
          </w:p>
          <w:p w14:paraId="5D97367F" w14:textId="77777777" w:rsidR="00490778" w:rsidRPr="005E7BCC" w:rsidRDefault="00490778" w:rsidP="00DE40EE">
            <w:pPr>
              <w:jc w:val="both"/>
              <w:rPr>
                <w:rFonts w:ascii="Arial" w:eastAsia="SimSun" w:hAnsi="Arial" w:cs="Arial"/>
                <w:b w:val="0"/>
                <w:lang w:val="en-US" w:eastAsia="en-US"/>
              </w:rPr>
            </w:pPr>
          </w:p>
        </w:tc>
      </w:tr>
      <w:tr w:rsidR="00490778" w:rsidRPr="005E7BCC" w14:paraId="4C14007D"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1D39C3AA" w14:textId="77777777" w:rsidR="00490778" w:rsidRPr="005E7BCC" w:rsidRDefault="00490778" w:rsidP="00DE40EE">
            <w:pPr>
              <w:jc w:val="both"/>
              <w:rPr>
                <w:rFonts w:ascii="Arial" w:eastAsia="SimSun" w:hAnsi="Arial" w:cs="Arial"/>
                <w:b w:val="0"/>
                <w:lang w:val="en-US" w:eastAsia="en-US"/>
              </w:rPr>
            </w:pPr>
            <w:r w:rsidRPr="005E7BCC">
              <w:rPr>
                <w:rFonts w:ascii="Arial" w:eastAsia="SimSun" w:hAnsi="Arial" w:cs="Arial"/>
                <w:lang w:val="en-US" w:eastAsia="en-US"/>
              </w:rPr>
              <w:t>QUESTIONS ARISING</w:t>
            </w:r>
          </w:p>
        </w:tc>
      </w:tr>
      <w:tr w:rsidR="00490778" w:rsidRPr="005E7BCC" w14:paraId="5B548017"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366389F0" w14:textId="77777777" w:rsidR="00490778" w:rsidRPr="005E7BCC" w:rsidRDefault="00490778" w:rsidP="00DE40EE">
            <w:pPr>
              <w:jc w:val="both"/>
              <w:rPr>
                <w:rFonts w:ascii="Arial" w:eastAsia="SimSun" w:hAnsi="Arial" w:cs="Arial"/>
                <w:b w:val="0"/>
                <w:lang w:val="en-US" w:eastAsia="en-US"/>
              </w:rPr>
            </w:pPr>
          </w:p>
          <w:p w14:paraId="23AF7D74" w14:textId="77777777" w:rsidR="00490778" w:rsidRPr="005E7BCC" w:rsidRDefault="00490778" w:rsidP="00DE40EE">
            <w:pPr>
              <w:jc w:val="both"/>
              <w:rPr>
                <w:rFonts w:ascii="Arial" w:eastAsia="SimSun" w:hAnsi="Arial" w:cs="Arial"/>
                <w:b w:val="0"/>
                <w:lang w:val="en-US" w:eastAsia="en-US"/>
              </w:rPr>
            </w:pPr>
          </w:p>
          <w:p w14:paraId="1E6C86A3" w14:textId="77777777" w:rsidR="00490778" w:rsidRDefault="00490778" w:rsidP="00DE40EE">
            <w:pPr>
              <w:jc w:val="both"/>
              <w:rPr>
                <w:rFonts w:ascii="Arial" w:eastAsia="SimSun" w:hAnsi="Arial" w:cs="Arial"/>
                <w:bCs w:val="0"/>
                <w:lang w:val="en-US" w:eastAsia="en-US"/>
              </w:rPr>
            </w:pPr>
          </w:p>
          <w:p w14:paraId="4475D73C" w14:textId="77777777" w:rsidR="00490778" w:rsidRDefault="00490778" w:rsidP="00DE40EE">
            <w:pPr>
              <w:jc w:val="both"/>
              <w:rPr>
                <w:rFonts w:ascii="Arial" w:eastAsia="SimSun" w:hAnsi="Arial" w:cs="Arial"/>
                <w:bCs w:val="0"/>
                <w:lang w:val="en-US" w:eastAsia="en-US"/>
              </w:rPr>
            </w:pPr>
          </w:p>
          <w:p w14:paraId="77CEDF3A" w14:textId="77777777" w:rsidR="00490778" w:rsidRDefault="00490778" w:rsidP="00DE40EE">
            <w:pPr>
              <w:jc w:val="both"/>
              <w:rPr>
                <w:rFonts w:ascii="Arial" w:eastAsia="SimSun" w:hAnsi="Arial" w:cs="Arial"/>
                <w:bCs w:val="0"/>
                <w:lang w:val="en-US" w:eastAsia="en-US"/>
              </w:rPr>
            </w:pPr>
          </w:p>
          <w:p w14:paraId="5656AA62" w14:textId="77777777" w:rsidR="00490778" w:rsidRDefault="00490778" w:rsidP="00DE40EE">
            <w:pPr>
              <w:jc w:val="both"/>
              <w:rPr>
                <w:rFonts w:ascii="Arial" w:eastAsia="SimSun" w:hAnsi="Arial" w:cs="Arial"/>
                <w:bCs w:val="0"/>
                <w:lang w:val="en-US" w:eastAsia="en-US"/>
              </w:rPr>
            </w:pPr>
          </w:p>
          <w:p w14:paraId="55D3443F" w14:textId="77777777" w:rsidR="00490778" w:rsidRPr="005E7BCC" w:rsidRDefault="00490778" w:rsidP="00DE40EE">
            <w:pPr>
              <w:jc w:val="both"/>
              <w:rPr>
                <w:rFonts w:ascii="Arial" w:eastAsia="SimSun" w:hAnsi="Arial" w:cs="Arial"/>
                <w:b w:val="0"/>
                <w:lang w:val="en-US" w:eastAsia="en-US"/>
              </w:rPr>
            </w:pPr>
          </w:p>
          <w:p w14:paraId="24EE0C24" w14:textId="77777777" w:rsidR="00490778" w:rsidRPr="005E7BCC" w:rsidRDefault="00490778" w:rsidP="00DE40EE">
            <w:pPr>
              <w:jc w:val="both"/>
              <w:rPr>
                <w:rFonts w:ascii="Arial" w:eastAsia="SimSun" w:hAnsi="Arial" w:cs="Arial"/>
                <w:b w:val="0"/>
                <w:lang w:val="en-US" w:eastAsia="en-US"/>
              </w:rPr>
            </w:pPr>
          </w:p>
        </w:tc>
      </w:tr>
      <w:tr w:rsidR="00490778" w:rsidRPr="005E7BCC" w14:paraId="777E9986"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53C2E957" w14:textId="77777777" w:rsidR="00490778" w:rsidRPr="005E7BCC" w:rsidRDefault="00490778" w:rsidP="00DE40EE">
            <w:pPr>
              <w:jc w:val="both"/>
              <w:rPr>
                <w:rFonts w:ascii="Arial" w:eastAsia="SimSun" w:hAnsi="Arial" w:cs="Arial"/>
                <w:b w:val="0"/>
                <w:lang w:val="en-US" w:eastAsia="en-US"/>
              </w:rPr>
            </w:pPr>
            <w:r w:rsidRPr="005E7BCC">
              <w:rPr>
                <w:rFonts w:ascii="Arial" w:eastAsia="SimSun" w:hAnsi="Arial" w:cs="Arial"/>
                <w:lang w:val="en-US" w:eastAsia="en-US"/>
              </w:rPr>
              <w:t xml:space="preserve">DATE OF </w:t>
            </w:r>
            <w:smartTag w:uri="urn:schemas-microsoft-com:office:smarttags" w:element="stockticker">
              <w:r w:rsidRPr="005E7BCC">
                <w:rPr>
                  <w:rFonts w:ascii="Arial" w:eastAsia="SimSun" w:hAnsi="Arial" w:cs="Arial"/>
                  <w:lang w:val="en-US" w:eastAsia="en-US"/>
                </w:rPr>
                <w:t>NEXT</w:t>
              </w:r>
            </w:smartTag>
            <w:r w:rsidRPr="005E7BCC">
              <w:rPr>
                <w:rFonts w:ascii="Arial" w:eastAsia="SimSun" w:hAnsi="Arial" w:cs="Arial"/>
                <w:lang w:val="en-US" w:eastAsia="en-US"/>
              </w:rPr>
              <w:t xml:space="preserve"> MEETING:</w:t>
            </w:r>
            <w:r>
              <w:rPr>
                <w:rFonts w:ascii="Arial" w:eastAsia="SimSun" w:hAnsi="Arial" w:cs="Arial"/>
                <w:lang w:val="en-US" w:eastAsia="en-US"/>
              </w:rPr>
              <w:t xml:space="preserve"> Tuesday 3</w:t>
            </w:r>
            <w:r w:rsidRPr="001307BF">
              <w:rPr>
                <w:rFonts w:ascii="Arial" w:eastAsia="SimSun" w:hAnsi="Arial" w:cs="Arial"/>
                <w:vertAlign w:val="superscript"/>
                <w:lang w:val="en-US" w:eastAsia="en-US"/>
              </w:rPr>
              <w:t>rd</w:t>
            </w:r>
            <w:r>
              <w:rPr>
                <w:rFonts w:ascii="Arial" w:eastAsia="SimSun" w:hAnsi="Arial" w:cs="Arial"/>
                <w:lang w:val="en-US" w:eastAsia="en-US"/>
              </w:rPr>
              <w:t xml:space="preserve"> February 15:00 @ Roots Foundation </w:t>
            </w:r>
          </w:p>
        </w:tc>
      </w:tr>
      <w:tr w:rsidR="00490778" w:rsidRPr="005E7BCC" w14:paraId="50AE279A"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4ED4B199" w14:textId="14B141EA" w:rsidR="00490778" w:rsidRPr="005E7BCC" w:rsidRDefault="00490778" w:rsidP="00DE40EE">
            <w:pPr>
              <w:jc w:val="both"/>
              <w:rPr>
                <w:rFonts w:ascii="Arial" w:eastAsia="SimSun" w:hAnsi="Arial" w:cs="Arial"/>
                <w:b w:val="0"/>
                <w:lang w:val="en-US" w:eastAsia="en-US"/>
              </w:rPr>
            </w:pPr>
            <w:r w:rsidRPr="005E7BCC">
              <w:rPr>
                <w:rFonts w:ascii="Arial" w:eastAsia="SimSun" w:hAnsi="Arial" w:cs="Arial"/>
                <w:lang w:val="en-US" w:eastAsia="en-US"/>
              </w:rPr>
              <w:t>SIGNED:</w:t>
            </w:r>
            <w:r w:rsidR="006A0551">
              <w:rPr>
                <w:rFonts w:ascii="Arial" w:eastAsia="SimSun" w:hAnsi="Arial" w:cs="Arial"/>
                <w:lang w:val="en-US" w:eastAsia="en-US"/>
              </w:rPr>
              <w:t xml:space="preserve"> B. Jenkins</w:t>
            </w:r>
          </w:p>
        </w:tc>
      </w:tr>
      <w:tr w:rsidR="00490778" w:rsidRPr="005E7BCC" w14:paraId="529435AE"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443223CD" w14:textId="77777777" w:rsidR="00490778" w:rsidRPr="005E7BCC" w:rsidRDefault="00490778" w:rsidP="00DE40EE">
            <w:pPr>
              <w:jc w:val="both"/>
              <w:rPr>
                <w:rFonts w:ascii="Arial" w:eastAsia="SimSun" w:hAnsi="Arial" w:cs="Arial"/>
                <w:b w:val="0"/>
                <w:lang w:val="en-US" w:eastAsia="en-US"/>
              </w:rPr>
            </w:pPr>
            <w:r w:rsidRPr="005E7BCC">
              <w:rPr>
                <w:rFonts w:ascii="Arial" w:eastAsia="SimSun" w:hAnsi="Arial" w:cs="Arial"/>
                <w:lang w:val="en-US" w:eastAsia="en-US"/>
              </w:rPr>
              <w:t>STUDENT</w:t>
            </w:r>
            <w:r>
              <w:rPr>
                <w:rFonts w:ascii="Arial" w:eastAsia="SimSun" w:hAnsi="Arial" w:cs="Arial"/>
                <w:lang w:val="en-US" w:eastAsia="en-US"/>
              </w:rPr>
              <w:t xml:space="preserve"> B. Jenkins</w:t>
            </w:r>
          </w:p>
        </w:tc>
      </w:tr>
      <w:tr w:rsidR="00490778" w:rsidRPr="005E7BCC" w14:paraId="0D01CD56" w14:textId="77777777" w:rsidTr="00DE40EE">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1ADC359F" w14:textId="77777777" w:rsidR="00490778" w:rsidRPr="005E7BCC" w:rsidRDefault="00490778" w:rsidP="00DE40EE">
            <w:pPr>
              <w:jc w:val="both"/>
              <w:rPr>
                <w:rFonts w:ascii="Arial" w:eastAsia="SimSun" w:hAnsi="Arial" w:cs="Arial"/>
                <w:b w:val="0"/>
                <w:lang w:val="en-US" w:eastAsia="en-US"/>
              </w:rPr>
            </w:pPr>
            <w:r w:rsidRPr="005E7BCC">
              <w:rPr>
                <w:rFonts w:ascii="Arial" w:eastAsia="SimSun" w:hAnsi="Arial" w:cs="Arial"/>
                <w:lang w:val="en-US" w:eastAsia="en-US"/>
              </w:rPr>
              <w:t>SUPERVISOR</w:t>
            </w:r>
            <w:r>
              <w:rPr>
                <w:rFonts w:ascii="Arial" w:eastAsia="SimSun" w:hAnsi="Arial" w:cs="Arial"/>
                <w:lang w:val="en-US" w:eastAsia="en-US"/>
              </w:rPr>
              <w:t xml:space="preserve">: </w:t>
            </w:r>
            <w:r w:rsidRPr="00D51C70">
              <w:rPr>
                <w:rFonts w:ascii="Brush Script MT" w:eastAsia="SimSun" w:hAnsi="Brush Script MT" w:cs="Arial"/>
                <w:lang w:val="en-US" w:eastAsia="en-US"/>
              </w:rPr>
              <w:t>C. Cana</w:t>
            </w:r>
            <w:r>
              <w:rPr>
                <w:rFonts w:ascii="Arial" w:eastAsia="SimSun" w:hAnsi="Arial" w:cs="Arial"/>
                <w:lang w:val="en-US" w:eastAsia="en-US"/>
              </w:rPr>
              <w:t xml:space="preserve"> </w:t>
            </w:r>
          </w:p>
        </w:tc>
      </w:tr>
    </w:tbl>
    <w:p w14:paraId="192F150A" w14:textId="77777777" w:rsidR="00490778" w:rsidRDefault="00490778" w:rsidP="00490778"/>
    <w:p w14:paraId="38C20CD7" w14:textId="77777777" w:rsidR="00490778" w:rsidRDefault="00490778" w:rsidP="004B6D0F">
      <w:pPr>
        <w:tabs>
          <w:tab w:val="left" w:pos="3148"/>
        </w:tabs>
        <w:rPr>
          <w:rFonts w:ascii="Times New Roman" w:hAnsi="Times New Roman" w:cs="Times New Roman"/>
        </w:rPr>
      </w:pPr>
    </w:p>
    <w:p w14:paraId="10613210" w14:textId="420E05DB" w:rsidR="00CB26EF" w:rsidRDefault="006A0551" w:rsidP="004B6D0F">
      <w:pPr>
        <w:tabs>
          <w:tab w:val="left" w:pos="3148"/>
        </w:tabs>
        <w:rPr>
          <w:rFonts w:ascii="Times New Roman" w:hAnsi="Times New Roman" w:cs="Times New Roman"/>
        </w:rPr>
      </w:pPr>
      <w:r>
        <w:rPr>
          <w:rFonts w:ascii="Times New Roman" w:hAnsi="Times New Roman" w:cs="Times New Roman"/>
        </w:rPr>
        <w:t>Supervision Recording 2 (</w:t>
      </w:r>
      <w:r w:rsidR="00CB26EF">
        <w:rPr>
          <w:rFonts w:ascii="Times New Roman" w:hAnsi="Times New Roman" w:cs="Times New Roman"/>
        </w:rPr>
        <w:t>Appendix 7</w:t>
      </w:r>
      <w:r>
        <w:rPr>
          <w:rFonts w:ascii="Times New Roman" w:hAnsi="Times New Roman" w:cs="Times New Roman"/>
        </w:rPr>
        <w:t>)</w:t>
      </w:r>
    </w:p>
    <w:tbl>
      <w:tblPr>
        <w:tblW w:w="0" w:type="auto"/>
        <w:tblLook w:val="01E0" w:firstRow="1" w:lastRow="1" w:firstColumn="1" w:lastColumn="1" w:noHBand="0" w:noVBand="0"/>
      </w:tblPr>
      <w:tblGrid>
        <w:gridCol w:w="8568"/>
      </w:tblGrid>
      <w:tr w:rsidR="00507004" w:rsidRPr="00507004" w14:paraId="35276299" w14:textId="77777777">
        <w:tc>
          <w:tcPr>
            <w:tcW w:w="8568" w:type="dxa"/>
            <w:tcBorders>
              <w:top w:val="single" w:sz="4" w:space="0" w:color="BFBFBF"/>
              <w:left w:val="single" w:sz="4" w:space="0" w:color="BFBFBF"/>
              <w:bottom w:val="single" w:sz="4" w:space="0" w:color="BFBFBF"/>
              <w:right w:val="single" w:sz="4" w:space="0" w:color="BFBFBF"/>
            </w:tcBorders>
            <w:shd w:val="clear" w:color="auto" w:fill="E7E6E6"/>
            <w:hideMark/>
          </w:tcPr>
          <w:p w14:paraId="5BDFD626" w14:textId="77777777" w:rsidR="00507004" w:rsidRPr="00507004" w:rsidRDefault="00507004" w:rsidP="00507004">
            <w:pPr>
              <w:tabs>
                <w:tab w:val="left" w:pos="3148"/>
              </w:tabs>
              <w:rPr>
                <w:rFonts w:ascii="Times New Roman" w:hAnsi="Times New Roman" w:cs="Times New Roman"/>
                <w:bCs/>
                <w:lang w:val="en-US"/>
              </w:rPr>
            </w:pPr>
            <w:r w:rsidRPr="00507004">
              <w:rPr>
                <w:rFonts w:ascii="Times New Roman" w:hAnsi="Times New Roman" w:cs="Times New Roman"/>
                <w:b/>
                <w:bCs/>
                <w:lang w:val="en-US"/>
              </w:rPr>
              <w:t>SUPERVISION RECORDING</w:t>
            </w:r>
          </w:p>
        </w:tc>
      </w:tr>
      <w:tr w:rsidR="00507004" w:rsidRPr="00507004" w14:paraId="2FBEEE04" w14:textId="77777777">
        <w:tc>
          <w:tcPr>
            <w:tcW w:w="8568" w:type="dxa"/>
            <w:tcBorders>
              <w:top w:val="single" w:sz="4" w:space="0" w:color="BFBFBF"/>
              <w:left w:val="single" w:sz="4" w:space="0" w:color="BFBFBF"/>
              <w:bottom w:val="single" w:sz="4" w:space="0" w:color="BFBFBF"/>
              <w:right w:val="single" w:sz="4" w:space="0" w:color="BFBFBF"/>
            </w:tcBorders>
            <w:hideMark/>
          </w:tcPr>
          <w:p w14:paraId="42FE458C" w14:textId="77777777" w:rsidR="00507004" w:rsidRPr="00507004" w:rsidRDefault="00507004" w:rsidP="00507004">
            <w:pPr>
              <w:tabs>
                <w:tab w:val="left" w:pos="3148"/>
              </w:tabs>
              <w:rPr>
                <w:rFonts w:ascii="Times New Roman" w:hAnsi="Times New Roman" w:cs="Times New Roman"/>
                <w:bCs/>
                <w:lang w:val="en-US"/>
              </w:rPr>
            </w:pPr>
            <w:r w:rsidRPr="00507004">
              <w:rPr>
                <w:rFonts w:ascii="Times New Roman" w:hAnsi="Times New Roman" w:cs="Times New Roman"/>
                <w:b/>
                <w:bCs/>
                <w:lang w:val="en-US"/>
              </w:rPr>
              <w:t>DATE</w:t>
            </w:r>
            <w:proofErr w:type="gramStart"/>
            <w:r w:rsidRPr="00507004">
              <w:rPr>
                <w:rFonts w:ascii="Times New Roman" w:hAnsi="Times New Roman" w:cs="Times New Roman"/>
                <w:b/>
                <w:bCs/>
                <w:lang w:val="en-US"/>
              </w:rPr>
              <w:t>:  03</w:t>
            </w:r>
            <w:r w:rsidRPr="00507004">
              <w:rPr>
                <w:rFonts w:ascii="Times New Roman" w:hAnsi="Times New Roman" w:cs="Times New Roman"/>
                <w:b/>
                <w:bCs/>
                <w:vertAlign w:val="superscript"/>
                <w:lang w:val="en-US"/>
              </w:rPr>
              <w:t>rd</w:t>
            </w:r>
            <w:proofErr w:type="gramEnd"/>
            <w:r w:rsidRPr="00507004">
              <w:rPr>
                <w:rFonts w:ascii="Times New Roman" w:hAnsi="Times New Roman" w:cs="Times New Roman"/>
                <w:b/>
                <w:bCs/>
                <w:lang w:val="en-US"/>
              </w:rPr>
              <w:t xml:space="preserve"> February 2026</w:t>
            </w:r>
          </w:p>
        </w:tc>
      </w:tr>
      <w:tr w:rsidR="00507004" w:rsidRPr="00507004" w14:paraId="7260F747" w14:textId="77777777">
        <w:tc>
          <w:tcPr>
            <w:tcW w:w="8568" w:type="dxa"/>
            <w:tcBorders>
              <w:top w:val="single" w:sz="4" w:space="0" w:color="BFBFBF"/>
              <w:left w:val="single" w:sz="4" w:space="0" w:color="BFBFBF"/>
              <w:bottom w:val="single" w:sz="4" w:space="0" w:color="BFBFBF"/>
              <w:right w:val="single" w:sz="4" w:space="0" w:color="BFBFBF"/>
            </w:tcBorders>
            <w:hideMark/>
          </w:tcPr>
          <w:p w14:paraId="4ABDE758" w14:textId="77777777" w:rsidR="00507004" w:rsidRPr="00507004" w:rsidRDefault="00507004" w:rsidP="00507004">
            <w:pPr>
              <w:tabs>
                <w:tab w:val="left" w:pos="3148"/>
              </w:tabs>
              <w:rPr>
                <w:rFonts w:ascii="Times New Roman" w:hAnsi="Times New Roman" w:cs="Times New Roman"/>
                <w:bCs/>
                <w:lang w:val="en-US"/>
              </w:rPr>
            </w:pPr>
            <w:r w:rsidRPr="00507004">
              <w:rPr>
                <w:rFonts w:ascii="Times New Roman" w:hAnsi="Times New Roman" w:cs="Times New Roman"/>
                <w:b/>
                <w:bCs/>
                <w:lang w:val="en-US"/>
              </w:rPr>
              <w:t>TIME: 15:00hrs</w:t>
            </w:r>
          </w:p>
        </w:tc>
      </w:tr>
      <w:tr w:rsidR="00507004" w:rsidRPr="00507004" w14:paraId="21363CDF" w14:textId="77777777">
        <w:tc>
          <w:tcPr>
            <w:tcW w:w="8568" w:type="dxa"/>
            <w:tcBorders>
              <w:top w:val="single" w:sz="4" w:space="0" w:color="BFBFBF"/>
              <w:left w:val="single" w:sz="4" w:space="0" w:color="BFBFBF"/>
              <w:bottom w:val="single" w:sz="4" w:space="0" w:color="BFBFBF"/>
              <w:right w:val="single" w:sz="4" w:space="0" w:color="BFBFBF"/>
            </w:tcBorders>
            <w:hideMark/>
          </w:tcPr>
          <w:p w14:paraId="0CFB569B" w14:textId="77777777" w:rsidR="00507004" w:rsidRPr="00507004" w:rsidRDefault="00507004" w:rsidP="00507004">
            <w:pPr>
              <w:tabs>
                <w:tab w:val="left" w:pos="3148"/>
              </w:tabs>
              <w:rPr>
                <w:rFonts w:ascii="Times New Roman" w:hAnsi="Times New Roman" w:cs="Times New Roman"/>
                <w:bCs/>
                <w:lang w:val="en-US"/>
              </w:rPr>
            </w:pPr>
            <w:r w:rsidRPr="00507004">
              <w:rPr>
                <w:rFonts w:ascii="Times New Roman" w:hAnsi="Times New Roman" w:cs="Times New Roman"/>
                <w:b/>
                <w:bCs/>
                <w:lang w:val="en-US"/>
              </w:rPr>
              <w:t>PEOPLE PRESENT: Curtis Cana &amp; Bradley Jenkins</w:t>
            </w:r>
          </w:p>
        </w:tc>
      </w:tr>
      <w:tr w:rsidR="00507004" w:rsidRPr="00507004" w14:paraId="365DA1C3" w14:textId="77777777">
        <w:tc>
          <w:tcPr>
            <w:tcW w:w="8568" w:type="dxa"/>
            <w:tcBorders>
              <w:top w:val="single" w:sz="4" w:space="0" w:color="BFBFBF"/>
              <w:left w:val="single" w:sz="4" w:space="0" w:color="BFBFBF"/>
              <w:bottom w:val="single" w:sz="4" w:space="0" w:color="BFBFBF"/>
              <w:right w:val="single" w:sz="4" w:space="0" w:color="BFBFBF"/>
            </w:tcBorders>
            <w:hideMark/>
          </w:tcPr>
          <w:p w14:paraId="38C9F235" w14:textId="77777777" w:rsidR="00507004" w:rsidRPr="00507004" w:rsidRDefault="00507004" w:rsidP="00507004">
            <w:pPr>
              <w:tabs>
                <w:tab w:val="left" w:pos="3148"/>
              </w:tabs>
              <w:rPr>
                <w:rFonts w:ascii="Times New Roman" w:hAnsi="Times New Roman" w:cs="Times New Roman"/>
                <w:bCs/>
                <w:lang w:val="en-US"/>
              </w:rPr>
            </w:pPr>
            <w:r w:rsidRPr="00507004">
              <w:rPr>
                <w:rFonts w:ascii="Times New Roman" w:hAnsi="Times New Roman" w:cs="Times New Roman"/>
                <w:b/>
                <w:bCs/>
                <w:lang w:val="en-US"/>
              </w:rPr>
              <w:t>DURATION OF THE MEETING: 1hr</w:t>
            </w:r>
          </w:p>
        </w:tc>
      </w:tr>
      <w:tr w:rsidR="00507004" w:rsidRPr="00507004" w14:paraId="260BBCEE" w14:textId="77777777">
        <w:tc>
          <w:tcPr>
            <w:tcW w:w="8568" w:type="dxa"/>
            <w:tcBorders>
              <w:top w:val="single" w:sz="4" w:space="0" w:color="BFBFBF"/>
              <w:left w:val="single" w:sz="4" w:space="0" w:color="BFBFBF"/>
              <w:bottom w:val="single" w:sz="4" w:space="0" w:color="BFBFBF"/>
              <w:right w:val="single" w:sz="4" w:space="0" w:color="BFBFBF"/>
            </w:tcBorders>
            <w:hideMark/>
          </w:tcPr>
          <w:p w14:paraId="41138CC2" w14:textId="77777777" w:rsidR="00507004" w:rsidRPr="00507004" w:rsidRDefault="00507004" w:rsidP="00507004">
            <w:pPr>
              <w:tabs>
                <w:tab w:val="left" w:pos="3148"/>
              </w:tabs>
              <w:rPr>
                <w:rFonts w:ascii="Times New Roman" w:hAnsi="Times New Roman" w:cs="Times New Roman"/>
                <w:bCs/>
                <w:lang w:val="en-US"/>
              </w:rPr>
            </w:pPr>
            <w:r w:rsidRPr="00507004">
              <w:rPr>
                <w:rFonts w:ascii="Times New Roman" w:hAnsi="Times New Roman" w:cs="Times New Roman"/>
                <w:b/>
                <w:bCs/>
                <w:lang w:val="en-US"/>
              </w:rPr>
              <w:t>AGENDA/ DISCUSSION POINTS</w:t>
            </w:r>
          </w:p>
        </w:tc>
      </w:tr>
      <w:tr w:rsidR="00507004" w:rsidRPr="00507004" w14:paraId="7F7E50AD" w14:textId="77777777">
        <w:tc>
          <w:tcPr>
            <w:tcW w:w="8568" w:type="dxa"/>
            <w:tcBorders>
              <w:top w:val="single" w:sz="4" w:space="0" w:color="BFBFBF"/>
              <w:left w:val="single" w:sz="4" w:space="0" w:color="BFBFBF"/>
              <w:bottom w:val="single" w:sz="4" w:space="0" w:color="BFBFBF"/>
              <w:right w:val="single" w:sz="4" w:space="0" w:color="BFBFBF"/>
            </w:tcBorders>
            <w:hideMark/>
          </w:tcPr>
          <w:p w14:paraId="2B5BB0C2" w14:textId="77777777" w:rsidR="00507004" w:rsidRPr="00507004" w:rsidRDefault="00507004" w:rsidP="00507004">
            <w:pPr>
              <w:tabs>
                <w:tab w:val="left" w:pos="3148"/>
              </w:tabs>
              <w:rPr>
                <w:rFonts w:ascii="Times New Roman" w:hAnsi="Times New Roman" w:cs="Times New Roman"/>
                <w:bCs/>
                <w:lang w:val="en-US"/>
              </w:rPr>
            </w:pPr>
            <w:r w:rsidRPr="00507004">
              <w:rPr>
                <w:rFonts w:ascii="Times New Roman" w:hAnsi="Times New Roman" w:cs="Times New Roman"/>
                <w:b/>
                <w:bCs/>
                <w:lang w:val="en-US"/>
              </w:rPr>
              <w:t xml:space="preserve">1. Discussions from last supervision </w:t>
            </w:r>
          </w:p>
          <w:p w14:paraId="7798C216" w14:textId="77777777" w:rsidR="00507004" w:rsidRPr="00507004" w:rsidRDefault="00507004" w:rsidP="00507004">
            <w:pPr>
              <w:tabs>
                <w:tab w:val="left" w:pos="3148"/>
              </w:tabs>
              <w:rPr>
                <w:rFonts w:ascii="Times New Roman" w:hAnsi="Times New Roman" w:cs="Times New Roman"/>
                <w:bCs/>
                <w:lang w:val="en-US"/>
              </w:rPr>
            </w:pPr>
            <w:r w:rsidRPr="00507004">
              <w:rPr>
                <w:rFonts w:ascii="Times New Roman" w:hAnsi="Times New Roman" w:cs="Times New Roman"/>
                <w:b/>
                <w:bCs/>
                <w:lang w:val="en-US"/>
              </w:rPr>
              <w:t xml:space="preserve">2. Reflective Diaries </w:t>
            </w:r>
          </w:p>
          <w:p w14:paraId="3A5ACE5D" w14:textId="77777777" w:rsidR="00507004" w:rsidRPr="00507004" w:rsidRDefault="00507004" w:rsidP="00507004">
            <w:pPr>
              <w:tabs>
                <w:tab w:val="left" w:pos="3148"/>
              </w:tabs>
              <w:rPr>
                <w:rFonts w:ascii="Times New Roman" w:hAnsi="Times New Roman" w:cs="Times New Roman"/>
                <w:bCs/>
                <w:lang w:val="en-US"/>
              </w:rPr>
            </w:pPr>
            <w:r w:rsidRPr="00507004">
              <w:rPr>
                <w:rFonts w:ascii="Times New Roman" w:hAnsi="Times New Roman" w:cs="Times New Roman"/>
                <w:b/>
                <w:bCs/>
                <w:lang w:val="en-US"/>
              </w:rPr>
              <w:t xml:space="preserve">3. University </w:t>
            </w:r>
          </w:p>
          <w:p w14:paraId="48AB8FBD" w14:textId="77777777" w:rsidR="00507004" w:rsidRPr="00507004" w:rsidRDefault="00507004" w:rsidP="00507004">
            <w:pPr>
              <w:tabs>
                <w:tab w:val="left" w:pos="3148"/>
              </w:tabs>
              <w:rPr>
                <w:rFonts w:ascii="Times New Roman" w:hAnsi="Times New Roman" w:cs="Times New Roman"/>
                <w:bCs/>
                <w:lang w:val="en-US"/>
              </w:rPr>
            </w:pPr>
            <w:r w:rsidRPr="00507004">
              <w:rPr>
                <w:rFonts w:ascii="Times New Roman" w:hAnsi="Times New Roman" w:cs="Times New Roman"/>
                <w:b/>
                <w:bCs/>
                <w:lang w:val="en-US"/>
              </w:rPr>
              <w:t xml:space="preserve">4. Practice Issues </w:t>
            </w:r>
          </w:p>
          <w:p w14:paraId="78B62A36" w14:textId="77777777" w:rsidR="00507004" w:rsidRPr="00507004" w:rsidRDefault="00507004" w:rsidP="00507004">
            <w:pPr>
              <w:tabs>
                <w:tab w:val="left" w:pos="3148"/>
              </w:tabs>
              <w:rPr>
                <w:rFonts w:ascii="Times New Roman" w:hAnsi="Times New Roman" w:cs="Times New Roman"/>
                <w:bCs/>
                <w:lang w:val="en-US"/>
              </w:rPr>
            </w:pPr>
            <w:r w:rsidRPr="00507004">
              <w:rPr>
                <w:rFonts w:ascii="Times New Roman" w:hAnsi="Times New Roman" w:cs="Times New Roman"/>
                <w:b/>
                <w:bCs/>
                <w:lang w:val="en-US"/>
              </w:rPr>
              <w:t xml:space="preserve">5 Date of Next Meeting </w:t>
            </w:r>
          </w:p>
        </w:tc>
      </w:tr>
      <w:tr w:rsidR="00507004" w:rsidRPr="00507004" w14:paraId="487B860B" w14:textId="77777777">
        <w:tc>
          <w:tcPr>
            <w:tcW w:w="8568" w:type="dxa"/>
            <w:tcBorders>
              <w:top w:val="single" w:sz="4" w:space="0" w:color="BFBFBF"/>
              <w:left w:val="single" w:sz="4" w:space="0" w:color="BFBFBF"/>
              <w:bottom w:val="single" w:sz="4" w:space="0" w:color="BFBFBF"/>
              <w:right w:val="single" w:sz="4" w:space="0" w:color="BFBFBF"/>
            </w:tcBorders>
            <w:hideMark/>
          </w:tcPr>
          <w:p w14:paraId="2BE9EED1" w14:textId="77777777" w:rsidR="00507004" w:rsidRPr="00507004" w:rsidRDefault="00507004" w:rsidP="00507004">
            <w:pPr>
              <w:tabs>
                <w:tab w:val="left" w:pos="3148"/>
              </w:tabs>
              <w:rPr>
                <w:rFonts w:ascii="Times New Roman" w:hAnsi="Times New Roman" w:cs="Times New Roman"/>
                <w:bCs/>
                <w:lang w:val="en-US"/>
              </w:rPr>
            </w:pPr>
            <w:r w:rsidRPr="00507004">
              <w:rPr>
                <w:rFonts w:ascii="Times New Roman" w:hAnsi="Times New Roman" w:cs="Times New Roman"/>
                <w:b/>
                <w:bCs/>
                <w:lang w:val="en-US"/>
              </w:rPr>
              <w:t>NOTES/ ACTION OF EACH ITEM</w:t>
            </w:r>
          </w:p>
        </w:tc>
      </w:tr>
      <w:tr w:rsidR="00507004" w:rsidRPr="00507004" w14:paraId="4E2284A5" w14:textId="77777777">
        <w:tc>
          <w:tcPr>
            <w:tcW w:w="8568" w:type="dxa"/>
            <w:tcBorders>
              <w:top w:val="single" w:sz="4" w:space="0" w:color="BFBFBF"/>
              <w:left w:val="single" w:sz="4" w:space="0" w:color="BFBFBF"/>
              <w:bottom w:val="single" w:sz="4" w:space="0" w:color="BFBFBF"/>
              <w:right w:val="single" w:sz="4" w:space="0" w:color="BFBFBF"/>
            </w:tcBorders>
          </w:tcPr>
          <w:p w14:paraId="45D21DBA" w14:textId="77777777" w:rsidR="00507004" w:rsidRPr="00507004" w:rsidRDefault="00507004" w:rsidP="00507004">
            <w:pPr>
              <w:tabs>
                <w:tab w:val="left" w:pos="3148"/>
              </w:tabs>
              <w:rPr>
                <w:rFonts w:ascii="Times New Roman" w:hAnsi="Times New Roman" w:cs="Times New Roman"/>
                <w:b/>
                <w:bCs/>
              </w:rPr>
            </w:pPr>
            <w:r w:rsidRPr="00507004">
              <w:rPr>
                <w:rFonts w:ascii="Times New Roman" w:hAnsi="Times New Roman" w:cs="Times New Roman"/>
                <w:b/>
                <w:bCs/>
              </w:rPr>
              <w:t>1. Discussions from Last Supervision</w:t>
            </w:r>
          </w:p>
          <w:p w14:paraId="28CB3839" w14:textId="77777777" w:rsidR="00507004" w:rsidRPr="00507004" w:rsidRDefault="00507004" w:rsidP="00507004">
            <w:pPr>
              <w:numPr>
                <w:ilvl w:val="0"/>
                <w:numId w:val="7"/>
              </w:numPr>
              <w:tabs>
                <w:tab w:val="left" w:pos="3148"/>
              </w:tabs>
              <w:rPr>
                <w:rFonts w:ascii="Times New Roman" w:hAnsi="Times New Roman" w:cs="Times New Roman"/>
                <w:b/>
                <w:bCs/>
              </w:rPr>
            </w:pPr>
            <w:r w:rsidRPr="00507004">
              <w:rPr>
                <w:rFonts w:ascii="Times New Roman" w:hAnsi="Times New Roman" w:cs="Times New Roman"/>
                <w:b/>
                <w:bCs/>
              </w:rPr>
              <w:t>Reviewed previous supervision notes and confirmed no outstanding actions.</w:t>
            </w:r>
          </w:p>
          <w:p w14:paraId="17389968" w14:textId="77777777" w:rsidR="00507004" w:rsidRPr="00507004" w:rsidRDefault="00507004" w:rsidP="00507004">
            <w:pPr>
              <w:numPr>
                <w:ilvl w:val="0"/>
                <w:numId w:val="7"/>
              </w:numPr>
              <w:tabs>
                <w:tab w:val="left" w:pos="3148"/>
              </w:tabs>
              <w:rPr>
                <w:rFonts w:ascii="Times New Roman" w:hAnsi="Times New Roman" w:cs="Times New Roman"/>
                <w:b/>
                <w:bCs/>
              </w:rPr>
            </w:pPr>
            <w:r w:rsidRPr="00507004">
              <w:rPr>
                <w:rFonts w:ascii="Times New Roman" w:hAnsi="Times New Roman" w:cs="Times New Roman"/>
                <w:b/>
                <w:bCs/>
              </w:rPr>
              <w:t xml:space="preserve">Issues previously discussed included: </w:t>
            </w:r>
          </w:p>
          <w:p w14:paraId="7161F52F" w14:textId="77777777" w:rsidR="00507004" w:rsidRPr="00507004" w:rsidRDefault="00507004" w:rsidP="00507004">
            <w:pPr>
              <w:numPr>
                <w:ilvl w:val="1"/>
                <w:numId w:val="7"/>
              </w:numPr>
              <w:tabs>
                <w:tab w:val="left" w:pos="3148"/>
              </w:tabs>
              <w:rPr>
                <w:rFonts w:ascii="Times New Roman" w:hAnsi="Times New Roman" w:cs="Times New Roman"/>
                <w:b/>
                <w:bCs/>
              </w:rPr>
            </w:pPr>
            <w:r w:rsidRPr="00507004">
              <w:rPr>
                <w:rFonts w:ascii="Times New Roman" w:hAnsi="Times New Roman" w:cs="Times New Roman"/>
                <w:b/>
                <w:bCs/>
              </w:rPr>
              <w:t>Boundaries and escalation procedures with university.</w:t>
            </w:r>
          </w:p>
          <w:p w14:paraId="5607F413" w14:textId="77777777" w:rsidR="00507004" w:rsidRPr="00507004" w:rsidRDefault="00507004" w:rsidP="00507004">
            <w:pPr>
              <w:numPr>
                <w:ilvl w:val="1"/>
                <w:numId w:val="7"/>
              </w:numPr>
              <w:tabs>
                <w:tab w:val="left" w:pos="3148"/>
              </w:tabs>
              <w:rPr>
                <w:rFonts w:ascii="Times New Roman" w:hAnsi="Times New Roman" w:cs="Times New Roman"/>
                <w:b/>
                <w:bCs/>
              </w:rPr>
            </w:pPr>
            <w:r w:rsidRPr="00507004">
              <w:rPr>
                <w:rFonts w:ascii="Times New Roman" w:hAnsi="Times New Roman" w:cs="Times New Roman"/>
                <w:b/>
                <w:bCs/>
              </w:rPr>
              <w:t>Bradley’s uncertainty about reflective diary structure.</w:t>
            </w:r>
          </w:p>
          <w:p w14:paraId="0A2B5B3E" w14:textId="77777777" w:rsidR="00507004" w:rsidRPr="00507004" w:rsidRDefault="00507004" w:rsidP="00507004">
            <w:pPr>
              <w:numPr>
                <w:ilvl w:val="1"/>
                <w:numId w:val="7"/>
              </w:numPr>
              <w:tabs>
                <w:tab w:val="left" w:pos="3148"/>
              </w:tabs>
              <w:rPr>
                <w:rFonts w:ascii="Times New Roman" w:hAnsi="Times New Roman" w:cs="Times New Roman"/>
                <w:b/>
                <w:bCs/>
              </w:rPr>
            </w:pPr>
            <w:r w:rsidRPr="00507004">
              <w:rPr>
                <w:rFonts w:ascii="Times New Roman" w:hAnsi="Times New Roman" w:cs="Times New Roman"/>
                <w:b/>
                <w:bCs/>
              </w:rPr>
              <w:lastRenderedPageBreak/>
              <w:t>Concerns around organisational communication—specifically a young person arriving when no youth worker was present; Bradley had discussed this with Dan and monitoring was ongoing.</w:t>
            </w:r>
          </w:p>
          <w:p w14:paraId="3C5800F0" w14:textId="77777777" w:rsidR="00507004" w:rsidRPr="00507004" w:rsidRDefault="00507004" w:rsidP="00507004">
            <w:pPr>
              <w:numPr>
                <w:ilvl w:val="1"/>
                <w:numId w:val="7"/>
              </w:numPr>
              <w:tabs>
                <w:tab w:val="left" w:pos="3148"/>
              </w:tabs>
              <w:rPr>
                <w:rFonts w:ascii="Times New Roman" w:hAnsi="Times New Roman" w:cs="Times New Roman"/>
                <w:b/>
                <w:bCs/>
              </w:rPr>
            </w:pPr>
            <w:r w:rsidRPr="00507004">
              <w:rPr>
                <w:rFonts w:ascii="Times New Roman" w:hAnsi="Times New Roman" w:cs="Times New Roman"/>
                <w:b/>
                <w:bCs/>
              </w:rPr>
              <w:t>Adjustment period linked to a new centre director, causing some inconsistency in communication and responsibilities amongst staff.</w:t>
            </w:r>
          </w:p>
          <w:p w14:paraId="1728BF7F" w14:textId="77777777" w:rsidR="00507004" w:rsidRPr="00507004" w:rsidRDefault="00507004" w:rsidP="00507004">
            <w:pPr>
              <w:numPr>
                <w:ilvl w:val="1"/>
                <w:numId w:val="7"/>
              </w:numPr>
              <w:tabs>
                <w:tab w:val="left" w:pos="3148"/>
              </w:tabs>
              <w:rPr>
                <w:rFonts w:ascii="Times New Roman" w:hAnsi="Times New Roman" w:cs="Times New Roman"/>
                <w:b/>
                <w:bCs/>
              </w:rPr>
            </w:pPr>
            <w:r w:rsidRPr="00507004">
              <w:rPr>
                <w:rFonts w:ascii="Times New Roman" w:hAnsi="Times New Roman" w:cs="Times New Roman"/>
                <w:b/>
                <w:bCs/>
              </w:rPr>
              <w:t>Uncertainty around placement expectations alongside work, sleep-ins, deadlines, and reflection tasks.</w:t>
            </w:r>
          </w:p>
          <w:p w14:paraId="1147297B" w14:textId="77777777" w:rsidR="00507004" w:rsidRPr="00507004" w:rsidRDefault="00507004" w:rsidP="00507004">
            <w:pPr>
              <w:numPr>
                <w:ilvl w:val="0"/>
                <w:numId w:val="7"/>
              </w:numPr>
              <w:tabs>
                <w:tab w:val="left" w:pos="3148"/>
              </w:tabs>
              <w:rPr>
                <w:rFonts w:ascii="Times New Roman" w:hAnsi="Times New Roman" w:cs="Times New Roman"/>
                <w:b/>
                <w:bCs/>
              </w:rPr>
            </w:pPr>
            <w:r w:rsidRPr="00507004">
              <w:rPr>
                <w:rFonts w:ascii="Times New Roman" w:hAnsi="Times New Roman" w:cs="Times New Roman"/>
                <w:b/>
                <w:bCs/>
              </w:rPr>
              <w:t>Update since last time: staffing gaps for the older youth group have been resolved by adjusting rota and ensuring a youth worker (Sophie) is always present on alternating weeks.</w:t>
            </w:r>
          </w:p>
          <w:p w14:paraId="720F0BF4" w14:textId="77777777" w:rsidR="00507004" w:rsidRPr="00507004" w:rsidRDefault="00507004" w:rsidP="00507004">
            <w:pPr>
              <w:tabs>
                <w:tab w:val="left" w:pos="3148"/>
              </w:tabs>
              <w:rPr>
                <w:rFonts w:ascii="Times New Roman" w:hAnsi="Times New Roman" w:cs="Times New Roman"/>
              </w:rPr>
            </w:pPr>
            <w:r w:rsidRPr="00507004">
              <w:rPr>
                <w:rFonts w:ascii="Times New Roman" w:hAnsi="Times New Roman" w:cs="Times New Roman"/>
                <w:b/>
                <w:bCs/>
              </w:rPr>
              <w:pict w14:anchorId="23018A45">
                <v:rect id="_x0000_i1049" style="width:468pt;height:1.5pt" o:hralign="center" o:hrstd="t" o:hr="t" fillcolor="#a0a0a0" stroked="f"/>
              </w:pict>
            </w:r>
          </w:p>
          <w:p w14:paraId="464A794A" w14:textId="77777777" w:rsidR="00507004" w:rsidRPr="00507004" w:rsidRDefault="00507004" w:rsidP="00507004">
            <w:pPr>
              <w:tabs>
                <w:tab w:val="left" w:pos="3148"/>
              </w:tabs>
              <w:rPr>
                <w:rFonts w:ascii="Times New Roman" w:hAnsi="Times New Roman" w:cs="Times New Roman"/>
                <w:b/>
                <w:bCs/>
              </w:rPr>
            </w:pPr>
            <w:r w:rsidRPr="00507004">
              <w:rPr>
                <w:rFonts w:ascii="Times New Roman" w:hAnsi="Times New Roman" w:cs="Times New Roman"/>
                <w:b/>
                <w:bCs/>
              </w:rPr>
              <w:t>2. Reflective Diaries</w:t>
            </w:r>
          </w:p>
          <w:p w14:paraId="321BEA38" w14:textId="77777777" w:rsidR="00507004" w:rsidRPr="00507004" w:rsidRDefault="00507004" w:rsidP="00507004">
            <w:pPr>
              <w:numPr>
                <w:ilvl w:val="0"/>
                <w:numId w:val="8"/>
              </w:numPr>
              <w:tabs>
                <w:tab w:val="left" w:pos="3148"/>
              </w:tabs>
              <w:rPr>
                <w:rFonts w:ascii="Times New Roman" w:hAnsi="Times New Roman" w:cs="Times New Roman"/>
                <w:b/>
                <w:bCs/>
              </w:rPr>
            </w:pPr>
            <w:r w:rsidRPr="00507004">
              <w:rPr>
                <w:rFonts w:ascii="Times New Roman" w:hAnsi="Times New Roman" w:cs="Times New Roman"/>
                <w:b/>
                <w:bCs/>
              </w:rPr>
              <w:t xml:space="preserve">Discussed Bradley’s most recent reflection: </w:t>
            </w:r>
          </w:p>
          <w:p w14:paraId="73F5341E" w14:textId="77777777" w:rsidR="00507004" w:rsidRPr="00507004" w:rsidRDefault="00507004" w:rsidP="00507004">
            <w:pPr>
              <w:numPr>
                <w:ilvl w:val="1"/>
                <w:numId w:val="8"/>
              </w:numPr>
              <w:tabs>
                <w:tab w:val="left" w:pos="3148"/>
              </w:tabs>
              <w:rPr>
                <w:rFonts w:ascii="Times New Roman" w:hAnsi="Times New Roman" w:cs="Times New Roman"/>
                <w:b/>
                <w:bCs/>
              </w:rPr>
            </w:pPr>
            <w:r w:rsidRPr="00507004">
              <w:rPr>
                <w:rFonts w:ascii="Times New Roman" w:hAnsi="Times New Roman" w:cs="Times New Roman"/>
                <w:b/>
                <w:bCs/>
              </w:rPr>
              <w:t>Supervisor felt the reflection contained the basics but needed more expansion and deeper critical thinking.</w:t>
            </w:r>
          </w:p>
          <w:p w14:paraId="20DD5192" w14:textId="77777777" w:rsidR="00507004" w:rsidRPr="00507004" w:rsidRDefault="00507004" w:rsidP="00507004">
            <w:pPr>
              <w:numPr>
                <w:ilvl w:val="0"/>
                <w:numId w:val="8"/>
              </w:numPr>
              <w:tabs>
                <w:tab w:val="left" w:pos="3148"/>
              </w:tabs>
              <w:rPr>
                <w:rFonts w:ascii="Times New Roman" w:hAnsi="Times New Roman" w:cs="Times New Roman"/>
                <w:b/>
                <w:bCs/>
              </w:rPr>
            </w:pPr>
            <w:r w:rsidRPr="00507004">
              <w:rPr>
                <w:rFonts w:ascii="Times New Roman" w:hAnsi="Times New Roman" w:cs="Times New Roman"/>
                <w:b/>
                <w:bCs/>
              </w:rPr>
              <w:t xml:space="preserve">Key areas discussed for improvement: </w:t>
            </w:r>
          </w:p>
          <w:p w14:paraId="658F0C74" w14:textId="77777777" w:rsidR="00507004" w:rsidRPr="00507004" w:rsidRDefault="00507004" w:rsidP="00507004">
            <w:pPr>
              <w:numPr>
                <w:ilvl w:val="1"/>
                <w:numId w:val="8"/>
              </w:numPr>
              <w:tabs>
                <w:tab w:val="left" w:pos="3148"/>
              </w:tabs>
              <w:rPr>
                <w:rFonts w:ascii="Times New Roman" w:hAnsi="Times New Roman" w:cs="Times New Roman"/>
                <w:b/>
                <w:bCs/>
              </w:rPr>
            </w:pPr>
            <w:r w:rsidRPr="00507004">
              <w:rPr>
                <w:rFonts w:ascii="Times New Roman" w:hAnsi="Times New Roman" w:cs="Times New Roman"/>
                <w:b/>
                <w:bCs/>
              </w:rPr>
              <w:t>How Bradley gathers numbers of attending young people — exploring whether the system works and how he feels about it.</w:t>
            </w:r>
          </w:p>
          <w:p w14:paraId="3BDDA3BE" w14:textId="77777777" w:rsidR="00507004" w:rsidRPr="00507004" w:rsidRDefault="00507004" w:rsidP="00507004">
            <w:pPr>
              <w:numPr>
                <w:ilvl w:val="1"/>
                <w:numId w:val="8"/>
              </w:numPr>
              <w:tabs>
                <w:tab w:val="left" w:pos="3148"/>
              </w:tabs>
              <w:rPr>
                <w:rFonts w:ascii="Times New Roman" w:hAnsi="Times New Roman" w:cs="Times New Roman"/>
                <w:b/>
                <w:bCs/>
              </w:rPr>
            </w:pPr>
            <w:r w:rsidRPr="00507004">
              <w:rPr>
                <w:rFonts w:ascii="Times New Roman" w:hAnsi="Times New Roman" w:cs="Times New Roman"/>
                <w:b/>
                <w:bCs/>
              </w:rPr>
              <w:t>Capturing young people’s voices and linking reflections to UNCRC rights.</w:t>
            </w:r>
          </w:p>
          <w:p w14:paraId="40DF958D" w14:textId="77777777" w:rsidR="00507004" w:rsidRPr="00507004" w:rsidRDefault="00507004" w:rsidP="00507004">
            <w:pPr>
              <w:numPr>
                <w:ilvl w:val="1"/>
                <w:numId w:val="8"/>
              </w:numPr>
              <w:tabs>
                <w:tab w:val="left" w:pos="3148"/>
              </w:tabs>
              <w:rPr>
                <w:rFonts w:ascii="Times New Roman" w:hAnsi="Times New Roman" w:cs="Times New Roman"/>
                <w:b/>
                <w:bCs/>
              </w:rPr>
            </w:pPr>
            <w:r w:rsidRPr="00507004">
              <w:rPr>
                <w:rFonts w:ascii="Times New Roman" w:hAnsi="Times New Roman" w:cs="Times New Roman"/>
                <w:b/>
                <w:bCs/>
              </w:rPr>
              <w:t>Evidencing statements (e.g., how he knows activities suit everyone).</w:t>
            </w:r>
          </w:p>
          <w:p w14:paraId="5C7920C8" w14:textId="77777777" w:rsidR="00507004" w:rsidRPr="00507004" w:rsidRDefault="00507004" w:rsidP="00507004">
            <w:pPr>
              <w:numPr>
                <w:ilvl w:val="1"/>
                <w:numId w:val="8"/>
              </w:numPr>
              <w:tabs>
                <w:tab w:val="left" w:pos="3148"/>
              </w:tabs>
              <w:rPr>
                <w:rFonts w:ascii="Times New Roman" w:hAnsi="Times New Roman" w:cs="Times New Roman"/>
                <w:b/>
                <w:bCs/>
              </w:rPr>
            </w:pPr>
            <w:r w:rsidRPr="00507004">
              <w:rPr>
                <w:rFonts w:ascii="Times New Roman" w:hAnsi="Times New Roman" w:cs="Times New Roman"/>
                <w:b/>
                <w:bCs/>
              </w:rPr>
              <w:t>Exploring concerns raised in the reflection and how future sessions could be improved.</w:t>
            </w:r>
          </w:p>
          <w:p w14:paraId="2DEB7B57" w14:textId="77777777" w:rsidR="00507004" w:rsidRPr="00507004" w:rsidRDefault="00507004" w:rsidP="00507004">
            <w:pPr>
              <w:numPr>
                <w:ilvl w:val="1"/>
                <w:numId w:val="8"/>
              </w:numPr>
              <w:tabs>
                <w:tab w:val="left" w:pos="3148"/>
              </w:tabs>
              <w:rPr>
                <w:rFonts w:ascii="Times New Roman" w:hAnsi="Times New Roman" w:cs="Times New Roman"/>
                <w:b/>
                <w:bCs/>
              </w:rPr>
            </w:pPr>
            <w:r w:rsidRPr="00507004">
              <w:rPr>
                <w:rFonts w:ascii="Times New Roman" w:hAnsi="Times New Roman" w:cs="Times New Roman"/>
                <w:b/>
                <w:bCs/>
              </w:rPr>
              <w:t>Expanding on informal education and linking to theory such as Janet Batsleer.</w:t>
            </w:r>
          </w:p>
          <w:p w14:paraId="3DE7748C" w14:textId="77777777" w:rsidR="00507004" w:rsidRPr="00507004" w:rsidRDefault="00507004" w:rsidP="00507004">
            <w:pPr>
              <w:numPr>
                <w:ilvl w:val="1"/>
                <w:numId w:val="8"/>
              </w:numPr>
              <w:tabs>
                <w:tab w:val="left" w:pos="3148"/>
              </w:tabs>
              <w:rPr>
                <w:rFonts w:ascii="Times New Roman" w:hAnsi="Times New Roman" w:cs="Times New Roman"/>
                <w:b/>
                <w:bCs/>
              </w:rPr>
            </w:pPr>
            <w:r w:rsidRPr="00507004">
              <w:rPr>
                <w:rFonts w:ascii="Times New Roman" w:hAnsi="Times New Roman" w:cs="Times New Roman"/>
                <w:b/>
                <w:bCs/>
              </w:rPr>
              <w:t>How success is measured, including whether session evaluations happen informally or formally.</w:t>
            </w:r>
          </w:p>
          <w:p w14:paraId="736F04AF" w14:textId="77777777" w:rsidR="00507004" w:rsidRPr="00507004" w:rsidRDefault="00507004" w:rsidP="00507004">
            <w:pPr>
              <w:numPr>
                <w:ilvl w:val="1"/>
                <w:numId w:val="8"/>
              </w:numPr>
              <w:tabs>
                <w:tab w:val="left" w:pos="3148"/>
              </w:tabs>
              <w:rPr>
                <w:rFonts w:ascii="Times New Roman" w:hAnsi="Times New Roman" w:cs="Times New Roman"/>
                <w:b/>
                <w:bCs/>
              </w:rPr>
            </w:pPr>
            <w:r w:rsidRPr="00507004">
              <w:rPr>
                <w:rFonts w:ascii="Times New Roman" w:hAnsi="Times New Roman" w:cs="Times New Roman"/>
                <w:b/>
                <w:bCs/>
              </w:rPr>
              <w:t>Considering limits of youth-led sessions (e.g., you can't meet unrealistic requests).</w:t>
            </w:r>
          </w:p>
          <w:p w14:paraId="0513A803" w14:textId="77777777" w:rsidR="00507004" w:rsidRPr="00507004" w:rsidRDefault="00507004" w:rsidP="00507004">
            <w:pPr>
              <w:numPr>
                <w:ilvl w:val="1"/>
                <w:numId w:val="8"/>
              </w:numPr>
              <w:tabs>
                <w:tab w:val="left" w:pos="3148"/>
              </w:tabs>
              <w:rPr>
                <w:rFonts w:ascii="Times New Roman" w:hAnsi="Times New Roman" w:cs="Times New Roman"/>
                <w:b/>
                <w:bCs/>
              </w:rPr>
            </w:pPr>
            <w:r w:rsidRPr="00507004">
              <w:rPr>
                <w:rFonts w:ascii="Times New Roman" w:hAnsi="Times New Roman" w:cs="Times New Roman"/>
                <w:b/>
                <w:bCs/>
              </w:rPr>
              <w:t>Linking teamwork and relationship building to theorists like Tuckman, Kelty, or Kate Sapin.</w:t>
            </w:r>
          </w:p>
          <w:p w14:paraId="5E212712" w14:textId="77777777" w:rsidR="00507004" w:rsidRPr="00507004" w:rsidRDefault="00507004" w:rsidP="00507004">
            <w:pPr>
              <w:numPr>
                <w:ilvl w:val="0"/>
                <w:numId w:val="8"/>
              </w:numPr>
              <w:tabs>
                <w:tab w:val="left" w:pos="3148"/>
              </w:tabs>
              <w:rPr>
                <w:rFonts w:ascii="Times New Roman" w:hAnsi="Times New Roman" w:cs="Times New Roman"/>
                <w:b/>
                <w:bCs/>
              </w:rPr>
            </w:pPr>
            <w:r w:rsidRPr="00507004">
              <w:rPr>
                <w:rFonts w:ascii="Times New Roman" w:hAnsi="Times New Roman" w:cs="Times New Roman"/>
                <w:b/>
                <w:bCs/>
              </w:rPr>
              <w:t xml:space="preserve">Bradley was encouraged to: </w:t>
            </w:r>
          </w:p>
          <w:p w14:paraId="38E4CF48" w14:textId="77777777" w:rsidR="00507004" w:rsidRPr="00507004" w:rsidRDefault="00507004" w:rsidP="00507004">
            <w:pPr>
              <w:numPr>
                <w:ilvl w:val="1"/>
                <w:numId w:val="8"/>
              </w:numPr>
              <w:tabs>
                <w:tab w:val="left" w:pos="3148"/>
              </w:tabs>
              <w:rPr>
                <w:rFonts w:ascii="Times New Roman" w:hAnsi="Times New Roman" w:cs="Times New Roman"/>
                <w:b/>
                <w:bCs/>
              </w:rPr>
            </w:pPr>
            <w:r w:rsidRPr="00507004">
              <w:rPr>
                <w:rFonts w:ascii="Times New Roman" w:hAnsi="Times New Roman" w:cs="Times New Roman"/>
                <w:b/>
                <w:bCs/>
              </w:rPr>
              <w:t>Expand reflections with more theory.</w:t>
            </w:r>
          </w:p>
          <w:p w14:paraId="3CF0CCA8" w14:textId="77777777" w:rsidR="00507004" w:rsidRPr="00507004" w:rsidRDefault="00507004" w:rsidP="00507004">
            <w:pPr>
              <w:numPr>
                <w:ilvl w:val="1"/>
                <w:numId w:val="8"/>
              </w:numPr>
              <w:tabs>
                <w:tab w:val="left" w:pos="3148"/>
              </w:tabs>
              <w:rPr>
                <w:rFonts w:ascii="Times New Roman" w:hAnsi="Times New Roman" w:cs="Times New Roman"/>
                <w:b/>
                <w:bCs/>
              </w:rPr>
            </w:pPr>
            <w:r w:rsidRPr="00507004">
              <w:rPr>
                <w:rFonts w:ascii="Times New Roman" w:hAnsi="Times New Roman" w:cs="Times New Roman"/>
                <w:b/>
                <w:bCs/>
              </w:rPr>
              <w:lastRenderedPageBreak/>
              <w:t>Use provided comments to revise the last reflection before sending a new one.</w:t>
            </w:r>
          </w:p>
          <w:p w14:paraId="7CE81827" w14:textId="77777777" w:rsidR="00507004" w:rsidRPr="00507004" w:rsidRDefault="00507004" w:rsidP="00507004">
            <w:pPr>
              <w:numPr>
                <w:ilvl w:val="1"/>
                <w:numId w:val="8"/>
              </w:numPr>
              <w:tabs>
                <w:tab w:val="left" w:pos="3148"/>
              </w:tabs>
              <w:rPr>
                <w:rFonts w:ascii="Times New Roman" w:hAnsi="Times New Roman" w:cs="Times New Roman"/>
                <w:b/>
                <w:bCs/>
              </w:rPr>
            </w:pPr>
            <w:r w:rsidRPr="00507004">
              <w:rPr>
                <w:rFonts w:ascii="Times New Roman" w:hAnsi="Times New Roman" w:cs="Times New Roman"/>
                <w:b/>
                <w:bCs/>
              </w:rPr>
              <w:t>Send module/assignment briefs if needed for support.</w:t>
            </w:r>
          </w:p>
          <w:p w14:paraId="6EF3892D" w14:textId="77777777" w:rsidR="00507004" w:rsidRPr="00507004" w:rsidRDefault="00507004" w:rsidP="00507004">
            <w:pPr>
              <w:tabs>
                <w:tab w:val="left" w:pos="3148"/>
              </w:tabs>
              <w:rPr>
                <w:rFonts w:ascii="Times New Roman" w:hAnsi="Times New Roman" w:cs="Times New Roman"/>
              </w:rPr>
            </w:pPr>
            <w:r w:rsidRPr="00507004">
              <w:rPr>
                <w:rFonts w:ascii="Times New Roman" w:hAnsi="Times New Roman" w:cs="Times New Roman"/>
                <w:b/>
                <w:bCs/>
              </w:rPr>
              <w:pict w14:anchorId="0D225169">
                <v:rect id="_x0000_i1050" style="width:468pt;height:1.5pt" o:hralign="center" o:hrstd="t" o:hr="t" fillcolor="#a0a0a0" stroked="f"/>
              </w:pict>
            </w:r>
          </w:p>
          <w:p w14:paraId="0FE26AAD" w14:textId="77777777" w:rsidR="00507004" w:rsidRPr="00507004" w:rsidRDefault="00507004" w:rsidP="00507004">
            <w:pPr>
              <w:tabs>
                <w:tab w:val="left" w:pos="3148"/>
              </w:tabs>
              <w:rPr>
                <w:rFonts w:ascii="Times New Roman" w:hAnsi="Times New Roman" w:cs="Times New Roman"/>
                <w:b/>
                <w:bCs/>
              </w:rPr>
            </w:pPr>
            <w:r w:rsidRPr="00507004">
              <w:rPr>
                <w:rFonts w:ascii="Times New Roman" w:hAnsi="Times New Roman" w:cs="Times New Roman"/>
                <w:b/>
                <w:bCs/>
              </w:rPr>
              <w:t>3. University</w:t>
            </w:r>
          </w:p>
          <w:p w14:paraId="7C2334E7" w14:textId="77777777" w:rsidR="00507004" w:rsidRPr="00507004" w:rsidRDefault="00507004" w:rsidP="00507004">
            <w:pPr>
              <w:numPr>
                <w:ilvl w:val="0"/>
                <w:numId w:val="9"/>
              </w:numPr>
              <w:tabs>
                <w:tab w:val="left" w:pos="3148"/>
              </w:tabs>
              <w:rPr>
                <w:rFonts w:ascii="Times New Roman" w:hAnsi="Times New Roman" w:cs="Times New Roman"/>
                <w:b/>
                <w:bCs/>
              </w:rPr>
            </w:pPr>
            <w:r w:rsidRPr="00507004">
              <w:rPr>
                <w:rFonts w:ascii="Times New Roman" w:hAnsi="Times New Roman" w:cs="Times New Roman"/>
                <w:b/>
                <w:bCs/>
              </w:rPr>
              <w:t xml:space="preserve">Bradley expressed ongoing challenges with: </w:t>
            </w:r>
          </w:p>
          <w:p w14:paraId="6DB17BC0" w14:textId="77777777" w:rsidR="00507004" w:rsidRPr="00507004" w:rsidRDefault="00507004" w:rsidP="00507004">
            <w:pPr>
              <w:numPr>
                <w:ilvl w:val="1"/>
                <w:numId w:val="9"/>
              </w:numPr>
              <w:tabs>
                <w:tab w:val="left" w:pos="3148"/>
              </w:tabs>
              <w:rPr>
                <w:rFonts w:ascii="Times New Roman" w:hAnsi="Times New Roman" w:cs="Times New Roman"/>
                <w:b/>
                <w:bCs/>
              </w:rPr>
            </w:pPr>
            <w:r w:rsidRPr="00507004">
              <w:rPr>
                <w:rFonts w:ascii="Times New Roman" w:hAnsi="Times New Roman" w:cs="Times New Roman"/>
                <w:b/>
                <w:bCs/>
              </w:rPr>
              <w:t>Understanding assignment briefs and expectations.</w:t>
            </w:r>
          </w:p>
          <w:p w14:paraId="4CE55C13" w14:textId="77777777" w:rsidR="00507004" w:rsidRPr="00507004" w:rsidRDefault="00507004" w:rsidP="00507004">
            <w:pPr>
              <w:numPr>
                <w:ilvl w:val="1"/>
                <w:numId w:val="9"/>
              </w:numPr>
              <w:tabs>
                <w:tab w:val="left" w:pos="3148"/>
              </w:tabs>
              <w:rPr>
                <w:rFonts w:ascii="Times New Roman" w:hAnsi="Times New Roman" w:cs="Times New Roman"/>
                <w:b/>
                <w:bCs/>
              </w:rPr>
            </w:pPr>
            <w:r w:rsidRPr="00507004">
              <w:rPr>
                <w:rFonts w:ascii="Times New Roman" w:hAnsi="Times New Roman" w:cs="Times New Roman"/>
                <w:b/>
                <w:bCs/>
              </w:rPr>
              <w:t>Lack of clear example templates or structures compared to previous studies.</w:t>
            </w:r>
          </w:p>
          <w:p w14:paraId="160A3154" w14:textId="77777777" w:rsidR="00507004" w:rsidRPr="00507004" w:rsidRDefault="00507004" w:rsidP="00507004">
            <w:pPr>
              <w:numPr>
                <w:ilvl w:val="1"/>
                <w:numId w:val="9"/>
              </w:numPr>
              <w:tabs>
                <w:tab w:val="left" w:pos="3148"/>
              </w:tabs>
              <w:rPr>
                <w:rFonts w:ascii="Times New Roman" w:hAnsi="Times New Roman" w:cs="Times New Roman"/>
                <w:b/>
                <w:bCs/>
              </w:rPr>
            </w:pPr>
            <w:r w:rsidRPr="00507004">
              <w:rPr>
                <w:rFonts w:ascii="Times New Roman" w:hAnsi="Times New Roman" w:cs="Times New Roman"/>
                <w:b/>
                <w:bCs/>
              </w:rPr>
              <w:t>Difficulty interpreting tasks such as community profiles or SWOT analyses.</w:t>
            </w:r>
          </w:p>
          <w:p w14:paraId="201310A0" w14:textId="77777777" w:rsidR="00507004" w:rsidRPr="00507004" w:rsidRDefault="00507004" w:rsidP="00507004">
            <w:pPr>
              <w:numPr>
                <w:ilvl w:val="0"/>
                <w:numId w:val="9"/>
              </w:numPr>
              <w:tabs>
                <w:tab w:val="left" w:pos="3148"/>
              </w:tabs>
              <w:rPr>
                <w:rFonts w:ascii="Times New Roman" w:hAnsi="Times New Roman" w:cs="Times New Roman"/>
                <w:b/>
                <w:bCs/>
              </w:rPr>
            </w:pPr>
            <w:r w:rsidRPr="00507004">
              <w:rPr>
                <w:rFonts w:ascii="Times New Roman" w:hAnsi="Times New Roman" w:cs="Times New Roman"/>
                <w:b/>
                <w:bCs/>
              </w:rPr>
              <w:t xml:space="preserve">Discussions included: </w:t>
            </w:r>
          </w:p>
          <w:p w14:paraId="16718AF1" w14:textId="77777777" w:rsidR="00507004" w:rsidRPr="00507004" w:rsidRDefault="00507004" w:rsidP="00507004">
            <w:pPr>
              <w:numPr>
                <w:ilvl w:val="1"/>
                <w:numId w:val="9"/>
              </w:numPr>
              <w:tabs>
                <w:tab w:val="left" w:pos="3148"/>
              </w:tabs>
              <w:rPr>
                <w:rFonts w:ascii="Times New Roman" w:hAnsi="Times New Roman" w:cs="Times New Roman"/>
                <w:b/>
                <w:bCs/>
              </w:rPr>
            </w:pPr>
            <w:r w:rsidRPr="00507004">
              <w:rPr>
                <w:rFonts w:ascii="Times New Roman" w:hAnsi="Times New Roman" w:cs="Times New Roman"/>
                <w:b/>
                <w:bCs/>
              </w:rPr>
              <w:t>Supervisor offered to review assignment briefs, module guides, or drafts (not to give answers but to provide interpretation).</w:t>
            </w:r>
          </w:p>
          <w:p w14:paraId="1CEBF79A" w14:textId="77777777" w:rsidR="00507004" w:rsidRPr="00507004" w:rsidRDefault="00507004" w:rsidP="00507004">
            <w:pPr>
              <w:numPr>
                <w:ilvl w:val="1"/>
                <w:numId w:val="9"/>
              </w:numPr>
              <w:tabs>
                <w:tab w:val="left" w:pos="3148"/>
              </w:tabs>
              <w:rPr>
                <w:rFonts w:ascii="Times New Roman" w:hAnsi="Times New Roman" w:cs="Times New Roman"/>
                <w:b/>
                <w:bCs/>
              </w:rPr>
            </w:pPr>
            <w:r w:rsidRPr="00507004">
              <w:rPr>
                <w:rFonts w:ascii="Times New Roman" w:hAnsi="Times New Roman" w:cs="Times New Roman"/>
                <w:b/>
                <w:bCs/>
              </w:rPr>
              <w:t>Advice on SWOT analysis: strengths/weaknesses easier; opportunities/threats more abstract but could relate to services, barriers for care-experienced young people, etc.</w:t>
            </w:r>
          </w:p>
          <w:p w14:paraId="23867D54" w14:textId="77777777" w:rsidR="00507004" w:rsidRPr="00507004" w:rsidRDefault="00507004" w:rsidP="00507004">
            <w:pPr>
              <w:numPr>
                <w:ilvl w:val="1"/>
                <w:numId w:val="9"/>
              </w:numPr>
              <w:tabs>
                <w:tab w:val="left" w:pos="3148"/>
              </w:tabs>
              <w:rPr>
                <w:rFonts w:ascii="Times New Roman" w:hAnsi="Times New Roman" w:cs="Times New Roman"/>
                <w:b/>
                <w:bCs/>
              </w:rPr>
            </w:pPr>
            <w:r w:rsidRPr="00507004">
              <w:rPr>
                <w:rFonts w:ascii="Times New Roman" w:hAnsi="Times New Roman" w:cs="Times New Roman"/>
                <w:b/>
                <w:bCs/>
              </w:rPr>
              <w:t>Bradley is completing two community profiles — one geographical (Swansea), one potentially based on care-experienced young people.</w:t>
            </w:r>
          </w:p>
          <w:p w14:paraId="7982C3B2" w14:textId="77777777" w:rsidR="00507004" w:rsidRPr="00507004" w:rsidRDefault="00507004" w:rsidP="00507004">
            <w:pPr>
              <w:numPr>
                <w:ilvl w:val="0"/>
                <w:numId w:val="9"/>
              </w:numPr>
              <w:tabs>
                <w:tab w:val="left" w:pos="3148"/>
              </w:tabs>
              <w:rPr>
                <w:rFonts w:ascii="Times New Roman" w:hAnsi="Times New Roman" w:cs="Times New Roman"/>
                <w:b/>
                <w:bCs/>
              </w:rPr>
            </w:pPr>
            <w:r w:rsidRPr="00507004">
              <w:rPr>
                <w:rFonts w:ascii="Times New Roman" w:hAnsi="Times New Roman" w:cs="Times New Roman"/>
                <w:b/>
                <w:bCs/>
              </w:rPr>
              <w:t>Supervisor emphasised availability for ongoing support and the value of using him as a resource.</w:t>
            </w:r>
          </w:p>
          <w:p w14:paraId="289A8F1B" w14:textId="77777777" w:rsidR="00507004" w:rsidRPr="00507004" w:rsidRDefault="00507004" w:rsidP="00507004">
            <w:pPr>
              <w:tabs>
                <w:tab w:val="left" w:pos="3148"/>
              </w:tabs>
              <w:rPr>
                <w:rFonts w:ascii="Times New Roman" w:hAnsi="Times New Roman" w:cs="Times New Roman"/>
              </w:rPr>
            </w:pPr>
            <w:r w:rsidRPr="00507004">
              <w:rPr>
                <w:rFonts w:ascii="Times New Roman" w:hAnsi="Times New Roman" w:cs="Times New Roman"/>
                <w:b/>
                <w:bCs/>
              </w:rPr>
              <w:pict w14:anchorId="7899E289">
                <v:rect id="_x0000_i1051" style="width:468pt;height:1.5pt" o:hralign="center" o:hrstd="t" o:hr="t" fillcolor="#a0a0a0" stroked="f"/>
              </w:pict>
            </w:r>
          </w:p>
          <w:p w14:paraId="4C70D9FF" w14:textId="77777777" w:rsidR="00507004" w:rsidRPr="00507004" w:rsidRDefault="00507004" w:rsidP="00507004">
            <w:pPr>
              <w:tabs>
                <w:tab w:val="left" w:pos="3148"/>
              </w:tabs>
              <w:rPr>
                <w:rFonts w:ascii="Times New Roman" w:hAnsi="Times New Roman" w:cs="Times New Roman"/>
                <w:b/>
                <w:bCs/>
              </w:rPr>
            </w:pPr>
            <w:r w:rsidRPr="00507004">
              <w:rPr>
                <w:rFonts w:ascii="Times New Roman" w:hAnsi="Times New Roman" w:cs="Times New Roman"/>
                <w:b/>
                <w:bCs/>
              </w:rPr>
              <w:t>4. Practice Issues</w:t>
            </w:r>
          </w:p>
          <w:p w14:paraId="2067E7A7" w14:textId="77777777" w:rsidR="00507004" w:rsidRPr="00507004" w:rsidRDefault="00507004" w:rsidP="00507004">
            <w:pPr>
              <w:numPr>
                <w:ilvl w:val="0"/>
                <w:numId w:val="10"/>
              </w:numPr>
              <w:tabs>
                <w:tab w:val="left" w:pos="3148"/>
              </w:tabs>
              <w:rPr>
                <w:rFonts w:ascii="Times New Roman" w:hAnsi="Times New Roman" w:cs="Times New Roman"/>
                <w:b/>
                <w:bCs/>
              </w:rPr>
            </w:pPr>
            <w:r w:rsidRPr="00507004">
              <w:rPr>
                <w:rFonts w:ascii="Times New Roman" w:hAnsi="Times New Roman" w:cs="Times New Roman"/>
                <w:b/>
                <w:bCs/>
              </w:rPr>
              <w:t xml:space="preserve">No major issues since last supervision except one developing situation: </w:t>
            </w:r>
          </w:p>
          <w:p w14:paraId="4D2EA73E" w14:textId="77777777" w:rsidR="00507004" w:rsidRPr="00507004" w:rsidRDefault="00507004" w:rsidP="00507004">
            <w:pPr>
              <w:numPr>
                <w:ilvl w:val="1"/>
                <w:numId w:val="10"/>
              </w:numPr>
              <w:tabs>
                <w:tab w:val="left" w:pos="3148"/>
              </w:tabs>
              <w:rPr>
                <w:rFonts w:ascii="Times New Roman" w:hAnsi="Times New Roman" w:cs="Times New Roman"/>
                <w:b/>
                <w:bCs/>
              </w:rPr>
            </w:pPr>
            <w:r w:rsidRPr="00507004">
              <w:rPr>
                <w:rFonts w:ascii="Times New Roman" w:hAnsi="Times New Roman" w:cs="Times New Roman"/>
                <w:b/>
                <w:bCs/>
              </w:rPr>
              <w:t>New Monday group for young people (those who don’t attend Thursdays).</w:t>
            </w:r>
          </w:p>
          <w:p w14:paraId="11D2CA7F" w14:textId="77777777" w:rsidR="00507004" w:rsidRPr="00507004" w:rsidRDefault="00507004" w:rsidP="00507004">
            <w:pPr>
              <w:numPr>
                <w:ilvl w:val="1"/>
                <w:numId w:val="10"/>
              </w:numPr>
              <w:tabs>
                <w:tab w:val="left" w:pos="3148"/>
              </w:tabs>
              <w:rPr>
                <w:rFonts w:ascii="Times New Roman" w:hAnsi="Times New Roman" w:cs="Times New Roman"/>
                <w:b/>
                <w:bCs/>
              </w:rPr>
            </w:pPr>
            <w:r w:rsidRPr="00507004">
              <w:rPr>
                <w:rFonts w:ascii="Times New Roman" w:hAnsi="Times New Roman" w:cs="Times New Roman"/>
                <w:b/>
                <w:bCs/>
              </w:rPr>
              <w:t xml:space="preserve">Carers now stay during sessions, creating uncertainty about: </w:t>
            </w:r>
          </w:p>
          <w:p w14:paraId="5EAF1CDD" w14:textId="77777777" w:rsidR="00507004" w:rsidRPr="00507004" w:rsidRDefault="00507004" w:rsidP="00507004">
            <w:pPr>
              <w:numPr>
                <w:ilvl w:val="2"/>
                <w:numId w:val="10"/>
              </w:numPr>
              <w:tabs>
                <w:tab w:val="left" w:pos="3148"/>
              </w:tabs>
              <w:rPr>
                <w:rFonts w:ascii="Times New Roman" w:hAnsi="Times New Roman" w:cs="Times New Roman"/>
                <w:b/>
                <w:bCs/>
              </w:rPr>
            </w:pPr>
            <w:r w:rsidRPr="00507004">
              <w:rPr>
                <w:rFonts w:ascii="Times New Roman" w:hAnsi="Times New Roman" w:cs="Times New Roman"/>
                <w:b/>
                <w:bCs/>
              </w:rPr>
              <w:t xml:space="preserve">Who the session is </w:t>
            </w:r>
            <w:proofErr w:type="gramStart"/>
            <w:r w:rsidRPr="00507004">
              <w:rPr>
                <w:rFonts w:ascii="Times New Roman" w:hAnsi="Times New Roman" w:cs="Times New Roman"/>
                <w:b/>
                <w:bCs/>
              </w:rPr>
              <w:t>actually for</w:t>
            </w:r>
            <w:proofErr w:type="gramEnd"/>
            <w:r w:rsidRPr="00507004">
              <w:rPr>
                <w:rFonts w:ascii="Times New Roman" w:hAnsi="Times New Roman" w:cs="Times New Roman"/>
                <w:b/>
                <w:bCs/>
              </w:rPr>
              <w:t xml:space="preserve"> — young people, carers, or both.</w:t>
            </w:r>
          </w:p>
          <w:p w14:paraId="7EF322FF" w14:textId="77777777" w:rsidR="00507004" w:rsidRPr="00507004" w:rsidRDefault="00507004" w:rsidP="00507004">
            <w:pPr>
              <w:numPr>
                <w:ilvl w:val="2"/>
                <w:numId w:val="10"/>
              </w:numPr>
              <w:tabs>
                <w:tab w:val="left" w:pos="3148"/>
              </w:tabs>
              <w:rPr>
                <w:rFonts w:ascii="Times New Roman" w:hAnsi="Times New Roman" w:cs="Times New Roman"/>
                <w:b/>
                <w:bCs/>
              </w:rPr>
            </w:pPr>
            <w:r w:rsidRPr="00507004">
              <w:rPr>
                <w:rFonts w:ascii="Times New Roman" w:hAnsi="Times New Roman" w:cs="Times New Roman"/>
                <w:b/>
                <w:bCs/>
              </w:rPr>
              <w:t>Boundaries around how involved carers should be (e.g., asking about budgets).</w:t>
            </w:r>
          </w:p>
          <w:p w14:paraId="5092933C" w14:textId="77777777" w:rsidR="00507004" w:rsidRPr="00507004" w:rsidRDefault="00507004" w:rsidP="00507004">
            <w:pPr>
              <w:numPr>
                <w:ilvl w:val="2"/>
                <w:numId w:val="10"/>
              </w:numPr>
              <w:tabs>
                <w:tab w:val="left" w:pos="3148"/>
              </w:tabs>
              <w:rPr>
                <w:rFonts w:ascii="Times New Roman" w:hAnsi="Times New Roman" w:cs="Times New Roman"/>
                <w:b/>
                <w:bCs/>
              </w:rPr>
            </w:pPr>
            <w:r w:rsidRPr="00507004">
              <w:rPr>
                <w:rFonts w:ascii="Times New Roman" w:hAnsi="Times New Roman" w:cs="Times New Roman"/>
                <w:b/>
                <w:bCs/>
              </w:rPr>
              <w:t>Lack of structure due to the new nature of the group and limited relationships with the young people attending.</w:t>
            </w:r>
          </w:p>
          <w:p w14:paraId="222755B7" w14:textId="77777777" w:rsidR="00507004" w:rsidRPr="00507004" w:rsidRDefault="00507004" w:rsidP="00507004">
            <w:pPr>
              <w:numPr>
                <w:ilvl w:val="0"/>
                <w:numId w:val="10"/>
              </w:numPr>
              <w:tabs>
                <w:tab w:val="left" w:pos="3148"/>
              </w:tabs>
              <w:rPr>
                <w:rFonts w:ascii="Times New Roman" w:hAnsi="Times New Roman" w:cs="Times New Roman"/>
                <w:b/>
                <w:bCs/>
              </w:rPr>
            </w:pPr>
            <w:r w:rsidRPr="00507004">
              <w:rPr>
                <w:rFonts w:ascii="Times New Roman" w:hAnsi="Times New Roman" w:cs="Times New Roman"/>
                <w:b/>
                <w:bCs/>
              </w:rPr>
              <w:lastRenderedPageBreak/>
              <w:t xml:space="preserve">Discussed ways forward: </w:t>
            </w:r>
          </w:p>
          <w:p w14:paraId="5A101D0E" w14:textId="77777777" w:rsidR="00507004" w:rsidRPr="00507004" w:rsidRDefault="00507004" w:rsidP="00507004">
            <w:pPr>
              <w:numPr>
                <w:ilvl w:val="1"/>
                <w:numId w:val="10"/>
              </w:numPr>
              <w:tabs>
                <w:tab w:val="left" w:pos="3148"/>
              </w:tabs>
              <w:rPr>
                <w:rFonts w:ascii="Times New Roman" w:hAnsi="Times New Roman" w:cs="Times New Roman"/>
                <w:b/>
                <w:bCs/>
              </w:rPr>
            </w:pPr>
            <w:r w:rsidRPr="00507004">
              <w:rPr>
                <w:rFonts w:ascii="Times New Roman" w:hAnsi="Times New Roman" w:cs="Times New Roman"/>
                <w:b/>
                <w:bCs/>
              </w:rPr>
              <w:t>Clarifying purpose of the session.</w:t>
            </w:r>
          </w:p>
          <w:p w14:paraId="3737782E" w14:textId="77777777" w:rsidR="00507004" w:rsidRPr="00507004" w:rsidRDefault="00507004" w:rsidP="00507004">
            <w:pPr>
              <w:numPr>
                <w:ilvl w:val="1"/>
                <w:numId w:val="10"/>
              </w:numPr>
              <w:tabs>
                <w:tab w:val="left" w:pos="3148"/>
              </w:tabs>
              <w:rPr>
                <w:rFonts w:ascii="Times New Roman" w:hAnsi="Times New Roman" w:cs="Times New Roman"/>
                <w:b/>
                <w:bCs/>
              </w:rPr>
            </w:pPr>
            <w:r w:rsidRPr="00507004">
              <w:rPr>
                <w:rFonts w:ascii="Times New Roman" w:hAnsi="Times New Roman" w:cs="Times New Roman"/>
                <w:b/>
                <w:bCs/>
              </w:rPr>
              <w:t>Gathering carers’ expectations in a structured way.</w:t>
            </w:r>
          </w:p>
          <w:p w14:paraId="660A4B3C" w14:textId="77777777" w:rsidR="00507004" w:rsidRPr="00507004" w:rsidRDefault="00507004" w:rsidP="00507004">
            <w:pPr>
              <w:numPr>
                <w:ilvl w:val="1"/>
                <w:numId w:val="10"/>
              </w:numPr>
              <w:tabs>
                <w:tab w:val="left" w:pos="3148"/>
              </w:tabs>
              <w:rPr>
                <w:rFonts w:ascii="Times New Roman" w:hAnsi="Times New Roman" w:cs="Times New Roman"/>
                <w:b/>
                <w:bCs/>
              </w:rPr>
            </w:pPr>
            <w:r w:rsidRPr="00507004">
              <w:rPr>
                <w:rFonts w:ascii="Times New Roman" w:hAnsi="Times New Roman" w:cs="Times New Roman"/>
                <w:b/>
                <w:bCs/>
              </w:rPr>
              <w:t>Possibly splitting roles — one worker engaging carers, another focusing on young people.</w:t>
            </w:r>
          </w:p>
          <w:p w14:paraId="33F5246C" w14:textId="77777777" w:rsidR="00507004" w:rsidRPr="00507004" w:rsidRDefault="00507004" w:rsidP="00507004">
            <w:pPr>
              <w:numPr>
                <w:ilvl w:val="1"/>
                <w:numId w:val="10"/>
              </w:numPr>
              <w:tabs>
                <w:tab w:val="left" w:pos="3148"/>
              </w:tabs>
              <w:rPr>
                <w:rFonts w:ascii="Times New Roman" w:hAnsi="Times New Roman" w:cs="Times New Roman"/>
                <w:b/>
                <w:bCs/>
              </w:rPr>
            </w:pPr>
            <w:r w:rsidRPr="00507004">
              <w:rPr>
                <w:rFonts w:ascii="Times New Roman" w:hAnsi="Times New Roman" w:cs="Times New Roman"/>
                <w:b/>
                <w:bCs/>
              </w:rPr>
              <w:t>Ensuring sessions aren’t a “free</w:t>
            </w:r>
            <w:r w:rsidRPr="00507004">
              <w:rPr>
                <w:rFonts w:ascii="Times New Roman" w:hAnsi="Times New Roman" w:cs="Times New Roman"/>
                <w:b/>
                <w:bCs/>
              </w:rPr>
              <w:noBreakHyphen/>
              <w:t>for</w:t>
            </w:r>
            <w:r w:rsidRPr="00507004">
              <w:rPr>
                <w:rFonts w:ascii="Times New Roman" w:hAnsi="Times New Roman" w:cs="Times New Roman"/>
                <w:b/>
                <w:bCs/>
              </w:rPr>
              <w:noBreakHyphen/>
              <w:t>all” and have clear aims.</w:t>
            </w:r>
          </w:p>
          <w:p w14:paraId="5E832517" w14:textId="77777777" w:rsidR="00507004" w:rsidRPr="00507004" w:rsidRDefault="00507004" w:rsidP="00507004">
            <w:pPr>
              <w:numPr>
                <w:ilvl w:val="0"/>
                <w:numId w:val="10"/>
              </w:numPr>
              <w:tabs>
                <w:tab w:val="left" w:pos="3148"/>
              </w:tabs>
              <w:rPr>
                <w:rFonts w:ascii="Times New Roman" w:hAnsi="Times New Roman" w:cs="Times New Roman"/>
                <w:b/>
                <w:bCs/>
              </w:rPr>
            </w:pPr>
            <w:r w:rsidRPr="00507004">
              <w:rPr>
                <w:rFonts w:ascii="Times New Roman" w:hAnsi="Times New Roman" w:cs="Times New Roman"/>
                <w:b/>
                <w:bCs/>
              </w:rPr>
              <w:t>No other concerns reported.</w:t>
            </w:r>
          </w:p>
          <w:p w14:paraId="6832C5BC" w14:textId="77777777" w:rsidR="00507004" w:rsidRPr="00507004" w:rsidRDefault="00507004" w:rsidP="00507004">
            <w:pPr>
              <w:tabs>
                <w:tab w:val="left" w:pos="3148"/>
              </w:tabs>
              <w:rPr>
                <w:rFonts w:ascii="Times New Roman" w:hAnsi="Times New Roman" w:cs="Times New Roman"/>
              </w:rPr>
            </w:pPr>
            <w:r w:rsidRPr="00507004">
              <w:rPr>
                <w:rFonts w:ascii="Times New Roman" w:hAnsi="Times New Roman" w:cs="Times New Roman"/>
                <w:b/>
                <w:bCs/>
              </w:rPr>
              <w:pict w14:anchorId="4294A738">
                <v:rect id="_x0000_i1052" style="width:468pt;height:1.5pt" o:hralign="center" o:hrstd="t" o:hr="t" fillcolor="#a0a0a0" stroked="f"/>
              </w:pict>
            </w:r>
          </w:p>
          <w:p w14:paraId="7ED8AA17" w14:textId="77777777" w:rsidR="00507004" w:rsidRPr="00507004" w:rsidRDefault="00507004" w:rsidP="00507004">
            <w:pPr>
              <w:tabs>
                <w:tab w:val="left" w:pos="3148"/>
              </w:tabs>
              <w:rPr>
                <w:rFonts w:ascii="Times New Roman" w:hAnsi="Times New Roman" w:cs="Times New Roman"/>
                <w:b/>
                <w:bCs/>
              </w:rPr>
            </w:pPr>
            <w:r w:rsidRPr="00507004">
              <w:rPr>
                <w:rFonts w:ascii="Times New Roman" w:hAnsi="Times New Roman" w:cs="Times New Roman"/>
                <w:b/>
                <w:bCs/>
              </w:rPr>
              <w:t>5. Date of Next Meeting</w:t>
            </w:r>
          </w:p>
          <w:p w14:paraId="59022AAB" w14:textId="77777777" w:rsidR="00507004" w:rsidRPr="00507004" w:rsidRDefault="00507004" w:rsidP="00507004">
            <w:pPr>
              <w:numPr>
                <w:ilvl w:val="0"/>
                <w:numId w:val="11"/>
              </w:numPr>
              <w:tabs>
                <w:tab w:val="left" w:pos="3148"/>
              </w:tabs>
              <w:rPr>
                <w:rFonts w:ascii="Times New Roman" w:hAnsi="Times New Roman" w:cs="Times New Roman"/>
                <w:b/>
                <w:bCs/>
              </w:rPr>
            </w:pPr>
            <w:r w:rsidRPr="00507004">
              <w:rPr>
                <w:rFonts w:ascii="Times New Roman" w:hAnsi="Times New Roman" w:cs="Times New Roman"/>
                <w:b/>
                <w:bCs/>
              </w:rPr>
              <w:t>Supervisor unavailable next week due to training (Mon–Tue) and annual leave (Thu–Fri).</w:t>
            </w:r>
          </w:p>
          <w:p w14:paraId="432BB4C4" w14:textId="77777777" w:rsidR="00507004" w:rsidRPr="00507004" w:rsidRDefault="00507004" w:rsidP="00507004">
            <w:pPr>
              <w:numPr>
                <w:ilvl w:val="0"/>
                <w:numId w:val="11"/>
              </w:numPr>
              <w:tabs>
                <w:tab w:val="left" w:pos="3148"/>
              </w:tabs>
              <w:rPr>
                <w:rFonts w:ascii="Times New Roman" w:hAnsi="Times New Roman" w:cs="Times New Roman"/>
                <w:b/>
                <w:bCs/>
              </w:rPr>
            </w:pPr>
            <w:r w:rsidRPr="00507004">
              <w:rPr>
                <w:rFonts w:ascii="Times New Roman" w:hAnsi="Times New Roman" w:cs="Times New Roman"/>
                <w:b/>
                <w:bCs/>
              </w:rPr>
              <w:t>Agreed next supervision date:</w:t>
            </w:r>
            <w:r w:rsidRPr="00507004">
              <w:rPr>
                <w:rFonts w:ascii="Times New Roman" w:hAnsi="Times New Roman" w:cs="Times New Roman"/>
                <w:b/>
                <w:bCs/>
              </w:rPr>
              <w:br/>
              <w:t xml:space="preserve">Wednesday 18th February 2026 at 3:00pm, in person at the centre (before Boys Group). </w:t>
            </w:r>
          </w:p>
          <w:p w14:paraId="7EC2AA73" w14:textId="77777777" w:rsidR="00507004" w:rsidRPr="00507004" w:rsidRDefault="00507004" w:rsidP="00507004">
            <w:pPr>
              <w:numPr>
                <w:ilvl w:val="1"/>
                <w:numId w:val="11"/>
              </w:numPr>
              <w:tabs>
                <w:tab w:val="left" w:pos="3148"/>
              </w:tabs>
              <w:rPr>
                <w:rFonts w:ascii="Times New Roman" w:hAnsi="Times New Roman" w:cs="Times New Roman"/>
                <w:b/>
                <w:bCs/>
              </w:rPr>
            </w:pPr>
            <w:r w:rsidRPr="00507004">
              <w:rPr>
                <w:rFonts w:ascii="Times New Roman" w:hAnsi="Times New Roman" w:cs="Times New Roman"/>
                <w:b/>
                <w:bCs/>
              </w:rPr>
              <w:t>Teams alternative available if needed.</w:t>
            </w:r>
          </w:p>
          <w:p w14:paraId="0D120986" w14:textId="77777777" w:rsidR="00507004" w:rsidRPr="00507004" w:rsidRDefault="00507004" w:rsidP="00507004">
            <w:pPr>
              <w:tabs>
                <w:tab w:val="left" w:pos="3148"/>
              </w:tabs>
              <w:rPr>
                <w:rFonts w:ascii="Times New Roman" w:hAnsi="Times New Roman" w:cs="Times New Roman"/>
                <w:b/>
                <w:bCs/>
              </w:rPr>
            </w:pPr>
          </w:p>
          <w:p w14:paraId="08040405" w14:textId="77777777" w:rsidR="00507004" w:rsidRPr="00507004" w:rsidRDefault="00507004" w:rsidP="00507004">
            <w:pPr>
              <w:tabs>
                <w:tab w:val="left" w:pos="3148"/>
              </w:tabs>
              <w:rPr>
                <w:rFonts w:ascii="Times New Roman" w:hAnsi="Times New Roman" w:cs="Times New Roman"/>
                <w:lang w:val="en-US"/>
              </w:rPr>
            </w:pPr>
          </w:p>
          <w:p w14:paraId="1D1AD8FC" w14:textId="77777777" w:rsidR="00507004" w:rsidRPr="00507004" w:rsidRDefault="00507004" w:rsidP="00507004">
            <w:pPr>
              <w:tabs>
                <w:tab w:val="left" w:pos="3148"/>
              </w:tabs>
              <w:rPr>
                <w:rFonts w:ascii="Times New Roman" w:hAnsi="Times New Roman" w:cs="Times New Roman"/>
                <w:b/>
                <w:bCs/>
              </w:rPr>
            </w:pPr>
          </w:p>
          <w:p w14:paraId="2A02F29F" w14:textId="77777777" w:rsidR="00507004" w:rsidRPr="00507004" w:rsidRDefault="00507004" w:rsidP="00507004">
            <w:pPr>
              <w:tabs>
                <w:tab w:val="left" w:pos="3148"/>
              </w:tabs>
              <w:rPr>
                <w:rFonts w:ascii="Times New Roman" w:hAnsi="Times New Roman" w:cs="Times New Roman"/>
                <w:bCs/>
                <w:lang w:val="en-US"/>
              </w:rPr>
            </w:pPr>
          </w:p>
        </w:tc>
      </w:tr>
      <w:tr w:rsidR="00507004" w:rsidRPr="00507004" w14:paraId="5B39A073" w14:textId="77777777">
        <w:tc>
          <w:tcPr>
            <w:tcW w:w="8568" w:type="dxa"/>
            <w:tcBorders>
              <w:top w:val="single" w:sz="4" w:space="0" w:color="BFBFBF"/>
              <w:left w:val="single" w:sz="4" w:space="0" w:color="BFBFBF"/>
              <w:bottom w:val="single" w:sz="4" w:space="0" w:color="BFBFBF"/>
              <w:right w:val="single" w:sz="4" w:space="0" w:color="BFBFBF"/>
            </w:tcBorders>
            <w:hideMark/>
          </w:tcPr>
          <w:p w14:paraId="1D478157" w14:textId="77777777" w:rsidR="00507004" w:rsidRPr="00507004" w:rsidRDefault="00507004" w:rsidP="00507004">
            <w:pPr>
              <w:tabs>
                <w:tab w:val="left" w:pos="3148"/>
              </w:tabs>
              <w:rPr>
                <w:rFonts w:ascii="Times New Roman" w:hAnsi="Times New Roman" w:cs="Times New Roman"/>
                <w:bCs/>
                <w:lang w:val="en-US"/>
              </w:rPr>
            </w:pPr>
            <w:r w:rsidRPr="00507004">
              <w:rPr>
                <w:rFonts w:ascii="Times New Roman" w:hAnsi="Times New Roman" w:cs="Times New Roman"/>
                <w:b/>
                <w:bCs/>
                <w:lang w:val="en-US"/>
              </w:rPr>
              <w:lastRenderedPageBreak/>
              <w:t xml:space="preserve">PROBLEMS ENCOUNTERED </w:t>
            </w:r>
          </w:p>
        </w:tc>
      </w:tr>
      <w:tr w:rsidR="00507004" w:rsidRPr="00507004" w14:paraId="4FAE6DC7" w14:textId="77777777">
        <w:tc>
          <w:tcPr>
            <w:tcW w:w="8568" w:type="dxa"/>
            <w:tcBorders>
              <w:top w:val="single" w:sz="4" w:space="0" w:color="BFBFBF"/>
              <w:left w:val="single" w:sz="4" w:space="0" w:color="BFBFBF"/>
              <w:bottom w:val="single" w:sz="4" w:space="0" w:color="BFBFBF"/>
              <w:right w:val="single" w:sz="4" w:space="0" w:color="BFBFBF"/>
            </w:tcBorders>
          </w:tcPr>
          <w:p w14:paraId="4CCD3E4F" w14:textId="77777777" w:rsidR="00507004" w:rsidRPr="00507004" w:rsidRDefault="00507004" w:rsidP="00507004">
            <w:pPr>
              <w:tabs>
                <w:tab w:val="left" w:pos="3148"/>
              </w:tabs>
              <w:rPr>
                <w:rFonts w:ascii="Times New Roman" w:hAnsi="Times New Roman" w:cs="Times New Roman"/>
                <w:b/>
                <w:lang w:val="en-US"/>
              </w:rPr>
            </w:pPr>
          </w:p>
          <w:p w14:paraId="78DC3111" w14:textId="77777777" w:rsidR="00507004" w:rsidRPr="00507004" w:rsidRDefault="00507004" w:rsidP="00507004">
            <w:pPr>
              <w:tabs>
                <w:tab w:val="left" w:pos="3148"/>
              </w:tabs>
              <w:rPr>
                <w:rFonts w:ascii="Times New Roman" w:hAnsi="Times New Roman" w:cs="Times New Roman"/>
                <w:b/>
                <w:lang w:val="en-US"/>
              </w:rPr>
            </w:pPr>
          </w:p>
          <w:p w14:paraId="3253473F" w14:textId="77777777" w:rsidR="00507004" w:rsidRPr="00507004" w:rsidRDefault="00507004" w:rsidP="00507004">
            <w:pPr>
              <w:tabs>
                <w:tab w:val="left" w:pos="3148"/>
              </w:tabs>
              <w:rPr>
                <w:rFonts w:ascii="Times New Roman" w:hAnsi="Times New Roman" w:cs="Times New Roman"/>
                <w:b/>
                <w:lang w:val="en-US"/>
              </w:rPr>
            </w:pPr>
          </w:p>
          <w:p w14:paraId="3FE10F48" w14:textId="77777777" w:rsidR="00507004" w:rsidRPr="00507004" w:rsidRDefault="00507004" w:rsidP="00507004">
            <w:pPr>
              <w:tabs>
                <w:tab w:val="left" w:pos="3148"/>
              </w:tabs>
              <w:rPr>
                <w:rFonts w:ascii="Times New Roman" w:hAnsi="Times New Roman" w:cs="Times New Roman"/>
                <w:b/>
                <w:lang w:val="en-US"/>
              </w:rPr>
            </w:pPr>
          </w:p>
          <w:p w14:paraId="38141D5D" w14:textId="77777777" w:rsidR="00507004" w:rsidRPr="00507004" w:rsidRDefault="00507004" w:rsidP="00507004">
            <w:pPr>
              <w:tabs>
                <w:tab w:val="left" w:pos="3148"/>
              </w:tabs>
              <w:rPr>
                <w:rFonts w:ascii="Times New Roman" w:hAnsi="Times New Roman" w:cs="Times New Roman"/>
                <w:b/>
                <w:lang w:val="en-US"/>
              </w:rPr>
            </w:pPr>
          </w:p>
          <w:p w14:paraId="76B75B50" w14:textId="77777777" w:rsidR="00507004" w:rsidRPr="00507004" w:rsidRDefault="00507004" w:rsidP="00507004">
            <w:pPr>
              <w:tabs>
                <w:tab w:val="left" w:pos="3148"/>
              </w:tabs>
              <w:rPr>
                <w:rFonts w:ascii="Times New Roman" w:hAnsi="Times New Roman" w:cs="Times New Roman"/>
                <w:b/>
                <w:lang w:val="en-US"/>
              </w:rPr>
            </w:pPr>
          </w:p>
          <w:p w14:paraId="733706CB" w14:textId="77777777" w:rsidR="00507004" w:rsidRPr="00507004" w:rsidRDefault="00507004" w:rsidP="00507004">
            <w:pPr>
              <w:tabs>
                <w:tab w:val="left" w:pos="3148"/>
              </w:tabs>
              <w:rPr>
                <w:rFonts w:ascii="Times New Roman" w:hAnsi="Times New Roman" w:cs="Times New Roman"/>
                <w:bCs/>
                <w:lang w:val="en-US"/>
              </w:rPr>
            </w:pPr>
          </w:p>
          <w:p w14:paraId="210C87F8" w14:textId="77777777" w:rsidR="00507004" w:rsidRPr="00507004" w:rsidRDefault="00507004" w:rsidP="00507004">
            <w:pPr>
              <w:tabs>
                <w:tab w:val="left" w:pos="3148"/>
              </w:tabs>
              <w:rPr>
                <w:rFonts w:ascii="Times New Roman" w:hAnsi="Times New Roman" w:cs="Times New Roman"/>
                <w:bCs/>
                <w:lang w:val="en-US"/>
              </w:rPr>
            </w:pPr>
          </w:p>
          <w:p w14:paraId="78C8F00F" w14:textId="77777777" w:rsidR="00507004" w:rsidRPr="00507004" w:rsidRDefault="00507004" w:rsidP="00507004">
            <w:pPr>
              <w:tabs>
                <w:tab w:val="left" w:pos="3148"/>
              </w:tabs>
              <w:rPr>
                <w:rFonts w:ascii="Times New Roman" w:hAnsi="Times New Roman" w:cs="Times New Roman"/>
                <w:bCs/>
                <w:lang w:val="en-US"/>
              </w:rPr>
            </w:pPr>
          </w:p>
        </w:tc>
      </w:tr>
      <w:tr w:rsidR="00507004" w:rsidRPr="00507004" w14:paraId="79F6EA77" w14:textId="77777777">
        <w:tc>
          <w:tcPr>
            <w:tcW w:w="8568" w:type="dxa"/>
            <w:tcBorders>
              <w:top w:val="single" w:sz="4" w:space="0" w:color="BFBFBF"/>
              <w:left w:val="single" w:sz="4" w:space="0" w:color="BFBFBF"/>
              <w:bottom w:val="single" w:sz="4" w:space="0" w:color="BFBFBF"/>
              <w:right w:val="single" w:sz="4" w:space="0" w:color="BFBFBF"/>
            </w:tcBorders>
            <w:hideMark/>
          </w:tcPr>
          <w:p w14:paraId="71B64EB8" w14:textId="77777777" w:rsidR="00507004" w:rsidRPr="00507004" w:rsidRDefault="00507004" w:rsidP="00507004">
            <w:pPr>
              <w:tabs>
                <w:tab w:val="left" w:pos="3148"/>
              </w:tabs>
              <w:rPr>
                <w:rFonts w:ascii="Times New Roman" w:hAnsi="Times New Roman" w:cs="Times New Roman"/>
                <w:bCs/>
                <w:lang w:val="en-US"/>
              </w:rPr>
            </w:pPr>
            <w:r w:rsidRPr="00507004">
              <w:rPr>
                <w:rFonts w:ascii="Times New Roman" w:hAnsi="Times New Roman" w:cs="Times New Roman"/>
                <w:b/>
                <w:bCs/>
                <w:lang w:val="en-US"/>
              </w:rPr>
              <w:lastRenderedPageBreak/>
              <w:t xml:space="preserve">REFLECTION ANALYSIS AND LEARNING Links between theory and practice can </w:t>
            </w:r>
            <w:proofErr w:type="gramStart"/>
            <w:r w:rsidRPr="00507004">
              <w:rPr>
                <w:rFonts w:ascii="Times New Roman" w:hAnsi="Times New Roman" w:cs="Times New Roman"/>
                <w:b/>
                <w:bCs/>
                <w:lang w:val="en-US"/>
              </w:rPr>
              <w:t>be made</w:t>
            </w:r>
            <w:proofErr w:type="gramEnd"/>
            <w:r w:rsidRPr="00507004">
              <w:rPr>
                <w:rFonts w:ascii="Times New Roman" w:hAnsi="Times New Roman" w:cs="Times New Roman"/>
                <w:b/>
                <w:bCs/>
                <w:lang w:val="en-US"/>
              </w:rPr>
              <w:t xml:space="preserve"> here and referenced in the usual way</w:t>
            </w:r>
            <w:proofErr w:type="gramStart"/>
            <w:r w:rsidRPr="00507004">
              <w:rPr>
                <w:rFonts w:ascii="Times New Roman" w:hAnsi="Times New Roman" w:cs="Times New Roman"/>
                <w:b/>
                <w:bCs/>
                <w:lang w:val="en-US"/>
              </w:rPr>
              <w:t>.  Also</w:t>
            </w:r>
            <w:proofErr w:type="gramEnd"/>
            <w:r w:rsidRPr="00507004">
              <w:rPr>
                <w:rFonts w:ascii="Times New Roman" w:hAnsi="Times New Roman" w:cs="Times New Roman"/>
                <w:b/>
                <w:bCs/>
                <w:lang w:val="en-US"/>
              </w:rPr>
              <w:t xml:space="preserve"> </w:t>
            </w:r>
            <w:proofErr w:type="gramStart"/>
            <w:r w:rsidRPr="00507004">
              <w:rPr>
                <w:rFonts w:ascii="Times New Roman" w:hAnsi="Times New Roman" w:cs="Times New Roman"/>
                <w:b/>
                <w:bCs/>
                <w:lang w:val="en-US"/>
              </w:rPr>
              <w:t>reflection</w:t>
            </w:r>
            <w:proofErr w:type="gramEnd"/>
            <w:r w:rsidRPr="00507004">
              <w:rPr>
                <w:rFonts w:ascii="Times New Roman" w:hAnsi="Times New Roman" w:cs="Times New Roman"/>
                <w:b/>
                <w:bCs/>
                <w:lang w:val="en-US"/>
              </w:rPr>
              <w:t xml:space="preserve"> on effectiveness of supervision.</w:t>
            </w:r>
          </w:p>
        </w:tc>
      </w:tr>
      <w:tr w:rsidR="00507004" w:rsidRPr="00507004" w14:paraId="4858B681" w14:textId="77777777">
        <w:tc>
          <w:tcPr>
            <w:tcW w:w="8568" w:type="dxa"/>
            <w:tcBorders>
              <w:top w:val="single" w:sz="4" w:space="0" w:color="BFBFBF"/>
              <w:left w:val="single" w:sz="4" w:space="0" w:color="BFBFBF"/>
              <w:bottom w:val="single" w:sz="4" w:space="0" w:color="BFBFBF"/>
              <w:right w:val="single" w:sz="4" w:space="0" w:color="BFBFBF"/>
            </w:tcBorders>
          </w:tcPr>
          <w:p w14:paraId="108DE0BA" w14:textId="77777777" w:rsidR="00507004" w:rsidRPr="00507004" w:rsidRDefault="00507004" w:rsidP="00507004">
            <w:pPr>
              <w:tabs>
                <w:tab w:val="left" w:pos="3148"/>
              </w:tabs>
              <w:rPr>
                <w:rFonts w:ascii="Times New Roman" w:hAnsi="Times New Roman" w:cs="Times New Roman"/>
                <w:b/>
                <w:lang w:val="en-US"/>
              </w:rPr>
            </w:pPr>
          </w:p>
          <w:p w14:paraId="2DF2FF09" w14:textId="77777777" w:rsidR="00507004" w:rsidRPr="00507004" w:rsidRDefault="00507004" w:rsidP="00507004">
            <w:pPr>
              <w:tabs>
                <w:tab w:val="left" w:pos="3148"/>
              </w:tabs>
              <w:rPr>
                <w:rFonts w:ascii="Times New Roman" w:hAnsi="Times New Roman" w:cs="Times New Roman"/>
                <w:b/>
                <w:lang w:val="en-US"/>
              </w:rPr>
            </w:pPr>
          </w:p>
          <w:p w14:paraId="5E2ED056" w14:textId="77777777" w:rsidR="00507004" w:rsidRPr="00507004" w:rsidRDefault="00507004" w:rsidP="00507004">
            <w:pPr>
              <w:tabs>
                <w:tab w:val="left" w:pos="3148"/>
              </w:tabs>
              <w:rPr>
                <w:rFonts w:ascii="Times New Roman" w:hAnsi="Times New Roman" w:cs="Times New Roman"/>
                <w:b/>
                <w:lang w:val="en-US"/>
              </w:rPr>
            </w:pPr>
          </w:p>
          <w:p w14:paraId="44FB6BCD" w14:textId="77777777" w:rsidR="00507004" w:rsidRPr="00507004" w:rsidRDefault="00507004" w:rsidP="00507004">
            <w:pPr>
              <w:tabs>
                <w:tab w:val="left" w:pos="3148"/>
              </w:tabs>
              <w:rPr>
                <w:rFonts w:ascii="Times New Roman" w:hAnsi="Times New Roman" w:cs="Times New Roman"/>
                <w:b/>
                <w:lang w:val="en-US"/>
              </w:rPr>
            </w:pPr>
          </w:p>
          <w:p w14:paraId="7C637B46" w14:textId="77777777" w:rsidR="00507004" w:rsidRPr="00507004" w:rsidRDefault="00507004" w:rsidP="00507004">
            <w:pPr>
              <w:tabs>
                <w:tab w:val="left" w:pos="3148"/>
              </w:tabs>
              <w:rPr>
                <w:rFonts w:ascii="Times New Roman" w:hAnsi="Times New Roman" w:cs="Times New Roman"/>
                <w:bCs/>
                <w:lang w:val="en-US"/>
              </w:rPr>
            </w:pPr>
          </w:p>
          <w:p w14:paraId="0F7D2A8A" w14:textId="77777777" w:rsidR="00507004" w:rsidRPr="00507004" w:rsidRDefault="00507004" w:rsidP="00507004">
            <w:pPr>
              <w:tabs>
                <w:tab w:val="left" w:pos="3148"/>
              </w:tabs>
              <w:rPr>
                <w:rFonts w:ascii="Times New Roman" w:hAnsi="Times New Roman" w:cs="Times New Roman"/>
                <w:bCs/>
                <w:lang w:val="en-US"/>
              </w:rPr>
            </w:pPr>
          </w:p>
          <w:p w14:paraId="4FD59838" w14:textId="77777777" w:rsidR="00507004" w:rsidRPr="00507004" w:rsidRDefault="00507004" w:rsidP="00507004">
            <w:pPr>
              <w:tabs>
                <w:tab w:val="left" w:pos="3148"/>
              </w:tabs>
              <w:rPr>
                <w:rFonts w:ascii="Times New Roman" w:hAnsi="Times New Roman" w:cs="Times New Roman"/>
                <w:bCs/>
                <w:lang w:val="en-US"/>
              </w:rPr>
            </w:pPr>
          </w:p>
          <w:p w14:paraId="503D7D00" w14:textId="77777777" w:rsidR="00507004" w:rsidRPr="00507004" w:rsidRDefault="00507004" w:rsidP="00507004">
            <w:pPr>
              <w:tabs>
                <w:tab w:val="left" w:pos="3148"/>
              </w:tabs>
              <w:rPr>
                <w:rFonts w:ascii="Times New Roman" w:hAnsi="Times New Roman" w:cs="Times New Roman"/>
                <w:bCs/>
                <w:lang w:val="en-US"/>
              </w:rPr>
            </w:pPr>
          </w:p>
          <w:p w14:paraId="61F14EFA" w14:textId="77777777" w:rsidR="00507004" w:rsidRPr="00507004" w:rsidRDefault="00507004" w:rsidP="00507004">
            <w:pPr>
              <w:tabs>
                <w:tab w:val="left" w:pos="3148"/>
              </w:tabs>
              <w:rPr>
                <w:rFonts w:ascii="Times New Roman" w:hAnsi="Times New Roman" w:cs="Times New Roman"/>
                <w:bCs/>
                <w:lang w:val="en-US"/>
              </w:rPr>
            </w:pPr>
          </w:p>
          <w:p w14:paraId="016FAED5" w14:textId="77777777" w:rsidR="00507004" w:rsidRPr="00507004" w:rsidRDefault="00507004" w:rsidP="00507004">
            <w:pPr>
              <w:tabs>
                <w:tab w:val="left" w:pos="3148"/>
              </w:tabs>
              <w:rPr>
                <w:rFonts w:ascii="Times New Roman" w:hAnsi="Times New Roman" w:cs="Times New Roman"/>
                <w:bCs/>
                <w:lang w:val="en-US"/>
              </w:rPr>
            </w:pPr>
          </w:p>
          <w:p w14:paraId="3492C4F9" w14:textId="77777777" w:rsidR="00507004" w:rsidRPr="00507004" w:rsidRDefault="00507004" w:rsidP="00507004">
            <w:pPr>
              <w:tabs>
                <w:tab w:val="left" w:pos="3148"/>
              </w:tabs>
              <w:rPr>
                <w:rFonts w:ascii="Times New Roman" w:hAnsi="Times New Roman" w:cs="Times New Roman"/>
                <w:bCs/>
                <w:lang w:val="en-US"/>
              </w:rPr>
            </w:pPr>
          </w:p>
          <w:p w14:paraId="7D9B42A5" w14:textId="77777777" w:rsidR="00507004" w:rsidRPr="00507004" w:rsidRDefault="00507004" w:rsidP="00507004">
            <w:pPr>
              <w:tabs>
                <w:tab w:val="left" w:pos="3148"/>
              </w:tabs>
              <w:rPr>
                <w:rFonts w:ascii="Times New Roman" w:hAnsi="Times New Roman" w:cs="Times New Roman"/>
                <w:bCs/>
                <w:lang w:val="en-US"/>
              </w:rPr>
            </w:pPr>
          </w:p>
        </w:tc>
      </w:tr>
      <w:tr w:rsidR="00507004" w:rsidRPr="00507004" w14:paraId="52C2A649" w14:textId="77777777">
        <w:tc>
          <w:tcPr>
            <w:tcW w:w="8568" w:type="dxa"/>
            <w:tcBorders>
              <w:top w:val="single" w:sz="4" w:space="0" w:color="BFBFBF"/>
              <w:left w:val="single" w:sz="4" w:space="0" w:color="BFBFBF"/>
              <w:bottom w:val="single" w:sz="4" w:space="0" w:color="BFBFBF"/>
              <w:right w:val="single" w:sz="4" w:space="0" w:color="BFBFBF"/>
            </w:tcBorders>
            <w:hideMark/>
          </w:tcPr>
          <w:p w14:paraId="0E5E4D28" w14:textId="77777777" w:rsidR="00507004" w:rsidRPr="00507004" w:rsidRDefault="00507004" w:rsidP="00507004">
            <w:pPr>
              <w:tabs>
                <w:tab w:val="left" w:pos="3148"/>
              </w:tabs>
              <w:rPr>
                <w:rFonts w:ascii="Times New Roman" w:hAnsi="Times New Roman" w:cs="Times New Roman"/>
                <w:bCs/>
                <w:lang w:val="en-US"/>
              </w:rPr>
            </w:pPr>
            <w:r w:rsidRPr="00507004">
              <w:rPr>
                <w:rFonts w:ascii="Times New Roman" w:hAnsi="Times New Roman" w:cs="Times New Roman"/>
                <w:b/>
                <w:bCs/>
                <w:lang w:val="en-US"/>
              </w:rPr>
              <w:t>QUESTIONS ARISING</w:t>
            </w:r>
          </w:p>
        </w:tc>
      </w:tr>
      <w:tr w:rsidR="00507004" w:rsidRPr="00507004" w14:paraId="698002E7" w14:textId="77777777">
        <w:tc>
          <w:tcPr>
            <w:tcW w:w="8568" w:type="dxa"/>
            <w:tcBorders>
              <w:top w:val="single" w:sz="4" w:space="0" w:color="BFBFBF"/>
              <w:left w:val="single" w:sz="4" w:space="0" w:color="BFBFBF"/>
              <w:bottom w:val="single" w:sz="4" w:space="0" w:color="BFBFBF"/>
              <w:right w:val="single" w:sz="4" w:space="0" w:color="BFBFBF"/>
            </w:tcBorders>
          </w:tcPr>
          <w:p w14:paraId="1072258D" w14:textId="77777777" w:rsidR="00507004" w:rsidRPr="00507004" w:rsidRDefault="00507004" w:rsidP="00507004">
            <w:pPr>
              <w:tabs>
                <w:tab w:val="left" w:pos="3148"/>
              </w:tabs>
              <w:rPr>
                <w:rFonts w:ascii="Times New Roman" w:hAnsi="Times New Roman" w:cs="Times New Roman"/>
                <w:bCs/>
                <w:lang w:val="en-US"/>
              </w:rPr>
            </w:pPr>
          </w:p>
          <w:p w14:paraId="06173C56" w14:textId="77777777" w:rsidR="00507004" w:rsidRPr="00507004" w:rsidRDefault="00507004" w:rsidP="00507004">
            <w:pPr>
              <w:tabs>
                <w:tab w:val="left" w:pos="3148"/>
              </w:tabs>
              <w:rPr>
                <w:rFonts w:ascii="Times New Roman" w:hAnsi="Times New Roman" w:cs="Times New Roman"/>
                <w:bCs/>
                <w:lang w:val="en-US"/>
              </w:rPr>
            </w:pPr>
          </w:p>
          <w:p w14:paraId="447265DD" w14:textId="77777777" w:rsidR="00507004" w:rsidRPr="00507004" w:rsidRDefault="00507004" w:rsidP="00507004">
            <w:pPr>
              <w:tabs>
                <w:tab w:val="left" w:pos="3148"/>
              </w:tabs>
              <w:rPr>
                <w:rFonts w:ascii="Times New Roman" w:hAnsi="Times New Roman" w:cs="Times New Roman"/>
                <w:b/>
                <w:lang w:val="en-US"/>
              </w:rPr>
            </w:pPr>
          </w:p>
          <w:p w14:paraId="73BAB915" w14:textId="77777777" w:rsidR="00507004" w:rsidRPr="00507004" w:rsidRDefault="00507004" w:rsidP="00507004">
            <w:pPr>
              <w:tabs>
                <w:tab w:val="left" w:pos="3148"/>
              </w:tabs>
              <w:rPr>
                <w:rFonts w:ascii="Times New Roman" w:hAnsi="Times New Roman" w:cs="Times New Roman"/>
                <w:b/>
                <w:lang w:val="en-US"/>
              </w:rPr>
            </w:pPr>
          </w:p>
          <w:p w14:paraId="5D5B46C0" w14:textId="77777777" w:rsidR="00507004" w:rsidRPr="00507004" w:rsidRDefault="00507004" w:rsidP="00507004">
            <w:pPr>
              <w:tabs>
                <w:tab w:val="left" w:pos="3148"/>
              </w:tabs>
              <w:rPr>
                <w:rFonts w:ascii="Times New Roman" w:hAnsi="Times New Roman" w:cs="Times New Roman"/>
                <w:b/>
                <w:lang w:val="en-US"/>
              </w:rPr>
            </w:pPr>
          </w:p>
          <w:p w14:paraId="11B611CA" w14:textId="77777777" w:rsidR="00507004" w:rsidRPr="00507004" w:rsidRDefault="00507004" w:rsidP="00507004">
            <w:pPr>
              <w:tabs>
                <w:tab w:val="left" w:pos="3148"/>
              </w:tabs>
              <w:rPr>
                <w:rFonts w:ascii="Times New Roman" w:hAnsi="Times New Roman" w:cs="Times New Roman"/>
                <w:b/>
                <w:lang w:val="en-US"/>
              </w:rPr>
            </w:pPr>
          </w:p>
          <w:p w14:paraId="10D5244A" w14:textId="77777777" w:rsidR="00507004" w:rsidRPr="00507004" w:rsidRDefault="00507004" w:rsidP="00507004">
            <w:pPr>
              <w:tabs>
                <w:tab w:val="left" w:pos="3148"/>
              </w:tabs>
              <w:rPr>
                <w:rFonts w:ascii="Times New Roman" w:hAnsi="Times New Roman" w:cs="Times New Roman"/>
                <w:bCs/>
                <w:lang w:val="en-US"/>
              </w:rPr>
            </w:pPr>
          </w:p>
          <w:p w14:paraId="5BDDDD4F" w14:textId="77777777" w:rsidR="00507004" w:rsidRPr="00507004" w:rsidRDefault="00507004" w:rsidP="00507004">
            <w:pPr>
              <w:tabs>
                <w:tab w:val="left" w:pos="3148"/>
              </w:tabs>
              <w:rPr>
                <w:rFonts w:ascii="Times New Roman" w:hAnsi="Times New Roman" w:cs="Times New Roman"/>
                <w:bCs/>
                <w:lang w:val="en-US"/>
              </w:rPr>
            </w:pPr>
          </w:p>
        </w:tc>
      </w:tr>
      <w:tr w:rsidR="00507004" w:rsidRPr="00507004" w14:paraId="5EE2108F" w14:textId="77777777">
        <w:tc>
          <w:tcPr>
            <w:tcW w:w="8568" w:type="dxa"/>
            <w:tcBorders>
              <w:top w:val="single" w:sz="4" w:space="0" w:color="BFBFBF"/>
              <w:left w:val="single" w:sz="4" w:space="0" w:color="BFBFBF"/>
              <w:bottom w:val="single" w:sz="4" w:space="0" w:color="BFBFBF"/>
              <w:right w:val="single" w:sz="4" w:space="0" w:color="BFBFBF"/>
            </w:tcBorders>
            <w:hideMark/>
          </w:tcPr>
          <w:p w14:paraId="6EFC44A3" w14:textId="77777777" w:rsidR="00507004" w:rsidRPr="00507004" w:rsidRDefault="00507004" w:rsidP="00507004">
            <w:pPr>
              <w:tabs>
                <w:tab w:val="left" w:pos="3148"/>
              </w:tabs>
              <w:rPr>
                <w:rFonts w:ascii="Times New Roman" w:hAnsi="Times New Roman" w:cs="Times New Roman"/>
                <w:bCs/>
                <w:lang w:val="en-US"/>
              </w:rPr>
            </w:pPr>
            <w:r w:rsidRPr="00507004">
              <w:rPr>
                <w:rFonts w:ascii="Times New Roman" w:hAnsi="Times New Roman" w:cs="Times New Roman"/>
                <w:b/>
                <w:bCs/>
                <w:lang w:val="en-US"/>
              </w:rPr>
              <w:t xml:space="preserve">DATE OF NEXT MEETING: </w:t>
            </w:r>
          </w:p>
        </w:tc>
      </w:tr>
      <w:tr w:rsidR="00507004" w:rsidRPr="00507004" w14:paraId="6204773A" w14:textId="77777777">
        <w:tc>
          <w:tcPr>
            <w:tcW w:w="8568" w:type="dxa"/>
            <w:tcBorders>
              <w:top w:val="single" w:sz="4" w:space="0" w:color="BFBFBF"/>
              <w:left w:val="single" w:sz="4" w:space="0" w:color="BFBFBF"/>
              <w:bottom w:val="single" w:sz="4" w:space="0" w:color="BFBFBF"/>
              <w:right w:val="single" w:sz="4" w:space="0" w:color="BFBFBF"/>
            </w:tcBorders>
            <w:hideMark/>
          </w:tcPr>
          <w:p w14:paraId="21A214CB" w14:textId="05AB499C" w:rsidR="00507004" w:rsidRPr="00507004" w:rsidRDefault="00507004" w:rsidP="00507004">
            <w:pPr>
              <w:tabs>
                <w:tab w:val="left" w:pos="3148"/>
              </w:tabs>
              <w:rPr>
                <w:rFonts w:ascii="Times New Roman" w:hAnsi="Times New Roman" w:cs="Times New Roman"/>
                <w:bCs/>
                <w:lang w:val="en-US"/>
              </w:rPr>
            </w:pPr>
            <w:r w:rsidRPr="00507004">
              <w:rPr>
                <w:rFonts w:ascii="Times New Roman" w:hAnsi="Times New Roman" w:cs="Times New Roman"/>
                <w:b/>
                <w:bCs/>
                <w:lang w:val="en-US"/>
              </w:rPr>
              <w:t>SIGNED:</w:t>
            </w:r>
            <w:r w:rsidR="00330C14">
              <w:rPr>
                <w:rFonts w:ascii="Times New Roman" w:hAnsi="Times New Roman" w:cs="Times New Roman"/>
                <w:b/>
                <w:bCs/>
                <w:lang w:val="en-US"/>
              </w:rPr>
              <w:t xml:space="preserve"> B. Jenkins</w:t>
            </w:r>
          </w:p>
        </w:tc>
      </w:tr>
      <w:tr w:rsidR="00507004" w:rsidRPr="00507004" w14:paraId="307EFA70" w14:textId="77777777">
        <w:tc>
          <w:tcPr>
            <w:tcW w:w="8568" w:type="dxa"/>
            <w:tcBorders>
              <w:top w:val="single" w:sz="4" w:space="0" w:color="BFBFBF"/>
              <w:left w:val="single" w:sz="4" w:space="0" w:color="BFBFBF"/>
              <w:bottom w:val="single" w:sz="4" w:space="0" w:color="BFBFBF"/>
              <w:right w:val="single" w:sz="4" w:space="0" w:color="BFBFBF"/>
            </w:tcBorders>
            <w:hideMark/>
          </w:tcPr>
          <w:p w14:paraId="605ED0D9" w14:textId="75A187FC" w:rsidR="00507004" w:rsidRPr="00507004" w:rsidRDefault="00507004" w:rsidP="00507004">
            <w:pPr>
              <w:tabs>
                <w:tab w:val="left" w:pos="3148"/>
              </w:tabs>
              <w:rPr>
                <w:rFonts w:ascii="Times New Roman" w:hAnsi="Times New Roman" w:cs="Times New Roman"/>
                <w:bCs/>
                <w:lang w:val="en-US"/>
              </w:rPr>
            </w:pPr>
            <w:r w:rsidRPr="00507004">
              <w:rPr>
                <w:rFonts w:ascii="Times New Roman" w:hAnsi="Times New Roman" w:cs="Times New Roman"/>
                <w:b/>
                <w:bCs/>
                <w:lang w:val="en-US"/>
              </w:rPr>
              <w:t>STUDENT</w:t>
            </w:r>
            <w:r w:rsidR="00330C14">
              <w:rPr>
                <w:rFonts w:ascii="Times New Roman" w:hAnsi="Times New Roman" w:cs="Times New Roman"/>
                <w:b/>
                <w:bCs/>
                <w:lang w:val="en-US"/>
              </w:rPr>
              <w:t>: B. Jenkins</w:t>
            </w:r>
          </w:p>
        </w:tc>
      </w:tr>
      <w:tr w:rsidR="00507004" w:rsidRPr="00507004" w14:paraId="2F35DEC2" w14:textId="77777777">
        <w:tc>
          <w:tcPr>
            <w:tcW w:w="8568" w:type="dxa"/>
            <w:tcBorders>
              <w:left w:val="single" w:sz="4" w:space="0" w:color="BFBFBF"/>
              <w:bottom w:val="single" w:sz="4" w:space="0" w:color="BFBFBF"/>
              <w:right w:val="single" w:sz="4" w:space="0" w:color="BFBFBF"/>
            </w:tcBorders>
            <w:hideMark/>
          </w:tcPr>
          <w:p w14:paraId="125A59DB" w14:textId="77777777" w:rsidR="00507004" w:rsidRPr="00507004" w:rsidRDefault="00507004" w:rsidP="00507004">
            <w:pPr>
              <w:tabs>
                <w:tab w:val="left" w:pos="3148"/>
              </w:tabs>
              <w:rPr>
                <w:rFonts w:ascii="Times New Roman" w:hAnsi="Times New Roman" w:cs="Times New Roman"/>
                <w:bCs/>
                <w:lang w:val="en-US"/>
              </w:rPr>
            </w:pPr>
            <w:r w:rsidRPr="00507004">
              <w:rPr>
                <w:rFonts w:ascii="Times New Roman" w:hAnsi="Times New Roman" w:cs="Times New Roman"/>
                <w:b/>
                <w:bCs/>
                <w:lang w:val="en-US"/>
              </w:rPr>
              <w:t xml:space="preserve">SUPERVISOR: C. Cana </w:t>
            </w:r>
          </w:p>
        </w:tc>
      </w:tr>
    </w:tbl>
    <w:p w14:paraId="40AF74CB" w14:textId="77777777" w:rsidR="00507004" w:rsidRPr="00507004" w:rsidRDefault="00507004" w:rsidP="00507004">
      <w:pPr>
        <w:tabs>
          <w:tab w:val="left" w:pos="3148"/>
        </w:tabs>
        <w:rPr>
          <w:rFonts w:ascii="Times New Roman" w:hAnsi="Times New Roman" w:cs="Times New Roman"/>
        </w:rPr>
      </w:pPr>
    </w:p>
    <w:p w14:paraId="588A2E79" w14:textId="77777777" w:rsidR="00507004" w:rsidRDefault="00507004" w:rsidP="004B6D0F">
      <w:pPr>
        <w:tabs>
          <w:tab w:val="left" w:pos="3148"/>
        </w:tabs>
        <w:rPr>
          <w:rFonts w:ascii="Times New Roman" w:hAnsi="Times New Roman" w:cs="Times New Roman"/>
        </w:rPr>
      </w:pPr>
    </w:p>
    <w:p w14:paraId="1DB93C5D" w14:textId="77777777" w:rsidR="00CB26EF" w:rsidRDefault="00CB26EF" w:rsidP="004B6D0F">
      <w:pPr>
        <w:tabs>
          <w:tab w:val="left" w:pos="3148"/>
        </w:tabs>
        <w:rPr>
          <w:rFonts w:ascii="Times New Roman" w:hAnsi="Times New Roman" w:cs="Times New Roman"/>
        </w:rPr>
      </w:pPr>
    </w:p>
    <w:p w14:paraId="43E02CF1" w14:textId="1DDE0C27" w:rsidR="00CB26EF" w:rsidRDefault="006A0551" w:rsidP="004B6D0F">
      <w:pPr>
        <w:tabs>
          <w:tab w:val="left" w:pos="3148"/>
        </w:tabs>
        <w:rPr>
          <w:rFonts w:ascii="Times New Roman" w:hAnsi="Times New Roman" w:cs="Times New Roman"/>
        </w:rPr>
      </w:pPr>
      <w:r>
        <w:rPr>
          <w:rFonts w:ascii="Times New Roman" w:hAnsi="Times New Roman" w:cs="Times New Roman"/>
        </w:rPr>
        <w:t>Supervision Recording</w:t>
      </w:r>
      <w:r w:rsidR="00182E13">
        <w:rPr>
          <w:rFonts w:ascii="Times New Roman" w:hAnsi="Times New Roman" w:cs="Times New Roman"/>
        </w:rPr>
        <w:t xml:space="preserve"> 3 (</w:t>
      </w:r>
      <w:r w:rsidR="00CB26EF">
        <w:rPr>
          <w:rFonts w:ascii="Times New Roman" w:hAnsi="Times New Roman" w:cs="Times New Roman"/>
        </w:rPr>
        <w:t>Appendix</w:t>
      </w:r>
      <w:r w:rsidR="00BD428D">
        <w:rPr>
          <w:rFonts w:ascii="Times New Roman" w:hAnsi="Times New Roman" w:cs="Times New Roman"/>
        </w:rPr>
        <w:t xml:space="preserve"> 8</w:t>
      </w:r>
      <w:r w:rsidR="00182E13">
        <w:rPr>
          <w:rFonts w:ascii="Times New Roman" w:hAnsi="Times New Roman" w:cs="Times New Roman"/>
        </w:rPr>
        <w:t>)</w:t>
      </w:r>
    </w:p>
    <w:tbl>
      <w:tblPr>
        <w:tblStyle w:val="PlainTable11"/>
        <w:tblW w:w="0" w:type="auto"/>
        <w:tblLook w:val="01E0" w:firstRow="1" w:lastRow="1" w:firstColumn="1" w:lastColumn="1" w:noHBand="0" w:noVBand="0"/>
      </w:tblPr>
      <w:tblGrid>
        <w:gridCol w:w="8568"/>
      </w:tblGrid>
      <w:tr w:rsidR="008873F3" w:rsidRPr="005E7BCC" w14:paraId="209EF8D4" w14:textId="77777777" w:rsidTr="00DE40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shd w:val="clear" w:color="auto" w:fill="E7E6E6"/>
          </w:tcPr>
          <w:p w14:paraId="348D0253" w14:textId="77777777" w:rsidR="008873F3" w:rsidRPr="005E7BCC" w:rsidRDefault="008873F3" w:rsidP="00DE40EE">
            <w:pPr>
              <w:jc w:val="both"/>
              <w:rPr>
                <w:rFonts w:ascii="Arial" w:eastAsia="SimSun" w:hAnsi="Arial" w:cs="Arial"/>
                <w:b w:val="0"/>
                <w:lang w:val="en-US" w:eastAsia="en-US"/>
              </w:rPr>
            </w:pPr>
            <w:r w:rsidRPr="005E7BCC">
              <w:rPr>
                <w:rFonts w:ascii="Arial" w:eastAsia="SimSun" w:hAnsi="Arial" w:cs="Arial"/>
                <w:lang w:val="en-US" w:eastAsia="en-US"/>
              </w:rPr>
              <w:t>SUPERVISION RECORDING</w:t>
            </w:r>
          </w:p>
        </w:tc>
      </w:tr>
      <w:tr w:rsidR="008873F3" w:rsidRPr="005E7BCC" w14:paraId="1A279399"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0DBCAC38" w14:textId="77777777" w:rsidR="008873F3" w:rsidRPr="005E7BCC" w:rsidRDefault="008873F3" w:rsidP="00DE40EE">
            <w:pPr>
              <w:jc w:val="both"/>
              <w:rPr>
                <w:rFonts w:ascii="Arial" w:eastAsia="SimSun" w:hAnsi="Arial" w:cs="Arial"/>
                <w:b w:val="0"/>
                <w:lang w:val="en-US" w:eastAsia="en-US"/>
              </w:rPr>
            </w:pPr>
            <w:r w:rsidRPr="005E7BCC">
              <w:rPr>
                <w:rFonts w:ascii="Arial" w:eastAsia="SimSun" w:hAnsi="Arial" w:cs="Arial"/>
                <w:lang w:val="en-US" w:eastAsia="en-US"/>
              </w:rPr>
              <w:t>DATE</w:t>
            </w:r>
            <w:proofErr w:type="gramStart"/>
            <w:r w:rsidRPr="005E7BCC">
              <w:rPr>
                <w:rFonts w:ascii="Arial" w:eastAsia="SimSun" w:hAnsi="Arial" w:cs="Arial"/>
                <w:lang w:val="en-US" w:eastAsia="en-US"/>
              </w:rPr>
              <w:t>:</w:t>
            </w:r>
            <w:r>
              <w:rPr>
                <w:rFonts w:ascii="Arial" w:eastAsia="SimSun" w:hAnsi="Arial" w:cs="Arial"/>
                <w:lang w:val="en-US" w:eastAsia="en-US"/>
              </w:rPr>
              <w:t xml:space="preserve">  03</w:t>
            </w:r>
            <w:r w:rsidRPr="00E15D20">
              <w:rPr>
                <w:rFonts w:ascii="Arial" w:eastAsia="SimSun" w:hAnsi="Arial" w:cs="Arial"/>
                <w:vertAlign w:val="superscript"/>
                <w:lang w:val="en-US" w:eastAsia="en-US"/>
              </w:rPr>
              <w:t>rd</w:t>
            </w:r>
            <w:proofErr w:type="gramEnd"/>
            <w:r>
              <w:rPr>
                <w:rFonts w:ascii="Arial" w:eastAsia="SimSun" w:hAnsi="Arial" w:cs="Arial"/>
                <w:lang w:val="en-US" w:eastAsia="en-US"/>
              </w:rPr>
              <w:t xml:space="preserve"> February 2026</w:t>
            </w:r>
          </w:p>
        </w:tc>
      </w:tr>
      <w:tr w:rsidR="008873F3" w:rsidRPr="005E7BCC" w14:paraId="2FE46916"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7B561158" w14:textId="77777777" w:rsidR="008873F3" w:rsidRPr="005E7BCC" w:rsidRDefault="008873F3" w:rsidP="00DE40EE">
            <w:pPr>
              <w:jc w:val="both"/>
              <w:rPr>
                <w:rFonts w:ascii="Arial" w:eastAsia="SimSun" w:hAnsi="Arial" w:cs="Arial"/>
                <w:b w:val="0"/>
                <w:lang w:val="en-US" w:eastAsia="en-US"/>
              </w:rPr>
            </w:pPr>
            <w:r w:rsidRPr="005E7BCC">
              <w:rPr>
                <w:rFonts w:ascii="Arial" w:eastAsia="SimSun" w:hAnsi="Arial" w:cs="Arial"/>
                <w:lang w:val="en-US" w:eastAsia="en-US"/>
              </w:rPr>
              <w:t>TIME:</w:t>
            </w:r>
            <w:r>
              <w:rPr>
                <w:rFonts w:ascii="Arial" w:eastAsia="SimSun" w:hAnsi="Arial" w:cs="Arial"/>
                <w:lang w:val="en-US" w:eastAsia="en-US"/>
              </w:rPr>
              <w:t xml:space="preserve"> 15:00hrs</w:t>
            </w:r>
          </w:p>
        </w:tc>
      </w:tr>
      <w:tr w:rsidR="008873F3" w:rsidRPr="005E7BCC" w14:paraId="6680B4C7"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68A03E3E" w14:textId="77777777" w:rsidR="008873F3" w:rsidRPr="005E7BCC" w:rsidRDefault="008873F3" w:rsidP="00DE40EE">
            <w:pPr>
              <w:jc w:val="both"/>
              <w:rPr>
                <w:rFonts w:ascii="Arial" w:eastAsia="SimSun" w:hAnsi="Arial" w:cs="Arial"/>
                <w:b w:val="0"/>
                <w:lang w:val="en-US" w:eastAsia="en-US"/>
              </w:rPr>
            </w:pPr>
            <w:r w:rsidRPr="005E7BCC">
              <w:rPr>
                <w:rFonts w:ascii="Arial" w:eastAsia="SimSun" w:hAnsi="Arial" w:cs="Arial"/>
                <w:lang w:val="en-US" w:eastAsia="en-US"/>
              </w:rPr>
              <w:t>PEOPLE PRESENT:</w:t>
            </w:r>
            <w:r>
              <w:rPr>
                <w:rFonts w:ascii="Arial" w:eastAsia="SimSun" w:hAnsi="Arial" w:cs="Arial"/>
                <w:lang w:val="en-US" w:eastAsia="en-US"/>
              </w:rPr>
              <w:t xml:space="preserve"> Curtis Cana &amp; Bradley Jenkins</w:t>
            </w:r>
          </w:p>
        </w:tc>
      </w:tr>
      <w:tr w:rsidR="008873F3" w:rsidRPr="005E7BCC" w14:paraId="1B3F77B3"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72A4117A" w14:textId="77777777" w:rsidR="008873F3" w:rsidRPr="005E7BCC" w:rsidRDefault="008873F3" w:rsidP="00DE40EE">
            <w:pPr>
              <w:jc w:val="both"/>
              <w:rPr>
                <w:rFonts w:ascii="Arial" w:eastAsia="SimSun" w:hAnsi="Arial" w:cs="Arial"/>
                <w:b w:val="0"/>
                <w:lang w:val="en-US" w:eastAsia="en-US"/>
              </w:rPr>
            </w:pPr>
            <w:r w:rsidRPr="005E7BCC">
              <w:rPr>
                <w:rFonts w:ascii="Arial" w:eastAsia="SimSun" w:hAnsi="Arial" w:cs="Arial"/>
                <w:lang w:val="en-US" w:eastAsia="en-US"/>
              </w:rPr>
              <w:t>DURATION OF THE MEETING:</w:t>
            </w:r>
            <w:r>
              <w:rPr>
                <w:rFonts w:ascii="Arial" w:eastAsia="SimSun" w:hAnsi="Arial" w:cs="Arial"/>
                <w:lang w:val="en-US" w:eastAsia="en-US"/>
              </w:rPr>
              <w:t xml:space="preserve"> 1hr</w:t>
            </w:r>
          </w:p>
        </w:tc>
      </w:tr>
      <w:tr w:rsidR="008873F3" w:rsidRPr="005E7BCC" w14:paraId="5F5FBFEA"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6CDFC399" w14:textId="77777777" w:rsidR="008873F3" w:rsidRPr="005E7BCC" w:rsidRDefault="008873F3" w:rsidP="00DE40EE">
            <w:pPr>
              <w:jc w:val="both"/>
              <w:rPr>
                <w:rFonts w:ascii="Arial" w:eastAsia="SimSun" w:hAnsi="Arial" w:cs="Arial"/>
                <w:b w:val="0"/>
                <w:lang w:val="en-US" w:eastAsia="en-US"/>
              </w:rPr>
            </w:pPr>
            <w:r w:rsidRPr="005E7BCC">
              <w:rPr>
                <w:rFonts w:ascii="Arial" w:eastAsia="SimSun" w:hAnsi="Arial" w:cs="Arial"/>
                <w:lang w:val="en-US" w:eastAsia="en-US"/>
              </w:rPr>
              <w:t>AGENDA/ DISCUSSION POINTS</w:t>
            </w:r>
          </w:p>
        </w:tc>
      </w:tr>
      <w:tr w:rsidR="008873F3" w:rsidRPr="005E7BCC" w14:paraId="0B9DEC0F"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77524D3F" w14:textId="77777777" w:rsidR="008873F3" w:rsidRPr="005E7BCC" w:rsidRDefault="008873F3" w:rsidP="00DE40EE">
            <w:pPr>
              <w:jc w:val="both"/>
              <w:rPr>
                <w:rFonts w:ascii="Arial" w:eastAsia="SimSun" w:hAnsi="Arial" w:cs="Arial"/>
                <w:b w:val="0"/>
                <w:lang w:val="en-US" w:eastAsia="en-US"/>
              </w:rPr>
            </w:pPr>
            <w:r w:rsidRPr="005E7BCC">
              <w:rPr>
                <w:rFonts w:ascii="Arial" w:eastAsia="SimSun" w:hAnsi="Arial" w:cs="Arial"/>
                <w:lang w:val="en-US" w:eastAsia="en-US"/>
              </w:rPr>
              <w:t>1.</w:t>
            </w:r>
            <w:r>
              <w:rPr>
                <w:rFonts w:ascii="Arial" w:eastAsia="SimSun" w:hAnsi="Arial" w:cs="Arial"/>
                <w:lang w:val="en-US" w:eastAsia="en-US"/>
              </w:rPr>
              <w:t xml:space="preserve"> Discussions from last supervision </w:t>
            </w:r>
          </w:p>
          <w:p w14:paraId="2B6A508A" w14:textId="77777777" w:rsidR="008873F3" w:rsidRPr="005E7BCC" w:rsidRDefault="008873F3" w:rsidP="00DE40EE">
            <w:pPr>
              <w:jc w:val="both"/>
              <w:rPr>
                <w:rFonts w:ascii="Arial" w:eastAsia="SimSun" w:hAnsi="Arial" w:cs="Arial"/>
                <w:b w:val="0"/>
                <w:lang w:val="en-US" w:eastAsia="en-US"/>
              </w:rPr>
            </w:pPr>
            <w:r>
              <w:rPr>
                <w:rFonts w:ascii="Arial" w:eastAsia="SimSun" w:hAnsi="Arial" w:cs="Arial"/>
                <w:lang w:val="en-US" w:eastAsia="en-US"/>
              </w:rPr>
              <w:t>2</w:t>
            </w:r>
            <w:r w:rsidRPr="005E7BCC">
              <w:rPr>
                <w:rFonts w:ascii="Arial" w:eastAsia="SimSun" w:hAnsi="Arial" w:cs="Arial"/>
                <w:lang w:val="en-US" w:eastAsia="en-US"/>
              </w:rPr>
              <w:t>.</w:t>
            </w:r>
            <w:r>
              <w:rPr>
                <w:rFonts w:ascii="Arial" w:eastAsia="SimSun" w:hAnsi="Arial" w:cs="Arial"/>
                <w:lang w:val="en-US" w:eastAsia="en-US"/>
              </w:rPr>
              <w:t xml:space="preserve"> Reflective Diaries </w:t>
            </w:r>
          </w:p>
          <w:p w14:paraId="28A09247" w14:textId="77777777" w:rsidR="008873F3" w:rsidRPr="005E7BCC" w:rsidRDefault="008873F3" w:rsidP="00DE40EE">
            <w:pPr>
              <w:jc w:val="both"/>
              <w:rPr>
                <w:rFonts w:ascii="Arial" w:eastAsia="SimSun" w:hAnsi="Arial" w:cs="Arial"/>
                <w:b w:val="0"/>
                <w:lang w:val="en-US" w:eastAsia="en-US"/>
              </w:rPr>
            </w:pPr>
            <w:r>
              <w:rPr>
                <w:rFonts w:ascii="Arial" w:eastAsia="SimSun" w:hAnsi="Arial" w:cs="Arial"/>
                <w:lang w:val="en-US" w:eastAsia="en-US"/>
              </w:rPr>
              <w:t>3</w:t>
            </w:r>
            <w:r w:rsidRPr="005E7BCC">
              <w:rPr>
                <w:rFonts w:ascii="Arial" w:eastAsia="SimSun" w:hAnsi="Arial" w:cs="Arial"/>
                <w:lang w:val="en-US" w:eastAsia="en-US"/>
              </w:rPr>
              <w:t>.</w:t>
            </w:r>
            <w:r>
              <w:rPr>
                <w:rFonts w:ascii="Arial" w:eastAsia="SimSun" w:hAnsi="Arial" w:cs="Arial"/>
                <w:lang w:val="en-US" w:eastAsia="en-US"/>
              </w:rPr>
              <w:t xml:space="preserve"> University </w:t>
            </w:r>
          </w:p>
          <w:p w14:paraId="331886F5" w14:textId="77777777" w:rsidR="008873F3" w:rsidRPr="005E7BCC" w:rsidRDefault="008873F3" w:rsidP="00DE40EE">
            <w:pPr>
              <w:jc w:val="both"/>
              <w:rPr>
                <w:rFonts w:ascii="Arial" w:eastAsia="SimSun" w:hAnsi="Arial" w:cs="Arial"/>
                <w:b w:val="0"/>
                <w:lang w:val="en-US" w:eastAsia="en-US"/>
              </w:rPr>
            </w:pPr>
            <w:r>
              <w:rPr>
                <w:rFonts w:ascii="Arial" w:eastAsia="SimSun" w:hAnsi="Arial" w:cs="Arial"/>
                <w:lang w:val="en-US" w:eastAsia="en-US"/>
              </w:rPr>
              <w:t>4</w:t>
            </w:r>
            <w:r w:rsidRPr="005E7BCC">
              <w:rPr>
                <w:rFonts w:ascii="Arial" w:eastAsia="SimSun" w:hAnsi="Arial" w:cs="Arial"/>
                <w:lang w:val="en-US" w:eastAsia="en-US"/>
              </w:rPr>
              <w:t>.</w:t>
            </w:r>
            <w:r>
              <w:rPr>
                <w:rFonts w:ascii="Arial" w:eastAsia="SimSun" w:hAnsi="Arial" w:cs="Arial"/>
                <w:lang w:val="en-US" w:eastAsia="en-US"/>
              </w:rPr>
              <w:t xml:space="preserve"> Practice Issues </w:t>
            </w:r>
          </w:p>
          <w:p w14:paraId="4EFE44B0" w14:textId="77777777" w:rsidR="008873F3" w:rsidRPr="005E7BCC" w:rsidRDefault="008873F3" w:rsidP="00DE40EE">
            <w:pPr>
              <w:jc w:val="both"/>
              <w:rPr>
                <w:rFonts w:ascii="Arial" w:eastAsia="SimSun" w:hAnsi="Arial" w:cs="Arial"/>
                <w:b w:val="0"/>
                <w:lang w:val="en-US" w:eastAsia="en-US"/>
              </w:rPr>
            </w:pPr>
            <w:r>
              <w:rPr>
                <w:rFonts w:ascii="Arial" w:eastAsia="SimSun" w:hAnsi="Arial" w:cs="Arial"/>
                <w:lang w:val="en-US" w:eastAsia="en-US"/>
              </w:rPr>
              <w:t xml:space="preserve">5 Date of Next Meeting </w:t>
            </w:r>
          </w:p>
        </w:tc>
      </w:tr>
      <w:tr w:rsidR="008873F3" w:rsidRPr="005E7BCC" w14:paraId="6F85A5A2"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44759FF0" w14:textId="77777777" w:rsidR="008873F3" w:rsidRPr="005E7BCC" w:rsidRDefault="008873F3" w:rsidP="00DE40EE">
            <w:pPr>
              <w:jc w:val="both"/>
              <w:rPr>
                <w:rFonts w:ascii="Arial" w:eastAsia="SimSun" w:hAnsi="Arial" w:cs="Arial"/>
                <w:b w:val="0"/>
                <w:lang w:val="en-US" w:eastAsia="en-US"/>
              </w:rPr>
            </w:pPr>
            <w:r w:rsidRPr="005E7BCC">
              <w:rPr>
                <w:rFonts w:ascii="Arial" w:eastAsia="SimSun" w:hAnsi="Arial" w:cs="Arial"/>
                <w:lang w:val="en-US" w:eastAsia="en-US"/>
              </w:rPr>
              <w:t>NOTES/ ACTION OF EACH ITEM</w:t>
            </w:r>
          </w:p>
        </w:tc>
      </w:tr>
      <w:tr w:rsidR="008873F3" w:rsidRPr="005E7BCC" w14:paraId="2EF1BD6F"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753023D2" w14:textId="77777777" w:rsidR="008873F3" w:rsidRPr="00984D99" w:rsidRDefault="008873F3" w:rsidP="00DE40EE">
            <w:pPr>
              <w:spacing w:line="360" w:lineRule="auto"/>
              <w:jc w:val="both"/>
              <w:rPr>
                <w:rFonts w:ascii="Arial" w:eastAsia="SimSun" w:hAnsi="Arial" w:cs="Arial"/>
                <w:lang w:eastAsia="en-US"/>
              </w:rPr>
            </w:pPr>
            <w:r w:rsidRPr="00984D99">
              <w:rPr>
                <w:rFonts w:ascii="Arial" w:eastAsia="SimSun" w:hAnsi="Arial" w:cs="Arial"/>
                <w:lang w:eastAsia="en-US"/>
              </w:rPr>
              <w:t>1. Discussions from Last Supervision</w:t>
            </w:r>
          </w:p>
          <w:p w14:paraId="52DB25C0" w14:textId="77777777" w:rsidR="008873F3" w:rsidRPr="00247FE6" w:rsidRDefault="008873F3" w:rsidP="008873F3">
            <w:pPr>
              <w:numPr>
                <w:ilvl w:val="0"/>
                <w:numId w:val="12"/>
              </w:numPr>
              <w:spacing w:line="360" w:lineRule="auto"/>
              <w:jc w:val="both"/>
              <w:rPr>
                <w:rFonts w:ascii="Arial" w:eastAsia="SimSun" w:hAnsi="Arial" w:cs="Arial"/>
                <w:lang w:eastAsia="en-US"/>
              </w:rPr>
            </w:pPr>
            <w:r w:rsidRPr="00247FE6">
              <w:rPr>
                <w:rFonts w:ascii="Arial" w:eastAsia="SimSun" w:hAnsi="Arial" w:cs="Arial"/>
                <w:lang w:eastAsia="en-US"/>
              </w:rPr>
              <w:t>Reviewed previous reflective diaries and the feedback provided. Bradley confirmed he has updated them and is clearer on expectations.</w:t>
            </w:r>
          </w:p>
          <w:p w14:paraId="3C441755" w14:textId="77777777" w:rsidR="008873F3" w:rsidRPr="00247FE6" w:rsidRDefault="008873F3" w:rsidP="008873F3">
            <w:pPr>
              <w:numPr>
                <w:ilvl w:val="0"/>
                <w:numId w:val="12"/>
              </w:numPr>
              <w:spacing w:line="360" w:lineRule="auto"/>
              <w:jc w:val="both"/>
              <w:rPr>
                <w:rFonts w:ascii="Arial" w:eastAsia="SimSun" w:hAnsi="Arial" w:cs="Arial"/>
                <w:lang w:eastAsia="en-US"/>
              </w:rPr>
            </w:pPr>
            <w:r w:rsidRPr="00247FE6">
              <w:rPr>
                <w:rFonts w:ascii="Arial" w:eastAsia="SimSun" w:hAnsi="Arial" w:cs="Arial"/>
                <w:lang w:eastAsia="en-US"/>
              </w:rPr>
              <w:t xml:space="preserve">Previous challenges with university assignment briefs and lack of structure were discussed; Bradley now feels more confident after recent clarification. </w:t>
            </w:r>
          </w:p>
          <w:p w14:paraId="1B3FF6E4" w14:textId="77777777" w:rsidR="008873F3" w:rsidRPr="00247FE6" w:rsidRDefault="008873F3" w:rsidP="008873F3">
            <w:pPr>
              <w:numPr>
                <w:ilvl w:val="0"/>
                <w:numId w:val="12"/>
              </w:numPr>
              <w:spacing w:line="360" w:lineRule="auto"/>
              <w:jc w:val="both"/>
              <w:rPr>
                <w:rFonts w:ascii="Arial" w:eastAsia="SimSun" w:hAnsi="Arial" w:cs="Arial"/>
                <w:lang w:eastAsia="en-US"/>
              </w:rPr>
            </w:pPr>
            <w:r w:rsidRPr="00247FE6">
              <w:rPr>
                <w:rFonts w:ascii="Arial" w:eastAsia="SimSun" w:hAnsi="Arial" w:cs="Arial"/>
                <w:lang w:eastAsia="en-US"/>
              </w:rPr>
              <w:t xml:space="preserve"> Reviewed the earlier practice issue relating to boundary-setting with young people and parents attending sessions. There was shared reflection on managing expectations and communicating session purpose. </w:t>
            </w:r>
          </w:p>
          <w:p w14:paraId="7FEF4897" w14:textId="77777777" w:rsidR="008873F3" w:rsidRPr="00984D99" w:rsidRDefault="008873F3" w:rsidP="00DE40EE">
            <w:pPr>
              <w:spacing w:line="360" w:lineRule="auto"/>
              <w:ind w:left="720"/>
              <w:jc w:val="both"/>
              <w:rPr>
                <w:rFonts w:ascii="Arial" w:eastAsia="SimSun" w:hAnsi="Arial" w:cs="Arial"/>
                <w:lang w:eastAsia="en-US"/>
              </w:rPr>
            </w:pPr>
          </w:p>
          <w:p w14:paraId="19C0B8CD" w14:textId="77777777" w:rsidR="008873F3" w:rsidRPr="00984D99" w:rsidRDefault="008873F3" w:rsidP="00DE40EE">
            <w:pPr>
              <w:spacing w:line="360" w:lineRule="auto"/>
              <w:jc w:val="both"/>
              <w:rPr>
                <w:rFonts w:ascii="Arial" w:eastAsia="SimSun" w:hAnsi="Arial" w:cs="Arial"/>
                <w:lang w:eastAsia="en-US"/>
              </w:rPr>
            </w:pPr>
            <w:r>
              <w:rPr>
                <w:rFonts w:ascii="Arial" w:eastAsia="SimSun" w:hAnsi="Arial" w:cs="Arial"/>
                <w:b w:val="0"/>
                <w:bCs w:val="0"/>
                <w:kern w:val="2"/>
                <w:lang w:eastAsia="en-US"/>
              </w:rPr>
              <w:pict w14:anchorId="50C5FB90">
                <v:rect id="_x0000_i1057" style="width:0;height:1.5pt" o:hralign="center" o:hrstd="t" o:hr="t" fillcolor="#a0a0a0" stroked="f"/>
              </w:pict>
            </w:r>
          </w:p>
          <w:p w14:paraId="117E5256" w14:textId="77777777" w:rsidR="008873F3" w:rsidRDefault="008873F3" w:rsidP="00DE40EE">
            <w:pPr>
              <w:spacing w:line="360" w:lineRule="auto"/>
              <w:jc w:val="both"/>
              <w:rPr>
                <w:rFonts w:ascii="Arial" w:eastAsia="SimSun" w:hAnsi="Arial" w:cs="Arial"/>
                <w:b w:val="0"/>
                <w:bCs w:val="0"/>
                <w:lang w:eastAsia="en-US"/>
              </w:rPr>
            </w:pPr>
            <w:r w:rsidRPr="00984D99">
              <w:rPr>
                <w:rFonts w:ascii="Arial" w:eastAsia="SimSun" w:hAnsi="Arial" w:cs="Arial"/>
                <w:lang w:eastAsia="en-US"/>
              </w:rPr>
              <w:t>2. Reflective Diaries</w:t>
            </w:r>
          </w:p>
          <w:p w14:paraId="36297A1F" w14:textId="77777777" w:rsidR="008873F3" w:rsidRDefault="008873F3" w:rsidP="00DE40EE">
            <w:pPr>
              <w:spacing w:line="360" w:lineRule="auto"/>
              <w:jc w:val="both"/>
              <w:rPr>
                <w:rFonts w:ascii="Arial" w:eastAsia="SimSun" w:hAnsi="Arial" w:cs="Arial"/>
                <w:b w:val="0"/>
                <w:bCs w:val="0"/>
                <w:lang w:eastAsia="en-US"/>
              </w:rPr>
            </w:pPr>
          </w:p>
          <w:p w14:paraId="703EB8AC" w14:textId="77777777" w:rsidR="008873F3" w:rsidRDefault="008873F3" w:rsidP="00DE40EE">
            <w:pPr>
              <w:spacing w:line="360" w:lineRule="auto"/>
              <w:jc w:val="both"/>
              <w:rPr>
                <w:rFonts w:ascii="Arial" w:eastAsia="SimSun" w:hAnsi="Arial" w:cs="Arial"/>
                <w:b w:val="0"/>
                <w:bCs w:val="0"/>
                <w:lang w:eastAsia="en-US"/>
              </w:rPr>
            </w:pPr>
            <w:r w:rsidRPr="00247FE6">
              <w:rPr>
                <w:rFonts w:ascii="Arial" w:eastAsia="SimSun" w:hAnsi="Arial" w:cs="Arial"/>
                <w:lang w:eastAsia="en-US"/>
              </w:rPr>
              <w:t xml:space="preserve">Bradley is completing reflections aligned to themes from his mentor (e.g., safeguarding, ethical responsibility, relationship building, participation). </w:t>
            </w:r>
          </w:p>
          <w:p w14:paraId="313F8E47" w14:textId="77777777" w:rsidR="008873F3" w:rsidRPr="00247FE6" w:rsidRDefault="008873F3" w:rsidP="00DE40EE">
            <w:pPr>
              <w:spacing w:line="360" w:lineRule="auto"/>
              <w:jc w:val="both"/>
              <w:rPr>
                <w:rFonts w:ascii="Arial" w:eastAsia="SimSun" w:hAnsi="Arial" w:cs="Arial"/>
                <w:lang w:eastAsia="en-US"/>
              </w:rPr>
            </w:pPr>
          </w:p>
          <w:p w14:paraId="6E4213EE" w14:textId="77777777" w:rsidR="008873F3" w:rsidRPr="00247FE6" w:rsidRDefault="008873F3" w:rsidP="00DE40EE">
            <w:pPr>
              <w:spacing w:line="360" w:lineRule="auto"/>
              <w:jc w:val="both"/>
              <w:rPr>
                <w:rFonts w:ascii="Arial" w:eastAsia="SimSun" w:hAnsi="Arial" w:cs="Arial"/>
                <w:lang w:eastAsia="en-US"/>
              </w:rPr>
            </w:pPr>
            <w:r w:rsidRPr="00247FE6">
              <w:rPr>
                <w:rFonts w:ascii="Arial" w:eastAsia="SimSun" w:hAnsi="Arial" w:cs="Arial"/>
                <w:lang w:eastAsia="en-US"/>
              </w:rPr>
              <w:t xml:space="preserve">He has started all six reflections and plans to send them when drafted. </w:t>
            </w:r>
          </w:p>
          <w:p w14:paraId="78037F01" w14:textId="77777777" w:rsidR="008873F3" w:rsidRDefault="008873F3" w:rsidP="00DE40EE">
            <w:pPr>
              <w:spacing w:line="360" w:lineRule="auto"/>
              <w:jc w:val="both"/>
              <w:rPr>
                <w:rFonts w:ascii="Arial" w:eastAsia="SimSun" w:hAnsi="Arial" w:cs="Arial"/>
                <w:b w:val="0"/>
                <w:bCs w:val="0"/>
                <w:lang w:eastAsia="en-US"/>
              </w:rPr>
            </w:pPr>
          </w:p>
          <w:p w14:paraId="392C38C8" w14:textId="77777777" w:rsidR="008873F3" w:rsidRPr="00247FE6" w:rsidRDefault="008873F3" w:rsidP="00DE40EE">
            <w:pPr>
              <w:spacing w:line="360" w:lineRule="auto"/>
              <w:jc w:val="both"/>
              <w:rPr>
                <w:rFonts w:ascii="Arial" w:eastAsia="SimSun" w:hAnsi="Arial" w:cs="Arial"/>
                <w:lang w:eastAsia="en-US"/>
              </w:rPr>
            </w:pPr>
            <w:r w:rsidRPr="00247FE6">
              <w:rPr>
                <w:rFonts w:ascii="Arial" w:eastAsia="SimSun" w:hAnsi="Arial" w:cs="Arial"/>
                <w:lang w:eastAsia="en-US"/>
              </w:rPr>
              <w:t xml:space="preserve">He notes reflective writing feels tedious at </w:t>
            </w:r>
            <w:proofErr w:type="gramStart"/>
            <w:r w:rsidRPr="00247FE6">
              <w:rPr>
                <w:rFonts w:ascii="Arial" w:eastAsia="SimSun" w:hAnsi="Arial" w:cs="Arial"/>
                <w:lang w:eastAsia="en-US"/>
              </w:rPr>
              <w:t>times, but</w:t>
            </w:r>
            <w:proofErr w:type="gramEnd"/>
            <w:r w:rsidRPr="00247FE6">
              <w:rPr>
                <w:rFonts w:ascii="Arial" w:eastAsia="SimSun" w:hAnsi="Arial" w:cs="Arial"/>
                <w:lang w:eastAsia="en-US"/>
              </w:rPr>
              <w:t xml:space="preserve"> feels much clearer about how to link theory to practice after previous supervision. </w:t>
            </w:r>
          </w:p>
          <w:p w14:paraId="708B2E64" w14:textId="77777777" w:rsidR="008873F3" w:rsidRPr="00247FE6" w:rsidRDefault="008873F3" w:rsidP="00DE40EE">
            <w:pPr>
              <w:spacing w:line="360" w:lineRule="auto"/>
              <w:jc w:val="both"/>
              <w:rPr>
                <w:rFonts w:ascii="Arial" w:eastAsia="SimSun" w:hAnsi="Arial" w:cs="Arial"/>
                <w:lang w:eastAsia="en-US"/>
              </w:rPr>
            </w:pPr>
            <w:r w:rsidRPr="00247FE6">
              <w:rPr>
                <w:rFonts w:ascii="Arial" w:eastAsia="SimSun" w:hAnsi="Arial" w:cs="Arial"/>
                <w:lang w:eastAsia="en-US"/>
              </w:rPr>
              <w:t xml:space="preserve">You confirmed you have more time this week and will review the diaries once he sends them. </w:t>
            </w:r>
          </w:p>
          <w:p w14:paraId="267F9516" w14:textId="77777777" w:rsidR="008873F3" w:rsidRPr="00984D99" w:rsidRDefault="008873F3" w:rsidP="00DE40EE">
            <w:pPr>
              <w:spacing w:line="360" w:lineRule="auto"/>
              <w:jc w:val="both"/>
              <w:rPr>
                <w:rFonts w:ascii="Arial" w:eastAsia="SimSun" w:hAnsi="Arial" w:cs="Arial"/>
                <w:lang w:eastAsia="en-US"/>
              </w:rPr>
            </w:pPr>
          </w:p>
          <w:p w14:paraId="0787300F" w14:textId="77777777" w:rsidR="008873F3" w:rsidRPr="00984D99" w:rsidRDefault="008873F3" w:rsidP="00DE40EE">
            <w:pPr>
              <w:spacing w:line="360" w:lineRule="auto"/>
              <w:jc w:val="both"/>
              <w:rPr>
                <w:rFonts w:ascii="Arial" w:eastAsia="SimSun" w:hAnsi="Arial" w:cs="Arial"/>
                <w:lang w:eastAsia="en-US"/>
              </w:rPr>
            </w:pPr>
            <w:r>
              <w:rPr>
                <w:rFonts w:ascii="Arial" w:eastAsia="SimSun" w:hAnsi="Arial" w:cs="Arial"/>
                <w:b w:val="0"/>
                <w:bCs w:val="0"/>
                <w:kern w:val="2"/>
                <w:lang w:eastAsia="en-US"/>
              </w:rPr>
              <w:pict w14:anchorId="5650ADB6">
                <v:rect id="_x0000_i1058" style="width:0;height:1.5pt" o:hralign="center" o:hrstd="t" o:hr="t" fillcolor="#a0a0a0" stroked="f"/>
              </w:pict>
            </w:r>
          </w:p>
          <w:p w14:paraId="684B525D" w14:textId="77777777" w:rsidR="008873F3" w:rsidRDefault="008873F3" w:rsidP="00DE40EE">
            <w:pPr>
              <w:spacing w:line="360" w:lineRule="auto"/>
              <w:jc w:val="both"/>
              <w:rPr>
                <w:rFonts w:ascii="Arial" w:eastAsia="SimSun" w:hAnsi="Arial" w:cs="Arial"/>
                <w:b w:val="0"/>
                <w:bCs w:val="0"/>
                <w:lang w:eastAsia="en-US"/>
              </w:rPr>
            </w:pPr>
            <w:r w:rsidRPr="00984D99">
              <w:rPr>
                <w:rFonts w:ascii="Arial" w:eastAsia="SimSun" w:hAnsi="Arial" w:cs="Arial"/>
                <w:lang w:eastAsia="en-US"/>
              </w:rPr>
              <w:lastRenderedPageBreak/>
              <w:t>3. University</w:t>
            </w:r>
          </w:p>
          <w:p w14:paraId="2CA3AC5A" w14:textId="77777777" w:rsidR="008873F3" w:rsidRDefault="008873F3" w:rsidP="00DE40EE">
            <w:pPr>
              <w:spacing w:line="360" w:lineRule="auto"/>
              <w:jc w:val="both"/>
              <w:rPr>
                <w:rFonts w:ascii="Arial" w:eastAsia="SimSun" w:hAnsi="Arial" w:cs="Arial"/>
                <w:b w:val="0"/>
                <w:bCs w:val="0"/>
                <w:lang w:eastAsia="en-US"/>
              </w:rPr>
            </w:pPr>
          </w:p>
          <w:p w14:paraId="1E17C81F" w14:textId="77777777" w:rsidR="008873F3" w:rsidRPr="00247FE6" w:rsidRDefault="008873F3" w:rsidP="00DE40EE">
            <w:pPr>
              <w:spacing w:line="360" w:lineRule="auto"/>
              <w:jc w:val="both"/>
              <w:rPr>
                <w:rFonts w:ascii="Arial" w:eastAsia="SimSun" w:hAnsi="Arial" w:cs="Arial"/>
                <w:lang w:eastAsia="en-US"/>
              </w:rPr>
            </w:pPr>
            <w:r w:rsidRPr="00247FE6">
              <w:rPr>
                <w:rFonts w:ascii="Arial" w:eastAsia="SimSun" w:hAnsi="Arial" w:cs="Arial"/>
                <w:lang w:eastAsia="en-US"/>
              </w:rPr>
              <w:t xml:space="preserve">Bradley reported feeling better about understanding assignment briefs after recent guidance and peer reassurance. </w:t>
            </w:r>
          </w:p>
          <w:p w14:paraId="1165156C" w14:textId="77777777" w:rsidR="008873F3" w:rsidRDefault="008873F3" w:rsidP="00DE40EE">
            <w:pPr>
              <w:spacing w:line="360" w:lineRule="auto"/>
              <w:jc w:val="both"/>
              <w:rPr>
                <w:rFonts w:ascii="Arial" w:eastAsia="SimSun" w:hAnsi="Arial" w:cs="Arial"/>
                <w:b w:val="0"/>
                <w:bCs w:val="0"/>
                <w:lang w:eastAsia="en-US"/>
              </w:rPr>
            </w:pPr>
          </w:p>
          <w:p w14:paraId="6DF380A3" w14:textId="77777777" w:rsidR="008873F3" w:rsidRDefault="008873F3" w:rsidP="00DE40EE">
            <w:pPr>
              <w:spacing w:line="360" w:lineRule="auto"/>
              <w:jc w:val="both"/>
              <w:rPr>
                <w:rFonts w:ascii="Arial" w:eastAsia="SimSun" w:hAnsi="Arial" w:cs="Arial"/>
                <w:b w:val="0"/>
                <w:bCs w:val="0"/>
                <w:lang w:eastAsia="en-US"/>
              </w:rPr>
            </w:pPr>
            <w:r w:rsidRPr="00247FE6">
              <w:rPr>
                <w:rFonts w:ascii="Arial" w:eastAsia="SimSun" w:hAnsi="Arial" w:cs="Arial"/>
                <w:lang w:eastAsia="en-US"/>
              </w:rPr>
              <w:t xml:space="preserve">His community profile assignment is progressing well. Other tasks such as SWP analysis and reflections are clearer now. </w:t>
            </w:r>
          </w:p>
          <w:p w14:paraId="319AD418" w14:textId="77777777" w:rsidR="008873F3" w:rsidRPr="00247FE6" w:rsidRDefault="008873F3" w:rsidP="00DE40EE">
            <w:pPr>
              <w:spacing w:line="360" w:lineRule="auto"/>
              <w:jc w:val="both"/>
              <w:rPr>
                <w:rFonts w:ascii="Arial" w:eastAsia="SimSun" w:hAnsi="Arial" w:cs="Arial"/>
                <w:lang w:eastAsia="en-US"/>
              </w:rPr>
            </w:pPr>
          </w:p>
          <w:p w14:paraId="1BC75F55" w14:textId="77777777" w:rsidR="008873F3" w:rsidRDefault="008873F3" w:rsidP="00DE40EE">
            <w:pPr>
              <w:spacing w:line="360" w:lineRule="auto"/>
              <w:jc w:val="both"/>
              <w:rPr>
                <w:rFonts w:ascii="Arial" w:eastAsia="SimSun" w:hAnsi="Arial" w:cs="Arial"/>
                <w:b w:val="0"/>
                <w:bCs w:val="0"/>
                <w:lang w:eastAsia="en-US"/>
              </w:rPr>
            </w:pPr>
            <w:r w:rsidRPr="00247FE6">
              <w:rPr>
                <w:rFonts w:ascii="Arial" w:eastAsia="SimSun" w:hAnsi="Arial" w:cs="Arial"/>
                <w:lang w:eastAsia="en-US"/>
              </w:rPr>
              <w:t xml:space="preserve">  He is considering an extension for his module; you encouraged him to take it if it reduces pressure. </w:t>
            </w:r>
          </w:p>
          <w:p w14:paraId="4AA105B6" w14:textId="77777777" w:rsidR="008873F3" w:rsidRDefault="008873F3" w:rsidP="00DE40EE">
            <w:pPr>
              <w:spacing w:line="360" w:lineRule="auto"/>
              <w:jc w:val="both"/>
              <w:rPr>
                <w:rFonts w:ascii="Arial" w:eastAsia="SimSun" w:hAnsi="Arial" w:cs="Arial"/>
                <w:b w:val="0"/>
                <w:bCs w:val="0"/>
                <w:lang w:eastAsia="en-US"/>
              </w:rPr>
            </w:pPr>
            <w:r w:rsidRPr="00247FE6">
              <w:rPr>
                <w:rFonts w:ascii="Arial" w:eastAsia="SimSun" w:hAnsi="Arial" w:cs="Arial"/>
                <w:lang w:eastAsia="en-US"/>
              </w:rPr>
              <w:t xml:space="preserve"> </w:t>
            </w:r>
          </w:p>
          <w:p w14:paraId="1E64FC0C" w14:textId="77777777" w:rsidR="008873F3" w:rsidRPr="00247FE6" w:rsidRDefault="008873F3" w:rsidP="00DE40EE">
            <w:pPr>
              <w:spacing w:line="360" w:lineRule="auto"/>
              <w:jc w:val="both"/>
              <w:rPr>
                <w:rFonts w:ascii="Arial" w:eastAsia="SimSun" w:hAnsi="Arial" w:cs="Arial"/>
                <w:lang w:eastAsia="en-US"/>
              </w:rPr>
            </w:pPr>
            <w:r w:rsidRPr="00247FE6">
              <w:rPr>
                <w:rFonts w:ascii="Arial" w:eastAsia="SimSun" w:hAnsi="Arial" w:cs="Arial"/>
                <w:lang w:eastAsia="en-US"/>
              </w:rPr>
              <w:t xml:space="preserve">Placement arrangements: new placement coordinator Laura has started and is very supportive. </w:t>
            </w:r>
          </w:p>
          <w:p w14:paraId="2326258A" w14:textId="77777777" w:rsidR="008873F3" w:rsidRDefault="008873F3" w:rsidP="00DE40EE">
            <w:pPr>
              <w:spacing w:line="360" w:lineRule="auto"/>
              <w:jc w:val="both"/>
              <w:rPr>
                <w:rFonts w:ascii="Arial" w:eastAsia="SimSun" w:hAnsi="Arial" w:cs="Arial"/>
                <w:b w:val="0"/>
                <w:bCs w:val="0"/>
                <w:lang w:eastAsia="en-US"/>
              </w:rPr>
            </w:pPr>
          </w:p>
          <w:p w14:paraId="097AD60F" w14:textId="77777777" w:rsidR="008873F3" w:rsidRPr="00247FE6" w:rsidRDefault="008873F3" w:rsidP="00DE40EE">
            <w:pPr>
              <w:spacing w:line="360" w:lineRule="auto"/>
              <w:jc w:val="both"/>
              <w:rPr>
                <w:rFonts w:ascii="Arial" w:eastAsia="SimSun" w:hAnsi="Arial" w:cs="Arial"/>
                <w:lang w:eastAsia="en-US"/>
              </w:rPr>
            </w:pPr>
            <w:r w:rsidRPr="00247FE6">
              <w:rPr>
                <w:rFonts w:ascii="Arial" w:eastAsia="SimSun" w:hAnsi="Arial" w:cs="Arial"/>
                <w:lang w:eastAsia="en-US"/>
              </w:rPr>
              <w:t xml:space="preserve">Bradley reflected on workload pressure due to scattered work hours, but he feels he is managing. </w:t>
            </w:r>
          </w:p>
          <w:p w14:paraId="4872B665" w14:textId="77777777" w:rsidR="008873F3" w:rsidRPr="00984D99" w:rsidRDefault="008873F3" w:rsidP="00DE40EE">
            <w:pPr>
              <w:spacing w:line="360" w:lineRule="auto"/>
              <w:jc w:val="both"/>
              <w:rPr>
                <w:rFonts w:ascii="Arial" w:eastAsia="SimSun" w:hAnsi="Arial" w:cs="Arial"/>
                <w:lang w:eastAsia="en-US"/>
              </w:rPr>
            </w:pPr>
          </w:p>
          <w:p w14:paraId="73CC1C53" w14:textId="77777777" w:rsidR="008873F3" w:rsidRPr="00984D99" w:rsidRDefault="008873F3" w:rsidP="00DE40EE">
            <w:pPr>
              <w:spacing w:line="360" w:lineRule="auto"/>
              <w:jc w:val="both"/>
              <w:rPr>
                <w:rFonts w:ascii="Arial" w:eastAsia="SimSun" w:hAnsi="Arial" w:cs="Arial"/>
                <w:lang w:eastAsia="en-US"/>
              </w:rPr>
            </w:pPr>
            <w:r>
              <w:rPr>
                <w:rFonts w:ascii="Arial" w:eastAsia="SimSun" w:hAnsi="Arial" w:cs="Arial"/>
                <w:b w:val="0"/>
                <w:bCs w:val="0"/>
                <w:kern w:val="2"/>
                <w:lang w:eastAsia="en-US"/>
              </w:rPr>
              <w:pict w14:anchorId="7024F642">
                <v:rect id="_x0000_i1059" style="width:0;height:1.5pt" o:hralign="center" o:hrstd="t" o:hr="t" fillcolor="#a0a0a0" stroked="f"/>
              </w:pict>
            </w:r>
          </w:p>
          <w:p w14:paraId="7867A1F9" w14:textId="77777777" w:rsidR="008873F3" w:rsidRDefault="008873F3" w:rsidP="00DE40EE">
            <w:pPr>
              <w:spacing w:line="360" w:lineRule="auto"/>
              <w:jc w:val="both"/>
              <w:rPr>
                <w:rFonts w:ascii="Arial" w:eastAsia="SimSun" w:hAnsi="Arial" w:cs="Arial"/>
                <w:b w:val="0"/>
                <w:bCs w:val="0"/>
                <w:lang w:eastAsia="en-US"/>
              </w:rPr>
            </w:pPr>
            <w:r w:rsidRPr="00984D99">
              <w:rPr>
                <w:rFonts w:ascii="Arial" w:eastAsia="SimSun" w:hAnsi="Arial" w:cs="Arial"/>
                <w:lang w:eastAsia="en-US"/>
              </w:rPr>
              <w:t>4. Practice Issues</w:t>
            </w:r>
          </w:p>
          <w:p w14:paraId="3ABDB72E" w14:textId="77777777" w:rsidR="008873F3" w:rsidRDefault="008873F3" w:rsidP="00DE40EE">
            <w:pPr>
              <w:spacing w:line="360" w:lineRule="auto"/>
              <w:jc w:val="both"/>
              <w:rPr>
                <w:rFonts w:ascii="Arial" w:eastAsia="SimSun" w:hAnsi="Arial" w:cs="Arial"/>
                <w:b w:val="0"/>
                <w:bCs w:val="0"/>
                <w:lang w:eastAsia="en-US"/>
              </w:rPr>
            </w:pPr>
          </w:p>
          <w:p w14:paraId="1B2944F1" w14:textId="77777777" w:rsidR="008873F3" w:rsidRPr="00247FE6" w:rsidRDefault="008873F3" w:rsidP="00DE40EE">
            <w:pPr>
              <w:spacing w:line="360" w:lineRule="auto"/>
              <w:jc w:val="both"/>
              <w:rPr>
                <w:rFonts w:ascii="Arial" w:eastAsia="SimSun" w:hAnsi="Arial" w:cs="Arial"/>
                <w:lang w:eastAsia="en-US"/>
              </w:rPr>
            </w:pPr>
            <w:r w:rsidRPr="00247FE6">
              <w:rPr>
                <w:rFonts w:ascii="Arial" w:eastAsia="SimSun" w:hAnsi="Arial" w:cs="Arial"/>
                <w:lang w:eastAsia="en-US"/>
              </w:rPr>
              <w:t>Boundary Issues / Out-of-Hours Work</w:t>
            </w:r>
          </w:p>
          <w:p w14:paraId="1946943D" w14:textId="77777777" w:rsidR="008873F3" w:rsidRPr="00247FE6" w:rsidRDefault="008873F3" w:rsidP="00DE40EE">
            <w:pPr>
              <w:numPr>
                <w:ilvl w:val="0"/>
                <w:numId w:val="13"/>
              </w:numPr>
              <w:spacing w:line="360" w:lineRule="auto"/>
              <w:jc w:val="both"/>
              <w:rPr>
                <w:rFonts w:ascii="Arial" w:eastAsia="SimSun" w:hAnsi="Arial" w:cs="Arial"/>
                <w:lang w:eastAsia="en-US"/>
              </w:rPr>
            </w:pPr>
            <w:r w:rsidRPr="00247FE6">
              <w:rPr>
                <w:rFonts w:ascii="Arial" w:eastAsia="SimSun" w:hAnsi="Arial" w:cs="Arial"/>
                <w:lang w:eastAsia="en-US"/>
              </w:rPr>
              <w:t xml:space="preserve">Discussed difficulties around carers messaging through WhatsApp outside of work hours and the emotional impact on staff. </w:t>
            </w:r>
          </w:p>
          <w:p w14:paraId="43B1B4F6" w14:textId="77777777" w:rsidR="008873F3" w:rsidRPr="00727D5B" w:rsidRDefault="008873F3" w:rsidP="00DE40EE">
            <w:pPr>
              <w:numPr>
                <w:ilvl w:val="0"/>
                <w:numId w:val="13"/>
              </w:numPr>
              <w:spacing w:line="360" w:lineRule="auto"/>
              <w:jc w:val="both"/>
              <w:rPr>
                <w:rFonts w:ascii="Arial" w:eastAsia="SimSun" w:hAnsi="Arial" w:cs="Arial"/>
                <w:lang w:eastAsia="en-US"/>
              </w:rPr>
            </w:pPr>
            <w:r w:rsidRPr="00247FE6">
              <w:rPr>
                <w:rFonts w:ascii="Arial" w:eastAsia="SimSun" w:hAnsi="Arial" w:cs="Arial"/>
                <w:lang w:eastAsia="en-US"/>
              </w:rPr>
              <w:t>Reflections from both of you on balancing professional boundaries, avoiding burnout, and learning to “switch off.”</w:t>
            </w:r>
          </w:p>
          <w:p w14:paraId="1378222D" w14:textId="77777777" w:rsidR="008873F3" w:rsidRPr="00247FE6" w:rsidRDefault="008873F3" w:rsidP="00DE40EE">
            <w:pPr>
              <w:spacing w:line="360" w:lineRule="auto"/>
              <w:ind w:left="720"/>
              <w:jc w:val="both"/>
              <w:rPr>
                <w:rFonts w:ascii="Arial" w:eastAsia="SimSun" w:hAnsi="Arial" w:cs="Arial"/>
                <w:lang w:eastAsia="en-US"/>
              </w:rPr>
            </w:pPr>
            <w:r w:rsidRPr="00247FE6">
              <w:rPr>
                <w:rFonts w:ascii="Arial" w:eastAsia="SimSun" w:hAnsi="Arial" w:cs="Arial"/>
                <w:lang w:eastAsia="en-US"/>
              </w:rPr>
              <w:t xml:space="preserve"> </w:t>
            </w:r>
          </w:p>
          <w:p w14:paraId="02C3E5E7" w14:textId="77777777" w:rsidR="008873F3" w:rsidRPr="00247FE6" w:rsidRDefault="008873F3" w:rsidP="00DE40EE">
            <w:pPr>
              <w:spacing w:line="360" w:lineRule="auto"/>
              <w:jc w:val="both"/>
              <w:rPr>
                <w:rFonts w:ascii="Arial" w:eastAsia="SimSun" w:hAnsi="Arial" w:cs="Arial"/>
                <w:lang w:eastAsia="en-US"/>
              </w:rPr>
            </w:pPr>
            <w:r w:rsidRPr="00247FE6">
              <w:rPr>
                <w:rFonts w:ascii="Arial" w:eastAsia="SimSun" w:hAnsi="Arial" w:cs="Arial"/>
                <w:lang w:eastAsia="en-US"/>
              </w:rPr>
              <w:t>Half-Term Trips &amp; Carer Dynamics</w:t>
            </w:r>
          </w:p>
          <w:p w14:paraId="30578252" w14:textId="77777777" w:rsidR="008873F3" w:rsidRPr="00247FE6" w:rsidRDefault="008873F3" w:rsidP="00DE40EE">
            <w:pPr>
              <w:numPr>
                <w:ilvl w:val="0"/>
                <w:numId w:val="14"/>
              </w:numPr>
              <w:spacing w:line="360" w:lineRule="auto"/>
              <w:jc w:val="both"/>
              <w:rPr>
                <w:rFonts w:ascii="Arial" w:eastAsia="SimSun" w:hAnsi="Arial" w:cs="Arial"/>
                <w:lang w:eastAsia="en-US"/>
              </w:rPr>
            </w:pPr>
            <w:r w:rsidRPr="00247FE6">
              <w:rPr>
                <w:rFonts w:ascii="Arial" w:eastAsia="SimSun" w:hAnsi="Arial" w:cs="Arial"/>
                <w:lang w:eastAsia="en-US"/>
              </w:rPr>
              <w:t>Issues with trip sign-up lists, last-minute demands from carers, and tensions caused when spaces are full</w:t>
            </w:r>
            <w:r>
              <w:rPr>
                <w:rFonts w:ascii="Arial" w:eastAsia="SimSun" w:hAnsi="Arial" w:cs="Arial"/>
                <w:lang w:eastAsia="en-US"/>
              </w:rPr>
              <w:t>.</w:t>
            </w:r>
          </w:p>
          <w:p w14:paraId="282F4E7F" w14:textId="77777777" w:rsidR="008873F3" w:rsidRPr="00247FE6" w:rsidRDefault="008873F3" w:rsidP="00DE40EE">
            <w:pPr>
              <w:numPr>
                <w:ilvl w:val="0"/>
                <w:numId w:val="14"/>
              </w:numPr>
              <w:spacing w:line="360" w:lineRule="auto"/>
              <w:jc w:val="both"/>
              <w:rPr>
                <w:rFonts w:ascii="Arial" w:eastAsia="SimSun" w:hAnsi="Arial" w:cs="Arial"/>
                <w:lang w:eastAsia="en-US"/>
              </w:rPr>
            </w:pPr>
            <w:r w:rsidRPr="00247FE6">
              <w:rPr>
                <w:rFonts w:ascii="Arial" w:eastAsia="SimSun" w:hAnsi="Arial" w:cs="Arial"/>
                <w:lang w:eastAsia="en-US"/>
              </w:rPr>
              <w:t xml:space="preserve">Acknowledged the emotional toll carers’ reactions can have, especially when staff feel they are doing everything they can. </w:t>
            </w:r>
          </w:p>
          <w:p w14:paraId="39E32C4A" w14:textId="77777777" w:rsidR="008873F3" w:rsidRDefault="008873F3" w:rsidP="00DE40EE">
            <w:pPr>
              <w:spacing w:line="360" w:lineRule="auto"/>
              <w:jc w:val="both"/>
              <w:rPr>
                <w:rFonts w:ascii="Arial" w:eastAsia="SimSun" w:hAnsi="Arial" w:cs="Arial"/>
                <w:b w:val="0"/>
                <w:bCs w:val="0"/>
                <w:lang w:eastAsia="en-US"/>
              </w:rPr>
            </w:pPr>
          </w:p>
          <w:p w14:paraId="5B26D7AA" w14:textId="77777777" w:rsidR="008873F3" w:rsidRPr="00247FE6" w:rsidRDefault="008873F3" w:rsidP="00DE40EE">
            <w:pPr>
              <w:spacing w:line="360" w:lineRule="auto"/>
              <w:jc w:val="both"/>
              <w:rPr>
                <w:rFonts w:ascii="Arial" w:eastAsia="SimSun" w:hAnsi="Arial" w:cs="Arial"/>
                <w:lang w:eastAsia="en-US"/>
              </w:rPr>
            </w:pPr>
            <w:r w:rsidRPr="00247FE6">
              <w:rPr>
                <w:rFonts w:ascii="Arial" w:eastAsia="SimSun" w:hAnsi="Arial" w:cs="Arial"/>
                <w:lang w:eastAsia="en-US"/>
              </w:rPr>
              <w:t>Staffing Challenges</w:t>
            </w:r>
          </w:p>
          <w:p w14:paraId="7C2C8B37" w14:textId="77777777" w:rsidR="008873F3" w:rsidRPr="00247FE6" w:rsidRDefault="008873F3" w:rsidP="00DE40EE">
            <w:pPr>
              <w:numPr>
                <w:ilvl w:val="0"/>
                <w:numId w:val="15"/>
              </w:numPr>
              <w:spacing w:line="360" w:lineRule="auto"/>
              <w:jc w:val="both"/>
              <w:rPr>
                <w:rFonts w:ascii="Arial" w:eastAsia="SimSun" w:hAnsi="Arial" w:cs="Arial"/>
                <w:lang w:eastAsia="en-US"/>
              </w:rPr>
            </w:pPr>
            <w:r w:rsidRPr="00247FE6">
              <w:rPr>
                <w:rFonts w:ascii="Arial" w:eastAsia="SimSun" w:hAnsi="Arial" w:cs="Arial"/>
                <w:lang w:eastAsia="en-US"/>
              </w:rPr>
              <w:t xml:space="preserve">Ongoing inconsistency in staffing levels for sessions; concerns about sessions having to close if both key staff members are unavailable. </w:t>
            </w:r>
          </w:p>
          <w:p w14:paraId="53E5C3DA" w14:textId="77777777" w:rsidR="008873F3" w:rsidRPr="00247FE6" w:rsidRDefault="008873F3" w:rsidP="00DE40EE">
            <w:pPr>
              <w:numPr>
                <w:ilvl w:val="0"/>
                <w:numId w:val="15"/>
              </w:numPr>
              <w:spacing w:line="360" w:lineRule="auto"/>
              <w:jc w:val="both"/>
              <w:rPr>
                <w:rFonts w:ascii="Arial" w:eastAsia="SimSun" w:hAnsi="Arial" w:cs="Arial"/>
                <w:lang w:eastAsia="en-US"/>
              </w:rPr>
            </w:pPr>
            <w:r w:rsidRPr="00247FE6">
              <w:rPr>
                <w:rFonts w:ascii="Arial" w:eastAsia="SimSun" w:hAnsi="Arial" w:cs="Arial"/>
                <w:lang w:eastAsia="en-US"/>
              </w:rPr>
              <w:lastRenderedPageBreak/>
              <w:t xml:space="preserve">Reflections on the wider challenges facing third-sector organisations: limited staff, volunteer shortages, instability, funding constraints. </w:t>
            </w:r>
          </w:p>
          <w:p w14:paraId="30975A3D" w14:textId="77777777" w:rsidR="008873F3" w:rsidRPr="00247FE6" w:rsidRDefault="008873F3" w:rsidP="00DE40EE">
            <w:pPr>
              <w:numPr>
                <w:ilvl w:val="0"/>
                <w:numId w:val="15"/>
              </w:numPr>
              <w:spacing w:line="360" w:lineRule="auto"/>
              <w:jc w:val="both"/>
              <w:rPr>
                <w:rFonts w:ascii="Arial" w:eastAsia="SimSun" w:hAnsi="Arial" w:cs="Arial"/>
                <w:lang w:eastAsia="en-US"/>
              </w:rPr>
            </w:pPr>
            <w:r w:rsidRPr="00247FE6">
              <w:rPr>
                <w:rFonts w:ascii="Arial" w:eastAsia="SimSun" w:hAnsi="Arial" w:cs="Arial"/>
                <w:lang w:eastAsia="en-US"/>
              </w:rPr>
              <w:t>Discussion on potential volunteers joining pending DBS checks. Organisational Change &amp; Leadership Concerns</w:t>
            </w:r>
          </w:p>
          <w:p w14:paraId="396D9A0C" w14:textId="77777777" w:rsidR="008873F3" w:rsidRPr="00247FE6" w:rsidRDefault="008873F3" w:rsidP="00DE40EE">
            <w:pPr>
              <w:numPr>
                <w:ilvl w:val="0"/>
                <w:numId w:val="16"/>
              </w:numPr>
              <w:spacing w:line="360" w:lineRule="auto"/>
              <w:jc w:val="both"/>
              <w:rPr>
                <w:rFonts w:ascii="Arial" w:eastAsia="SimSun" w:hAnsi="Arial" w:cs="Arial"/>
                <w:lang w:eastAsia="en-US"/>
              </w:rPr>
            </w:pPr>
            <w:r w:rsidRPr="00247FE6">
              <w:rPr>
                <w:rFonts w:ascii="Arial" w:eastAsia="SimSun" w:hAnsi="Arial" w:cs="Arial"/>
                <w:lang w:eastAsia="en-US"/>
              </w:rPr>
              <w:t xml:space="preserve">Significant staff turnover and a sense of pressure placed on some team members (e.g., Aimee). </w:t>
            </w:r>
          </w:p>
          <w:p w14:paraId="3CBB8791" w14:textId="77777777" w:rsidR="008873F3" w:rsidRPr="00247FE6" w:rsidRDefault="008873F3" w:rsidP="00DE40EE">
            <w:pPr>
              <w:numPr>
                <w:ilvl w:val="0"/>
                <w:numId w:val="16"/>
              </w:numPr>
              <w:spacing w:line="360" w:lineRule="auto"/>
              <w:jc w:val="both"/>
              <w:rPr>
                <w:rFonts w:ascii="Arial" w:eastAsia="SimSun" w:hAnsi="Arial" w:cs="Arial"/>
                <w:lang w:eastAsia="en-US"/>
              </w:rPr>
            </w:pPr>
            <w:r w:rsidRPr="00247FE6">
              <w:rPr>
                <w:rFonts w:ascii="Arial" w:eastAsia="SimSun" w:hAnsi="Arial" w:cs="Arial"/>
                <w:lang w:eastAsia="en-US"/>
              </w:rPr>
              <w:t xml:space="preserve">Concerns about lack of clear direction from senior management and challenges related to board-led structures. </w:t>
            </w:r>
          </w:p>
          <w:p w14:paraId="014C8AEA" w14:textId="77777777" w:rsidR="008873F3" w:rsidRPr="00247FE6" w:rsidRDefault="008873F3" w:rsidP="00DE40EE">
            <w:pPr>
              <w:numPr>
                <w:ilvl w:val="0"/>
                <w:numId w:val="16"/>
              </w:numPr>
              <w:spacing w:line="360" w:lineRule="auto"/>
              <w:jc w:val="both"/>
              <w:rPr>
                <w:rFonts w:ascii="Arial" w:eastAsia="SimSun" w:hAnsi="Arial" w:cs="Arial"/>
                <w:lang w:eastAsia="en-US"/>
              </w:rPr>
            </w:pPr>
            <w:r w:rsidRPr="00247FE6">
              <w:rPr>
                <w:rFonts w:ascii="Arial" w:eastAsia="SimSun" w:hAnsi="Arial" w:cs="Arial"/>
                <w:lang w:eastAsia="en-US"/>
              </w:rPr>
              <w:t xml:space="preserve">Wider conversation about difficulties within third-sector governance and lack of progression routes compared to local authority structures. </w:t>
            </w:r>
          </w:p>
          <w:p w14:paraId="7079E030" w14:textId="77777777" w:rsidR="008873F3" w:rsidRDefault="008873F3" w:rsidP="00DE40EE">
            <w:pPr>
              <w:spacing w:line="360" w:lineRule="auto"/>
              <w:jc w:val="both"/>
              <w:rPr>
                <w:rFonts w:ascii="Arial" w:eastAsia="SimSun" w:hAnsi="Arial" w:cs="Arial"/>
                <w:b w:val="0"/>
                <w:bCs w:val="0"/>
                <w:lang w:eastAsia="en-US"/>
              </w:rPr>
            </w:pPr>
          </w:p>
          <w:p w14:paraId="0E9A7F96" w14:textId="77777777" w:rsidR="008873F3" w:rsidRPr="00247FE6" w:rsidRDefault="008873F3" w:rsidP="00DE40EE">
            <w:pPr>
              <w:spacing w:line="360" w:lineRule="auto"/>
              <w:jc w:val="both"/>
              <w:rPr>
                <w:rFonts w:ascii="Arial" w:eastAsia="SimSun" w:hAnsi="Arial" w:cs="Arial"/>
                <w:lang w:eastAsia="en-US"/>
              </w:rPr>
            </w:pPr>
            <w:r w:rsidRPr="00247FE6">
              <w:rPr>
                <w:rFonts w:ascii="Arial" w:eastAsia="SimSun" w:hAnsi="Arial" w:cs="Arial"/>
                <w:lang w:eastAsia="en-US"/>
              </w:rPr>
              <w:t>General Wellbeing &amp; Workload</w:t>
            </w:r>
          </w:p>
          <w:p w14:paraId="581D5CF5" w14:textId="77777777" w:rsidR="008873F3" w:rsidRPr="00247FE6" w:rsidRDefault="008873F3" w:rsidP="00DE40EE">
            <w:pPr>
              <w:numPr>
                <w:ilvl w:val="0"/>
                <w:numId w:val="17"/>
              </w:numPr>
              <w:spacing w:line="360" w:lineRule="auto"/>
              <w:jc w:val="both"/>
              <w:rPr>
                <w:rFonts w:ascii="Arial" w:eastAsia="SimSun" w:hAnsi="Arial" w:cs="Arial"/>
                <w:lang w:eastAsia="en-US"/>
              </w:rPr>
            </w:pPr>
            <w:r w:rsidRPr="00247FE6">
              <w:rPr>
                <w:rFonts w:ascii="Arial" w:eastAsia="SimSun" w:hAnsi="Arial" w:cs="Arial"/>
                <w:lang w:eastAsia="en-US"/>
              </w:rPr>
              <w:t xml:space="preserve">Discussed Bradley’s tendency to pick up extra shifts and the risk of burnout. Advice given to reduce additional hours when needed. </w:t>
            </w:r>
          </w:p>
          <w:p w14:paraId="7983F712" w14:textId="77777777" w:rsidR="008873F3" w:rsidRPr="00984D99" w:rsidRDefault="008873F3" w:rsidP="00DE40EE">
            <w:pPr>
              <w:spacing w:line="360" w:lineRule="auto"/>
              <w:jc w:val="both"/>
              <w:rPr>
                <w:rFonts w:ascii="Arial" w:eastAsia="SimSun" w:hAnsi="Arial" w:cs="Arial"/>
                <w:lang w:eastAsia="en-US"/>
              </w:rPr>
            </w:pPr>
          </w:p>
          <w:p w14:paraId="56AA6619" w14:textId="77777777" w:rsidR="008873F3" w:rsidRPr="00984D99" w:rsidRDefault="008873F3" w:rsidP="00DE40EE">
            <w:pPr>
              <w:spacing w:line="360" w:lineRule="auto"/>
              <w:jc w:val="both"/>
              <w:rPr>
                <w:rFonts w:ascii="Arial" w:eastAsia="SimSun" w:hAnsi="Arial" w:cs="Arial"/>
                <w:lang w:eastAsia="en-US"/>
              </w:rPr>
            </w:pPr>
            <w:r>
              <w:rPr>
                <w:rFonts w:ascii="Arial" w:eastAsia="SimSun" w:hAnsi="Arial" w:cs="Arial"/>
                <w:b w:val="0"/>
                <w:bCs w:val="0"/>
                <w:kern w:val="2"/>
                <w:lang w:eastAsia="en-US"/>
              </w:rPr>
              <w:pict w14:anchorId="55082555">
                <v:rect id="_x0000_i1060" style="width:0;height:1.5pt" o:hralign="center" o:hrstd="t" o:hr="t" fillcolor="#a0a0a0" stroked="f"/>
              </w:pict>
            </w:r>
          </w:p>
          <w:p w14:paraId="621BB0F6" w14:textId="77777777" w:rsidR="008873F3" w:rsidRDefault="008873F3" w:rsidP="00DE40EE">
            <w:pPr>
              <w:spacing w:line="360" w:lineRule="auto"/>
              <w:jc w:val="both"/>
              <w:rPr>
                <w:rFonts w:ascii="Arial" w:eastAsia="SimSun" w:hAnsi="Arial" w:cs="Arial"/>
                <w:b w:val="0"/>
                <w:bCs w:val="0"/>
                <w:lang w:eastAsia="en-US"/>
              </w:rPr>
            </w:pPr>
            <w:r w:rsidRPr="00984D99">
              <w:rPr>
                <w:rFonts w:ascii="Arial" w:eastAsia="SimSun" w:hAnsi="Arial" w:cs="Arial"/>
                <w:lang w:eastAsia="en-US"/>
              </w:rPr>
              <w:t>5. Date of Next Meeting</w:t>
            </w:r>
          </w:p>
          <w:p w14:paraId="5B60AC13" w14:textId="77777777" w:rsidR="008873F3" w:rsidRDefault="008873F3" w:rsidP="00DE40EE">
            <w:pPr>
              <w:spacing w:line="360" w:lineRule="auto"/>
              <w:jc w:val="both"/>
              <w:rPr>
                <w:rFonts w:ascii="Arial" w:eastAsia="SimSun" w:hAnsi="Arial" w:cs="Arial"/>
                <w:b w:val="0"/>
                <w:bCs w:val="0"/>
                <w:lang w:eastAsia="en-US"/>
              </w:rPr>
            </w:pPr>
          </w:p>
          <w:p w14:paraId="26B64585" w14:textId="77777777" w:rsidR="008873F3" w:rsidRPr="00247FE6" w:rsidRDefault="008873F3" w:rsidP="00DE40EE">
            <w:pPr>
              <w:spacing w:line="360" w:lineRule="auto"/>
              <w:jc w:val="both"/>
              <w:rPr>
                <w:rFonts w:ascii="Arial" w:eastAsia="SimSun" w:hAnsi="Arial" w:cs="Arial"/>
                <w:lang w:eastAsia="en-US"/>
              </w:rPr>
            </w:pPr>
            <w:r w:rsidRPr="00247FE6">
              <w:rPr>
                <w:rFonts w:ascii="Arial" w:eastAsia="SimSun" w:hAnsi="Arial" w:cs="Arial"/>
                <w:lang w:eastAsia="en-US"/>
              </w:rPr>
              <w:t xml:space="preserve"> Thursday at 3:00pm was agreed for the next supervision session. </w:t>
            </w:r>
          </w:p>
          <w:p w14:paraId="3995D962" w14:textId="77777777" w:rsidR="008873F3" w:rsidRDefault="008873F3" w:rsidP="00DE40EE">
            <w:pPr>
              <w:spacing w:line="360" w:lineRule="auto"/>
              <w:jc w:val="both"/>
              <w:rPr>
                <w:rFonts w:ascii="Arial" w:eastAsia="SimSun" w:hAnsi="Arial" w:cs="Arial"/>
                <w:b w:val="0"/>
                <w:bCs w:val="0"/>
                <w:lang w:eastAsia="en-US"/>
              </w:rPr>
            </w:pPr>
          </w:p>
          <w:p w14:paraId="44C144D1" w14:textId="77777777" w:rsidR="008873F3" w:rsidRPr="00247FE6" w:rsidRDefault="008873F3" w:rsidP="00DE40EE">
            <w:pPr>
              <w:spacing w:line="360" w:lineRule="auto"/>
              <w:jc w:val="both"/>
              <w:rPr>
                <w:rFonts w:ascii="Arial" w:eastAsia="SimSun" w:hAnsi="Arial" w:cs="Arial"/>
                <w:lang w:eastAsia="en-US"/>
              </w:rPr>
            </w:pPr>
            <w:r w:rsidRPr="00247FE6">
              <w:rPr>
                <w:rFonts w:ascii="Arial" w:eastAsia="SimSun" w:hAnsi="Arial" w:cs="Arial"/>
                <w:lang w:eastAsia="en-US"/>
              </w:rPr>
              <w:t xml:space="preserve">Session will be held via Teams. </w:t>
            </w:r>
            <w:r w:rsidRPr="00247FE6">
              <w:rPr>
                <w:rFonts w:ascii="Arial" w:eastAsia="SimSun" w:hAnsi="Arial" w:cs="Arial"/>
                <w:b w:val="0"/>
                <w:bCs w:val="0"/>
                <w:lang w:eastAsia="en-US"/>
              </w:rPr>
              <w:t>[</w:t>
            </w:r>
            <w:r w:rsidRPr="00247FE6">
              <w:rPr>
                <w:rFonts w:ascii="Arial" w:eastAsia="SimSun" w:hAnsi="Arial" w:cs="Arial"/>
                <w:lang w:eastAsia="en-US"/>
              </w:rPr>
              <w:t xml:space="preserve"> </w:t>
            </w:r>
          </w:p>
          <w:p w14:paraId="4579D2F4" w14:textId="77777777" w:rsidR="008873F3" w:rsidRPr="00F55ADE" w:rsidRDefault="008873F3" w:rsidP="00DE40EE">
            <w:pPr>
              <w:spacing w:line="360" w:lineRule="auto"/>
              <w:jc w:val="both"/>
              <w:rPr>
                <w:rFonts w:ascii="Arial" w:eastAsia="SimSun" w:hAnsi="Arial" w:cs="Arial"/>
                <w:lang w:eastAsia="en-US"/>
              </w:rPr>
            </w:pPr>
          </w:p>
          <w:p w14:paraId="6D9EA9FD" w14:textId="77777777" w:rsidR="008873F3" w:rsidRDefault="008873F3" w:rsidP="00DE40EE">
            <w:pPr>
              <w:spacing w:line="360" w:lineRule="auto"/>
              <w:jc w:val="both"/>
              <w:rPr>
                <w:rFonts w:ascii="Arial" w:eastAsia="SimSun" w:hAnsi="Arial" w:cs="Arial"/>
                <w:b w:val="0"/>
                <w:bCs w:val="0"/>
                <w:lang w:val="en-US" w:eastAsia="en-US"/>
              </w:rPr>
            </w:pPr>
          </w:p>
          <w:p w14:paraId="7AEC3675" w14:textId="77777777" w:rsidR="008873F3" w:rsidRPr="00891657" w:rsidRDefault="008873F3" w:rsidP="00DE40EE">
            <w:pPr>
              <w:spacing w:line="360" w:lineRule="auto"/>
              <w:jc w:val="both"/>
              <w:rPr>
                <w:rFonts w:ascii="Arial" w:eastAsia="SimSun" w:hAnsi="Arial" w:cs="Arial"/>
                <w:lang w:eastAsia="en-US"/>
              </w:rPr>
            </w:pPr>
          </w:p>
          <w:p w14:paraId="52F227E7" w14:textId="77777777" w:rsidR="008873F3" w:rsidRPr="005E7BCC" w:rsidRDefault="008873F3" w:rsidP="00DE40EE">
            <w:pPr>
              <w:spacing w:line="360" w:lineRule="auto"/>
              <w:jc w:val="both"/>
              <w:rPr>
                <w:rFonts w:ascii="Arial" w:eastAsia="SimSun" w:hAnsi="Arial" w:cs="Arial"/>
                <w:b w:val="0"/>
                <w:lang w:val="en-US" w:eastAsia="en-US"/>
              </w:rPr>
            </w:pPr>
          </w:p>
        </w:tc>
      </w:tr>
      <w:tr w:rsidR="008873F3" w:rsidRPr="005E7BCC" w14:paraId="295FD246"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0AFD101D" w14:textId="77777777" w:rsidR="008873F3" w:rsidRPr="005E7BCC" w:rsidRDefault="008873F3" w:rsidP="00DE40EE">
            <w:pPr>
              <w:jc w:val="both"/>
              <w:rPr>
                <w:rFonts w:ascii="Arial" w:eastAsia="SimSun" w:hAnsi="Arial" w:cs="Arial"/>
                <w:b w:val="0"/>
                <w:lang w:val="en-US" w:eastAsia="en-US"/>
              </w:rPr>
            </w:pPr>
            <w:r w:rsidRPr="005E7BCC">
              <w:rPr>
                <w:rFonts w:ascii="Arial" w:eastAsia="SimSun" w:hAnsi="Arial" w:cs="Arial"/>
                <w:lang w:val="en-US" w:eastAsia="en-US"/>
              </w:rPr>
              <w:lastRenderedPageBreak/>
              <w:t xml:space="preserve">PROBLEMS ENCOUNTERED </w:t>
            </w:r>
          </w:p>
        </w:tc>
      </w:tr>
      <w:tr w:rsidR="008873F3" w:rsidRPr="005E7BCC" w14:paraId="31802E45"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5C128193" w14:textId="77777777" w:rsidR="008873F3" w:rsidRDefault="008873F3" w:rsidP="00DE40EE">
            <w:pPr>
              <w:jc w:val="both"/>
              <w:rPr>
                <w:rFonts w:ascii="Arial" w:eastAsia="SimSun" w:hAnsi="Arial" w:cs="Arial"/>
                <w:bCs w:val="0"/>
                <w:lang w:val="en-US" w:eastAsia="en-US"/>
              </w:rPr>
            </w:pPr>
          </w:p>
          <w:p w14:paraId="4D01BC71" w14:textId="77777777" w:rsidR="008873F3" w:rsidRDefault="008873F3" w:rsidP="00DE40EE">
            <w:pPr>
              <w:jc w:val="both"/>
              <w:rPr>
                <w:rFonts w:ascii="Arial" w:eastAsia="SimSun" w:hAnsi="Arial" w:cs="Arial"/>
                <w:bCs w:val="0"/>
                <w:lang w:val="en-US" w:eastAsia="en-US"/>
              </w:rPr>
            </w:pPr>
          </w:p>
          <w:p w14:paraId="56A7254C" w14:textId="77777777" w:rsidR="008873F3" w:rsidRDefault="008873F3" w:rsidP="00DE40EE">
            <w:pPr>
              <w:jc w:val="both"/>
              <w:rPr>
                <w:rFonts w:ascii="Arial" w:eastAsia="SimSun" w:hAnsi="Arial" w:cs="Arial"/>
                <w:bCs w:val="0"/>
                <w:lang w:val="en-US" w:eastAsia="en-US"/>
              </w:rPr>
            </w:pPr>
          </w:p>
          <w:p w14:paraId="654EC42D" w14:textId="77777777" w:rsidR="008873F3" w:rsidRDefault="008873F3" w:rsidP="00DE40EE">
            <w:pPr>
              <w:jc w:val="both"/>
              <w:rPr>
                <w:rFonts w:ascii="Arial" w:eastAsia="SimSun" w:hAnsi="Arial" w:cs="Arial"/>
                <w:bCs w:val="0"/>
                <w:lang w:val="en-US" w:eastAsia="en-US"/>
              </w:rPr>
            </w:pPr>
          </w:p>
          <w:p w14:paraId="19C8DDF3" w14:textId="77777777" w:rsidR="008873F3" w:rsidRDefault="008873F3" w:rsidP="00DE40EE">
            <w:pPr>
              <w:jc w:val="both"/>
              <w:rPr>
                <w:rFonts w:ascii="Arial" w:eastAsia="SimSun" w:hAnsi="Arial" w:cs="Arial"/>
                <w:bCs w:val="0"/>
                <w:lang w:val="en-US" w:eastAsia="en-US"/>
              </w:rPr>
            </w:pPr>
          </w:p>
          <w:p w14:paraId="49F76075" w14:textId="77777777" w:rsidR="008873F3" w:rsidRDefault="008873F3" w:rsidP="00DE40EE">
            <w:pPr>
              <w:jc w:val="both"/>
              <w:rPr>
                <w:rFonts w:ascii="Arial" w:eastAsia="SimSun" w:hAnsi="Arial" w:cs="Arial"/>
                <w:bCs w:val="0"/>
                <w:lang w:val="en-US" w:eastAsia="en-US"/>
              </w:rPr>
            </w:pPr>
          </w:p>
          <w:p w14:paraId="323C56A6" w14:textId="77777777" w:rsidR="008873F3" w:rsidRPr="005E7BCC" w:rsidRDefault="008873F3" w:rsidP="00DE40EE">
            <w:pPr>
              <w:jc w:val="both"/>
              <w:rPr>
                <w:rFonts w:ascii="Arial" w:eastAsia="SimSun" w:hAnsi="Arial" w:cs="Arial"/>
                <w:b w:val="0"/>
                <w:lang w:val="en-US" w:eastAsia="en-US"/>
              </w:rPr>
            </w:pPr>
          </w:p>
          <w:p w14:paraId="4FD4F898" w14:textId="77777777" w:rsidR="008873F3" w:rsidRPr="005E7BCC" w:rsidRDefault="008873F3" w:rsidP="00DE40EE">
            <w:pPr>
              <w:jc w:val="both"/>
              <w:rPr>
                <w:rFonts w:ascii="Arial" w:eastAsia="SimSun" w:hAnsi="Arial" w:cs="Arial"/>
                <w:b w:val="0"/>
                <w:lang w:val="en-US" w:eastAsia="en-US"/>
              </w:rPr>
            </w:pPr>
          </w:p>
          <w:p w14:paraId="3851B457" w14:textId="77777777" w:rsidR="008873F3" w:rsidRPr="005E7BCC" w:rsidRDefault="008873F3" w:rsidP="00DE40EE">
            <w:pPr>
              <w:jc w:val="both"/>
              <w:rPr>
                <w:rFonts w:ascii="Arial" w:eastAsia="SimSun" w:hAnsi="Arial" w:cs="Arial"/>
                <w:b w:val="0"/>
                <w:lang w:val="en-US" w:eastAsia="en-US"/>
              </w:rPr>
            </w:pPr>
          </w:p>
        </w:tc>
      </w:tr>
      <w:tr w:rsidR="008873F3" w:rsidRPr="005E7BCC" w14:paraId="33EED41F"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1D7BDD8B" w14:textId="77777777" w:rsidR="008873F3" w:rsidRPr="005E7BCC" w:rsidRDefault="008873F3" w:rsidP="00DE40EE">
            <w:pPr>
              <w:rPr>
                <w:rFonts w:ascii="Arial" w:eastAsia="SimSun" w:hAnsi="Arial" w:cs="Arial"/>
                <w:b w:val="0"/>
                <w:lang w:val="en-US" w:eastAsia="en-US"/>
              </w:rPr>
            </w:pPr>
            <w:r w:rsidRPr="005E7BCC">
              <w:rPr>
                <w:rFonts w:ascii="Arial" w:eastAsia="SimSun" w:hAnsi="Arial" w:cs="Arial"/>
                <w:lang w:val="en-US" w:eastAsia="en-US"/>
              </w:rPr>
              <w:t xml:space="preserve">REFLECTION ANALYSIS </w:t>
            </w:r>
            <w:smartTag w:uri="urn:schemas-microsoft-com:office:smarttags" w:element="stockticker">
              <w:r w:rsidRPr="005E7BCC">
                <w:rPr>
                  <w:rFonts w:ascii="Arial" w:eastAsia="SimSun" w:hAnsi="Arial" w:cs="Arial"/>
                  <w:lang w:val="en-US" w:eastAsia="en-US"/>
                </w:rPr>
                <w:t>AND</w:t>
              </w:r>
            </w:smartTag>
            <w:r w:rsidRPr="005E7BCC">
              <w:rPr>
                <w:rFonts w:ascii="Arial" w:eastAsia="SimSun" w:hAnsi="Arial" w:cs="Arial"/>
                <w:lang w:val="en-US" w:eastAsia="en-US"/>
              </w:rPr>
              <w:t xml:space="preserve"> LEARNING Links between theory and practice can </w:t>
            </w:r>
            <w:proofErr w:type="gramStart"/>
            <w:r w:rsidRPr="005E7BCC">
              <w:rPr>
                <w:rFonts w:ascii="Arial" w:eastAsia="SimSun" w:hAnsi="Arial" w:cs="Arial"/>
                <w:lang w:val="en-US" w:eastAsia="en-US"/>
              </w:rPr>
              <w:t>be made</w:t>
            </w:r>
            <w:proofErr w:type="gramEnd"/>
            <w:r w:rsidRPr="005E7BCC">
              <w:rPr>
                <w:rFonts w:ascii="Arial" w:eastAsia="SimSun" w:hAnsi="Arial" w:cs="Arial"/>
                <w:lang w:val="en-US" w:eastAsia="en-US"/>
              </w:rPr>
              <w:t xml:space="preserve"> here and referenced in the usual way</w:t>
            </w:r>
            <w:proofErr w:type="gramStart"/>
            <w:r w:rsidRPr="005E7BCC">
              <w:rPr>
                <w:rFonts w:ascii="Arial" w:eastAsia="SimSun" w:hAnsi="Arial" w:cs="Arial"/>
                <w:lang w:val="en-US" w:eastAsia="en-US"/>
              </w:rPr>
              <w:t>.  Also</w:t>
            </w:r>
            <w:proofErr w:type="gramEnd"/>
            <w:r w:rsidRPr="005E7BCC">
              <w:rPr>
                <w:rFonts w:ascii="Arial" w:eastAsia="SimSun" w:hAnsi="Arial" w:cs="Arial"/>
                <w:lang w:val="en-US" w:eastAsia="en-US"/>
              </w:rPr>
              <w:t xml:space="preserve"> </w:t>
            </w:r>
            <w:proofErr w:type="gramStart"/>
            <w:r w:rsidRPr="005E7BCC">
              <w:rPr>
                <w:rFonts w:ascii="Arial" w:eastAsia="SimSun" w:hAnsi="Arial" w:cs="Arial"/>
                <w:lang w:val="en-US" w:eastAsia="en-US"/>
              </w:rPr>
              <w:t>reflection</w:t>
            </w:r>
            <w:proofErr w:type="gramEnd"/>
            <w:r w:rsidRPr="005E7BCC">
              <w:rPr>
                <w:rFonts w:ascii="Arial" w:eastAsia="SimSun" w:hAnsi="Arial" w:cs="Arial"/>
                <w:lang w:val="en-US" w:eastAsia="en-US"/>
              </w:rPr>
              <w:t xml:space="preserve"> on effectiveness of supervision.</w:t>
            </w:r>
          </w:p>
        </w:tc>
      </w:tr>
      <w:tr w:rsidR="008873F3" w:rsidRPr="005E7BCC" w14:paraId="43529052"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6C4C6CB2" w14:textId="77777777" w:rsidR="008873F3" w:rsidRDefault="008873F3" w:rsidP="00DE40EE">
            <w:pPr>
              <w:jc w:val="both"/>
              <w:rPr>
                <w:rFonts w:ascii="Arial" w:eastAsia="SimSun" w:hAnsi="Arial" w:cs="Arial"/>
                <w:bCs w:val="0"/>
                <w:lang w:val="en-US" w:eastAsia="en-US"/>
              </w:rPr>
            </w:pPr>
          </w:p>
          <w:p w14:paraId="4AF2D4C9" w14:textId="77777777" w:rsidR="008873F3" w:rsidRDefault="008873F3" w:rsidP="00DE40EE">
            <w:pPr>
              <w:jc w:val="both"/>
              <w:rPr>
                <w:rFonts w:ascii="Arial" w:eastAsia="SimSun" w:hAnsi="Arial" w:cs="Arial"/>
                <w:bCs w:val="0"/>
                <w:lang w:val="en-US" w:eastAsia="en-US"/>
              </w:rPr>
            </w:pPr>
          </w:p>
          <w:p w14:paraId="60DA010E" w14:textId="77777777" w:rsidR="008873F3" w:rsidRDefault="008873F3" w:rsidP="00DE40EE">
            <w:pPr>
              <w:jc w:val="both"/>
              <w:rPr>
                <w:rFonts w:ascii="Arial" w:eastAsia="SimSun" w:hAnsi="Arial" w:cs="Arial"/>
                <w:bCs w:val="0"/>
                <w:lang w:val="en-US" w:eastAsia="en-US"/>
              </w:rPr>
            </w:pPr>
          </w:p>
          <w:p w14:paraId="26674E5A" w14:textId="77777777" w:rsidR="008873F3" w:rsidRDefault="008873F3" w:rsidP="00DE40EE">
            <w:pPr>
              <w:jc w:val="both"/>
              <w:rPr>
                <w:rFonts w:ascii="Arial" w:eastAsia="SimSun" w:hAnsi="Arial" w:cs="Arial"/>
                <w:bCs w:val="0"/>
                <w:lang w:val="en-US" w:eastAsia="en-US"/>
              </w:rPr>
            </w:pPr>
          </w:p>
          <w:p w14:paraId="6435AB7C" w14:textId="77777777" w:rsidR="008873F3" w:rsidRPr="005E7BCC" w:rsidRDefault="008873F3" w:rsidP="00DE40EE">
            <w:pPr>
              <w:jc w:val="both"/>
              <w:rPr>
                <w:rFonts w:ascii="Arial" w:eastAsia="SimSun" w:hAnsi="Arial" w:cs="Arial"/>
                <w:b w:val="0"/>
                <w:lang w:val="en-US" w:eastAsia="en-US"/>
              </w:rPr>
            </w:pPr>
          </w:p>
          <w:p w14:paraId="7A009740" w14:textId="77777777" w:rsidR="008873F3" w:rsidRPr="005E7BCC" w:rsidRDefault="008873F3" w:rsidP="00DE40EE">
            <w:pPr>
              <w:jc w:val="both"/>
              <w:rPr>
                <w:rFonts w:ascii="Arial" w:eastAsia="SimSun" w:hAnsi="Arial" w:cs="Arial"/>
                <w:b w:val="0"/>
                <w:lang w:val="en-US" w:eastAsia="en-US"/>
              </w:rPr>
            </w:pPr>
          </w:p>
          <w:p w14:paraId="03B75EFA" w14:textId="77777777" w:rsidR="008873F3" w:rsidRPr="005E7BCC" w:rsidRDefault="008873F3" w:rsidP="00DE40EE">
            <w:pPr>
              <w:jc w:val="both"/>
              <w:rPr>
                <w:rFonts w:ascii="Arial" w:eastAsia="SimSun" w:hAnsi="Arial" w:cs="Arial"/>
                <w:b w:val="0"/>
                <w:lang w:val="en-US" w:eastAsia="en-US"/>
              </w:rPr>
            </w:pPr>
          </w:p>
          <w:p w14:paraId="2CC33F83" w14:textId="77777777" w:rsidR="008873F3" w:rsidRPr="005E7BCC" w:rsidRDefault="008873F3" w:rsidP="00DE40EE">
            <w:pPr>
              <w:jc w:val="both"/>
              <w:rPr>
                <w:rFonts w:ascii="Arial" w:eastAsia="SimSun" w:hAnsi="Arial" w:cs="Arial"/>
                <w:b w:val="0"/>
                <w:lang w:val="en-US" w:eastAsia="en-US"/>
              </w:rPr>
            </w:pPr>
          </w:p>
          <w:p w14:paraId="59686240" w14:textId="77777777" w:rsidR="008873F3" w:rsidRPr="005E7BCC" w:rsidRDefault="008873F3" w:rsidP="00DE40EE">
            <w:pPr>
              <w:jc w:val="both"/>
              <w:rPr>
                <w:rFonts w:ascii="Arial" w:eastAsia="SimSun" w:hAnsi="Arial" w:cs="Arial"/>
                <w:b w:val="0"/>
                <w:lang w:val="en-US" w:eastAsia="en-US"/>
              </w:rPr>
            </w:pPr>
          </w:p>
          <w:p w14:paraId="148E0D0A" w14:textId="77777777" w:rsidR="008873F3" w:rsidRPr="005E7BCC" w:rsidRDefault="008873F3" w:rsidP="00DE40EE">
            <w:pPr>
              <w:jc w:val="both"/>
              <w:rPr>
                <w:rFonts w:ascii="Arial" w:eastAsia="SimSun" w:hAnsi="Arial" w:cs="Arial"/>
                <w:b w:val="0"/>
                <w:lang w:val="en-US" w:eastAsia="en-US"/>
              </w:rPr>
            </w:pPr>
          </w:p>
          <w:p w14:paraId="2896FFAB" w14:textId="77777777" w:rsidR="008873F3" w:rsidRPr="005E7BCC" w:rsidRDefault="008873F3" w:rsidP="00DE40EE">
            <w:pPr>
              <w:jc w:val="both"/>
              <w:rPr>
                <w:rFonts w:ascii="Arial" w:eastAsia="SimSun" w:hAnsi="Arial" w:cs="Arial"/>
                <w:b w:val="0"/>
                <w:lang w:val="en-US" w:eastAsia="en-US"/>
              </w:rPr>
            </w:pPr>
          </w:p>
          <w:p w14:paraId="43DAFE17" w14:textId="77777777" w:rsidR="008873F3" w:rsidRPr="005E7BCC" w:rsidRDefault="008873F3" w:rsidP="00DE40EE">
            <w:pPr>
              <w:jc w:val="both"/>
              <w:rPr>
                <w:rFonts w:ascii="Arial" w:eastAsia="SimSun" w:hAnsi="Arial" w:cs="Arial"/>
                <w:b w:val="0"/>
                <w:lang w:val="en-US" w:eastAsia="en-US"/>
              </w:rPr>
            </w:pPr>
          </w:p>
        </w:tc>
      </w:tr>
      <w:tr w:rsidR="008873F3" w:rsidRPr="005E7BCC" w14:paraId="7005E8DD"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51777D11" w14:textId="77777777" w:rsidR="008873F3" w:rsidRPr="005E7BCC" w:rsidRDefault="008873F3" w:rsidP="00DE40EE">
            <w:pPr>
              <w:jc w:val="both"/>
              <w:rPr>
                <w:rFonts w:ascii="Arial" w:eastAsia="SimSun" w:hAnsi="Arial" w:cs="Arial"/>
                <w:b w:val="0"/>
                <w:lang w:val="en-US" w:eastAsia="en-US"/>
              </w:rPr>
            </w:pPr>
            <w:r w:rsidRPr="005E7BCC">
              <w:rPr>
                <w:rFonts w:ascii="Arial" w:eastAsia="SimSun" w:hAnsi="Arial" w:cs="Arial"/>
                <w:lang w:val="en-US" w:eastAsia="en-US"/>
              </w:rPr>
              <w:lastRenderedPageBreak/>
              <w:t>QUESTIONS ARISING</w:t>
            </w:r>
          </w:p>
        </w:tc>
      </w:tr>
      <w:tr w:rsidR="008873F3" w:rsidRPr="005E7BCC" w14:paraId="7E56C662"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2DC35182" w14:textId="77777777" w:rsidR="008873F3" w:rsidRPr="005E7BCC" w:rsidRDefault="008873F3" w:rsidP="00DE40EE">
            <w:pPr>
              <w:jc w:val="both"/>
              <w:rPr>
                <w:rFonts w:ascii="Arial" w:eastAsia="SimSun" w:hAnsi="Arial" w:cs="Arial"/>
                <w:b w:val="0"/>
                <w:lang w:val="en-US" w:eastAsia="en-US"/>
              </w:rPr>
            </w:pPr>
          </w:p>
          <w:p w14:paraId="391ABF5E" w14:textId="77777777" w:rsidR="008873F3" w:rsidRPr="005E7BCC" w:rsidRDefault="008873F3" w:rsidP="00DE40EE">
            <w:pPr>
              <w:jc w:val="both"/>
              <w:rPr>
                <w:rFonts w:ascii="Arial" w:eastAsia="SimSun" w:hAnsi="Arial" w:cs="Arial"/>
                <w:b w:val="0"/>
                <w:lang w:val="en-US" w:eastAsia="en-US"/>
              </w:rPr>
            </w:pPr>
          </w:p>
          <w:p w14:paraId="522C5C81" w14:textId="77777777" w:rsidR="008873F3" w:rsidRDefault="008873F3" w:rsidP="00DE40EE">
            <w:pPr>
              <w:jc w:val="both"/>
              <w:rPr>
                <w:rFonts w:ascii="Arial" w:eastAsia="SimSun" w:hAnsi="Arial" w:cs="Arial"/>
                <w:bCs w:val="0"/>
                <w:lang w:val="en-US" w:eastAsia="en-US"/>
              </w:rPr>
            </w:pPr>
          </w:p>
          <w:p w14:paraId="0AE59529" w14:textId="77777777" w:rsidR="008873F3" w:rsidRDefault="008873F3" w:rsidP="00DE40EE">
            <w:pPr>
              <w:jc w:val="both"/>
              <w:rPr>
                <w:rFonts w:ascii="Arial" w:eastAsia="SimSun" w:hAnsi="Arial" w:cs="Arial"/>
                <w:bCs w:val="0"/>
                <w:lang w:val="en-US" w:eastAsia="en-US"/>
              </w:rPr>
            </w:pPr>
          </w:p>
          <w:p w14:paraId="249806A2" w14:textId="77777777" w:rsidR="008873F3" w:rsidRDefault="008873F3" w:rsidP="00DE40EE">
            <w:pPr>
              <w:jc w:val="both"/>
              <w:rPr>
                <w:rFonts w:ascii="Arial" w:eastAsia="SimSun" w:hAnsi="Arial" w:cs="Arial"/>
                <w:bCs w:val="0"/>
                <w:lang w:val="en-US" w:eastAsia="en-US"/>
              </w:rPr>
            </w:pPr>
          </w:p>
          <w:p w14:paraId="77434C4A" w14:textId="77777777" w:rsidR="008873F3" w:rsidRDefault="008873F3" w:rsidP="00DE40EE">
            <w:pPr>
              <w:jc w:val="both"/>
              <w:rPr>
                <w:rFonts w:ascii="Arial" w:eastAsia="SimSun" w:hAnsi="Arial" w:cs="Arial"/>
                <w:bCs w:val="0"/>
                <w:lang w:val="en-US" w:eastAsia="en-US"/>
              </w:rPr>
            </w:pPr>
          </w:p>
          <w:p w14:paraId="6BD2B21C" w14:textId="77777777" w:rsidR="008873F3" w:rsidRPr="005E7BCC" w:rsidRDefault="008873F3" w:rsidP="00DE40EE">
            <w:pPr>
              <w:jc w:val="both"/>
              <w:rPr>
                <w:rFonts w:ascii="Arial" w:eastAsia="SimSun" w:hAnsi="Arial" w:cs="Arial"/>
                <w:b w:val="0"/>
                <w:lang w:val="en-US" w:eastAsia="en-US"/>
              </w:rPr>
            </w:pPr>
          </w:p>
          <w:p w14:paraId="0D07C680" w14:textId="77777777" w:rsidR="008873F3" w:rsidRPr="005E7BCC" w:rsidRDefault="008873F3" w:rsidP="00DE40EE">
            <w:pPr>
              <w:jc w:val="both"/>
              <w:rPr>
                <w:rFonts w:ascii="Arial" w:eastAsia="SimSun" w:hAnsi="Arial" w:cs="Arial"/>
                <w:b w:val="0"/>
                <w:lang w:val="en-US" w:eastAsia="en-US"/>
              </w:rPr>
            </w:pPr>
          </w:p>
        </w:tc>
      </w:tr>
      <w:tr w:rsidR="008873F3" w:rsidRPr="005E7BCC" w14:paraId="09DA7850"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62058C0B" w14:textId="77777777" w:rsidR="008873F3" w:rsidRPr="005E7BCC" w:rsidRDefault="008873F3" w:rsidP="00DE40EE">
            <w:pPr>
              <w:jc w:val="both"/>
              <w:rPr>
                <w:rFonts w:ascii="Arial" w:eastAsia="SimSun" w:hAnsi="Arial" w:cs="Arial"/>
                <w:b w:val="0"/>
                <w:lang w:val="en-US" w:eastAsia="en-US"/>
              </w:rPr>
            </w:pPr>
            <w:r w:rsidRPr="005E7BCC">
              <w:rPr>
                <w:rFonts w:ascii="Arial" w:eastAsia="SimSun" w:hAnsi="Arial" w:cs="Arial"/>
                <w:lang w:val="en-US" w:eastAsia="en-US"/>
              </w:rPr>
              <w:t xml:space="preserve">DATE OF </w:t>
            </w:r>
            <w:smartTag w:uri="urn:schemas-microsoft-com:office:smarttags" w:element="stockticker">
              <w:r w:rsidRPr="005E7BCC">
                <w:rPr>
                  <w:rFonts w:ascii="Arial" w:eastAsia="SimSun" w:hAnsi="Arial" w:cs="Arial"/>
                  <w:lang w:val="en-US" w:eastAsia="en-US"/>
                </w:rPr>
                <w:t>NEXT</w:t>
              </w:r>
            </w:smartTag>
            <w:r w:rsidRPr="005E7BCC">
              <w:rPr>
                <w:rFonts w:ascii="Arial" w:eastAsia="SimSun" w:hAnsi="Arial" w:cs="Arial"/>
                <w:lang w:val="en-US" w:eastAsia="en-US"/>
              </w:rPr>
              <w:t xml:space="preserve"> MEETING:</w:t>
            </w:r>
            <w:r>
              <w:rPr>
                <w:rFonts w:ascii="Arial" w:eastAsia="SimSun" w:hAnsi="Arial" w:cs="Arial"/>
                <w:lang w:val="en-US" w:eastAsia="en-US"/>
              </w:rPr>
              <w:t xml:space="preserve"> </w:t>
            </w:r>
          </w:p>
        </w:tc>
      </w:tr>
      <w:tr w:rsidR="008873F3" w:rsidRPr="005E7BCC" w14:paraId="2B42D45A"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1D464146" w14:textId="0BAAC0BD" w:rsidR="008873F3" w:rsidRPr="005E7BCC" w:rsidRDefault="008873F3" w:rsidP="00DE40EE">
            <w:pPr>
              <w:jc w:val="both"/>
              <w:rPr>
                <w:rFonts w:ascii="Arial" w:eastAsia="SimSun" w:hAnsi="Arial" w:cs="Arial"/>
                <w:b w:val="0"/>
                <w:lang w:val="en-US" w:eastAsia="en-US"/>
              </w:rPr>
            </w:pPr>
            <w:r w:rsidRPr="005E7BCC">
              <w:rPr>
                <w:rFonts w:ascii="Arial" w:eastAsia="SimSun" w:hAnsi="Arial" w:cs="Arial"/>
                <w:lang w:val="en-US" w:eastAsia="en-US"/>
              </w:rPr>
              <w:t>SIGNED:</w:t>
            </w:r>
            <w:r>
              <w:rPr>
                <w:rFonts w:ascii="Arial" w:eastAsia="SimSun" w:hAnsi="Arial" w:cs="Arial"/>
                <w:lang w:val="en-US" w:eastAsia="en-US"/>
              </w:rPr>
              <w:t xml:space="preserve"> B. Jenkins</w:t>
            </w:r>
          </w:p>
        </w:tc>
      </w:tr>
      <w:tr w:rsidR="008873F3" w:rsidRPr="005E7BCC" w14:paraId="530C12A0"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3DD943D5" w14:textId="3455E346" w:rsidR="008873F3" w:rsidRPr="005E7BCC" w:rsidRDefault="008873F3" w:rsidP="00DE40EE">
            <w:pPr>
              <w:jc w:val="both"/>
              <w:rPr>
                <w:rFonts w:ascii="Arial" w:eastAsia="SimSun" w:hAnsi="Arial" w:cs="Arial"/>
                <w:b w:val="0"/>
                <w:lang w:val="en-US" w:eastAsia="en-US"/>
              </w:rPr>
            </w:pPr>
            <w:r w:rsidRPr="005E7BCC">
              <w:rPr>
                <w:rFonts w:ascii="Arial" w:eastAsia="SimSun" w:hAnsi="Arial" w:cs="Arial"/>
                <w:lang w:val="en-US" w:eastAsia="en-US"/>
              </w:rPr>
              <w:t>STUDENT</w:t>
            </w:r>
            <w:r>
              <w:rPr>
                <w:rFonts w:ascii="Arial" w:eastAsia="SimSun" w:hAnsi="Arial" w:cs="Arial"/>
                <w:lang w:val="en-US" w:eastAsia="en-US"/>
              </w:rPr>
              <w:t xml:space="preserve"> B. Jenkins</w:t>
            </w:r>
          </w:p>
        </w:tc>
      </w:tr>
      <w:tr w:rsidR="008873F3" w:rsidRPr="005E7BCC" w14:paraId="7DBF1AD6" w14:textId="77777777" w:rsidTr="00DE40EE">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11337293" w14:textId="77777777" w:rsidR="008873F3" w:rsidRPr="005E7BCC" w:rsidRDefault="008873F3" w:rsidP="00DE40EE">
            <w:pPr>
              <w:jc w:val="both"/>
              <w:rPr>
                <w:rFonts w:ascii="Arial" w:eastAsia="SimSun" w:hAnsi="Arial" w:cs="Arial"/>
                <w:b w:val="0"/>
                <w:lang w:val="en-US" w:eastAsia="en-US"/>
              </w:rPr>
            </w:pPr>
            <w:r w:rsidRPr="005E7BCC">
              <w:rPr>
                <w:rFonts w:ascii="Arial" w:eastAsia="SimSun" w:hAnsi="Arial" w:cs="Arial"/>
                <w:lang w:val="en-US" w:eastAsia="en-US"/>
              </w:rPr>
              <w:t>SUPERVISOR</w:t>
            </w:r>
            <w:r>
              <w:rPr>
                <w:rFonts w:ascii="Arial" w:eastAsia="SimSun" w:hAnsi="Arial" w:cs="Arial"/>
                <w:lang w:val="en-US" w:eastAsia="en-US"/>
              </w:rPr>
              <w:t xml:space="preserve">: </w:t>
            </w:r>
            <w:r w:rsidRPr="00D51C70">
              <w:rPr>
                <w:rFonts w:ascii="Brush Script MT" w:eastAsia="SimSun" w:hAnsi="Brush Script MT" w:cs="Arial"/>
                <w:lang w:val="en-US" w:eastAsia="en-US"/>
              </w:rPr>
              <w:t>C. Cana</w:t>
            </w:r>
            <w:r>
              <w:rPr>
                <w:rFonts w:ascii="Arial" w:eastAsia="SimSun" w:hAnsi="Arial" w:cs="Arial"/>
                <w:lang w:val="en-US" w:eastAsia="en-US"/>
              </w:rPr>
              <w:t xml:space="preserve"> </w:t>
            </w:r>
          </w:p>
        </w:tc>
      </w:tr>
    </w:tbl>
    <w:p w14:paraId="2EF38F1C" w14:textId="77777777" w:rsidR="008873F3" w:rsidRDefault="008873F3" w:rsidP="004B6D0F">
      <w:pPr>
        <w:tabs>
          <w:tab w:val="left" w:pos="3148"/>
        </w:tabs>
        <w:rPr>
          <w:rFonts w:ascii="Times New Roman" w:hAnsi="Times New Roman" w:cs="Times New Roman"/>
        </w:rPr>
      </w:pPr>
    </w:p>
    <w:p w14:paraId="26E97DAF" w14:textId="77777777" w:rsidR="00BD428D" w:rsidRDefault="00BD428D" w:rsidP="004B6D0F">
      <w:pPr>
        <w:tabs>
          <w:tab w:val="left" w:pos="3148"/>
        </w:tabs>
        <w:rPr>
          <w:rFonts w:ascii="Times New Roman" w:hAnsi="Times New Roman" w:cs="Times New Roman"/>
        </w:rPr>
      </w:pPr>
    </w:p>
    <w:p w14:paraId="72DA2CEC" w14:textId="3B20C8B5" w:rsidR="00BD428D" w:rsidRDefault="00182E13" w:rsidP="004B6D0F">
      <w:pPr>
        <w:tabs>
          <w:tab w:val="left" w:pos="3148"/>
        </w:tabs>
        <w:rPr>
          <w:rFonts w:ascii="Times New Roman" w:hAnsi="Times New Roman" w:cs="Times New Roman"/>
        </w:rPr>
      </w:pPr>
      <w:r>
        <w:rPr>
          <w:rFonts w:ascii="Times New Roman" w:hAnsi="Times New Roman" w:cs="Times New Roman"/>
        </w:rPr>
        <w:t>Supervision Recording 4 (</w:t>
      </w:r>
      <w:r w:rsidR="00BD428D">
        <w:rPr>
          <w:rFonts w:ascii="Times New Roman" w:hAnsi="Times New Roman" w:cs="Times New Roman"/>
        </w:rPr>
        <w:t>Appendix 9</w:t>
      </w:r>
      <w:r>
        <w:rPr>
          <w:rFonts w:ascii="Times New Roman" w:hAnsi="Times New Roman" w:cs="Times New Roman"/>
        </w:rPr>
        <w:t>)</w:t>
      </w:r>
    </w:p>
    <w:tbl>
      <w:tblPr>
        <w:tblStyle w:val="PlainTable11"/>
        <w:tblW w:w="0" w:type="auto"/>
        <w:tblLook w:val="01E0" w:firstRow="1" w:lastRow="1" w:firstColumn="1" w:lastColumn="1" w:noHBand="0" w:noVBand="0"/>
      </w:tblPr>
      <w:tblGrid>
        <w:gridCol w:w="8568"/>
      </w:tblGrid>
      <w:tr w:rsidR="00A30AD7" w:rsidRPr="005E7BCC" w14:paraId="3DF226C1" w14:textId="77777777" w:rsidTr="00DE40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shd w:val="clear" w:color="auto" w:fill="E7E6E6"/>
          </w:tcPr>
          <w:p w14:paraId="70C7D98F" w14:textId="77777777" w:rsidR="00A30AD7" w:rsidRPr="005E7BCC" w:rsidRDefault="00A30AD7" w:rsidP="00DE40EE">
            <w:pPr>
              <w:jc w:val="both"/>
              <w:rPr>
                <w:rFonts w:ascii="Arial" w:eastAsia="SimSun" w:hAnsi="Arial" w:cs="Arial"/>
                <w:b w:val="0"/>
                <w:lang w:val="en-US" w:eastAsia="en-US"/>
              </w:rPr>
            </w:pPr>
            <w:r w:rsidRPr="005E7BCC">
              <w:rPr>
                <w:rFonts w:ascii="Arial" w:eastAsia="SimSun" w:hAnsi="Arial" w:cs="Arial"/>
                <w:lang w:val="en-US" w:eastAsia="en-US"/>
              </w:rPr>
              <w:t>SUPERVISION RECORDING</w:t>
            </w:r>
          </w:p>
        </w:tc>
      </w:tr>
      <w:tr w:rsidR="00A30AD7" w:rsidRPr="005E7BCC" w14:paraId="6F794CEE"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shd w:val="clear" w:color="auto" w:fill="auto"/>
          </w:tcPr>
          <w:p w14:paraId="0DC591DC" w14:textId="77777777" w:rsidR="00A30AD7" w:rsidRPr="005E7BCC" w:rsidRDefault="00A30AD7" w:rsidP="00DE40EE">
            <w:pPr>
              <w:jc w:val="both"/>
              <w:rPr>
                <w:rFonts w:ascii="Arial" w:eastAsia="SimSun" w:hAnsi="Arial" w:cs="Arial"/>
                <w:b w:val="0"/>
                <w:lang w:val="en-US" w:eastAsia="en-US"/>
              </w:rPr>
            </w:pPr>
            <w:r w:rsidRPr="005E7BCC">
              <w:rPr>
                <w:rFonts w:ascii="Arial" w:eastAsia="SimSun" w:hAnsi="Arial" w:cs="Arial"/>
                <w:lang w:val="en-US" w:eastAsia="en-US"/>
              </w:rPr>
              <w:t>DATE:</w:t>
            </w:r>
            <w:r>
              <w:rPr>
                <w:rFonts w:ascii="Arial" w:eastAsia="SimSun" w:hAnsi="Arial" w:cs="Arial"/>
                <w:lang w:val="en-US" w:eastAsia="en-US"/>
              </w:rPr>
              <w:t xml:space="preserve"> 26</w:t>
            </w:r>
            <w:proofErr w:type="gramStart"/>
            <w:r w:rsidRPr="00D67E42">
              <w:rPr>
                <w:rFonts w:ascii="Arial" w:eastAsia="SimSun" w:hAnsi="Arial" w:cs="Arial"/>
                <w:vertAlign w:val="superscript"/>
                <w:lang w:val="en-US" w:eastAsia="en-US"/>
              </w:rPr>
              <w:t>th</w:t>
            </w:r>
            <w:r>
              <w:rPr>
                <w:rFonts w:ascii="Arial" w:eastAsia="SimSun" w:hAnsi="Arial" w:cs="Arial"/>
                <w:lang w:val="en-US" w:eastAsia="en-US"/>
              </w:rPr>
              <w:t xml:space="preserve">  February</w:t>
            </w:r>
            <w:proofErr w:type="gramEnd"/>
            <w:r>
              <w:rPr>
                <w:rFonts w:ascii="Arial" w:eastAsia="SimSun" w:hAnsi="Arial" w:cs="Arial"/>
                <w:lang w:val="en-US" w:eastAsia="en-US"/>
              </w:rPr>
              <w:t xml:space="preserve"> 2026</w:t>
            </w:r>
          </w:p>
        </w:tc>
      </w:tr>
      <w:tr w:rsidR="00A30AD7" w:rsidRPr="005E7BCC" w14:paraId="7C62F9C3"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1B894684" w14:textId="77777777" w:rsidR="00A30AD7" w:rsidRPr="005E7BCC" w:rsidRDefault="00A30AD7" w:rsidP="00DE40EE">
            <w:pPr>
              <w:jc w:val="both"/>
              <w:rPr>
                <w:rFonts w:ascii="Arial" w:eastAsia="SimSun" w:hAnsi="Arial" w:cs="Arial"/>
                <w:b w:val="0"/>
                <w:lang w:val="en-US" w:eastAsia="en-US"/>
              </w:rPr>
            </w:pPr>
            <w:r w:rsidRPr="005E7BCC">
              <w:rPr>
                <w:rFonts w:ascii="Arial" w:eastAsia="SimSun" w:hAnsi="Arial" w:cs="Arial"/>
                <w:lang w:val="en-US" w:eastAsia="en-US"/>
              </w:rPr>
              <w:t>TIME:</w:t>
            </w:r>
            <w:r>
              <w:rPr>
                <w:rFonts w:ascii="Arial" w:eastAsia="SimSun" w:hAnsi="Arial" w:cs="Arial"/>
                <w:lang w:val="en-US" w:eastAsia="en-US"/>
              </w:rPr>
              <w:t xml:space="preserve"> 15:00hrs</w:t>
            </w:r>
          </w:p>
        </w:tc>
      </w:tr>
      <w:tr w:rsidR="00A30AD7" w:rsidRPr="005E7BCC" w14:paraId="3CDC3668"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shd w:val="clear" w:color="auto" w:fill="auto"/>
          </w:tcPr>
          <w:p w14:paraId="7C149670" w14:textId="77777777" w:rsidR="00A30AD7" w:rsidRPr="005E7BCC" w:rsidRDefault="00A30AD7" w:rsidP="00DE40EE">
            <w:pPr>
              <w:jc w:val="both"/>
              <w:rPr>
                <w:rFonts w:ascii="Arial" w:eastAsia="SimSun" w:hAnsi="Arial" w:cs="Arial"/>
                <w:b w:val="0"/>
                <w:lang w:val="en-US" w:eastAsia="en-US"/>
              </w:rPr>
            </w:pPr>
            <w:r w:rsidRPr="005E7BCC">
              <w:rPr>
                <w:rFonts w:ascii="Arial" w:eastAsia="SimSun" w:hAnsi="Arial" w:cs="Arial"/>
                <w:lang w:val="en-US" w:eastAsia="en-US"/>
              </w:rPr>
              <w:t>PEOPLE PRESENT:</w:t>
            </w:r>
            <w:r>
              <w:rPr>
                <w:rFonts w:ascii="Arial" w:eastAsia="SimSun" w:hAnsi="Arial" w:cs="Arial"/>
                <w:lang w:val="en-US" w:eastAsia="en-US"/>
              </w:rPr>
              <w:t xml:space="preserve"> Curtis Cana &amp; Bradley Jenkins</w:t>
            </w:r>
          </w:p>
        </w:tc>
      </w:tr>
      <w:tr w:rsidR="00A30AD7" w:rsidRPr="005E7BCC" w14:paraId="52BA69D0"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67200706" w14:textId="77777777" w:rsidR="00A30AD7" w:rsidRPr="005E7BCC" w:rsidRDefault="00A30AD7" w:rsidP="00DE40EE">
            <w:pPr>
              <w:jc w:val="both"/>
              <w:rPr>
                <w:rFonts w:ascii="Arial" w:eastAsia="SimSun" w:hAnsi="Arial" w:cs="Arial"/>
                <w:b w:val="0"/>
                <w:lang w:val="en-US" w:eastAsia="en-US"/>
              </w:rPr>
            </w:pPr>
            <w:r w:rsidRPr="005E7BCC">
              <w:rPr>
                <w:rFonts w:ascii="Arial" w:eastAsia="SimSun" w:hAnsi="Arial" w:cs="Arial"/>
                <w:lang w:val="en-US" w:eastAsia="en-US"/>
              </w:rPr>
              <w:t>DURATION OF THE MEETING:</w:t>
            </w:r>
            <w:r>
              <w:rPr>
                <w:rFonts w:ascii="Arial" w:eastAsia="SimSun" w:hAnsi="Arial" w:cs="Arial"/>
                <w:lang w:val="en-US" w:eastAsia="en-US"/>
              </w:rPr>
              <w:t xml:space="preserve"> 1hr</w:t>
            </w:r>
          </w:p>
        </w:tc>
      </w:tr>
      <w:tr w:rsidR="00A30AD7" w:rsidRPr="005E7BCC" w14:paraId="704325DC"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547A3B56" w14:textId="77777777" w:rsidR="00A30AD7" w:rsidRPr="005E7BCC" w:rsidRDefault="00A30AD7" w:rsidP="00DE40EE">
            <w:pPr>
              <w:jc w:val="both"/>
              <w:rPr>
                <w:rFonts w:ascii="Arial" w:eastAsia="SimSun" w:hAnsi="Arial" w:cs="Arial"/>
                <w:b w:val="0"/>
                <w:lang w:val="en-US" w:eastAsia="en-US"/>
              </w:rPr>
            </w:pPr>
            <w:r w:rsidRPr="005E7BCC">
              <w:rPr>
                <w:rFonts w:ascii="Arial" w:eastAsia="SimSun" w:hAnsi="Arial" w:cs="Arial"/>
                <w:lang w:val="en-US" w:eastAsia="en-US"/>
              </w:rPr>
              <w:t>AGENDA/ DISCUSSION POINTS</w:t>
            </w:r>
          </w:p>
        </w:tc>
      </w:tr>
      <w:tr w:rsidR="00A30AD7" w:rsidRPr="005E7BCC" w14:paraId="7802F0D8"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5B105E09" w14:textId="77777777" w:rsidR="00A30AD7" w:rsidRPr="005E7BCC" w:rsidRDefault="00A30AD7" w:rsidP="00DE40EE">
            <w:pPr>
              <w:jc w:val="both"/>
              <w:rPr>
                <w:rFonts w:ascii="Arial" w:eastAsia="SimSun" w:hAnsi="Arial" w:cs="Arial"/>
                <w:b w:val="0"/>
                <w:lang w:val="en-US" w:eastAsia="en-US"/>
              </w:rPr>
            </w:pPr>
            <w:r w:rsidRPr="005E7BCC">
              <w:rPr>
                <w:rFonts w:ascii="Arial" w:eastAsia="SimSun" w:hAnsi="Arial" w:cs="Arial"/>
                <w:lang w:val="en-US" w:eastAsia="en-US"/>
              </w:rPr>
              <w:t>1.</w:t>
            </w:r>
            <w:r>
              <w:rPr>
                <w:rFonts w:ascii="Arial" w:eastAsia="SimSun" w:hAnsi="Arial" w:cs="Arial"/>
                <w:lang w:val="en-US" w:eastAsia="en-US"/>
              </w:rPr>
              <w:t xml:space="preserve"> Discussions from last supervision </w:t>
            </w:r>
          </w:p>
          <w:p w14:paraId="1DF45584" w14:textId="77777777" w:rsidR="00A30AD7" w:rsidRPr="005E7BCC" w:rsidRDefault="00A30AD7" w:rsidP="00DE40EE">
            <w:pPr>
              <w:jc w:val="both"/>
              <w:rPr>
                <w:rFonts w:ascii="Arial" w:eastAsia="SimSun" w:hAnsi="Arial" w:cs="Arial"/>
                <w:b w:val="0"/>
                <w:lang w:val="en-US" w:eastAsia="en-US"/>
              </w:rPr>
            </w:pPr>
            <w:r>
              <w:rPr>
                <w:rFonts w:ascii="Arial" w:eastAsia="SimSun" w:hAnsi="Arial" w:cs="Arial"/>
                <w:lang w:val="en-US" w:eastAsia="en-US"/>
              </w:rPr>
              <w:t>2</w:t>
            </w:r>
            <w:r w:rsidRPr="005E7BCC">
              <w:rPr>
                <w:rFonts w:ascii="Arial" w:eastAsia="SimSun" w:hAnsi="Arial" w:cs="Arial"/>
                <w:lang w:val="en-US" w:eastAsia="en-US"/>
              </w:rPr>
              <w:t>.</w:t>
            </w:r>
            <w:r>
              <w:rPr>
                <w:rFonts w:ascii="Arial" w:eastAsia="SimSun" w:hAnsi="Arial" w:cs="Arial"/>
                <w:lang w:val="en-US" w:eastAsia="en-US"/>
              </w:rPr>
              <w:t xml:space="preserve"> Reflective Diaries </w:t>
            </w:r>
          </w:p>
          <w:p w14:paraId="41815F0D" w14:textId="77777777" w:rsidR="00A30AD7" w:rsidRPr="005E7BCC" w:rsidRDefault="00A30AD7" w:rsidP="00DE40EE">
            <w:pPr>
              <w:jc w:val="both"/>
              <w:rPr>
                <w:rFonts w:ascii="Arial" w:eastAsia="SimSun" w:hAnsi="Arial" w:cs="Arial"/>
                <w:b w:val="0"/>
                <w:lang w:val="en-US" w:eastAsia="en-US"/>
              </w:rPr>
            </w:pPr>
            <w:r>
              <w:rPr>
                <w:rFonts w:ascii="Arial" w:eastAsia="SimSun" w:hAnsi="Arial" w:cs="Arial"/>
                <w:lang w:val="en-US" w:eastAsia="en-US"/>
              </w:rPr>
              <w:t>3</w:t>
            </w:r>
            <w:r w:rsidRPr="005E7BCC">
              <w:rPr>
                <w:rFonts w:ascii="Arial" w:eastAsia="SimSun" w:hAnsi="Arial" w:cs="Arial"/>
                <w:lang w:val="en-US" w:eastAsia="en-US"/>
              </w:rPr>
              <w:t>.</w:t>
            </w:r>
            <w:r>
              <w:rPr>
                <w:rFonts w:ascii="Arial" w:eastAsia="SimSun" w:hAnsi="Arial" w:cs="Arial"/>
                <w:lang w:val="en-US" w:eastAsia="en-US"/>
              </w:rPr>
              <w:t xml:space="preserve"> University </w:t>
            </w:r>
          </w:p>
          <w:p w14:paraId="1B28551C" w14:textId="77777777" w:rsidR="00A30AD7" w:rsidRPr="005E7BCC" w:rsidRDefault="00A30AD7" w:rsidP="00DE40EE">
            <w:pPr>
              <w:jc w:val="both"/>
              <w:rPr>
                <w:rFonts w:ascii="Arial" w:eastAsia="SimSun" w:hAnsi="Arial" w:cs="Arial"/>
                <w:b w:val="0"/>
                <w:lang w:val="en-US" w:eastAsia="en-US"/>
              </w:rPr>
            </w:pPr>
            <w:r>
              <w:rPr>
                <w:rFonts w:ascii="Arial" w:eastAsia="SimSun" w:hAnsi="Arial" w:cs="Arial"/>
                <w:lang w:val="en-US" w:eastAsia="en-US"/>
              </w:rPr>
              <w:t>4</w:t>
            </w:r>
            <w:r w:rsidRPr="005E7BCC">
              <w:rPr>
                <w:rFonts w:ascii="Arial" w:eastAsia="SimSun" w:hAnsi="Arial" w:cs="Arial"/>
                <w:lang w:val="en-US" w:eastAsia="en-US"/>
              </w:rPr>
              <w:t>.</w:t>
            </w:r>
            <w:r>
              <w:rPr>
                <w:rFonts w:ascii="Arial" w:eastAsia="SimSun" w:hAnsi="Arial" w:cs="Arial"/>
                <w:lang w:val="en-US" w:eastAsia="en-US"/>
              </w:rPr>
              <w:t xml:space="preserve"> Practice Issues </w:t>
            </w:r>
          </w:p>
          <w:p w14:paraId="7555CF69" w14:textId="77777777" w:rsidR="00A30AD7" w:rsidRPr="005E7BCC" w:rsidRDefault="00A30AD7" w:rsidP="00DE40EE">
            <w:pPr>
              <w:jc w:val="both"/>
              <w:rPr>
                <w:rFonts w:ascii="Arial" w:eastAsia="SimSun" w:hAnsi="Arial" w:cs="Arial"/>
                <w:b w:val="0"/>
                <w:lang w:val="en-US" w:eastAsia="en-US"/>
              </w:rPr>
            </w:pPr>
            <w:r>
              <w:rPr>
                <w:rFonts w:ascii="Arial" w:eastAsia="SimSun" w:hAnsi="Arial" w:cs="Arial"/>
                <w:lang w:val="en-US" w:eastAsia="en-US"/>
              </w:rPr>
              <w:t xml:space="preserve">5 Date of Next Meeting </w:t>
            </w:r>
          </w:p>
        </w:tc>
      </w:tr>
      <w:tr w:rsidR="00A30AD7" w:rsidRPr="005E7BCC" w14:paraId="28C15483"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23DE787F" w14:textId="77777777" w:rsidR="00A30AD7" w:rsidRPr="005E7BCC" w:rsidRDefault="00A30AD7" w:rsidP="00DE40EE">
            <w:pPr>
              <w:jc w:val="both"/>
              <w:rPr>
                <w:rFonts w:ascii="Arial" w:eastAsia="SimSun" w:hAnsi="Arial" w:cs="Arial"/>
                <w:b w:val="0"/>
                <w:lang w:val="en-US" w:eastAsia="en-US"/>
              </w:rPr>
            </w:pPr>
            <w:r w:rsidRPr="005E7BCC">
              <w:rPr>
                <w:rFonts w:ascii="Arial" w:eastAsia="SimSun" w:hAnsi="Arial" w:cs="Arial"/>
                <w:lang w:val="en-US" w:eastAsia="en-US"/>
              </w:rPr>
              <w:t>NOTES/ ACTION OF EACH ITEM</w:t>
            </w:r>
          </w:p>
        </w:tc>
      </w:tr>
      <w:tr w:rsidR="00A30AD7" w:rsidRPr="005E7BCC" w14:paraId="72C912FF"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1BD3FE28" w14:textId="77777777" w:rsidR="00A30AD7" w:rsidRPr="00BE1D10" w:rsidRDefault="00A30AD7" w:rsidP="00DE40EE">
            <w:pPr>
              <w:pStyle w:val="ListParagraph"/>
              <w:numPr>
                <w:ilvl w:val="0"/>
                <w:numId w:val="18"/>
              </w:numPr>
              <w:spacing w:line="360" w:lineRule="auto"/>
              <w:jc w:val="both"/>
              <w:rPr>
                <w:rFonts w:ascii="Arial" w:eastAsia="SimSun" w:hAnsi="Arial" w:cs="Arial"/>
                <w:b w:val="0"/>
                <w:bCs w:val="0"/>
                <w:lang w:eastAsia="en-US"/>
              </w:rPr>
            </w:pPr>
            <w:r w:rsidRPr="00BE1D10">
              <w:rPr>
                <w:rFonts w:ascii="Arial" w:eastAsia="SimSun" w:hAnsi="Arial" w:cs="Arial"/>
                <w:lang w:eastAsia="en-US"/>
              </w:rPr>
              <w:t>Discussions from Last Supervision</w:t>
            </w:r>
          </w:p>
          <w:p w14:paraId="2ECA12D5" w14:textId="77777777" w:rsidR="00A30AD7" w:rsidRDefault="00A30AD7" w:rsidP="00DE40EE">
            <w:pPr>
              <w:spacing w:line="360" w:lineRule="auto"/>
              <w:jc w:val="both"/>
              <w:rPr>
                <w:rFonts w:ascii="Arial" w:eastAsia="SimSun" w:hAnsi="Arial" w:cs="Arial"/>
                <w:b w:val="0"/>
                <w:bCs w:val="0"/>
                <w:lang w:eastAsia="en-US"/>
              </w:rPr>
            </w:pPr>
          </w:p>
          <w:p w14:paraId="1941481A" w14:textId="77777777" w:rsidR="00A30AD7" w:rsidRPr="00BE1D10" w:rsidRDefault="00A30AD7" w:rsidP="00DE40EE">
            <w:pPr>
              <w:numPr>
                <w:ilvl w:val="0"/>
                <w:numId w:val="19"/>
              </w:numPr>
              <w:spacing w:line="360" w:lineRule="auto"/>
              <w:jc w:val="both"/>
              <w:rPr>
                <w:rFonts w:ascii="Arial" w:eastAsia="SimSun" w:hAnsi="Arial" w:cs="Arial"/>
                <w:lang w:eastAsia="en-US"/>
              </w:rPr>
            </w:pPr>
            <w:r w:rsidRPr="00BE1D10">
              <w:rPr>
                <w:rFonts w:ascii="Arial" w:eastAsia="SimSun" w:hAnsi="Arial" w:cs="Arial"/>
                <w:lang w:eastAsia="en-US"/>
              </w:rPr>
              <w:t xml:space="preserve">Reflections had been submitted and you confirmed you will review and return them with feedback in the coming week. </w:t>
            </w:r>
          </w:p>
          <w:p w14:paraId="7877D54C" w14:textId="77777777" w:rsidR="00A30AD7" w:rsidRPr="00BE1D10" w:rsidRDefault="00A30AD7" w:rsidP="00DE40EE">
            <w:pPr>
              <w:spacing w:line="360" w:lineRule="auto"/>
              <w:ind w:left="720"/>
              <w:jc w:val="both"/>
              <w:rPr>
                <w:rFonts w:ascii="Arial" w:eastAsia="SimSun" w:hAnsi="Arial" w:cs="Arial"/>
                <w:lang w:eastAsia="en-US"/>
              </w:rPr>
            </w:pPr>
          </w:p>
          <w:p w14:paraId="283ECC3B" w14:textId="77777777" w:rsidR="00A30AD7" w:rsidRPr="00BE1D10" w:rsidRDefault="00A30AD7" w:rsidP="00DE40EE">
            <w:pPr>
              <w:numPr>
                <w:ilvl w:val="0"/>
                <w:numId w:val="19"/>
              </w:numPr>
              <w:spacing w:line="360" w:lineRule="auto"/>
              <w:jc w:val="both"/>
              <w:rPr>
                <w:rFonts w:ascii="Arial" w:eastAsia="SimSun" w:hAnsi="Arial" w:cs="Arial"/>
                <w:lang w:eastAsia="en-US"/>
              </w:rPr>
            </w:pPr>
            <w:r w:rsidRPr="00BE1D10">
              <w:rPr>
                <w:rFonts w:ascii="Arial" w:eastAsia="SimSun" w:hAnsi="Arial" w:cs="Arial"/>
                <w:lang w:eastAsia="en-US"/>
              </w:rPr>
              <w:t xml:space="preserve">Previous concerns around unclear university assignments were revisited — Bradley now feels he has more clarity following discussions with Durran.  </w:t>
            </w:r>
          </w:p>
          <w:p w14:paraId="0C2DC496" w14:textId="77777777" w:rsidR="00A30AD7" w:rsidRPr="00BE1D10" w:rsidRDefault="00A30AD7" w:rsidP="00DE40EE">
            <w:pPr>
              <w:numPr>
                <w:ilvl w:val="0"/>
                <w:numId w:val="19"/>
              </w:numPr>
              <w:spacing w:line="360" w:lineRule="auto"/>
              <w:jc w:val="both"/>
              <w:rPr>
                <w:rFonts w:ascii="Arial" w:eastAsia="SimSun" w:hAnsi="Arial" w:cs="Arial"/>
                <w:lang w:eastAsia="en-US"/>
              </w:rPr>
            </w:pPr>
            <w:r w:rsidRPr="00BE1D10">
              <w:rPr>
                <w:rFonts w:ascii="Arial" w:eastAsia="SimSun" w:hAnsi="Arial" w:cs="Arial"/>
                <w:lang w:eastAsia="en-US"/>
              </w:rPr>
              <w:lastRenderedPageBreak/>
              <w:t xml:space="preserve">Ongoing placement issues were acknowledged, particularly around communication challenges and boundary issues with carers contacting staff out of hours.  </w:t>
            </w:r>
          </w:p>
          <w:p w14:paraId="52DB571A" w14:textId="77777777" w:rsidR="00A30AD7" w:rsidRPr="00BE1D10" w:rsidRDefault="00A30AD7" w:rsidP="00DE40EE">
            <w:pPr>
              <w:spacing w:line="360" w:lineRule="auto"/>
              <w:jc w:val="both"/>
              <w:rPr>
                <w:rFonts w:ascii="Arial" w:eastAsia="SimSun" w:hAnsi="Arial" w:cs="Arial"/>
                <w:lang w:eastAsia="en-US"/>
              </w:rPr>
            </w:pPr>
          </w:p>
          <w:p w14:paraId="43A96B85" w14:textId="77777777" w:rsidR="00A30AD7" w:rsidRPr="00984D99" w:rsidRDefault="00A30AD7" w:rsidP="00DE40EE">
            <w:pPr>
              <w:spacing w:line="360" w:lineRule="auto"/>
              <w:ind w:left="720"/>
              <w:jc w:val="both"/>
              <w:rPr>
                <w:rFonts w:ascii="Arial" w:eastAsia="SimSun" w:hAnsi="Arial" w:cs="Arial"/>
                <w:lang w:eastAsia="en-US"/>
              </w:rPr>
            </w:pPr>
          </w:p>
          <w:p w14:paraId="558E9672" w14:textId="77777777" w:rsidR="00A30AD7" w:rsidRPr="00984D99" w:rsidRDefault="00A30AD7" w:rsidP="00DE40EE">
            <w:pPr>
              <w:spacing w:line="360" w:lineRule="auto"/>
              <w:jc w:val="both"/>
              <w:rPr>
                <w:rFonts w:ascii="Arial" w:eastAsia="SimSun" w:hAnsi="Arial" w:cs="Arial"/>
                <w:lang w:eastAsia="en-US"/>
              </w:rPr>
            </w:pPr>
            <w:r>
              <w:rPr>
                <w:rFonts w:ascii="Arial" w:eastAsia="SimSun" w:hAnsi="Arial" w:cs="Arial"/>
                <w:b w:val="0"/>
                <w:bCs w:val="0"/>
                <w:kern w:val="2"/>
                <w:lang w:eastAsia="en-US"/>
              </w:rPr>
              <w:pict w14:anchorId="72EE5DAB">
                <v:rect id="_x0000_i1065" style="width:0;height:1.5pt" o:hralign="center" o:hrstd="t" o:hr="t" fillcolor="#a0a0a0" stroked="f"/>
              </w:pict>
            </w:r>
          </w:p>
          <w:p w14:paraId="5A2E780B" w14:textId="77777777" w:rsidR="00A30AD7" w:rsidRPr="00BE1D10" w:rsidRDefault="00A30AD7" w:rsidP="00DE40EE">
            <w:pPr>
              <w:pStyle w:val="ListParagraph"/>
              <w:numPr>
                <w:ilvl w:val="0"/>
                <w:numId w:val="18"/>
              </w:numPr>
              <w:spacing w:line="360" w:lineRule="auto"/>
              <w:jc w:val="both"/>
              <w:rPr>
                <w:rFonts w:ascii="Arial" w:eastAsia="SimSun" w:hAnsi="Arial" w:cs="Arial"/>
                <w:b w:val="0"/>
                <w:bCs w:val="0"/>
                <w:lang w:eastAsia="en-US"/>
              </w:rPr>
            </w:pPr>
            <w:r w:rsidRPr="00BE1D10">
              <w:rPr>
                <w:rFonts w:ascii="Arial" w:eastAsia="SimSun" w:hAnsi="Arial" w:cs="Arial"/>
                <w:lang w:eastAsia="en-US"/>
              </w:rPr>
              <w:t>Reflective Diaries</w:t>
            </w:r>
          </w:p>
          <w:p w14:paraId="43C015AA" w14:textId="77777777" w:rsidR="00A30AD7" w:rsidRDefault="00A30AD7" w:rsidP="00DE40EE">
            <w:pPr>
              <w:spacing w:line="360" w:lineRule="auto"/>
              <w:jc w:val="both"/>
              <w:rPr>
                <w:rFonts w:ascii="Arial" w:eastAsia="SimSun" w:hAnsi="Arial" w:cs="Arial"/>
                <w:b w:val="0"/>
                <w:bCs w:val="0"/>
                <w:lang w:eastAsia="en-US"/>
              </w:rPr>
            </w:pPr>
          </w:p>
          <w:p w14:paraId="3B0BE22A" w14:textId="77777777" w:rsidR="00A30AD7" w:rsidRPr="00BE1D10" w:rsidRDefault="00A30AD7" w:rsidP="00DE40EE">
            <w:pPr>
              <w:spacing w:line="360" w:lineRule="auto"/>
              <w:jc w:val="both"/>
              <w:rPr>
                <w:rFonts w:ascii="Arial" w:eastAsia="SimSun" w:hAnsi="Arial" w:cs="Arial"/>
                <w:lang w:eastAsia="en-US"/>
              </w:rPr>
            </w:pPr>
            <w:r w:rsidRPr="00BE1D10">
              <w:rPr>
                <w:rFonts w:ascii="Arial" w:eastAsia="SimSun" w:hAnsi="Arial" w:cs="Arial"/>
                <w:lang w:eastAsia="en-US"/>
              </w:rPr>
              <w:t xml:space="preserve"> Bradley has submitted his reflections and is awaiting your feedback. </w:t>
            </w:r>
          </w:p>
          <w:p w14:paraId="51F04311" w14:textId="77777777" w:rsidR="00A30AD7" w:rsidRDefault="00A30AD7" w:rsidP="00DE40EE">
            <w:pPr>
              <w:spacing w:line="360" w:lineRule="auto"/>
              <w:jc w:val="both"/>
              <w:rPr>
                <w:rFonts w:ascii="Arial" w:eastAsia="SimSun" w:hAnsi="Arial" w:cs="Arial"/>
                <w:b w:val="0"/>
                <w:bCs w:val="0"/>
                <w:lang w:eastAsia="en-US"/>
              </w:rPr>
            </w:pPr>
          </w:p>
          <w:p w14:paraId="0949CCE7" w14:textId="77777777" w:rsidR="00A30AD7" w:rsidRPr="00BE1D10" w:rsidRDefault="00A30AD7" w:rsidP="00DE40EE">
            <w:pPr>
              <w:spacing w:line="360" w:lineRule="auto"/>
              <w:jc w:val="both"/>
              <w:rPr>
                <w:rFonts w:ascii="Arial" w:eastAsia="SimSun" w:hAnsi="Arial" w:cs="Arial"/>
                <w:lang w:eastAsia="en-US"/>
              </w:rPr>
            </w:pPr>
            <w:r w:rsidRPr="00BE1D10">
              <w:rPr>
                <w:rFonts w:ascii="Arial" w:eastAsia="SimSun" w:hAnsi="Arial" w:cs="Arial"/>
                <w:lang w:eastAsia="en-US"/>
              </w:rPr>
              <w:t xml:space="preserve"> No new concerns were raised about the reflection process this week beyond continued workload pressure. </w:t>
            </w:r>
          </w:p>
          <w:p w14:paraId="6F4678B5" w14:textId="77777777" w:rsidR="00A30AD7" w:rsidRDefault="00A30AD7" w:rsidP="00DE40EE">
            <w:pPr>
              <w:spacing w:line="360" w:lineRule="auto"/>
              <w:jc w:val="both"/>
              <w:rPr>
                <w:rFonts w:ascii="Arial" w:eastAsia="SimSun" w:hAnsi="Arial" w:cs="Arial"/>
                <w:b w:val="0"/>
                <w:bCs w:val="0"/>
                <w:lang w:eastAsia="en-US"/>
              </w:rPr>
            </w:pPr>
          </w:p>
          <w:p w14:paraId="7D9199D5" w14:textId="77777777" w:rsidR="00A30AD7" w:rsidRPr="00BE1D10" w:rsidRDefault="00A30AD7" w:rsidP="00DE40EE">
            <w:pPr>
              <w:spacing w:line="360" w:lineRule="auto"/>
              <w:jc w:val="both"/>
              <w:rPr>
                <w:rFonts w:ascii="Arial" w:eastAsia="SimSun" w:hAnsi="Arial" w:cs="Arial"/>
                <w:lang w:eastAsia="en-US"/>
              </w:rPr>
            </w:pPr>
            <w:r w:rsidRPr="00BE1D10">
              <w:rPr>
                <w:rFonts w:ascii="Arial" w:eastAsia="SimSun" w:hAnsi="Arial" w:cs="Arial"/>
                <w:lang w:eastAsia="en-US"/>
              </w:rPr>
              <w:t xml:space="preserve">  You agreed you will review diaries before the next supervision and send comments.  </w:t>
            </w:r>
          </w:p>
          <w:p w14:paraId="55C777BD" w14:textId="77777777" w:rsidR="00A30AD7" w:rsidRPr="00BE1D10" w:rsidRDefault="00A30AD7" w:rsidP="00DE40EE">
            <w:pPr>
              <w:spacing w:line="360" w:lineRule="auto"/>
              <w:jc w:val="both"/>
              <w:rPr>
                <w:rFonts w:ascii="Arial" w:eastAsia="SimSun" w:hAnsi="Arial" w:cs="Arial"/>
                <w:lang w:eastAsia="en-US"/>
              </w:rPr>
            </w:pPr>
          </w:p>
          <w:p w14:paraId="60497522" w14:textId="77777777" w:rsidR="00A30AD7" w:rsidRDefault="00A30AD7" w:rsidP="00DE40EE">
            <w:pPr>
              <w:spacing w:line="360" w:lineRule="auto"/>
              <w:jc w:val="both"/>
              <w:rPr>
                <w:rFonts w:ascii="Arial" w:eastAsia="SimSun" w:hAnsi="Arial" w:cs="Arial"/>
                <w:b w:val="0"/>
                <w:bCs w:val="0"/>
                <w:lang w:eastAsia="en-US"/>
              </w:rPr>
            </w:pPr>
          </w:p>
          <w:p w14:paraId="7D1F93A2" w14:textId="77777777" w:rsidR="00A30AD7" w:rsidRPr="00984D99" w:rsidRDefault="00A30AD7" w:rsidP="00DE40EE">
            <w:pPr>
              <w:spacing w:line="360" w:lineRule="auto"/>
              <w:jc w:val="both"/>
              <w:rPr>
                <w:rFonts w:ascii="Arial" w:eastAsia="SimSun" w:hAnsi="Arial" w:cs="Arial"/>
                <w:lang w:eastAsia="en-US"/>
              </w:rPr>
            </w:pPr>
          </w:p>
          <w:p w14:paraId="3F6F987A" w14:textId="77777777" w:rsidR="00A30AD7" w:rsidRPr="00984D99" w:rsidRDefault="00A30AD7" w:rsidP="00DE40EE">
            <w:pPr>
              <w:spacing w:line="360" w:lineRule="auto"/>
              <w:jc w:val="both"/>
              <w:rPr>
                <w:rFonts w:ascii="Arial" w:eastAsia="SimSun" w:hAnsi="Arial" w:cs="Arial"/>
                <w:lang w:eastAsia="en-US"/>
              </w:rPr>
            </w:pPr>
            <w:r>
              <w:rPr>
                <w:rFonts w:ascii="Arial" w:eastAsia="SimSun" w:hAnsi="Arial" w:cs="Arial"/>
                <w:b w:val="0"/>
                <w:bCs w:val="0"/>
                <w:kern w:val="2"/>
                <w:lang w:eastAsia="en-US"/>
              </w:rPr>
              <w:pict w14:anchorId="3D8C4D13">
                <v:rect id="_x0000_i1066" style="width:0;height:1.5pt" o:hralign="center" o:hrstd="t" o:hr="t" fillcolor="#a0a0a0" stroked="f"/>
              </w:pict>
            </w:r>
          </w:p>
          <w:p w14:paraId="37394614" w14:textId="77777777" w:rsidR="00A30AD7" w:rsidRPr="00BE1D10" w:rsidRDefault="00A30AD7" w:rsidP="00DE40EE">
            <w:pPr>
              <w:pStyle w:val="ListParagraph"/>
              <w:numPr>
                <w:ilvl w:val="0"/>
                <w:numId w:val="18"/>
              </w:numPr>
              <w:spacing w:line="360" w:lineRule="auto"/>
              <w:jc w:val="both"/>
              <w:rPr>
                <w:rFonts w:ascii="Arial" w:eastAsia="SimSun" w:hAnsi="Arial" w:cs="Arial"/>
                <w:b w:val="0"/>
                <w:bCs w:val="0"/>
                <w:lang w:eastAsia="en-US"/>
              </w:rPr>
            </w:pPr>
            <w:r w:rsidRPr="00BE1D10">
              <w:rPr>
                <w:rFonts w:ascii="Arial" w:eastAsia="SimSun" w:hAnsi="Arial" w:cs="Arial"/>
                <w:lang w:eastAsia="en-US"/>
              </w:rPr>
              <w:t>University</w:t>
            </w:r>
          </w:p>
          <w:p w14:paraId="2B424B3A" w14:textId="77777777" w:rsidR="00A30AD7" w:rsidRDefault="00A30AD7" w:rsidP="00DE40EE">
            <w:pPr>
              <w:spacing w:line="360" w:lineRule="auto"/>
              <w:jc w:val="both"/>
              <w:rPr>
                <w:rFonts w:ascii="Arial" w:eastAsia="SimSun" w:hAnsi="Arial" w:cs="Arial"/>
                <w:b w:val="0"/>
                <w:bCs w:val="0"/>
                <w:lang w:eastAsia="en-US"/>
              </w:rPr>
            </w:pPr>
          </w:p>
          <w:p w14:paraId="294CC15F" w14:textId="77777777" w:rsidR="00A30AD7" w:rsidRPr="00E46883" w:rsidRDefault="00A30AD7" w:rsidP="00DE40EE">
            <w:pPr>
              <w:numPr>
                <w:ilvl w:val="0"/>
                <w:numId w:val="20"/>
              </w:numPr>
              <w:spacing w:line="360" w:lineRule="auto"/>
              <w:jc w:val="both"/>
              <w:rPr>
                <w:rFonts w:ascii="Arial" w:eastAsia="SimSun" w:hAnsi="Arial" w:cs="Arial"/>
                <w:lang w:eastAsia="en-US"/>
              </w:rPr>
            </w:pPr>
            <w:r w:rsidRPr="00BE1D10">
              <w:rPr>
                <w:rFonts w:ascii="Arial" w:eastAsia="SimSun" w:hAnsi="Arial" w:cs="Arial"/>
                <w:lang w:eastAsia="en-US"/>
              </w:rPr>
              <w:t>Bradley discussed uncertainty around whether to focus on his major 7,000</w:t>
            </w:r>
            <w:r w:rsidRPr="00BE1D10">
              <w:rPr>
                <w:rFonts w:ascii="Arial" w:eastAsia="SimSun" w:hAnsi="Arial" w:cs="Arial"/>
                <w:lang w:eastAsia="en-US"/>
              </w:rPr>
              <w:noBreakHyphen/>
              <w:t xml:space="preserve">word leadership and management assignment (due 17 March) or progress the placement portfolio. </w:t>
            </w:r>
          </w:p>
          <w:p w14:paraId="00A31010" w14:textId="77777777" w:rsidR="00A30AD7" w:rsidRPr="00BE1D10" w:rsidRDefault="00A30AD7" w:rsidP="00DE40EE">
            <w:pPr>
              <w:spacing w:line="360" w:lineRule="auto"/>
              <w:ind w:left="720"/>
              <w:jc w:val="both"/>
              <w:rPr>
                <w:rFonts w:ascii="Arial" w:eastAsia="SimSun" w:hAnsi="Arial" w:cs="Arial"/>
                <w:lang w:eastAsia="en-US"/>
              </w:rPr>
            </w:pPr>
          </w:p>
          <w:p w14:paraId="0AABF249" w14:textId="77777777" w:rsidR="00A30AD7" w:rsidRPr="00BE1D10" w:rsidRDefault="00A30AD7" w:rsidP="00DE40EE">
            <w:pPr>
              <w:numPr>
                <w:ilvl w:val="0"/>
                <w:numId w:val="20"/>
              </w:numPr>
              <w:spacing w:line="360" w:lineRule="auto"/>
              <w:jc w:val="both"/>
              <w:rPr>
                <w:rFonts w:ascii="Arial" w:eastAsia="SimSun" w:hAnsi="Arial" w:cs="Arial"/>
                <w:lang w:eastAsia="en-US"/>
              </w:rPr>
            </w:pPr>
            <w:r w:rsidRPr="00BE1D10">
              <w:rPr>
                <w:rFonts w:ascii="Arial" w:eastAsia="SimSun" w:hAnsi="Arial" w:cs="Arial"/>
                <w:lang w:eastAsia="en-US"/>
              </w:rPr>
              <w:t xml:space="preserve">The assignment requires a PESTEL analysis of Youth Work Outreach plus a designed project idea relating to collaboration and leadership.  </w:t>
            </w:r>
          </w:p>
          <w:p w14:paraId="017A7E0A" w14:textId="77777777" w:rsidR="00A30AD7" w:rsidRPr="00BE1D10" w:rsidRDefault="00A30AD7" w:rsidP="00DE40EE">
            <w:pPr>
              <w:numPr>
                <w:ilvl w:val="0"/>
                <w:numId w:val="20"/>
              </w:numPr>
              <w:spacing w:line="360" w:lineRule="auto"/>
              <w:jc w:val="both"/>
              <w:rPr>
                <w:rFonts w:ascii="Arial" w:eastAsia="SimSun" w:hAnsi="Arial" w:cs="Arial"/>
                <w:lang w:eastAsia="en-US"/>
              </w:rPr>
            </w:pPr>
            <w:r w:rsidRPr="00BE1D10">
              <w:rPr>
                <w:rFonts w:ascii="Arial" w:eastAsia="SimSun" w:hAnsi="Arial" w:cs="Arial"/>
                <w:lang w:eastAsia="en-US"/>
              </w:rPr>
              <w:t>Bradley shared an idea inspired by a colleague (Jess) involving creating a life skills guidance booklet for 16–18</w:t>
            </w:r>
            <w:r w:rsidRPr="00BE1D10">
              <w:rPr>
                <w:rFonts w:ascii="Arial" w:eastAsia="SimSun" w:hAnsi="Arial" w:cs="Arial"/>
                <w:lang w:eastAsia="en-US"/>
              </w:rPr>
              <w:noBreakHyphen/>
              <w:t>year</w:t>
            </w:r>
            <w:r w:rsidRPr="00BE1D10">
              <w:rPr>
                <w:rFonts w:ascii="Arial" w:eastAsia="SimSun" w:hAnsi="Arial" w:cs="Arial"/>
                <w:lang w:eastAsia="en-US"/>
              </w:rPr>
              <w:noBreakHyphen/>
              <w:t>olds in semi</w:t>
            </w:r>
            <w:r w:rsidRPr="00BE1D10">
              <w:rPr>
                <w:rFonts w:ascii="Arial" w:eastAsia="SimSun" w:hAnsi="Arial" w:cs="Arial"/>
                <w:lang w:eastAsia="en-US"/>
              </w:rPr>
              <w:noBreakHyphen/>
              <w:t xml:space="preserve">independent living settings. You agreed this is a strong and relevant concept.  </w:t>
            </w:r>
          </w:p>
          <w:p w14:paraId="5342085B" w14:textId="77777777" w:rsidR="00A30AD7" w:rsidRPr="00BE1D10" w:rsidRDefault="00A30AD7" w:rsidP="00DE40EE">
            <w:pPr>
              <w:numPr>
                <w:ilvl w:val="0"/>
                <w:numId w:val="20"/>
              </w:numPr>
              <w:spacing w:line="360" w:lineRule="auto"/>
              <w:jc w:val="both"/>
              <w:rPr>
                <w:rFonts w:ascii="Arial" w:eastAsia="SimSun" w:hAnsi="Arial" w:cs="Arial"/>
                <w:lang w:eastAsia="en-US"/>
              </w:rPr>
            </w:pPr>
            <w:r w:rsidRPr="00BE1D10">
              <w:rPr>
                <w:rFonts w:ascii="Arial" w:eastAsia="SimSun" w:hAnsi="Arial" w:cs="Arial"/>
                <w:lang w:eastAsia="en-US"/>
              </w:rPr>
              <w:t xml:space="preserve">He expressed feeling overwhelmed due to multiple modules overlapping and difficulty starting academic work, despite wanting to do well.  </w:t>
            </w:r>
          </w:p>
          <w:p w14:paraId="27476E87" w14:textId="77777777" w:rsidR="00A30AD7" w:rsidRPr="00BE1D10" w:rsidRDefault="00A30AD7" w:rsidP="00DE40EE">
            <w:pPr>
              <w:numPr>
                <w:ilvl w:val="0"/>
                <w:numId w:val="20"/>
              </w:numPr>
              <w:spacing w:line="360" w:lineRule="auto"/>
              <w:jc w:val="both"/>
              <w:rPr>
                <w:rFonts w:ascii="Arial" w:eastAsia="SimSun" w:hAnsi="Arial" w:cs="Arial"/>
                <w:lang w:eastAsia="en-US"/>
              </w:rPr>
            </w:pPr>
            <w:r w:rsidRPr="00BE1D10">
              <w:rPr>
                <w:rFonts w:ascii="Arial" w:eastAsia="SimSun" w:hAnsi="Arial" w:cs="Arial"/>
                <w:lang w:eastAsia="en-US"/>
              </w:rPr>
              <w:t xml:space="preserve">You encouraged him to use a Gantt chart for visual planning and agreed to send him a blank template.  </w:t>
            </w:r>
          </w:p>
          <w:p w14:paraId="7A68081B" w14:textId="77777777" w:rsidR="00A30AD7" w:rsidRPr="00BE1D10" w:rsidRDefault="00A30AD7" w:rsidP="00DE40EE">
            <w:pPr>
              <w:numPr>
                <w:ilvl w:val="0"/>
                <w:numId w:val="20"/>
              </w:numPr>
              <w:spacing w:line="360" w:lineRule="auto"/>
              <w:jc w:val="both"/>
              <w:rPr>
                <w:rFonts w:ascii="Arial" w:eastAsia="SimSun" w:hAnsi="Arial" w:cs="Arial"/>
                <w:lang w:eastAsia="en-US"/>
              </w:rPr>
            </w:pPr>
            <w:r w:rsidRPr="00BE1D10">
              <w:rPr>
                <w:rFonts w:ascii="Arial" w:eastAsia="SimSun" w:hAnsi="Arial" w:cs="Arial"/>
                <w:lang w:eastAsia="en-US"/>
              </w:rPr>
              <w:t xml:space="preserve">Bradley raised concerns about balancing work and university deadlines, noticing he tends to leave work last minute despite wanting to improve. </w:t>
            </w:r>
          </w:p>
          <w:p w14:paraId="040BF690" w14:textId="77777777" w:rsidR="00A30AD7" w:rsidRPr="00BE1D10" w:rsidRDefault="00A30AD7" w:rsidP="00DE40EE">
            <w:pPr>
              <w:spacing w:line="360" w:lineRule="auto"/>
              <w:jc w:val="both"/>
              <w:rPr>
                <w:rFonts w:ascii="Arial" w:eastAsia="SimSun" w:hAnsi="Arial" w:cs="Arial"/>
                <w:lang w:eastAsia="en-US"/>
              </w:rPr>
            </w:pPr>
          </w:p>
          <w:p w14:paraId="59FEA470" w14:textId="77777777" w:rsidR="00A30AD7" w:rsidRDefault="00A30AD7" w:rsidP="00DE40EE">
            <w:pPr>
              <w:spacing w:line="360" w:lineRule="auto"/>
              <w:jc w:val="both"/>
              <w:rPr>
                <w:rFonts w:ascii="Arial" w:eastAsia="SimSun" w:hAnsi="Arial" w:cs="Arial"/>
                <w:b w:val="0"/>
                <w:bCs w:val="0"/>
                <w:lang w:eastAsia="en-US"/>
              </w:rPr>
            </w:pPr>
          </w:p>
          <w:p w14:paraId="18F74A63" w14:textId="77777777" w:rsidR="00A30AD7" w:rsidRDefault="00A30AD7" w:rsidP="00DE40EE">
            <w:pPr>
              <w:spacing w:line="360" w:lineRule="auto"/>
              <w:jc w:val="both"/>
              <w:rPr>
                <w:rFonts w:ascii="Arial" w:eastAsia="SimSun" w:hAnsi="Arial" w:cs="Arial"/>
                <w:b w:val="0"/>
                <w:bCs w:val="0"/>
                <w:lang w:eastAsia="en-US"/>
              </w:rPr>
            </w:pPr>
          </w:p>
          <w:p w14:paraId="61ED6871" w14:textId="77777777" w:rsidR="00A30AD7" w:rsidRPr="00984D99" w:rsidRDefault="00A30AD7" w:rsidP="00DE40EE">
            <w:pPr>
              <w:spacing w:line="360" w:lineRule="auto"/>
              <w:jc w:val="both"/>
              <w:rPr>
                <w:rFonts w:ascii="Arial" w:eastAsia="SimSun" w:hAnsi="Arial" w:cs="Arial"/>
                <w:lang w:eastAsia="en-US"/>
              </w:rPr>
            </w:pPr>
          </w:p>
          <w:p w14:paraId="6BCCA4E5" w14:textId="77777777" w:rsidR="00A30AD7" w:rsidRPr="00984D99" w:rsidRDefault="00A30AD7" w:rsidP="00DE40EE">
            <w:pPr>
              <w:spacing w:line="360" w:lineRule="auto"/>
              <w:jc w:val="both"/>
              <w:rPr>
                <w:rFonts w:ascii="Arial" w:eastAsia="SimSun" w:hAnsi="Arial" w:cs="Arial"/>
                <w:lang w:eastAsia="en-US"/>
              </w:rPr>
            </w:pPr>
            <w:r>
              <w:rPr>
                <w:rFonts w:ascii="Arial" w:eastAsia="SimSun" w:hAnsi="Arial" w:cs="Arial"/>
                <w:b w:val="0"/>
                <w:bCs w:val="0"/>
                <w:kern w:val="2"/>
                <w:lang w:eastAsia="en-US"/>
              </w:rPr>
              <w:pict w14:anchorId="4A75B7BB">
                <v:rect id="_x0000_i1067" style="width:0;height:1.5pt" o:hralign="center" o:hrstd="t" o:hr="t" fillcolor="#a0a0a0" stroked="f"/>
              </w:pict>
            </w:r>
          </w:p>
          <w:p w14:paraId="24DEC9F9" w14:textId="77777777" w:rsidR="00A30AD7" w:rsidRPr="00BE1D10" w:rsidRDefault="00A30AD7" w:rsidP="00DE40EE">
            <w:pPr>
              <w:pStyle w:val="ListParagraph"/>
              <w:numPr>
                <w:ilvl w:val="0"/>
                <w:numId w:val="18"/>
              </w:numPr>
              <w:spacing w:line="360" w:lineRule="auto"/>
              <w:jc w:val="both"/>
              <w:rPr>
                <w:rFonts w:ascii="Arial" w:eastAsia="SimSun" w:hAnsi="Arial" w:cs="Arial"/>
                <w:b w:val="0"/>
                <w:bCs w:val="0"/>
                <w:lang w:eastAsia="en-US"/>
              </w:rPr>
            </w:pPr>
            <w:r w:rsidRPr="00BE1D10">
              <w:rPr>
                <w:rFonts w:ascii="Arial" w:eastAsia="SimSun" w:hAnsi="Arial" w:cs="Arial"/>
                <w:lang w:eastAsia="en-US"/>
              </w:rPr>
              <w:t>Practice Issues</w:t>
            </w:r>
          </w:p>
          <w:p w14:paraId="11F714C6" w14:textId="77777777" w:rsidR="00A30AD7" w:rsidRPr="00BE1D10" w:rsidRDefault="00A30AD7" w:rsidP="00DE40EE">
            <w:pPr>
              <w:spacing w:line="360" w:lineRule="auto"/>
              <w:jc w:val="both"/>
              <w:rPr>
                <w:rFonts w:ascii="Arial" w:eastAsia="SimSun" w:hAnsi="Arial" w:cs="Arial"/>
                <w:lang w:eastAsia="en-US"/>
              </w:rPr>
            </w:pPr>
            <w:r w:rsidRPr="00BE1D10">
              <w:rPr>
                <w:rFonts w:ascii="Arial" w:eastAsia="SimSun" w:hAnsi="Arial" w:cs="Arial"/>
                <w:lang w:eastAsia="en-US"/>
              </w:rPr>
              <w:t>Staffing Shortages</w:t>
            </w:r>
          </w:p>
          <w:p w14:paraId="4EE4B610" w14:textId="77777777" w:rsidR="00A30AD7" w:rsidRPr="00BE1D10" w:rsidRDefault="00A30AD7" w:rsidP="00DE40EE">
            <w:pPr>
              <w:numPr>
                <w:ilvl w:val="0"/>
                <w:numId w:val="21"/>
              </w:numPr>
              <w:spacing w:line="360" w:lineRule="auto"/>
              <w:jc w:val="both"/>
              <w:rPr>
                <w:rFonts w:ascii="Arial" w:eastAsia="SimSun" w:hAnsi="Arial" w:cs="Arial"/>
                <w:lang w:eastAsia="en-US"/>
              </w:rPr>
            </w:pPr>
            <w:r w:rsidRPr="00BE1D10">
              <w:rPr>
                <w:rFonts w:ascii="Arial" w:eastAsia="SimSun" w:hAnsi="Arial" w:cs="Arial"/>
                <w:lang w:eastAsia="en-US"/>
              </w:rPr>
              <w:t>Aimee is on holiday, and her partner Steph — who normally supports Thursday youth sessions — is also away. This has left Bradley and KC short</w:t>
            </w:r>
            <w:r w:rsidRPr="00BE1D10">
              <w:rPr>
                <w:rFonts w:ascii="Arial" w:eastAsia="SimSun" w:hAnsi="Arial" w:cs="Arial"/>
                <w:lang w:eastAsia="en-US"/>
              </w:rPr>
              <w:noBreakHyphen/>
              <w:t xml:space="preserve">staffed.  </w:t>
            </w:r>
          </w:p>
          <w:p w14:paraId="37295E40" w14:textId="77777777" w:rsidR="00A30AD7" w:rsidRPr="00BE1D10" w:rsidRDefault="00A30AD7" w:rsidP="00DE40EE">
            <w:pPr>
              <w:numPr>
                <w:ilvl w:val="0"/>
                <w:numId w:val="21"/>
              </w:numPr>
              <w:spacing w:line="360" w:lineRule="auto"/>
              <w:jc w:val="both"/>
              <w:rPr>
                <w:rFonts w:ascii="Arial" w:eastAsia="SimSun" w:hAnsi="Arial" w:cs="Arial"/>
                <w:lang w:eastAsia="en-US"/>
              </w:rPr>
            </w:pPr>
            <w:r w:rsidRPr="00BE1D10">
              <w:rPr>
                <w:rFonts w:ascii="Arial" w:eastAsia="SimSun" w:hAnsi="Arial" w:cs="Arial"/>
                <w:lang w:eastAsia="en-US"/>
              </w:rPr>
              <w:t xml:space="preserve">As a result, the older youth group had to be cancelled due to unsafe </w:t>
            </w:r>
            <w:proofErr w:type="spellStart"/>
            <w:proofErr w:type="gramStart"/>
            <w:r w:rsidRPr="00BE1D10">
              <w:rPr>
                <w:rFonts w:ascii="Arial" w:eastAsia="SimSun" w:hAnsi="Arial" w:cs="Arial"/>
                <w:lang w:eastAsia="en-US"/>
              </w:rPr>
              <w:t>staff:young</w:t>
            </w:r>
            <w:proofErr w:type="spellEnd"/>
            <w:proofErr w:type="gramEnd"/>
            <w:r w:rsidRPr="00BE1D10">
              <w:rPr>
                <w:rFonts w:ascii="Arial" w:eastAsia="SimSun" w:hAnsi="Arial" w:cs="Arial"/>
                <w:lang w:eastAsia="en-US"/>
              </w:rPr>
              <w:t xml:space="preserve"> person ratios.  </w:t>
            </w:r>
          </w:p>
          <w:p w14:paraId="4911A04E" w14:textId="77777777" w:rsidR="00A30AD7" w:rsidRPr="00BE1D10" w:rsidRDefault="00A30AD7" w:rsidP="00DE40EE">
            <w:pPr>
              <w:numPr>
                <w:ilvl w:val="0"/>
                <w:numId w:val="21"/>
              </w:numPr>
              <w:spacing w:line="360" w:lineRule="auto"/>
              <w:jc w:val="both"/>
              <w:rPr>
                <w:rFonts w:ascii="Arial" w:eastAsia="SimSun" w:hAnsi="Arial" w:cs="Arial"/>
                <w:lang w:eastAsia="en-US"/>
              </w:rPr>
            </w:pPr>
            <w:r w:rsidRPr="00BE1D10">
              <w:rPr>
                <w:rFonts w:ascii="Arial" w:eastAsia="SimSun" w:hAnsi="Arial" w:cs="Arial"/>
                <w:lang w:eastAsia="en-US"/>
              </w:rPr>
              <w:t>Bradley noted the Centre Director appears to rely heavily on Aimee for day</w:t>
            </w:r>
            <w:r w:rsidRPr="00BE1D10">
              <w:rPr>
                <w:rFonts w:ascii="Arial" w:eastAsia="SimSun" w:hAnsi="Arial" w:cs="Arial"/>
                <w:lang w:eastAsia="en-US"/>
              </w:rPr>
              <w:noBreakHyphen/>
              <w:t>to</w:t>
            </w:r>
            <w:r w:rsidRPr="00BE1D10">
              <w:rPr>
                <w:rFonts w:ascii="Arial" w:eastAsia="SimSun" w:hAnsi="Arial" w:cs="Arial"/>
                <w:lang w:eastAsia="en-US"/>
              </w:rPr>
              <w:noBreakHyphen/>
              <w:t xml:space="preserve">day processes, and gaps in logs and updates have appeared during her absence.  </w:t>
            </w:r>
          </w:p>
          <w:p w14:paraId="443FAF1F" w14:textId="77777777" w:rsidR="00A30AD7" w:rsidRPr="00BE1D10" w:rsidRDefault="00A30AD7" w:rsidP="00DE40EE">
            <w:pPr>
              <w:spacing w:line="360" w:lineRule="auto"/>
              <w:jc w:val="both"/>
              <w:rPr>
                <w:rFonts w:ascii="Arial" w:eastAsia="SimSun" w:hAnsi="Arial" w:cs="Arial"/>
                <w:lang w:eastAsia="en-US"/>
              </w:rPr>
            </w:pPr>
            <w:r w:rsidRPr="00BE1D10">
              <w:rPr>
                <w:rFonts w:ascii="Arial" w:eastAsia="SimSun" w:hAnsi="Arial" w:cs="Arial"/>
                <w:lang w:eastAsia="en-US"/>
              </w:rPr>
              <w:t>Using External Support</w:t>
            </w:r>
          </w:p>
          <w:p w14:paraId="5A2E097C" w14:textId="77777777" w:rsidR="00A30AD7" w:rsidRPr="00BE1D10" w:rsidRDefault="00A30AD7" w:rsidP="00DE40EE">
            <w:pPr>
              <w:numPr>
                <w:ilvl w:val="0"/>
                <w:numId w:val="22"/>
              </w:numPr>
              <w:spacing w:line="360" w:lineRule="auto"/>
              <w:jc w:val="both"/>
              <w:rPr>
                <w:rFonts w:ascii="Arial" w:eastAsia="SimSun" w:hAnsi="Arial" w:cs="Arial"/>
                <w:lang w:eastAsia="en-US"/>
              </w:rPr>
            </w:pPr>
            <w:r w:rsidRPr="00BE1D10">
              <w:rPr>
                <w:rFonts w:ascii="Arial" w:eastAsia="SimSun" w:hAnsi="Arial" w:cs="Arial"/>
                <w:lang w:eastAsia="en-US"/>
              </w:rPr>
              <w:t xml:space="preserve">You explored ways to ease the pressure by: </w:t>
            </w:r>
          </w:p>
          <w:p w14:paraId="332EAFFE" w14:textId="77777777" w:rsidR="00A30AD7" w:rsidRPr="00BE1D10" w:rsidRDefault="00A30AD7" w:rsidP="00DE40EE">
            <w:pPr>
              <w:numPr>
                <w:ilvl w:val="1"/>
                <w:numId w:val="22"/>
              </w:numPr>
              <w:spacing w:line="360" w:lineRule="auto"/>
              <w:jc w:val="both"/>
              <w:rPr>
                <w:rFonts w:ascii="Arial" w:eastAsia="SimSun" w:hAnsi="Arial" w:cs="Arial"/>
                <w:lang w:eastAsia="en-US"/>
              </w:rPr>
            </w:pPr>
            <w:r w:rsidRPr="00BE1D10">
              <w:rPr>
                <w:rFonts w:ascii="Arial" w:eastAsia="SimSun" w:hAnsi="Arial" w:cs="Arial"/>
                <w:lang w:eastAsia="en-US"/>
              </w:rPr>
              <w:t xml:space="preserve">Bringing in external partner agencies (e.g., Choices, </w:t>
            </w:r>
            <w:proofErr w:type="spellStart"/>
            <w:r w:rsidRPr="00BE1D10">
              <w:rPr>
                <w:rFonts w:ascii="Arial" w:eastAsia="SimSun" w:hAnsi="Arial" w:cs="Arial"/>
                <w:lang w:eastAsia="en-US"/>
              </w:rPr>
              <w:t>Barod</w:t>
            </w:r>
            <w:proofErr w:type="spellEnd"/>
            <w:r w:rsidRPr="00BE1D10">
              <w:rPr>
                <w:rFonts w:ascii="Arial" w:eastAsia="SimSun" w:hAnsi="Arial" w:cs="Arial"/>
                <w:lang w:eastAsia="en-US"/>
              </w:rPr>
              <w:t>) to run sessions.</w:t>
            </w:r>
          </w:p>
          <w:p w14:paraId="212263DD" w14:textId="77777777" w:rsidR="00A30AD7" w:rsidRPr="00BE1D10" w:rsidRDefault="00A30AD7" w:rsidP="00DE40EE">
            <w:pPr>
              <w:numPr>
                <w:ilvl w:val="1"/>
                <w:numId w:val="22"/>
              </w:numPr>
              <w:spacing w:line="360" w:lineRule="auto"/>
              <w:jc w:val="both"/>
              <w:rPr>
                <w:rFonts w:ascii="Arial" w:eastAsia="SimSun" w:hAnsi="Arial" w:cs="Arial"/>
                <w:lang w:eastAsia="en-US"/>
              </w:rPr>
            </w:pPr>
            <w:r w:rsidRPr="00BE1D10">
              <w:rPr>
                <w:rFonts w:ascii="Arial" w:eastAsia="SimSun" w:hAnsi="Arial" w:cs="Arial"/>
                <w:lang w:eastAsia="en-US"/>
              </w:rPr>
              <w:t xml:space="preserve">Using agency involvement as both capacity support and purposeful learning for young people. </w:t>
            </w:r>
          </w:p>
          <w:p w14:paraId="3F5DDECA" w14:textId="77777777" w:rsidR="00A30AD7" w:rsidRPr="00BE1D10" w:rsidRDefault="00A30AD7" w:rsidP="00DE40EE">
            <w:pPr>
              <w:numPr>
                <w:ilvl w:val="0"/>
                <w:numId w:val="22"/>
              </w:numPr>
              <w:spacing w:line="360" w:lineRule="auto"/>
              <w:jc w:val="both"/>
              <w:rPr>
                <w:rFonts w:ascii="Arial" w:eastAsia="SimSun" w:hAnsi="Arial" w:cs="Arial"/>
                <w:lang w:eastAsia="en-US"/>
              </w:rPr>
            </w:pPr>
            <w:r w:rsidRPr="00BE1D10">
              <w:rPr>
                <w:rFonts w:ascii="Arial" w:eastAsia="SimSun" w:hAnsi="Arial" w:cs="Arial"/>
                <w:lang w:eastAsia="en-US"/>
              </w:rPr>
              <w:t xml:space="preserve">Bradley confirmed </w:t>
            </w:r>
            <w:proofErr w:type="spellStart"/>
            <w:r w:rsidRPr="00BE1D10">
              <w:rPr>
                <w:rFonts w:ascii="Arial" w:eastAsia="SimSun" w:hAnsi="Arial" w:cs="Arial"/>
                <w:lang w:eastAsia="en-US"/>
              </w:rPr>
              <w:t>Barod</w:t>
            </w:r>
            <w:proofErr w:type="spellEnd"/>
            <w:r w:rsidRPr="00BE1D10">
              <w:rPr>
                <w:rFonts w:ascii="Arial" w:eastAsia="SimSun" w:hAnsi="Arial" w:cs="Arial"/>
                <w:lang w:eastAsia="en-US"/>
              </w:rPr>
              <w:t xml:space="preserve"> has previously supported and agreed this could be revisited.  </w:t>
            </w:r>
          </w:p>
          <w:p w14:paraId="0F38CC7E" w14:textId="77777777" w:rsidR="00A30AD7" w:rsidRPr="00E46883" w:rsidRDefault="00A30AD7" w:rsidP="00DE40EE">
            <w:pPr>
              <w:numPr>
                <w:ilvl w:val="0"/>
                <w:numId w:val="22"/>
              </w:numPr>
              <w:spacing w:line="360" w:lineRule="auto"/>
              <w:jc w:val="both"/>
              <w:rPr>
                <w:rFonts w:ascii="Arial" w:eastAsia="SimSun" w:hAnsi="Arial" w:cs="Arial"/>
                <w:lang w:eastAsia="en-US"/>
              </w:rPr>
            </w:pPr>
            <w:r w:rsidRPr="00BE1D10">
              <w:rPr>
                <w:rFonts w:ascii="Arial" w:eastAsia="SimSun" w:hAnsi="Arial" w:cs="Arial"/>
                <w:lang w:eastAsia="en-US"/>
              </w:rPr>
              <w:t xml:space="preserve">Some carers have also shown interest in volunteering, but DBS clearance and role clarity remain outstanding. </w:t>
            </w:r>
          </w:p>
          <w:p w14:paraId="1109C0D6" w14:textId="77777777" w:rsidR="00A30AD7" w:rsidRPr="00BE1D10" w:rsidRDefault="00A30AD7" w:rsidP="00DE40EE">
            <w:pPr>
              <w:spacing w:line="360" w:lineRule="auto"/>
              <w:ind w:left="720"/>
              <w:jc w:val="both"/>
              <w:rPr>
                <w:rFonts w:ascii="Arial" w:eastAsia="SimSun" w:hAnsi="Arial" w:cs="Arial"/>
                <w:lang w:eastAsia="en-US"/>
              </w:rPr>
            </w:pPr>
          </w:p>
          <w:p w14:paraId="3E379B06" w14:textId="77777777" w:rsidR="00A30AD7" w:rsidRPr="00BE1D10" w:rsidRDefault="00A30AD7" w:rsidP="00DE40EE">
            <w:pPr>
              <w:numPr>
                <w:ilvl w:val="0"/>
                <w:numId w:val="22"/>
              </w:numPr>
              <w:spacing w:line="360" w:lineRule="auto"/>
              <w:jc w:val="both"/>
              <w:rPr>
                <w:rFonts w:ascii="Arial" w:eastAsia="SimSun" w:hAnsi="Arial" w:cs="Arial"/>
                <w:lang w:eastAsia="en-US"/>
              </w:rPr>
            </w:pPr>
            <w:r w:rsidRPr="00BE1D10">
              <w:rPr>
                <w:rFonts w:ascii="Arial" w:eastAsia="SimSun" w:hAnsi="Arial" w:cs="Arial"/>
                <w:lang w:eastAsia="en-US"/>
              </w:rPr>
              <w:t>You also offered to deliver a C</w:t>
            </w:r>
            <w:r w:rsidRPr="00BE1D10">
              <w:rPr>
                <w:rFonts w:ascii="Arial" w:eastAsia="SimSun" w:hAnsi="Arial" w:cs="Arial"/>
                <w:lang w:eastAsia="en-US"/>
              </w:rPr>
              <w:noBreakHyphen/>
              <w:t xml:space="preserve">Card session again if needed to help support staffing. </w:t>
            </w:r>
          </w:p>
          <w:p w14:paraId="76430161" w14:textId="77777777" w:rsidR="00A30AD7" w:rsidRPr="00BE1D10" w:rsidRDefault="00A30AD7" w:rsidP="00DE40EE">
            <w:pPr>
              <w:spacing w:line="360" w:lineRule="auto"/>
              <w:jc w:val="both"/>
              <w:rPr>
                <w:rFonts w:ascii="Arial" w:eastAsia="SimSun" w:hAnsi="Arial" w:cs="Arial"/>
                <w:lang w:eastAsia="en-US"/>
              </w:rPr>
            </w:pPr>
            <w:r w:rsidRPr="00BE1D10">
              <w:rPr>
                <w:rFonts w:ascii="Arial" w:eastAsia="SimSun" w:hAnsi="Arial" w:cs="Arial"/>
                <w:lang w:eastAsia="en-US"/>
              </w:rPr>
              <w:t>Planning Forward</w:t>
            </w:r>
          </w:p>
          <w:p w14:paraId="0398DC08" w14:textId="77777777" w:rsidR="00A30AD7" w:rsidRPr="00BE1D10" w:rsidRDefault="00A30AD7" w:rsidP="00DE40EE">
            <w:pPr>
              <w:numPr>
                <w:ilvl w:val="0"/>
                <w:numId w:val="23"/>
              </w:numPr>
              <w:spacing w:line="360" w:lineRule="auto"/>
              <w:jc w:val="both"/>
              <w:rPr>
                <w:rFonts w:ascii="Arial" w:eastAsia="SimSun" w:hAnsi="Arial" w:cs="Arial"/>
                <w:lang w:eastAsia="en-US"/>
              </w:rPr>
            </w:pPr>
            <w:r w:rsidRPr="00BE1D10">
              <w:rPr>
                <w:rFonts w:ascii="Arial" w:eastAsia="SimSun" w:hAnsi="Arial" w:cs="Arial"/>
                <w:lang w:eastAsia="en-US"/>
              </w:rPr>
              <w:t xml:space="preserve">You encouraged Bradley to consider a dedicated admin day to contact agencies, rebuild networks, and explore support options following staff departures.  </w:t>
            </w:r>
          </w:p>
          <w:p w14:paraId="1A3DC0B4" w14:textId="77777777" w:rsidR="00A30AD7" w:rsidRPr="00BE1D10" w:rsidRDefault="00A30AD7" w:rsidP="00DE40EE">
            <w:pPr>
              <w:spacing w:line="360" w:lineRule="auto"/>
              <w:jc w:val="both"/>
              <w:rPr>
                <w:rFonts w:ascii="Arial" w:eastAsia="SimSun" w:hAnsi="Arial" w:cs="Arial"/>
                <w:lang w:eastAsia="en-US"/>
              </w:rPr>
            </w:pPr>
          </w:p>
          <w:p w14:paraId="4E1669CB" w14:textId="77777777" w:rsidR="00A30AD7" w:rsidRDefault="00A30AD7" w:rsidP="00DE40EE">
            <w:pPr>
              <w:spacing w:line="360" w:lineRule="auto"/>
              <w:jc w:val="both"/>
              <w:rPr>
                <w:rFonts w:ascii="Arial" w:eastAsia="SimSun" w:hAnsi="Arial" w:cs="Arial"/>
                <w:b w:val="0"/>
                <w:bCs w:val="0"/>
                <w:lang w:eastAsia="en-US"/>
              </w:rPr>
            </w:pPr>
          </w:p>
          <w:p w14:paraId="4CE5779F" w14:textId="77777777" w:rsidR="00A30AD7" w:rsidRPr="00984D99" w:rsidRDefault="00A30AD7" w:rsidP="00DE40EE">
            <w:pPr>
              <w:spacing w:line="360" w:lineRule="auto"/>
              <w:jc w:val="both"/>
              <w:rPr>
                <w:rFonts w:ascii="Arial" w:eastAsia="SimSun" w:hAnsi="Arial" w:cs="Arial"/>
                <w:lang w:eastAsia="en-US"/>
              </w:rPr>
            </w:pPr>
          </w:p>
          <w:p w14:paraId="1A2AF7AA" w14:textId="77777777" w:rsidR="00A30AD7" w:rsidRPr="00984D99" w:rsidRDefault="00A30AD7" w:rsidP="00DE40EE">
            <w:pPr>
              <w:spacing w:line="360" w:lineRule="auto"/>
              <w:jc w:val="both"/>
              <w:rPr>
                <w:rFonts w:ascii="Arial" w:eastAsia="SimSun" w:hAnsi="Arial" w:cs="Arial"/>
                <w:lang w:eastAsia="en-US"/>
              </w:rPr>
            </w:pPr>
            <w:r>
              <w:rPr>
                <w:rFonts w:ascii="Arial" w:eastAsia="SimSun" w:hAnsi="Arial" w:cs="Arial"/>
                <w:b w:val="0"/>
                <w:bCs w:val="0"/>
                <w:kern w:val="2"/>
                <w:lang w:eastAsia="en-US"/>
              </w:rPr>
              <w:pict w14:anchorId="21165501">
                <v:rect id="_x0000_i1068" style="width:0;height:1.5pt" o:hralign="center" o:hrstd="t" o:hr="t" fillcolor="#a0a0a0" stroked="f"/>
              </w:pict>
            </w:r>
          </w:p>
          <w:p w14:paraId="7D6BF39F" w14:textId="77777777" w:rsidR="00A30AD7" w:rsidRPr="00BE1D10" w:rsidRDefault="00A30AD7" w:rsidP="00DE40EE">
            <w:pPr>
              <w:pStyle w:val="ListParagraph"/>
              <w:numPr>
                <w:ilvl w:val="0"/>
                <w:numId w:val="18"/>
              </w:numPr>
              <w:spacing w:line="360" w:lineRule="auto"/>
              <w:jc w:val="both"/>
              <w:rPr>
                <w:rFonts w:ascii="Arial" w:eastAsia="SimSun" w:hAnsi="Arial" w:cs="Arial"/>
                <w:b w:val="0"/>
                <w:bCs w:val="0"/>
                <w:lang w:eastAsia="en-US"/>
              </w:rPr>
            </w:pPr>
            <w:r w:rsidRPr="00BE1D10">
              <w:rPr>
                <w:rFonts w:ascii="Arial" w:eastAsia="SimSun" w:hAnsi="Arial" w:cs="Arial"/>
                <w:lang w:eastAsia="en-US"/>
              </w:rPr>
              <w:lastRenderedPageBreak/>
              <w:t>Date of Next Meeting</w:t>
            </w:r>
          </w:p>
          <w:p w14:paraId="316E03D0" w14:textId="77777777" w:rsidR="00A30AD7" w:rsidRDefault="00A30AD7" w:rsidP="00DE40EE">
            <w:pPr>
              <w:spacing w:line="360" w:lineRule="auto"/>
              <w:jc w:val="both"/>
              <w:rPr>
                <w:rFonts w:ascii="Arial" w:eastAsia="SimSun" w:hAnsi="Arial" w:cs="Arial"/>
                <w:b w:val="0"/>
                <w:bCs w:val="0"/>
                <w:lang w:eastAsia="en-US"/>
              </w:rPr>
            </w:pPr>
          </w:p>
          <w:p w14:paraId="64950F83" w14:textId="77777777" w:rsidR="00A30AD7" w:rsidRPr="00BE1D10" w:rsidRDefault="00A30AD7" w:rsidP="00DE40EE">
            <w:pPr>
              <w:spacing w:line="360" w:lineRule="auto"/>
              <w:jc w:val="both"/>
              <w:rPr>
                <w:rFonts w:ascii="Arial" w:eastAsia="SimSun" w:hAnsi="Arial" w:cs="Arial"/>
                <w:lang w:eastAsia="en-US"/>
              </w:rPr>
            </w:pPr>
            <w:r w:rsidRPr="00BE1D10">
              <w:rPr>
                <w:rFonts w:ascii="Arial" w:eastAsia="SimSun" w:hAnsi="Arial" w:cs="Arial"/>
                <w:lang w:eastAsia="en-US"/>
              </w:rPr>
              <w:t xml:space="preserve">You and Bradley agreed to meet Wednesday at 3:00pm the following week. </w:t>
            </w:r>
          </w:p>
          <w:p w14:paraId="45810355" w14:textId="77777777" w:rsidR="00A30AD7" w:rsidRPr="00BE1D10" w:rsidRDefault="00A30AD7" w:rsidP="00DE40EE">
            <w:pPr>
              <w:spacing w:line="360" w:lineRule="auto"/>
              <w:jc w:val="both"/>
              <w:rPr>
                <w:rFonts w:ascii="Arial" w:eastAsia="SimSun" w:hAnsi="Arial" w:cs="Arial"/>
                <w:lang w:eastAsia="en-US"/>
              </w:rPr>
            </w:pPr>
            <w:r w:rsidRPr="00BE1D10">
              <w:rPr>
                <w:rFonts w:ascii="Arial" w:eastAsia="SimSun" w:hAnsi="Arial" w:cs="Arial"/>
                <w:lang w:eastAsia="en-US"/>
              </w:rPr>
              <w:t>You will send a Teams invite and ensure better Wi</w:t>
            </w:r>
            <w:r w:rsidRPr="00BE1D10">
              <w:rPr>
                <w:rFonts w:ascii="Arial" w:eastAsia="SimSun" w:hAnsi="Arial" w:cs="Arial"/>
                <w:lang w:eastAsia="en-US"/>
              </w:rPr>
              <w:noBreakHyphen/>
              <w:t xml:space="preserve">Fi for the next session. </w:t>
            </w:r>
          </w:p>
          <w:p w14:paraId="0169BF8E" w14:textId="77777777" w:rsidR="00A30AD7" w:rsidRPr="00BE1D10" w:rsidRDefault="00A30AD7" w:rsidP="00DE40EE">
            <w:pPr>
              <w:spacing w:line="360" w:lineRule="auto"/>
              <w:jc w:val="both"/>
              <w:rPr>
                <w:rFonts w:ascii="Arial" w:eastAsia="SimSun" w:hAnsi="Arial" w:cs="Arial"/>
                <w:lang w:eastAsia="en-US"/>
              </w:rPr>
            </w:pPr>
          </w:p>
          <w:p w14:paraId="50E65EBC" w14:textId="77777777" w:rsidR="00A30AD7" w:rsidRDefault="00A30AD7" w:rsidP="00DE40EE">
            <w:pPr>
              <w:spacing w:line="360" w:lineRule="auto"/>
              <w:jc w:val="both"/>
              <w:rPr>
                <w:rFonts w:ascii="Arial" w:eastAsia="SimSun" w:hAnsi="Arial" w:cs="Arial"/>
                <w:b w:val="0"/>
                <w:bCs w:val="0"/>
                <w:lang w:eastAsia="en-US"/>
              </w:rPr>
            </w:pPr>
          </w:p>
          <w:p w14:paraId="30CD3C53" w14:textId="77777777" w:rsidR="00A30AD7" w:rsidRPr="00F55ADE" w:rsidRDefault="00A30AD7" w:rsidP="00DE40EE">
            <w:pPr>
              <w:spacing w:line="360" w:lineRule="auto"/>
              <w:jc w:val="both"/>
              <w:rPr>
                <w:rFonts w:ascii="Arial" w:eastAsia="SimSun" w:hAnsi="Arial" w:cs="Arial"/>
                <w:lang w:eastAsia="en-US"/>
              </w:rPr>
            </w:pPr>
            <w:r w:rsidRPr="00247FE6">
              <w:rPr>
                <w:rFonts w:ascii="Arial" w:eastAsia="SimSun" w:hAnsi="Arial" w:cs="Arial"/>
                <w:lang w:eastAsia="en-US"/>
              </w:rPr>
              <w:t xml:space="preserve"> </w:t>
            </w:r>
          </w:p>
          <w:p w14:paraId="4C8FFBEA" w14:textId="77777777" w:rsidR="00A30AD7" w:rsidRDefault="00A30AD7" w:rsidP="00DE40EE">
            <w:pPr>
              <w:spacing w:line="360" w:lineRule="auto"/>
              <w:jc w:val="both"/>
              <w:rPr>
                <w:rFonts w:ascii="Arial" w:eastAsia="SimSun" w:hAnsi="Arial" w:cs="Arial"/>
                <w:b w:val="0"/>
                <w:bCs w:val="0"/>
                <w:lang w:val="en-US" w:eastAsia="en-US"/>
              </w:rPr>
            </w:pPr>
          </w:p>
          <w:p w14:paraId="4AC02FF3" w14:textId="77777777" w:rsidR="00A30AD7" w:rsidRPr="00891657" w:rsidRDefault="00A30AD7" w:rsidP="00DE40EE">
            <w:pPr>
              <w:spacing w:line="360" w:lineRule="auto"/>
              <w:jc w:val="both"/>
              <w:rPr>
                <w:rFonts w:ascii="Arial" w:eastAsia="SimSun" w:hAnsi="Arial" w:cs="Arial"/>
                <w:lang w:eastAsia="en-US"/>
              </w:rPr>
            </w:pPr>
          </w:p>
          <w:p w14:paraId="49FC655A" w14:textId="77777777" w:rsidR="00A30AD7" w:rsidRPr="005E7BCC" w:rsidRDefault="00A30AD7" w:rsidP="00DE40EE">
            <w:pPr>
              <w:spacing w:line="360" w:lineRule="auto"/>
              <w:jc w:val="both"/>
              <w:rPr>
                <w:rFonts w:ascii="Arial" w:eastAsia="SimSun" w:hAnsi="Arial" w:cs="Arial"/>
                <w:b w:val="0"/>
                <w:lang w:val="en-US" w:eastAsia="en-US"/>
              </w:rPr>
            </w:pPr>
          </w:p>
        </w:tc>
      </w:tr>
      <w:tr w:rsidR="00A30AD7" w:rsidRPr="005E7BCC" w14:paraId="1487E5CA"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26EAB0A8" w14:textId="77777777" w:rsidR="00A30AD7" w:rsidRPr="005E7BCC" w:rsidRDefault="00A30AD7" w:rsidP="00DE40EE">
            <w:pPr>
              <w:jc w:val="both"/>
              <w:rPr>
                <w:rFonts w:ascii="Arial" w:eastAsia="SimSun" w:hAnsi="Arial" w:cs="Arial"/>
                <w:b w:val="0"/>
                <w:lang w:val="en-US" w:eastAsia="en-US"/>
              </w:rPr>
            </w:pPr>
            <w:r w:rsidRPr="005E7BCC">
              <w:rPr>
                <w:rFonts w:ascii="Arial" w:eastAsia="SimSun" w:hAnsi="Arial" w:cs="Arial"/>
                <w:lang w:val="en-US" w:eastAsia="en-US"/>
              </w:rPr>
              <w:lastRenderedPageBreak/>
              <w:t xml:space="preserve">PROBLEMS ENCOUNTERED </w:t>
            </w:r>
          </w:p>
        </w:tc>
      </w:tr>
      <w:tr w:rsidR="00A30AD7" w:rsidRPr="005E7BCC" w14:paraId="2216A0B3"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3C87382C" w14:textId="77777777" w:rsidR="00A30AD7" w:rsidRDefault="00A30AD7" w:rsidP="00DE40EE">
            <w:pPr>
              <w:jc w:val="both"/>
              <w:rPr>
                <w:rFonts w:ascii="Arial" w:eastAsia="SimSun" w:hAnsi="Arial" w:cs="Arial"/>
                <w:bCs w:val="0"/>
                <w:lang w:val="en-US" w:eastAsia="en-US"/>
              </w:rPr>
            </w:pPr>
          </w:p>
          <w:p w14:paraId="2A82B5E5" w14:textId="77777777" w:rsidR="00A30AD7" w:rsidRDefault="00A30AD7" w:rsidP="00DE40EE">
            <w:pPr>
              <w:jc w:val="both"/>
              <w:rPr>
                <w:rFonts w:ascii="Arial" w:eastAsia="SimSun" w:hAnsi="Arial" w:cs="Arial"/>
                <w:bCs w:val="0"/>
                <w:lang w:val="en-US" w:eastAsia="en-US"/>
              </w:rPr>
            </w:pPr>
          </w:p>
          <w:p w14:paraId="7388D7B9" w14:textId="77777777" w:rsidR="00A30AD7" w:rsidRDefault="00A30AD7" w:rsidP="00DE40EE">
            <w:pPr>
              <w:jc w:val="both"/>
              <w:rPr>
                <w:rFonts w:ascii="Arial" w:eastAsia="SimSun" w:hAnsi="Arial" w:cs="Arial"/>
                <w:bCs w:val="0"/>
                <w:lang w:val="en-US" w:eastAsia="en-US"/>
              </w:rPr>
            </w:pPr>
          </w:p>
          <w:p w14:paraId="63C8C3A0" w14:textId="77777777" w:rsidR="00A30AD7" w:rsidRDefault="00A30AD7" w:rsidP="00DE40EE">
            <w:pPr>
              <w:jc w:val="both"/>
              <w:rPr>
                <w:rFonts w:ascii="Arial" w:eastAsia="SimSun" w:hAnsi="Arial" w:cs="Arial"/>
                <w:bCs w:val="0"/>
                <w:lang w:val="en-US" w:eastAsia="en-US"/>
              </w:rPr>
            </w:pPr>
          </w:p>
          <w:p w14:paraId="2805AEDD" w14:textId="77777777" w:rsidR="00A30AD7" w:rsidRDefault="00A30AD7" w:rsidP="00DE40EE">
            <w:pPr>
              <w:jc w:val="both"/>
              <w:rPr>
                <w:rFonts w:ascii="Arial" w:eastAsia="SimSun" w:hAnsi="Arial" w:cs="Arial"/>
                <w:bCs w:val="0"/>
                <w:lang w:val="en-US" w:eastAsia="en-US"/>
              </w:rPr>
            </w:pPr>
          </w:p>
          <w:p w14:paraId="7D1210AD" w14:textId="77777777" w:rsidR="00A30AD7" w:rsidRDefault="00A30AD7" w:rsidP="00DE40EE">
            <w:pPr>
              <w:jc w:val="both"/>
              <w:rPr>
                <w:rFonts w:ascii="Arial" w:eastAsia="SimSun" w:hAnsi="Arial" w:cs="Arial"/>
                <w:bCs w:val="0"/>
                <w:lang w:val="en-US" w:eastAsia="en-US"/>
              </w:rPr>
            </w:pPr>
          </w:p>
          <w:p w14:paraId="3916A61F" w14:textId="77777777" w:rsidR="00A30AD7" w:rsidRPr="005E7BCC" w:rsidRDefault="00A30AD7" w:rsidP="00DE40EE">
            <w:pPr>
              <w:jc w:val="both"/>
              <w:rPr>
                <w:rFonts w:ascii="Arial" w:eastAsia="SimSun" w:hAnsi="Arial" w:cs="Arial"/>
                <w:b w:val="0"/>
                <w:lang w:val="en-US" w:eastAsia="en-US"/>
              </w:rPr>
            </w:pPr>
          </w:p>
          <w:p w14:paraId="34EFD50B" w14:textId="77777777" w:rsidR="00A30AD7" w:rsidRPr="005E7BCC" w:rsidRDefault="00A30AD7" w:rsidP="00DE40EE">
            <w:pPr>
              <w:jc w:val="both"/>
              <w:rPr>
                <w:rFonts w:ascii="Arial" w:eastAsia="SimSun" w:hAnsi="Arial" w:cs="Arial"/>
                <w:b w:val="0"/>
                <w:lang w:val="en-US" w:eastAsia="en-US"/>
              </w:rPr>
            </w:pPr>
          </w:p>
          <w:p w14:paraId="6FCCE268" w14:textId="77777777" w:rsidR="00A30AD7" w:rsidRPr="005E7BCC" w:rsidRDefault="00A30AD7" w:rsidP="00DE40EE">
            <w:pPr>
              <w:jc w:val="both"/>
              <w:rPr>
                <w:rFonts w:ascii="Arial" w:eastAsia="SimSun" w:hAnsi="Arial" w:cs="Arial"/>
                <w:b w:val="0"/>
                <w:lang w:val="en-US" w:eastAsia="en-US"/>
              </w:rPr>
            </w:pPr>
          </w:p>
        </w:tc>
      </w:tr>
      <w:tr w:rsidR="00A30AD7" w:rsidRPr="005E7BCC" w14:paraId="327C43E9"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591FC2AD" w14:textId="77777777" w:rsidR="00A30AD7" w:rsidRPr="005E7BCC" w:rsidRDefault="00A30AD7" w:rsidP="00DE40EE">
            <w:pPr>
              <w:rPr>
                <w:rFonts w:ascii="Arial" w:eastAsia="SimSun" w:hAnsi="Arial" w:cs="Arial"/>
                <w:b w:val="0"/>
                <w:lang w:val="en-US" w:eastAsia="en-US"/>
              </w:rPr>
            </w:pPr>
            <w:r w:rsidRPr="005E7BCC">
              <w:rPr>
                <w:rFonts w:ascii="Arial" w:eastAsia="SimSun" w:hAnsi="Arial" w:cs="Arial"/>
                <w:lang w:val="en-US" w:eastAsia="en-US"/>
              </w:rPr>
              <w:t xml:space="preserve">REFLECTION ANALYSIS </w:t>
            </w:r>
            <w:smartTag w:uri="urn:schemas-microsoft-com:office:smarttags" w:element="stockticker">
              <w:r w:rsidRPr="005E7BCC">
                <w:rPr>
                  <w:rFonts w:ascii="Arial" w:eastAsia="SimSun" w:hAnsi="Arial" w:cs="Arial"/>
                  <w:lang w:val="en-US" w:eastAsia="en-US"/>
                </w:rPr>
                <w:t>AND</w:t>
              </w:r>
            </w:smartTag>
            <w:r w:rsidRPr="005E7BCC">
              <w:rPr>
                <w:rFonts w:ascii="Arial" w:eastAsia="SimSun" w:hAnsi="Arial" w:cs="Arial"/>
                <w:lang w:val="en-US" w:eastAsia="en-US"/>
              </w:rPr>
              <w:t xml:space="preserve"> LEARNING Links between theory and practice can </w:t>
            </w:r>
            <w:proofErr w:type="gramStart"/>
            <w:r w:rsidRPr="005E7BCC">
              <w:rPr>
                <w:rFonts w:ascii="Arial" w:eastAsia="SimSun" w:hAnsi="Arial" w:cs="Arial"/>
                <w:lang w:val="en-US" w:eastAsia="en-US"/>
              </w:rPr>
              <w:t>be made</w:t>
            </w:r>
            <w:proofErr w:type="gramEnd"/>
            <w:r w:rsidRPr="005E7BCC">
              <w:rPr>
                <w:rFonts w:ascii="Arial" w:eastAsia="SimSun" w:hAnsi="Arial" w:cs="Arial"/>
                <w:lang w:val="en-US" w:eastAsia="en-US"/>
              </w:rPr>
              <w:t xml:space="preserve"> here and referenced in the usual way</w:t>
            </w:r>
            <w:proofErr w:type="gramStart"/>
            <w:r w:rsidRPr="005E7BCC">
              <w:rPr>
                <w:rFonts w:ascii="Arial" w:eastAsia="SimSun" w:hAnsi="Arial" w:cs="Arial"/>
                <w:lang w:val="en-US" w:eastAsia="en-US"/>
              </w:rPr>
              <w:t>.  Also</w:t>
            </w:r>
            <w:proofErr w:type="gramEnd"/>
            <w:r w:rsidRPr="005E7BCC">
              <w:rPr>
                <w:rFonts w:ascii="Arial" w:eastAsia="SimSun" w:hAnsi="Arial" w:cs="Arial"/>
                <w:lang w:val="en-US" w:eastAsia="en-US"/>
              </w:rPr>
              <w:t xml:space="preserve"> </w:t>
            </w:r>
            <w:proofErr w:type="gramStart"/>
            <w:r w:rsidRPr="005E7BCC">
              <w:rPr>
                <w:rFonts w:ascii="Arial" w:eastAsia="SimSun" w:hAnsi="Arial" w:cs="Arial"/>
                <w:lang w:val="en-US" w:eastAsia="en-US"/>
              </w:rPr>
              <w:t>reflection</w:t>
            </w:r>
            <w:proofErr w:type="gramEnd"/>
            <w:r w:rsidRPr="005E7BCC">
              <w:rPr>
                <w:rFonts w:ascii="Arial" w:eastAsia="SimSun" w:hAnsi="Arial" w:cs="Arial"/>
                <w:lang w:val="en-US" w:eastAsia="en-US"/>
              </w:rPr>
              <w:t xml:space="preserve"> on effectiveness of supervision.</w:t>
            </w:r>
          </w:p>
        </w:tc>
      </w:tr>
      <w:tr w:rsidR="00A30AD7" w:rsidRPr="005E7BCC" w14:paraId="61E1FABB"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64460C0C" w14:textId="77777777" w:rsidR="00A30AD7" w:rsidRDefault="00A30AD7" w:rsidP="00DE40EE">
            <w:pPr>
              <w:jc w:val="both"/>
              <w:rPr>
                <w:rFonts w:ascii="Arial" w:eastAsia="SimSun" w:hAnsi="Arial" w:cs="Arial"/>
                <w:bCs w:val="0"/>
                <w:lang w:val="en-US" w:eastAsia="en-US"/>
              </w:rPr>
            </w:pPr>
          </w:p>
          <w:p w14:paraId="6E49105B" w14:textId="77777777" w:rsidR="00A30AD7" w:rsidRDefault="00A30AD7" w:rsidP="00DE40EE">
            <w:pPr>
              <w:jc w:val="both"/>
              <w:rPr>
                <w:rFonts w:ascii="Arial" w:eastAsia="SimSun" w:hAnsi="Arial" w:cs="Arial"/>
                <w:bCs w:val="0"/>
                <w:lang w:val="en-US" w:eastAsia="en-US"/>
              </w:rPr>
            </w:pPr>
          </w:p>
          <w:p w14:paraId="040577C3" w14:textId="77777777" w:rsidR="00A30AD7" w:rsidRDefault="00A30AD7" w:rsidP="00DE40EE">
            <w:pPr>
              <w:jc w:val="both"/>
              <w:rPr>
                <w:rFonts w:ascii="Arial" w:eastAsia="SimSun" w:hAnsi="Arial" w:cs="Arial"/>
                <w:bCs w:val="0"/>
                <w:lang w:val="en-US" w:eastAsia="en-US"/>
              </w:rPr>
            </w:pPr>
          </w:p>
          <w:p w14:paraId="60D01B53" w14:textId="77777777" w:rsidR="00A30AD7" w:rsidRDefault="00A30AD7" w:rsidP="00DE40EE">
            <w:pPr>
              <w:jc w:val="both"/>
              <w:rPr>
                <w:rFonts w:ascii="Arial" w:eastAsia="SimSun" w:hAnsi="Arial" w:cs="Arial"/>
                <w:bCs w:val="0"/>
                <w:lang w:val="en-US" w:eastAsia="en-US"/>
              </w:rPr>
            </w:pPr>
          </w:p>
          <w:p w14:paraId="2AB534CB" w14:textId="77777777" w:rsidR="00A30AD7" w:rsidRPr="005E7BCC" w:rsidRDefault="00A30AD7" w:rsidP="00DE40EE">
            <w:pPr>
              <w:jc w:val="both"/>
              <w:rPr>
                <w:rFonts w:ascii="Arial" w:eastAsia="SimSun" w:hAnsi="Arial" w:cs="Arial"/>
                <w:b w:val="0"/>
                <w:lang w:val="en-US" w:eastAsia="en-US"/>
              </w:rPr>
            </w:pPr>
          </w:p>
          <w:p w14:paraId="04B709F8" w14:textId="77777777" w:rsidR="00A30AD7" w:rsidRPr="005E7BCC" w:rsidRDefault="00A30AD7" w:rsidP="00DE40EE">
            <w:pPr>
              <w:jc w:val="both"/>
              <w:rPr>
                <w:rFonts w:ascii="Arial" w:eastAsia="SimSun" w:hAnsi="Arial" w:cs="Arial"/>
                <w:b w:val="0"/>
                <w:lang w:val="en-US" w:eastAsia="en-US"/>
              </w:rPr>
            </w:pPr>
          </w:p>
          <w:p w14:paraId="7D0627BC" w14:textId="77777777" w:rsidR="00A30AD7" w:rsidRPr="005E7BCC" w:rsidRDefault="00A30AD7" w:rsidP="00DE40EE">
            <w:pPr>
              <w:jc w:val="both"/>
              <w:rPr>
                <w:rFonts w:ascii="Arial" w:eastAsia="SimSun" w:hAnsi="Arial" w:cs="Arial"/>
                <w:b w:val="0"/>
                <w:lang w:val="en-US" w:eastAsia="en-US"/>
              </w:rPr>
            </w:pPr>
          </w:p>
          <w:p w14:paraId="702F63C9" w14:textId="77777777" w:rsidR="00A30AD7" w:rsidRPr="005E7BCC" w:rsidRDefault="00A30AD7" w:rsidP="00DE40EE">
            <w:pPr>
              <w:jc w:val="both"/>
              <w:rPr>
                <w:rFonts w:ascii="Arial" w:eastAsia="SimSun" w:hAnsi="Arial" w:cs="Arial"/>
                <w:b w:val="0"/>
                <w:lang w:val="en-US" w:eastAsia="en-US"/>
              </w:rPr>
            </w:pPr>
          </w:p>
          <w:p w14:paraId="65140609" w14:textId="77777777" w:rsidR="00A30AD7" w:rsidRPr="005E7BCC" w:rsidRDefault="00A30AD7" w:rsidP="00DE40EE">
            <w:pPr>
              <w:jc w:val="both"/>
              <w:rPr>
                <w:rFonts w:ascii="Arial" w:eastAsia="SimSun" w:hAnsi="Arial" w:cs="Arial"/>
                <w:b w:val="0"/>
                <w:lang w:val="en-US" w:eastAsia="en-US"/>
              </w:rPr>
            </w:pPr>
          </w:p>
          <w:p w14:paraId="4C387663" w14:textId="77777777" w:rsidR="00A30AD7" w:rsidRPr="005E7BCC" w:rsidRDefault="00A30AD7" w:rsidP="00DE40EE">
            <w:pPr>
              <w:jc w:val="both"/>
              <w:rPr>
                <w:rFonts w:ascii="Arial" w:eastAsia="SimSun" w:hAnsi="Arial" w:cs="Arial"/>
                <w:b w:val="0"/>
                <w:lang w:val="en-US" w:eastAsia="en-US"/>
              </w:rPr>
            </w:pPr>
          </w:p>
          <w:p w14:paraId="2D229C1E" w14:textId="77777777" w:rsidR="00A30AD7" w:rsidRPr="005E7BCC" w:rsidRDefault="00A30AD7" w:rsidP="00DE40EE">
            <w:pPr>
              <w:jc w:val="both"/>
              <w:rPr>
                <w:rFonts w:ascii="Arial" w:eastAsia="SimSun" w:hAnsi="Arial" w:cs="Arial"/>
                <w:b w:val="0"/>
                <w:lang w:val="en-US" w:eastAsia="en-US"/>
              </w:rPr>
            </w:pPr>
          </w:p>
          <w:p w14:paraId="23CBF0CF" w14:textId="77777777" w:rsidR="00A30AD7" w:rsidRPr="005E7BCC" w:rsidRDefault="00A30AD7" w:rsidP="00DE40EE">
            <w:pPr>
              <w:jc w:val="both"/>
              <w:rPr>
                <w:rFonts w:ascii="Arial" w:eastAsia="SimSun" w:hAnsi="Arial" w:cs="Arial"/>
                <w:b w:val="0"/>
                <w:lang w:val="en-US" w:eastAsia="en-US"/>
              </w:rPr>
            </w:pPr>
          </w:p>
        </w:tc>
      </w:tr>
      <w:tr w:rsidR="00A30AD7" w:rsidRPr="005E7BCC" w14:paraId="4358A55B"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355CC75A" w14:textId="77777777" w:rsidR="00A30AD7" w:rsidRPr="005E7BCC" w:rsidRDefault="00A30AD7" w:rsidP="00DE40EE">
            <w:pPr>
              <w:jc w:val="both"/>
              <w:rPr>
                <w:rFonts w:ascii="Arial" w:eastAsia="SimSun" w:hAnsi="Arial" w:cs="Arial"/>
                <w:b w:val="0"/>
                <w:lang w:val="en-US" w:eastAsia="en-US"/>
              </w:rPr>
            </w:pPr>
            <w:r w:rsidRPr="005E7BCC">
              <w:rPr>
                <w:rFonts w:ascii="Arial" w:eastAsia="SimSun" w:hAnsi="Arial" w:cs="Arial"/>
                <w:lang w:val="en-US" w:eastAsia="en-US"/>
              </w:rPr>
              <w:t>QUESTIONS ARISING</w:t>
            </w:r>
          </w:p>
        </w:tc>
      </w:tr>
      <w:tr w:rsidR="00A30AD7" w:rsidRPr="005E7BCC" w14:paraId="6DBB48D0"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3ACC6FD9" w14:textId="77777777" w:rsidR="00A30AD7" w:rsidRPr="005E7BCC" w:rsidRDefault="00A30AD7" w:rsidP="00DE40EE">
            <w:pPr>
              <w:jc w:val="both"/>
              <w:rPr>
                <w:rFonts w:ascii="Arial" w:eastAsia="SimSun" w:hAnsi="Arial" w:cs="Arial"/>
                <w:b w:val="0"/>
                <w:lang w:val="en-US" w:eastAsia="en-US"/>
              </w:rPr>
            </w:pPr>
          </w:p>
          <w:p w14:paraId="4FEB9EDD" w14:textId="77777777" w:rsidR="00A30AD7" w:rsidRPr="005E7BCC" w:rsidRDefault="00A30AD7" w:rsidP="00DE40EE">
            <w:pPr>
              <w:jc w:val="both"/>
              <w:rPr>
                <w:rFonts w:ascii="Arial" w:eastAsia="SimSun" w:hAnsi="Arial" w:cs="Arial"/>
                <w:b w:val="0"/>
                <w:lang w:val="en-US" w:eastAsia="en-US"/>
              </w:rPr>
            </w:pPr>
          </w:p>
          <w:p w14:paraId="1D3A659F" w14:textId="77777777" w:rsidR="00A30AD7" w:rsidRDefault="00A30AD7" w:rsidP="00DE40EE">
            <w:pPr>
              <w:jc w:val="both"/>
              <w:rPr>
                <w:rFonts w:ascii="Arial" w:eastAsia="SimSun" w:hAnsi="Arial" w:cs="Arial"/>
                <w:bCs w:val="0"/>
                <w:lang w:val="en-US" w:eastAsia="en-US"/>
              </w:rPr>
            </w:pPr>
          </w:p>
          <w:p w14:paraId="6459365D" w14:textId="77777777" w:rsidR="00A30AD7" w:rsidRDefault="00A30AD7" w:rsidP="00DE40EE">
            <w:pPr>
              <w:jc w:val="both"/>
              <w:rPr>
                <w:rFonts w:ascii="Arial" w:eastAsia="SimSun" w:hAnsi="Arial" w:cs="Arial"/>
                <w:bCs w:val="0"/>
                <w:lang w:val="en-US" w:eastAsia="en-US"/>
              </w:rPr>
            </w:pPr>
          </w:p>
          <w:p w14:paraId="4D877111" w14:textId="77777777" w:rsidR="00A30AD7" w:rsidRDefault="00A30AD7" w:rsidP="00DE40EE">
            <w:pPr>
              <w:jc w:val="both"/>
              <w:rPr>
                <w:rFonts w:ascii="Arial" w:eastAsia="SimSun" w:hAnsi="Arial" w:cs="Arial"/>
                <w:bCs w:val="0"/>
                <w:lang w:val="en-US" w:eastAsia="en-US"/>
              </w:rPr>
            </w:pPr>
          </w:p>
          <w:p w14:paraId="60096680" w14:textId="77777777" w:rsidR="00A30AD7" w:rsidRDefault="00A30AD7" w:rsidP="00DE40EE">
            <w:pPr>
              <w:jc w:val="both"/>
              <w:rPr>
                <w:rFonts w:ascii="Arial" w:eastAsia="SimSun" w:hAnsi="Arial" w:cs="Arial"/>
                <w:bCs w:val="0"/>
                <w:lang w:val="en-US" w:eastAsia="en-US"/>
              </w:rPr>
            </w:pPr>
          </w:p>
          <w:p w14:paraId="63AE27B8" w14:textId="77777777" w:rsidR="00A30AD7" w:rsidRPr="005E7BCC" w:rsidRDefault="00A30AD7" w:rsidP="00DE40EE">
            <w:pPr>
              <w:jc w:val="both"/>
              <w:rPr>
                <w:rFonts w:ascii="Arial" w:eastAsia="SimSun" w:hAnsi="Arial" w:cs="Arial"/>
                <w:b w:val="0"/>
                <w:lang w:val="en-US" w:eastAsia="en-US"/>
              </w:rPr>
            </w:pPr>
          </w:p>
          <w:p w14:paraId="2B36BB46" w14:textId="77777777" w:rsidR="00A30AD7" w:rsidRPr="005E7BCC" w:rsidRDefault="00A30AD7" w:rsidP="00DE40EE">
            <w:pPr>
              <w:jc w:val="both"/>
              <w:rPr>
                <w:rFonts w:ascii="Arial" w:eastAsia="SimSun" w:hAnsi="Arial" w:cs="Arial"/>
                <w:b w:val="0"/>
                <w:lang w:val="en-US" w:eastAsia="en-US"/>
              </w:rPr>
            </w:pPr>
          </w:p>
        </w:tc>
      </w:tr>
      <w:tr w:rsidR="00A30AD7" w:rsidRPr="005E7BCC" w14:paraId="2C94BA55"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44E55257" w14:textId="77777777" w:rsidR="00A30AD7" w:rsidRPr="005E7BCC" w:rsidRDefault="00A30AD7" w:rsidP="00DE40EE">
            <w:pPr>
              <w:jc w:val="both"/>
              <w:rPr>
                <w:rFonts w:ascii="Arial" w:eastAsia="SimSun" w:hAnsi="Arial" w:cs="Arial"/>
                <w:b w:val="0"/>
                <w:lang w:val="en-US" w:eastAsia="en-US"/>
              </w:rPr>
            </w:pPr>
            <w:r w:rsidRPr="005E7BCC">
              <w:rPr>
                <w:rFonts w:ascii="Arial" w:eastAsia="SimSun" w:hAnsi="Arial" w:cs="Arial"/>
                <w:lang w:val="en-US" w:eastAsia="en-US"/>
              </w:rPr>
              <w:t xml:space="preserve">DATE OF </w:t>
            </w:r>
            <w:smartTag w:uri="urn:schemas-microsoft-com:office:smarttags" w:element="stockticker">
              <w:r w:rsidRPr="005E7BCC">
                <w:rPr>
                  <w:rFonts w:ascii="Arial" w:eastAsia="SimSun" w:hAnsi="Arial" w:cs="Arial"/>
                  <w:lang w:val="en-US" w:eastAsia="en-US"/>
                </w:rPr>
                <w:t>NEXT</w:t>
              </w:r>
            </w:smartTag>
            <w:r w:rsidRPr="005E7BCC">
              <w:rPr>
                <w:rFonts w:ascii="Arial" w:eastAsia="SimSun" w:hAnsi="Arial" w:cs="Arial"/>
                <w:lang w:val="en-US" w:eastAsia="en-US"/>
              </w:rPr>
              <w:t xml:space="preserve"> MEETING:</w:t>
            </w:r>
            <w:r>
              <w:rPr>
                <w:rFonts w:ascii="Arial" w:eastAsia="SimSun" w:hAnsi="Arial" w:cs="Arial"/>
                <w:lang w:val="en-US" w:eastAsia="en-US"/>
              </w:rPr>
              <w:t xml:space="preserve"> </w:t>
            </w:r>
          </w:p>
        </w:tc>
      </w:tr>
      <w:tr w:rsidR="00A30AD7" w:rsidRPr="005E7BCC" w14:paraId="53FB0A93"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60BD29D7" w14:textId="250132EA" w:rsidR="00A30AD7" w:rsidRPr="005E7BCC" w:rsidRDefault="00A30AD7" w:rsidP="00DE40EE">
            <w:pPr>
              <w:jc w:val="both"/>
              <w:rPr>
                <w:rFonts w:ascii="Arial" w:eastAsia="SimSun" w:hAnsi="Arial" w:cs="Arial"/>
                <w:b w:val="0"/>
                <w:lang w:val="en-US" w:eastAsia="en-US"/>
              </w:rPr>
            </w:pPr>
            <w:r w:rsidRPr="005E7BCC">
              <w:rPr>
                <w:rFonts w:ascii="Arial" w:eastAsia="SimSun" w:hAnsi="Arial" w:cs="Arial"/>
                <w:lang w:val="en-US" w:eastAsia="en-US"/>
              </w:rPr>
              <w:t>SIGNED:</w:t>
            </w:r>
            <w:r>
              <w:rPr>
                <w:rFonts w:ascii="Arial" w:eastAsia="SimSun" w:hAnsi="Arial" w:cs="Arial"/>
                <w:lang w:val="en-US" w:eastAsia="en-US"/>
              </w:rPr>
              <w:t xml:space="preserve"> B. Jenkins</w:t>
            </w:r>
          </w:p>
        </w:tc>
      </w:tr>
      <w:tr w:rsidR="00A30AD7" w:rsidRPr="005E7BCC" w14:paraId="62CF7A3C"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60D191B3" w14:textId="2F0BB0E6" w:rsidR="00A30AD7" w:rsidRPr="005E7BCC" w:rsidRDefault="00A30AD7" w:rsidP="00DE40EE">
            <w:pPr>
              <w:jc w:val="both"/>
              <w:rPr>
                <w:rFonts w:ascii="Arial" w:eastAsia="SimSun" w:hAnsi="Arial" w:cs="Arial"/>
                <w:b w:val="0"/>
                <w:lang w:val="en-US" w:eastAsia="en-US"/>
              </w:rPr>
            </w:pPr>
            <w:r w:rsidRPr="005E7BCC">
              <w:rPr>
                <w:rFonts w:ascii="Arial" w:eastAsia="SimSun" w:hAnsi="Arial" w:cs="Arial"/>
                <w:lang w:val="en-US" w:eastAsia="en-US"/>
              </w:rPr>
              <w:t>STUDENT</w:t>
            </w:r>
            <w:r>
              <w:rPr>
                <w:rFonts w:ascii="Arial" w:eastAsia="SimSun" w:hAnsi="Arial" w:cs="Arial"/>
                <w:lang w:val="en-US" w:eastAsia="en-US"/>
              </w:rPr>
              <w:t xml:space="preserve"> B. Jenkins</w:t>
            </w:r>
          </w:p>
        </w:tc>
      </w:tr>
      <w:tr w:rsidR="00A30AD7" w:rsidRPr="005E7BCC" w14:paraId="796FB2F1" w14:textId="77777777" w:rsidTr="00DE40EE">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4C913373" w14:textId="77777777" w:rsidR="00A30AD7" w:rsidRPr="005E7BCC" w:rsidRDefault="00A30AD7" w:rsidP="00DE40EE">
            <w:pPr>
              <w:jc w:val="both"/>
              <w:rPr>
                <w:rFonts w:ascii="Arial" w:eastAsia="SimSun" w:hAnsi="Arial" w:cs="Arial"/>
                <w:b w:val="0"/>
                <w:lang w:val="en-US" w:eastAsia="en-US"/>
              </w:rPr>
            </w:pPr>
            <w:r w:rsidRPr="005E7BCC">
              <w:rPr>
                <w:rFonts w:ascii="Arial" w:eastAsia="SimSun" w:hAnsi="Arial" w:cs="Arial"/>
                <w:lang w:val="en-US" w:eastAsia="en-US"/>
              </w:rPr>
              <w:t>SUPERVISOR</w:t>
            </w:r>
            <w:r>
              <w:rPr>
                <w:rFonts w:ascii="Arial" w:eastAsia="SimSun" w:hAnsi="Arial" w:cs="Arial"/>
                <w:lang w:val="en-US" w:eastAsia="en-US"/>
              </w:rPr>
              <w:t xml:space="preserve">: </w:t>
            </w:r>
            <w:r w:rsidRPr="00D51C70">
              <w:rPr>
                <w:rFonts w:ascii="Brush Script MT" w:eastAsia="SimSun" w:hAnsi="Brush Script MT" w:cs="Arial"/>
                <w:lang w:val="en-US" w:eastAsia="en-US"/>
              </w:rPr>
              <w:t>C. Cana</w:t>
            </w:r>
            <w:r>
              <w:rPr>
                <w:rFonts w:ascii="Arial" w:eastAsia="SimSun" w:hAnsi="Arial" w:cs="Arial"/>
                <w:lang w:val="en-US" w:eastAsia="en-US"/>
              </w:rPr>
              <w:t xml:space="preserve"> </w:t>
            </w:r>
          </w:p>
        </w:tc>
      </w:tr>
    </w:tbl>
    <w:p w14:paraId="66EED1AA" w14:textId="77777777" w:rsidR="00A30AD7" w:rsidRDefault="00A30AD7" w:rsidP="004B6D0F">
      <w:pPr>
        <w:tabs>
          <w:tab w:val="left" w:pos="3148"/>
        </w:tabs>
        <w:rPr>
          <w:rFonts w:ascii="Times New Roman" w:hAnsi="Times New Roman" w:cs="Times New Roman"/>
        </w:rPr>
      </w:pPr>
    </w:p>
    <w:p w14:paraId="360B454C" w14:textId="77777777" w:rsidR="00BD428D" w:rsidRDefault="00BD428D" w:rsidP="004B6D0F">
      <w:pPr>
        <w:tabs>
          <w:tab w:val="left" w:pos="3148"/>
        </w:tabs>
        <w:rPr>
          <w:rFonts w:ascii="Times New Roman" w:hAnsi="Times New Roman" w:cs="Times New Roman"/>
        </w:rPr>
      </w:pPr>
    </w:p>
    <w:p w14:paraId="47292A6F" w14:textId="2753A97E" w:rsidR="00BD428D" w:rsidRDefault="00182E13" w:rsidP="004B6D0F">
      <w:pPr>
        <w:tabs>
          <w:tab w:val="left" w:pos="3148"/>
        </w:tabs>
        <w:rPr>
          <w:rFonts w:ascii="Times New Roman" w:hAnsi="Times New Roman" w:cs="Times New Roman"/>
        </w:rPr>
      </w:pPr>
      <w:r>
        <w:rPr>
          <w:rFonts w:ascii="Times New Roman" w:hAnsi="Times New Roman" w:cs="Times New Roman"/>
        </w:rPr>
        <w:t>Supervision Recording 5 (</w:t>
      </w:r>
      <w:r w:rsidR="00BD428D">
        <w:rPr>
          <w:rFonts w:ascii="Times New Roman" w:hAnsi="Times New Roman" w:cs="Times New Roman"/>
        </w:rPr>
        <w:t>Appendix 10</w:t>
      </w:r>
      <w:r>
        <w:rPr>
          <w:rFonts w:ascii="Times New Roman" w:hAnsi="Times New Roman" w:cs="Times New Roman"/>
        </w:rPr>
        <w:t>)</w:t>
      </w:r>
    </w:p>
    <w:tbl>
      <w:tblPr>
        <w:tblW w:w="0" w:type="auto"/>
        <w:tblLook w:val="01E0" w:firstRow="1" w:lastRow="1" w:firstColumn="1" w:lastColumn="1" w:noHBand="0" w:noVBand="0"/>
      </w:tblPr>
      <w:tblGrid>
        <w:gridCol w:w="8568"/>
      </w:tblGrid>
      <w:tr w:rsidR="00B0298E" w:rsidRPr="00B0298E" w14:paraId="3B593BE8" w14:textId="77777777">
        <w:tc>
          <w:tcPr>
            <w:tcW w:w="8568" w:type="dxa"/>
            <w:tcBorders>
              <w:top w:val="single" w:sz="4" w:space="0" w:color="BFBFBF"/>
              <w:left w:val="single" w:sz="4" w:space="0" w:color="BFBFBF"/>
              <w:bottom w:val="single" w:sz="4" w:space="0" w:color="BFBFBF"/>
              <w:right w:val="single" w:sz="4" w:space="0" w:color="BFBFBF"/>
            </w:tcBorders>
            <w:shd w:val="clear" w:color="auto" w:fill="E7E6E6"/>
            <w:hideMark/>
          </w:tcPr>
          <w:p w14:paraId="3AB7E1AB" w14:textId="77777777" w:rsidR="00B0298E" w:rsidRPr="00B0298E" w:rsidRDefault="00B0298E" w:rsidP="00B0298E">
            <w:pPr>
              <w:tabs>
                <w:tab w:val="left" w:pos="3148"/>
              </w:tabs>
              <w:rPr>
                <w:rFonts w:ascii="Times New Roman" w:hAnsi="Times New Roman" w:cs="Times New Roman"/>
                <w:bCs/>
                <w:lang w:val="en-US"/>
              </w:rPr>
            </w:pPr>
            <w:r w:rsidRPr="00B0298E">
              <w:rPr>
                <w:rFonts w:ascii="Times New Roman" w:hAnsi="Times New Roman" w:cs="Times New Roman"/>
                <w:b/>
                <w:bCs/>
                <w:lang w:val="en-US"/>
              </w:rPr>
              <w:t>SUPERVISION RECORDING</w:t>
            </w:r>
          </w:p>
        </w:tc>
      </w:tr>
      <w:tr w:rsidR="00B0298E" w:rsidRPr="00B0298E" w14:paraId="0A259ECF" w14:textId="77777777">
        <w:tc>
          <w:tcPr>
            <w:tcW w:w="8568" w:type="dxa"/>
            <w:tcBorders>
              <w:top w:val="single" w:sz="4" w:space="0" w:color="BFBFBF"/>
              <w:left w:val="single" w:sz="4" w:space="0" w:color="BFBFBF"/>
              <w:bottom w:val="single" w:sz="4" w:space="0" w:color="BFBFBF"/>
              <w:right w:val="single" w:sz="4" w:space="0" w:color="BFBFBF"/>
            </w:tcBorders>
            <w:hideMark/>
          </w:tcPr>
          <w:p w14:paraId="695C0480" w14:textId="77777777" w:rsidR="00B0298E" w:rsidRPr="00B0298E" w:rsidRDefault="00B0298E" w:rsidP="00B0298E">
            <w:pPr>
              <w:tabs>
                <w:tab w:val="left" w:pos="3148"/>
              </w:tabs>
              <w:rPr>
                <w:rFonts w:ascii="Times New Roman" w:hAnsi="Times New Roman" w:cs="Times New Roman"/>
                <w:bCs/>
                <w:lang w:val="en-US"/>
              </w:rPr>
            </w:pPr>
            <w:r w:rsidRPr="00B0298E">
              <w:rPr>
                <w:rFonts w:ascii="Times New Roman" w:hAnsi="Times New Roman" w:cs="Times New Roman"/>
                <w:b/>
                <w:bCs/>
                <w:lang w:val="en-US"/>
              </w:rPr>
              <w:t>DATE: 11</w:t>
            </w:r>
            <w:r w:rsidRPr="00B0298E">
              <w:rPr>
                <w:rFonts w:ascii="Times New Roman" w:hAnsi="Times New Roman" w:cs="Times New Roman"/>
                <w:b/>
                <w:bCs/>
                <w:vertAlign w:val="superscript"/>
                <w:lang w:val="en-US"/>
              </w:rPr>
              <w:t>th</w:t>
            </w:r>
            <w:r w:rsidRPr="00B0298E">
              <w:rPr>
                <w:rFonts w:ascii="Times New Roman" w:hAnsi="Times New Roman" w:cs="Times New Roman"/>
                <w:b/>
                <w:bCs/>
                <w:lang w:val="en-US"/>
              </w:rPr>
              <w:t xml:space="preserve"> March 2026</w:t>
            </w:r>
          </w:p>
        </w:tc>
      </w:tr>
      <w:tr w:rsidR="00B0298E" w:rsidRPr="00B0298E" w14:paraId="187EADE4" w14:textId="77777777">
        <w:tc>
          <w:tcPr>
            <w:tcW w:w="8568" w:type="dxa"/>
            <w:tcBorders>
              <w:top w:val="single" w:sz="4" w:space="0" w:color="BFBFBF"/>
              <w:left w:val="single" w:sz="4" w:space="0" w:color="BFBFBF"/>
              <w:bottom w:val="single" w:sz="4" w:space="0" w:color="BFBFBF"/>
              <w:right w:val="single" w:sz="4" w:space="0" w:color="BFBFBF"/>
            </w:tcBorders>
            <w:hideMark/>
          </w:tcPr>
          <w:p w14:paraId="604A2BC9" w14:textId="77777777" w:rsidR="00B0298E" w:rsidRPr="00B0298E" w:rsidRDefault="00B0298E" w:rsidP="00B0298E">
            <w:pPr>
              <w:tabs>
                <w:tab w:val="left" w:pos="3148"/>
              </w:tabs>
              <w:rPr>
                <w:rFonts w:ascii="Times New Roman" w:hAnsi="Times New Roman" w:cs="Times New Roman"/>
                <w:bCs/>
                <w:lang w:val="en-US"/>
              </w:rPr>
            </w:pPr>
            <w:r w:rsidRPr="00B0298E">
              <w:rPr>
                <w:rFonts w:ascii="Times New Roman" w:hAnsi="Times New Roman" w:cs="Times New Roman"/>
                <w:b/>
                <w:bCs/>
                <w:lang w:val="en-US"/>
              </w:rPr>
              <w:t>TIME: 15:00hrs</w:t>
            </w:r>
          </w:p>
        </w:tc>
      </w:tr>
      <w:tr w:rsidR="00B0298E" w:rsidRPr="00B0298E" w14:paraId="4558D077" w14:textId="77777777">
        <w:tc>
          <w:tcPr>
            <w:tcW w:w="8568" w:type="dxa"/>
            <w:tcBorders>
              <w:top w:val="single" w:sz="4" w:space="0" w:color="BFBFBF"/>
              <w:left w:val="single" w:sz="4" w:space="0" w:color="BFBFBF"/>
              <w:bottom w:val="single" w:sz="4" w:space="0" w:color="BFBFBF"/>
              <w:right w:val="single" w:sz="4" w:space="0" w:color="BFBFBF"/>
            </w:tcBorders>
            <w:hideMark/>
          </w:tcPr>
          <w:p w14:paraId="4EE1BE92" w14:textId="77777777" w:rsidR="00B0298E" w:rsidRPr="00B0298E" w:rsidRDefault="00B0298E" w:rsidP="00B0298E">
            <w:pPr>
              <w:tabs>
                <w:tab w:val="left" w:pos="3148"/>
              </w:tabs>
              <w:rPr>
                <w:rFonts w:ascii="Times New Roman" w:hAnsi="Times New Roman" w:cs="Times New Roman"/>
                <w:bCs/>
                <w:lang w:val="en-US"/>
              </w:rPr>
            </w:pPr>
            <w:r w:rsidRPr="00B0298E">
              <w:rPr>
                <w:rFonts w:ascii="Times New Roman" w:hAnsi="Times New Roman" w:cs="Times New Roman"/>
                <w:b/>
                <w:bCs/>
                <w:lang w:val="en-US"/>
              </w:rPr>
              <w:t>PEOPLE PRESENT: Curtis Cana &amp; Bradley Jenkins</w:t>
            </w:r>
          </w:p>
        </w:tc>
      </w:tr>
      <w:tr w:rsidR="00B0298E" w:rsidRPr="00B0298E" w14:paraId="34FF23CB" w14:textId="77777777">
        <w:tc>
          <w:tcPr>
            <w:tcW w:w="8568" w:type="dxa"/>
            <w:tcBorders>
              <w:top w:val="single" w:sz="4" w:space="0" w:color="BFBFBF"/>
              <w:left w:val="single" w:sz="4" w:space="0" w:color="BFBFBF"/>
              <w:bottom w:val="single" w:sz="4" w:space="0" w:color="BFBFBF"/>
              <w:right w:val="single" w:sz="4" w:space="0" w:color="BFBFBF"/>
            </w:tcBorders>
            <w:hideMark/>
          </w:tcPr>
          <w:p w14:paraId="7B422E82" w14:textId="77777777" w:rsidR="00B0298E" w:rsidRPr="00B0298E" w:rsidRDefault="00B0298E" w:rsidP="00B0298E">
            <w:pPr>
              <w:tabs>
                <w:tab w:val="left" w:pos="3148"/>
              </w:tabs>
              <w:rPr>
                <w:rFonts w:ascii="Times New Roman" w:hAnsi="Times New Roman" w:cs="Times New Roman"/>
                <w:bCs/>
                <w:lang w:val="en-US"/>
              </w:rPr>
            </w:pPr>
            <w:r w:rsidRPr="00B0298E">
              <w:rPr>
                <w:rFonts w:ascii="Times New Roman" w:hAnsi="Times New Roman" w:cs="Times New Roman"/>
                <w:b/>
                <w:bCs/>
                <w:lang w:val="en-US"/>
              </w:rPr>
              <w:t>DURATION OF THE MEETING: 1hr</w:t>
            </w:r>
          </w:p>
        </w:tc>
      </w:tr>
      <w:tr w:rsidR="00B0298E" w:rsidRPr="00B0298E" w14:paraId="7AB62A02" w14:textId="77777777">
        <w:tc>
          <w:tcPr>
            <w:tcW w:w="8568" w:type="dxa"/>
            <w:tcBorders>
              <w:top w:val="single" w:sz="4" w:space="0" w:color="BFBFBF"/>
              <w:left w:val="single" w:sz="4" w:space="0" w:color="BFBFBF"/>
              <w:bottom w:val="single" w:sz="4" w:space="0" w:color="BFBFBF"/>
              <w:right w:val="single" w:sz="4" w:space="0" w:color="BFBFBF"/>
            </w:tcBorders>
            <w:hideMark/>
          </w:tcPr>
          <w:p w14:paraId="3B0CF23F" w14:textId="77777777" w:rsidR="00B0298E" w:rsidRPr="00B0298E" w:rsidRDefault="00B0298E" w:rsidP="00B0298E">
            <w:pPr>
              <w:tabs>
                <w:tab w:val="left" w:pos="3148"/>
              </w:tabs>
              <w:rPr>
                <w:rFonts w:ascii="Times New Roman" w:hAnsi="Times New Roman" w:cs="Times New Roman"/>
                <w:bCs/>
                <w:lang w:val="en-US"/>
              </w:rPr>
            </w:pPr>
            <w:r w:rsidRPr="00B0298E">
              <w:rPr>
                <w:rFonts w:ascii="Times New Roman" w:hAnsi="Times New Roman" w:cs="Times New Roman"/>
                <w:b/>
                <w:bCs/>
                <w:lang w:val="en-US"/>
              </w:rPr>
              <w:t>AGENDA/ DISCUSSION POINTS</w:t>
            </w:r>
          </w:p>
        </w:tc>
      </w:tr>
      <w:tr w:rsidR="00B0298E" w:rsidRPr="00B0298E" w14:paraId="1520CFB2" w14:textId="77777777">
        <w:tc>
          <w:tcPr>
            <w:tcW w:w="8568" w:type="dxa"/>
            <w:tcBorders>
              <w:top w:val="single" w:sz="4" w:space="0" w:color="BFBFBF"/>
              <w:left w:val="single" w:sz="4" w:space="0" w:color="BFBFBF"/>
              <w:bottom w:val="single" w:sz="4" w:space="0" w:color="BFBFBF"/>
              <w:right w:val="single" w:sz="4" w:space="0" w:color="BFBFBF"/>
            </w:tcBorders>
            <w:hideMark/>
          </w:tcPr>
          <w:p w14:paraId="397687BD" w14:textId="77777777" w:rsidR="00B0298E" w:rsidRPr="00B0298E" w:rsidRDefault="00B0298E" w:rsidP="00B0298E">
            <w:pPr>
              <w:tabs>
                <w:tab w:val="left" w:pos="3148"/>
              </w:tabs>
              <w:rPr>
                <w:rFonts w:ascii="Times New Roman" w:hAnsi="Times New Roman" w:cs="Times New Roman"/>
                <w:bCs/>
                <w:lang w:val="en-US"/>
              </w:rPr>
            </w:pPr>
            <w:r w:rsidRPr="00B0298E">
              <w:rPr>
                <w:rFonts w:ascii="Times New Roman" w:hAnsi="Times New Roman" w:cs="Times New Roman"/>
                <w:b/>
                <w:bCs/>
                <w:lang w:val="en-US"/>
              </w:rPr>
              <w:t xml:space="preserve">1. Discussions from last supervision </w:t>
            </w:r>
          </w:p>
          <w:p w14:paraId="13421EA0" w14:textId="77777777" w:rsidR="00B0298E" w:rsidRPr="00B0298E" w:rsidRDefault="00B0298E" w:rsidP="00B0298E">
            <w:pPr>
              <w:tabs>
                <w:tab w:val="left" w:pos="3148"/>
              </w:tabs>
              <w:rPr>
                <w:rFonts w:ascii="Times New Roman" w:hAnsi="Times New Roman" w:cs="Times New Roman"/>
                <w:bCs/>
                <w:lang w:val="en-US"/>
              </w:rPr>
            </w:pPr>
            <w:r w:rsidRPr="00B0298E">
              <w:rPr>
                <w:rFonts w:ascii="Times New Roman" w:hAnsi="Times New Roman" w:cs="Times New Roman"/>
                <w:b/>
                <w:bCs/>
                <w:lang w:val="en-US"/>
              </w:rPr>
              <w:t xml:space="preserve">2. Reflective Diaries </w:t>
            </w:r>
          </w:p>
          <w:p w14:paraId="6A9DA61B" w14:textId="77777777" w:rsidR="00B0298E" w:rsidRPr="00B0298E" w:rsidRDefault="00B0298E" w:rsidP="00B0298E">
            <w:pPr>
              <w:tabs>
                <w:tab w:val="left" w:pos="3148"/>
              </w:tabs>
              <w:rPr>
                <w:rFonts w:ascii="Times New Roman" w:hAnsi="Times New Roman" w:cs="Times New Roman"/>
                <w:bCs/>
                <w:lang w:val="en-US"/>
              </w:rPr>
            </w:pPr>
            <w:r w:rsidRPr="00B0298E">
              <w:rPr>
                <w:rFonts w:ascii="Times New Roman" w:hAnsi="Times New Roman" w:cs="Times New Roman"/>
                <w:b/>
                <w:bCs/>
                <w:lang w:val="en-US"/>
              </w:rPr>
              <w:t xml:space="preserve">3. University </w:t>
            </w:r>
          </w:p>
          <w:p w14:paraId="3CFA4CAD" w14:textId="77777777" w:rsidR="00B0298E" w:rsidRPr="00B0298E" w:rsidRDefault="00B0298E" w:rsidP="00B0298E">
            <w:pPr>
              <w:tabs>
                <w:tab w:val="left" w:pos="3148"/>
              </w:tabs>
              <w:rPr>
                <w:rFonts w:ascii="Times New Roman" w:hAnsi="Times New Roman" w:cs="Times New Roman"/>
                <w:bCs/>
                <w:lang w:val="en-US"/>
              </w:rPr>
            </w:pPr>
            <w:r w:rsidRPr="00B0298E">
              <w:rPr>
                <w:rFonts w:ascii="Times New Roman" w:hAnsi="Times New Roman" w:cs="Times New Roman"/>
                <w:b/>
                <w:bCs/>
                <w:lang w:val="en-US"/>
              </w:rPr>
              <w:t xml:space="preserve">4. Practice Issues </w:t>
            </w:r>
          </w:p>
          <w:p w14:paraId="695C4DC8" w14:textId="77777777" w:rsidR="00B0298E" w:rsidRPr="00B0298E" w:rsidRDefault="00B0298E" w:rsidP="00B0298E">
            <w:pPr>
              <w:tabs>
                <w:tab w:val="left" w:pos="3148"/>
              </w:tabs>
              <w:rPr>
                <w:rFonts w:ascii="Times New Roman" w:hAnsi="Times New Roman" w:cs="Times New Roman"/>
                <w:bCs/>
                <w:lang w:val="en-US"/>
              </w:rPr>
            </w:pPr>
            <w:r w:rsidRPr="00B0298E">
              <w:rPr>
                <w:rFonts w:ascii="Times New Roman" w:hAnsi="Times New Roman" w:cs="Times New Roman"/>
                <w:b/>
                <w:bCs/>
                <w:lang w:val="en-US"/>
              </w:rPr>
              <w:t xml:space="preserve">5 Date of Next Meeting </w:t>
            </w:r>
          </w:p>
        </w:tc>
      </w:tr>
      <w:tr w:rsidR="00B0298E" w:rsidRPr="00B0298E" w14:paraId="10F94078" w14:textId="77777777">
        <w:tc>
          <w:tcPr>
            <w:tcW w:w="8568" w:type="dxa"/>
            <w:tcBorders>
              <w:top w:val="single" w:sz="4" w:space="0" w:color="BFBFBF"/>
              <w:left w:val="single" w:sz="4" w:space="0" w:color="BFBFBF"/>
              <w:bottom w:val="single" w:sz="4" w:space="0" w:color="BFBFBF"/>
              <w:right w:val="single" w:sz="4" w:space="0" w:color="BFBFBF"/>
            </w:tcBorders>
            <w:hideMark/>
          </w:tcPr>
          <w:p w14:paraId="26CC9191" w14:textId="77777777" w:rsidR="00B0298E" w:rsidRPr="00B0298E" w:rsidRDefault="00B0298E" w:rsidP="00B0298E">
            <w:pPr>
              <w:tabs>
                <w:tab w:val="left" w:pos="3148"/>
              </w:tabs>
              <w:rPr>
                <w:rFonts w:ascii="Times New Roman" w:hAnsi="Times New Roman" w:cs="Times New Roman"/>
                <w:bCs/>
                <w:lang w:val="en-US"/>
              </w:rPr>
            </w:pPr>
            <w:r w:rsidRPr="00B0298E">
              <w:rPr>
                <w:rFonts w:ascii="Times New Roman" w:hAnsi="Times New Roman" w:cs="Times New Roman"/>
                <w:b/>
                <w:bCs/>
                <w:lang w:val="en-US"/>
              </w:rPr>
              <w:t>NOTES/ ACTION OF EACH ITEM</w:t>
            </w:r>
          </w:p>
        </w:tc>
      </w:tr>
      <w:tr w:rsidR="00B0298E" w:rsidRPr="00B0298E" w14:paraId="1C89A70C" w14:textId="77777777">
        <w:tc>
          <w:tcPr>
            <w:tcW w:w="8568" w:type="dxa"/>
            <w:tcBorders>
              <w:top w:val="single" w:sz="4" w:space="0" w:color="BFBFBF"/>
              <w:left w:val="single" w:sz="4" w:space="0" w:color="BFBFBF"/>
              <w:bottom w:val="single" w:sz="4" w:space="0" w:color="BFBFBF"/>
              <w:right w:val="single" w:sz="4" w:space="0" w:color="BFBFBF"/>
            </w:tcBorders>
            <w:hideMark/>
          </w:tcPr>
          <w:p w14:paraId="452AF86F" w14:textId="77777777" w:rsidR="00B0298E" w:rsidRPr="00B0298E" w:rsidRDefault="00B0298E" w:rsidP="00B0298E">
            <w:pPr>
              <w:tabs>
                <w:tab w:val="left" w:pos="3148"/>
              </w:tabs>
              <w:rPr>
                <w:rFonts w:ascii="Times New Roman" w:hAnsi="Times New Roman" w:cs="Times New Roman"/>
                <w:bCs/>
                <w:lang w:val="en-US"/>
              </w:rPr>
            </w:pPr>
            <w:r w:rsidRPr="00B0298E">
              <w:rPr>
                <w:rFonts w:ascii="Times New Roman" w:hAnsi="Times New Roman" w:cs="Times New Roman"/>
                <w:b/>
                <w:bCs/>
                <w:lang w:val="en-US"/>
              </w:rPr>
              <w:t xml:space="preserve">PROBLEMS ENCOUNTERED </w:t>
            </w:r>
          </w:p>
        </w:tc>
      </w:tr>
      <w:tr w:rsidR="00B0298E" w:rsidRPr="00B0298E" w14:paraId="4EC1A2EB" w14:textId="77777777">
        <w:tc>
          <w:tcPr>
            <w:tcW w:w="8568" w:type="dxa"/>
            <w:tcBorders>
              <w:top w:val="single" w:sz="4" w:space="0" w:color="BFBFBF"/>
              <w:left w:val="single" w:sz="4" w:space="0" w:color="BFBFBF"/>
              <w:bottom w:val="single" w:sz="4" w:space="0" w:color="BFBFBF"/>
              <w:right w:val="single" w:sz="4" w:space="0" w:color="BFBFBF"/>
            </w:tcBorders>
          </w:tcPr>
          <w:p w14:paraId="67DA4056" w14:textId="77777777" w:rsidR="00B0298E" w:rsidRPr="00B0298E" w:rsidRDefault="00B0298E" w:rsidP="00B0298E">
            <w:pPr>
              <w:tabs>
                <w:tab w:val="left" w:pos="3148"/>
              </w:tabs>
              <w:rPr>
                <w:rFonts w:ascii="Times New Roman" w:hAnsi="Times New Roman" w:cs="Times New Roman"/>
                <w:b/>
                <w:lang w:val="en-US"/>
              </w:rPr>
            </w:pPr>
          </w:p>
          <w:p w14:paraId="3AE3204C" w14:textId="77777777" w:rsidR="00B0298E" w:rsidRPr="00B0298E" w:rsidRDefault="00B0298E" w:rsidP="00B0298E">
            <w:pPr>
              <w:tabs>
                <w:tab w:val="left" w:pos="3148"/>
              </w:tabs>
              <w:rPr>
                <w:rFonts w:ascii="Times New Roman" w:hAnsi="Times New Roman" w:cs="Times New Roman"/>
                <w:b/>
                <w:bCs/>
              </w:rPr>
            </w:pPr>
            <w:r w:rsidRPr="00B0298E">
              <w:rPr>
                <w:rFonts w:ascii="Times New Roman" w:hAnsi="Times New Roman" w:cs="Times New Roman"/>
                <w:b/>
                <w:bCs/>
              </w:rPr>
              <w:t>Discussions from Last Supervision</w:t>
            </w:r>
          </w:p>
          <w:p w14:paraId="365AE385" w14:textId="77777777" w:rsidR="00B0298E" w:rsidRPr="00B0298E" w:rsidRDefault="00B0298E" w:rsidP="00B0298E">
            <w:pPr>
              <w:numPr>
                <w:ilvl w:val="0"/>
                <w:numId w:val="24"/>
              </w:numPr>
              <w:tabs>
                <w:tab w:val="left" w:pos="3148"/>
              </w:tabs>
              <w:rPr>
                <w:rFonts w:ascii="Times New Roman" w:hAnsi="Times New Roman" w:cs="Times New Roman"/>
                <w:b/>
                <w:bCs/>
              </w:rPr>
            </w:pPr>
            <w:r w:rsidRPr="00B0298E">
              <w:rPr>
                <w:rFonts w:ascii="Times New Roman" w:hAnsi="Times New Roman" w:cs="Times New Roman"/>
                <w:b/>
                <w:bCs/>
              </w:rPr>
              <w:t xml:space="preserve">Reviewed Bradley’s previous </w:t>
            </w:r>
            <w:proofErr w:type="gramStart"/>
            <w:r w:rsidRPr="00B0298E">
              <w:rPr>
                <w:rFonts w:ascii="Times New Roman" w:hAnsi="Times New Roman" w:cs="Times New Roman"/>
                <w:b/>
                <w:bCs/>
              </w:rPr>
              <w:t>reflections;</w:t>
            </w:r>
            <w:proofErr w:type="gramEnd"/>
            <w:r w:rsidRPr="00B0298E">
              <w:rPr>
                <w:rFonts w:ascii="Times New Roman" w:hAnsi="Times New Roman" w:cs="Times New Roman"/>
                <w:b/>
                <w:bCs/>
              </w:rPr>
              <w:t xml:space="preserve"> feedback was sent back, highlighting good theory–practice links and suggestions to expand writing.</w:t>
            </w:r>
          </w:p>
          <w:p w14:paraId="57D72BF9" w14:textId="77777777" w:rsidR="00B0298E" w:rsidRPr="00B0298E" w:rsidRDefault="00B0298E" w:rsidP="00B0298E">
            <w:pPr>
              <w:numPr>
                <w:ilvl w:val="0"/>
                <w:numId w:val="24"/>
              </w:numPr>
              <w:tabs>
                <w:tab w:val="left" w:pos="3148"/>
              </w:tabs>
              <w:rPr>
                <w:rFonts w:ascii="Times New Roman" w:hAnsi="Times New Roman" w:cs="Times New Roman"/>
                <w:b/>
                <w:bCs/>
              </w:rPr>
            </w:pPr>
            <w:r w:rsidRPr="00B0298E">
              <w:rPr>
                <w:rFonts w:ascii="Times New Roman" w:hAnsi="Times New Roman" w:cs="Times New Roman"/>
                <w:b/>
                <w:bCs/>
              </w:rPr>
              <w:t>Follow</w:t>
            </w:r>
            <w:r w:rsidRPr="00B0298E">
              <w:rPr>
                <w:rFonts w:ascii="Times New Roman" w:hAnsi="Times New Roman" w:cs="Times New Roman"/>
                <w:b/>
                <w:bCs/>
              </w:rPr>
              <w:noBreakHyphen/>
              <w:t>up on previous concerns about assignments — Bradley feels clearer after speaking with Darren.</w:t>
            </w:r>
          </w:p>
          <w:p w14:paraId="74BED44F" w14:textId="77777777" w:rsidR="00B0298E" w:rsidRPr="00B0298E" w:rsidRDefault="00B0298E" w:rsidP="00B0298E">
            <w:pPr>
              <w:numPr>
                <w:ilvl w:val="0"/>
                <w:numId w:val="24"/>
              </w:numPr>
              <w:tabs>
                <w:tab w:val="left" w:pos="3148"/>
              </w:tabs>
              <w:rPr>
                <w:rFonts w:ascii="Times New Roman" w:hAnsi="Times New Roman" w:cs="Times New Roman"/>
                <w:b/>
                <w:bCs/>
              </w:rPr>
            </w:pPr>
            <w:r w:rsidRPr="00B0298E">
              <w:rPr>
                <w:rFonts w:ascii="Times New Roman" w:hAnsi="Times New Roman" w:cs="Times New Roman"/>
                <w:b/>
                <w:bCs/>
              </w:rPr>
              <w:t>Ongoing issue previously logged: Boundary/communication issues between staff and Karen, discussed as a one</w:t>
            </w:r>
            <w:r w:rsidRPr="00B0298E">
              <w:rPr>
                <w:rFonts w:ascii="Times New Roman" w:hAnsi="Times New Roman" w:cs="Times New Roman"/>
                <w:b/>
                <w:bCs/>
              </w:rPr>
              <w:noBreakHyphen/>
              <w:t>off but noted as an ongoing point.</w:t>
            </w:r>
          </w:p>
          <w:p w14:paraId="57E3C745" w14:textId="77777777" w:rsidR="00B0298E" w:rsidRPr="00B0298E" w:rsidRDefault="00B0298E" w:rsidP="00B0298E">
            <w:pPr>
              <w:tabs>
                <w:tab w:val="left" w:pos="3148"/>
              </w:tabs>
              <w:rPr>
                <w:rFonts w:ascii="Times New Roman" w:hAnsi="Times New Roman" w:cs="Times New Roman"/>
              </w:rPr>
            </w:pPr>
            <w:r w:rsidRPr="00B0298E">
              <w:rPr>
                <w:rFonts w:ascii="Times New Roman" w:hAnsi="Times New Roman" w:cs="Times New Roman"/>
                <w:b/>
                <w:bCs/>
              </w:rPr>
              <w:pict w14:anchorId="6EA2563E">
                <v:rect id="_x0000_i1097" style="width:468pt;height:1.5pt" o:hralign="center" o:hrstd="t" o:hr="t" fillcolor="#a0a0a0" stroked="f"/>
              </w:pict>
            </w:r>
          </w:p>
          <w:p w14:paraId="5860838C" w14:textId="77777777" w:rsidR="00B0298E" w:rsidRPr="00B0298E" w:rsidRDefault="00B0298E" w:rsidP="00B0298E">
            <w:pPr>
              <w:tabs>
                <w:tab w:val="left" w:pos="3148"/>
              </w:tabs>
              <w:rPr>
                <w:rFonts w:ascii="Times New Roman" w:hAnsi="Times New Roman" w:cs="Times New Roman"/>
                <w:b/>
                <w:bCs/>
              </w:rPr>
            </w:pPr>
            <w:r w:rsidRPr="00B0298E">
              <w:rPr>
                <w:rFonts w:ascii="Times New Roman" w:hAnsi="Times New Roman" w:cs="Times New Roman"/>
                <w:b/>
                <w:bCs/>
              </w:rPr>
              <w:t>2. Reflective Diaries</w:t>
            </w:r>
          </w:p>
          <w:p w14:paraId="09A377C4" w14:textId="77777777" w:rsidR="00B0298E" w:rsidRPr="00B0298E" w:rsidRDefault="00B0298E" w:rsidP="00B0298E">
            <w:pPr>
              <w:numPr>
                <w:ilvl w:val="0"/>
                <w:numId w:val="25"/>
              </w:numPr>
              <w:tabs>
                <w:tab w:val="left" w:pos="3148"/>
              </w:tabs>
              <w:rPr>
                <w:rFonts w:ascii="Times New Roman" w:hAnsi="Times New Roman" w:cs="Times New Roman"/>
                <w:b/>
                <w:bCs/>
              </w:rPr>
            </w:pPr>
            <w:r w:rsidRPr="00B0298E">
              <w:rPr>
                <w:rFonts w:ascii="Times New Roman" w:hAnsi="Times New Roman" w:cs="Times New Roman"/>
                <w:b/>
                <w:bCs/>
              </w:rPr>
              <w:t xml:space="preserve">Feedback given on expanding reflections, especially around: </w:t>
            </w:r>
          </w:p>
          <w:p w14:paraId="5F364EE0" w14:textId="77777777" w:rsidR="00B0298E" w:rsidRPr="00B0298E" w:rsidRDefault="00B0298E" w:rsidP="00B0298E">
            <w:pPr>
              <w:numPr>
                <w:ilvl w:val="1"/>
                <w:numId w:val="25"/>
              </w:numPr>
              <w:tabs>
                <w:tab w:val="left" w:pos="3148"/>
              </w:tabs>
              <w:rPr>
                <w:rFonts w:ascii="Times New Roman" w:hAnsi="Times New Roman" w:cs="Times New Roman"/>
                <w:b/>
                <w:bCs/>
              </w:rPr>
            </w:pPr>
            <w:r w:rsidRPr="00B0298E">
              <w:rPr>
                <w:rFonts w:ascii="Times New Roman" w:hAnsi="Times New Roman" w:cs="Times New Roman"/>
                <w:b/>
                <w:bCs/>
              </w:rPr>
              <w:t>Practise elements</w:t>
            </w:r>
          </w:p>
          <w:p w14:paraId="417CDBD0" w14:textId="77777777" w:rsidR="00B0298E" w:rsidRPr="00B0298E" w:rsidRDefault="00B0298E" w:rsidP="00B0298E">
            <w:pPr>
              <w:numPr>
                <w:ilvl w:val="1"/>
                <w:numId w:val="25"/>
              </w:numPr>
              <w:tabs>
                <w:tab w:val="left" w:pos="3148"/>
              </w:tabs>
              <w:rPr>
                <w:rFonts w:ascii="Times New Roman" w:hAnsi="Times New Roman" w:cs="Times New Roman"/>
                <w:b/>
                <w:bCs/>
              </w:rPr>
            </w:pPr>
            <w:r w:rsidRPr="00B0298E">
              <w:rPr>
                <w:rFonts w:ascii="Times New Roman" w:hAnsi="Times New Roman" w:cs="Times New Roman"/>
                <w:b/>
                <w:bCs/>
              </w:rPr>
              <w:t>Positive outcomes</w:t>
            </w:r>
          </w:p>
          <w:p w14:paraId="6E099EBD" w14:textId="77777777" w:rsidR="00B0298E" w:rsidRPr="00B0298E" w:rsidRDefault="00B0298E" w:rsidP="00B0298E">
            <w:pPr>
              <w:numPr>
                <w:ilvl w:val="1"/>
                <w:numId w:val="25"/>
              </w:numPr>
              <w:tabs>
                <w:tab w:val="left" w:pos="3148"/>
              </w:tabs>
              <w:rPr>
                <w:rFonts w:ascii="Times New Roman" w:hAnsi="Times New Roman" w:cs="Times New Roman"/>
                <w:b/>
                <w:bCs/>
              </w:rPr>
            </w:pPr>
            <w:r w:rsidRPr="00B0298E">
              <w:rPr>
                <w:rFonts w:ascii="Times New Roman" w:hAnsi="Times New Roman" w:cs="Times New Roman"/>
                <w:b/>
                <w:bCs/>
              </w:rPr>
              <w:lastRenderedPageBreak/>
              <w:t>Linking experiences to standards (health &amp; safety, safeguarding, NOS etc.)</w:t>
            </w:r>
          </w:p>
          <w:p w14:paraId="021BB33F" w14:textId="77777777" w:rsidR="00B0298E" w:rsidRPr="00B0298E" w:rsidRDefault="00B0298E" w:rsidP="00B0298E">
            <w:pPr>
              <w:numPr>
                <w:ilvl w:val="0"/>
                <w:numId w:val="25"/>
              </w:numPr>
              <w:tabs>
                <w:tab w:val="left" w:pos="3148"/>
              </w:tabs>
              <w:rPr>
                <w:rFonts w:ascii="Times New Roman" w:hAnsi="Times New Roman" w:cs="Times New Roman"/>
                <w:b/>
                <w:bCs/>
              </w:rPr>
            </w:pPr>
            <w:r w:rsidRPr="00B0298E">
              <w:rPr>
                <w:rFonts w:ascii="Times New Roman" w:hAnsi="Times New Roman" w:cs="Times New Roman"/>
                <w:b/>
                <w:bCs/>
              </w:rPr>
              <w:t>Bradley plans to use reflective diaries for placement portfolio personal development.</w:t>
            </w:r>
          </w:p>
          <w:p w14:paraId="7BB831A7" w14:textId="77777777" w:rsidR="00B0298E" w:rsidRPr="00B0298E" w:rsidRDefault="00B0298E" w:rsidP="00B0298E">
            <w:pPr>
              <w:numPr>
                <w:ilvl w:val="0"/>
                <w:numId w:val="25"/>
              </w:numPr>
              <w:tabs>
                <w:tab w:val="left" w:pos="3148"/>
              </w:tabs>
              <w:rPr>
                <w:rFonts w:ascii="Times New Roman" w:hAnsi="Times New Roman" w:cs="Times New Roman"/>
                <w:b/>
                <w:bCs/>
              </w:rPr>
            </w:pPr>
            <w:r w:rsidRPr="00B0298E">
              <w:rPr>
                <w:rFonts w:ascii="Times New Roman" w:hAnsi="Times New Roman" w:cs="Times New Roman"/>
                <w:b/>
                <w:bCs/>
              </w:rPr>
              <w:t>Noted: Some reflective entries could be expanded using existing comments.</w:t>
            </w:r>
          </w:p>
          <w:p w14:paraId="6455D598" w14:textId="77777777" w:rsidR="00B0298E" w:rsidRPr="00B0298E" w:rsidRDefault="00B0298E" w:rsidP="00B0298E">
            <w:pPr>
              <w:numPr>
                <w:ilvl w:val="0"/>
                <w:numId w:val="25"/>
              </w:numPr>
              <w:tabs>
                <w:tab w:val="left" w:pos="3148"/>
              </w:tabs>
              <w:rPr>
                <w:rFonts w:ascii="Times New Roman" w:hAnsi="Times New Roman" w:cs="Times New Roman"/>
                <w:b/>
                <w:bCs/>
              </w:rPr>
            </w:pPr>
            <w:r w:rsidRPr="00B0298E">
              <w:rPr>
                <w:rFonts w:ascii="Times New Roman" w:hAnsi="Times New Roman" w:cs="Times New Roman"/>
                <w:b/>
                <w:bCs/>
              </w:rPr>
              <w:t xml:space="preserve">Discussion about reflective writing being a </w:t>
            </w:r>
            <w:r w:rsidRPr="00B0298E">
              <w:rPr>
                <w:rFonts w:ascii="Times New Roman" w:hAnsi="Times New Roman" w:cs="Times New Roman"/>
                <w:b/>
                <w:bCs/>
                <w:i/>
                <w:iCs/>
              </w:rPr>
              <w:t>skill</w:t>
            </w:r>
            <w:r w:rsidRPr="00B0298E">
              <w:rPr>
                <w:rFonts w:ascii="Times New Roman" w:hAnsi="Times New Roman" w:cs="Times New Roman"/>
                <w:b/>
                <w:bCs/>
              </w:rPr>
              <w:t xml:space="preserve"> and importance of critical thinking.</w:t>
            </w:r>
          </w:p>
          <w:p w14:paraId="4BF017C9" w14:textId="77777777" w:rsidR="00B0298E" w:rsidRPr="00B0298E" w:rsidRDefault="00B0298E" w:rsidP="00B0298E">
            <w:pPr>
              <w:numPr>
                <w:ilvl w:val="0"/>
                <w:numId w:val="25"/>
              </w:numPr>
              <w:tabs>
                <w:tab w:val="left" w:pos="3148"/>
              </w:tabs>
              <w:rPr>
                <w:rFonts w:ascii="Times New Roman" w:hAnsi="Times New Roman" w:cs="Times New Roman"/>
                <w:b/>
                <w:bCs/>
              </w:rPr>
            </w:pPr>
            <w:r w:rsidRPr="00B0298E">
              <w:rPr>
                <w:rFonts w:ascii="Times New Roman" w:hAnsi="Times New Roman" w:cs="Times New Roman"/>
                <w:b/>
                <w:bCs/>
              </w:rPr>
              <w:t>Bradley described increasing opportunities for deeper reflections due to busier practice environment (sleep-ins, young people living onsite).</w:t>
            </w:r>
          </w:p>
          <w:p w14:paraId="54CD659E" w14:textId="77777777" w:rsidR="00B0298E" w:rsidRPr="00B0298E" w:rsidRDefault="00B0298E" w:rsidP="00B0298E">
            <w:pPr>
              <w:tabs>
                <w:tab w:val="left" w:pos="3148"/>
              </w:tabs>
              <w:rPr>
                <w:rFonts w:ascii="Times New Roman" w:hAnsi="Times New Roman" w:cs="Times New Roman"/>
              </w:rPr>
            </w:pPr>
            <w:r w:rsidRPr="00B0298E">
              <w:rPr>
                <w:rFonts w:ascii="Times New Roman" w:hAnsi="Times New Roman" w:cs="Times New Roman"/>
                <w:b/>
                <w:bCs/>
              </w:rPr>
              <w:pict w14:anchorId="64D37F5C">
                <v:rect id="_x0000_i1098" style="width:468pt;height:1.5pt" o:hralign="center" o:hrstd="t" o:hr="t" fillcolor="#a0a0a0" stroked="f"/>
              </w:pict>
            </w:r>
          </w:p>
          <w:p w14:paraId="66C031F1" w14:textId="77777777" w:rsidR="00B0298E" w:rsidRPr="00B0298E" w:rsidRDefault="00B0298E" w:rsidP="00B0298E">
            <w:pPr>
              <w:tabs>
                <w:tab w:val="left" w:pos="3148"/>
              </w:tabs>
              <w:rPr>
                <w:rFonts w:ascii="Times New Roman" w:hAnsi="Times New Roman" w:cs="Times New Roman"/>
                <w:b/>
                <w:bCs/>
              </w:rPr>
            </w:pPr>
            <w:r w:rsidRPr="00B0298E">
              <w:rPr>
                <w:rFonts w:ascii="Times New Roman" w:hAnsi="Times New Roman" w:cs="Times New Roman"/>
                <w:b/>
                <w:bCs/>
              </w:rPr>
              <w:t>3. University</w:t>
            </w:r>
          </w:p>
          <w:p w14:paraId="7648D8B1" w14:textId="77777777" w:rsidR="00B0298E" w:rsidRPr="00B0298E" w:rsidRDefault="00B0298E" w:rsidP="00B0298E">
            <w:pPr>
              <w:numPr>
                <w:ilvl w:val="0"/>
                <w:numId w:val="26"/>
              </w:numPr>
              <w:tabs>
                <w:tab w:val="left" w:pos="3148"/>
              </w:tabs>
              <w:rPr>
                <w:rFonts w:ascii="Times New Roman" w:hAnsi="Times New Roman" w:cs="Times New Roman"/>
                <w:b/>
                <w:bCs/>
              </w:rPr>
            </w:pPr>
            <w:r w:rsidRPr="00B0298E">
              <w:rPr>
                <w:rFonts w:ascii="Times New Roman" w:hAnsi="Times New Roman" w:cs="Times New Roman"/>
                <w:b/>
                <w:bCs/>
              </w:rPr>
              <w:t>Bradley discussed uncertainty about the 7,000</w:t>
            </w:r>
            <w:r w:rsidRPr="00B0298E">
              <w:rPr>
                <w:rFonts w:ascii="Times New Roman" w:hAnsi="Times New Roman" w:cs="Times New Roman"/>
                <w:b/>
                <w:bCs/>
              </w:rPr>
              <w:noBreakHyphen/>
              <w:t>word leadership &amp; management assignment due the following week.</w:t>
            </w:r>
          </w:p>
          <w:p w14:paraId="63ADFEF3" w14:textId="77777777" w:rsidR="00B0298E" w:rsidRPr="00B0298E" w:rsidRDefault="00B0298E" w:rsidP="00B0298E">
            <w:pPr>
              <w:numPr>
                <w:ilvl w:val="0"/>
                <w:numId w:val="26"/>
              </w:numPr>
              <w:tabs>
                <w:tab w:val="left" w:pos="3148"/>
              </w:tabs>
              <w:rPr>
                <w:rFonts w:ascii="Times New Roman" w:hAnsi="Times New Roman" w:cs="Times New Roman"/>
                <w:b/>
                <w:bCs/>
              </w:rPr>
            </w:pPr>
            <w:r w:rsidRPr="00B0298E">
              <w:rPr>
                <w:rFonts w:ascii="Times New Roman" w:hAnsi="Times New Roman" w:cs="Times New Roman"/>
                <w:b/>
                <w:bCs/>
              </w:rPr>
              <w:t>Found benefit in 1</w:t>
            </w:r>
            <w:r w:rsidRPr="00B0298E">
              <w:rPr>
                <w:rFonts w:ascii="Times New Roman" w:hAnsi="Times New Roman" w:cs="Times New Roman"/>
                <w:b/>
                <w:bCs/>
              </w:rPr>
              <w:noBreakHyphen/>
              <w:t>1 sessions with Darryl but still struggles due to being a visual learner.</w:t>
            </w:r>
          </w:p>
          <w:p w14:paraId="251AABD6" w14:textId="77777777" w:rsidR="00B0298E" w:rsidRPr="00B0298E" w:rsidRDefault="00B0298E" w:rsidP="00B0298E">
            <w:pPr>
              <w:numPr>
                <w:ilvl w:val="0"/>
                <w:numId w:val="26"/>
              </w:numPr>
              <w:tabs>
                <w:tab w:val="left" w:pos="3148"/>
              </w:tabs>
              <w:rPr>
                <w:rFonts w:ascii="Times New Roman" w:hAnsi="Times New Roman" w:cs="Times New Roman"/>
                <w:b/>
                <w:bCs/>
              </w:rPr>
            </w:pPr>
            <w:r w:rsidRPr="00B0298E">
              <w:rPr>
                <w:rFonts w:ascii="Times New Roman" w:hAnsi="Times New Roman" w:cs="Times New Roman"/>
                <w:b/>
                <w:bCs/>
              </w:rPr>
              <w:t>Part of assignment includes proposing an idea for a youth work setting (e.g., a “how</w:t>
            </w:r>
            <w:r w:rsidRPr="00B0298E">
              <w:rPr>
                <w:rFonts w:ascii="Times New Roman" w:hAnsi="Times New Roman" w:cs="Times New Roman"/>
                <w:b/>
                <w:bCs/>
              </w:rPr>
              <w:noBreakHyphen/>
              <w:t>to” living</w:t>
            </w:r>
            <w:r w:rsidRPr="00B0298E">
              <w:rPr>
                <w:rFonts w:ascii="Times New Roman" w:hAnsi="Times New Roman" w:cs="Times New Roman"/>
                <w:b/>
                <w:bCs/>
              </w:rPr>
              <w:noBreakHyphen/>
              <w:t>independently leaflet for young people).</w:t>
            </w:r>
          </w:p>
          <w:p w14:paraId="0B3EF861" w14:textId="77777777" w:rsidR="00B0298E" w:rsidRPr="00B0298E" w:rsidRDefault="00B0298E" w:rsidP="00B0298E">
            <w:pPr>
              <w:numPr>
                <w:ilvl w:val="0"/>
                <w:numId w:val="26"/>
              </w:numPr>
              <w:tabs>
                <w:tab w:val="left" w:pos="3148"/>
              </w:tabs>
              <w:rPr>
                <w:rFonts w:ascii="Times New Roman" w:hAnsi="Times New Roman" w:cs="Times New Roman"/>
                <w:b/>
                <w:bCs/>
              </w:rPr>
            </w:pPr>
            <w:r w:rsidRPr="00B0298E">
              <w:rPr>
                <w:rFonts w:ascii="Times New Roman" w:hAnsi="Times New Roman" w:cs="Times New Roman"/>
                <w:b/>
                <w:bCs/>
              </w:rPr>
              <w:t>Discussed ongoing module overlap and feeling overwhelmed.</w:t>
            </w:r>
          </w:p>
          <w:p w14:paraId="09CB473B" w14:textId="77777777" w:rsidR="00B0298E" w:rsidRPr="00B0298E" w:rsidRDefault="00B0298E" w:rsidP="00B0298E">
            <w:pPr>
              <w:numPr>
                <w:ilvl w:val="0"/>
                <w:numId w:val="26"/>
              </w:numPr>
              <w:tabs>
                <w:tab w:val="left" w:pos="3148"/>
              </w:tabs>
              <w:rPr>
                <w:rFonts w:ascii="Times New Roman" w:hAnsi="Times New Roman" w:cs="Times New Roman"/>
                <w:b/>
                <w:bCs/>
              </w:rPr>
            </w:pPr>
            <w:r w:rsidRPr="00B0298E">
              <w:rPr>
                <w:rFonts w:ascii="Times New Roman" w:hAnsi="Times New Roman" w:cs="Times New Roman"/>
                <w:b/>
                <w:bCs/>
              </w:rPr>
              <w:t>Extension on placement hours helped reduce workload stress.</w:t>
            </w:r>
          </w:p>
          <w:p w14:paraId="5678596E" w14:textId="77777777" w:rsidR="00B0298E" w:rsidRPr="00B0298E" w:rsidRDefault="00B0298E" w:rsidP="00B0298E">
            <w:pPr>
              <w:numPr>
                <w:ilvl w:val="0"/>
                <w:numId w:val="26"/>
              </w:numPr>
              <w:tabs>
                <w:tab w:val="left" w:pos="3148"/>
              </w:tabs>
              <w:rPr>
                <w:rFonts w:ascii="Times New Roman" w:hAnsi="Times New Roman" w:cs="Times New Roman"/>
                <w:b/>
                <w:bCs/>
              </w:rPr>
            </w:pPr>
            <w:r w:rsidRPr="00B0298E">
              <w:rPr>
                <w:rFonts w:ascii="Times New Roman" w:hAnsi="Times New Roman" w:cs="Times New Roman"/>
                <w:b/>
                <w:bCs/>
              </w:rPr>
              <w:t>Talked about balance between life, work, and university, and how mindset has shifted.</w:t>
            </w:r>
          </w:p>
          <w:p w14:paraId="620BB73C" w14:textId="77777777" w:rsidR="00B0298E" w:rsidRPr="00B0298E" w:rsidRDefault="00B0298E" w:rsidP="00B0298E">
            <w:pPr>
              <w:tabs>
                <w:tab w:val="left" w:pos="3148"/>
              </w:tabs>
              <w:rPr>
                <w:rFonts w:ascii="Times New Roman" w:hAnsi="Times New Roman" w:cs="Times New Roman"/>
              </w:rPr>
            </w:pPr>
            <w:r w:rsidRPr="00B0298E">
              <w:rPr>
                <w:rFonts w:ascii="Times New Roman" w:hAnsi="Times New Roman" w:cs="Times New Roman"/>
                <w:b/>
                <w:bCs/>
              </w:rPr>
              <w:pict w14:anchorId="20C9C98F">
                <v:rect id="_x0000_i1099" style="width:468pt;height:1.5pt" o:hralign="center" o:hrstd="t" o:hr="t" fillcolor="#a0a0a0" stroked="f"/>
              </w:pict>
            </w:r>
          </w:p>
          <w:p w14:paraId="768176AC" w14:textId="77777777" w:rsidR="00B0298E" w:rsidRPr="00B0298E" w:rsidRDefault="00B0298E" w:rsidP="00B0298E">
            <w:pPr>
              <w:tabs>
                <w:tab w:val="left" w:pos="3148"/>
              </w:tabs>
              <w:rPr>
                <w:rFonts w:ascii="Times New Roman" w:hAnsi="Times New Roman" w:cs="Times New Roman"/>
                <w:b/>
                <w:bCs/>
              </w:rPr>
            </w:pPr>
            <w:r w:rsidRPr="00B0298E">
              <w:rPr>
                <w:rFonts w:ascii="Times New Roman" w:hAnsi="Times New Roman" w:cs="Times New Roman"/>
                <w:b/>
                <w:bCs/>
              </w:rPr>
              <w:t>4. Practice Issues</w:t>
            </w:r>
          </w:p>
          <w:p w14:paraId="5FB2AAAE" w14:textId="77777777" w:rsidR="00B0298E" w:rsidRPr="00B0298E" w:rsidRDefault="00B0298E" w:rsidP="00B0298E">
            <w:pPr>
              <w:tabs>
                <w:tab w:val="left" w:pos="3148"/>
              </w:tabs>
              <w:rPr>
                <w:rFonts w:ascii="Times New Roman" w:hAnsi="Times New Roman" w:cs="Times New Roman"/>
                <w:b/>
                <w:bCs/>
              </w:rPr>
            </w:pPr>
            <w:r w:rsidRPr="00B0298E">
              <w:rPr>
                <w:rFonts w:ascii="Times New Roman" w:hAnsi="Times New Roman" w:cs="Times New Roman"/>
                <w:b/>
                <w:bCs/>
              </w:rPr>
              <w:t xml:space="preserve">This section contained </w:t>
            </w:r>
            <w:proofErr w:type="gramStart"/>
            <w:r w:rsidRPr="00B0298E">
              <w:rPr>
                <w:rFonts w:ascii="Times New Roman" w:hAnsi="Times New Roman" w:cs="Times New Roman"/>
                <w:b/>
                <w:bCs/>
              </w:rPr>
              <w:t>the majority of</w:t>
            </w:r>
            <w:proofErr w:type="gramEnd"/>
            <w:r w:rsidRPr="00B0298E">
              <w:rPr>
                <w:rFonts w:ascii="Times New Roman" w:hAnsi="Times New Roman" w:cs="Times New Roman"/>
                <w:b/>
                <w:bCs/>
              </w:rPr>
              <w:t xml:space="preserve"> the conversation. Main practice issues raised:</w:t>
            </w:r>
          </w:p>
          <w:p w14:paraId="644ABB56" w14:textId="77777777" w:rsidR="00B0298E" w:rsidRPr="00B0298E" w:rsidRDefault="00B0298E" w:rsidP="00B0298E">
            <w:pPr>
              <w:tabs>
                <w:tab w:val="left" w:pos="3148"/>
              </w:tabs>
              <w:rPr>
                <w:rFonts w:ascii="Times New Roman" w:hAnsi="Times New Roman" w:cs="Times New Roman"/>
                <w:b/>
                <w:bCs/>
              </w:rPr>
            </w:pPr>
            <w:r w:rsidRPr="00B0298E">
              <w:rPr>
                <w:rFonts w:ascii="Times New Roman" w:hAnsi="Times New Roman" w:cs="Times New Roman"/>
                <w:b/>
                <w:bCs/>
              </w:rPr>
              <w:t>Staffing &amp; rota pressures</w:t>
            </w:r>
          </w:p>
          <w:p w14:paraId="2201C230" w14:textId="77777777" w:rsidR="00B0298E" w:rsidRPr="00B0298E" w:rsidRDefault="00B0298E" w:rsidP="00B0298E">
            <w:pPr>
              <w:numPr>
                <w:ilvl w:val="0"/>
                <w:numId w:val="27"/>
              </w:numPr>
              <w:tabs>
                <w:tab w:val="left" w:pos="3148"/>
              </w:tabs>
              <w:rPr>
                <w:rFonts w:ascii="Times New Roman" w:hAnsi="Times New Roman" w:cs="Times New Roman"/>
                <w:b/>
                <w:bCs/>
              </w:rPr>
            </w:pPr>
            <w:r w:rsidRPr="00B0298E">
              <w:rPr>
                <w:rFonts w:ascii="Times New Roman" w:hAnsi="Times New Roman" w:cs="Times New Roman"/>
                <w:b/>
                <w:bCs/>
              </w:rPr>
              <w:t>Frequent short</w:t>
            </w:r>
            <w:r w:rsidRPr="00B0298E">
              <w:rPr>
                <w:rFonts w:ascii="Times New Roman" w:hAnsi="Times New Roman" w:cs="Times New Roman"/>
                <w:b/>
                <w:bCs/>
              </w:rPr>
              <w:noBreakHyphen/>
              <w:t>staffing due to Aimee and partner staff being away.</w:t>
            </w:r>
          </w:p>
          <w:p w14:paraId="38836D27" w14:textId="77777777" w:rsidR="00B0298E" w:rsidRPr="00B0298E" w:rsidRDefault="00B0298E" w:rsidP="00B0298E">
            <w:pPr>
              <w:numPr>
                <w:ilvl w:val="0"/>
                <w:numId w:val="27"/>
              </w:numPr>
              <w:tabs>
                <w:tab w:val="left" w:pos="3148"/>
              </w:tabs>
              <w:rPr>
                <w:rFonts w:ascii="Times New Roman" w:hAnsi="Times New Roman" w:cs="Times New Roman"/>
                <w:b/>
                <w:bCs/>
              </w:rPr>
            </w:pPr>
            <w:r w:rsidRPr="00B0298E">
              <w:rPr>
                <w:rFonts w:ascii="Times New Roman" w:hAnsi="Times New Roman" w:cs="Times New Roman"/>
                <w:b/>
                <w:bCs/>
              </w:rPr>
              <w:t>Casey occasionally away due to appointments — risk of both staff being absent.</w:t>
            </w:r>
          </w:p>
          <w:p w14:paraId="24FF301C" w14:textId="77777777" w:rsidR="00B0298E" w:rsidRPr="00B0298E" w:rsidRDefault="00B0298E" w:rsidP="00B0298E">
            <w:pPr>
              <w:numPr>
                <w:ilvl w:val="0"/>
                <w:numId w:val="27"/>
              </w:numPr>
              <w:tabs>
                <w:tab w:val="left" w:pos="3148"/>
              </w:tabs>
              <w:rPr>
                <w:rFonts w:ascii="Times New Roman" w:hAnsi="Times New Roman" w:cs="Times New Roman"/>
                <w:b/>
                <w:bCs/>
              </w:rPr>
            </w:pPr>
            <w:r w:rsidRPr="00B0298E">
              <w:rPr>
                <w:rFonts w:ascii="Times New Roman" w:hAnsi="Times New Roman" w:cs="Times New Roman"/>
                <w:b/>
                <w:bCs/>
              </w:rPr>
              <w:t>Casey losing passion for youth groups due to pressure, changing dynamics, added responsibilities.</w:t>
            </w:r>
          </w:p>
          <w:p w14:paraId="6CE56BD3" w14:textId="77777777" w:rsidR="00B0298E" w:rsidRPr="00B0298E" w:rsidRDefault="00B0298E" w:rsidP="00B0298E">
            <w:pPr>
              <w:tabs>
                <w:tab w:val="left" w:pos="3148"/>
              </w:tabs>
              <w:rPr>
                <w:rFonts w:ascii="Times New Roman" w:hAnsi="Times New Roman" w:cs="Times New Roman"/>
                <w:b/>
                <w:bCs/>
              </w:rPr>
            </w:pPr>
            <w:r w:rsidRPr="00B0298E">
              <w:rPr>
                <w:rFonts w:ascii="Times New Roman" w:hAnsi="Times New Roman" w:cs="Times New Roman"/>
                <w:b/>
                <w:bCs/>
              </w:rPr>
              <w:t>Role imbalance &amp; organisational structure concerns</w:t>
            </w:r>
          </w:p>
          <w:p w14:paraId="38666CB2" w14:textId="77777777" w:rsidR="00B0298E" w:rsidRPr="00B0298E" w:rsidRDefault="00B0298E" w:rsidP="00B0298E">
            <w:pPr>
              <w:numPr>
                <w:ilvl w:val="0"/>
                <w:numId w:val="28"/>
              </w:numPr>
              <w:tabs>
                <w:tab w:val="left" w:pos="3148"/>
              </w:tabs>
              <w:rPr>
                <w:rFonts w:ascii="Times New Roman" w:hAnsi="Times New Roman" w:cs="Times New Roman"/>
                <w:b/>
                <w:bCs/>
              </w:rPr>
            </w:pPr>
            <w:r w:rsidRPr="00B0298E">
              <w:rPr>
                <w:rFonts w:ascii="Times New Roman" w:hAnsi="Times New Roman" w:cs="Times New Roman"/>
                <w:b/>
                <w:bCs/>
              </w:rPr>
              <w:lastRenderedPageBreak/>
              <w:t xml:space="preserve">Confusion regarding: </w:t>
            </w:r>
          </w:p>
          <w:p w14:paraId="4C64C9FF" w14:textId="77777777" w:rsidR="00B0298E" w:rsidRPr="00B0298E" w:rsidRDefault="00B0298E" w:rsidP="00B0298E">
            <w:pPr>
              <w:numPr>
                <w:ilvl w:val="1"/>
                <w:numId w:val="28"/>
              </w:numPr>
              <w:tabs>
                <w:tab w:val="left" w:pos="3148"/>
              </w:tabs>
              <w:rPr>
                <w:rFonts w:ascii="Times New Roman" w:hAnsi="Times New Roman" w:cs="Times New Roman"/>
                <w:b/>
                <w:bCs/>
              </w:rPr>
            </w:pPr>
            <w:r w:rsidRPr="00B0298E">
              <w:rPr>
                <w:rFonts w:ascii="Times New Roman" w:hAnsi="Times New Roman" w:cs="Times New Roman"/>
                <w:b/>
                <w:bCs/>
              </w:rPr>
              <w:t>Who supervises who</w:t>
            </w:r>
          </w:p>
          <w:p w14:paraId="51A6139A" w14:textId="77777777" w:rsidR="00B0298E" w:rsidRPr="00B0298E" w:rsidRDefault="00B0298E" w:rsidP="00B0298E">
            <w:pPr>
              <w:numPr>
                <w:ilvl w:val="1"/>
                <w:numId w:val="28"/>
              </w:numPr>
              <w:tabs>
                <w:tab w:val="left" w:pos="3148"/>
              </w:tabs>
              <w:rPr>
                <w:rFonts w:ascii="Times New Roman" w:hAnsi="Times New Roman" w:cs="Times New Roman"/>
                <w:b/>
                <w:bCs/>
              </w:rPr>
            </w:pPr>
            <w:r w:rsidRPr="00B0298E">
              <w:rPr>
                <w:rFonts w:ascii="Times New Roman" w:hAnsi="Times New Roman" w:cs="Times New Roman"/>
                <w:b/>
                <w:bCs/>
              </w:rPr>
              <w:t>Karen’s changing expectations</w:t>
            </w:r>
          </w:p>
          <w:p w14:paraId="6B4ADE39" w14:textId="77777777" w:rsidR="00B0298E" w:rsidRPr="00B0298E" w:rsidRDefault="00B0298E" w:rsidP="00B0298E">
            <w:pPr>
              <w:numPr>
                <w:ilvl w:val="1"/>
                <w:numId w:val="28"/>
              </w:numPr>
              <w:tabs>
                <w:tab w:val="left" w:pos="3148"/>
              </w:tabs>
              <w:rPr>
                <w:rFonts w:ascii="Times New Roman" w:hAnsi="Times New Roman" w:cs="Times New Roman"/>
                <w:b/>
                <w:bCs/>
              </w:rPr>
            </w:pPr>
            <w:r w:rsidRPr="00B0298E">
              <w:rPr>
                <w:rFonts w:ascii="Times New Roman" w:hAnsi="Times New Roman" w:cs="Times New Roman"/>
                <w:b/>
                <w:bCs/>
              </w:rPr>
              <w:t>Amy stretched beyond her actual role (Accommodation Manager)</w:t>
            </w:r>
          </w:p>
          <w:p w14:paraId="323C2466" w14:textId="77777777" w:rsidR="00B0298E" w:rsidRPr="00B0298E" w:rsidRDefault="00B0298E" w:rsidP="00B0298E">
            <w:pPr>
              <w:numPr>
                <w:ilvl w:val="0"/>
                <w:numId w:val="28"/>
              </w:numPr>
              <w:tabs>
                <w:tab w:val="left" w:pos="3148"/>
              </w:tabs>
              <w:rPr>
                <w:rFonts w:ascii="Times New Roman" w:hAnsi="Times New Roman" w:cs="Times New Roman"/>
                <w:b/>
                <w:bCs/>
              </w:rPr>
            </w:pPr>
            <w:r w:rsidRPr="00B0298E">
              <w:rPr>
                <w:rFonts w:ascii="Times New Roman" w:hAnsi="Times New Roman" w:cs="Times New Roman"/>
                <w:b/>
                <w:bCs/>
              </w:rPr>
              <w:t>Unclear lines of responsibility for funding decisions, paying for things, access to cards, etc.</w:t>
            </w:r>
          </w:p>
          <w:p w14:paraId="484D21EA" w14:textId="77777777" w:rsidR="00B0298E" w:rsidRPr="00B0298E" w:rsidRDefault="00B0298E" w:rsidP="00B0298E">
            <w:pPr>
              <w:numPr>
                <w:ilvl w:val="0"/>
                <w:numId w:val="28"/>
              </w:numPr>
              <w:tabs>
                <w:tab w:val="left" w:pos="3148"/>
              </w:tabs>
              <w:rPr>
                <w:rFonts w:ascii="Times New Roman" w:hAnsi="Times New Roman" w:cs="Times New Roman"/>
                <w:b/>
                <w:bCs/>
              </w:rPr>
            </w:pPr>
            <w:r w:rsidRPr="00B0298E">
              <w:rPr>
                <w:rFonts w:ascii="Times New Roman" w:hAnsi="Times New Roman" w:cs="Times New Roman"/>
                <w:b/>
                <w:bCs/>
              </w:rPr>
              <w:t>Concerns about centre director’s inconsistent communication (says one thing, changes later).</w:t>
            </w:r>
          </w:p>
          <w:p w14:paraId="521AE513" w14:textId="77777777" w:rsidR="00B0298E" w:rsidRPr="00B0298E" w:rsidRDefault="00B0298E" w:rsidP="00B0298E">
            <w:pPr>
              <w:tabs>
                <w:tab w:val="left" w:pos="3148"/>
              </w:tabs>
              <w:rPr>
                <w:rFonts w:ascii="Times New Roman" w:hAnsi="Times New Roman" w:cs="Times New Roman"/>
                <w:b/>
                <w:bCs/>
              </w:rPr>
            </w:pPr>
            <w:r w:rsidRPr="00B0298E">
              <w:rPr>
                <w:rFonts w:ascii="Times New Roman" w:hAnsi="Times New Roman" w:cs="Times New Roman"/>
                <w:b/>
                <w:bCs/>
              </w:rPr>
              <w:t>Youth group pressures</w:t>
            </w:r>
          </w:p>
          <w:p w14:paraId="6CD2E649" w14:textId="77777777" w:rsidR="00B0298E" w:rsidRPr="00B0298E" w:rsidRDefault="00B0298E" w:rsidP="00B0298E">
            <w:pPr>
              <w:numPr>
                <w:ilvl w:val="0"/>
                <w:numId w:val="29"/>
              </w:numPr>
              <w:tabs>
                <w:tab w:val="left" w:pos="3148"/>
              </w:tabs>
              <w:rPr>
                <w:rFonts w:ascii="Times New Roman" w:hAnsi="Times New Roman" w:cs="Times New Roman"/>
                <w:b/>
                <w:bCs/>
              </w:rPr>
            </w:pPr>
            <w:r w:rsidRPr="00B0298E">
              <w:rPr>
                <w:rFonts w:ascii="Times New Roman" w:hAnsi="Times New Roman" w:cs="Times New Roman"/>
                <w:b/>
                <w:bCs/>
              </w:rPr>
              <w:t xml:space="preserve">Monday younger group less stressful due to carers </w:t>
            </w:r>
            <w:proofErr w:type="gramStart"/>
            <w:r w:rsidRPr="00B0298E">
              <w:rPr>
                <w:rFonts w:ascii="Times New Roman" w:hAnsi="Times New Roman" w:cs="Times New Roman"/>
                <w:b/>
                <w:bCs/>
              </w:rPr>
              <w:t>present, but</w:t>
            </w:r>
            <w:proofErr w:type="gramEnd"/>
            <w:r w:rsidRPr="00B0298E">
              <w:rPr>
                <w:rFonts w:ascii="Times New Roman" w:hAnsi="Times New Roman" w:cs="Times New Roman"/>
                <w:b/>
                <w:bCs/>
              </w:rPr>
              <w:t xml:space="preserve"> shifts responsibilities more toward cooking and practical support.</w:t>
            </w:r>
          </w:p>
          <w:p w14:paraId="71D97D4C" w14:textId="77777777" w:rsidR="00B0298E" w:rsidRPr="00B0298E" w:rsidRDefault="00B0298E" w:rsidP="00B0298E">
            <w:pPr>
              <w:numPr>
                <w:ilvl w:val="0"/>
                <w:numId w:val="29"/>
              </w:numPr>
              <w:tabs>
                <w:tab w:val="left" w:pos="3148"/>
              </w:tabs>
              <w:rPr>
                <w:rFonts w:ascii="Times New Roman" w:hAnsi="Times New Roman" w:cs="Times New Roman"/>
                <w:b/>
                <w:bCs/>
              </w:rPr>
            </w:pPr>
            <w:r w:rsidRPr="00B0298E">
              <w:rPr>
                <w:rFonts w:ascii="Times New Roman" w:hAnsi="Times New Roman" w:cs="Times New Roman"/>
                <w:b/>
                <w:bCs/>
              </w:rPr>
              <w:t>Planning for upcoming holidays (Easter) – reflected need for early planning due to funding gaps.</w:t>
            </w:r>
          </w:p>
          <w:p w14:paraId="3FA8B356" w14:textId="77777777" w:rsidR="00B0298E" w:rsidRPr="00B0298E" w:rsidRDefault="00B0298E" w:rsidP="00B0298E">
            <w:pPr>
              <w:numPr>
                <w:ilvl w:val="0"/>
                <w:numId w:val="29"/>
              </w:numPr>
              <w:tabs>
                <w:tab w:val="left" w:pos="3148"/>
              </w:tabs>
              <w:rPr>
                <w:rFonts w:ascii="Times New Roman" w:hAnsi="Times New Roman" w:cs="Times New Roman"/>
                <w:b/>
                <w:bCs/>
              </w:rPr>
            </w:pPr>
            <w:r w:rsidRPr="00B0298E">
              <w:rPr>
                <w:rFonts w:ascii="Times New Roman" w:hAnsi="Times New Roman" w:cs="Times New Roman"/>
                <w:b/>
                <w:bCs/>
              </w:rPr>
              <w:t xml:space="preserve">Lack of forward planning since Dan </w:t>
            </w:r>
            <w:proofErr w:type="gramStart"/>
            <w:r w:rsidRPr="00B0298E">
              <w:rPr>
                <w:rFonts w:ascii="Times New Roman" w:hAnsi="Times New Roman" w:cs="Times New Roman"/>
                <w:b/>
                <w:bCs/>
              </w:rPr>
              <w:t>left;</w:t>
            </w:r>
            <w:proofErr w:type="gramEnd"/>
            <w:r w:rsidRPr="00B0298E">
              <w:rPr>
                <w:rFonts w:ascii="Times New Roman" w:hAnsi="Times New Roman" w:cs="Times New Roman"/>
                <w:b/>
                <w:bCs/>
              </w:rPr>
              <w:t xml:space="preserve"> increased workload on remaining staff.</w:t>
            </w:r>
          </w:p>
          <w:p w14:paraId="45F4C548" w14:textId="77777777" w:rsidR="00B0298E" w:rsidRPr="00B0298E" w:rsidRDefault="00B0298E" w:rsidP="00B0298E">
            <w:pPr>
              <w:tabs>
                <w:tab w:val="left" w:pos="3148"/>
              </w:tabs>
              <w:rPr>
                <w:rFonts w:ascii="Times New Roman" w:hAnsi="Times New Roman" w:cs="Times New Roman"/>
                <w:b/>
                <w:bCs/>
              </w:rPr>
            </w:pPr>
            <w:r w:rsidRPr="00B0298E">
              <w:rPr>
                <w:rFonts w:ascii="Times New Roman" w:hAnsi="Times New Roman" w:cs="Times New Roman"/>
                <w:b/>
                <w:bCs/>
              </w:rPr>
              <w:t>Residential care issues</w:t>
            </w:r>
          </w:p>
          <w:p w14:paraId="5A41293B" w14:textId="77777777" w:rsidR="00B0298E" w:rsidRPr="00B0298E" w:rsidRDefault="00B0298E" w:rsidP="00B0298E">
            <w:pPr>
              <w:numPr>
                <w:ilvl w:val="0"/>
                <w:numId w:val="30"/>
              </w:numPr>
              <w:tabs>
                <w:tab w:val="left" w:pos="3148"/>
              </w:tabs>
              <w:rPr>
                <w:rFonts w:ascii="Times New Roman" w:hAnsi="Times New Roman" w:cs="Times New Roman"/>
                <w:b/>
                <w:bCs/>
              </w:rPr>
            </w:pPr>
            <w:r w:rsidRPr="00B0298E">
              <w:rPr>
                <w:rFonts w:ascii="Times New Roman" w:hAnsi="Times New Roman" w:cs="Times New Roman"/>
                <w:b/>
                <w:bCs/>
              </w:rPr>
              <w:t xml:space="preserve">Multiple incidents of young people going missing: </w:t>
            </w:r>
          </w:p>
          <w:p w14:paraId="10D7A09E" w14:textId="77777777" w:rsidR="00B0298E" w:rsidRPr="00B0298E" w:rsidRDefault="00B0298E" w:rsidP="00B0298E">
            <w:pPr>
              <w:numPr>
                <w:ilvl w:val="1"/>
                <w:numId w:val="30"/>
              </w:numPr>
              <w:tabs>
                <w:tab w:val="left" w:pos="3148"/>
              </w:tabs>
              <w:rPr>
                <w:rFonts w:ascii="Times New Roman" w:hAnsi="Times New Roman" w:cs="Times New Roman"/>
                <w:b/>
                <w:bCs/>
              </w:rPr>
            </w:pPr>
            <w:r w:rsidRPr="00B0298E">
              <w:rPr>
                <w:rFonts w:ascii="Times New Roman" w:hAnsi="Times New Roman" w:cs="Times New Roman"/>
                <w:b/>
                <w:bCs/>
              </w:rPr>
              <w:t>Repeated missing episodes with one young person.</w:t>
            </w:r>
          </w:p>
          <w:p w14:paraId="3B397B41" w14:textId="77777777" w:rsidR="00B0298E" w:rsidRPr="00B0298E" w:rsidRDefault="00B0298E" w:rsidP="00B0298E">
            <w:pPr>
              <w:numPr>
                <w:ilvl w:val="1"/>
                <w:numId w:val="30"/>
              </w:numPr>
              <w:tabs>
                <w:tab w:val="left" w:pos="3148"/>
              </w:tabs>
              <w:rPr>
                <w:rFonts w:ascii="Times New Roman" w:hAnsi="Times New Roman" w:cs="Times New Roman"/>
                <w:b/>
                <w:bCs/>
              </w:rPr>
            </w:pPr>
            <w:r w:rsidRPr="00B0298E">
              <w:rPr>
                <w:rFonts w:ascii="Times New Roman" w:hAnsi="Times New Roman" w:cs="Times New Roman"/>
                <w:b/>
                <w:bCs/>
              </w:rPr>
              <w:t>Police inconsistent responses; sometimes dismissive.</w:t>
            </w:r>
          </w:p>
          <w:p w14:paraId="273A4CC0" w14:textId="77777777" w:rsidR="00B0298E" w:rsidRPr="00B0298E" w:rsidRDefault="00B0298E" w:rsidP="00B0298E">
            <w:pPr>
              <w:numPr>
                <w:ilvl w:val="1"/>
                <w:numId w:val="30"/>
              </w:numPr>
              <w:tabs>
                <w:tab w:val="left" w:pos="3148"/>
              </w:tabs>
              <w:rPr>
                <w:rFonts w:ascii="Times New Roman" w:hAnsi="Times New Roman" w:cs="Times New Roman"/>
                <w:b/>
                <w:bCs/>
              </w:rPr>
            </w:pPr>
            <w:r w:rsidRPr="00B0298E">
              <w:rPr>
                <w:rFonts w:ascii="Times New Roman" w:hAnsi="Times New Roman" w:cs="Times New Roman"/>
                <w:b/>
                <w:bCs/>
              </w:rPr>
              <w:t>Safety concern: police suggesting staff check boyfriend’s address, which was inappropriate and unsafe.</w:t>
            </w:r>
          </w:p>
          <w:p w14:paraId="029F16F4" w14:textId="77777777" w:rsidR="00B0298E" w:rsidRPr="00B0298E" w:rsidRDefault="00B0298E" w:rsidP="00B0298E">
            <w:pPr>
              <w:numPr>
                <w:ilvl w:val="0"/>
                <w:numId w:val="30"/>
              </w:numPr>
              <w:tabs>
                <w:tab w:val="left" w:pos="3148"/>
              </w:tabs>
              <w:rPr>
                <w:rFonts w:ascii="Times New Roman" w:hAnsi="Times New Roman" w:cs="Times New Roman"/>
                <w:b/>
                <w:bCs/>
              </w:rPr>
            </w:pPr>
            <w:r w:rsidRPr="00B0298E">
              <w:rPr>
                <w:rFonts w:ascii="Times New Roman" w:hAnsi="Times New Roman" w:cs="Times New Roman"/>
                <w:b/>
                <w:bCs/>
              </w:rPr>
              <w:t>Strained relationships with police and EDT around reporting procedures.</w:t>
            </w:r>
          </w:p>
          <w:p w14:paraId="2C4040C5" w14:textId="77777777" w:rsidR="00B0298E" w:rsidRPr="00B0298E" w:rsidRDefault="00B0298E" w:rsidP="00B0298E">
            <w:pPr>
              <w:tabs>
                <w:tab w:val="left" w:pos="3148"/>
              </w:tabs>
              <w:rPr>
                <w:rFonts w:ascii="Times New Roman" w:hAnsi="Times New Roman" w:cs="Times New Roman"/>
                <w:b/>
                <w:bCs/>
              </w:rPr>
            </w:pPr>
            <w:r w:rsidRPr="00B0298E">
              <w:rPr>
                <w:rFonts w:ascii="Times New Roman" w:hAnsi="Times New Roman" w:cs="Times New Roman"/>
                <w:b/>
                <w:bCs/>
              </w:rPr>
              <w:t>Boundaries &amp; safeguarding concerns</w:t>
            </w:r>
          </w:p>
          <w:p w14:paraId="38018CE7" w14:textId="77777777" w:rsidR="00B0298E" w:rsidRPr="00B0298E" w:rsidRDefault="00B0298E" w:rsidP="00B0298E">
            <w:pPr>
              <w:numPr>
                <w:ilvl w:val="0"/>
                <w:numId w:val="31"/>
              </w:numPr>
              <w:tabs>
                <w:tab w:val="left" w:pos="3148"/>
              </w:tabs>
              <w:rPr>
                <w:rFonts w:ascii="Times New Roman" w:hAnsi="Times New Roman" w:cs="Times New Roman"/>
                <w:b/>
                <w:bCs/>
              </w:rPr>
            </w:pPr>
            <w:r w:rsidRPr="00B0298E">
              <w:rPr>
                <w:rFonts w:ascii="Times New Roman" w:hAnsi="Times New Roman" w:cs="Times New Roman"/>
                <w:b/>
                <w:bCs/>
              </w:rPr>
              <w:t xml:space="preserve">Concerns raised by staff or manager </w:t>
            </w:r>
            <w:r w:rsidRPr="00B0298E">
              <w:rPr>
                <w:rFonts w:ascii="Times New Roman" w:hAnsi="Times New Roman" w:cs="Times New Roman"/>
                <w:b/>
                <w:bCs/>
                <w:i/>
                <w:iCs/>
              </w:rPr>
              <w:t>indirectly</w:t>
            </w:r>
            <w:r w:rsidRPr="00B0298E">
              <w:rPr>
                <w:rFonts w:ascii="Times New Roman" w:hAnsi="Times New Roman" w:cs="Times New Roman"/>
                <w:b/>
                <w:bCs/>
              </w:rPr>
              <w:t xml:space="preserve"> about: </w:t>
            </w:r>
          </w:p>
          <w:p w14:paraId="2E874167" w14:textId="77777777" w:rsidR="00B0298E" w:rsidRPr="00B0298E" w:rsidRDefault="00B0298E" w:rsidP="00B0298E">
            <w:pPr>
              <w:numPr>
                <w:ilvl w:val="1"/>
                <w:numId w:val="31"/>
              </w:numPr>
              <w:tabs>
                <w:tab w:val="left" w:pos="3148"/>
              </w:tabs>
              <w:rPr>
                <w:rFonts w:ascii="Times New Roman" w:hAnsi="Times New Roman" w:cs="Times New Roman"/>
                <w:b/>
                <w:bCs/>
              </w:rPr>
            </w:pPr>
            <w:r w:rsidRPr="00B0298E">
              <w:rPr>
                <w:rFonts w:ascii="Times New Roman" w:hAnsi="Times New Roman" w:cs="Times New Roman"/>
                <w:b/>
                <w:bCs/>
              </w:rPr>
              <w:t>Bradley’s positive relationships with residents.</w:t>
            </w:r>
          </w:p>
          <w:p w14:paraId="15E4CAD6" w14:textId="77777777" w:rsidR="00B0298E" w:rsidRPr="00B0298E" w:rsidRDefault="00B0298E" w:rsidP="00B0298E">
            <w:pPr>
              <w:numPr>
                <w:ilvl w:val="1"/>
                <w:numId w:val="31"/>
              </w:numPr>
              <w:tabs>
                <w:tab w:val="left" w:pos="3148"/>
              </w:tabs>
              <w:rPr>
                <w:rFonts w:ascii="Times New Roman" w:hAnsi="Times New Roman" w:cs="Times New Roman"/>
                <w:b/>
                <w:bCs/>
              </w:rPr>
            </w:pPr>
            <w:r w:rsidRPr="00B0298E">
              <w:rPr>
                <w:rFonts w:ascii="Times New Roman" w:hAnsi="Times New Roman" w:cs="Times New Roman"/>
                <w:b/>
                <w:bCs/>
              </w:rPr>
              <w:t>Young person being “too close” — but comments were relayed via others, not to him directly.</w:t>
            </w:r>
          </w:p>
          <w:p w14:paraId="054632FC" w14:textId="77777777" w:rsidR="00B0298E" w:rsidRPr="00B0298E" w:rsidRDefault="00B0298E" w:rsidP="00B0298E">
            <w:pPr>
              <w:numPr>
                <w:ilvl w:val="0"/>
                <w:numId w:val="31"/>
              </w:numPr>
              <w:tabs>
                <w:tab w:val="left" w:pos="3148"/>
              </w:tabs>
              <w:rPr>
                <w:rFonts w:ascii="Times New Roman" w:hAnsi="Times New Roman" w:cs="Times New Roman"/>
                <w:b/>
                <w:bCs/>
              </w:rPr>
            </w:pPr>
            <w:r w:rsidRPr="00B0298E">
              <w:rPr>
                <w:rFonts w:ascii="Times New Roman" w:hAnsi="Times New Roman" w:cs="Times New Roman"/>
                <w:b/>
                <w:bCs/>
              </w:rPr>
              <w:t>Blanket incident: young person used a throw blanket; staff speculated unnecessarily.</w:t>
            </w:r>
          </w:p>
          <w:p w14:paraId="711EACB5" w14:textId="77777777" w:rsidR="00B0298E" w:rsidRPr="00B0298E" w:rsidRDefault="00B0298E" w:rsidP="00B0298E">
            <w:pPr>
              <w:numPr>
                <w:ilvl w:val="0"/>
                <w:numId w:val="31"/>
              </w:numPr>
              <w:tabs>
                <w:tab w:val="left" w:pos="3148"/>
              </w:tabs>
              <w:rPr>
                <w:rFonts w:ascii="Times New Roman" w:hAnsi="Times New Roman" w:cs="Times New Roman"/>
                <w:b/>
                <w:bCs/>
              </w:rPr>
            </w:pPr>
            <w:r w:rsidRPr="00B0298E">
              <w:rPr>
                <w:rFonts w:ascii="Times New Roman" w:hAnsi="Times New Roman" w:cs="Times New Roman"/>
                <w:b/>
                <w:bCs/>
              </w:rPr>
              <w:t xml:space="preserve">Bradley clear about: </w:t>
            </w:r>
          </w:p>
          <w:p w14:paraId="40D4A0AD" w14:textId="77777777" w:rsidR="00B0298E" w:rsidRPr="00B0298E" w:rsidRDefault="00B0298E" w:rsidP="00B0298E">
            <w:pPr>
              <w:numPr>
                <w:ilvl w:val="1"/>
                <w:numId w:val="31"/>
              </w:numPr>
              <w:tabs>
                <w:tab w:val="left" w:pos="3148"/>
              </w:tabs>
              <w:rPr>
                <w:rFonts w:ascii="Times New Roman" w:hAnsi="Times New Roman" w:cs="Times New Roman"/>
                <w:b/>
                <w:bCs/>
              </w:rPr>
            </w:pPr>
            <w:r w:rsidRPr="00B0298E">
              <w:rPr>
                <w:rFonts w:ascii="Times New Roman" w:hAnsi="Times New Roman" w:cs="Times New Roman"/>
                <w:b/>
                <w:bCs/>
              </w:rPr>
              <w:t>Refusing to share TikTok/social media</w:t>
            </w:r>
          </w:p>
          <w:p w14:paraId="3824EFAE" w14:textId="77777777" w:rsidR="00B0298E" w:rsidRPr="00B0298E" w:rsidRDefault="00B0298E" w:rsidP="00B0298E">
            <w:pPr>
              <w:numPr>
                <w:ilvl w:val="1"/>
                <w:numId w:val="31"/>
              </w:numPr>
              <w:tabs>
                <w:tab w:val="left" w:pos="3148"/>
              </w:tabs>
              <w:rPr>
                <w:rFonts w:ascii="Times New Roman" w:hAnsi="Times New Roman" w:cs="Times New Roman"/>
                <w:b/>
                <w:bCs/>
              </w:rPr>
            </w:pPr>
            <w:r w:rsidRPr="00B0298E">
              <w:rPr>
                <w:rFonts w:ascii="Times New Roman" w:hAnsi="Times New Roman" w:cs="Times New Roman"/>
                <w:b/>
                <w:bCs/>
              </w:rPr>
              <w:lastRenderedPageBreak/>
              <w:t>Avoiding personal boundary crossings</w:t>
            </w:r>
          </w:p>
          <w:p w14:paraId="7C0BB016" w14:textId="77777777" w:rsidR="00B0298E" w:rsidRPr="00B0298E" w:rsidRDefault="00B0298E" w:rsidP="00B0298E">
            <w:pPr>
              <w:numPr>
                <w:ilvl w:val="1"/>
                <w:numId w:val="31"/>
              </w:numPr>
              <w:tabs>
                <w:tab w:val="left" w:pos="3148"/>
              </w:tabs>
              <w:rPr>
                <w:rFonts w:ascii="Times New Roman" w:hAnsi="Times New Roman" w:cs="Times New Roman"/>
                <w:b/>
                <w:bCs/>
              </w:rPr>
            </w:pPr>
            <w:r w:rsidRPr="00B0298E">
              <w:rPr>
                <w:rFonts w:ascii="Times New Roman" w:hAnsi="Times New Roman" w:cs="Times New Roman"/>
                <w:b/>
                <w:bCs/>
              </w:rPr>
              <w:t>Awareness of risks for male staff in female</w:t>
            </w:r>
            <w:r w:rsidRPr="00B0298E">
              <w:rPr>
                <w:rFonts w:ascii="Times New Roman" w:hAnsi="Times New Roman" w:cs="Times New Roman"/>
                <w:b/>
                <w:bCs/>
              </w:rPr>
              <w:noBreakHyphen/>
              <w:t>only environment</w:t>
            </w:r>
          </w:p>
          <w:p w14:paraId="676F3FF0" w14:textId="77777777" w:rsidR="00B0298E" w:rsidRPr="00B0298E" w:rsidRDefault="00B0298E" w:rsidP="00B0298E">
            <w:pPr>
              <w:numPr>
                <w:ilvl w:val="0"/>
                <w:numId w:val="31"/>
              </w:numPr>
              <w:tabs>
                <w:tab w:val="left" w:pos="3148"/>
              </w:tabs>
              <w:rPr>
                <w:rFonts w:ascii="Times New Roman" w:hAnsi="Times New Roman" w:cs="Times New Roman"/>
                <w:b/>
                <w:bCs/>
              </w:rPr>
            </w:pPr>
            <w:r w:rsidRPr="00B0298E">
              <w:rPr>
                <w:rFonts w:ascii="Times New Roman" w:hAnsi="Times New Roman" w:cs="Times New Roman"/>
                <w:b/>
                <w:bCs/>
              </w:rPr>
              <w:t>Importance of clearly recorded supervision discussions to safeguard practice.</w:t>
            </w:r>
          </w:p>
          <w:p w14:paraId="31F4D572" w14:textId="77777777" w:rsidR="00B0298E" w:rsidRPr="00B0298E" w:rsidRDefault="00B0298E" w:rsidP="00B0298E">
            <w:pPr>
              <w:tabs>
                <w:tab w:val="left" w:pos="3148"/>
              </w:tabs>
              <w:rPr>
                <w:rFonts w:ascii="Times New Roman" w:hAnsi="Times New Roman" w:cs="Times New Roman"/>
                <w:b/>
                <w:bCs/>
              </w:rPr>
            </w:pPr>
            <w:r w:rsidRPr="00B0298E">
              <w:rPr>
                <w:rFonts w:ascii="Times New Roman" w:hAnsi="Times New Roman" w:cs="Times New Roman"/>
                <w:b/>
                <w:bCs/>
              </w:rPr>
              <w:t>Team dynamics and communication issues</w:t>
            </w:r>
          </w:p>
          <w:p w14:paraId="18AD488A" w14:textId="77777777" w:rsidR="00B0298E" w:rsidRPr="00B0298E" w:rsidRDefault="00B0298E" w:rsidP="00B0298E">
            <w:pPr>
              <w:numPr>
                <w:ilvl w:val="0"/>
                <w:numId w:val="32"/>
              </w:numPr>
              <w:tabs>
                <w:tab w:val="left" w:pos="3148"/>
              </w:tabs>
              <w:rPr>
                <w:rFonts w:ascii="Times New Roman" w:hAnsi="Times New Roman" w:cs="Times New Roman"/>
                <w:b/>
                <w:bCs/>
              </w:rPr>
            </w:pPr>
            <w:r w:rsidRPr="00B0298E">
              <w:rPr>
                <w:rFonts w:ascii="Times New Roman" w:hAnsi="Times New Roman" w:cs="Times New Roman"/>
                <w:b/>
                <w:bCs/>
              </w:rPr>
              <w:t xml:space="preserve">Lack of regular staff meetings leading to: </w:t>
            </w:r>
          </w:p>
          <w:p w14:paraId="4AC48C9B" w14:textId="77777777" w:rsidR="00B0298E" w:rsidRPr="00B0298E" w:rsidRDefault="00B0298E" w:rsidP="00B0298E">
            <w:pPr>
              <w:numPr>
                <w:ilvl w:val="1"/>
                <w:numId w:val="32"/>
              </w:numPr>
              <w:tabs>
                <w:tab w:val="left" w:pos="3148"/>
              </w:tabs>
              <w:rPr>
                <w:rFonts w:ascii="Times New Roman" w:hAnsi="Times New Roman" w:cs="Times New Roman"/>
                <w:b/>
                <w:bCs/>
              </w:rPr>
            </w:pPr>
            <w:r w:rsidRPr="00B0298E">
              <w:rPr>
                <w:rFonts w:ascii="Times New Roman" w:hAnsi="Times New Roman" w:cs="Times New Roman"/>
                <w:b/>
                <w:bCs/>
              </w:rPr>
              <w:t>Staff confusion</w:t>
            </w:r>
          </w:p>
          <w:p w14:paraId="7152F22B" w14:textId="77777777" w:rsidR="00B0298E" w:rsidRPr="00B0298E" w:rsidRDefault="00B0298E" w:rsidP="00B0298E">
            <w:pPr>
              <w:numPr>
                <w:ilvl w:val="1"/>
                <w:numId w:val="32"/>
              </w:numPr>
              <w:tabs>
                <w:tab w:val="left" w:pos="3148"/>
              </w:tabs>
              <w:rPr>
                <w:rFonts w:ascii="Times New Roman" w:hAnsi="Times New Roman" w:cs="Times New Roman"/>
                <w:b/>
                <w:bCs/>
              </w:rPr>
            </w:pPr>
            <w:r w:rsidRPr="00B0298E">
              <w:rPr>
                <w:rFonts w:ascii="Times New Roman" w:hAnsi="Times New Roman" w:cs="Times New Roman"/>
                <w:b/>
                <w:bCs/>
              </w:rPr>
              <w:t>Mixed messages</w:t>
            </w:r>
          </w:p>
          <w:p w14:paraId="16214FFD" w14:textId="77777777" w:rsidR="00B0298E" w:rsidRPr="00B0298E" w:rsidRDefault="00B0298E" w:rsidP="00B0298E">
            <w:pPr>
              <w:numPr>
                <w:ilvl w:val="1"/>
                <w:numId w:val="32"/>
              </w:numPr>
              <w:tabs>
                <w:tab w:val="left" w:pos="3148"/>
              </w:tabs>
              <w:rPr>
                <w:rFonts w:ascii="Times New Roman" w:hAnsi="Times New Roman" w:cs="Times New Roman"/>
                <w:b/>
                <w:bCs/>
              </w:rPr>
            </w:pPr>
            <w:r w:rsidRPr="00B0298E">
              <w:rPr>
                <w:rFonts w:ascii="Times New Roman" w:hAnsi="Times New Roman" w:cs="Times New Roman"/>
                <w:b/>
                <w:bCs/>
              </w:rPr>
              <w:t>Inaccurate assumptions</w:t>
            </w:r>
          </w:p>
          <w:p w14:paraId="170653D6" w14:textId="77777777" w:rsidR="00B0298E" w:rsidRPr="00B0298E" w:rsidRDefault="00B0298E" w:rsidP="00B0298E">
            <w:pPr>
              <w:numPr>
                <w:ilvl w:val="0"/>
                <w:numId w:val="32"/>
              </w:numPr>
              <w:tabs>
                <w:tab w:val="left" w:pos="3148"/>
              </w:tabs>
              <w:rPr>
                <w:rFonts w:ascii="Times New Roman" w:hAnsi="Times New Roman" w:cs="Times New Roman"/>
                <w:b/>
                <w:bCs/>
              </w:rPr>
            </w:pPr>
            <w:r w:rsidRPr="00B0298E">
              <w:rPr>
                <w:rFonts w:ascii="Times New Roman" w:hAnsi="Times New Roman" w:cs="Times New Roman"/>
                <w:b/>
                <w:bCs/>
              </w:rPr>
              <w:t>Concerns about staff speaking behind backs, whispering, and creating unnecessary speculation.</w:t>
            </w:r>
          </w:p>
          <w:p w14:paraId="68CAF1AF" w14:textId="77777777" w:rsidR="00B0298E" w:rsidRPr="00B0298E" w:rsidRDefault="00B0298E" w:rsidP="00B0298E">
            <w:pPr>
              <w:tabs>
                <w:tab w:val="left" w:pos="3148"/>
              </w:tabs>
              <w:rPr>
                <w:rFonts w:ascii="Times New Roman" w:hAnsi="Times New Roman" w:cs="Times New Roman"/>
                <w:b/>
                <w:bCs/>
              </w:rPr>
            </w:pPr>
            <w:r w:rsidRPr="00B0298E">
              <w:rPr>
                <w:rFonts w:ascii="Times New Roman" w:hAnsi="Times New Roman" w:cs="Times New Roman"/>
                <w:b/>
                <w:bCs/>
              </w:rPr>
              <w:t>Funding &amp; job security concerns</w:t>
            </w:r>
          </w:p>
          <w:p w14:paraId="4CA6C893" w14:textId="77777777" w:rsidR="00B0298E" w:rsidRPr="00B0298E" w:rsidRDefault="00B0298E" w:rsidP="00B0298E">
            <w:pPr>
              <w:numPr>
                <w:ilvl w:val="0"/>
                <w:numId w:val="33"/>
              </w:numPr>
              <w:tabs>
                <w:tab w:val="left" w:pos="3148"/>
              </w:tabs>
              <w:rPr>
                <w:rFonts w:ascii="Times New Roman" w:hAnsi="Times New Roman" w:cs="Times New Roman"/>
                <w:b/>
                <w:bCs/>
              </w:rPr>
            </w:pPr>
            <w:r w:rsidRPr="00B0298E">
              <w:rPr>
                <w:rFonts w:ascii="Times New Roman" w:hAnsi="Times New Roman" w:cs="Times New Roman"/>
                <w:b/>
                <w:bCs/>
              </w:rPr>
              <w:t>Third-sector instability discussed.</w:t>
            </w:r>
          </w:p>
          <w:p w14:paraId="35698EDD" w14:textId="77777777" w:rsidR="00B0298E" w:rsidRPr="00B0298E" w:rsidRDefault="00B0298E" w:rsidP="00B0298E">
            <w:pPr>
              <w:numPr>
                <w:ilvl w:val="0"/>
                <w:numId w:val="33"/>
              </w:numPr>
              <w:tabs>
                <w:tab w:val="left" w:pos="3148"/>
              </w:tabs>
              <w:rPr>
                <w:rFonts w:ascii="Times New Roman" w:hAnsi="Times New Roman" w:cs="Times New Roman"/>
                <w:b/>
                <w:bCs/>
              </w:rPr>
            </w:pPr>
            <w:r w:rsidRPr="00B0298E">
              <w:rPr>
                <w:rFonts w:ascii="Times New Roman" w:hAnsi="Times New Roman" w:cs="Times New Roman"/>
                <w:b/>
                <w:bCs/>
              </w:rPr>
              <w:t>Youth groups likely to be cut first if funding drops.</w:t>
            </w:r>
          </w:p>
          <w:p w14:paraId="2D9A777F" w14:textId="77777777" w:rsidR="00B0298E" w:rsidRPr="00B0298E" w:rsidRDefault="00B0298E" w:rsidP="00B0298E">
            <w:pPr>
              <w:numPr>
                <w:ilvl w:val="0"/>
                <w:numId w:val="33"/>
              </w:numPr>
              <w:tabs>
                <w:tab w:val="left" w:pos="3148"/>
              </w:tabs>
              <w:rPr>
                <w:rFonts w:ascii="Times New Roman" w:hAnsi="Times New Roman" w:cs="Times New Roman"/>
                <w:b/>
                <w:bCs/>
              </w:rPr>
            </w:pPr>
            <w:r w:rsidRPr="00B0298E">
              <w:rPr>
                <w:rFonts w:ascii="Times New Roman" w:hAnsi="Times New Roman" w:cs="Times New Roman"/>
                <w:b/>
                <w:bCs/>
              </w:rPr>
              <w:t>Possible restructuring and need for re</w:t>
            </w:r>
            <w:r w:rsidRPr="00B0298E">
              <w:rPr>
                <w:rFonts w:ascii="Times New Roman" w:hAnsi="Times New Roman" w:cs="Times New Roman"/>
                <w:b/>
                <w:bCs/>
              </w:rPr>
              <w:noBreakHyphen/>
              <w:t>interviewing if roles change.</w:t>
            </w:r>
          </w:p>
          <w:p w14:paraId="19E71A5B" w14:textId="77777777" w:rsidR="00B0298E" w:rsidRPr="00B0298E" w:rsidRDefault="00B0298E" w:rsidP="00B0298E">
            <w:pPr>
              <w:numPr>
                <w:ilvl w:val="0"/>
                <w:numId w:val="33"/>
              </w:numPr>
              <w:tabs>
                <w:tab w:val="left" w:pos="3148"/>
              </w:tabs>
              <w:rPr>
                <w:rFonts w:ascii="Times New Roman" w:hAnsi="Times New Roman" w:cs="Times New Roman"/>
                <w:b/>
                <w:bCs/>
              </w:rPr>
            </w:pPr>
            <w:r w:rsidRPr="00B0298E">
              <w:rPr>
                <w:rFonts w:ascii="Times New Roman" w:hAnsi="Times New Roman" w:cs="Times New Roman"/>
                <w:b/>
                <w:bCs/>
              </w:rPr>
              <w:t>Difficulty recruiting additional staff for residential rotation.</w:t>
            </w:r>
          </w:p>
          <w:p w14:paraId="51EAD905" w14:textId="77777777" w:rsidR="00B0298E" w:rsidRPr="00B0298E" w:rsidRDefault="00B0298E" w:rsidP="00B0298E">
            <w:pPr>
              <w:tabs>
                <w:tab w:val="left" w:pos="3148"/>
              </w:tabs>
              <w:rPr>
                <w:rFonts w:ascii="Times New Roman" w:hAnsi="Times New Roman" w:cs="Times New Roman"/>
              </w:rPr>
            </w:pPr>
            <w:r w:rsidRPr="00B0298E">
              <w:rPr>
                <w:rFonts w:ascii="Times New Roman" w:hAnsi="Times New Roman" w:cs="Times New Roman"/>
                <w:b/>
                <w:bCs/>
              </w:rPr>
              <w:pict w14:anchorId="78464451">
                <v:rect id="_x0000_i1100" style="width:468pt;height:1.5pt" o:hralign="center" o:hrstd="t" o:hr="t" fillcolor="#a0a0a0" stroked="f"/>
              </w:pict>
            </w:r>
          </w:p>
          <w:p w14:paraId="399464FE" w14:textId="77777777" w:rsidR="00B0298E" w:rsidRPr="00B0298E" w:rsidRDefault="00B0298E" w:rsidP="00B0298E">
            <w:pPr>
              <w:tabs>
                <w:tab w:val="left" w:pos="3148"/>
              </w:tabs>
              <w:rPr>
                <w:rFonts w:ascii="Times New Roman" w:hAnsi="Times New Roman" w:cs="Times New Roman"/>
                <w:b/>
                <w:bCs/>
              </w:rPr>
            </w:pPr>
            <w:r w:rsidRPr="00B0298E">
              <w:rPr>
                <w:rFonts w:ascii="Times New Roman" w:hAnsi="Times New Roman" w:cs="Times New Roman"/>
                <w:b/>
                <w:bCs/>
              </w:rPr>
              <w:t>5. Date of Next Meeting</w:t>
            </w:r>
          </w:p>
          <w:p w14:paraId="0CF32564" w14:textId="77777777" w:rsidR="00B0298E" w:rsidRPr="00B0298E" w:rsidRDefault="00B0298E" w:rsidP="00B0298E">
            <w:pPr>
              <w:numPr>
                <w:ilvl w:val="0"/>
                <w:numId w:val="34"/>
              </w:numPr>
              <w:tabs>
                <w:tab w:val="left" w:pos="3148"/>
              </w:tabs>
              <w:rPr>
                <w:rFonts w:ascii="Times New Roman" w:hAnsi="Times New Roman" w:cs="Times New Roman"/>
                <w:b/>
                <w:bCs/>
              </w:rPr>
            </w:pPr>
            <w:r w:rsidRPr="00B0298E">
              <w:rPr>
                <w:rFonts w:ascii="Times New Roman" w:hAnsi="Times New Roman" w:cs="Times New Roman"/>
                <w:b/>
                <w:bCs/>
              </w:rPr>
              <w:t>Agreement to meet during the week of 23rd March.</w:t>
            </w:r>
          </w:p>
          <w:p w14:paraId="66EE1AE2" w14:textId="77777777" w:rsidR="00B0298E" w:rsidRPr="00B0298E" w:rsidRDefault="00B0298E" w:rsidP="00B0298E">
            <w:pPr>
              <w:numPr>
                <w:ilvl w:val="0"/>
                <w:numId w:val="34"/>
              </w:numPr>
              <w:tabs>
                <w:tab w:val="left" w:pos="3148"/>
              </w:tabs>
              <w:rPr>
                <w:rFonts w:ascii="Times New Roman" w:hAnsi="Times New Roman" w:cs="Times New Roman"/>
                <w:b/>
                <w:bCs/>
              </w:rPr>
            </w:pPr>
            <w:r w:rsidRPr="00B0298E">
              <w:rPr>
                <w:rFonts w:ascii="Times New Roman" w:hAnsi="Times New Roman" w:cs="Times New Roman"/>
                <w:b/>
                <w:bCs/>
              </w:rPr>
              <w:t xml:space="preserve">Confirmed date: Thursday 26th March, </w:t>
            </w:r>
            <w:proofErr w:type="spellStart"/>
            <w:r w:rsidRPr="00B0298E">
              <w:rPr>
                <w:rFonts w:ascii="Times New Roman" w:hAnsi="Times New Roman" w:cs="Times New Roman"/>
                <w:b/>
                <w:bCs/>
              </w:rPr>
              <w:t>anytime</w:t>
            </w:r>
            <w:proofErr w:type="spellEnd"/>
            <w:r w:rsidRPr="00B0298E">
              <w:rPr>
                <w:rFonts w:ascii="Times New Roman" w:hAnsi="Times New Roman" w:cs="Times New Roman"/>
                <w:b/>
                <w:bCs/>
              </w:rPr>
              <w:t xml:space="preserve"> before 11am or after 1pm.</w:t>
            </w:r>
          </w:p>
          <w:p w14:paraId="578A3AB9" w14:textId="77777777" w:rsidR="00B0298E" w:rsidRPr="00B0298E" w:rsidRDefault="00B0298E" w:rsidP="00B0298E">
            <w:pPr>
              <w:numPr>
                <w:ilvl w:val="0"/>
                <w:numId w:val="34"/>
              </w:numPr>
              <w:tabs>
                <w:tab w:val="left" w:pos="3148"/>
              </w:tabs>
              <w:rPr>
                <w:rFonts w:ascii="Times New Roman" w:hAnsi="Times New Roman" w:cs="Times New Roman"/>
                <w:b/>
                <w:bCs/>
              </w:rPr>
            </w:pPr>
            <w:r w:rsidRPr="00B0298E">
              <w:rPr>
                <w:rFonts w:ascii="Times New Roman" w:hAnsi="Times New Roman" w:cs="Times New Roman"/>
                <w:b/>
                <w:bCs/>
              </w:rPr>
              <w:t>Curtis to set up a Teams invite.</w:t>
            </w:r>
          </w:p>
          <w:p w14:paraId="6CFBB740" w14:textId="77777777" w:rsidR="00B0298E" w:rsidRPr="00B0298E" w:rsidRDefault="00B0298E" w:rsidP="00B0298E">
            <w:pPr>
              <w:tabs>
                <w:tab w:val="left" w:pos="3148"/>
              </w:tabs>
              <w:rPr>
                <w:rFonts w:ascii="Times New Roman" w:hAnsi="Times New Roman" w:cs="Times New Roman"/>
                <w:bCs/>
                <w:lang w:val="en-US"/>
              </w:rPr>
            </w:pPr>
          </w:p>
          <w:p w14:paraId="0FB20F9C" w14:textId="77777777" w:rsidR="00B0298E" w:rsidRPr="00B0298E" w:rsidRDefault="00B0298E" w:rsidP="00B0298E">
            <w:pPr>
              <w:tabs>
                <w:tab w:val="left" w:pos="3148"/>
              </w:tabs>
              <w:rPr>
                <w:rFonts w:ascii="Times New Roman" w:hAnsi="Times New Roman" w:cs="Times New Roman"/>
                <w:bCs/>
                <w:lang w:val="en-US"/>
              </w:rPr>
            </w:pPr>
          </w:p>
          <w:p w14:paraId="3D0D82CD" w14:textId="77777777" w:rsidR="00B0298E" w:rsidRPr="00B0298E" w:rsidRDefault="00B0298E" w:rsidP="00B0298E">
            <w:pPr>
              <w:tabs>
                <w:tab w:val="left" w:pos="3148"/>
              </w:tabs>
              <w:rPr>
                <w:rFonts w:ascii="Times New Roman" w:hAnsi="Times New Roman" w:cs="Times New Roman"/>
                <w:b/>
                <w:lang w:val="en-US"/>
              </w:rPr>
            </w:pPr>
          </w:p>
          <w:p w14:paraId="4A5FD5FA" w14:textId="77777777" w:rsidR="00B0298E" w:rsidRPr="00B0298E" w:rsidRDefault="00B0298E" w:rsidP="00B0298E">
            <w:pPr>
              <w:tabs>
                <w:tab w:val="left" w:pos="3148"/>
              </w:tabs>
              <w:rPr>
                <w:rFonts w:ascii="Times New Roman" w:hAnsi="Times New Roman" w:cs="Times New Roman"/>
                <w:b/>
                <w:lang w:val="en-US"/>
              </w:rPr>
            </w:pPr>
          </w:p>
          <w:p w14:paraId="59A0BA0D" w14:textId="77777777" w:rsidR="00B0298E" w:rsidRPr="00B0298E" w:rsidRDefault="00B0298E" w:rsidP="00B0298E">
            <w:pPr>
              <w:tabs>
                <w:tab w:val="left" w:pos="3148"/>
              </w:tabs>
              <w:rPr>
                <w:rFonts w:ascii="Times New Roman" w:hAnsi="Times New Roman" w:cs="Times New Roman"/>
                <w:b/>
                <w:lang w:val="en-US"/>
              </w:rPr>
            </w:pPr>
          </w:p>
          <w:p w14:paraId="060E6396" w14:textId="77777777" w:rsidR="00B0298E" w:rsidRPr="00B0298E" w:rsidRDefault="00B0298E" w:rsidP="00B0298E">
            <w:pPr>
              <w:tabs>
                <w:tab w:val="left" w:pos="3148"/>
              </w:tabs>
              <w:rPr>
                <w:rFonts w:ascii="Times New Roman" w:hAnsi="Times New Roman" w:cs="Times New Roman"/>
                <w:b/>
                <w:lang w:val="en-US"/>
              </w:rPr>
            </w:pPr>
          </w:p>
          <w:p w14:paraId="710F2351" w14:textId="77777777" w:rsidR="00B0298E" w:rsidRPr="00B0298E" w:rsidRDefault="00B0298E" w:rsidP="00B0298E">
            <w:pPr>
              <w:tabs>
                <w:tab w:val="left" w:pos="3148"/>
              </w:tabs>
              <w:rPr>
                <w:rFonts w:ascii="Times New Roman" w:hAnsi="Times New Roman" w:cs="Times New Roman"/>
                <w:b/>
                <w:lang w:val="en-US"/>
              </w:rPr>
            </w:pPr>
          </w:p>
          <w:p w14:paraId="6CCAD29C" w14:textId="77777777" w:rsidR="00B0298E" w:rsidRPr="00B0298E" w:rsidRDefault="00B0298E" w:rsidP="00B0298E">
            <w:pPr>
              <w:tabs>
                <w:tab w:val="left" w:pos="3148"/>
              </w:tabs>
              <w:rPr>
                <w:rFonts w:ascii="Times New Roman" w:hAnsi="Times New Roman" w:cs="Times New Roman"/>
                <w:bCs/>
                <w:lang w:val="en-US"/>
              </w:rPr>
            </w:pPr>
          </w:p>
          <w:p w14:paraId="3BFE9200" w14:textId="77777777" w:rsidR="00B0298E" w:rsidRPr="00B0298E" w:rsidRDefault="00B0298E" w:rsidP="00B0298E">
            <w:pPr>
              <w:tabs>
                <w:tab w:val="left" w:pos="3148"/>
              </w:tabs>
              <w:rPr>
                <w:rFonts w:ascii="Times New Roman" w:hAnsi="Times New Roman" w:cs="Times New Roman"/>
                <w:bCs/>
                <w:lang w:val="en-US"/>
              </w:rPr>
            </w:pPr>
          </w:p>
          <w:p w14:paraId="3033D00F" w14:textId="77777777" w:rsidR="00B0298E" w:rsidRPr="00B0298E" w:rsidRDefault="00B0298E" w:rsidP="00B0298E">
            <w:pPr>
              <w:tabs>
                <w:tab w:val="left" w:pos="3148"/>
              </w:tabs>
              <w:rPr>
                <w:rFonts w:ascii="Times New Roman" w:hAnsi="Times New Roman" w:cs="Times New Roman"/>
                <w:bCs/>
                <w:lang w:val="en-US"/>
              </w:rPr>
            </w:pPr>
          </w:p>
        </w:tc>
      </w:tr>
      <w:tr w:rsidR="00B0298E" w:rsidRPr="00B0298E" w14:paraId="48B2F145" w14:textId="77777777">
        <w:tc>
          <w:tcPr>
            <w:tcW w:w="8568" w:type="dxa"/>
            <w:tcBorders>
              <w:top w:val="single" w:sz="4" w:space="0" w:color="BFBFBF"/>
              <w:left w:val="single" w:sz="4" w:space="0" w:color="BFBFBF"/>
              <w:bottom w:val="single" w:sz="4" w:space="0" w:color="BFBFBF"/>
              <w:right w:val="single" w:sz="4" w:space="0" w:color="BFBFBF"/>
            </w:tcBorders>
            <w:hideMark/>
          </w:tcPr>
          <w:p w14:paraId="7593F88B" w14:textId="77777777" w:rsidR="00B0298E" w:rsidRPr="00B0298E" w:rsidRDefault="00B0298E" w:rsidP="00B0298E">
            <w:pPr>
              <w:tabs>
                <w:tab w:val="left" w:pos="3148"/>
              </w:tabs>
              <w:rPr>
                <w:rFonts w:ascii="Times New Roman" w:hAnsi="Times New Roman" w:cs="Times New Roman"/>
                <w:bCs/>
                <w:lang w:val="en-US"/>
              </w:rPr>
            </w:pPr>
            <w:r w:rsidRPr="00B0298E">
              <w:rPr>
                <w:rFonts w:ascii="Times New Roman" w:hAnsi="Times New Roman" w:cs="Times New Roman"/>
                <w:b/>
                <w:bCs/>
                <w:lang w:val="en-US"/>
              </w:rPr>
              <w:lastRenderedPageBreak/>
              <w:t xml:space="preserve">REFLECTION ANALYSIS AND LEARNING Links between theory and practice can </w:t>
            </w:r>
            <w:proofErr w:type="gramStart"/>
            <w:r w:rsidRPr="00B0298E">
              <w:rPr>
                <w:rFonts w:ascii="Times New Roman" w:hAnsi="Times New Roman" w:cs="Times New Roman"/>
                <w:b/>
                <w:bCs/>
                <w:lang w:val="en-US"/>
              </w:rPr>
              <w:t>be made</w:t>
            </w:r>
            <w:proofErr w:type="gramEnd"/>
            <w:r w:rsidRPr="00B0298E">
              <w:rPr>
                <w:rFonts w:ascii="Times New Roman" w:hAnsi="Times New Roman" w:cs="Times New Roman"/>
                <w:b/>
                <w:bCs/>
                <w:lang w:val="en-US"/>
              </w:rPr>
              <w:t xml:space="preserve"> here and referenced in the usual way</w:t>
            </w:r>
            <w:proofErr w:type="gramStart"/>
            <w:r w:rsidRPr="00B0298E">
              <w:rPr>
                <w:rFonts w:ascii="Times New Roman" w:hAnsi="Times New Roman" w:cs="Times New Roman"/>
                <w:b/>
                <w:bCs/>
                <w:lang w:val="en-US"/>
              </w:rPr>
              <w:t>.  Also</w:t>
            </w:r>
            <w:proofErr w:type="gramEnd"/>
            <w:r w:rsidRPr="00B0298E">
              <w:rPr>
                <w:rFonts w:ascii="Times New Roman" w:hAnsi="Times New Roman" w:cs="Times New Roman"/>
                <w:b/>
                <w:bCs/>
                <w:lang w:val="en-US"/>
              </w:rPr>
              <w:t xml:space="preserve"> </w:t>
            </w:r>
            <w:proofErr w:type="gramStart"/>
            <w:r w:rsidRPr="00B0298E">
              <w:rPr>
                <w:rFonts w:ascii="Times New Roman" w:hAnsi="Times New Roman" w:cs="Times New Roman"/>
                <w:b/>
                <w:bCs/>
                <w:lang w:val="en-US"/>
              </w:rPr>
              <w:t>reflection</w:t>
            </w:r>
            <w:proofErr w:type="gramEnd"/>
            <w:r w:rsidRPr="00B0298E">
              <w:rPr>
                <w:rFonts w:ascii="Times New Roman" w:hAnsi="Times New Roman" w:cs="Times New Roman"/>
                <w:b/>
                <w:bCs/>
                <w:lang w:val="en-US"/>
              </w:rPr>
              <w:t xml:space="preserve"> on effectiveness of supervision.</w:t>
            </w:r>
          </w:p>
        </w:tc>
      </w:tr>
      <w:tr w:rsidR="00B0298E" w:rsidRPr="00B0298E" w14:paraId="0F9673D9" w14:textId="77777777">
        <w:tc>
          <w:tcPr>
            <w:tcW w:w="8568" w:type="dxa"/>
            <w:tcBorders>
              <w:top w:val="single" w:sz="4" w:space="0" w:color="BFBFBF"/>
              <w:left w:val="single" w:sz="4" w:space="0" w:color="BFBFBF"/>
              <w:bottom w:val="single" w:sz="4" w:space="0" w:color="BFBFBF"/>
              <w:right w:val="single" w:sz="4" w:space="0" w:color="BFBFBF"/>
            </w:tcBorders>
          </w:tcPr>
          <w:p w14:paraId="13DEB8D0" w14:textId="77777777" w:rsidR="00B0298E" w:rsidRPr="00B0298E" w:rsidRDefault="00B0298E" w:rsidP="00B0298E">
            <w:pPr>
              <w:tabs>
                <w:tab w:val="left" w:pos="3148"/>
              </w:tabs>
              <w:rPr>
                <w:rFonts w:ascii="Times New Roman" w:hAnsi="Times New Roman" w:cs="Times New Roman"/>
                <w:b/>
                <w:lang w:val="en-US"/>
              </w:rPr>
            </w:pPr>
          </w:p>
          <w:p w14:paraId="6264C7BF" w14:textId="77777777" w:rsidR="00B0298E" w:rsidRPr="00B0298E" w:rsidRDefault="00B0298E" w:rsidP="00B0298E">
            <w:pPr>
              <w:tabs>
                <w:tab w:val="left" w:pos="3148"/>
              </w:tabs>
              <w:rPr>
                <w:rFonts w:ascii="Times New Roman" w:hAnsi="Times New Roman" w:cs="Times New Roman"/>
                <w:b/>
                <w:lang w:val="en-US"/>
              </w:rPr>
            </w:pPr>
          </w:p>
          <w:p w14:paraId="4F4FCF77" w14:textId="77777777" w:rsidR="00B0298E" w:rsidRPr="00B0298E" w:rsidRDefault="00B0298E" w:rsidP="00B0298E">
            <w:pPr>
              <w:tabs>
                <w:tab w:val="left" w:pos="3148"/>
              </w:tabs>
              <w:rPr>
                <w:rFonts w:ascii="Times New Roman" w:hAnsi="Times New Roman" w:cs="Times New Roman"/>
                <w:b/>
                <w:lang w:val="en-US"/>
              </w:rPr>
            </w:pPr>
          </w:p>
          <w:p w14:paraId="43D6E358" w14:textId="77777777" w:rsidR="00B0298E" w:rsidRPr="00B0298E" w:rsidRDefault="00B0298E" w:rsidP="00B0298E">
            <w:pPr>
              <w:tabs>
                <w:tab w:val="left" w:pos="3148"/>
              </w:tabs>
              <w:rPr>
                <w:rFonts w:ascii="Times New Roman" w:hAnsi="Times New Roman" w:cs="Times New Roman"/>
                <w:b/>
                <w:lang w:val="en-US"/>
              </w:rPr>
            </w:pPr>
          </w:p>
          <w:p w14:paraId="25DC7C04" w14:textId="77777777" w:rsidR="00B0298E" w:rsidRPr="00B0298E" w:rsidRDefault="00B0298E" w:rsidP="00B0298E">
            <w:pPr>
              <w:tabs>
                <w:tab w:val="left" w:pos="3148"/>
              </w:tabs>
              <w:rPr>
                <w:rFonts w:ascii="Times New Roman" w:hAnsi="Times New Roman" w:cs="Times New Roman"/>
                <w:bCs/>
                <w:lang w:val="en-US"/>
              </w:rPr>
            </w:pPr>
          </w:p>
          <w:p w14:paraId="168E5F27" w14:textId="77777777" w:rsidR="00B0298E" w:rsidRPr="00B0298E" w:rsidRDefault="00B0298E" w:rsidP="00B0298E">
            <w:pPr>
              <w:tabs>
                <w:tab w:val="left" w:pos="3148"/>
              </w:tabs>
              <w:rPr>
                <w:rFonts w:ascii="Times New Roman" w:hAnsi="Times New Roman" w:cs="Times New Roman"/>
                <w:bCs/>
                <w:lang w:val="en-US"/>
              </w:rPr>
            </w:pPr>
          </w:p>
          <w:p w14:paraId="6EE50965" w14:textId="77777777" w:rsidR="00B0298E" w:rsidRPr="00B0298E" w:rsidRDefault="00B0298E" w:rsidP="00B0298E">
            <w:pPr>
              <w:tabs>
                <w:tab w:val="left" w:pos="3148"/>
              </w:tabs>
              <w:rPr>
                <w:rFonts w:ascii="Times New Roman" w:hAnsi="Times New Roman" w:cs="Times New Roman"/>
                <w:bCs/>
                <w:lang w:val="en-US"/>
              </w:rPr>
            </w:pPr>
          </w:p>
          <w:p w14:paraId="63A66AAA" w14:textId="77777777" w:rsidR="00B0298E" w:rsidRPr="00B0298E" w:rsidRDefault="00B0298E" w:rsidP="00B0298E">
            <w:pPr>
              <w:tabs>
                <w:tab w:val="left" w:pos="3148"/>
              </w:tabs>
              <w:rPr>
                <w:rFonts w:ascii="Times New Roman" w:hAnsi="Times New Roman" w:cs="Times New Roman"/>
                <w:bCs/>
                <w:lang w:val="en-US"/>
              </w:rPr>
            </w:pPr>
          </w:p>
          <w:p w14:paraId="0256E915" w14:textId="77777777" w:rsidR="00B0298E" w:rsidRPr="00B0298E" w:rsidRDefault="00B0298E" w:rsidP="00B0298E">
            <w:pPr>
              <w:tabs>
                <w:tab w:val="left" w:pos="3148"/>
              </w:tabs>
              <w:rPr>
                <w:rFonts w:ascii="Times New Roman" w:hAnsi="Times New Roman" w:cs="Times New Roman"/>
                <w:bCs/>
                <w:lang w:val="en-US"/>
              </w:rPr>
            </w:pPr>
          </w:p>
          <w:p w14:paraId="5B387EA1" w14:textId="77777777" w:rsidR="00B0298E" w:rsidRPr="00B0298E" w:rsidRDefault="00B0298E" w:rsidP="00B0298E">
            <w:pPr>
              <w:tabs>
                <w:tab w:val="left" w:pos="3148"/>
              </w:tabs>
              <w:rPr>
                <w:rFonts w:ascii="Times New Roman" w:hAnsi="Times New Roman" w:cs="Times New Roman"/>
                <w:bCs/>
                <w:lang w:val="en-US"/>
              </w:rPr>
            </w:pPr>
          </w:p>
          <w:p w14:paraId="215EC294" w14:textId="77777777" w:rsidR="00B0298E" w:rsidRPr="00B0298E" w:rsidRDefault="00B0298E" w:rsidP="00B0298E">
            <w:pPr>
              <w:tabs>
                <w:tab w:val="left" w:pos="3148"/>
              </w:tabs>
              <w:rPr>
                <w:rFonts w:ascii="Times New Roman" w:hAnsi="Times New Roman" w:cs="Times New Roman"/>
                <w:bCs/>
                <w:lang w:val="en-US"/>
              </w:rPr>
            </w:pPr>
          </w:p>
          <w:p w14:paraId="4B5B7B4F" w14:textId="77777777" w:rsidR="00B0298E" w:rsidRPr="00B0298E" w:rsidRDefault="00B0298E" w:rsidP="00B0298E">
            <w:pPr>
              <w:tabs>
                <w:tab w:val="left" w:pos="3148"/>
              </w:tabs>
              <w:rPr>
                <w:rFonts w:ascii="Times New Roman" w:hAnsi="Times New Roman" w:cs="Times New Roman"/>
                <w:bCs/>
                <w:lang w:val="en-US"/>
              </w:rPr>
            </w:pPr>
          </w:p>
        </w:tc>
      </w:tr>
      <w:tr w:rsidR="00B0298E" w:rsidRPr="00B0298E" w14:paraId="4DEE8A98" w14:textId="77777777">
        <w:tc>
          <w:tcPr>
            <w:tcW w:w="8568" w:type="dxa"/>
            <w:tcBorders>
              <w:top w:val="single" w:sz="4" w:space="0" w:color="BFBFBF"/>
              <w:left w:val="single" w:sz="4" w:space="0" w:color="BFBFBF"/>
              <w:bottom w:val="single" w:sz="4" w:space="0" w:color="BFBFBF"/>
              <w:right w:val="single" w:sz="4" w:space="0" w:color="BFBFBF"/>
            </w:tcBorders>
            <w:hideMark/>
          </w:tcPr>
          <w:p w14:paraId="19E6FFC3" w14:textId="77777777" w:rsidR="00B0298E" w:rsidRPr="00B0298E" w:rsidRDefault="00B0298E" w:rsidP="00B0298E">
            <w:pPr>
              <w:tabs>
                <w:tab w:val="left" w:pos="3148"/>
              </w:tabs>
              <w:rPr>
                <w:rFonts w:ascii="Times New Roman" w:hAnsi="Times New Roman" w:cs="Times New Roman"/>
                <w:bCs/>
                <w:lang w:val="en-US"/>
              </w:rPr>
            </w:pPr>
            <w:r w:rsidRPr="00B0298E">
              <w:rPr>
                <w:rFonts w:ascii="Times New Roman" w:hAnsi="Times New Roman" w:cs="Times New Roman"/>
                <w:b/>
                <w:bCs/>
                <w:lang w:val="en-US"/>
              </w:rPr>
              <w:t>QUESTIONS ARISING</w:t>
            </w:r>
          </w:p>
        </w:tc>
      </w:tr>
      <w:tr w:rsidR="00B0298E" w:rsidRPr="00B0298E" w14:paraId="3BD61547" w14:textId="77777777">
        <w:tc>
          <w:tcPr>
            <w:tcW w:w="8568" w:type="dxa"/>
            <w:tcBorders>
              <w:top w:val="single" w:sz="4" w:space="0" w:color="BFBFBF"/>
              <w:left w:val="single" w:sz="4" w:space="0" w:color="BFBFBF"/>
              <w:bottom w:val="single" w:sz="4" w:space="0" w:color="BFBFBF"/>
              <w:right w:val="single" w:sz="4" w:space="0" w:color="BFBFBF"/>
            </w:tcBorders>
          </w:tcPr>
          <w:p w14:paraId="5347D03F" w14:textId="77777777" w:rsidR="00B0298E" w:rsidRPr="00B0298E" w:rsidRDefault="00B0298E" w:rsidP="00B0298E">
            <w:pPr>
              <w:tabs>
                <w:tab w:val="left" w:pos="3148"/>
              </w:tabs>
              <w:rPr>
                <w:rFonts w:ascii="Times New Roman" w:hAnsi="Times New Roman" w:cs="Times New Roman"/>
                <w:bCs/>
                <w:lang w:val="en-US"/>
              </w:rPr>
            </w:pPr>
          </w:p>
          <w:p w14:paraId="050CD15D" w14:textId="77777777" w:rsidR="00B0298E" w:rsidRPr="00B0298E" w:rsidRDefault="00B0298E" w:rsidP="00B0298E">
            <w:pPr>
              <w:tabs>
                <w:tab w:val="left" w:pos="3148"/>
              </w:tabs>
              <w:rPr>
                <w:rFonts w:ascii="Times New Roman" w:hAnsi="Times New Roman" w:cs="Times New Roman"/>
                <w:bCs/>
                <w:lang w:val="en-US"/>
              </w:rPr>
            </w:pPr>
          </w:p>
          <w:p w14:paraId="57C89368" w14:textId="77777777" w:rsidR="00B0298E" w:rsidRPr="00B0298E" w:rsidRDefault="00B0298E" w:rsidP="00B0298E">
            <w:pPr>
              <w:tabs>
                <w:tab w:val="left" w:pos="3148"/>
              </w:tabs>
              <w:rPr>
                <w:rFonts w:ascii="Times New Roman" w:hAnsi="Times New Roman" w:cs="Times New Roman"/>
                <w:b/>
                <w:lang w:val="en-US"/>
              </w:rPr>
            </w:pPr>
          </w:p>
          <w:p w14:paraId="44CBE694" w14:textId="77777777" w:rsidR="00B0298E" w:rsidRPr="00B0298E" w:rsidRDefault="00B0298E" w:rsidP="00B0298E">
            <w:pPr>
              <w:tabs>
                <w:tab w:val="left" w:pos="3148"/>
              </w:tabs>
              <w:rPr>
                <w:rFonts w:ascii="Times New Roman" w:hAnsi="Times New Roman" w:cs="Times New Roman"/>
                <w:b/>
                <w:lang w:val="en-US"/>
              </w:rPr>
            </w:pPr>
          </w:p>
          <w:p w14:paraId="5D59A7E3" w14:textId="77777777" w:rsidR="00B0298E" w:rsidRPr="00B0298E" w:rsidRDefault="00B0298E" w:rsidP="00B0298E">
            <w:pPr>
              <w:tabs>
                <w:tab w:val="left" w:pos="3148"/>
              </w:tabs>
              <w:rPr>
                <w:rFonts w:ascii="Times New Roman" w:hAnsi="Times New Roman" w:cs="Times New Roman"/>
                <w:b/>
                <w:lang w:val="en-US"/>
              </w:rPr>
            </w:pPr>
          </w:p>
          <w:p w14:paraId="538A8D6D" w14:textId="77777777" w:rsidR="00B0298E" w:rsidRPr="00B0298E" w:rsidRDefault="00B0298E" w:rsidP="00B0298E">
            <w:pPr>
              <w:tabs>
                <w:tab w:val="left" w:pos="3148"/>
              </w:tabs>
              <w:rPr>
                <w:rFonts w:ascii="Times New Roman" w:hAnsi="Times New Roman" w:cs="Times New Roman"/>
                <w:b/>
                <w:lang w:val="en-US"/>
              </w:rPr>
            </w:pPr>
          </w:p>
          <w:p w14:paraId="05605FE6" w14:textId="77777777" w:rsidR="00B0298E" w:rsidRPr="00B0298E" w:rsidRDefault="00B0298E" w:rsidP="00B0298E">
            <w:pPr>
              <w:tabs>
                <w:tab w:val="left" w:pos="3148"/>
              </w:tabs>
              <w:rPr>
                <w:rFonts w:ascii="Times New Roman" w:hAnsi="Times New Roman" w:cs="Times New Roman"/>
                <w:bCs/>
                <w:lang w:val="en-US"/>
              </w:rPr>
            </w:pPr>
          </w:p>
          <w:p w14:paraId="5D4BB11A" w14:textId="77777777" w:rsidR="00B0298E" w:rsidRPr="00B0298E" w:rsidRDefault="00B0298E" w:rsidP="00B0298E">
            <w:pPr>
              <w:tabs>
                <w:tab w:val="left" w:pos="3148"/>
              </w:tabs>
              <w:rPr>
                <w:rFonts w:ascii="Times New Roman" w:hAnsi="Times New Roman" w:cs="Times New Roman"/>
                <w:bCs/>
                <w:lang w:val="en-US"/>
              </w:rPr>
            </w:pPr>
          </w:p>
        </w:tc>
      </w:tr>
      <w:tr w:rsidR="00B0298E" w:rsidRPr="00B0298E" w14:paraId="206EBA12" w14:textId="77777777">
        <w:tc>
          <w:tcPr>
            <w:tcW w:w="8568" w:type="dxa"/>
            <w:tcBorders>
              <w:top w:val="single" w:sz="4" w:space="0" w:color="BFBFBF"/>
              <w:left w:val="single" w:sz="4" w:space="0" w:color="BFBFBF"/>
              <w:bottom w:val="single" w:sz="4" w:space="0" w:color="BFBFBF"/>
              <w:right w:val="single" w:sz="4" w:space="0" w:color="BFBFBF"/>
            </w:tcBorders>
            <w:hideMark/>
          </w:tcPr>
          <w:p w14:paraId="1EFB0EAD" w14:textId="77777777" w:rsidR="00B0298E" w:rsidRPr="00B0298E" w:rsidRDefault="00B0298E" w:rsidP="00B0298E">
            <w:pPr>
              <w:tabs>
                <w:tab w:val="left" w:pos="3148"/>
              </w:tabs>
              <w:rPr>
                <w:rFonts w:ascii="Times New Roman" w:hAnsi="Times New Roman" w:cs="Times New Roman"/>
                <w:bCs/>
                <w:lang w:val="en-US"/>
              </w:rPr>
            </w:pPr>
            <w:r w:rsidRPr="00B0298E">
              <w:rPr>
                <w:rFonts w:ascii="Times New Roman" w:hAnsi="Times New Roman" w:cs="Times New Roman"/>
                <w:b/>
                <w:bCs/>
                <w:lang w:val="en-US"/>
              </w:rPr>
              <w:t xml:space="preserve">DATE OF NEXT MEETING: </w:t>
            </w:r>
          </w:p>
        </w:tc>
      </w:tr>
      <w:tr w:rsidR="00B0298E" w:rsidRPr="00B0298E" w14:paraId="3A0AA993" w14:textId="77777777">
        <w:tc>
          <w:tcPr>
            <w:tcW w:w="8568" w:type="dxa"/>
            <w:tcBorders>
              <w:top w:val="single" w:sz="4" w:space="0" w:color="BFBFBF"/>
              <w:left w:val="single" w:sz="4" w:space="0" w:color="BFBFBF"/>
              <w:bottom w:val="single" w:sz="4" w:space="0" w:color="BFBFBF"/>
              <w:right w:val="single" w:sz="4" w:space="0" w:color="BFBFBF"/>
            </w:tcBorders>
            <w:hideMark/>
          </w:tcPr>
          <w:p w14:paraId="52E5195B" w14:textId="7A213A35" w:rsidR="00B0298E" w:rsidRPr="00B0298E" w:rsidRDefault="00B0298E" w:rsidP="00B0298E">
            <w:pPr>
              <w:tabs>
                <w:tab w:val="left" w:pos="3148"/>
              </w:tabs>
              <w:rPr>
                <w:rFonts w:ascii="Times New Roman" w:hAnsi="Times New Roman" w:cs="Times New Roman"/>
                <w:bCs/>
                <w:lang w:val="en-US"/>
              </w:rPr>
            </w:pPr>
            <w:r w:rsidRPr="00B0298E">
              <w:rPr>
                <w:rFonts w:ascii="Times New Roman" w:hAnsi="Times New Roman" w:cs="Times New Roman"/>
                <w:b/>
                <w:bCs/>
                <w:lang w:val="en-US"/>
              </w:rPr>
              <w:t>SIGNED:</w:t>
            </w:r>
            <w:r w:rsidR="006F3B0A">
              <w:rPr>
                <w:rFonts w:ascii="Times New Roman" w:hAnsi="Times New Roman" w:cs="Times New Roman"/>
                <w:b/>
                <w:bCs/>
                <w:lang w:val="en-US"/>
              </w:rPr>
              <w:t xml:space="preserve"> B. Jenkins</w:t>
            </w:r>
          </w:p>
        </w:tc>
      </w:tr>
      <w:tr w:rsidR="00B0298E" w:rsidRPr="00B0298E" w14:paraId="2D5C9DE9" w14:textId="77777777">
        <w:tc>
          <w:tcPr>
            <w:tcW w:w="8568" w:type="dxa"/>
            <w:tcBorders>
              <w:top w:val="single" w:sz="4" w:space="0" w:color="BFBFBF"/>
              <w:left w:val="single" w:sz="4" w:space="0" w:color="BFBFBF"/>
              <w:bottom w:val="single" w:sz="4" w:space="0" w:color="BFBFBF"/>
              <w:right w:val="single" w:sz="4" w:space="0" w:color="BFBFBF"/>
            </w:tcBorders>
            <w:hideMark/>
          </w:tcPr>
          <w:p w14:paraId="46184D5C" w14:textId="6D18A397" w:rsidR="00B0298E" w:rsidRPr="00B0298E" w:rsidRDefault="00B0298E" w:rsidP="00B0298E">
            <w:pPr>
              <w:tabs>
                <w:tab w:val="left" w:pos="3148"/>
              </w:tabs>
              <w:rPr>
                <w:rFonts w:ascii="Times New Roman" w:hAnsi="Times New Roman" w:cs="Times New Roman"/>
                <w:bCs/>
                <w:lang w:val="en-US"/>
              </w:rPr>
            </w:pPr>
            <w:r w:rsidRPr="00B0298E">
              <w:rPr>
                <w:rFonts w:ascii="Times New Roman" w:hAnsi="Times New Roman" w:cs="Times New Roman"/>
                <w:b/>
                <w:bCs/>
                <w:lang w:val="en-US"/>
              </w:rPr>
              <w:t>STUDENT</w:t>
            </w:r>
            <w:r w:rsidR="006F3B0A">
              <w:rPr>
                <w:rFonts w:ascii="Times New Roman" w:hAnsi="Times New Roman" w:cs="Times New Roman"/>
                <w:b/>
                <w:bCs/>
                <w:lang w:val="en-US"/>
              </w:rPr>
              <w:t>: B. Jenkins</w:t>
            </w:r>
          </w:p>
        </w:tc>
      </w:tr>
      <w:tr w:rsidR="00B0298E" w:rsidRPr="00B0298E" w14:paraId="31F2CE13" w14:textId="77777777">
        <w:tc>
          <w:tcPr>
            <w:tcW w:w="8568" w:type="dxa"/>
            <w:tcBorders>
              <w:left w:val="single" w:sz="4" w:space="0" w:color="BFBFBF"/>
              <w:bottom w:val="single" w:sz="4" w:space="0" w:color="BFBFBF"/>
              <w:right w:val="single" w:sz="4" w:space="0" w:color="BFBFBF"/>
            </w:tcBorders>
            <w:hideMark/>
          </w:tcPr>
          <w:p w14:paraId="5522C52A" w14:textId="77777777" w:rsidR="00B0298E" w:rsidRPr="00B0298E" w:rsidRDefault="00B0298E" w:rsidP="00B0298E">
            <w:pPr>
              <w:tabs>
                <w:tab w:val="left" w:pos="3148"/>
              </w:tabs>
              <w:rPr>
                <w:rFonts w:ascii="Times New Roman" w:hAnsi="Times New Roman" w:cs="Times New Roman"/>
                <w:bCs/>
                <w:lang w:val="en-US"/>
              </w:rPr>
            </w:pPr>
            <w:r w:rsidRPr="00B0298E">
              <w:rPr>
                <w:rFonts w:ascii="Times New Roman" w:hAnsi="Times New Roman" w:cs="Times New Roman"/>
                <w:b/>
                <w:bCs/>
                <w:lang w:val="en-US"/>
              </w:rPr>
              <w:lastRenderedPageBreak/>
              <w:t xml:space="preserve">SUPERVISOR: C. Cana </w:t>
            </w:r>
          </w:p>
        </w:tc>
      </w:tr>
    </w:tbl>
    <w:p w14:paraId="54464756" w14:textId="77777777" w:rsidR="00B0298E" w:rsidRDefault="00B0298E" w:rsidP="004B6D0F">
      <w:pPr>
        <w:tabs>
          <w:tab w:val="left" w:pos="3148"/>
        </w:tabs>
        <w:rPr>
          <w:rFonts w:ascii="Times New Roman" w:hAnsi="Times New Roman" w:cs="Times New Roman"/>
        </w:rPr>
      </w:pPr>
    </w:p>
    <w:p w14:paraId="241BFB87" w14:textId="77777777" w:rsidR="00BD428D" w:rsidRDefault="00BD428D" w:rsidP="004B6D0F">
      <w:pPr>
        <w:tabs>
          <w:tab w:val="left" w:pos="3148"/>
        </w:tabs>
        <w:rPr>
          <w:rFonts w:ascii="Times New Roman" w:hAnsi="Times New Roman" w:cs="Times New Roman"/>
        </w:rPr>
      </w:pPr>
    </w:p>
    <w:p w14:paraId="20C67F17" w14:textId="32960754" w:rsidR="00BD428D" w:rsidRDefault="00182E13" w:rsidP="004B6D0F">
      <w:pPr>
        <w:tabs>
          <w:tab w:val="left" w:pos="3148"/>
        </w:tabs>
        <w:rPr>
          <w:rFonts w:ascii="Times New Roman" w:hAnsi="Times New Roman" w:cs="Times New Roman"/>
        </w:rPr>
      </w:pPr>
      <w:r>
        <w:rPr>
          <w:rFonts w:ascii="Times New Roman" w:hAnsi="Times New Roman" w:cs="Times New Roman"/>
        </w:rPr>
        <w:t>Supervision Recording 6 (</w:t>
      </w:r>
      <w:r w:rsidR="00BD428D">
        <w:rPr>
          <w:rFonts w:ascii="Times New Roman" w:hAnsi="Times New Roman" w:cs="Times New Roman"/>
        </w:rPr>
        <w:t>Appendix 11</w:t>
      </w:r>
      <w:r>
        <w:rPr>
          <w:rFonts w:ascii="Times New Roman" w:hAnsi="Times New Roman" w:cs="Times New Roman"/>
        </w:rPr>
        <w:t>)</w:t>
      </w:r>
    </w:p>
    <w:tbl>
      <w:tblPr>
        <w:tblStyle w:val="PlainTable11"/>
        <w:tblW w:w="0" w:type="auto"/>
        <w:tblLook w:val="01E0" w:firstRow="1" w:lastRow="1" w:firstColumn="1" w:lastColumn="1" w:noHBand="0" w:noVBand="0"/>
      </w:tblPr>
      <w:tblGrid>
        <w:gridCol w:w="8568"/>
      </w:tblGrid>
      <w:tr w:rsidR="00FA2F4B" w:rsidRPr="005E7BCC" w14:paraId="13C50197" w14:textId="77777777" w:rsidTr="00DE40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shd w:val="clear" w:color="auto" w:fill="E7E6E6"/>
          </w:tcPr>
          <w:p w14:paraId="6AFD5579" w14:textId="77777777" w:rsidR="00FA2F4B" w:rsidRPr="005E7BCC" w:rsidRDefault="00FA2F4B" w:rsidP="00DE40EE">
            <w:pPr>
              <w:jc w:val="both"/>
              <w:rPr>
                <w:rFonts w:ascii="Arial" w:eastAsia="SimSun" w:hAnsi="Arial" w:cs="Arial"/>
                <w:b w:val="0"/>
                <w:lang w:val="en-US" w:eastAsia="en-US"/>
              </w:rPr>
            </w:pPr>
            <w:r w:rsidRPr="005E7BCC">
              <w:rPr>
                <w:rFonts w:ascii="Arial" w:eastAsia="SimSun" w:hAnsi="Arial" w:cs="Arial"/>
                <w:lang w:val="en-US" w:eastAsia="en-US"/>
              </w:rPr>
              <w:t>SUPERVISION RECORDING</w:t>
            </w:r>
          </w:p>
        </w:tc>
      </w:tr>
      <w:tr w:rsidR="00FA2F4B" w:rsidRPr="005E7BCC" w14:paraId="6BAF5D1A"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shd w:val="clear" w:color="auto" w:fill="auto"/>
          </w:tcPr>
          <w:p w14:paraId="07DAB070" w14:textId="77777777" w:rsidR="00FA2F4B" w:rsidRPr="005E7BCC" w:rsidRDefault="00FA2F4B" w:rsidP="00DE40EE">
            <w:pPr>
              <w:jc w:val="both"/>
              <w:rPr>
                <w:rFonts w:ascii="Arial" w:eastAsia="SimSun" w:hAnsi="Arial" w:cs="Arial"/>
                <w:b w:val="0"/>
                <w:lang w:val="en-US" w:eastAsia="en-US"/>
              </w:rPr>
            </w:pPr>
            <w:r w:rsidRPr="005E7BCC">
              <w:rPr>
                <w:rFonts w:ascii="Arial" w:eastAsia="SimSun" w:hAnsi="Arial" w:cs="Arial"/>
                <w:lang w:val="en-US" w:eastAsia="en-US"/>
              </w:rPr>
              <w:t>DATE:</w:t>
            </w:r>
            <w:r>
              <w:rPr>
                <w:rFonts w:ascii="Arial" w:eastAsia="SimSun" w:hAnsi="Arial" w:cs="Arial"/>
                <w:lang w:val="en-US" w:eastAsia="en-US"/>
              </w:rPr>
              <w:t xml:space="preserve"> 31</w:t>
            </w:r>
            <w:r w:rsidRPr="004638DF">
              <w:rPr>
                <w:rFonts w:ascii="Arial" w:eastAsia="SimSun" w:hAnsi="Arial" w:cs="Arial"/>
                <w:vertAlign w:val="superscript"/>
                <w:lang w:val="en-US" w:eastAsia="en-US"/>
              </w:rPr>
              <w:t>st</w:t>
            </w:r>
            <w:r>
              <w:rPr>
                <w:rFonts w:ascii="Arial" w:eastAsia="SimSun" w:hAnsi="Arial" w:cs="Arial"/>
                <w:lang w:val="en-US" w:eastAsia="en-US"/>
              </w:rPr>
              <w:t xml:space="preserve"> March 2026</w:t>
            </w:r>
          </w:p>
        </w:tc>
      </w:tr>
      <w:tr w:rsidR="00FA2F4B" w:rsidRPr="005E7BCC" w14:paraId="557857E7"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419392ED" w14:textId="77777777" w:rsidR="00FA2F4B" w:rsidRPr="005E7BCC" w:rsidRDefault="00FA2F4B" w:rsidP="00DE40EE">
            <w:pPr>
              <w:jc w:val="both"/>
              <w:rPr>
                <w:rFonts w:ascii="Arial" w:eastAsia="SimSun" w:hAnsi="Arial" w:cs="Arial"/>
                <w:b w:val="0"/>
                <w:lang w:val="en-US" w:eastAsia="en-US"/>
              </w:rPr>
            </w:pPr>
            <w:r w:rsidRPr="005E7BCC">
              <w:rPr>
                <w:rFonts w:ascii="Arial" w:eastAsia="SimSun" w:hAnsi="Arial" w:cs="Arial"/>
                <w:lang w:val="en-US" w:eastAsia="en-US"/>
              </w:rPr>
              <w:t>TIME:</w:t>
            </w:r>
            <w:r>
              <w:rPr>
                <w:rFonts w:ascii="Arial" w:eastAsia="SimSun" w:hAnsi="Arial" w:cs="Arial"/>
                <w:lang w:val="en-US" w:eastAsia="en-US"/>
              </w:rPr>
              <w:t xml:space="preserve"> 15:00hrs</w:t>
            </w:r>
          </w:p>
        </w:tc>
      </w:tr>
      <w:tr w:rsidR="00FA2F4B" w:rsidRPr="005E7BCC" w14:paraId="634DD3B5"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shd w:val="clear" w:color="auto" w:fill="auto"/>
          </w:tcPr>
          <w:p w14:paraId="04D10F8A" w14:textId="77777777" w:rsidR="00FA2F4B" w:rsidRPr="005E7BCC" w:rsidRDefault="00FA2F4B" w:rsidP="00DE40EE">
            <w:pPr>
              <w:jc w:val="both"/>
              <w:rPr>
                <w:rFonts w:ascii="Arial" w:eastAsia="SimSun" w:hAnsi="Arial" w:cs="Arial"/>
                <w:b w:val="0"/>
                <w:lang w:val="en-US" w:eastAsia="en-US"/>
              </w:rPr>
            </w:pPr>
            <w:r w:rsidRPr="005E7BCC">
              <w:rPr>
                <w:rFonts w:ascii="Arial" w:eastAsia="SimSun" w:hAnsi="Arial" w:cs="Arial"/>
                <w:lang w:val="en-US" w:eastAsia="en-US"/>
              </w:rPr>
              <w:t>PEOPLE PRESENT:</w:t>
            </w:r>
            <w:r>
              <w:rPr>
                <w:rFonts w:ascii="Arial" w:eastAsia="SimSun" w:hAnsi="Arial" w:cs="Arial"/>
                <w:lang w:val="en-US" w:eastAsia="en-US"/>
              </w:rPr>
              <w:t xml:space="preserve"> Curtis Cana &amp; Bradley Jenkins</w:t>
            </w:r>
          </w:p>
        </w:tc>
      </w:tr>
      <w:tr w:rsidR="00FA2F4B" w:rsidRPr="005E7BCC" w14:paraId="44FEB0AC"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3BBFB7E5" w14:textId="77777777" w:rsidR="00FA2F4B" w:rsidRPr="005E7BCC" w:rsidRDefault="00FA2F4B" w:rsidP="00DE40EE">
            <w:pPr>
              <w:jc w:val="both"/>
              <w:rPr>
                <w:rFonts w:ascii="Arial" w:eastAsia="SimSun" w:hAnsi="Arial" w:cs="Arial"/>
                <w:b w:val="0"/>
                <w:lang w:val="en-US" w:eastAsia="en-US"/>
              </w:rPr>
            </w:pPr>
            <w:r w:rsidRPr="005E7BCC">
              <w:rPr>
                <w:rFonts w:ascii="Arial" w:eastAsia="SimSun" w:hAnsi="Arial" w:cs="Arial"/>
                <w:lang w:val="en-US" w:eastAsia="en-US"/>
              </w:rPr>
              <w:t>DURATION OF THE MEETING:</w:t>
            </w:r>
            <w:r>
              <w:rPr>
                <w:rFonts w:ascii="Arial" w:eastAsia="SimSun" w:hAnsi="Arial" w:cs="Arial"/>
                <w:lang w:val="en-US" w:eastAsia="en-US"/>
              </w:rPr>
              <w:t xml:space="preserve"> 1hr</w:t>
            </w:r>
          </w:p>
        </w:tc>
      </w:tr>
      <w:tr w:rsidR="00FA2F4B" w:rsidRPr="005E7BCC" w14:paraId="355F8DA1"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79CC8036" w14:textId="77777777" w:rsidR="00FA2F4B" w:rsidRPr="005E7BCC" w:rsidRDefault="00FA2F4B" w:rsidP="00DE40EE">
            <w:pPr>
              <w:jc w:val="both"/>
              <w:rPr>
                <w:rFonts w:ascii="Arial" w:eastAsia="SimSun" w:hAnsi="Arial" w:cs="Arial"/>
                <w:b w:val="0"/>
                <w:lang w:val="en-US" w:eastAsia="en-US"/>
              </w:rPr>
            </w:pPr>
            <w:r w:rsidRPr="005E7BCC">
              <w:rPr>
                <w:rFonts w:ascii="Arial" w:eastAsia="SimSun" w:hAnsi="Arial" w:cs="Arial"/>
                <w:lang w:val="en-US" w:eastAsia="en-US"/>
              </w:rPr>
              <w:t>AGENDA/ DISCUSSION POINTS</w:t>
            </w:r>
          </w:p>
        </w:tc>
      </w:tr>
      <w:tr w:rsidR="00FA2F4B" w:rsidRPr="005E7BCC" w14:paraId="2AFDA9A8"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2DC936A0" w14:textId="77777777" w:rsidR="00FA2F4B" w:rsidRPr="005E7BCC" w:rsidRDefault="00FA2F4B" w:rsidP="00DE40EE">
            <w:pPr>
              <w:jc w:val="both"/>
              <w:rPr>
                <w:rFonts w:ascii="Arial" w:eastAsia="SimSun" w:hAnsi="Arial" w:cs="Arial"/>
                <w:b w:val="0"/>
                <w:lang w:val="en-US" w:eastAsia="en-US"/>
              </w:rPr>
            </w:pPr>
            <w:r w:rsidRPr="005E7BCC">
              <w:rPr>
                <w:rFonts w:ascii="Arial" w:eastAsia="SimSun" w:hAnsi="Arial" w:cs="Arial"/>
                <w:lang w:val="en-US" w:eastAsia="en-US"/>
              </w:rPr>
              <w:t>1.</w:t>
            </w:r>
            <w:r>
              <w:rPr>
                <w:rFonts w:ascii="Arial" w:eastAsia="SimSun" w:hAnsi="Arial" w:cs="Arial"/>
                <w:lang w:val="en-US" w:eastAsia="en-US"/>
              </w:rPr>
              <w:t xml:space="preserve"> Discussions from last supervision </w:t>
            </w:r>
          </w:p>
          <w:p w14:paraId="1B416980" w14:textId="77777777" w:rsidR="00FA2F4B" w:rsidRPr="005E7BCC" w:rsidRDefault="00FA2F4B" w:rsidP="00DE40EE">
            <w:pPr>
              <w:jc w:val="both"/>
              <w:rPr>
                <w:rFonts w:ascii="Arial" w:eastAsia="SimSun" w:hAnsi="Arial" w:cs="Arial"/>
                <w:b w:val="0"/>
                <w:lang w:val="en-US" w:eastAsia="en-US"/>
              </w:rPr>
            </w:pPr>
            <w:r>
              <w:rPr>
                <w:rFonts w:ascii="Arial" w:eastAsia="SimSun" w:hAnsi="Arial" w:cs="Arial"/>
                <w:lang w:val="en-US" w:eastAsia="en-US"/>
              </w:rPr>
              <w:t>2</w:t>
            </w:r>
            <w:r w:rsidRPr="005E7BCC">
              <w:rPr>
                <w:rFonts w:ascii="Arial" w:eastAsia="SimSun" w:hAnsi="Arial" w:cs="Arial"/>
                <w:lang w:val="en-US" w:eastAsia="en-US"/>
              </w:rPr>
              <w:t>.</w:t>
            </w:r>
            <w:r>
              <w:rPr>
                <w:rFonts w:ascii="Arial" w:eastAsia="SimSun" w:hAnsi="Arial" w:cs="Arial"/>
                <w:lang w:val="en-US" w:eastAsia="en-US"/>
              </w:rPr>
              <w:t xml:space="preserve"> Reflective Diaries </w:t>
            </w:r>
          </w:p>
          <w:p w14:paraId="37791104" w14:textId="77777777" w:rsidR="00FA2F4B" w:rsidRPr="005E7BCC" w:rsidRDefault="00FA2F4B" w:rsidP="00DE40EE">
            <w:pPr>
              <w:jc w:val="both"/>
              <w:rPr>
                <w:rFonts w:ascii="Arial" w:eastAsia="SimSun" w:hAnsi="Arial" w:cs="Arial"/>
                <w:b w:val="0"/>
                <w:lang w:val="en-US" w:eastAsia="en-US"/>
              </w:rPr>
            </w:pPr>
            <w:r>
              <w:rPr>
                <w:rFonts w:ascii="Arial" w:eastAsia="SimSun" w:hAnsi="Arial" w:cs="Arial"/>
                <w:lang w:val="en-US" w:eastAsia="en-US"/>
              </w:rPr>
              <w:t>3</w:t>
            </w:r>
            <w:r w:rsidRPr="005E7BCC">
              <w:rPr>
                <w:rFonts w:ascii="Arial" w:eastAsia="SimSun" w:hAnsi="Arial" w:cs="Arial"/>
                <w:lang w:val="en-US" w:eastAsia="en-US"/>
              </w:rPr>
              <w:t>.</w:t>
            </w:r>
            <w:r>
              <w:rPr>
                <w:rFonts w:ascii="Arial" w:eastAsia="SimSun" w:hAnsi="Arial" w:cs="Arial"/>
                <w:lang w:val="en-US" w:eastAsia="en-US"/>
              </w:rPr>
              <w:t xml:space="preserve"> University </w:t>
            </w:r>
          </w:p>
          <w:p w14:paraId="3A8EA52A" w14:textId="77777777" w:rsidR="00FA2F4B" w:rsidRPr="005E7BCC" w:rsidRDefault="00FA2F4B" w:rsidP="00DE40EE">
            <w:pPr>
              <w:jc w:val="both"/>
              <w:rPr>
                <w:rFonts w:ascii="Arial" w:eastAsia="SimSun" w:hAnsi="Arial" w:cs="Arial"/>
                <w:b w:val="0"/>
                <w:lang w:val="en-US" w:eastAsia="en-US"/>
              </w:rPr>
            </w:pPr>
            <w:r>
              <w:rPr>
                <w:rFonts w:ascii="Arial" w:eastAsia="SimSun" w:hAnsi="Arial" w:cs="Arial"/>
                <w:lang w:val="en-US" w:eastAsia="en-US"/>
              </w:rPr>
              <w:t>4</w:t>
            </w:r>
            <w:r w:rsidRPr="005E7BCC">
              <w:rPr>
                <w:rFonts w:ascii="Arial" w:eastAsia="SimSun" w:hAnsi="Arial" w:cs="Arial"/>
                <w:lang w:val="en-US" w:eastAsia="en-US"/>
              </w:rPr>
              <w:t>.</w:t>
            </w:r>
            <w:r>
              <w:rPr>
                <w:rFonts w:ascii="Arial" w:eastAsia="SimSun" w:hAnsi="Arial" w:cs="Arial"/>
                <w:lang w:val="en-US" w:eastAsia="en-US"/>
              </w:rPr>
              <w:t xml:space="preserve"> Practice Issues </w:t>
            </w:r>
          </w:p>
          <w:p w14:paraId="0D630684" w14:textId="77777777" w:rsidR="00FA2F4B" w:rsidRPr="005E7BCC" w:rsidRDefault="00FA2F4B" w:rsidP="00DE40EE">
            <w:pPr>
              <w:jc w:val="both"/>
              <w:rPr>
                <w:rFonts w:ascii="Arial" w:eastAsia="SimSun" w:hAnsi="Arial" w:cs="Arial"/>
                <w:b w:val="0"/>
                <w:lang w:val="en-US" w:eastAsia="en-US"/>
              </w:rPr>
            </w:pPr>
            <w:r>
              <w:rPr>
                <w:rFonts w:ascii="Arial" w:eastAsia="SimSun" w:hAnsi="Arial" w:cs="Arial"/>
                <w:lang w:val="en-US" w:eastAsia="en-US"/>
              </w:rPr>
              <w:t xml:space="preserve">5 Date of Next Meeting </w:t>
            </w:r>
          </w:p>
        </w:tc>
      </w:tr>
      <w:tr w:rsidR="00FA2F4B" w:rsidRPr="005E7BCC" w14:paraId="36FA07EA"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6062523E" w14:textId="77777777" w:rsidR="00FA2F4B" w:rsidRPr="005E7BCC" w:rsidRDefault="00FA2F4B" w:rsidP="00DE40EE">
            <w:pPr>
              <w:jc w:val="both"/>
              <w:rPr>
                <w:rFonts w:ascii="Arial" w:eastAsia="SimSun" w:hAnsi="Arial" w:cs="Arial"/>
                <w:b w:val="0"/>
                <w:lang w:val="en-US" w:eastAsia="en-US"/>
              </w:rPr>
            </w:pPr>
            <w:r w:rsidRPr="005E7BCC">
              <w:rPr>
                <w:rFonts w:ascii="Arial" w:eastAsia="SimSun" w:hAnsi="Arial" w:cs="Arial"/>
                <w:lang w:val="en-US" w:eastAsia="en-US"/>
              </w:rPr>
              <w:t>NOTES/ ACTION OF EACH ITEM</w:t>
            </w:r>
          </w:p>
        </w:tc>
      </w:tr>
      <w:tr w:rsidR="00FA2F4B" w:rsidRPr="005E7BCC" w14:paraId="1139699D"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310E6B5C" w14:textId="77777777" w:rsidR="00FA2F4B" w:rsidRPr="005E7BCC" w:rsidRDefault="00FA2F4B" w:rsidP="00DE40EE">
            <w:pPr>
              <w:jc w:val="both"/>
              <w:rPr>
                <w:rFonts w:ascii="Arial" w:eastAsia="SimSun" w:hAnsi="Arial" w:cs="Arial"/>
                <w:b w:val="0"/>
                <w:lang w:val="en-US" w:eastAsia="en-US"/>
              </w:rPr>
            </w:pPr>
            <w:r w:rsidRPr="005E7BCC">
              <w:rPr>
                <w:rFonts w:ascii="Arial" w:eastAsia="SimSun" w:hAnsi="Arial" w:cs="Arial"/>
                <w:lang w:val="en-US" w:eastAsia="en-US"/>
              </w:rPr>
              <w:t xml:space="preserve">PROBLEMS ENCOUNTERED </w:t>
            </w:r>
          </w:p>
        </w:tc>
      </w:tr>
      <w:tr w:rsidR="00FA2F4B" w:rsidRPr="005E7BCC" w14:paraId="3FC30A5F"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6295608F" w14:textId="77777777" w:rsidR="00FA2F4B" w:rsidRDefault="00FA2F4B" w:rsidP="00DE40EE">
            <w:pPr>
              <w:jc w:val="both"/>
              <w:rPr>
                <w:rFonts w:ascii="Arial" w:eastAsia="SimSun" w:hAnsi="Arial" w:cs="Arial"/>
                <w:bCs w:val="0"/>
                <w:lang w:val="en-US" w:eastAsia="en-US"/>
              </w:rPr>
            </w:pPr>
          </w:p>
          <w:p w14:paraId="17A63474" w14:textId="77777777" w:rsidR="00FA2F4B" w:rsidRPr="00A049EC" w:rsidRDefault="00FA2F4B" w:rsidP="00DE40EE">
            <w:pPr>
              <w:jc w:val="both"/>
              <w:rPr>
                <w:rFonts w:ascii="Arial" w:eastAsia="SimSun" w:hAnsi="Arial" w:cs="Arial"/>
                <w:lang w:eastAsia="en-US"/>
              </w:rPr>
            </w:pPr>
            <w:r w:rsidRPr="00A049EC">
              <w:rPr>
                <w:rFonts w:ascii="Arial" w:eastAsia="SimSun" w:hAnsi="Arial" w:cs="Arial"/>
                <w:lang w:eastAsia="en-US"/>
              </w:rPr>
              <w:t>1. Discussions from Last Supervision</w:t>
            </w:r>
          </w:p>
          <w:p w14:paraId="5E370C32" w14:textId="77777777" w:rsidR="00FA2F4B" w:rsidRPr="00A049EC" w:rsidRDefault="00FA2F4B" w:rsidP="00FA2F4B">
            <w:pPr>
              <w:numPr>
                <w:ilvl w:val="0"/>
                <w:numId w:val="35"/>
              </w:numPr>
              <w:spacing w:line="278" w:lineRule="auto"/>
              <w:jc w:val="both"/>
              <w:rPr>
                <w:rFonts w:ascii="Arial" w:eastAsia="SimSun" w:hAnsi="Arial" w:cs="Arial"/>
                <w:lang w:eastAsia="en-US"/>
              </w:rPr>
            </w:pPr>
            <w:r w:rsidRPr="00A049EC">
              <w:rPr>
                <w:rFonts w:ascii="Arial" w:eastAsia="SimSun" w:hAnsi="Arial" w:cs="Arial"/>
                <w:lang w:eastAsia="en-US"/>
              </w:rPr>
              <w:t>Review of previous supervision held on 11th March.</w:t>
            </w:r>
          </w:p>
          <w:p w14:paraId="00DBD400" w14:textId="77777777" w:rsidR="00FA2F4B" w:rsidRPr="00A049EC" w:rsidRDefault="00FA2F4B" w:rsidP="00FA2F4B">
            <w:pPr>
              <w:numPr>
                <w:ilvl w:val="0"/>
                <w:numId w:val="35"/>
              </w:numPr>
              <w:spacing w:line="278" w:lineRule="auto"/>
              <w:jc w:val="both"/>
              <w:rPr>
                <w:rFonts w:ascii="Arial" w:eastAsia="SimSun" w:hAnsi="Arial" w:cs="Arial"/>
                <w:lang w:eastAsia="en-US"/>
              </w:rPr>
            </w:pPr>
            <w:r w:rsidRPr="00A049EC">
              <w:rPr>
                <w:rFonts w:ascii="Arial" w:eastAsia="SimSun" w:hAnsi="Arial" w:cs="Arial"/>
                <w:lang w:eastAsia="en-US"/>
              </w:rPr>
              <w:t xml:space="preserve">Topics revisited included: </w:t>
            </w:r>
          </w:p>
          <w:p w14:paraId="0C60C4D1" w14:textId="77777777" w:rsidR="00FA2F4B" w:rsidRPr="00A049EC" w:rsidRDefault="00FA2F4B" w:rsidP="00FA2F4B">
            <w:pPr>
              <w:numPr>
                <w:ilvl w:val="1"/>
                <w:numId w:val="35"/>
              </w:numPr>
              <w:spacing w:line="278" w:lineRule="auto"/>
              <w:jc w:val="both"/>
              <w:rPr>
                <w:rFonts w:ascii="Arial" w:eastAsia="SimSun" w:hAnsi="Arial" w:cs="Arial"/>
                <w:lang w:eastAsia="en-US"/>
              </w:rPr>
            </w:pPr>
            <w:r w:rsidRPr="00A049EC">
              <w:rPr>
                <w:rFonts w:ascii="Arial" w:eastAsia="SimSun" w:hAnsi="Arial" w:cs="Arial"/>
                <w:lang w:eastAsia="en-US"/>
              </w:rPr>
              <w:t>Reflective diaries and progress with adding them to the portfolio.</w:t>
            </w:r>
          </w:p>
          <w:p w14:paraId="776B3DF8" w14:textId="77777777" w:rsidR="00FA2F4B" w:rsidRPr="00A049EC" w:rsidRDefault="00FA2F4B" w:rsidP="00FA2F4B">
            <w:pPr>
              <w:numPr>
                <w:ilvl w:val="1"/>
                <w:numId w:val="35"/>
              </w:numPr>
              <w:spacing w:line="278" w:lineRule="auto"/>
              <w:jc w:val="both"/>
              <w:rPr>
                <w:rFonts w:ascii="Arial" w:eastAsia="SimSun" w:hAnsi="Arial" w:cs="Arial"/>
                <w:lang w:eastAsia="en-US"/>
              </w:rPr>
            </w:pPr>
            <w:r w:rsidRPr="00A049EC">
              <w:rPr>
                <w:rFonts w:ascii="Arial" w:eastAsia="SimSun" w:hAnsi="Arial" w:cs="Arial"/>
                <w:lang w:eastAsia="en-US"/>
              </w:rPr>
              <w:t>Opportunities for deeper reflection due to the busy nature of practice (sleep-ins, young people living on-site).</w:t>
            </w:r>
          </w:p>
          <w:p w14:paraId="683559B3" w14:textId="77777777" w:rsidR="00FA2F4B" w:rsidRPr="00A049EC" w:rsidRDefault="00FA2F4B" w:rsidP="00FA2F4B">
            <w:pPr>
              <w:numPr>
                <w:ilvl w:val="1"/>
                <w:numId w:val="35"/>
              </w:numPr>
              <w:spacing w:line="278" w:lineRule="auto"/>
              <w:jc w:val="both"/>
              <w:rPr>
                <w:rFonts w:ascii="Arial" w:eastAsia="SimSun" w:hAnsi="Arial" w:cs="Arial"/>
                <w:lang w:eastAsia="en-US"/>
              </w:rPr>
            </w:pPr>
            <w:r w:rsidRPr="00A049EC">
              <w:rPr>
                <w:rFonts w:ascii="Arial" w:eastAsia="SimSun" w:hAnsi="Arial" w:cs="Arial"/>
                <w:lang w:eastAsia="en-US"/>
              </w:rPr>
              <w:t>Workload pressures, module overlap, and feeling overwhelmed.</w:t>
            </w:r>
          </w:p>
          <w:p w14:paraId="61BF2156" w14:textId="77777777" w:rsidR="00FA2F4B" w:rsidRPr="00A049EC" w:rsidRDefault="00FA2F4B" w:rsidP="00FA2F4B">
            <w:pPr>
              <w:numPr>
                <w:ilvl w:val="1"/>
                <w:numId w:val="35"/>
              </w:numPr>
              <w:spacing w:line="278" w:lineRule="auto"/>
              <w:jc w:val="both"/>
              <w:rPr>
                <w:rFonts w:ascii="Arial" w:eastAsia="SimSun" w:hAnsi="Arial" w:cs="Arial"/>
                <w:lang w:eastAsia="en-US"/>
              </w:rPr>
            </w:pPr>
            <w:r w:rsidRPr="00A049EC">
              <w:rPr>
                <w:rFonts w:ascii="Arial" w:eastAsia="SimSun" w:hAnsi="Arial" w:cs="Arial"/>
                <w:lang w:eastAsia="en-US"/>
              </w:rPr>
              <w:t>General wellbeing updates (Curtis had been unwell during the previous meeting).</w:t>
            </w:r>
          </w:p>
          <w:p w14:paraId="7C6EBD00" w14:textId="77777777" w:rsidR="00FA2F4B" w:rsidRPr="00A049EC" w:rsidRDefault="00FA2F4B" w:rsidP="00FA2F4B">
            <w:pPr>
              <w:numPr>
                <w:ilvl w:val="0"/>
                <w:numId w:val="35"/>
              </w:numPr>
              <w:spacing w:line="278" w:lineRule="auto"/>
              <w:jc w:val="both"/>
              <w:rPr>
                <w:rFonts w:ascii="Arial" w:eastAsia="SimSun" w:hAnsi="Arial" w:cs="Arial"/>
                <w:lang w:eastAsia="en-US"/>
              </w:rPr>
            </w:pPr>
            <w:r w:rsidRPr="00A049EC">
              <w:rPr>
                <w:rFonts w:ascii="Arial" w:eastAsia="SimSun" w:hAnsi="Arial" w:cs="Arial"/>
                <w:lang w:eastAsia="en-US"/>
              </w:rPr>
              <w:t>Continued discussion on staffing pressures within the workplace and lack of organisational communication.</w:t>
            </w:r>
          </w:p>
          <w:p w14:paraId="3F55A442" w14:textId="77777777" w:rsidR="00FA2F4B" w:rsidRPr="00A049EC" w:rsidRDefault="00FA2F4B" w:rsidP="00FA2F4B">
            <w:pPr>
              <w:numPr>
                <w:ilvl w:val="0"/>
                <w:numId w:val="35"/>
              </w:numPr>
              <w:spacing w:line="278" w:lineRule="auto"/>
              <w:jc w:val="both"/>
              <w:rPr>
                <w:rFonts w:ascii="Arial" w:eastAsia="SimSun" w:hAnsi="Arial" w:cs="Arial"/>
                <w:lang w:eastAsia="en-US"/>
              </w:rPr>
            </w:pPr>
            <w:r w:rsidRPr="00A049EC">
              <w:rPr>
                <w:rFonts w:ascii="Arial" w:eastAsia="SimSun" w:hAnsi="Arial" w:cs="Arial"/>
                <w:lang w:eastAsia="en-US"/>
              </w:rPr>
              <w:t>Revisited the issue regarding management raising concerns about Bradley being “too close” to a young person, and how this was handled inconsistently and without clear communication.</w:t>
            </w:r>
          </w:p>
          <w:p w14:paraId="538B4A2C" w14:textId="77777777" w:rsidR="00FA2F4B" w:rsidRPr="00A049EC" w:rsidRDefault="00FA2F4B" w:rsidP="00DE40EE">
            <w:pPr>
              <w:jc w:val="both"/>
              <w:rPr>
                <w:rFonts w:ascii="Arial" w:eastAsia="SimSun" w:hAnsi="Arial" w:cs="Arial"/>
                <w:lang w:eastAsia="en-US"/>
              </w:rPr>
            </w:pPr>
            <w:r>
              <w:rPr>
                <w:rFonts w:ascii="Arial" w:eastAsia="SimSun" w:hAnsi="Arial" w:cs="Arial"/>
                <w:b w:val="0"/>
                <w:bCs w:val="0"/>
                <w:kern w:val="2"/>
                <w:lang w:eastAsia="en-US"/>
              </w:rPr>
              <w:pict w14:anchorId="7FFD6229">
                <v:rect id="_x0000_i1105" style="width:0;height:1.5pt" o:hralign="center" o:hrstd="t" o:hr="t" fillcolor="#a0a0a0" stroked="f"/>
              </w:pict>
            </w:r>
          </w:p>
          <w:p w14:paraId="21A95DCB" w14:textId="77777777" w:rsidR="00FA2F4B" w:rsidRPr="00A049EC" w:rsidRDefault="00FA2F4B" w:rsidP="00DE40EE">
            <w:pPr>
              <w:jc w:val="both"/>
              <w:rPr>
                <w:rFonts w:ascii="Arial" w:eastAsia="SimSun" w:hAnsi="Arial" w:cs="Arial"/>
                <w:lang w:eastAsia="en-US"/>
              </w:rPr>
            </w:pPr>
            <w:r w:rsidRPr="00A049EC">
              <w:rPr>
                <w:rFonts w:ascii="Arial" w:eastAsia="SimSun" w:hAnsi="Arial" w:cs="Arial"/>
                <w:lang w:eastAsia="en-US"/>
              </w:rPr>
              <w:t>2. Reflective Diaries</w:t>
            </w:r>
          </w:p>
          <w:p w14:paraId="797FE61F" w14:textId="77777777" w:rsidR="00FA2F4B" w:rsidRPr="00A049EC" w:rsidRDefault="00FA2F4B" w:rsidP="00FA2F4B">
            <w:pPr>
              <w:numPr>
                <w:ilvl w:val="0"/>
                <w:numId w:val="36"/>
              </w:numPr>
              <w:spacing w:line="278" w:lineRule="auto"/>
              <w:jc w:val="both"/>
              <w:rPr>
                <w:rFonts w:ascii="Arial" w:eastAsia="SimSun" w:hAnsi="Arial" w:cs="Arial"/>
                <w:lang w:eastAsia="en-US"/>
              </w:rPr>
            </w:pPr>
            <w:r w:rsidRPr="00A049EC">
              <w:rPr>
                <w:rFonts w:ascii="Arial" w:eastAsia="SimSun" w:hAnsi="Arial" w:cs="Arial"/>
                <w:lang w:eastAsia="en-US"/>
              </w:rPr>
              <w:t>Bradley planned to use reflective diaries in the portfolio but had not yet uploaded them due to uncertainty about structure and Turnitin submission requirements.</w:t>
            </w:r>
          </w:p>
          <w:p w14:paraId="3AAC2800" w14:textId="77777777" w:rsidR="00FA2F4B" w:rsidRPr="00A049EC" w:rsidRDefault="00FA2F4B" w:rsidP="00FA2F4B">
            <w:pPr>
              <w:numPr>
                <w:ilvl w:val="0"/>
                <w:numId w:val="36"/>
              </w:numPr>
              <w:spacing w:line="278" w:lineRule="auto"/>
              <w:jc w:val="both"/>
              <w:rPr>
                <w:rFonts w:ascii="Arial" w:eastAsia="SimSun" w:hAnsi="Arial" w:cs="Arial"/>
                <w:lang w:eastAsia="en-US"/>
              </w:rPr>
            </w:pPr>
            <w:r w:rsidRPr="00A049EC">
              <w:rPr>
                <w:rFonts w:ascii="Arial" w:eastAsia="SimSun" w:hAnsi="Arial" w:cs="Arial"/>
                <w:lang w:eastAsia="en-US"/>
              </w:rPr>
              <w:t>Discussion about how the reflective section relates to development and how to include supervisor critique.</w:t>
            </w:r>
          </w:p>
          <w:p w14:paraId="798761D6" w14:textId="77777777" w:rsidR="00FA2F4B" w:rsidRPr="00A049EC" w:rsidRDefault="00FA2F4B" w:rsidP="00FA2F4B">
            <w:pPr>
              <w:numPr>
                <w:ilvl w:val="0"/>
                <w:numId w:val="36"/>
              </w:numPr>
              <w:spacing w:line="278" w:lineRule="auto"/>
              <w:jc w:val="both"/>
              <w:rPr>
                <w:rFonts w:ascii="Arial" w:eastAsia="SimSun" w:hAnsi="Arial" w:cs="Arial"/>
                <w:lang w:eastAsia="en-US"/>
              </w:rPr>
            </w:pPr>
            <w:r w:rsidRPr="00A049EC">
              <w:rPr>
                <w:rFonts w:ascii="Arial" w:eastAsia="SimSun" w:hAnsi="Arial" w:cs="Arial"/>
                <w:lang w:eastAsia="en-US"/>
              </w:rPr>
              <w:t>Agreement that reflection requirements differ between universities, leading to confusion.</w:t>
            </w:r>
          </w:p>
          <w:p w14:paraId="59C146C7" w14:textId="77777777" w:rsidR="00FA2F4B" w:rsidRPr="00A049EC" w:rsidRDefault="00FA2F4B" w:rsidP="00FA2F4B">
            <w:pPr>
              <w:numPr>
                <w:ilvl w:val="0"/>
                <w:numId w:val="36"/>
              </w:numPr>
              <w:spacing w:line="278" w:lineRule="auto"/>
              <w:jc w:val="both"/>
              <w:rPr>
                <w:rFonts w:ascii="Arial" w:eastAsia="SimSun" w:hAnsi="Arial" w:cs="Arial"/>
                <w:lang w:eastAsia="en-US"/>
              </w:rPr>
            </w:pPr>
            <w:r w:rsidRPr="00A049EC">
              <w:rPr>
                <w:rFonts w:ascii="Arial" w:eastAsia="SimSun" w:hAnsi="Arial" w:cs="Arial"/>
                <w:lang w:eastAsia="en-US"/>
              </w:rPr>
              <w:t>Curtis encouraged continuing reflections and praised the depth of recent entries.</w:t>
            </w:r>
          </w:p>
          <w:p w14:paraId="66C519D5" w14:textId="77777777" w:rsidR="00FA2F4B" w:rsidRPr="00A049EC" w:rsidRDefault="00FA2F4B" w:rsidP="00FA2F4B">
            <w:pPr>
              <w:numPr>
                <w:ilvl w:val="0"/>
                <w:numId w:val="36"/>
              </w:numPr>
              <w:spacing w:line="278" w:lineRule="auto"/>
              <w:jc w:val="both"/>
              <w:rPr>
                <w:rFonts w:ascii="Arial" w:eastAsia="SimSun" w:hAnsi="Arial" w:cs="Arial"/>
                <w:lang w:eastAsia="en-US"/>
              </w:rPr>
            </w:pPr>
            <w:r w:rsidRPr="00A049EC">
              <w:rPr>
                <w:rFonts w:ascii="Arial" w:eastAsia="SimSun" w:hAnsi="Arial" w:cs="Arial"/>
                <w:lang w:eastAsia="en-US"/>
              </w:rPr>
              <w:t>Bradley has already been applying more awareness around boundaries and reflective practice in day</w:t>
            </w:r>
            <w:r w:rsidRPr="00A049EC">
              <w:rPr>
                <w:rFonts w:ascii="Arial" w:eastAsia="SimSun" w:hAnsi="Arial" w:cs="Arial"/>
                <w:lang w:eastAsia="en-US"/>
              </w:rPr>
              <w:noBreakHyphen/>
              <w:t>to</w:t>
            </w:r>
            <w:r w:rsidRPr="00A049EC">
              <w:rPr>
                <w:rFonts w:ascii="Arial" w:eastAsia="SimSun" w:hAnsi="Arial" w:cs="Arial"/>
                <w:lang w:eastAsia="en-US"/>
              </w:rPr>
              <w:noBreakHyphen/>
              <w:t>day work (e.g., managing casual interactions with young people appropriately).</w:t>
            </w:r>
          </w:p>
          <w:p w14:paraId="327CDC8B" w14:textId="77777777" w:rsidR="00FA2F4B" w:rsidRPr="00A049EC" w:rsidRDefault="00FA2F4B" w:rsidP="00DE40EE">
            <w:pPr>
              <w:jc w:val="both"/>
              <w:rPr>
                <w:rFonts w:ascii="Arial" w:eastAsia="SimSun" w:hAnsi="Arial" w:cs="Arial"/>
                <w:lang w:eastAsia="en-US"/>
              </w:rPr>
            </w:pPr>
            <w:r>
              <w:rPr>
                <w:rFonts w:ascii="Arial" w:eastAsia="SimSun" w:hAnsi="Arial" w:cs="Arial"/>
                <w:b w:val="0"/>
                <w:bCs w:val="0"/>
                <w:kern w:val="2"/>
                <w:lang w:eastAsia="en-US"/>
              </w:rPr>
              <w:pict w14:anchorId="36ABAC11">
                <v:rect id="_x0000_i1106" style="width:0;height:1.5pt" o:hralign="center" o:hrstd="t" o:hr="t" fillcolor="#a0a0a0" stroked="f"/>
              </w:pict>
            </w:r>
          </w:p>
          <w:p w14:paraId="7B258401" w14:textId="77777777" w:rsidR="00FA2F4B" w:rsidRPr="00A049EC" w:rsidRDefault="00FA2F4B" w:rsidP="00DE40EE">
            <w:pPr>
              <w:jc w:val="both"/>
              <w:rPr>
                <w:rFonts w:ascii="Arial" w:eastAsia="SimSun" w:hAnsi="Arial" w:cs="Arial"/>
                <w:lang w:eastAsia="en-US"/>
              </w:rPr>
            </w:pPr>
            <w:r w:rsidRPr="00A049EC">
              <w:rPr>
                <w:rFonts w:ascii="Arial" w:eastAsia="SimSun" w:hAnsi="Arial" w:cs="Arial"/>
                <w:lang w:eastAsia="en-US"/>
              </w:rPr>
              <w:lastRenderedPageBreak/>
              <w:t>3. University</w:t>
            </w:r>
          </w:p>
          <w:p w14:paraId="69460D73" w14:textId="77777777" w:rsidR="00FA2F4B" w:rsidRPr="00A049EC" w:rsidRDefault="00FA2F4B" w:rsidP="00FA2F4B">
            <w:pPr>
              <w:numPr>
                <w:ilvl w:val="0"/>
                <w:numId w:val="37"/>
              </w:numPr>
              <w:spacing w:line="278" w:lineRule="auto"/>
              <w:jc w:val="both"/>
              <w:rPr>
                <w:rFonts w:ascii="Arial" w:eastAsia="SimSun" w:hAnsi="Arial" w:cs="Arial"/>
                <w:lang w:eastAsia="en-US"/>
              </w:rPr>
            </w:pPr>
            <w:r w:rsidRPr="00A049EC">
              <w:rPr>
                <w:rFonts w:ascii="Arial" w:eastAsia="SimSun" w:hAnsi="Arial" w:cs="Arial"/>
                <w:lang w:eastAsia="en-US"/>
              </w:rPr>
              <w:t>Bradley recently submitted the 7,000</w:t>
            </w:r>
            <w:r w:rsidRPr="00A049EC">
              <w:rPr>
                <w:rFonts w:ascii="Arial" w:eastAsia="SimSun" w:hAnsi="Arial" w:cs="Arial"/>
                <w:lang w:eastAsia="en-US"/>
              </w:rPr>
              <w:noBreakHyphen/>
              <w:t>word Leadership and Management assignment and felt unsure about meeting expectations, though proud of completing it.</w:t>
            </w:r>
          </w:p>
          <w:p w14:paraId="3F7EF4FB" w14:textId="77777777" w:rsidR="00FA2F4B" w:rsidRPr="00A049EC" w:rsidRDefault="00FA2F4B" w:rsidP="00FA2F4B">
            <w:pPr>
              <w:numPr>
                <w:ilvl w:val="0"/>
                <w:numId w:val="37"/>
              </w:numPr>
              <w:spacing w:line="278" w:lineRule="auto"/>
              <w:jc w:val="both"/>
              <w:rPr>
                <w:rFonts w:ascii="Arial" w:eastAsia="SimSun" w:hAnsi="Arial" w:cs="Arial"/>
                <w:lang w:eastAsia="en-US"/>
              </w:rPr>
            </w:pPr>
            <w:r w:rsidRPr="00A049EC">
              <w:rPr>
                <w:rFonts w:ascii="Arial" w:eastAsia="SimSun" w:hAnsi="Arial" w:cs="Arial"/>
                <w:lang w:eastAsia="en-US"/>
              </w:rPr>
              <w:t xml:space="preserve">Discussed: </w:t>
            </w:r>
          </w:p>
          <w:p w14:paraId="048912DC" w14:textId="77777777" w:rsidR="00FA2F4B" w:rsidRPr="00A049EC" w:rsidRDefault="00FA2F4B" w:rsidP="00FA2F4B">
            <w:pPr>
              <w:numPr>
                <w:ilvl w:val="1"/>
                <w:numId w:val="37"/>
              </w:numPr>
              <w:spacing w:line="278" w:lineRule="auto"/>
              <w:jc w:val="both"/>
              <w:rPr>
                <w:rFonts w:ascii="Arial" w:eastAsia="SimSun" w:hAnsi="Arial" w:cs="Arial"/>
                <w:lang w:eastAsia="en-US"/>
              </w:rPr>
            </w:pPr>
            <w:r w:rsidRPr="00A049EC">
              <w:rPr>
                <w:rFonts w:ascii="Arial" w:eastAsia="SimSun" w:hAnsi="Arial" w:cs="Arial"/>
                <w:lang w:eastAsia="en-US"/>
              </w:rPr>
              <w:t>Word count pressure</w:t>
            </w:r>
          </w:p>
          <w:p w14:paraId="19A534F3" w14:textId="77777777" w:rsidR="00FA2F4B" w:rsidRPr="00A049EC" w:rsidRDefault="00FA2F4B" w:rsidP="00FA2F4B">
            <w:pPr>
              <w:numPr>
                <w:ilvl w:val="1"/>
                <w:numId w:val="37"/>
              </w:numPr>
              <w:spacing w:line="278" w:lineRule="auto"/>
              <w:jc w:val="both"/>
              <w:rPr>
                <w:rFonts w:ascii="Arial" w:eastAsia="SimSun" w:hAnsi="Arial" w:cs="Arial"/>
                <w:lang w:eastAsia="en-US"/>
              </w:rPr>
            </w:pPr>
            <w:r w:rsidRPr="00A049EC">
              <w:rPr>
                <w:rFonts w:ascii="Arial" w:eastAsia="SimSun" w:hAnsi="Arial" w:cs="Arial"/>
                <w:lang w:eastAsia="en-US"/>
              </w:rPr>
              <w:t>Referencing challenges for original ideas</w:t>
            </w:r>
          </w:p>
          <w:p w14:paraId="71ED1C80" w14:textId="77777777" w:rsidR="00FA2F4B" w:rsidRPr="00A049EC" w:rsidRDefault="00FA2F4B" w:rsidP="00FA2F4B">
            <w:pPr>
              <w:numPr>
                <w:ilvl w:val="1"/>
                <w:numId w:val="37"/>
              </w:numPr>
              <w:spacing w:line="278" w:lineRule="auto"/>
              <w:jc w:val="both"/>
              <w:rPr>
                <w:rFonts w:ascii="Arial" w:eastAsia="SimSun" w:hAnsi="Arial" w:cs="Arial"/>
                <w:lang w:eastAsia="en-US"/>
              </w:rPr>
            </w:pPr>
            <w:r w:rsidRPr="00A049EC">
              <w:rPr>
                <w:rFonts w:ascii="Arial" w:eastAsia="SimSun" w:hAnsi="Arial" w:cs="Arial"/>
                <w:lang w:eastAsia="en-US"/>
              </w:rPr>
              <w:t>Interpreting criteria accurately</w:t>
            </w:r>
          </w:p>
          <w:p w14:paraId="306B4C9E" w14:textId="77777777" w:rsidR="00FA2F4B" w:rsidRPr="00A049EC" w:rsidRDefault="00FA2F4B" w:rsidP="00FA2F4B">
            <w:pPr>
              <w:numPr>
                <w:ilvl w:val="0"/>
                <w:numId w:val="37"/>
              </w:numPr>
              <w:spacing w:line="278" w:lineRule="auto"/>
              <w:jc w:val="both"/>
              <w:rPr>
                <w:rFonts w:ascii="Arial" w:eastAsia="SimSun" w:hAnsi="Arial" w:cs="Arial"/>
                <w:lang w:eastAsia="en-US"/>
              </w:rPr>
            </w:pPr>
            <w:r w:rsidRPr="00A049EC">
              <w:rPr>
                <w:rFonts w:ascii="Arial" w:eastAsia="SimSun" w:hAnsi="Arial" w:cs="Arial"/>
                <w:lang w:eastAsia="en-US"/>
              </w:rPr>
              <w:t xml:space="preserve">Upcoming deadlines include: </w:t>
            </w:r>
          </w:p>
          <w:p w14:paraId="1F671574" w14:textId="77777777" w:rsidR="00FA2F4B" w:rsidRPr="00A049EC" w:rsidRDefault="00FA2F4B" w:rsidP="00FA2F4B">
            <w:pPr>
              <w:numPr>
                <w:ilvl w:val="1"/>
                <w:numId w:val="37"/>
              </w:numPr>
              <w:spacing w:line="278" w:lineRule="auto"/>
              <w:jc w:val="both"/>
              <w:rPr>
                <w:rFonts w:ascii="Arial" w:eastAsia="SimSun" w:hAnsi="Arial" w:cs="Arial"/>
                <w:lang w:eastAsia="en-US"/>
              </w:rPr>
            </w:pPr>
            <w:r w:rsidRPr="00A049EC">
              <w:rPr>
                <w:rFonts w:ascii="Arial" w:eastAsia="SimSun" w:hAnsi="Arial" w:cs="Arial"/>
                <w:lang w:eastAsia="en-US"/>
              </w:rPr>
              <w:t>Final submission due 10th April</w:t>
            </w:r>
          </w:p>
          <w:p w14:paraId="50AEC4A1" w14:textId="77777777" w:rsidR="00FA2F4B" w:rsidRPr="00A049EC" w:rsidRDefault="00FA2F4B" w:rsidP="00FA2F4B">
            <w:pPr>
              <w:numPr>
                <w:ilvl w:val="1"/>
                <w:numId w:val="37"/>
              </w:numPr>
              <w:spacing w:line="278" w:lineRule="auto"/>
              <w:jc w:val="both"/>
              <w:rPr>
                <w:rFonts w:ascii="Arial" w:eastAsia="SimSun" w:hAnsi="Arial" w:cs="Arial"/>
                <w:lang w:eastAsia="en-US"/>
              </w:rPr>
            </w:pPr>
            <w:r w:rsidRPr="00A049EC">
              <w:rPr>
                <w:rFonts w:ascii="Arial" w:eastAsia="SimSun" w:hAnsi="Arial" w:cs="Arial"/>
                <w:lang w:eastAsia="en-US"/>
              </w:rPr>
              <w:t>Social research module with updated Moodle content issues</w:t>
            </w:r>
          </w:p>
          <w:p w14:paraId="5BBA24E3" w14:textId="77777777" w:rsidR="00FA2F4B" w:rsidRPr="00A049EC" w:rsidRDefault="00FA2F4B" w:rsidP="00FA2F4B">
            <w:pPr>
              <w:numPr>
                <w:ilvl w:val="1"/>
                <w:numId w:val="37"/>
              </w:numPr>
              <w:spacing w:line="278" w:lineRule="auto"/>
              <w:jc w:val="both"/>
              <w:rPr>
                <w:rFonts w:ascii="Arial" w:eastAsia="SimSun" w:hAnsi="Arial" w:cs="Arial"/>
                <w:lang w:eastAsia="en-US"/>
              </w:rPr>
            </w:pPr>
            <w:r w:rsidRPr="00A049EC">
              <w:rPr>
                <w:rFonts w:ascii="Arial" w:eastAsia="SimSun" w:hAnsi="Arial" w:cs="Arial"/>
                <w:lang w:eastAsia="en-US"/>
              </w:rPr>
              <w:t>Additional reports due end of April (~7,000 words total)</w:t>
            </w:r>
          </w:p>
          <w:p w14:paraId="0F25EE7C" w14:textId="77777777" w:rsidR="00FA2F4B" w:rsidRPr="00A049EC" w:rsidRDefault="00FA2F4B" w:rsidP="00FA2F4B">
            <w:pPr>
              <w:numPr>
                <w:ilvl w:val="0"/>
                <w:numId w:val="37"/>
              </w:numPr>
              <w:spacing w:line="278" w:lineRule="auto"/>
              <w:jc w:val="both"/>
              <w:rPr>
                <w:rFonts w:ascii="Arial" w:eastAsia="SimSun" w:hAnsi="Arial" w:cs="Arial"/>
                <w:lang w:eastAsia="en-US"/>
              </w:rPr>
            </w:pPr>
            <w:r w:rsidRPr="00A049EC">
              <w:rPr>
                <w:rFonts w:ascii="Arial" w:eastAsia="SimSun" w:hAnsi="Arial" w:cs="Arial"/>
                <w:lang w:eastAsia="en-US"/>
              </w:rPr>
              <w:t>Feeling motivated but exhausted, with natural “end</w:t>
            </w:r>
            <w:r w:rsidRPr="00A049EC">
              <w:rPr>
                <w:rFonts w:ascii="Arial" w:eastAsia="SimSun" w:hAnsi="Arial" w:cs="Arial"/>
                <w:lang w:eastAsia="en-US"/>
              </w:rPr>
              <w:noBreakHyphen/>
              <w:t>of</w:t>
            </w:r>
            <w:r w:rsidRPr="00A049EC">
              <w:rPr>
                <w:rFonts w:ascii="Arial" w:eastAsia="SimSun" w:hAnsi="Arial" w:cs="Arial"/>
                <w:lang w:eastAsia="en-US"/>
              </w:rPr>
              <w:noBreakHyphen/>
              <w:t>year slump.”</w:t>
            </w:r>
          </w:p>
          <w:p w14:paraId="3D3AD29B" w14:textId="77777777" w:rsidR="00FA2F4B" w:rsidRPr="00A049EC" w:rsidRDefault="00FA2F4B" w:rsidP="00FA2F4B">
            <w:pPr>
              <w:numPr>
                <w:ilvl w:val="0"/>
                <w:numId w:val="37"/>
              </w:numPr>
              <w:spacing w:line="278" w:lineRule="auto"/>
              <w:jc w:val="both"/>
              <w:rPr>
                <w:rFonts w:ascii="Arial" w:eastAsia="SimSun" w:hAnsi="Arial" w:cs="Arial"/>
                <w:lang w:eastAsia="en-US"/>
              </w:rPr>
            </w:pPr>
            <w:r w:rsidRPr="00A049EC">
              <w:rPr>
                <w:rFonts w:ascii="Arial" w:eastAsia="SimSun" w:hAnsi="Arial" w:cs="Arial"/>
                <w:lang w:eastAsia="en-US"/>
              </w:rPr>
              <w:t>Concern about balancing deadlines with workplace uncertainty.</w:t>
            </w:r>
          </w:p>
          <w:p w14:paraId="14AE49B2" w14:textId="77777777" w:rsidR="00FA2F4B" w:rsidRPr="00A049EC" w:rsidRDefault="00FA2F4B" w:rsidP="00FA2F4B">
            <w:pPr>
              <w:numPr>
                <w:ilvl w:val="0"/>
                <w:numId w:val="37"/>
              </w:numPr>
              <w:spacing w:line="278" w:lineRule="auto"/>
              <w:jc w:val="both"/>
              <w:rPr>
                <w:rFonts w:ascii="Arial" w:eastAsia="SimSun" w:hAnsi="Arial" w:cs="Arial"/>
                <w:lang w:eastAsia="en-US"/>
              </w:rPr>
            </w:pPr>
            <w:r w:rsidRPr="00A049EC">
              <w:rPr>
                <w:rFonts w:ascii="Arial" w:eastAsia="SimSun" w:hAnsi="Arial" w:cs="Arial"/>
                <w:lang w:eastAsia="en-US"/>
              </w:rPr>
              <w:t>Curtis provided reassurance about quality of work and discussed future opportunities (including potential upcoming posts at Info-Nation).</w:t>
            </w:r>
          </w:p>
          <w:p w14:paraId="7D4DECC7" w14:textId="77777777" w:rsidR="00FA2F4B" w:rsidRPr="00A049EC" w:rsidRDefault="00FA2F4B" w:rsidP="00DE40EE">
            <w:pPr>
              <w:jc w:val="both"/>
              <w:rPr>
                <w:rFonts w:ascii="Arial" w:eastAsia="SimSun" w:hAnsi="Arial" w:cs="Arial"/>
                <w:lang w:eastAsia="en-US"/>
              </w:rPr>
            </w:pPr>
            <w:r>
              <w:rPr>
                <w:rFonts w:ascii="Arial" w:eastAsia="SimSun" w:hAnsi="Arial" w:cs="Arial"/>
                <w:b w:val="0"/>
                <w:bCs w:val="0"/>
                <w:kern w:val="2"/>
                <w:lang w:eastAsia="en-US"/>
              </w:rPr>
              <w:pict w14:anchorId="72F4D4AD">
                <v:rect id="_x0000_i1107" style="width:0;height:1.5pt" o:hralign="center" o:hrstd="t" o:hr="t" fillcolor="#a0a0a0" stroked="f"/>
              </w:pict>
            </w:r>
          </w:p>
          <w:p w14:paraId="31819A8F" w14:textId="77777777" w:rsidR="00FA2F4B" w:rsidRPr="00A049EC" w:rsidRDefault="00FA2F4B" w:rsidP="00DE40EE">
            <w:pPr>
              <w:jc w:val="both"/>
              <w:rPr>
                <w:rFonts w:ascii="Arial" w:eastAsia="SimSun" w:hAnsi="Arial" w:cs="Arial"/>
                <w:lang w:eastAsia="en-US"/>
              </w:rPr>
            </w:pPr>
            <w:r w:rsidRPr="00A049EC">
              <w:rPr>
                <w:rFonts w:ascii="Arial" w:eastAsia="SimSun" w:hAnsi="Arial" w:cs="Arial"/>
                <w:lang w:eastAsia="en-US"/>
              </w:rPr>
              <w:t>4. Practice Issues</w:t>
            </w:r>
          </w:p>
          <w:p w14:paraId="54133AFC" w14:textId="77777777" w:rsidR="00FA2F4B" w:rsidRPr="00A049EC" w:rsidRDefault="00FA2F4B" w:rsidP="00DE40EE">
            <w:pPr>
              <w:jc w:val="both"/>
              <w:rPr>
                <w:rFonts w:ascii="Arial" w:eastAsia="SimSun" w:hAnsi="Arial" w:cs="Arial"/>
                <w:lang w:eastAsia="en-US"/>
              </w:rPr>
            </w:pPr>
            <w:r w:rsidRPr="00A049EC">
              <w:rPr>
                <w:rFonts w:ascii="Arial" w:eastAsia="SimSun" w:hAnsi="Arial" w:cs="Arial"/>
                <w:lang w:eastAsia="en-US"/>
              </w:rPr>
              <w:t>Main issues discussed:</w:t>
            </w:r>
          </w:p>
          <w:p w14:paraId="00CAC9FD" w14:textId="77777777" w:rsidR="00FA2F4B" w:rsidRPr="00A049EC" w:rsidRDefault="00FA2F4B" w:rsidP="00DE40EE">
            <w:pPr>
              <w:jc w:val="both"/>
              <w:rPr>
                <w:rFonts w:ascii="Arial" w:eastAsia="SimSun" w:hAnsi="Arial" w:cs="Arial"/>
                <w:lang w:eastAsia="en-US"/>
              </w:rPr>
            </w:pPr>
            <w:r w:rsidRPr="00A049EC">
              <w:rPr>
                <w:rFonts w:ascii="Arial" w:eastAsia="SimSun" w:hAnsi="Arial" w:cs="Arial"/>
                <w:lang w:eastAsia="en-US"/>
              </w:rPr>
              <w:t>Workplace Culture &amp; Management</w:t>
            </w:r>
          </w:p>
          <w:p w14:paraId="7EB3ACB9" w14:textId="77777777" w:rsidR="00FA2F4B" w:rsidRPr="00A049EC" w:rsidRDefault="00FA2F4B" w:rsidP="00FA2F4B">
            <w:pPr>
              <w:numPr>
                <w:ilvl w:val="0"/>
                <w:numId w:val="38"/>
              </w:numPr>
              <w:spacing w:line="278" w:lineRule="auto"/>
              <w:jc w:val="both"/>
              <w:rPr>
                <w:rFonts w:ascii="Arial" w:eastAsia="SimSun" w:hAnsi="Arial" w:cs="Arial"/>
                <w:lang w:eastAsia="en-US"/>
              </w:rPr>
            </w:pPr>
            <w:r w:rsidRPr="00A049EC">
              <w:rPr>
                <w:rFonts w:ascii="Arial" w:eastAsia="SimSun" w:hAnsi="Arial" w:cs="Arial"/>
                <w:lang w:eastAsia="en-US"/>
              </w:rPr>
              <w:t>Concerns over lack of communication, unclear supervision processes, and sudden organisational changes.</w:t>
            </w:r>
          </w:p>
          <w:p w14:paraId="4DF62FCA" w14:textId="77777777" w:rsidR="00FA2F4B" w:rsidRPr="00A049EC" w:rsidRDefault="00FA2F4B" w:rsidP="00FA2F4B">
            <w:pPr>
              <w:numPr>
                <w:ilvl w:val="0"/>
                <w:numId w:val="38"/>
              </w:numPr>
              <w:spacing w:line="278" w:lineRule="auto"/>
              <w:jc w:val="both"/>
              <w:rPr>
                <w:rFonts w:ascii="Arial" w:eastAsia="SimSun" w:hAnsi="Arial" w:cs="Arial"/>
                <w:lang w:eastAsia="en-US"/>
              </w:rPr>
            </w:pPr>
            <w:r w:rsidRPr="00A049EC">
              <w:rPr>
                <w:rFonts w:ascii="Arial" w:eastAsia="SimSun" w:hAnsi="Arial" w:cs="Arial"/>
                <w:lang w:eastAsia="en-US"/>
              </w:rPr>
              <w:t>Management decisions felt inconsistent, including recruitment practices and limited transparency.</w:t>
            </w:r>
          </w:p>
          <w:p w14:paraId="7894440D" w14:textId="77777777" w:rsidR="00FA2F4B" w:rsidRPr="00A049EC" w:rsidRDefault="00FA2F4B" w:rsidP="00FA2F4B">
            <w:pPr>
              <w:numPr>
                <w:ilvl w:val="0"/>
                <w:numId w:val="38"/>
              </w:numPr>
              <w:spacing w:line="278" w:lineRule="auto"/>
              <w:jc w:val="both"/>
              <w:rPr>
                <w:rFonts w:ascii="Arial" w:eastAsia="SimSun" w:hAnsi="Arial" w:cs="Arial"/>
                <w:lang w:eastAsia="en-US"/>
              </w:rPr>
            </w:pPr>
            <w:r w:rsidRPr="00A049EC">
              <w:rPr>
                <w:rFonts w:ascii="Arial" w:eastAsia="SimSun" w:hAnsi="Arial" w:cs="Arial"/>
                <w:lang w:eastAsia="en-US"/>
              </w:rPr>
              <w:t>Staff morale perceived as low; comparison made to other workplaces where team morale is intentionally supported.</w:t>
            </w:r>
          </w:p>
          <w:p w14:paraId="6B03A799" w14:textId="77777777" w:rsidR="00FA2F4B" w:rsidRPr="00A049EC" w:rsidRDefault="00FA2F4B" w:rsidP="00DE40EE">
            <w:pPr>
              <w:jc w:val="both"/>
              <w:rPr>
                <w:rFonts w:ascii="Arial" w:eastAsia="SimSun" w:hAnsi="Arial" w:cs="Arial"/>
                <w:lang w:eastAsia="en-US"/>
              </w:rPr>
            </w:pPr>
            <w:r w:rsidRPr="00A049EC">
              <w:rPr>
                <w:rFonts w:ascii="Arial" w:eastAsia="SimSun" w:hAnsi="Arial" w:cs="Arial"/>
                <w:lang w:eastAsia="en-US"/>
              </w:rPr>
              <w:t>Staffing &amp; Roles</w:t>
            </w:r>
          </w:p>
          <w:p w14:paraId="0641829C" w14:textId="77777777" w:rsidR="00FA2F4B" w:rsidRPr="00A049EC" w:rsidRDefault="00FA2F4B" w:rsidP="00FA2F4B">
            <w:pPr>
              <w:numPr>
                <w:ilvl w:val="0"/>
                <w:numId w:val="39"/>
              </w:numPr>
              <w:spacing w:line="278" w:lineRule="auto"/>
              <w:jc w:val="both"/>
              <w:rPr>
                <w:rFonts w:ascii="Arial" w:eastAsia="SimSun" w:hAnsi="Arial" w:cs="Arial"/>
                <w:lang w:eastAsia="en-US"/>
              </w:rPr>
            </w:pPr>
            <w:r w:rsidRPr="00A049EC">
              <w:rPr>
                <w:rFonts w:ascii="Arial" w:eastAsia="SimSun" w:hAnsi="Arial" w:cs="Arial"/>
                <w:lang w:eastAsia="en-US"/>
              </w:rPr>
              <w:t>No new staff brought in despite workload pressures.</w:t>
            </w:r>
          </w:p>
          <w:p w14:paraId="1A3C4F0D" w14:textId="77777777" w:rsidR="00FA2F4B" w:rsidRPr="00A049EC" w:rsidRDefault="00FA2F4B" w:rsidP="00FA2F4B">
            <w:pPr>
              <w:numPr>
                <w:ilvl w:val="0"/>
                <w:numId w:val="39"/>
              </w:numPr>
              <w:spacing w:line="278" w:lineRule="auto"/>
              <w:jc w:val="both"/>
              <w:rPr>
                <w:rFonts w:ascii="Arial" w:eastAsia="SimSun" w:hAnsi="Arial" w:cs="Arial"/>
                <w:lang w:eastAsia="en-US"/>
              </w:rPr>
            </w:pPr>
            <w:r w:rsidRPr="00A049EC">
              <w:rPr>
                <w:rFonts w:ascii="Arial" w:eastAsia="SimSun" w:hAnsi="Arial" w:cs="Arial"/>
                <w:lang w:eastAsia="en-US"/>
              </w:rPr>
              <w:t>Issues around replacing administrative staff quickly and internal staff not being informed early.</w:t>
            </w:r>
          </w:p>
          <w:p w14:paraId="16B157ED" w14:textId="77777777" w:rsidR="00FA2F4B" w:rsidRPr="00A049EC" w:rsidRDefault="00FA2F4B" w:rsidP="00DE40EE">
            <w:pPr>
              <w:jc w:val="both"/>
              <w:rPr>
                <w:rFonts w:ascii="Arial" w:eastAsia="SimSun" w:hAnsi="Arial" w:cs="Arial"/>
                <w:lang w:eastAsia="en-US"/>
              </w:rPr>
            </w:pPr>
            <w:r w:rsidRPr="00A049EC">
              <w:rPr>
                <w:rFonts w:ascii="Arial" w:eastAsia="SimSun" w:hAnsi="Arial" w:cs="Arial"/>
                <w:lang w:eastAsia="en-US"/>
              </w:rPr>
              <w:t>Young People Going Missing</w:t>
            </w:r>
          </w:p>
          <w:p w14:paraId="2C86ED66" w14:textId="77777777" w:rsidR="00FA2F4B" w:rsidRPr="00A049EC" w:rsidRDefault="00FA2F4B" w:rsidP="00FA2F4B">
            <w:pPr>
              <w:numPr>
                <w:ilvl w:val="0"/>
                <w:numId w:val="40"/>
              </w:numPr>
              <w:spacing w:line="278" w:lineRule="auto"/>
              <w:jc w:val="both"/>
              <w:rPr>
                <w:rFonts w:ascii="Arial" w:eastAsia="SimSun" w:hAnsi="Arial" w:cs="Arial"/>
                <w:lang w:eastAsia="en-US"/>
              </w:rPr>
            </w:pPr>
            <w:r w:rsidRPr="00A049EC">
              <w:rPr>
                <w:rFonts w:ascii="Arial" w:eastAsia="SimSun" w:hAnsi="Arial" w:cs="Arial"/>
                <w:lang w:eastAsia="en-US"/>
              </w:rPr>
              <w:t>Ongoing incidents of young people going missing from residential care.</w:t>
            </w:r>
          </w:p>
          <w:p w14:paraId="4F4E34C6" w14:textId="77777777" w:rsidR="00FA2F4B" w:rsidRPr="00A049EC" w:rsidRDefault="00FA2F4B" w:rsidP="00FA2F4B">
            <w:pPr>
              <w:numPr>
                <w:ilvl w:val="0"/>
                <w:numId w:val="40"/>
              </w:numPr>
              <w:spacing w:line="278" w:lineRule="auto"/>
              <w:jc w:val="both"/>
              <w:rPr>
                <w:rFonts w:ascii="Arial" w:eastAsia="SimSun" w:hAnsi="Arial" w:cs="Arial"/>
                <w:lang w:eastAsia="en-US"/>
              </w:rPr>
            </w:pPr>
            <w:r w:rsidRPr="00A049EC">
              <w:rPr>
                <w:rFonts w:ascii="Arial" w:eastAsia="SimSun" w:hAnsi="Arial" w:cs="Arial"/>
                <w:lang w:eastAsia="en-US"/>
              </w:rPr>
              <w:t>Police responses described as inconsistent, dismissive, and sometimes unprofessional.</w:t>
            </w:r>
          </w:p>
          <w:p w14:paraId="064B7E27" w14:textId="77777777" w:rsidR="00FA2F4B" w:rsidRPr="00A049EC" w:rsidRDefault="00FA2F4B" w:rsidP="00FA2F4B">
            <w:pPr>
              <w:numPr>
                <w:ilvl w:val="0"/>
                <w:numId w:val="40"/>
              </w:numPr>
              <w:spacing w:line="278" w:lineRule="auto"/>
              <w:jc w:val="both"/>
              <w:rPr>
                <w:rFonts w:ascii="Arial" w:eastAsia="SimSun" w:hAnsi="Arial" w:cs="Arial"/>
                <w:lang w:eastAsia="en-US"/>
              </w:rPr>
            </w:pPr>
            <w:r w:rsidRPr="00A049EC">
              <w:rPr>
                <w:rFonts w:ascii="Arial" w:eastAsia="SimSun" w:hAnsi="Arial" w:cs="Arial"/>
                <w:lang w:eastAsia="en-US"/>
              </w:rPr>
              <w:t>Recognition of wider safeguarding challenges and vulnerability of young people in care.</w:t>
            </w:r>
          </w:p>
          <w:p w14:paraId="19335910" w14:textId="77777777" w:rsidR="00FA2F4B" w:rsidRPr="00A049EC" w:rsidRDefault="00FA2F4B" w:rsidP="00DE40EE">
            <w:pPr>
              <w:jc w:val="both"/>
              <w:rPr>
                <w:rFonts w:ascii="Arial" w:eastAsia="SimSun" w:hAnsi="Arial" w:cs="Arial"/>
                <w:lang w:eastAsia="en-US"/>
              </w:rPr>
            </w:pPr>
            <w:r w:rsidRPr="00A049EC">
              <w:rPr>
                <w:rFonts w:ascii="Arial" w:eastAsia="SimSun" w:hAnsi="Arial" w:cs="Arial"/>
                <w:lang w:eastAsia="en-US"/>
              </w:rPr>
              <w:t>Boundaries &amp; Safeguarding</w:t>
            </w:r>
          </w:p>
          <w:p w14:paraId="61EC8BCF" w14:textId="77777777" w:rsidR="00FA2F4B" w:rsidRPr="00A049EC" w:rsidRDefault="00FA2F4B" w:rsidP="00FA2F4B">
            <w:pPr>
              <w:numPr>
                <w:ilvl w:val="0"/>
                <w:numId w:val="41"/>
              </w:numPr>
              <w:spacing w:line="278" w:lineRule="auto"/>
              <w:jc w:val="both"/>
              <w:rPr>
                <w:rFonts w:ascii="Arial" w:eastAsia="SimSun" w:hAnsi="Arial" w:cs="Arial"/>
                <w:lang w:eastAsia="en-US"/>
              </w:rPr>
            </w:pPr>
            <w:r w:rsidRPr="00A049EC">
              <w:rPr>
                <w:rFonts w:ascii="Arial" w:eastAsia="SimSun" w:hAnsi="Arial" w:cs="Arial"/>
                <w:lang w:eastAsia="en-US"/>
              </w:rPr>
              <w:t>Bradley has implemented clearer boundaries with young people after previous concerns.</w:t>
            </w:r>
          </w:p>
          <w:p w14:paraId="4ABC6B9A" w14:textId="77777777" w:rsidR="00FA2F4B" w:rsidRPr="00A049EC" w:rsidRDefault="00FA2F4B" w:rsidP="00FA2F4B">
            <w:pPr>
              <w:numPr>
                <w:ilvl w:val="0"/>
                <w:numId w:val="41"/>
              </w:numPr>
              <w:spacing w:line="278" w:lineRule="auto"/>
              <w:jc w:val="both"/>
              <w:rPr>
                <w:rFonts w:ascii="Arial" w:eastAsia="SimSun" w:hAnsi="Arial" w:cs="Arial"/>
                <w:lang w:eastAsia="en-US"/>
              </w:rPr>
            </w:pPr>
            <w:r w:rsidRPr="00A049EC">
              <w:rPr>
                <w:rFonts w:ascii="Arial" w:eastAsia="SimSun" w:hAnsi="Arial" w:cs="Arial"/>
                <w:lang w:eastAsia="en-US"/>
              </w:rPr>
              <w:t xml:space="preserve">Examples included: </w:t>
            </w:r>
          </w:p>
          <w:p w14:paraId="3978BFE6" w14:textId="77777777" w:rsidR="00FA2F4B" w:rsidRPr="00A049EC" w:rsidRDefault="00FA2F4B" w:rsidP="00FA2F4B">
            <w:pPr>
              <w:numPr>
                <w:ilvl w:val="1"/>
                <w:numId w:val="41"/>
              </w:numPr>
              <w:spacing w:line="278" w:lineRule="auto"/>
              <w:jc w:val="both"/>
              <w:rPr>
                <w:rFonts w:ascii="Arial" w:eastAsia="SimSun" w:hAnsi="Arial" w:cs="Arial"/>
                <w:lang w:eastAsia="en-US"/>
              </w:rPr>
            </w:pPr>
            <w:r w:rsidRPr="00A049EC">
              <w:rPr>
                <w:rFonts w:ascii="Arial" w:eastAsia="SimSun" w:hAnsi="Arial" w:cs="Arial"/>
                <w:lang w:eastAsia="en-US"/>
              </w:rPr>
              <w:t>Not sharing blankets or appearing overly casual.</w:t>
            </w:r>
          </w:p>
          <w:p w14:paraId="6866A2EF" w14:textId="77777777" w:rsidR="00FA2F4B" w:rsidRPr="00A049EC" w:rsidRDefault="00FA2F4B" w:rsidP="00FA2F4B">
            <w:pPr>
              <w:numPr>
                <w:ilvl w:val="1"/>
                <w:numId w:val="41"/>
              </w:numPr>
              <w:spacing w:line="278" w:lineRule="auto"/>
              <w:jc w:val="both"/>
              <w:rPr>
                <w:rFonts w:ascii="Arial" w:eastAsia="SimSun" w:hAnsi="Arial" w:cs="Arial"/>
                <w:lang w:eastAsia="en-US"/>
              </w:rPr>
            </w:pPr>
            <w:r w:rsidRPr="00A049EC">
              <w:rPr>
                <w:rFonts w:ascii="Arial" w:eastAsia="SimSun" w:hAnsi="Arial" w:cs="Arial"/>
                <w:lang w:eastAsia="en-US"/>
              </w:rPr>
              <w:t>Redirecting young people appropriately to maintain professionalism.</w:t>
            </w:r>
          </w:p>
          <w:p w14:paraId="4485967F" w14:textId="77777777" w:rsidR="00FA2F4B" w:rsidRPr="00A049EC" w:rsidRDefault="00FA2F4B" w:rsidP="00FA2F4B">
            <w:pPr>
              <w:numPr>
                <w:ilvl w:val="0"/>
                <w:numId w:val="41"/>
              </w:numPr>
              <w:spacing w:line="278" w:lineRule="auto"/>
              <w:jc w:val="both"/>
              <w:rPr>
                <w:rFonts w:ascii="Arial" w:eastAsia="SimSun" w:hAnsi="Arial" w:cs="Arial"/>
                <w:lang w:eastAsia="en-US"/>
              </w:rPr>
            </w:pPr>
            <w:r w:rsidRPr="00A049EC">
              <w:rPr>
                <w:rFonts w:ascii="Arial" w:eastAsia="SimSun" w:hAnsi="Arial" w:cs="Arial"/>
                <w:lang w:eastAsia="en-US"/>
              </w:rPr>
              <w:t>Curtis shared experiences about how male staff can be scrutinised more and emphasised the importance of protecting oneself.</w:t>
            </w:r>
          </w:p>
          <w:p w14:paraId="53EB60A6" w14:textId="77777777" w:rsidR="00FA2F4B" w:rsidRPr="00A049EC" w:rsidRDefault="00FA2F4B" w:rsidP="00DE40EE">
            <w:pPr>
              <w:jc w:val="both"/>
              <w:rPr>
                <w:rFonts w:ascii="Arial" w:eastAsia="SimSun" w:hAnsi="Arial" w:cs="Arial"/>
                <w:lang w:eastAsia="en-US"/>
              </w:rPr>
            </w:pPr>
            <w:r w:rsidRPr="00A049EC">
              <w:rPr>
                <w:rFonts w:ascii="Arial" w:eastAsia="SimSun" w:hAnsi="Arial" w:cs="Arial"/>
                <w:lang w:eastAsia="en-US"/>
              </w:rPr>
              <w:t>Placement Security</w:t>
            </w:r>
          </w:p>
          <w:p w14:paraId="07E7AA55" w14:textId="77777777" w:rsidR="00FA2F4B" w:rsidRPr="00A049EC" w:rsidRDefault="00FA2F4B" w:rsidP="00FA2F4B">
            <w:pPr>
              <w:numPr>
                <w:ilvl w:val="0"/>
                <w:numId w:val="42"/>
              </w:numPr>
              <w:spacing w:line="278" w:lineRule="auto"/>
              <w:jc w:val="both"/>
              <w:rPr>
                <w:rFonts w:ascii="Arial" w:eastAsia="SimSun" w:hAnsi="Arial" w:cs="Arial"/>
                <w:lang w:eastAsia="en-US"/>
              </w:rPr>
            </w:pPr>
            <w:r w:rsidRPr="00A049EC">
              <w:rPr>
                <w:rFonts w:ascii="Arial" w:eastAsia="SimSun" w:hAnsi="Arial" w:cs="Arial"/>
                <w:lang w:eastAsia="en-US"/>
              </w:rPr>
              <w:t>Bradley expressed worry about the future of his job due to imminent organisational restructuring.</w:t>
            </w:r>
          </w:p>
          <w:p w14:paraId="5D7E332D" w14:textId="77777777" w:rsidR="00FA2F4B" w:rsidRPr="00A049EC" w:rsidRDefault="00FA2F4B" w:rsidP="00FA2F4B">
            <w:pPr>
              <w:numPr>
                <w:ilvl w:val="0"/>
                <w:numId w:val="42"/>
              </w:numPr>
              <w:spacing w:line="278" w:lineRule="auto"/>
              <w:jc w:val="both"/>
              <w:rPr>
                <w:rFonts w:ascii="Arial" w:eastAsia="SimSun" w:hAnsi="Arial" w:cs="Arial"/>
                <w:lang w:eastAsia="en-US"/>
              </w:rPr>
            </w:pPr>
            <w:r w:rsidRPr="00A049EC">
              <w:rPr>
                <w:rFonts w:ascii="Arial" w:eastAsia="SimSun" w:hAnsi="Arial" w:cs="Arial"/>
                <w:lang w:eastAsia="en-US"/>
              </w:rPr>
              <w:lastRenderedPageBreak/>
              <w:t>Motivation to remain is strongly linked to commitment to the young people.</w:t>
            </w:r>
          </w:p>
          <w:p w14:paraId="4D7E3D4F" w14:textId="77777777" w:rsidR="00FA2F4B" w:rsidRPr="00A049EC" w:rsidRDefault="00FA2F4B" w:rsidP="00FA2F4B">
            <w:pPr>
              <w:numPr>
                <w:ilvl w:val="0"/>
                <w:numId w:val="42"/>
              </w:numPr>
              <w:spacing w:line="278" w:lineRule="auto"/>
              <w:jc w:val="both"/>
              <w:rPr>
                <w:rFonts w:ascii="Arial" w:eastAsia="SimSun" w:hAnsi="Arial" w:cs="Arial"/>
                <w:lang w:eastAsia="en-US"/>
              </w:rPr>
            </w:pPr>
            <w:r w:rsidRPr="00A049EC">
              <w:rPr>
                <w:rFonts w:ascii="Arial" w:eastAsia="SimSun" w:hAnsi="Arial" w:cs="Arial"/>
                <w:lang w:eastAsia="en-US"/>
              </w:rPr>
              <w:t>Discussion around understanding when leaving an unhealthy work environment may be necessary.</w:t>
            </w:r>
          </w:p>
          <w:p w14:paraId="7F02D21E" w14:textId="77777777" w:rsidR="00FA2F4B" w:rsidRPr="00A049EC" w:rsidRDefault="00FA2F4B" w:rsidP="00DE40EE">
            <w:pPr>
              <w:jc w:val="both"/>
              <w:rPr>
                <w:rFonts w:ascii="Arial" w:eastAsia="SimSun" w:hAnsi="Arial" w:cs="Arial"/>
                <w:lang w:eastAsia="en-US"/>
              </w:rPr>
            </w:pPr>
            <w:r>
              <w:rPr>
                <w:rFonts w:ascii="Arial" w:eastAsia="SimSun" w:hAnsi="Arial" w:cs="Arial"/>
                <w:b w:val="0"/>
                <w:bCs w:val="0"/>
                <w:kern w:val="2"/>
                <w:lang w:eastAsia="en-US"/>
              </w:rPr>
              <w:pict w14:anchorId="358FDC25">
                <v:rect id="_x0000_i1108" style="width:0;height:1.5pt" o:hralign="center" o:hrstd="t" o:hr="t" fillcolor="#a0a0a0" stroked="f"/>
              </w:pict>
            </w:r>
          </w:p>
          <w:p w14:paraId="2A43C19C" w14:textId="77777777" w:rsidR="00FA2F4B" w:rsidRPr="00A049EC" w:rsidRDefault="00FA2F4B" w:rsidP="00DE40EE">
            <w:pPr>
              <w:jc w:val="both"/>
              <w:rPr>
                <w:rFonts w:ascii="Arial" w:eastAsia="SimSun" w:hAnsi="Arial" w:cs="Arial"/>
                <w:lang w:eastAsia="en-US"/>
              </w:rPr>
            </w:pPr>
            <w:r w:rsidRPr="00A049EC">
              <w:rPr>
                <w:rFonts w:ascii="Arial" w:eastAsia="SimSun" w:hAnsi="Arial" w:cs="Arial"/>
                <w:lang w:eastAsia="en-US"/>
              </w:rPr>
              <w:t>5. Date of Next Meeting</w:t>
            </w:r>
          </w:p>
          <w:p w14:paraId="04674921" w14:textId="77777777" w:rsidR="00FA2F4B" w:rsidRPr="00A049EC" w:rsidRDefault="00FA2F4B" w:rsidP="00FA2F4B">
            <w:pPr>
              <w:numPr>
                <w:ilvl w:val="0"/>
                <w:numId w:val="43"/>
              </w:numPr>
              <w:spacing w:line="278" w:lineRule="auto"/>
              <w:jc w:val="both"/>
              <w:rPr>
                <w:rFonts w:ascii="Arial" w:eastAsia="SimSun" w:hAnsi="Arial" w:cs="Arial"/>
                <w:lang w:eastAsia="en-US"/>
              </w:rPr>
            </w:pPr>
            <w:r w:rsidRPr="00A049EC">
              <w:rPr>
                <w:rFonts w:ascii="Arial" w:eastAsia="SimSun" w:hAnsi="Arial" w:cs="Arial"/>
                <w:lang w:eastAsia="en-US"/>
              </w:rPr>
              <w:t>An additional supervision session has been arranged for next Wednesday at 4:00pm, just before Bradley’s final submission.</w:t>
            </w:r>
          </w:p>
          <w:p w14:paraId="096D2719" w14:textId="77777777" w:rsidR="00FA2F4B" w:rsidRPr="00A049EC" w:rsidRDefault="00FA2F4B" w:rsidP="00FA2F4B">
            <w:pPr>
              <w:numPr>
                <w:ilvl w:val="0"/>
                <w:numId w:val="43"/>
              </w:numPr>
              <w:spacing w:line="278" w:lineRule="auto"/>
              <w:jc w:val="both"/>
              <w:rPr>
                <w:rFonts w:ascii="Arial" w:eastAsia="SimSun" w:hAnsi="Arial" w:cs="Arial"/>
                <w:lang w:eastAsia="en-US"/>
              </w:rPr>
            </w:pPr>
            <w:r w:rsidRPr="00A049EC">
              <w:rPr>
                <w:rFonts w:ascii="Arial" w:eastAsia="SimSun" w:hAnsi="Arial" w:cs="Arial"/>
                <w:lang w:eastAsia="en-US"/>
              </w:rPr>
              <w:t>This session will focus on university/portfolio completion, not the usual supervision template.</w:t>
            </w:r>
          </w:p>
          <w:p w14:paraId="3B818EB9" w14:textId="77777777" w:rsidR="00FA2F4B" w:rsidRDefault="00FA2F4B" w:rsidP="00DE40EE">
            <w:pPr>
              <w:jc w:val="both"/>
              <w:rPr>
                <w:rFonts w:ascii="Arial" w:eastAsia="SimSun" w:hAnsi="Arial" w:cs="Arial"/>
                <w:bCs w:val="0"/>
                <w:lang w:val="en-US" w:eastAsia="en-US"/>
              </w:rPr>
            </w:pPr>
          </w:p>
          <w:p w14:paraId="744D223A" w14:textId="77777777" w:rsidR="00FA2F4B" w:rsidRDefault="00FA2F4B" w:rsidP="00DE40EE">
            <w:pPr>
              <w:jc w:val="both"/>
              <w:rPr>
                <w:rFonts w:ascii="Arial" w:eastAsia="SimSun" w:hAnsi="Arial" w:cs="Arial"/>
                <w:bCs w:val="0"/>
                <w:lang w:val="en-US" w:eastAsia="en-US"/>
              </w:rPr>
            </w:pPr>
          </w:p>
          <w:p w14:paraId="4E26EECD" w14:textId="77777777" w:rsidR="00FA2F4B" w:rsidRDefault="00FA2F4B" w:rsidP="00DE40EE">
            <w:pPr>
              <w:jc w:val="both"/>
              <w:rPr>
                <w:rFonts w:ascii="Arial" w:eastAsia="SimSun" w:hAnsi="Arial" w:cs="Arial"/>
                <w:bCs w:val="0"/>
                <w:lang w:val="en-US" w:eastAsia="en-US"/>
              </w:rPr>
            </w:pPr>
          </w:p>
          <w:p w14:paraId="46A3FF52" w14:textId="77777777" w:rsidR="00FA2F4B" w:rsidRDefault="00FA2F4B" w:rsidP="00DE40EE">
            <w:pPr>
              <w:jc w:val="both"/>
              <w:rPr>
                <w:rFonts w:ascii="Arial" w:eastAsia="SimSun" w:hAnsi="Arial" w:cs="Arial"/>
                <w:bCs w:val="0"/>
                <w:lang w:val="en-US" w:eastAsia="en-US"/>
              </w:rPr>
            </w:pPr>
          </w:p>
          <w:p w14:paraId="1C86C642" w14:textId="77777777" w:rsidR="00FA2F4B" w:rsidRDefault="00FA2F4B" w:rsidP="00DE40EE">
            <w:pPr>
              <w:jc w:val="both"/>
              <w:rPr>
                <w:rFonts w:ascii="Arial" w:eastAsia="SimSun" w:hAnsi="Arial" w:cs="Arial"/>
                <w:bCs w:val="0"/>
                <w:lang w:val="en-US" w:eastAsia="en-US"/>
              </w:rPr>
            </w:pPr>
          </w:p>
          <w:p w14:paraId="797080CE" w14:textId="77777777" w:rsidR="00FA2F4B" w:rsidRPr="005E7BCC" w:rsidRDefault="00FA2F4B" w:rsidP="00DE40EE">
            <w:pPr>
              <w:jc w:val="both"/>
              <w:rPr>
                <w:rFonts w:ascii="Arial" w:eastAsia="SimSun" w:hAnsi="Arial" w:cs="Arial"/>
                <w:b w:val="0"/>
                <w:lang w:val="en-US" w:eastAsia="en-US"/>
              </w:rPr>
            </w:pPr>
          </w:p>
          <w:p w14:paraId="6C0A4CD4" w14:textId="77777777" w:rsidR="00FA2F4B" w:rsidRPr="005E7BCC" w:rsidRDefault="00FA2F4B" w:rsidP="00DE40EE">
            <w:pPr>
              <w:jc w:val="both"/>
              <w:rPr>
                <w:rFonts w:ascii="Arial" w:eastAsia="SimSun" w:hAnsi="Arial" w:cs="Arial"/>
                <w:b w:val="0"/>
                <w:lang w:val="en-US" w:eastAsia="en-US"/>
              </w:rPr>
            </w:pPr>
          </w:p>
          <w:p w14:paraId="623253BB" w14:textId="77777777" w:rsidR="00FA2F4B" w:rsidRPr="005E7BCC" w:rsidRDefault="00FA2F4B" w:rsidP="00DE40EE">
            <w:pPr>
              <w:jc w:val="both"/>
              <w:rPr>
                <w:rFonts w:ascii="Arial" w:eastAsia="SimSun" w:hAnsi="Arial" w:cs="Arial"/>
                <w:b w:val="0"/>
                <w:lang w:val="en-US" w:eastAsia="en-US"/>
              </w:rPr>
            </w:pPr>
          </w:p>
        </w:tc>
      </w:tr>
      <w:tr w:rsidR="00FA2F4B" w:rsidRPr="005E7BCC" w14:paraId="7AE2E715"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3871A565" w14:textId="77777777" w:rsidR="00FA2F4B" w:rsidRPr="005E7BCC" w:rsidRDefault="00FA2F4B" w:rsidP="00DE40EE">
            <w:pPr>
              <w:rPr>
                <w:rFonts w:ascii="Arial" w:eastAsia="SimSun" w:hAnsi="Arial" w:cs="Arial"/>
                <w:b w:val="0"/>
                <w:lang w:val="en-US" w:eastAsia="en-US"/>
              </w:rPr>
            </w:pPr>
            <w:r w:rsidRPr="005E7BCC">
              <w:rPr>
                <w:rFonts w:ascii="Arial" w:eastAsia="SimSun" w:hAnsi="Arial" w:cs="Arial"/>
                <w:lang w:val="en-US" w:eastAsia="en-US"/>
              </w:rPr>
              <w:lastRenderedPageBreak/>
              <w:t xml:space="preserve">REFLECTION ANALYSIS </w:t>
            </w:r>
            <w:smartTag w:uri="urn:schemas-microsoft-com:office:smarttags" w:element="stockticker">
              <w:r w:rsidRPr="005E7BCC">
                <w:rPr>
                  <w:rFonts w:ascii="Arial" w:eastAsia="SimSun" w:hAnsi="Arial" w:cs="Arial"/>
                  <w:lang w:val="en-US" w:eastAsia="en-US"/>
                </w:rPr>
                <w:t>AND</w:t>
              </w:r>
            </w:smartTag>
            <w:r w:rsidRPr="005E7BCC">
              <w:rPr>
                <w:rFonts w:ascii="Arial" w:eastAsia="SimSun" w:hAnsi="Arial" w:cs="Arial"/>
                <w:lang w:val="en-US" w:eastAsia="en-US"/>
              </w:rPr>
              <w:t xml:space="preserve"> LEARNING Links between theory and practice can </w:t>
            </w:r>
            <w:proofErr w:type="gramStart"/>
            <w:r w:rsidRPr="005E7BCC">
              <w:rPr>
                <w:rFonts w:ascii="Arial" w:eastAsia="SimSun" w:hAnsi="Arial" w:cs="Arial"/>
                <w:lang w:val="en-US" w:eastAsia="en-US"/>
              </w:rPr>
              <w:t>be made</w:t>
            </w:r>
            <w:proofErr w:type="gramEnd"/>
            <w:r w:rsidRPr="005E7BCC">
              <w:rPr>
                <w:rFonts w:ascii="Arial" w:eastAsia="SimSun" w:hAnsi="Arial" w:cs="Arial"/>
                <w:lang w:val="en-US" w:eastAsia="en-US"/>
              </w:rPr>
              <w:t xml:space="preserve"> here and referenced in the usual way</w:t>
            </w:r>
            <w:proofErr w:type="gramStart"/>
            <w:r w:rsidRPr="005E7BCC">
              <w:rPr>
                <w:rFonts w:ascii="Arial" w:eastAsia="SimSun" w:hAnsi="Arial" w:cs="Arial"/>
                <w:lang w:val="en-US" w:eastAsia="en-US"/>
              </w:rPr>
              <w:t>.  Also</w:t>
            </w:r>
            <w:proofErr w:type="gramEnd"/>
            <w:r w:rsidRPr="005E7BCC">
              <w:rPr>
                <w:rFonts w:ascii="Arial" w:eastAsia="SimSun" w:hAnsi="Arial" w:cs="Arial"/>
                <w:lang w:val="en-US" w:eastAsia="en-US"/>
              </w:rPr>
              <w:t xml:space="preserve"> </w:t>
            </w:r>
            <w:proofErr w:type="gramStart"/>
            <w:r w:rsidRPr="005E7BCC">
              <w:rPr>
                <w:rFonts w:ascii="Arial" w:eastAsia="SimSun" w:hAnsi="Arial" w:cs="Arial"/>
                <w:lang w:val="en-US" w:eastAsia="en-US"/>
              </w:rPr>
              <w:t>reflection</w:t>
            </w:r>
            <w:proofErr w:type="gramEnd"/>
            <w:r w:rsidRPr="005E7BCC">
              <w:rPr>
                <w:rFonts w:ascii="Arial" w:eastAsia="SimSun" w:hAnsi="Arial" w:cs="Arial"/>
                <w:lang w:val="en-US" w:eastAsia="en-US"/>
              </w:rPr>
              <w:t xml:space="preserve"> on effectiveness of supervision.</w:t>
            </w:r>
          </w:p>
        </w:tc>
      </w:tr>
      <w:tr w:rsidR="00FA2F4B" w:rsidRPr="005E7BCC" w14:paraId="0C71166B"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6DC81733" w14:textId="77777777" w:rsidR="00FA2F4B" w:rsidRDefault="00FA2F4B" w:rsidP="00DE40EE">
            <w:pPr>
              <w:jc w:val="both"/>
              <w:rPr>
                <w:rFonts w:ascii="Arial" w:eastAsia="SimSun" w:hAnsi="Arial" w:cs="Arial"/>
                <w:bCs w:val="0"/>
                <w:lang w:val="en-US" w:eastAsia="en-US"/>
              </w:rPr>
            </w:pPr>
          </w:p>
          <w:p w14:paraId="302EE20F" w14:textId="77777777" w:rsidR="00FA2F4B" w:rsidRDefault="00FA2F4B" w:rsidP="00DE40EE">
            <w:pPr>
              <w:jc w:val="both"/>
              <w:rPr>
                <w:rFonts w:ascii="Arial" w:eastAsia="SimSun" w:hAnsi="Arial" w:cs="Arial"/>
                <w:bCs w:val="0"/>
                <w:lang w:val="en-US" w:eastAsia="en-US"/>
              </w:rPr>
            </w:pPr>
          </w:p>
          <w:p w14:paraId="11A32DE6" w14:textId="77777777" w:rsidR="00FA2F4B" w:rsidRDefault="00FA2F4B" w:rsidP="00DE40EE">
            <w:pPr>
              <w:jc w:val="both"/>
              <w:rPr>
                <w:rFonts w:ascii="Arial" w:eastAsia="SimSun" w:hAnsi="Arial" w:cs="Arial"/>
                <w:bCs w:val="0"/>
                <w:lang w:val="en-US" w:eastAsia="en-US"/>
              </w:rPr>
            </w:pPr>
          </w:p>
          <w:p w14:paraId="3C2478DE" w14:textId="77777777" w:rsidR="00FA2F4B" w:rsidRDefault="00FA2F4B" w:rsidP="00DE40EE">
            <w:pPr>
              <w:jc w:val="both"/>
              <w:rPr>
                <w:rFonts w:ascii="Arial" w:eastAsia="SimSun" w:hAnsi="Arial" w:cs="Arial"/>
                <w:bCs w:val="0"/>
                <w:lang w:val="en-US" w:eastAsia="en-US"/>
              </w:rPr>
            </w:pPr>
          </w:p>
          <w:p w14:paraId="5E3DABD9" w14:textId="77777777" w:rsidR="00FA2F4B" w:rsidRPr="005E7BCC" w:rsidRDefault="00FA2F4B" w:rsidP="00DE40EE">
            <w:pPr>
              <w:jc w:val="both"/>
              <w:rPr>
                <w:rFonts w:ascii="Arial" w:eastAsia="SimSun" w:hAnsi="Arial" w:cs="Arial"/>
                <w:b w:val="0"/>
                <w:lang w:val="en-US" w:eastAsia="en-US"/>
              </w:rPr>
            </w:pPr>
          </w:p>
          <w:p w14:paraId="7EF67D71" w14:textId="77777777" w:rsidR="00FA2F4B" w:rsidRPr="005E7BCC" w:rsidRDefault="00FA2F4B" w:rsidP="00DE40EE">
            <w:pPr>
              <w:jc w:val="both"/>
              <w:rPr>
                <w:rFonts w:ascii="Arial" w:eastAsia="SimSun" w:hAnsi="Arial" w:cs="Arial"/>
                <w:b w:val="0"/>
                <w:lang w:val="en-US" w:eastAsia="en-US"/>
              </w:rPr>
            </w:pPr>
          </w:p>
          <w:p w14:paraId="5137618B" w14:textId="77777777" w:rsidR="00FA2F4B" w:rsidRPr="005E7BCC" w:rsidRDefault="00FA2F4B" w:rsidP="00DE40EE">
            <w:pPr>
              <w:jc w:val="both"/>
              <w:rPr>
                <w:rFonts w:ascii="Arial" w:eastAsia="SimSun" w:hAnsi="Arial" w:cs="Arial"/>
                <w:b w:val="0"/>
                <w:lang w:val="en-US" w:eastAsia="en-US"/>
              </w:rPr>
            </w:pPr>
          </w:p>
          <w:p w14:paraId="54A5F753" w14:textId="77777777" w:rsidR="00FA2F4B" w:rsidRPr="005E7BCC" w:rsidRDefault="00FA2F4B" w:rsidP="00DE40EE">
            <w:pPr>
              <w:jc w:val="both"/>
              <w:rPr>
                <w:rFonts w:ascii="Arial" w:eastAsia="SimSun" w:hAnsi="Arial" w:cs="Arial"/>
                <w:b w:val="0"/>
                <w:lang w:val="en-US" w:eastAsia="en-US"/>
              </w:rPr>
            </w:pPr>
          </w:p>
          <w:p w14:paraId="7E0DFF38" w14:textId="77777777" w:rsidR="00FA2F4B" w:rsidRPr="005E7BCC" w:rsidRDefault="00FA2F4B" w:rsidP="00DE40EE">
            <w:pPr>
              <w:jc w:val="both"/>
              <w:rPr>
                <w:rFonts w:ascii="Arial" w:eastAsia="SimSun" w:hAnsi="Arial" w:cs="Arial"/>
                <w:b w:val="0"/>
                <w:lang w:val="en-US" w:eastAsia="en-US"/>
              </w:rPr>
            </w:pPr>
          </w:p>
          <w:p w14:paraId="7A04FFE6" w14:textId="77777777" w:rsidR="00FA2F4B" w:rsidRPr="005E7BCC" w:rsidRDefault="00FA2F4B" w:rsidP="00DE40EE">
            <w:pPr>
              <w:jc w:val="both"/>
              <w:rPr>
                <w:rFonts w:ascii="Arial" w:eastAsia="SimSun" w:hAnsi="Arial" w:cs="Arial"/>
                <w:b w:val="0"/>
                <w:lang w:val="en-US" w:eastAsia="en-US"/>
              </w:rPr>
            </w:pPr>
          </w:p>
          <w:p w14:paraId="2CDA24CD" w14:textId="77777777" w:rsidR="00FA2F4B" w:rsidRPr="005E7BCC" w:rsidRDefault="00FA2F4B" w:rsidP="00DE40EE">
            <w:pPr>
              <w:jc w:val="both"/>
              <w:rPr>
                <w:rFonts w:ascii="Arial" w:eastAsia="SimSun" w:hAnsi="Arial" w:cs="Arial"/>
                <w:b w:val="0"/>
                <w:lang w:val="en-US" w:eastAsia="en-US"/>
              </w:rPr>
            </w:pPr>
          </w:p>
          <w:p w14:paraId="47C284E5" w14:textId="77777777" w:rsidR="00FA2F4B" w:rsidRPr="005E7BCC" w:rsidRDefault="00FA2F4B" w:rsidP="00DE40EE">
            <w:pPr>
              <w:jc w:val="both"/>
              <w:rPr>
                <w:rFonts w:ascii="Arial" w:eastAsia="SimSun" w:hAnsi="Arial" w:cs="Arial"/>
                <w:b w:val="0"/>
                <w:lang w:val="en-US" w:eastAsia="en-US"/>
              </w:rPr>
            </w:pPr>
          </w:p>
        </w:tc>
      </w:tr>
      <w:tr w:rsidR="00FA2F4B" w:rsidRPr="005E7BCC" w14:paraId="63E540BA"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6975B673" w14:textId="77777777" w:rsidR="00FA2F4B" w:rsidRPr="005E7BCC" w:rsidRDefault="00FA2F4B" w:rsidP="00DE40EE">
            <w:pPr>
              <w:jc w:val="both"/>
              <w:rPr>
                <w:rFonts w:ascii="Arial" w:eastAsia="SimSun" w:hAnsi="Arial" w:cs="Arial"/>
                <w:b w:val="0"/>
                <w:lang w:val="en-US" w:eastAsia="en-US"/>
              </w:rPr>
            </w:pPr>
            <w:r w:rsidRPr="005E7BCC">
              <w:rPr>
                <w:rFonts w:ascii="Arial" w:eastAsia="SimSun" w:hAnsi="Arial" w:cs="Arial"/>
                <w:lang w:val="en-US" w:eastAsia="en-US"/>
              </w:rPr>
              <w:t>QUESTIONS ARISING</w:t>
            </w:r>
          </w:p>
        </w:tc>
      </w:tr>
      <w:tr w:rsidR="00FA2F4B" w:rsidRPr="005E7BCC" w14:paraId="5BB78C11"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6CF10F70" w14:textId="77777777" w:rsidR="00FA2F4B" w:rsidRPr="005E7BCC" w:rsidRDefault="00FA2F4B" w:rsidP="00DE40EE">
            <w:pPr>
              <w:jc w:val="both"/>
              <w:rPr>
                <w:rFonts w:ascii="Arial" w:eastAsia="SimSun" w:hAnsi="Arial" w:cs="Arial"/>
                <w:b w:val="0"/>
                <w:lang w:val="en-US" w:eastAsia="en-US"/>
              </w:rPr>
            </w:pPr>
          </w:p>
          <w:p w14:paraId="76EA1CCB" w14:textId="77777777" w:rsidR="00FA2F4B" w:rsidRPr="005E7BCC" w:rsidRDefault="00FA2F4B" w:rsidP="00DE40EE">
            <w:pPr>
              <w:jc w:val="both"/>
              <w:rPr>
                <w:rFonts w:ascii="Arial" w:eastAsia="SimSun" w:hAnsi="Arial" w:cs="Arial"/>
                <w:b w:val="0"/>
                <w:lang w:val="en-US" w:eastAsia="en-US"/>
              </w:rPr>
            </w:pPr>
          </w:p>
          <w:p w14:paraId="0E5F812C" w14:textId="77777777" w:rsidR="00FA2F4B" w:rsidRDefault="00FA2F4B" w:rsidP="00DE40EE">
            <w:pPr>
              <w:jc w:val="both"/>
              <w:rPr>
                <w:rFonts w:ascii="Arial" w:eastAsia="SimSun" w:hAnsi="Arial" w:cs="Arial"/>
                <w:bCs w:val="0"/>
                <w:lang w:val="en-US" w:eastAsia="en-US"/>
              </w:rPr>
            </w:pPr>
          </w:p>
          <w:p w14:paraId="00EB3E58" w14:textId="77777777" w:rsidR="00FA2F4B" w:rsidRDefault="00FA2F4B" w:rsidP="00DE40EE">
            <w:pPr>
              <w:jc w:val="both"/>
              <w:rPr>
                <w:rFonts w:ascii="Arial" w:eastAsia="SimSun" w:hAnsi="Arial" w:cs="Arial"/>
                <w:bCs w:val="0"/>
                <w:lang w:val="en-US" w:eastAsia="en-US"/>
              </w:rPr>
            </w:pPr>
          </w:p>
          <w:p w14:paraId="5BC362C6" w14:textId="77777777" w:rsidR="00FA2F4B" w:rsidRDefault="00FA2F4B" w:rsidP="00DE40EE">
            <w:pPr>
              <w:jc w:val="both"/>
              <w:rPr>
                <w:rFonts w:ascii="Arial" w:eastAsia="SimSun" w:hAnsi="Arial" w:cs="Arial"/>
                <w:bCs w:val="0"/>
                <w:lang w:val="en-US" w:eastAsia="en-US"/>
              </w:rPr>
            </w:pPr>
          </w:p>
          <w:p w14:paraId="71B13798" w14:textId="77777777" w:rsidR="00FA2F4B" w:rsidRDefault="00FA2F4B" w:rsidP="00DE40EE">
            <w:pPr>
              <w:jc w:val="both"/>
              <w:rPr>
                <w:rFonts w:ascii="Arial" w:eastAsia="SimSun" w:hAnsi="Arial" w:cs="Arial"/>
                <w:bCs w:val="0"/>
                <w:lang w:val="en-US" w:eastAsia="en-US"/>
              </w:rPr>
            </w:pPr>
          </w:p>
          <w:p w14:paraId="36AEBC94" w14:textId="77777777" w:rsidR="00FA2F4B" w:rsidRPr="005E7BCC" w:rsidRDefault="00FA2F4B" w:rsidP="00DE40EE">
            <w:pPr>
              <w:jc w:val="both"/>
              <w:rPr>
                <w:rFonts w:ascii="Arial" w:eastAsia="SimSun" w:hAnsi="Arial" w:cs="Arial"/>
                <w:b w:val="0"/>
                <w:lang w:val="en-US" w:eastAsia="en-US"/>
              </w:rPr>
            </w:pPr>
          </w:p>
          <w:p w14:paraId="68854511" w14:textId="77777777" w:rsidR="00FA2F4B" w:rsidRPr="005E7BCC" w:rsidRDefault="00FA2F4B" w:rsidP="00DE40EE">
            <w:pPr>
              <w:jc w:val="both"/>
              <w:rPr>
                <w:rFonts w:ascii="Arial" w:eastAsia="SimSun" w:hAnsi="Arial" w:cs="Arial"/>
                <w:b w:val="0"/>
                <w:lang w:val="en-US" w:eastAsia="en-US"/>
              </w:rPr>
            </w:pPr>
          </w:p>
        </w:tc>
      </w:tr>
      <w:tr w:rsidR="00FA2F4B" w:rsidRPr="005E7BCC" w14:paraId="37052E4B"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2B8561C9" w14:textId="77777777" w:rsidR="00FA2F4B" w:rsidRPr="005E7BCC" w:rsidRDefault="00FA2F4B" w:rsidP="00DE40EE">
            <w:pPr>
              <w:jc w:val="both"/>
              <w:rPr>
                <w:rFonts w:ascii="Arial" w:eastAsia="SimSun" w:hAnsi="Arial" w:cs="Arial"/>
                <w:b w:val="0"/>
                <w:lang w:val="en-US" w:eastAsia="en-US"/>
              </w:rPr>
            </w:pPr>
            <w:r w:rsidRPr="005E7BCC">
              <w:rPr>
                <w:rFonts w:ascii="Arial" w:eastAsia="SimSun" w:hAnsi="Arial" w:cs="Arial"/>
                <w:lang w:val="en-US" w:eastAsia="en-US"/>
              </w:rPr>
              <w:t xml:space="preserve">DATE OF </w:t>
            </w:r>
            <w:smartTag w:uri="urn:schemas-microsoft-com:office:smarttags" w:element="stockticker">
              <w:r w:rsidRPr="005E7BCC">
                <w:rPr>
                  <w:rFonts w:ascii="Arial" w:eastAsia="SimSun" w:hAnsi="Arial" w:cs="Arial"/>
                  <w:lang w:val="en-US" w:eastAsia="en-US"/>
                </w:rPr>
                <w:t>NEXT</w:t>
              </w:r>
            </w:smartTag>
            <w:r w:rsidRPr="005E7BCC">
              <w:rPr>
                <w:rFonts w:ascii="Arial" w:eastAsia="SimSun" w:hAnsi="Arial" w:cs="Arial"/>
                <w:lang w:val="en-US" w:eastAsia="en-US"/>
              </w:rPr>
              <w:t xml:space="preserve"> MEETING:</w:t>
            </w:r>
            <w:r>
              <w:rPr>
                <w:rFonts w:ascii="Arial" w:eastAsia="SimSun" w:hAnsi="Arial" w:cs="Arial"/>
                <w:lang w:val="en-US" w:eastAsia="en-US"/>
              </w:rPr>
              <w:t xml:space="preserve"> </w:t>
            </w:r>
          </w:p>
        </w:tc>
      </w:tr>
      <w:tr w:rsidR="00FA2F4B" w:rsidRPr="005E7BCC" w14:paraId="5B0B7BA6"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5CCDB7A7" w14:textId="02C96436" w:rsidR="00FA2F4B" w:rsidRPr="005E7BCC" w:rsidRDefault="00FA2F4B" w:rsidP="00DE40EE">
            <w:pPr>
              <w:jc w:val="both"/>
              <w:rPr>
                <w:rFonts w:ascii="Arial" w:eastAsia="SimSun" w:hAnsi="Arial" w:cs="Arial"/>
                <w:b w:val="0"/>
                <w:lang w:val="en-US" w:eastAsia="en-US"/>
              </w:rPr>
            </w:pPr>
            <w:r w:rsidRPr="005E7BCC">
              <w:rPr>
                <w:rFonts w:ascii="Arial" w:eastAsia="SimSun" w:hAnsi="Arial" w:cs="Arial"/>
                <w:lang w:val="en-US" w:eastAsia="en-US"/>
              </w:rPr>
              <w:t>SIGNED:</w:t>
            </w:r>
            <w:r w:rsidR="000D3343">
              <w:rPr>
                <w:rFonts w:ascii="Arial" w:eastAsia="SimSun" w:hAnsi="Arial" w:cs="Arial"/>
                <w:lang w:val="en-US" w:eastAsia="en-US"/>
              </w:rPr>
              <w:t xml:space="preserve"> B. Jenkins</w:t>
            </w:r>
          </w:p>
        </w:tc>
      </w:tr>
      <w:tr w:rsidR="00FA2F4B" w:rsidRPr="005E7BCC" w14:paraId="504BD30A"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6293846A" w14:textId="495D63BE" w:rsidR="00FA2F4B" w:rsidRPr="005E7BCC" w:rsidRDefault="00FA2F4B" w:rsidP="00DE40EE">
            <w:pPr>
              <w:jc w:val="both"/>
              <w:rPr>
                <w:rFonts w:ascii="Arial" w:eastAsia="SimSun" w:hAnsi="Arial" w:cs="Arial"/>
                <w:b w:val="0"/>
                <w:lang w:val="en-US" w:eastAsia="en-US"/>
              </w:rPr>
            </w:pPr>
            <w:r w:rsidRPr="005E7BCC">
              <w:rPr>
                <w:rFonts w:ascii="Arial" w:eastAsia="SimSun" w:hAnsi="Arial" w:cs="Arial"/>
                <w:lang w:val="en-US" w:eastAsia="en-US"/>
              </w:rPr>
              <w:t>STUDENT</w:t>
            </w:r>
            <w:r w:rsidR="000D3343">
              <w:rPr>
                <w:rFonts w:ascii="Arial" w:eastAsia="SimSun" w:hAnsi="Arial" w:cs="Arial"/>
                <w:lang w:val="en-US" w:eastAsia="en-US"/>
              </w:rPr>
              <w:t>: B. Jenkins</w:t>
            </w:r>
          </w:p>
        </w:tc>
      </w:tr>
      <w:tr w:rsidR="00FA2F4B" w:rsidRPr="005E7BCC" w14:paraId="03343B22" w14:textId="77777777" w:rsidTr="00DE40EE">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07EBFC21" w14:textId="77777777" w:rsidR="00FA2F4B" w:rsidRPr="005E7BCC" w:rsidRDefault="00FA2F4B" w:rsidP="00DE40EE">
            <w:pPr>
              <w:jc w:val="both"/>
              <w:rPr>
                <w:rFonts w:ascii="Arial" w:eastAsia="SimSun" w:hAnsi="Arial" w:cs="Arial"/>
                <w:b w:val="0"/>
                <w:lang w:val="en-US" w:eastAsia="en-US"/>
              </w:rPr>
            </w:pPr>
            <w:r w:rsidRPr="005E7BCC">
              <w:rPr>
                <w:rFonts w:ascii="Arial" w:eastAsia="SimSun" w:hAnsi="Arial" w:cs="Arial"/>
                <w:lang w:val="en-US" w:eastAsia="en-US"/>
              </w:rPr>
              <w:t>SUPERVISOR</w:t>
            </w:r>
            <w:r>
              <w:rPr>
                <w:rFonts w:ascii="Arial" w:eastAsia="SimSun" w:hAnsi="Arial" w:cs="Arial"/>
                <w:lang w:val="en-US" w:eastAsia="en-US"/>
              </w:rPr>
              <w:t xml:space="preserve">: </w:t>
            </w:r>
            <w:r w:rsidRPr="00D51C70">
              <w:rPr>
                <w:rFonts w:ascii="Brush Script MT" w:eastAsia="SimSun" w:hAnsi="Brush Script MT" w:cs="Arial"/>
                <w:lang w:val="en-US" w:eastAsia="en-US"/>
              </w:rPr>
              <w:t>C. Cana</w:t>
            </w:r>
            <w:r>
              <w:rPr>
                <w:rFonts w:ascii="Arial" w:eastAsia="SimSun" w:hAnsi="Arial" w:cs="Arial"/>
                <w:lang w:val="en-US" w:eastAsia="en-US"/>
              </w:rPr>
              <w:t xml:space="preserve"> </w:t>
            </w:r>
          </w:p>
        </w:tc>
      </w:tr>
    </w:tbl>
    <w:p w14:paraId="0F13A714" w14:textId="77777777" w:rsidR="00FA2F4B" w:rsidRDefault="00FA2F4B" w:rsidP="004B6D0F">
      <w:pPr>
        <w:tabs>
          <w:tab w:val="left" w:pos="3148"/>
        </w:tabs>
        <w:rPr>
          <w:rFonts w:ascii="Times New Roman" w:hAnsi="Times New Roman" w:cs="Times New Roman"/>
        </w:rPr>
      </w:pPr>
    </w:p>
    <w:p w14:paraId="0E9896E1" w14:textId="77777777" w:rsidR="00BD428D" w:rsidRDefault="00BD428D" w:rsidP="004B6D0F">
      <w:pPr>
        <w:tabs>
          <w:tab w:val="left" w:pos="3148"/>
        </w:tabs>
        <w:rPr>
          <w:rFonts w:ascii="Times New Roman" w:hAnsi="Times New Roman" w:cs="Times New Roman"/>
        </w:rPr>
      </w:pPr>
    </w:p>
    <w:p w14:paraId="64967DB4" w14:textId="6A8ADC86" w:rsidR="00BD428D" w:rsidRDefault="000D3343" w:rsidP="004B6D0F">
      <w:pPr>
        <w:tabs>
          <w:tab w:val="left" w:pos="3148"/>
        </w:tabs>
        <w:rPr>
          <w:rFonts w:ascii="Times New Roman" w:hAnsi="Times New Roman" w:cs="Times New Roman"/>
        </w:rPr>
      </w:pPr>
      <w:r>
        <w:rPr>
          <w:rFonts w:ascii="Times New Roman" w:hAnsi="Times New Roman" w:cs="Times New Roman"/>
        </w:rPr>
        <w:t xml:space="preserve"> Final Learning Mentor Report (</w:t>
      </w:r>
      <w:r w:rsidR="00BD428D">
        <w:rPr>
          <w:rFonts w:ascii="Times New Roman" w:hAnsi="Times New Roman" w:cs="Times New Roman"/>
        </w:rPr>
        <w:t>Appendix 12</w:t>
      </w:r>
      <w:r>
        <w:rPr>
          <w:rFonts w:ascii="Times New Roman" w:hAnsi="Times New Roman" w:cs="Times New Roman"/>
        </w:rPr>
        <w:t>)</w:t>
      </w:r>
    </w:p>
    <w:p w14:paraId="4C162072" w14:textId="77777777" w:rsidR="00E300ED" w:rsidRPr="00957FBF" w:rsidRDefault="00E300ED" w:rsidP="00E300ED">
      <w:pPr>
        <w:pStyle w:val="Heading1"/>
        <w:spacing w:before="40" w:after="0"/>
        <w:rPr>
          <w:rFonts w:ascii="Calibri" w:eastAsia="Calibri" w:hAnsi="Calibri" w:cs="Calibri"/>
          <w:color w:val="2F5496"/>
          <w:sz w:val="20"/>
          <w:szCs w:val="20"/>
        </w:rPr>
      </w:pPr>
      <w:r w:rsidRPr="00957FBF">
        <w:rPr>
          <w:rFonts w:ascii="Calibri" w:eastAsia="Calibri" w:hAnsi="Calibri" w:cs="Calibri"/>
          <w:color w:val="2F5496"/>
          <w:sz w:val="20"/>
          <w:szCs w:val="20"/>
        </w:rPr>
        <w:lastRenderedPageBreak/>
        <w:t xml:space="preserve">LEARNING MENTORS FINAL REPORT </w:t>
      </w:r>
    </w:p>
    <w:p w14:paraId="07E78C7C" w14:textId="77777777" w:rsidR="00E300ED" w:rsidRPr="00957FBF" w:rsidRDefault="00E300ED" w:rsidP="00E300ED">
      <w:pPr>
        <w:keepNext/>
        <w:keepLines/>
        <w:spacing w:before="240" w:after="200" w:line="276" w:lineRule="auto"/>
        <w:rPr>
          <w:rFonts w:ascii="Arial" w:eastAsia="Arial" w:hAnsi="Arial" w:cs="Arial"/>
          <w:color w:val="000000"/>
          <w:sz w:val="20"/>
          <w:szCs w:val="20"/>
        </w:rPr>
      </w:pPr>
      <w:r w:rsidRPr="00957FBF">
        <w:rPr>
          <w:rFonts w:ascii="Arial" w:eastAsia="Arial" w:hAnsi="Arial" w:cs="Arial"/>
          <w:color w:val="000000"/>
          <w:sz w:val="20"/>
          <w:szCs w:val="20"/>
        </w:rPr>
        <w:t xml:space="preserve">The University would like to remind the Learning Mentor of the importance of their role in the assessment of the student.  This role is fundamental in ensuring standards of practice of those working with young people in </w:t>
      </w:r>
      <w:proofErr w:type="gramStart"/>
      <w:r w:rsidRPr="00957FBF">
        <w:rPr>
          <w:rFonts w:ascii="Arial" w:eastAsia="Arial" w:hAnsi="Arial" w:cs="Arial"/>
          <w:color w:val="000000"/>
          <w:sz w:val="20"/>
          <w:szCs w:val="20"/>
        </w:rPr>
        <w:t>communities, and</w:t>
      </w:r>
      <w:proofErr w:type="gramEnd"/>
      <w:r w:rsidRPr="00957FBF">
        <w:rPr>
          <w:rFonts w:ascii="Arial" w:eastAsia="Arial" w:hAnsi="Arial" w:cs="Arial"/>
          <w:color w:val="000000"/>
          <w:sz w:val="20"/>
          <w:szCs w:val="20"/>
        </w:rPr>
        <w:t xml:space="preserve"> cannot be taken lightly.  </w:t>
      </w:r>
    </w:p>
    <w:p w14:paraId="59052712" w14:textId="77777777" w:rsidR="00E300ED" w:rsidRPr="00957FBF" w:rsidRDefault="00E300ED" w:rsidP="00E300ED">
      <w:pPr>
        <w:keepNext/>
        <w:keepLines/>
        <w:spacing w:before="240" w:after="200" w:line="276" w:lineRule="auto"/>
        <w:rPr>
          <w:rFonts w:ascii="Arial" w:eastAsia="Arial" w:hAnsi="Arial" w:cs="Arial"/>
          <w:color w:val="000000"/>
          <w:sz w:val="20"/>
          <w:szCs w:val="20"/>
        </w:rPr>
      </w:pPr>
      <w:r w:rsidRPr="00957FBF">
        <w:rPr>
          <w:rFonts w:ascii="Arial" w:eastAsia="Arial" w:hAnsi="Arial" w:cs="Arial"/>
          <w:color w:val="000000"/>
          <w:sz w:val="20"/>
          <w:szCs w:val="20"/>
        </w:rPr>
        <w:t>To ensure the desired results are achieved, all those involved in the placement are required to understand and remain committed to the process of supervised practice.  Issues of competence which might jeopardise a student’s ability to complete workplace/</w:t>
      </w:r>
      <w:proofErr w:type="gramStart"/>
      <w:r w:rsidRPr="00957FBF">
        <w:rPr>
          <w:rFonts w:ascii="Arial" w:eastAsia="Arial" w:hAnsi="Arial" w:cs="Arial"/>
          <w:color w:val="000000"/>
          <w:sz w:val="20"/>
          <w:szCs w:val="20"/>
        </w:rPr>
        <w:t>work based</w:t>
      </w:r>
      <w:proofErr w:type="gramEnd"/>
      <w:r w:rsidRPr="00957FBF">
        <w:rPr>
          <w:rFonts w:ascii="Arial" w:eastAsia="Arial" w:hAnsi="Arial" w:cs="Arial"/>
          <w:color w:val="000000"/>
          <w:sz w:val="20"/>
          <w:szCs w:val="20"/>
        </w:rPr>
        <w:t xml:space="preserve"> practice successfully should be identified and communicated to the visiting tutor or fieldwork coordinator as soon as possible.</w:t>
      </w:r>
    </w:p>
    <w:p w14:paraId="35B8B5F5" w14:textId="77777777" w:rsidR="00E300ED" w:rsidRPr="00957FBF" w:rsidRDefault="00E300ED" w:rsidP="00E300ED">
      <w:pPr>
        <w:keepNext/>
        <w:keepLines/>
        <w:spacing w:before="240" w:after="200" w:line="276" w:lineRule="auto"/>
        <w:rPr>
          <w:rFonts w:ascii="Arial" w:eastAsia="Arial" w:hAnsi="Arial" w:cs="Arial"/>
          <w:color w:val="000000"/>
          <w:sz w:val="20"/>
          <w:szCs w:val="20"/>
        </w:rPr>
      </w:pPr>
      <w:r w:rsidRPr="00957FBF">
        <w:rPr>
          <w:rFonts w:ascii="Arial" w:eastAsia="Arial" w:hAnsi="Arial" w:cs="Arial"/>
          <w:color w:val="000000"/>
          <w:sz w:val="20"/>
          <w:szCs w:val="20"/>
        </w:rPr>
        <w:t xml:space="preserve">After the student’s induction to the placement, the student will have drawn up a professional development plan balancing the needs of the student and the requirements of the programme.  As Learning </w:t>
      </w:r>
      <w:proofErr w:type="gramStart"/>
      <w:r w:rsidRPr="00957FBF">
        <w:rPr>
          <w:rFonts w:ascii="Arial" w:eastAsia="Arial" w:hAnsi="Arial" w:cs="Arial"/>
          <w:color w:val="000000"/>
          <w:sz w:val="20"/>
          <w:szCs w:val="20"/>
        </w:rPr>
        <w:t>Mentor</w:t>
      </w:r>
      <w:proofErr w:type="gramEnd"/>
      <w:r w:rsidRPr="00957FBF">
        <w:rPr>
          <w:rFonts w:ascii="Arial" w:eastAsia="Arial" w:hAnsi="Arial" w:cs="Arial"/>
          <w:color w:val="000000"/>
          <w:sz w:val="20"/>
          <w:szCs w:val="20"/>
        </w:rPr>
        <w:t xml:space="preserve"> you will have carried out managerial supervision and an interim review of the placement.  This document is the final </w:t>
      </w:r>
      <w:proofErr w:type="gramStart"/>
      <w:r w:rsidRPr="00957FBF">
        <w:rPr>
          <w:rFonts w:ascii="Arial" w:eastAsia="Arial" w:hAnsi="Arial" w:cs="Arial"/>
          <w:color w:val="000000"/>
          <w:sz w:val="20"/>
          <w:szCs w:val="20"/>
        </w:rPr>
        <w:t>report, and</w:t>
      </w:r>
      <w:proofErr w:type="gramEnd"/>
      <w:r w:rsidRPr="00957FBF">
        <w:rPr>
          <w:rFonts w:ascii="Arial" w:eastAsia="Arial" w:hAnsi="Arial" w:cs="Arial"/>
          <w:color w:val="000000"/>
          <w:sz w:val="20"/>
          <w:szCs w:val="20"/>
        </w:rPr>
        <w:t xml:space="preserve"> will include your final assessment of the standards achieved by the student on placement and an assessment of an observed piece of youth work practice.</w:t>
      </w:r>
    </w:p>
    <w:p w14:paraId="0A29385F" w14:textId="77777777" w:rsidR="00E300ED" w:rsidRPr="00957FBF" w:rsidRDefault="00E300ED" w:rsidP="00E300ED">
      <w:pPr>
        <w:keepNext/>
        <w:keepLines/>
        <w:spacing w:before="240" w:after="200" w:line="276" w:lineRule="auto"/>
        <w:rPr>
          <w:rFonts w:ascii="Arial" w:eastAsia="Arial" w:hAnsi="Arial" w:cs="Arial"/>
          <w:color w:val="000000"/>
          <w:sz w:val="20"/>
          <w:szCs w:val="20"/>
        </w:rPr>
      </w:pPr>
    </w:p>
    <w:p w14:paraId="6A64491C" w14:textId="77777777" w:rsidR="00E300ED" w:rsidRPr="00957FBF" w:rsidRDefault="00E300ED" w:rsidP="00E300ED">
      <w:pPr>
        <w:keepNext/>
        <w:keepLines/>
        <w:spacing w:before="240" w:after="200" w:line="276" w:lineRule="auto"/>
        <w:rPr>
          <w:rFonts w:ascii="Arial" w:eastAsia="Arial" w:hAnsi="Arial" w:cs="Arial"/>
          <w:color w:val="000000"/>
          <w:sz w:val="20"/>
          <w:szCs w:val="20"/>
        </w:rPr>
      </w:pPr>
      <w:r w:rsidRPr="00957FBF">
        <w:rPr>
          <w:rFonts w:ascii="Arial" w:eastAsia="Arial" w:hAnsi="Arial" w:cs="Arial"/>
          <w:b/>
          <w:bCs/>
          <w:color w:val="000000"/>
          <w:sz w:val="20"/>
          <w:szCs w:val="20"/>
          <w:u w:val="single"/>
        </w:rPr>
        <w:t>Key areas of competence</w:t>
      </w:r>
    </w:p>
    <w:p w14:paraId="2455A4A5" w14:textId="77777777" w:rsidR="00E300ED" w:rsidRPr="00957FBF" w:rsidRDefault="00E300ED" w:rsidP="00E300ED">
      <w:pPr>
        <w:keepNext/>
        <w:keepLines/>
        <w:spacing w:before="240" w:after="200" w:line="276" w:lineRule="auto"/>
        <w:rPr>
          <w:rFonts w:ascii="Arial" w:eastAsia="Arial" w:hAnsi="Arial" w:cs="Arial"/>
          <w:color w:val="000000"/>
          <w:sz w:val="20"/>
          <w:szCs w:val="20"/>
        </w:rPr>
      </w:pPr>
      <w:r w:rsidRPr="00957FBF">
        <w:rPr>
          <w:rFonts w:ascii="Arial" w:eastAsia="Arial" w:hAnsi="Arial" w:cs="Arial"/>
          <w:color w:val="000000"/>
          <w:sz w:val="20"/>
          <w:szCs w:val="20"/>
        </w:rPr>
        <w:t>When considering the level of competence of a student please refer to the marking criteria outlined below:</w:t>
      </w:r>
    </w:p>
    <w:tbl>
      <w:tblPr>
        <w:tblpPr w:leftFromText="180" w:rightFromText="180" w:vertAnchor="text" w:horzAnchor="page" w:tblpX="1" w:tblpY="199"/>
        <w:tblW w:w="11527" w:type="dxa"/>
        <w:tblBorders>
          <w:top w:val="single" w:sz="6" w:space="0" w:color="000000"/>
          <w:left w:val="single" w:sz="6" w:space="0" w:color="000000"/>
          <w:bottom w:val="single" w:sz="6" w:space="0" w:color="000000"/>
          <w:right w:val="single" w:sz="6" w:space="0" w:color="000000"/>
        </w:tblBorders>
        <w:tblLayout w:type="fixed"/>
        <w:tblLook w:val="0400" w:firstRow="0" w:lastRow="0" w:firstColumn="0" w:lastColumn="0" w:noHBand="0" w:noVBand="1"/>
      </w:tblPr>
      <w:tblGrid>
        <w:gridCol w:w="1692"/>
        <w:gridCol w:w="9835"/>
      </w:tblGrid>
      <w:tr w:rsidR="00E300ED" w:rsidRPr="00957FBF" w14:paraId="12629251" w14:textId="77777777" w:rsidTr="00E300ED">
        <w:trPr>
          <w:trHeight w:val="265"/>
        </w:trPr>
        <w:tc>
          <w:tcPr>
            <w:tcW w:w="1692" w:type="dxa"/>
            <w:tcBorders>
              <w:top w:val="single" w:sz="6" w:space="0" w:color="000000"/>
              <w:left w:val="single" w:sz="6" w:space="0" w:color="000000"/>
              <w:bottom w:val="single" w:sz="6" w:space="0" w:color="000000"/>
              <w:right w:val="single" w:sz="6" w:space="0" w:color="000000"/>
            </w:tcBorders>
            <w:shd w:val="clear" w:color="auto" w:fill="E7E6E6"/>
            <w:tcMar>
              <w:left w:w="90" w:type="dxa"/>
              <w:right w:w="90" w:type="dxa"/>
            </w:tcMar>
          </w:tcPr>
          <w:p w14:paraId="50D81EAA" w14:textId="77777777" w:rsidR="00E300ED" w:rsidRPr="00957FBF" w:rsidRDefault="00E300ED" w:rsidP="00E300ED">
            <w:pPr>
              <w:spacing w:line="257" w:lineRule="auto"/>
              <w:rPr>
                <w:rFonts w:ascii="Calibri" w:eastAsia="Calibri" w:hAnsi="Calibri" w:cs="Calibri"/>
                <w:color w:val="000000"/>
                <w:sz w:val="20"/>
                <w:szCs w:val="20"/>
              </w:rPr>
            </w:pPr>
            <w:r w:rsidRPr="00957FBF">
              <w:rPr>
                <w:rFonts w:ascii="Calibri" w:eastAsia="Calibri" w:hAnsi="Calibri" w:cs="Calibri"/>
                <w:b/>
                <w:bCs/>
                <w:color w:val="000000"/>
                <w:sz w:val="20"/>
                <w:szCs w:val="20"/>
              </w:rPr>
              <w:t>Percentage marks towards qualification</w:t>
            </w:r>
            <w:r w:rsidRPr="00957FBF">
              <w:rPr>
                <w:rFonts w:ascii="Calibri" w:eastAsia="Calibri" w:hAnsi="Calibri" w:cs="Calibri"/>
                <w:color w:val="000000"/>
                <w:sz w:val="20"/>
                <w:szCs w:val="20"/>
              </w:rPr>
              <w:t xml:space="preserve"> </w:t>
            </w:r>
          </w:p>
        </w:tc>
        <w:tc>
          <w:tcPr>
            <w:tcW w:w="9835" w:type="dxa"/>
            <w:tcBorders>
              <w:top w:val="single" w:sz="6" w:space="0" w:color="000000"/>
              <w:left w:val="single" w:sz="6" w:space="0" w:color="000000"/>
              <w:bottom w:val="single" w:sz="6" w:space="0" w:color="000000"/>
              <w:right w:val="single" w:sz="6" w:space="0" w:color="000000"/>
            </w:tcBorders>
            <w:shd w:val="clear" w:color="auto" w:fill="E7E6E6"/>
            <w:tcMar>
              <w:left w:w="90" w:type="dxa"/>
              <w:right w:w="90" w:type="dxa"/>
            </w:tcMar>
          </w:tcPr>
          <w:p w14:paraId="0E1D3AB9" w14:textId="77777777" w:rsidR="00E300ED" w:rsidRPr="00957FBF" w:rsidRDefault="00E300ED" w:rsidP="00E300ED">
            <w:pPr>
              <w:spacing w:line="257" w:lineRule="auto"/>
              <w:rPr>
                <w:rFonts w:ascii="Calibri" w:eastAsia="Calibri" w:hAnsi="Calibri" w:cs="Calibri"/>
                <w:color w:val="000000"/>
                <w:sz w:val="20"/>
                <w:szCs w:val="20"/>
              </w:rPr>
            </w:pPr>
            <w:r w:rsidRPr="00957FBF">
              <w:rPr>
                <w:rFonts w:ascii="Calibri" w:eastAsia="Calibri" w:hAnsi="Calibri" w:cs="Calibri"/>
                <w:b/>
                <w:bCs/>
                <w:color w:val="000000"/>
                <w:sz w:val="20"/>
                <w:szCs w:val="20"/>
              </w:rPr>
              <w:t>Description</w:t>
            </w:r>
            <w:r w:rsidRPr="00957FBF">
              <w:rPr>
                <w:rFonts w:ascii="Calibri" w:eastAsia="Calibri" w:hAnsi="Calibri" w:cs="Calibri"/>
                <w:color w:val="000000"/>
                <w:sz w:val="20"/>
                <w:szCs w:val="20"/>
              </w:rPr>
              <w:t xml:space="preserve"> </w:t>
            </w:r>
          </w:p>
        </w:tc>
      </w:tr>
      <w:tr w:rsidR="00E300ED" w:rsidRPr="00957FBF" w14:paraId="23698225" w14:textId="77777777" w:rsidTr="00E300ED">
        <w:trPr>
          <w:trHeight w:val="265"/>
        </w:trPr>
        <w:tc>
          <w:tcPr>
            <w:tcW w:w="1692" w:type="dxa"/>
            <w:tcBorders>
              <w:top w:val="single" w:sz="6" w:space="0" w:color="000000"/>
              <w:left w:val="single" w:sz="6" w:space="0" w:color="000000"/>
              <w:bottom w:val="single" w:sz="6" w:space="0" w:color="000000"/>
              <w:right w:val="single" w:sz="6" w:space="0" w:color="000000"/>
            </w:tcBorders>
            <w:tcMar>
              <w:left w:w="90" w:type="dxa"/>
              <w:right w:w="90" w:type="dxa"/>
            </w:tcMar>
          </w:tcPr>
          <w:p w14:paraId="6A93EF5C" w14:textId="77777777" w:rsidR="00E300ED" w:rsidRPr="00957FBF" w:rsidRDefault="00E300ED" w:rsidP="00E300ED">
            <w:pPr>
              <w:spacing w:line="257" w:lineRule="auto"/>
              <w:rPr>
                <w:rFonts w:ascii="Calibri" w:eastAsia="Calibri" w:hAnsi="Calibri" w:cs="Calibri"/>
                <w:sz w:val="20"/>
                <w:szCs w:val="20"/>
              </w:rPr>
            </w:pPr>
            <w:r w:rsidRPr="00957FBF">
              <w:rPr>
                <w:rFonts w:ascii="Calibri" w:eastAsia="Calibri" w:hAnsi="Calibri" w:cs="Calibri"/>
                <w:sz w:val="20"/>
                <w:szCs w:val="20"/>
              </w:rPr>
              <w:t xml:space="preserve">80% and above </w:t>
            </w:r>
          </w:p>
        </w:tc>
        <w:tc>
          <w:tcPr>
            <w:tcW w:w="983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485296A1" w14:textId="77777777" w:rsidR="00E300ED" w:rsidRPr="00957FBF" w:rsidRDefault="00E300ED" w:rsidP="00E300ED">
            <w:pPr>
              <w:spacing w:line="257" w:lineRule="auto"/>
              <w:rPr>
                <w:rFonts w:ascii="Calibri" w:eastAsia="Calibri" w:hAnsi="Calibri" w:cs="Calibri"/>
                <w:sz w:val="20"/>
                <w:szCs w:val="20"/>
              </w:rPr>
            </w:pPr>
            <w:r w:rsidRPr="00957FBF">
              <w:rPr>
                <w:rFonts w:ascii="Calibri" w:eastAsia="Calibri" w:hAnsi="Calibri" w:cs="Calibri"/>
                <w:sz w:val="20"/>
                <w:szCs w:val="20"/>
              </w:rPr>
              <w:t xml:space="preserve">An exceptional trainee Youth worker who is a reflective practitioner; shows initiative and an ability to work independently for a sustained period; demonstrates thoroughness and commitment to all aspects of professional practice. </w:t>
            </w:r>
          </w:p>
        </w:tc>
      </w:tr>
      <w:tr w:rsidR="00E300ED" w:rsidRPr="00957FBF" w14:paraId="3A873FCE" w14:textId="77777777" w:rsidTr="00E300ED">
        <w:trPr>
          <w:trHeight w:val="265"/>
        </w:trPr>
        <w:tc>
          <w:tcPr>
            <w:tcW w:w="1692" w:type="dxa"/>
            <w:tcBorders>
              <w:top w:val="single" w:sz="6" w:space="0" w:color="000000"/>
              <w:left w:val="single" w:sz="6" w:space="0" w:color="000000"/>
              <w:bottom w:val="single" w:sz="6" w:space="0" w:color="000000"/>
              <w:right w:val="single" w:sz="6" w:space="0" w:color="000000"/>
            </w:tcBorders>
            <w:tcMar>
              <w:left w:w="90" w:type="dxa"/>
              <w:right w:w="90" w:type="dxa"/>
            </w:tcMar>
          </w:tcPr>
          <w:p w14:paraId="21B28F3F" w14:textId="77777777" w:rsidR="00E300ED" w:rsidRPr="00957FBF" w:rsidRDefault="00E300ED" w:rsidP="00E300ED">
            <w:pPr>
              <w:spacing w:line="257" w:lineRule="auto"/>
              <w:rPr>
                <w:rFonts w:ascii="Calibri" w:eastAsia="Calibri" w:hAnsi="Calibri" w:cs="Calibri"/>
                <w:sz w:val="20"/>
                <w:szCs w:val="20"/>
              </w:rPr>
            </w:pPr>
            <w:r w:rsidRPr="00957FBF">
              <w:rPr>
                <w:rFonts w:ascii="Calibri" w:eastAsia="Calibri" w:hAnsi="Calibri" w:cs="Calibri"/>
                <w:sz w:val="20"/>
                <w:szCs w:val="20"/>
              </w:rPr>
              <w:t xml:space="preserve">70 – 79% </w:t>
            </w:r>
          </w:p>
        </w:tc>
        <w:tc>
          <w:tcPr>
            <w:tcW w:w="983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5A2E3A81" w14:textId="77777777" w:rsidR="00E300ED" w:rsidRPr="00957FBF" w:rsidRDefault="00E300ED" w:rsidP="00E300ED">
            <w:pPr>
              <w:spacing w:line="257" w:lineRule="auto"/>
              <w:rPr>
                <w:rFonts w:ascii="Calibri" w:eastAsia="Calibri" w:hAnsi="Calibri" w:cs="Calibri"/>
                <w:sz w:val="20"/>
                <w:szCs w:val="20"/>
              </w:rPr>
            </w:pPr>
            <w:r w:rsidRPr="00957FBF">
              <w:rPr>
                <w:rFonts w:ascii="Calibri" w:eastAsia="Calibri" w:hAnsi="Calibri" w:cs="Calibri"/>
                <w:sz w:val="20"/>
                <w:szCs w:val="20"/>
              </w:rPr>
              <w:t xml:space="preserve">An effective trainee youth worker who displays a degree of independence and commitment to further professional development. </w:t>
            </w:r>
          </w:p>
        </w:tc>
      </w:tr>
      <w:tr w:rsidR="00E300ED" w:rsidRPr="00957FBF" w14:paraId="42265CC2" w14:textId="77777777" w:rsidTr="00E300ED">
        <w:trPr>
          <w:trHeight w:val="265"/>
        </w:trPr>
        <w:tc>
          <w:tcPr>
            <w:tcW w:w="1692" w:type="dxa"/>
            <w:tcBorders>
              <w:top w:val="single" w:sz="6" w:space="0" w:color="000000"/>
              <w:left w:val="single" w:sz="6" w:space="0" w:color="000000"/>
              <w:bottom w:val="single" w:sz="6" w:space="0" w:color="000000"/>
              <w:right w:val="single" w:sz="6" w:space="0" w:color="000000"/>
            </w:tcBorders>
            <w:tcMar>
              <w:left w:w="90" w:type="dxa"/>
              <w:right w:w="90" w:type="dxa"/>
            </w:tcMar>
          </w:tcPr>
          <w:p w14:paraId="71A78C9D" w14:textId="77777777" w:rsidR="00E300ED" w:rsidRPr="00957FBF" w:rsidRDefault="00E300ED" w:rsidP="00E300ED">
            <w:pPr>
              <w:spacing w:line="257" w:lineRule="auto"/>
              <w:rPr>
                <w:rFonts w:ascii="Calibri" w:eastAsia="Calibri" w:hAnsi="Calibri" w:cs="Calibri"/>
                <w:sz w:val="20"/>
                <w:szCs w:val="20"/>
              </w:rPr>
            </w:pPr>
            <w:r w:rsidRPr="00957FBF">
              <w:rPr>
                <w:rFonts w:ascii="Calibri" w:eastAsia="Calibri" w:hAnsi="Calibri" w:cs="Calibri"/>
                <w:sz w:val="20"/>
                <w:szCs w:val="20"/>
              </w:rPr>
              <w:t xml:space="preserve">60 – 69% </w:t>
            </w:r>
          </w:p>
        </w:tc>
        <w:tc>
          <w:tcPr>
            <w:tcW w:w="983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43CA4784" w14:textId="77777777" w:rsidR="00E300ED" w:rsidRPr="00957FBF" w:rsidRDefault="00E300ED" w:rsidP="00E300ED">
            <w:pPr>
              <w:spacing w:line="257" w:lineRule="auto"/>
              <w:rPr>
                <w:rFonts w:ascii="Calibri" w:eastAsia="Calibri" w:hAnsi="Calibri" w:cs="Calibri"/>
                <w:sz w:val="20"/>
                <w:szCs w:val="20"/>
              </w:rPr>
            </w:pPr>
            <w:r w:rsidRPr="00957FBF">
              <w:rPr>
                <w:rFonts w:ascii="Calibri" w:eastAsia="Calibri" w:hAnsi="Calibri" w:cs="Calibri"/>
                <w:sz w:val="20"/>
                <w:szCs w:val="20"/>
              </w:rPr>
              <w:t xml:space="preserve">A satisfactory trainee youth worker who has met the requirements appropriate for a professionally qualified Youth Worker and with further experience should develop into an effective youth worker. </w:t>
            </w:r>
          </w:p>
        </w:tc>
      </w:tr>
      <w:tr w:rsidR="00E300ED" w:rsidRPr="00957FBF" w14:paraId="1371E82D" w14:textId="77777777" w:rsidTr="00E300ED">
        <w:trPr>
          <w:trHeight w:val="265"/>
        </w:trPr>
        <w:tc>
          <w:tcPr>
            <w:tcW w:w="1692" w:type="dxa"/>
            <w:tcBorders>
              <w:top w:val="single" w:sz="6" w:space="0" w:color="000000"/>
              <w:left w:val="single" w:sz="6" w:space="0" w:color="000000"/>
              <w:bottom w:val="single" w:sz="6" w:space="0" w:color="000000"/>
              <w:right w:val="single" w:sz="6" w:space="0" w:color="000000"/>
            </w:tcBorders>
            <w:tcMar>
              <w:left w:w="90" w:type="dxa"/>
              <w:right w:w="90" w:type="dxa"/>
            </w:tcMar>
          </w:tcPr>
          <w:p w14:paraId="54C15518" w14:textId="77777777" w:rsidR="00E300ED" w:rsidRPr="00957FBF" w:rsidRDefault="00E300ED" w:rsidP="00E300ED">
            <w:pPr>
              <w:spacing w:line="257" w:lineRule="auto"/>
              <w:rPr>
                <w:rFonts w:ascii="Calibri" w:eastAsia="Calibri" w:hAnsi="Calibri" w:cs="Calibri"/>
                <w:sz w:val="20"/>
                <w:szCs w:val="20"/>
              </w:rPr>
            </w:pPr>
            <w:r w:rsidRPr="00957FBF">
              <w:rPr>
                <w:rFonts w:ascii="Calibri" w:eastAsia="Calibri" w:hAnsi="Calibri" w:cs="Calibri"/>
                <w:sz w:val="20"/>
                <w:szCs w:val="20"/>
              </w:rPr>
              <w:t xml:space="preserve">50 – 59% </w:t>
            </w:r>
          </w:p>
        </w:tc>
        <w:tc>
          <w:tcPr>
            <w:tcW w:w="983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17EA52A9" w14:textId="77777777" w:rsidR="00E300ED" w:rsidRPr="00957FBF" w:rsidRDefault="00E300ED" w:rsidP="00E300ED">
            <w:pPr>
              <w:spacing w:line="257" w:lineRule="auto"/>
              <w:rPr>
                <w:rFonts w:ascii="Calibri" w:eastAsia="Calibri" w:hAnsi="Calibri" w:cs="Calibri"/>
                <w:sz w:val="20"/>
                <w:szCs w:val="20"/>
              </w:rPr>
            </w:pPr>
            <w:r w:rsidRPr="00957FBF">
              <w:rPr>
                <w:rFonts w:ascii="Calibri" w:eastAsia="Calibri" w:hAnsi="Calibri" w:cs="Calibri"/>
                <w:sz w:val="20"/>
                <w:szCs w:val="20"/>
              </w:rPr>
              <w:t xml:space="preserve">A rather weak trainee youth worker with a basic level of knowledge or skill.  May be very poorly organised with very limited understanding of important concepts </w:t>
            </w:r>
          </w:p>
        </w:tc>
      </w:tr>
      <w:tr w:rsidR="00E300ED" w:rsidRPr="00957FBF" w14:paraId="4016F704" w14:textId="77777777" w:rsidTr="00E300ED">
        <w:trPr>
          <w:trHeight w:val="265"/>
        </w:trPr>
        <w:tc>
          <w:tcPr>
            <w:tcW w:w="1692" w:type="dxa"/>
            <w:tcBorders>
              <w:top w:val="single" w:sz="6" w:space="0" w:color="000000"/>
              <w:left w:val="single" w:sz="6" w:space="0" w:color="000000"/>
              <w:bottom w:val="single" w:sz="6" w:space="0" w:color="000000"/>
              <w:right w:val="single" w:sz="6" w:space="0" w:color="000000"/>
            </w:tcBorders>
            <w:tcMar>
              <w:left w:w="90" w:type="dxa"/>
              <w:right w:w="90" w:type="dxa"/>
            </w:tcMar>
          </w:tcPr>
          <w:p w14:paraId="13E4C477" w14:textId="77777777" w:rsidR="00E300ED" w:rsidRPr="00957FBF" w:rsidRDefault="00E300ED" w:rsidP="00E300ED">
            <w:pPr>
              <w:spacing w:line="257" w:lineRule="auto"/>
              <w:rPr>
                <w:rFonts w:ascii="Calibri" w:eastAsia="Calibri" w:hAnsi="Calibri" w:cs="Calibri"/>
                <w:sz w:val="20"/>
                <w:szCs w:val="20"/>
              </w:rPr>
            </w:pPr>
            <w:r w:rsidRPr="00957FBF">
              <w:rPr>
                <w:rFonts w:ascii="Calibri" w:eastAsia="Calibri" w:hAnsi="Calibri" w:cs="Calibri"/>
                <w:sz w:val="20"/>
                <w:szCs w:val="20"/>
              </w:rPr>
              <w:t xml:space="preserve">Under 50% (Fail) </w:t>
            </w:r>
          </w:p>
        </w:tc>
        <w:tc>
          <w:tcPr>
            <w:tcW w:w="983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4A51D2F6" w14:textId="77777777" w:rsidR="00E300ED" w:rsidRPr="00957FBF" w:rsidRDefault="00E300ED" w:rsidP="00E300ED">
            <w:pPr>
              <w:spacing w:line="257" w:lineRule="auto"/>
              <w:rPr>
                <w:rFonts w:ascii="Calibri" w:eastAsia="Calibri" w:hAnsi="Calibri" w:cs="Calibri"/>
                <w:sz w:val="20"/>
                <w:szCs w:val="20"/>
              </w:rPr>
            </w:pPr>
            <w:r w:rsidRPr="00957FBF">
              <w:rPr>
                <w:rFonts w:ascii="Calibri" w:eastAsia="Calibri" w:hAnsi="Calibri" w:cs="Calibri"/>
                <w:sz w:val="20"/>
                <w:szCs w:val="20"/>
              </w:rPr>
              <w:t xml:space="preserve">A weak trainee youth worker who has been unable or unwilling to meet the required standard, may demonstrate inappropriate values or lack understanding or attention to detail. </w:t>
            </w:r>
          </w:p>
        </w:tc>
      </w:tr>
    </w:tbl>
    <w:tbl>
      <w:tblPr>
        <w:tblpPr w:leftFromText="180" w:rightFromText="180" w:vertAnchor="text" w:horzAnchor="margin" w:tblpY="-1204"/>
        <w:tblW w:w="5000" w:type="pct"/>
        <w:tblBorders>
          <w:top w:val="single" w:sz="6" w:space="0" w:color="000000"/>
          <w:left w:val="single" w:sz="6" w:space="0" w:color="000000"/>
          <w:bottom w:val="single" w:sz="6" w:space="0" w:color="000000"/>
          <w:right w:val="single" w:sz="6" w:space="0" w:color="000000"/>
        </w:tblBorders>
        <w:tblLook w:val="0400" w:firstRow="0" w:lastRow="0" w:firstColumn="0" w:lastColumn="0" w:noHBand="0" w:noVBand="1"/>
      </w:tblPr>
      <w:tblGrid>
        <w:gridCol w:w="1310"/>
        <w:gridCol w:w="1314"/>
        <w:gridCol w:w="1980"/>
        <w:gridCol w:w="512"/>
        <w:gridCol w:w="530"/>
        <w:gridCol w:w="550"/>
        <w:gridCol w:w="575"/>
        <w:gridCol w:w="667"/>
        <w:gridCol w:w="530"/>
        <w:gridCol w:w="294"/>
        <w:gridCol w:w="748"/>
      </w:tblGrid>
      <w:tr w:rsidR="00025D0A" w:rsidRPr="00957FBF" w14:paraId="7FEC4B86" w14:textId="77777777" w:rsidTr="00025D0A">
        <w:trPr>
          <w:trHeight w:val="285"/>
        </w:trPr>
        <w:tc>
          <w:tcPr>
            <w:tcW w:w="727" w:type="pct"/>
            <w:tcBorders>
              <w:top w:val="single" w:sz="6" w:space="0" w:color="000000"/>
              <w:left w:val="single" w:sz="6" w:space="0" w:color="000000"/>
              <w:bottom w:val="single" w:sz="6" w:space="0" w:color="000000"/>
              <w:right w:val="single" w:sz="6" w:space="0" w:color="000000"/>
            </w:tcBorders>
            <w:tcMar>
              <w:left w:w="90" w:type="dxa"/>
              <w:right w:w="90" w:type="dxa"/>
            </w:tcMar>
          </w:tcPr>
          <w:p w14:paraId="0138E4A1"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lastRenderedPageBreak/>
              <w:t xml:space="preserve">  </w:t>
            </w:r>
          </w:p>
        </w:tc>
        <w:tc>
          <w:tcPr>
            <w:tcW w:w="4273" w:type="pct"/>
            <w:gridSpan w:val="10"/>
            <w:tcBorders>
              <w:top w:val="single" w:sz="6" w:space="0" w:color="000000"/>
              <w:left w:val="nil"/>
              <w:bottom w:val="single" w:sz="6" w:space="0" w:color="000000"/>
              <w:right w:val="single" w:sz="6" w:space="0" w:color="000000"/>
            </w:tcBorders>
            <w:shd w:val="clear" w:color="auto" w:fill="E7E6E6"/>
            <w:tcMar>
              <w:left w:w="90" w:type="dxa"/>
              <w:right w:w="90" w:type="dxa"/>
            </w:tcMar>
          </w:tcPr>
          <w:p w14:paraId="7EA7A184"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Please tick the appropriate box.   </w:t>
            </w:r>
          </w:p>
        </w:tc>
      </w:tr>
      <w:tr w:rsidR="00025D0A" w:rsidRPr="00957FBF" w14:paraId="7CBF76D7" w14:textId="77777777" w:rsidTr="00025D0A">
        <w:trPr>
          <w:trHeight w:val="285"/>
        </w:trPr>
        <w:tc>
          <w:tcPr>
            <w:tcW w:w="727" w:type="pct"/>
            <w:vMerge w:val="restart"/>
            <w:tcBorders>
              <w:top w:val="single" w:sz="6" w:space="0" w:color="000000"/>
              <w:left w:val="single" w:sz="6" w:space="0" w:color="000000"/>
              <w:bottom w:val="single" w:sz="6" w:space="0" w:color="000000"/>
              <w:right w:val="single" w:sz="6" w:space="0" w:color="000000"/>
            </w:tcBorders>
            <w:shd w:val="clear" w:color="auto" w:fill="E7E6E6"/>
            <w:tcMar>
              <w:left w:w="90" w:type="dxa"/>
              <w:right w:w="90" w:type="dxa"/>
            </w:tcMar>
          </w:tcPr>
          <w:p w14:paraId="271A41C0"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Work with Young People in accordance with the pillars of Youth Work in Wales: Principles and Purposes  </w:t>
            </w:r>
          </w:p>
        </w:tc>
        <w:tc>
          <w:tcPr>
            <w:tcW w:w="2113" w:type="pct"/>
            <w:gridSpan w:val="3"/>
            <w:tcBorders>
              <w:top w:val="single" w:sz="6" w:space="0" w:color="000000"/>
              <w:left w:val="nil"/>
              <w:bottom w:val="single" w:sz="6" w:space="0" w:color="000000"/>
              <w:right w:val="single" w:sz="6" w:space="0" w:color="000000"/>
            </w:tcBorders>
            <w:shd w:val="clear" w:color="auto" w:fill="E7E6E6"/>
            <w:tcMar>
              <w:left w:w="90" w:type="dxa"/>
              <w:right w:w="90" w:type="dxa"/>
            </w:tcMar>
          </w:tcPr>
          <w:p w14:paraId="35593625"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Exceptional  </w:t>
            </w:r>
          </w:p>
        </w:tc>
        <w:tc>
          <w:tcPr>
            <w:tcW w:w="599" w:type="pct"/>
            <w:gridSpan w:val="2"/>
            <w:tcBorders>
              <w:top w:val="nil"/>
              <w:left w:val="nil"/>
              <w:bottom w:val="single" w:sz="6" w:space="0" w:color="000000"/>
              <w:right w:val="single" w:sz="6" w:space="0" w:color="000000"/>
            </w:tcBorders>
            <w:shd w:val="clear" w:color="auto" w:fill="E7E6E6"/>
            <w:tcMar>
              <w:left w:w="90" w:type="dxa"/>
              <w:right w:w="90" w:type="dxa"/>
            </w:tcMar>
          </w:tcPr>
          <w:p w14:paraId="3A7F09A6"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Effective  </w:t>
            </w:r>
          </w:p>
        </w:tc>
        <w:tc>
          <w:tcPr>
            <w:tcW w:w="689" w:type="pct"/>
            <w:gridSpan w:val="2"/>
            <w:tcBorders>
              <w:top w:val="nil"/>
              <w:left w:val="nil"/>
              <w:bottom w:val="single" w:sz="6" w:space="0" w:color="000000"/>
              <w:right w:val="single" w:sz="6" w:space="0" w:color="000000"/>
            </w:tcBorders>
            <w:shd w:val="clear" w:color="auto" w:fill="E7E6E6"/>
            <w:tcMar>
              <w:left w:w="90" w:type="dxa"/>
              <w:right w:w="90" w:type="dxa"/>
            </w:tcMar>
          </w:tcPr>
          <w:p w14:paraId="36A207D6"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Satisfactory  </w:t>
            </w:r>
          </w:p>
        </w:tc>
        <w:tc>
          <w:tcPr>
            <w:tcW w:w="457" w:type="pct"/>
            <w:gridSpan w:val="2"/>
            <w:tcBorders>
              <w:top w:val="nil"/>
              <w:left w:val="nil"/>
              <w:bottom w:val="single" w:sz="6" w:space="0" w:color="000000"/>
              <w:right w:val="single" w:sz="6" w:space="0" w:color="000000"/>
            </w:tcBorders>
            <w:shd w:val="clear" w:color="auto" w:fill="E7E6E6"/>
            <w:tcMar>
              <w:left w:w="90" w:type="dxa"/>
              <w:right w:w="90" w:type="dxa"/>
            </w:tcMar>
          </w:tcPr>
          <w:p w14:paraId="0113711E"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Rather Weak  </w:t>
            </w:r>
          </w:p>
        </w:tc>
        <w:tc>
          <w:tcPr>
            <w:tcW w:w="415" w:type="pct"/>
            <w:tcBorders>
              <w:top w:val="nil"/>
              <w:left w:val="nil"/>
              <w:bottom w:val="single" w:sz="6" w:space="0" w:color="000000"/>
              <w:right w:val="single" w:sz="6" w:space="0" w:color="000000"/>
            </w:tcBorders>
            <w:shd w:val="clear" w:color="auto" w:fill="E7E6E6"/>
            <w:tcMar>
              <w:left w:w="90" w:type="dxa"/>
              <w:right w:w="90" w:type="dxa"/>
            </w:tcMar>
          </w:tcPr>
          <w:p w14:paraId="61E72D3D"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Weak  </w:t>
            </w:r>
          </w:p>
        </w:tc>
      </w:tr>
      <w:tr w:rsidR="00025D0A" w:rsidRPr="00957FBF" w14:paraId="4DE83C5B" w14:textId="77777777" w:rsidTr="00025D0A">
        <w:trPr>
          <w:trHeight w:val="285"/>
        </w:trPr>
        <w:tc>
          <w:tcPr>
            <w:tcW w:w="727" w:type="pct"/>
            <w:vMerge/>
            <w:tcBorders>
              <w:top w:val="single" w:sz="6" w:space="0" w:color="000000"/>
              <w:left w:val="single" w:sz="6" w:space="0" w:color="000000"/>
              <w:bottom w:val="single" w:sz="6" w:space="0" w:color="000000"/>
              <w:right w:val="single" w:sz="6" w:space="0" w:color="000000"/>
            </w:tcBorders>
            <w:shd w:val="clear" w:color="auto" w:fill="E7E6E6"/>
            <w:tcMar>
              <w:left w:w="90" w:type="dxa"/>
              <w:right w:w="90" w:type="dxa"/>
            </w:tcMar>
          </w:tcPr>
          <w:p w14:paraId="583F212C" w14:textId="77777777" w:rsidR="00025D0A" w:rsidRPr="00957FBF" w:rsidRDefault="00025D0A" w:rsidP="00025D0A">
            <w:pPr>
              <w:widowControl w:val="0"/>
              <w:pBdr>
                <w:top w:val="nil"/>
                <w:left w:val="nil"/>
                <w:bottom w:val="nil"/>
                <w:right w:val="nil"/>
                <w:between w:val="nil"/>
              </w:pBdr>
              <w:spacing w:after="0" w:line="276" w:lineRule="auto"/>
              <w:rPr>
                <w:rFonts w:ascii="Calibri" w:eastAsia="Calibri" w:hAnsi="Calibri" w:cs="Calibri"/>
                <w:color w:val="000000"/>
                <w:sz w:val="20"/>
                <w:szCs w:val="20"/>
              </w:rPr>
            </w:pPr>
          </w:p>
        </w:tc>
        <w:tc>
          <w:tcPr>
            <w:tcW w:w="2113" w:type="pct"/>
            <w:gridSpan w:val="3"/>
            <w:tcBorders>
              <w:top w:val="single" w:sz="6" w:space="0" w:color="000000"/>
              <w:left w:val="nil"/>
              <w:bottom w:val="single" w:sz="6" w:space="0" w:color="000000"/>
              <w:right w:val="single" w:sz="6" w:space="0" w:color="000000"/>
            </w:tcBorders>
            <w:tcMar>
              <w:left w:w="90" w:type="dxa"/>
              <w:right w:w="90" w:type="dxa"/>
            </w:tcMar>
          </w:tcPr>
          <w:p w14:paraId="08E8739F"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599" w:type="pct"/>
            <w:gridSpan w:val="2"/>
            <w:tcBorders>
              <w:top w:val="single" w:sz="6" w:space="0" w:color="000000"/>
              <w:left w:val="nil"/>
              <w:bottom w:val="single" w:sz="6" w:space="0" w:color="000000"/>
              <w:right w:val="single" w:sz="6" w:space="0" w:color="000000"/>
            </w:tcBorders>
            <w:tcMar>
              <w:left w:w="90" w:type="dxa"/>
              <w:right w:w="90" w:type="dxa"/>
            </w:tcMar>
          </w:tcPr>
          <w:p w14:paraId="58A85E0C"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X</w:t>
            </w:r>
          </w:p>
        </w:tc>
        <w:tc>
          <w:tcPr>
            <w:tcW w:w="689" w:type="pct"/>
            <w:gridSpan w:val="2"/>
            <w:tcBorders>
              <w:top w:val="single" w:sz="6" w:space="0" w:color="000000"/>
              <w:left w:val="nil"/>
              <w:bottom w:val="single" w:sz="6" w:space="0" w:color="000000"/>
              <w:right w:val="single" w:sz="6" w:space="0" w:color="000000"/>
            </w:tcBorders>
            <w:tcMar>
              <w:left w:w="90" w:type="dxa"/>
              <w:right w:w="90" w:type="dxa"/>
            </w:tcMar>
          </w:tcPr>
          <w:p w14:paraId="4E2CD08B"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457" w:type="pct"/>
            <w:gridSpan w:val="2"/>
            <w:tcBorders>
              <w:top w:val="single" w:sz="6" w:space="0" w:color="000000"/>
              <w:left w:val="nil"/>
              <w:bottom w:val="single" w:sz="6" w:space="0" w:color="000000"/>
              <w:right w:val="single" w:sz="6" w:space="0" w:color="000000"/>
            </w:tcBorders>
            <w:tcMar>
              <w:left w:w="90" w:type="dxa"/>
              <w:right w:w="90" w:type="dxa"/>
            </w:tcMar>
          </w:tcPr>
          <w:p w14:paraId="28494AB3"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415" w:type="pct"/>
            <w:tcBorders>
              <w:top w:val="single" w:sz="6" w:space="0" w:color="000000"/>
              <w:left w:val="nil"/>
              <w:bottom w:val="single" w:sz="6" w:space="0" w:color="000000"/>
              <w:right w:val="single" w:sz="6" w:space="0" w:color="000000"/>
            </w:tcBorders>
            <w:tcMar>
              <w:left w:w="90" w:type="dxa"/>
              <w:right w:w="90" w:type="dxa"/>
            </w:tcMar>
          </w:tcPr>
          <w:p w14:paraId="1EC38594"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r>
      <w:tr w:rsidR="00025D0A" w:rsidRPr="00957FBF" w14:paraId="5CADD821" w14:textId="77777777" w:rsidTr="00025D0A">
        <w:trPr>
          <w:trHeight w:val="285"/>
        </w:trPr>
        <w:tc>
          <w:tcPr>
            <w:tcW w:w="727" w:type="pct"/>
            <w:vMerge/>
            <w:tcBorders>
              <w:top w:val="single" w:sz="6" w:space="0" w:color="000000"/>
              <w:left w:val="single" w:sz="6" w:space="0" w:color="000000"/>
              <w:bottom w:val="single" w:sz="6" w:space="0" w:color="000000"/>
              <w:right w:val="single" w:sz="6" w:space="0" w:color="000000"/>
            </w:tcBorders>
            <w:shd w:val="clear" w:color="auto" w:fill="E7E6E6"/>
            <w:tcMar>
              <w:left w:w="90" w:type="dxa"/>
              <w:right w:w="90" w:type="dxa"/>
            </w:tcMar>
          </w:tcPr>
          <w:p w14:paraId="616054BC" w14:textId="77777777" w:rsidR="00025D0A" w:rsidRPr="00957FBF" w:rsidRDefault="00025D0A" w:rsidP="00025D0A">
            <w:pPr>
              <w:widowControl w:val="0"/>
              <w:pBdr>
                <w:top w:val="nil"/>
                <w:left w:val="nil"/>
                <w:bottom w:val="nil"/>
                <w:right w:val="nil"/>
                <w:between w:val="nil"/>
              </w:pBdr>
              <w:spacing w:after="0" w:line="276" w:lineRule="auto"/>
              <w:rPr>
                <w:rFonts w:ascii="Calibri" w:eastAsia="Calibri" w:hAnsi="Calibri" w:cs="Calibri"/>
                <w:sz w:val="20"/>
                <w:szCs w:val="20"/>
              </w:rPr>
            </w:pPr>
          </w:p>
        </w:tc>
        <w:tc>
          <w:tcPr>
            <w:tcW w:w="4273" w:type="pct"/>
            <w:gridSpan w:val="10"/>
            <w:tcBorders>
              <w:top w:val="single" w:sz="6" w:space="0" w:color="000000"/>
              <w:left w:val="nil"/>
              <w:bottom w:val="single" w:sz="6" w:space="0" w:color="000000"/>
              <w:right w:val="single" w:sz="6" w:space="0" w:color="000000"/>
            </w:tcBorders>
            <w:tcMar>
              <w:left w:w="90" w:type="dxa"/>
              <w:right w:w="90" w:type="dxa"/>
            </w:tcMar>
          </w:tcPr>
          <w:p w14:paraId="479F9CCB"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Comments:  Brad </w:t>
            </w:r>
            <w:proofErr w:type="gramStart"/>
            <w:r w:rsidRPr="00957FBF">
              <w:rPr>
                <w:rFonts w:ascii="Calibri" w:eastAsia="Calibri" w:hAnsi="Calibri" w:cs="Calibri"/>
                <w:sz w:val="20"/>
                <w:szCs w:val="20"/>
              </w:rPr>
              <w:t>is able to</w:t>
            </w:r>
            <w:proofErr w:type="gramEnd"/>
            <w:r w:rsidRPr="00957FBF">
              <w:rPr>
                <w:rFonts w:ascii="Calibri" w:eastAsia="Calibri" w:hAnsi="Calibri" w:cs="Calibri"/>
                <w:sz w:val="20"/>
                <w:szCs w:val="20"/>
              </w:rPr>
              <w:t xml:space="preserve"> build positive, professional relationships that encourage trust and open communication. Brad promotes inclusion, equality, and active participation, supporting young people to express their views and make informed choices. He encourages independence, resilience, and personal development, while ensuring all practice is underpinned by safeguarding and a strong commitment to wellbeing.</w:t>
            </w:r>
          </w:p>
          <w:p w14:paraId="514EF22F"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r>
      <w:tr w:rsidR="00025D0A" w:rsidRPr="00957FBF" w14:paraId="16947225" w14:textId="77777777" w:rsidTr="00025D0A">
        <w:trPr>
          <w:trHeight w:val="285"/>
        </w:trPr>
        <w:tc>
          <w:tcPr>
            <w:tcW w:w="727" w:type="pct"/>
            <w:vMerge w:val="restart"/>
            <w:tcBorders>
              <w:top w:val="nil"/>
              <w:left w:val="single" w:sz="6" w:space="0" w:color="000000"/>
              <w:bottom w:val="single" w:sz="6" w:space="0" w:color="000000"/>
              <w:right w:val="single" w:sz="6" w:space="0" w:color="000000"/>
            </w:tcBorders>
            <w:shd w:val="clear" w:color="auto" w:fill="E7E6E6"/>
            <w:tcMar>
              <w:left w:w="90" w:type="dxa"/>
              <w:right w:w="90" w:type="dxa"/>
            </w:tcMar>
          </w:tcPr>
          <w:p w14:paraId="144948C7"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Facilitate the personal, social and educational development of young people  </w:t>
            </w:r>
          </w:p>
        </w:tc>
        <w:tc>
          <w:tcPr>
            <w:tcW w:w="2113" w:type="pct"/>
            <w:gridSpan w:val="3"/>
            <w:tcBorders>
              <w:top w:val="single" w:sz="6" w:space="0" w:color="000000"/>
              <w:left w:val="nil"/>
              <w:bottom w:val="single" w:sz="6" w:space="0" w:color="000000"/>
              <w:right w:val="single" w:sz="6" w:space="0" w:color="000000"/>
            </w:tcBorders>
            <w:shd w:val="clear" w:color="auto" w:fill="E7E6E6"/>
            <w:tcMar>
              <w:left w:w="90" w:type="dxa"/>
              <w:right w:w="90" w:type="dxa"/>
            </w:tcMar>
          </w:tcPr>
          <w:p w14:paraId="5A79A527"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Exceptional  </w:t>
            </w:r>
          </w:p>
        </w:tc>
        <w:tc>
          <w:tcPr>
            <w:tcW w:w="599" w:type="pct"/>
            <w:gridSpan w:val="2"/>
            <w:tcBorders>
              <w:top w:val="nil"/>
              <w:left w:val="nil"/>
              <w:bottom w:val="single" w:sz="6" w:space="0" w:color="000000"/>
              <w:right w:val="single" w:sz="6" w:space="0" w:color="000000"/>
            </w:tcBorders>
            <w:shd w:val="clear" w:color="auto" w:fill="E7E6E6"/>
            <w:tcMar>
              <w:left w:w="90" w:type="dxa"/>
              <w:right w:w="90" w:type="dxa"/>
            </w:tcMar>
          </w:tcPr>
          <w:p w14:paraId="07C19F1D"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Effective  </w:t>
            </w:r>
          </w:p>
        </w:tc>
        <w:tc>
          <w:tcPr>
            <w:tcW w:w="689" w:type="pct"/>
            <w:gridSpan w:val="2"/>
            <w:tcBorders>
              <w:top w:val="nil"/>
              <w:left w:val="nil"/>
              <w:bottom w:val="single" w:sz="6" w:space="0" w:color="000000"/>
              <w:right w:val="single" w:sz="6" w:space="0" w:color="000000"/>
            </w:tcBorders>
            <w:shd w:val="clear" w:color="auto" w:fill="E7E6E6"/>
            <w:tcMar>
              <w:left w:w="90" w:type="dxa"/>
              <w:right w:w="90" w:type="dxa"/>
            </w:tcMar>
          </w:tcPr>
          <w:p w14:paraId="2A01DC20"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Satisfactory  </w:t>
            </w:r>
          </w:p>
        </w:tc>
        <w:tc>
          <w:tcPr>
            <w:tcW w:w="457" w:type="pct"/>
            <w:gridSpan w:val="2"/>
            <w:tcBorders>
              <w:top w:val="nil"/>
              <w:left w:val="nil"/>
              <w:bottom w:val="single" w:sz="6" w:space="0" w:color="000000"/>
              <w:right w:val="single" w:sz="6" w:space="0" w:color="000000"/>
            </w:tcBorders>
            <w:shd w:val="clear" w:color="auto" w:fill="E7E6E6"/>
            <w:tcMar>
              <w:left w:w="90" w:type="dxa"/>
              <w:right w:w="90" w:type="dxa"/>
            </w:tcMar>
          </w:tcPr>
          <w:p w14:paraId="24668122"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Rather Weak  </w:t>
            </w:r>
          </w:p>
        </w:tc>
        <w:tc>
          <w:tcPr>
            <w:tcW w:w="415" w:type="pct"/>
            <w:tcBorders>
              <w:top w:val="nil"/>
              <w:left w:val="nil"/>
              <w:bottom w:val="single" w:sz="6" w:space="0" w:color="000000"/>
              <w:right w:val="single" w:sz="6" w:space="0" w:color="000000"/>
            </w:tcBorders>
            <w:shd w:val="clear" w:color="auto" w:fill="E7E6E6"/>
            <w:tcMar>
              <w:left w:w="90" w:type="dxa"/>
              <w:right w:w="90" w:type="dxa"/>
            </w:tcMar>
          </w:tcPr>
          <w:p w14:paraId="0B74B019"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Weak  </w:t>
            </w:r>
          </w:p>
        </w:tc>
      </w:tr>
      <w:tr w:rsidR="00025D0A" w:rsidRPr="00957FBF" w14:paraId="29C2E425" w14:textId="77777777" w:rsidTr="00025D0A">
        <w:trPr>
          <w:trHeight w:val="285"/>
        </w:trPr>
        <w:tc>
          <w:tcPr>
            <w:tcW w:w="727" w:type="pct"/>
            <w:vMerge/>
            <w:tcBorders>
              <w:top w:val="nil"/>
              <w:left w:val="single" w:sz="6" w:space="0" w:color="000000"/>
              <w:bottom w:val="single" w:sz="6" w:space="0" w:color="000000"/>
              <w:right w:val="single" w:sz="6" w:space="0" w:color="000000"/>
            </w:tcBorders>
            <w:shd w:val="clear" w:color="auto" w:fill="E7E6E6"/>
            <w:tcMar>
              <w:left w:w="90" w:type="dxa"/>
              <w:right w:w="90" w:type="dxa"/>
            </w:tcMar>
          </w:tcPr>
          <w:p w14:paraId="57EBBEB8" w14:textId="77777777" w:rsidR="00025D0A" w:rsidRPr="00957FBF" w:rsidRDefault="00025D0A" w:rsidP="00025D0A">
            <w:pPr>
              <w:widowControl w:val="0"/>
              <w:pBdr>
                <w:top w:val="nil"/>
                <w:left w:val="nil"/>
                <w:bottom w:val="nil"/>
                <w:right w:val="nil"/>
                <w:between w:val="nil"/>
              </w:pBdr>
              <w:spacing w:after="0" w:line="276" w:lineRule="auto"/>
              <w:rPr>
                <w:rFonts w:ascii="Calibri" w:eastAsia="Calibri" w:hAnsi="Calibri" w:cs="Calibri"/>
                <w:color w:val="000000"/>
                <w:sz w:val="20"/>
                <w:szCs w:val="20"/>
              </w:rPr>
            </w:pPr>
          </w:p>
        </w:tc>
        <w:tc>
          <w:tcPr>
            <w:tcW w:w="2113" w:type="pct"/>
            <w:gridSpan w:val="3"/>
            <w:tcBorders>
              <w:top w:val="single" w:sz="6" w:space="0" w:color="000000"/>
              <w:left w:val="nil"/>
              <w:bottom w:val="single" w:sz="6" w:space="0" w:color="000000"/>
              <w:right w:val="single" w:sz="6" w:space="0" w:color="000000"/>
            </w:tcBorders>
            <w:tcMar>
              <w:left w:w="90" w:type="dxa"/>
              <w:right w:w="90" w:type="dxa"/>
            </w:tcMar>
          </w:tcPr>
          <w:p w14:paraId="0A008B6A"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599" w:type="pct"/>
            <w:gridSpan w:val="2"/>
            <w:tcBorders>
              <w:top w:val="single" w:sz="6" w:space="0" w:color="000000"/>
              <w:left w:val="nil"/>
              <w:bottom w:val="single" w:sz="6" w:space="0" w:color="000000"/>
              <w:right w:val="single" w:sz="6" w:space="0" w:color="000000"/>
            </w:tcBorders>
            <w:tcMar>
              <w:left w:w="90" w:type="dxa"/>
              <w:right w:w="90" w:type="dxa"/>
            </w:tcMar>
          </w:tcPr>
          <w:p w14:paraId="51F10A91"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X</w:t>
            </w:r>
          </w:p>
        </w:tc>
        <w:tc>
          <w:tcPr>
            <w:tcW w:w="689" w:type="pct"/>
            <w:gridSpan w:val="2"/>
            <w:tcBorders>
              <w:top w:val="single" w:sz="6" w:space="0" w:color="000000"/>
              <w:left w:val="nil"/>
              <w:bottom w:val="single" w:sz="6" w:space="0" w:color="000000"/>
              <w:right w:val="single" w:sz="6" w:space="0" w:color="000000"/>
            </w:tcBorders>
            <w:tcMar>
              <w:left w:w="90" w:type="dxa"/>
              <w:right w:w="90" w:type="dxa"/>
            </w:tcMar>
          </w:tcPr>
          <w:p w14:paraId="272F4B32"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457" w:type="pct"/>
            <w:gridSpan w:val="2"/>
            <w:tcBorders>
              <w:top w:val="single" w:sz="6" w:space="0" w:color="000000"/>
              <w:left w:val="nil"/>
              <w:bottom w:val="single" w:sz="6" w:space="0" w:color="000000"/>
              <w:right w:val="single" w:sz="6" w:space="0" w:color="000000"/>
            </w:tcBorders>
            <w:tcMar>
              <w:left w:w="90" w:type="dxa"/>
              <w:right w:w="90" w:type="dxa"/>
            </w:tcMar>
          </w:tcPr>
          <w:p w14:paraId="5C6493EE"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415" w:type="pct"/>
            <w:tcBorders>
              <w:top w:val="single" w:sz="6" w:space="0" w:color="000000"/>
              <w:left w:val="nil"/>
              <w:bottom w:val="single" w:sz="6" w:space="0" w:color="000000"/>
              <w:right w:val="single" w:sz="6" w:space="0" w:color="000000"/>
            </w:tcBorders>
            <w:tcMar>
              <w:left w:w="90" w:type="dxa"/>
              <w:right w:w="90" w:type="dxa"/>
            </w:tcMar>
          </w:tcPr>
          <w:p w14:paraId="198BF857"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r>
      <w:tr w:rsidR="00025D0A" w:rsidRPr="00957FBF" w14:paraId="1CCA0D84" w14:textId="77777777" w:rsidTr="00025D0A">
        <w:trPr>
          <w:trHeight w:val="285"/>
        </w:trPr>
        <w:tc>
          <w:tcPr>
            <w:tcW w:w="727" w:type="pct"/>
            <w:vMerge/>
            <w:tcBorders>
              <w:top w:val="nil"/>
              <w:left w:val="single" w:sz="6" w:space="0" w:color="000000"/>
              <w:bottom w:val="single" w:sz="6" w:space="0" w:color="000000"/>
              <w:right w:val="single" w:sz="6" w:space="0" w:color="000000"/>
            </w:tcBorders>
            <w:shd w:val="clear" w:color="auto" w:fill="E7E6E6"/>
            <w:tcMar>
              <w:left w:w="90" w:type="dxa"/>
              <w:right w:w="90" w:type="dxa"/>
            </w:tcMar>
          </w:tcPr>
          <w:p w14:paraId="34B71E4F" w14:textId="77777777" w:rsidR="00025D0A" w:rsidRPr="00957FBF" w:rsidRDefault="00025D0A" w:rsidP="00025D0A">
            <w:pPr>
              <w:widowControl w:val="0"/>
              <w:pBdr>
                <w:top w:val="nil"/>
                <w:left w:val="nil"/>
                <w:bottom w:val="nil"/>
                <w:right w:val="nil"/>
                <w:between w:val="nil"/>
              </w:pBdr>
              <w:spacing w:after="0" w:line="276" w:lineRule="auto"/>
              <w:rPr>
                <w:rFonts w:ascii="Calibri" w:eastAsia="Calibri" w:hAnsi="Calibri" w:cs="Calibri"/>
                <w:sz w:val="20"/>
                <w:szCs w:val="20"/>
              </w:rPr>
            </w:pPr>
          </w:p>
        </w:tc>
        <w:tc>
          <w:tcPr>
            <w:tcW w:w="4273" w:type="pct"/>
            <w:gridSpan w:val="10"/>
            <w:tcBorders>
              <w:top w:val="single" w:sz="6" w:space="0" w:color="000000"/>
              <w:left w:val="nil"/>
              <w:bottom w:val="single" w:sz="6" w:space="0" w:color="000000"/>
              <w:right w:val="single" w:sz="6" w:space="0" w:color="000000"/>
            </w:tcBorders>
            <w:tcMar>
              <w:left w:w="90" w:type="dxa"/>
              <w:right w:w="90" w:type="dxa"/>
            </w:tcMar>
          </w:tcPr>
          <w:p w14:paraId="70127F62"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Comments:  Brad effectively facilitates the personal, social, and educational development of young people. He is confident in planning and delivering structured sessions that are engaging and tailored to individual needs. Through his approach, he supports young people to build key life skills, improve their confidence, and achieve positive outcomes in their development.</w:t>
            </w:r>
          </w:p>
          <w:p w14:paraId="10ADC5C5"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p w14:paraId="7588D115"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r>
      <w:tr w:rsidR="00025D0A" w:rsidRPr="00957FBF" w14:paraId="487A7E57" w14:textId="77777777" w:rsidTr="00025D0A">
        <w:trPr>
          <w:trHeight w:val="285"/>
        </w:trPr>
        <w:tc>
          <w:tcPr>
            <w:tcW w:w="727" w:type="pct"/>
            <w:vMerge w:val="restart"/>
            <w:tcBorders>
              <w:top w:val="nil"/>
              <w:left w:val="single" w:sz="6" w:space="0" w:color="000000"/>
              <w:bottom w:val="single" w:sz="6" w:space="0" w:color="000000"/>
              <w:right w:val="single" w:sz="6" w:space="0" w:color="000000"/>
            </w:tcBorders>
            <w:shd w:val="clear" w:color="auto" w:fill="E7E6E6"/>
            <w:tcMar>
              <w:left w:w="90" w:type="dxa"/>
              <w:right w:w="90" w:type="dxa"/>
            </w:tcMar>
          </w:tcPr>
          <w:p w14:paraId="0E75303C"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Facilitate learning and development of young people through planning and implementing learning activities in youth work  </w:t>
            </w:r>
          </w:p>
        </w:tc>
        <w:tc>
          <w:tcPr>
            <w:tcW w:w="2113" w:type="pct"/>
            <w:gridSpan w:val="3"/>
            <w:tcBorders>
              <w:top w:val="single" w:sz="6" w:space="0" w:color="000000"/>
              <w:left w:val="nil"/>
              <w:bottom w:val="single" w:sz="6" w:space="0" w:color="000000"/>
              <w:right w:val="single" w:sz="6" w:space="0" w:color="000000"/>
            </w:tcBorders>
            <w:shd w:val="clear" w:color="auto" w:fill="E7E6E6"/>
            <w:tcMar>
              <w:left w:w="90" w:type="dxa"/>
              <w:right w:w="90" w:type="dxa"/>
            </w:tcMar>
          </w:tcPr>
          <w:p w14:paraId="40C838E0"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Exceptional  </w:t>
            </w:r>
          </w:p>
        </w:tc>
        <w:tc>
          <w:tcPr>
            <w:tcW w:w="599" w:type="pct"/>
            <w:gridSpan w:val="2"/>
            <w:tcBorders>
              <w:top w:val="nil"/>
              <w:left w:val="nil"/>
              <w:bottom w:val="single" w:sz="6" w:space="0" w:color="000000"/>
              <w:right w:val="single" w:sz="6" w:space="0" w:color="000000"/>
            </w:tcBorders>
            <w:shd w:val="clear" w:color="auto" w:fill="E7E6E6"/>
            <w:tcMar>
              <w:left w:w="90" w:type="dxa"/>
              <w:right w:w="90" w:type="dxa"/>
            </w:tcMar>
          </w:tcPr>
          <w:p w14:paraId="5C3AC35D"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Effective  </w:t>
            </w:r>
          </w:p>
        </w:tc>
        <w:tc>
          <w:tcPr>
            <w:tcW w:w="689" w:type="pct"/>
            <w:gridSpan w:val="2"/>
            <w:tcBorders>
              <w:top w:val="nil"/>
              <w:left w:val="nil"/>
              <w:bottom w:val="single" w:sz="6" w:space="0" w:color="000000"/>
              <w:right w:val="single" w:sz="6" w:space="0" w:color="000000"/>
            </w:tcBorders>
            <w:shd w:val="clear" w:color="auto" w:fill="E7E6E6"/>
            <w:tcMar>
              <w:left w:w="90" w:type="dxa"/>
              <w:right w:w="90" w:type="dxa"/>
            </w:tcMar>
          </w:tcPr>
          <w:p w14:paraId="5565A665"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Satisfactory  </w:t>
            </w:r>
          </w:p>
        </w:tc>
        <w:tc>
          <w:tcPr>
            <w:tcW w:w="457" w:type="pct"/>
            <w:gridSpan w:val="2"/>
            <w:tcBorders>
              <w:top w:val="nil"/>
              <w:left w:val="nil"/>
              <w:bottom w:val="single" w:sz="6" w:space="0" w:color="000000"/>
              <w:right w:val="single" w:sz="6" w:space="0" w:color="000000"/>
            </w:tcBorders>
            <w:shd w:val="clear" w:color="auto" w:fill="E7E6E6"/>
            <w:tcMar>
              <w:left w:w="90" w:type="dxa"/>
              <w:right w:w="90" w:type="dxa"/>
            </w:tcMar>
          </w:tcPr>
          <w:p w14:paraId="37AD41D7"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Rather Weak  </w:t>
            </w:r>
          </w:p>
        </w:tc>
        <w:tc>
          <w:tcPr>
            <w:tcW w:w="415" w:type="pct"/>
            <w:tcBorders>
              <w:top w:val="nil"/>
              <w:left w:val="nil"/>
              <w:bottom w:val="single" w:sz="6" w:space="0" w:color="000000"/>
              <w:right w:val="single" w:sz="6" w:space="0" w:color="000000"/>
            </w:tcBorders>
            <w:shd w:val="clear" w:color="auto" w:fill="E7E6E6"/>
            <w:tcMar>
              <w:left w:w="90" w:type="dxa"/>
              <w:right w:w="90" w:type="dxa"/>
            </w:tcMar>
          </w:tcPr>
          <w:p w14:paraId="0CC3A415"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Weak  </w:t>
            </w:r>
          </w:p>
        </w:tc>
      </w:tr>
      <w:tr w:rsidR="00025D0A" w:rsidRPr="00957FBF" w14:paraId="643BD202" w14:textId="77777777" w:rsidTr="00025D0A">
        <w:trPr>
          <w:trHeight w:val="285"/>
        </w:trPr>
        <w:tc>
          <w:tcPr>
            <w:tcW w:w="727" w:type="pct"/>
            <w:vMerge/>
            <w:tcBorders>
              <w:top w:val="nil"/>
              <w:left w:val="single" w:sz="6" w:space="0" w:color="000000"/>
              <w:bottom w:val="single" w:sz="6" w:space="0" w:color="000000"/>
              <w:right w:val="single" w:sz="6" w:space="0" w:color="000000"/>
            </w:tcBorders>
            <w:shd w:val="clear" w:color="auto" w:fill="E7E6E6"/>
            <w:tcMar>
              <w:left w:w="90" w:type="dxa"/>
              <w:right w:w="90" w:type="dxa"/>
            </w:tcMar>
          </w:tcPr>
          <w:p w14:paraId="1E4D98BD" w14:textId="77777777" w:rsidR="00025D0A" w:rsidRPr="00957FBF" w:rsidRDefault="00025D0A" w:rsidP="00025D0A">
            <w:pPr>
              <w:widowControl w:val="0"/>
              <w:pBdr>
                <w:top w:val="nil"/>
                <w:left w:val="nil"/>
                <w:bottom w:val="nil"/>
                <w:right w:val="nil"/>
                <w:between w:val="nil"/>
              </w:pBdr>
              <w:spacing w:after="0" w:line="276" w:lineRule="auto"/>
              <w:rPr>
                <w:rFonts w:ascii="Calibri" w:eastAsia="Calibri" w:hAnsi="Calibri" w:cs="Calibri"/>
                <w:color w:val="000000"/>
                <w:sz w:val="20"/>
                <w:szCs w:val="20"/>
              </w:rPr>
            </w:pPr>
          </w:p>
        </w:tc>
        <w:tc>
          <w:tcPr>
            <w:tcW w:w="2113" w:type="pct"/>
            <w:gridSpan w:val="3"/>
            <w:tcBorders>
              <w:top w:val="single" w:sz="6" w:space="0" w:color="000000"/>
              <w:left w:val="nil"/>
              <w:bottom w:val="single" w:sz="6" w:space="0" w:color="000000"/>
              <w:right w:val="single" w:sz="6" w:space="0" w:color="000000"/>
            </w:tcBorders>
            <w:tcMar>
              <w:left w:w="90" w:type="dxa"/>
              <w:right w:w="90" w:type="dxa"/>
            </w:tcMar>
          </w:tcPr>
          <w:p w14:paraId="21E948ED"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X</w:t>
            </w:r>
          </w:p>
        </w:tc>
        <w:tc>
          <w:tcPr>
            <w:tcW w:w="599" w:type="pct"/>
            <w:gridSpan w:val="2"/>
            <w:tcBorders>
              <w:top w:val="single" w:sz="6" w:space="0" w:color="000000"/>
              <w:left w:val="nil"/>
              <w:bottom w:val="single" w:sz="6" w:space="0" w:color="000000"/>
              <w:right w:val="single" w:sz="6" w:space="0" w:color="000000"/>
            </w:tcBorders>
            <w:tcMar>
              <w:left w:w="90" w:type="dxa"/>
              <w:right w:w="90" w:type="dxa"/>
            </w:tcMar>
          </w:tcPr>
          <w:p w14:paraId="0D9F83C4"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689" w:type="pct"/>
            <w:gridSpan w:val="2"/>
            <w:tcBorders>
              <w:top w:val="single" w:sz="6" w:space="0" w:color="000000"/>
              <w:left w:val="nil"/>
              <w:bottom w:val="single" w:sz="6" w:space="0" w:color="000000"/>
              <w:right w:val="single" w:sz="6" w:space="0" w:color="000000"/>
            </w:tcBorders>
            <w:tcMar>
              <w:left w:w="90" w:type="dxa"/>
              <w:right w:w="90" w:type="dxa"/>
            </w:tcMar>
          </w:tcPr>
          <w:p w14:paraId="3B8EBD9C"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457" w:type="pct"/>
            <w:gridSpan w:val="2"/>
            <w:tcBorders>
              <w:top w:val="single" w:sz="6" w:space="0" w:color="000000"/>
              <w:left w:val="nil"/>
              <w:bottom w:val="single" w:sz="6" w:space="0" w:color="000000"/>
              <w:right w:val="single" w:sz="6" w:space="0" w:color="000000"/>
            </w:tcBorders>
            <w:tcMar>
              <w:left w:w="90" w:type="dxa"/>
              <w:right w:w="90" w:type="dxa"/>
            </w:tcMar>
          </w:tcPr>
          <w:p w14:paraId="6E0CE77B"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415" w:type="pct"/>
            <w:tcBorders>
              <w:top w:val="single" w:sz="6" w:space="0" w:color="000000"/>
              <w:left w:val="nil"/>
              <w:bottom w:val="single" w:sz="6" w:space="0" w:color="000000"/>
              <w:right w:val="single" w:sz="6" w:space="0" w:color="000000"/>
            </w:tcBorders>
            <w:tcMar>
              <w:left w:w="90" w:type="dxa"/>
              <w:right w:w="90" w:type="dxa"/>
            </w:tcMar>
          </w:tcPr>
          <w:p w14:paraId="00194369"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r>
      <w:tr w:rsidR="00025D0A" w:rsidRPr="00957FBF" w14:paraId="62FA97D8" w14:textId="77777777" w:rsidTr="00025D0A">
        <w:trPr>
          <w:trHeight w:val="285"/>
        </w:trPr>
        <w:tc>
          <w:tcPr>
            <w:tcW w:w="727" w:type="pct"/>
            <w:vMerge/>
            <w:tcBorders>
              <w:top w:val="nil"/>
              <w:left w:val="single" w:sz="6" w:space="0" w:color="000000"/>
              <w:bottom w:val="single" w:sz="6" w:space="0" w:color="000000"/>
              <w:right w:val="single" w:sz="6" w:space="0" w:color="000000"/>
            </w:tcBorders>
            <w:shd w:val="clear" w:color="auto" w:fill="E7E6E6"/>
            <w:tcMar>
              <w:left w:w="90" w:type="dxa"/>
              <w:right w:w="90" w:type="dxa"/>
            </w:tcMar>
          </w:tcPr>
          <w:p w14:paraId="65F47FC7" w14:textId="77777777" w:rsidR="00025D0A" w:rsidRPr="00957FBF" w:rsidRDefault="00025D0A" w:rsidP="00025D0A">
            <w:pPr>
              <w:widowControl w:val="0"/>
              <w:pBdr>
                <w:top w:val="nil"/>
                <w:left w:val="nil"/>
                <w:bottom w:val="nil"/>
                <w:right w:val="nil"/>
                <w:between w:val="nil"/>
              </w:pBdr>
              <w:spacing w:after="0" w:line="276" w:lineRule="auto"/>
              <w:rPr>
                <w:rFonts w:ascii="Calibri" w:eastAsia="Calibri" w:hAnsi="Calibri" w:cs="Calibri"/>
                <w:sz w:val="20"/>
                <w:szCs w:val="20"/>
              </w:rPr>
            </w:pPr>
          </w:p>
        </w:tc>
        <w:tc>
          <w:tcPr>
            <w:tcW w:w="4273" w:type="pct"/>
            <w:gridSpan w:val="10"/>
            <w:tcBorders>
              <w:top w:val="single" w:sz="6" w:space="0" w:color="000000"/>
              <w:left w:val="nil"/>
              <w:bottom w:val="single" w:sz="6" w:space="0" w:color="000000"/>
              <w:right w:val="single" w:sz="6" w:space="0" w:color="000000"/>
            </w:tcBorders>
            <w:tcMar>
              <w:left w:w="90" w:type="dxa"/>
              <w:right w:w="90" w:type="dxa"/>
            </w:tcMar>
          </w:tcPr>
          <w:p w14:paraId="6FD6CFBB"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Comments:  Brad demonstrates a high level of competence in facilitating the learning and development of young people through the effective planning and implementation of youth work activities. He confidently designs and delivers structured sessions that are purposeful, engaging, and responsive to the individual needs of young people. Brad uses a reflective and adaptable approach to ensure activities promote personal, social, and educational development, while encouraging participation, critical thinking, and progression.</w:t>
            </w:r>
          </w:p>
          <w:p w14:paraId="1EEC1BFE"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r>
      <w:tr w:rsidR="00025D0A" w:rsidRPr="00957FBF" w14:paraId="56E0196D" w14:textId="77777777" w:rsidTr="00025D0A">
        <w:trPr>
          <w:trHeight w:val="285"/>
        </w:trPr>
        <w:tc>
          <w:tcPr>
            <w:tcW w:w="727" w:type="pct"/>
            <w:vMerge w:val="restart"/>
            <w:tcBorders>
              <w:top w:val="nil"/>
              <w:left w:val="single" w:sz="6" w:space="0" w:color="000000"/>
              <w:bottom w:val="single" w:sz="6" w:space="0" w:color="000000"/>
              <w:right w:val="single" w:sz="6" w:space="0" w:color="000000"/>
            </w:tcBorders>
            <w:shd w:val="clear" w:color="auto" w:fill="E7E6E6"/>
            <w:tcMar>
              <w:left w:w="90" w:type="dxa"/>
              <w:right w:w="90" w:type="dxa"/>
            </w:tcMar>
          </w:tcPr>
          <w:p w14:paraId="42A018A1"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Actively demonstrate commitment to inclusion, equity and young people’s interests and health and wellbeing  </w:t>
            </w:r>
          </w:p>
          <w:p w14:paraId="12DDA631"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  </w:t>
            </w:r>
          </w:p>
        </w:tc>
        <w:tc>
          <w:tcPr>
            <w:tcW w:w="2113" w:type="pct"/>
            <w:gridSpan w:val="3"/>
            <w:tcBorders>
              <w:top w:val="single" w:sz="6" w:space="0" w:color="000000"/>
              <w:left w:val="nil"/>
              <w:bottom w:val="single" w:sz="6" w:space="0" w:color="000000"/>
              <w:right w:val="single" w:sz="6" w:space="0" w:color="000000"/>
            </w:tcBorders>
            <w:shd w:val="clear" w:color="auto" w:fill="E7E6E6"/>
            <w:tcMar>
              <w:left w:w="90" w:type="dxa"/>
              <w:right w:w="90" w:type="dxa"/>
            </w:tcMar>
          </w:tcPr>
          <w:p w14:paraId="5C3D6723"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Exceptional  </w:t>
            </w:r>
          </w:p>
        </w:tc>
        <w:tc>
          <w:tcPr>
            <w:tcW w:w="599" w:type="pct"/>
            <w:gridSpan w:val="2"/>
            <w:tcBorders>
              <w:top w:val="nil"/>
              <w:left w:val="nil"/>
              <w:bottom w:val="single" w:sz="6" w:space="0" w:color="000000"/>
              <w:right w:val="single" w:sz="6" w:space="0" w:color="000000"/>
            </w:tcBorders>
            <w:shd w:val="clear" w:color="auto" w:fill="E7E6E6"/>
            <w:tcMar>
              <w:left w:w="90" w:type="dxa"/>
              <w:right w:w="90" w:type="dxa"/>
            </w:tcMar>
          </w:tcPr>
          <w:p w14:paraId="3AAA928A"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Effective  </w:t>
            </w:r>
          </w:p>
        </w:tc>
        <w:tc>
          <w:tcPr>
            <w:tcW w:w="689" w:type="pct"/>
            <w:gridSpan w:val="2"/>
            <w:tcBorders>
              <w:top w:val="nil"/>
              <w:left w:val="nil"/>
              <w:bottom w:val="single" w:sz="6" w:space="0" w:color="000000"/>
              <w:right w:val="single" w:sz="6" w:space="0" w:color="000000"/>
            </w:tcBorders>
            <w:shd w:val="clear" w:color="auto" w:fill="E7E6E6"/>
            <w:tcMar>
              <w:left w:w="90" w:type="dxa"/>
              <w:right w:w="90" w:type="dxa"/>
            </w:tcMar>
          </w:tcPr>
          <w:p w14:paraId="3CC49665"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Satisfactory  </w:t>
            </w:r>
          </w:p>
        </w:tc>
        <w:tc>
          <w:tcPr>
            <w:tcW w:w="457" w:type="pct"/>
            <w:gridSpan w:val="2"/>
            <w:tcBorders>
              <w:top w:val="nil"/>
              <w:left w:val="nil"/>
              <w:bottom w:val="single" w:sz="6" w:space="0" w:color="000000"/>
              <w:right w:val="single" w:sz="6" w:space="0" w:color="000000"/>
            </w:tcBorders>
            <w:shd w:val="clear" w:color="auto" w:fill="E7E6E6"/>
            <w:tcMar>
              <w:left w:w="90" w:type="dxa"/>
              <w:right w:w="90" w:type="dxa"/>
            </w:tcMar>
          </w:tcPr>
          <w:p w14:paraId="5CCA677F"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Rather Weak  </w:t>
            </w:r>
          </w:p>
        </w:tc>
        <w:tc>
          <w:tcPr>
            <w:tcW w:w="415" w:type="pct"/>
            <w:tcBorders>
              <w:top w:val="nil"/>
              <w:left w:val="nil"/>
              <w:bottom w:val="single" w:sz="6" w:space="0" w:color="000000"/>
              <w:right w:val="single" w:sz="6" w:space="0" w:color="000000"/>
            </w:tcBorders>
            <w:shd w:val="clear" w:color="auto" w:fill="E7E6E6"/>
            <w:tcMar>
              <w:left w:w="90" w:type="dxa"/>
              <w:right w:w="90" w:type="dxa"/>
            </w:tcMar>
          </w:tcPr>
          <w:p w14:paraId="5BF165ED"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Weak  </w:t>
            </w:r>
          </w:p>
        </w:tc>
      </w:tr>
      <w:tr w:rsidR="00025D0A" w:rsidRPr="00957FBF" w14:paraId="1A20DFD9" w14:textId="77777777" w:rsidTr="00025D0A">
        <w:trPr>
          <w:trHeight w:val="285"/>
        </w:trPr>
        <w:tc>
          <w:tcPr>
            <w:tcW w:w="727" w:type="pct"/>
            <w:vMerge/>
            <w:tcBorders>
              <w:top w:val="nil"/>
              <w:left w:val="single" w:sz="6" w:space="0" w:color="000000"/>
              <w:bottom w:val="single" w:sz="6" w:space="0" w:color="000000"/>
              <w:right w:val="single" w:sz="6" w:space="0" w:color="000000"/>
            </w:tcBorders>
            <w:shd w:val="clear" w:color="auto" w:fill="E7E6E6"/>
            <w:tcMar>
              <w:left w:w="90" w:type="dxa"/>
              <w:right w:w="90" w:type="dxa"/>
            </w:tcMar>
          </w:tcPr>
          <w:p w14:paraId="6E3C4CC0" w14:textId="77777777" w:rsidR="00025D0A" w:rsidRPr="00957FBF" w:rsidRDefault="00025D0A" w:rsidP="00025D0A">
            <w:pPr>
              <w:widowControl w:val="0"/>
              <w:pBdr>
                <w:top w:val="nil"/>
                <w:left w:val="nil"/>
                <w:bottom w:val="nil"/>
                <w:right w:val="nil"/>
                <w:between w:val="nil"/>
              </w:pBdr>
              <w:spacing w:after="0" w:line="276" w:lineRule="auto"/>
              <w:rPr>
                <w:rFonts w:ascii="Calibri" w:eastAsia="Calibri" w:hAnsi="Calibri" w:cs="Calibri"/>
                <w:color w:val="000000"/>
                <w:sz w:val="20"/>
                <w:szCs w:val="20"/>
              </w:rPr>
            </w:pPr>
          </w:p>
        </w:tc>
        <w:tc>
          <w:tcPr>
            <w:tcW w:w="2113" w:type="pct"/>
            <w:gridSpan w:val="3"/>
            <w:tcBorders>
              <w:top w:val="single" w:sz="6" w:space="0" w:color="000000"/>
              <w:left w:val="nil"/>
              <w:bottom w:val="single" w:sz="6" w:space="0" w:color="000000"/>
              <w:right w:val="single" w:sz="6" w:space="0" w:color="000000"/>
            </w:tcBorders>
            <w:tcMar>
              <w:left w:w="90" w:type="dxa"/>
              <w:right w:w="90" w:type="dxa"/>
            </w:tcMar>
          </w:tcPr>
          <w:p w14:paraId="1A596002"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X</w:t>
            </w:r>
          </w:p>
        </w:tc>
        <w:tc>
          <w:tcPr>
            <w:tcW w:w="599" w:type="pct"/>
            <w:gridSpan w:val="2"/>
            <w:tcBorders>
              <w:top w:val="single" w:sz="6" w:space="0" w:color="000000"/>
              <w:left w:val="nil"/>
              <w:bottom w:val="single" w:sz="6" w:space="0" w:color="000000"/>
              <w:right w:val="single" w:sz="6" w:space="0" w:color="000000"/>
            </w:tcBorders>
            <w:tcMar>
              <w:left w:w="90" w:type="dxa"/>
              <w:right w:w="90" w:type="dxa"/>
            </w:tcMar>
          </w:tcPr>
          <w:p w14:paraId="71C4E2BF"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689" w:type="pct"/>
            <w:gridSpan w:val="2"/>
            <w:tcBorders>
              <w:top w:val="single" w:sz="6" w:space="0" w:color="000000"/>
              <w:left w:val="nil"/>
              <w:bottom w:val="single" w:sz="6" w:space="0" w:color="000000"/>
              <w:right w:val="single" w:sz="6" w:space="0" w:color="000000"/>
            </w:tcBorders>
            <w:tcMar>
              <w:left w:w="90" w:type="dxa"/>
              <w:right w:w="90" w:type="dxa"/>
            </w:tcMar>
          </w:tcPr>
          <w:p w14:paraId="293BB82B"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457" w:type="pct"/>
            <w:gridSpan w:val="2"/>
            <w:tcBorders>
              <w:top w:val="single" w:sz="6" w:space="0" w:color="000000"/>
              <w:left w:val="nil"/>
              <w:bottom w:val="single" w:sz="6" w:space="0" w:color="000000"/>
              <w:right w:val="single" w:sz="6" w:space="0" w:color="000000"/>
            </w:tcBorders>
            <w:tcMar>
              <w:left w:w="90" w:type="dxa"/>
              <w:right w:w="90" w:type="dxa"/>
            </w:tcMar>
          </w:tcPr>
          <w:p w14:paraId="731509FB"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415" w:type="pct"/>
            <w:tcBorders>
              <w:top w:val="single" w:sz="6" w:space="0" w:color="000000"/>
              <w:left w:val="nil"/>
              <w:bottom w:val="single" w:sz="6" w:space="0" w:color="000000"/>
              <w:right w:val="single" w:sz="6" w:space="0" w:color="000000"/>
            </w:tcBorders>
            <w:tcMar>
              <w:left w:w="90" w:type="dxa"/>
              <w:right w:w="90" w:type="dxa"/>
            </w:tcMar>
          </w:tcPr>
          <w:p w14:paraId="092CE383"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r>
      <w:tr w:rsidR="00025D0A" w:rsidRPr="00957FBF" w14:paraId="1FB6B8DD" w14:textId="77777777" w:rsidTr="00025D0A">
        <w:trPr>
          <w:trHeight w:val="285"/>
        </w:trPr>
        <w:tc>
          <w:tcPr>
            <w:tcW w:w="727" w:type="pct"/>
            <w:vMerge/>
            <w:tcBorders>
              <w:top w:val="nil"/>
              <w:left w:val="single" w:sz="6" w:space="0" w:color="000000"/>
              <w:bottom w:val="single" w:sz="6" w:space="0" w:color="000000"/>
              <w:right w:val="single" w:sz="6" w:space="0" w:color="000000"/>
            </w:tcBorders>
            <w:shd w:val="clear" w:color="auto" w:fill="E7E6E6"/>
            <w:tcMar>
              <w:left w:w="90" w:type="dxa"/>
              <w:right w:w="90" w:type="dxa"/>
            </w:tcMar>
          </w:tcPr>
          <w:p w14:paraId="7A3857B4" w14:textId="77777777" w:rsidR="00025D0A" w:rsidRPr="00957FBF" w:rsidRDefault="00025D0A" w:rsidP="00025D0A">
            <w:pPr>
              <w:widowControl w:val="0"/>
              <w:pBdr>
                <w:top w:val="nil"/>
                <w:left w:val="nil"/>
                <w:bottom w:val="nil"/>
                <w:right w:val="nil"/>
                <w:between w:val="nil"/>
              </w:pBdr>
              <w:spacing w:after="0" w:line="276" w:lineRule="auto"/>
              <w:rPr>
                <w:rFonts w:ascii="Calibri" w:eastAsia="Calibri" w:hAnsi="Calibri" w:cs="Calibri"/>
                <w:sz w:val="20"/>
                <w:szCs w:val="20"/>
              </w:rPr>
            </w:pPr>
          </w:p>
        </w:tc>
        <w:tc>
          <w:tcPr>
            <w:tcW w:w="4273" w:type="pct"/>
            <w:gridSpan w:val="10"/>
            <w:tcBorders>
              <w:top w:val="single" w:sz="6" w:space="0" w:color="000000"/>
              <w:left w:val="nil"/>
              <w:bottom w:val="single" w:sz="6" w:space="0" w:color="000000"/>
              <w:right w:val="single" w:sz="6" w:space="0" w:color="000000"/>
            </w:tcBorders>
            <w:tcMar>
              <w:left w:w="90" w:type="dxa"/>
              <w:right w:w="90" w:type="dxa"/>
            </w:tcMar>
          </w:tcPr>
          <w:p w14:paraId="5E89865B"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Comments: Brad ensures his practice is inclusive and accessible, recognising and valuing diversity while challenging discrimination and barriers to participation. Brad consistently prioritises the voice and needs of young people, supporting them to feel safe, respected, and empowered. He promotes positive wellbeing through his approach, embedding safeguarding, emotional support, and healthy development into all aspects of his work.</w:t>
            </w:r>
          </w:p>
          <w:p w14:paraId="5CF43589"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r>
      <w:tr w:rsidR="00025D0A" w:rsidRPr="00957FBF" w14:paraId="2F4C2650" w14:textId="77777777" w:rsidTr="00025D0A">
        <w:trPr>
          <w:trHeight w:val="285"/>
        </w:trPr>
        <w:tc>
          <w:tcPr>
            <w:tcW w:w="727" w:type="pct"/>
            <w:vMerge w:val="restart"/>
            <w:tcBorders>
              <w:top w:val="nil"/>
              <w:left w:val="single" w:sz="6" w:space="0" w:color="000000"/>
              <w:bottom w:val="single" w:sz="6" w:space="0" w:color="000000"/>
              <w:right w:val="single" w:sz="6" w:space="0" w:color="000000"/>
            </w:tcBorders>
            <w:shd w:val="clear" w:color="auto" w:fill="E7E6E6"/>
            <w:tcMar>
              <w:left w:w="90" w:type="dxa"/>
              <w:right w:w="90" w:type="dxa"/>
            </w:tcMar>
          </w:tcPr>
          <w:p w14:paraId="3FDEC5EF"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Plan and implement strategy and youth work </w:t>
            </w:r>
            <w:r w:rsidRPr="00957FBF">
              <w:rPr>
                <w:rFonts w:ascii="Calibri" w:eastAsia="Calibri" w:hAnsi="Calibri" w:cs="Calibri"/>
                <w:color w:val="000000"/>
                <w:sz w:val="20"/>
                <w:szCs w:val="20"/>
              </w:rPr>
              <w:lastRenderedPageBreak/>
              <w:t xml:space="preserve">activities for young people  </w:t>
            </w:r>
          </w:p>
        </w:tc>
        <w:tc>
          <w:tcPr>
            <w:tcW w:w="2113" w:type="pct"/>
            <w:gridSpan w:val="3"/>
            <w:tcBorders>
              <w:top w:val="single" w:sz="6" w:space="0" w:color="000000"/>
              <w:left w:val="nil"/>
              <w:bottom w:val="single" w:sz="6" w:space="0" w:color="000000"/>
              <w:right w:val="single" w:sz="6" w:space="0" w:color="000000"/>
            </w:tcBorders>
            <w:shd w:val="clear" w:color="auto" w:fill="E8E8E8"/>
            <w:tcMar>
              <w:left w:w="90" w:type="dxa"/>
              <w:right w:w="90" w:type="dxa"/>
            </w:tcMar>
          </w:tcPr>
          <w:p w14:paraId="605C3EE2"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lastRenderedPageBreak/>
              <w:t xml:space="preserve"> Exceptional </w:t>
            </w:r>
          </w:p>
        </w:tc>
        <w:tc>
          <w:tcPr>
            <w:tcW w:w="599" w:type="pct"/>
            <w:gridSpan w:val="2"/>
            <w:tcBorders>
              <w:top w:val="nil"/>
              <w:left w:val="nil"/>
              <w:bottom w:val="single" w:sz="6" w:space="0" w:color="000000"/>
              <w:right w:val="single" w:sz="6" w:space="0" w:color="000000"/>
            </w:tcBorders>
            <w:shd w:val="clear" w:color="auto" w:fill="E7E6E6"/>
            <w:tcMar>
              <w:left w:w="90" w:type="dxa"/>
              <w:right w:w="90" w:type="dxa"/>
            </w:tcMar>
          </w:tcPr>
          <w:p w14:paraId="4DE554DE"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Effective  </w:t>
            </w:r>
          </w:p>
        </w:tc>
        <w:tc>
          <w:tcPr>
            <w:tcW w:w="689" w:type="pct"/>
            <w:gridSpan w:val="2"/>
            <w:tcBorders>
              <w:top w:val="nil"/>
              <w:left w:val="nil"/>
              <w:bottom w:val="single" w:sz="6" w:space="0" w:color="000000"/>
              <w:right w:val="single" w:sz="6" w:space="0" w:color="000000"/>
            </w:tcBorders>
            <w:shd w:val="clear" w:color="auto" w:fill="E7E6E6"/>
            <w:tcMar>
              <w:left w:w="90" w:type="dxa"/>
              <w:right w:w="90" w:type="dxa"/>
            </w:tcMar>
          </w:tcPr>
          <w:p w14:paraId="71F5B0A5"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Satisfactory  </w:t>
            </w:r>
          </w:p>
        </w:tc>
        <w:tc>
          <w:tcPr>
            <w:tcW w:w="457" w:type="pct"/>
            <w:gridSpan w:val="2"/>
            <w:tcBorders>
              <w:top w:val="nil"/>
              <w:left w:val="nil"/>
              <w:bottom w:val="single" w:sz="6" w:space="0" w:color="000000"/>
              <w:right w:val="single" w:sz="6" w:space="0" w:color="000000"/>
            </w:tcBorders>
            <w:shd w:val="clear" w:color="auto" w:fill="E7E6E6"/>
            <w:tcMar>
              <w:left w:w="90" w:type="dxa"/>
              <w:right w:w="90" w:type="dxa"/>
            </w:tcMar>
          </w:tcPr>
          <w:p w14:paraId="7986AEA3"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Rather Weak  </w:t>
            </w:r>
          </w:p>
        </w:tc>
        <w:tc>
          <w:tcPr>
            <w:tcW w:w="415" w:type="pct"/>
            <w:tcBorders>
              <w:top w:val="nil"/>
              <w:left w:val="nil"/>
              <w:bottom w:val="single" w:sz="6" w:space="0" w:color="000000"/>
              <w:right w:val="single" w:sz="6" w:space="0" w:color="000000"/>
            </w:tcBorders>
            <w:shd w:val="clear" w:color="auto" w:fill="E7E6E6"/>
            <w:tcMar>
              <w:left w:w="90" w:type="dxa"/>
              <w:right w:w="90" w:type="dxa"/>
            </w:tcMar>
          </w:tcPr>
          <w:p w14:paraId="3EE6976E"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Weak  </w:t>
            </w:r>
          </w:p>
        </w:tc>
      </w:tr>
      <w:tr w:rsidR="00025D0A" w:rsidRPr="00957FBF" w14:paraId="6D329FBA" w14:textId="77777777" w:rsidTr="00025D0A">
        <w:trPr>
          <w:trHeight w:val="285"/>
        </w:trPr>
        <w:tc>
          <w:tcPr>
            <w:tcW w:w="727" w:type="pct"/>
            <w:vMerge/>
            <w:tcBorders>
              <w:top w:val="nil"/>
              <w:left w:val="single" w:sz="6" w:space="0" w:color="000000"/>
              <w:bottom w:val="single" w:sz="6" w:space="0" w:color="000000"/>
              <w:right w:val="single" w:sz="6" w:space="0" w:color="000000"/>
            </w:tcBorders>
            <w:shd w:val="clear" w:color="auto" w:fill="E7E6E6"/>
            <w:tcMar>
              <w:left w:w="90" w:type="dxa"/>
              <w:right w:w="90" w:type="dxa"/>
            </w:tcMar>
          </w:tcPr>
          <w:p w14:paraId="17668C41" w14:textId="77777777" w:rsidR="00025D0A" w:rsidRPr="00957FBF" w:rsidRDefault="00025D0A" w:rsidP="00025D0A">
            <w:pPr>
              <w:widowControl w:val="0"/>
              <w:pBdr>
                <w:top w:val="nil"/>
                <w:left w:val="nil"/>
                <w:bottom w:val="nil"/>
                <w:right w:val="nil"/>
                <w:between w:val="nil"/>
              </w:pBdr>
              <w:spacing w:after="0" w:line="276" w:lineRule="auto"/>
              <w:rPr>
                <w:rFonts w:ascii="Calibri" w:eastAsia="Calibri" w:hAnsi="Calibri" w:cs="Calibri"/>
                <w:color w:val="000000"/>
                <w:sz w:val="20"/>
                <w:szCs w:val="20"/>
              </w:rPr>
            </w:pPr>
          </w:p>
        </w:tc>
        <w:tc>
          <w:tcPr>
            <w:tcW w:w="2113" w:type="pct"/>
            <w:gridSpan w:val="3"/>
            <w:tcBorders>
              <w:top w:val="single" w:sz="6" w:space="0" w:color="000000"/>
              <w:left w:val="nil"/>
              <w:bottom w:val="single" w:sz="6" w:space="0" w:color="000000"/>
              <w:right w:val="single" w:sz="6" w:space="0" w:color="000000"/>
            </w:tcBorders>
            <w:tcMar>
              <w:left w:w="90" w:type="dxa"/>
              <w:right w:w="90" w:type="dxa"/>
            </w:tcMar>
          </w:tcPr>
          <w:p w14:paraId="541F4E23"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X</w:t>
            </w:r>
          </w:p>
        </w:tc>
        <w:tc>
          <w:tcPr>
            <w:tcW w:w="599" w:type="pct"/>
            <w:gridSpan w:val="2"/>
            <w:tcBorders>
              <w:top w:val="single" w:sz="6" w:space="0" w:color="000000"/>
              <w:left w:val="nil"/>
              <w:bottom w:val="single" w:sz="6" w:space="0" w:color="000000"/>
              <w:right w:val="single" w:sz="6" w:space="0" w:color="000000"/>
            </w:tcBorders>
            <w:tcMar>
              <w:left w:w="90" w:type="dxa"/>
              <w:right w:w="90" w:type="dxa"/>
            </w:tcMar>
          </w:tcPr>
          <w:p w14:paraId="50057B37"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689" w:type="pct"/>
            <w:gridSpan w:val="2"/>
            <w:tcBorders>
              <w:top w:val="single" w:sz="6" w:space="0" w:color="000000"/>
              <w:left w:val="nil"/>
              <w:bottom w:val="single" w:sz="6" w:space="0" w:color="000000"/>
              <w:right w:val="single" w:sz="6" w:space="0" w:color="000000"/>
            </w:tcBorders>
            <w:tcMar>
              <w:left w:w="90" w:type="dxa"/>
              <w:right w:w="90" w:type="dxa"/>
            </w:tcMar>
          </w:tcPr>
          <w:p w14:paraId="7D54D966"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457" w:type="pct"/>
            <w:gridSpan w:val="2"/>
            <w:tcBorders>
              <w:top w:val="single" w:sz="6" w:space="0" w:color="000000"/>
              <w:left w:val="nil"/>
              <w:bottom w:val="single" w:sz="6" w:space="0" w:color="000000"/>
              <w:right w:val="single" w:sz="6" w:space="0" w:color="000000"/>
            </w:tcBorders>
            <w:tcMar>
              <w:left w:w="90" w:type="dxa"/>
              <w:right w:w="90" w:type="dxa"/>
            </w:tcMar>
          </w:tcPr>
          <w:p w14:paraId="3B2517E4"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415" w:type="pct"/>
            <w:tcBorders>
              <w:top w:val="single" w:sz="6" w:space="0" w:color="000000"/>
              <w:left w:val="nil"/>
              <w:bottom w:val="single" w:sz="6" w:space="0" w:color="000000"/>
              <w:right w:val="single" w:sz="6" w:space="0" w:color="000000"/>
            </w:tcBorders>
            <w:tcMar>
              <w:left w:w="90" w:type="dxa"/>
              <w:right w:w="90" w:type="dxa"/>
            </w:tcMar>
          </w:tcPr>
          <w:p w14:paraId="191246CB"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r>
      <w:tr w:rsidR="00025D0A" w:rsidRPr="00957FBF" w14:paraId="371DC7AB" w14:textId="77777777" w:rsidTr="00025D0A">
        <w:trPr>
          <w:trHeight w:val="285"/>
        </w:trPr>
        <w:tc>
          <w:tcPr>
            <w:tcW w:w="727" w:type="pct"/>
            <w:vMerge/>
            <w:tcBorders>
              <w:top w:val="nil"/>
              <w:left w:val="single" w:sz="6" w:space="0" w:color="000000"/>
              <w:bottom w:val="single" w:sz="6" w:space="0" w:color="000000"/>
              <w:right w:val="single" w:sz="6" w:space="0" w:color="000000"/>
            </w:tcBorders>
            <w:shd w:val="clear" w:color="auto" w:fill="E7E6E6"/>
            <w:tcMar>
              <w:left w:w="90" w:type="dxa"/>
              <w:right w:w="90" w:type="dxa"/>
            </w:tcMar>
          </w:tcPr>
          <w:p w14:paraId="4A26956F" w14:textId="77777777" w:rsidR="00025D0A" w:rsidRPr="00957FBF" w:rsidRDefault="00025D0A" w:rsidP="00025D0A">
            <w:pPr>
              <w:widowControl w:val="0"/>
              <w:pBdr>
                <w:top w:val="nil"/>
                <w:left w:val="nil"/>
                <w:bottom w:val="nil"/>
                <w:right w:val="nil"/>
                <w:between w:val="nil"/>
              </w:pBdr>
              <w:spacing w:after="0" w:line="276" w:lineRule="auto"/>
              <w:rPr>
                <w:rFonts w:ascii="Calibri" w:eastAsia="Calibri" w:hAnsi="Calibri" w:cs="Calibri"/>
                <w:sz w:val="20"/>
                <w:szCs w:val="20"/>
              </w:rPr>
            </w:pPr>
          </w:p>
        </w:tc>
        <w:tc>
          <w:tcPr>
            <w:tcW w:w="4273" w:type="pct"/>
            <w:gridSpan w:val="10"/>
            <w:tcBorders>
              <w:top w:val="single" w:sz="6" w:space="0" w:color="000000"/>
              <w:left w:val="nil"/>
              <w:bottom w:val="single" w:sz="6" w:space="0" w:color="000000"/>
              <w:right w:val="single" w:sz="6" w:space="0" w:color="000000"/>
            </w:tcBorders>
            <w:tcMar>
              <w:left w:w="90" w:type="dxa"/>
              <w:right w:w="90" w:type="dxa"/>
            </w:tcMar>
          </w:tcPr>
          <w:p w14:paraId="453FAEB2"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Comments:  Brad's planning reflects a clear understanding of youth work principles, and he adapts activities effectively to ensure they remain engaging, inclusive, and developmentally </w:t>
            </w:r>
            <w:r w:rsidRPr="00957FBF">
              <w:rPr>
                <w:rFonts w:ascii="Calibri" w:eastAsia="Calibri" w:hAnsi="Calibri" w:cs="Calibri"/>
                <w:sz w:val="20"/>
                <w:szCs w:val="20"/>
              </w:rPr>
              <w:lastRenderedPageBreak/>
              <w:t>appropriate. Brad shows confidence in delivery and uses reflection to continuously improve his practice, resulting in positive and meaningful experiences for young people.</w:t>
            </w:r>
          </w:p>
        </w:tc>
      </w:tr>
      <w:tr w:rsidR="00025D0A" w:rsidRPr="00957FBF" w14:paraId="262C1888" w14:textId="77777777" w:rsidTr="00025D0A">
        <w:trPr>
          <w:trHeight w:val="285"/>
        </w:trPr>
        <w:tc>
          <w:tcPr>
            <w:tcW w:w="727" w:type="pct"/>
            <w:vMerge w:val="restart"/>
            <w:tcBorders>
              <w:top w:val="nil"/>
              <w:left w:val="single" w:sz="6" w:space="0" w:color="000000"/>
              <w:bottom w:val="single" w:sz="6" w:space="0" w:color="000000"/>
              <w:right w:val="single" w:sz="6" w:space="0" w:color="000000"/>
            </w:tcBorders>
            <w:shd w:val="clear" w:color="auto" w:fill="E7E6E6"/>
            <w:tcMar>
              <w:left w:w="90" w:type="dxa"/>
              <w:right w:w="90" w:type="dxa"/>
            </w:tcMar>
          </w:tcPr>
          <w:p w14:paraId="0C81BF45"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lastRenderedPageBreak/>
              <w:t xml:space="preserve">Develop, lead and manage self and others  </w:t>
            </w:r>
          </w:p>
        </w:tc>
        <w:tc>
          <w:tcPr>
            <w:tcW w:w="2113" w:type="pct"/>
            <w:gridSpan w:val="3"/>
            <w:tcBorders>
              <w:top w:val="single" w:sz="6" w:space="0" w:color="000000"/>
              <w:left w:val="nil"/>
              <w:bottom w:val="single" w:sz="6" w:space="0" w:color="000000"/>
              <w:right w:val="single" w:sz="6" w:space="0" w:color="000000"/>
            </w:tcBorders>
            <w:shd w:val="clear" w:color="auto" w:fill="E8E8E8"/>
            <w:tcMar>
              <w:left w:w="90" w:type="dxa"/>
              <w:right w:w="90" w:type="dxa"/>
            </w:tcMar>
          </w:tcPr>
          <w:p w14:paraId="68936CDE"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 Exceptional </w:t>
            </w:r>
          </w:p>
        </w:tc>
        <w:tc>
          <w:tcPr>
            <w:tcW w:w="599" w:type="pct"/>
            <w:gridSpan w:val="2"/>
            <w:tcBorders>
              <w:top w:val="nil"/>
              <w:left w:val="nil"/>
              <w:bottom w:val="single" w:sz="6" w:space="0" w:color="000000"/>
              <w:right w:val="single" w:sz="6" w:space="0" w:color="000000"/>
            </w:tcBorders>
            <w:shd w:val="clear" w:color="auto" w:fill="E7E6E6"/>
            <w:tcMar>
              <w:left w:w="90" w:type="dxa"/>
              <w:right w:w="90" w:type="dxa"/>
            </w:tcMar>
          </w:tcPr>
          <w:p w14:paraId="7AC46054"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Effective  </w:t>
            </w:r>
          </w:p>
        </w:tc>
        <w:tc>
          <w:tcPr>
            <w:tcW w:w="689" w:type="pct"/>
            <w:gridSpan w:val="2"/>
            <w:tcBorders>
              <w:top w:val="nil"/>
              <w:left w:val="nil"/>
              <w:bottom w:val="single" w:sz="6" w:space="0" w:color="000000"/>
              <w:right w:val="single" w:sz="6" w:space="0" w:color="000000"/>
            </w:tcBorders>
            <w:shd w:val="clear" w:color="auto" w:fill="E7E6E6"/>
            <w:tcMar>
              <w:left w:w="90" w:type="dxa"/>
              <w:right w:w="90" w:type="dxa"/>
            </w:tcMar>
          </w:tcPr>
          <w:p w14:paraId="5AB074FE"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Satisfactory  </w:t>
            </w:r>
          </w:p>
        </w:tc>
        <w:tc>
          <w:tcPr>
            <w:tcW w:w="457" w:type="pct"/>
            <w:gridSpan w:val="2"/>
            <w:tcBorders>
              <w:top w:val="nil"/>
              <w:left w:val="nil"/>
              <w:bottom w:val="single" w:sz="6" w:space="0" w:color="000000"/>
              <w:right w:val="single" w:sz="6" w:space="0" w:color="000000"/>
            </w:tcBorders>
            <w:shd w:val="clear" w:color="auto" w:fill="E7E6E6"/>
            <w:tcMar>
              <w:left w:w="90" w:type="dxa"/>
              <w:right w:w="90" w:type="dxa"/>
            </w:tcMar>
          </w:tcPr>
          <w:p w14:paraId="3E85257E"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Rather Weak  </w:t>
            </w:r>
          </w:p>
        </w:tc>
        <w:tc>
          <w:tcPr>
            <w:tcW w:w="415" w:type="pct"/>
            <w:tcBorders>
              <w:top w:val="nil"/>
              <w:left w:val="nil"/>
              <w:bottom w:val="single" w:sz="6" w:space="0" w:color="000000"/>
              <w:right w:val="single" w:sz="6" w:space="0" w:color="000000"/>
            </w:tcBorders>
            <w:shd w:val="clear" w:color="auto" w:fill="E7E6E6"/>
            <w:tcMar>
              <w:left w:w="90" w:type="dxa"/>
              <w:right w:w="90" w:type="dxa"/>
            </w:tcMar>
          </w:tcPr>
          <w:p w14:paraId="14FC17DC"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Weak  </w:t>
            </w:r>
          </w:p>
        </w:tc>
      </w:tr>
      <w:tr w:rsidR="00025D0A" w:rsidRPr="00957FBF" w14:paraId="0F57A52B" w14:textId="77777777" w:rsidTr="00025D0A">
        <w:trPr>
          <w:trHeight w:val="285"/>
        </w:trPr>
        <w:tc>
          <w:tcPr>
            <w:tcW w:w="727" w:type="pct"/>
            <w:vMerge/>
            <w:tcBorders>
              <w:top w:val="nil"/>
              <w:left w:val="single" w:sz="6" w:space="0" w:color="000000"/>
              <w:bottom w:val="single" w:sz="6" w:space="0" w:color="000000"/>
              <w:right w:val="single" w:sz="6" w:space="0" w:color="000000"/>
            </w:tcBorders>
            <w:shd w:val="clear" w:color="auto" w:fill="E7E6E6"/>
            <w:tcMar>
              <w:left w:w="90" w:type="dxa"/>
              <w:right w:w="90" w:type="dxa"/>
            </w:tcMar>
          </w:tcPr>
          <w:p w14:paraId="04B5E96F" w14:textId="77777777" w:rsidR="00025D0A" w:rsidRPr="00957FBF" w:rsidRDefault="00025D0A" w:rsidP="00025D0A">
            <w:pPr>
              <w:widowControl w:val="0"/>
              <w:pBdr>
                <w:top w:val="nil"/>
                <w:left w:val="nil"/>
                <w:bottom w:val="nil"/>
                <w:right w:val="nil"/>
                <w:between w:val="nil"/>
              </w:pBdr>
              <w:spacing w:after="0" w:line="276" w:lineRule="auto"/>
              <w:rPr>
                <w:rFonts w:ascii="Calibri" w:eastAsia="Calibri" w:hAnsi="Calibri" w:cs="Calibri"/>
                <w:color w:val="000000"/>
                <w:sz w:val="20"/>
                <w:szCs w:val="20"/>
              </w:rPr>
            </w:pPr>
          </w:p>
        </w:tc>
        <w:tc>
          <w:tcPr>
            <w:tcW w:w="2113" w:type="pct"/>
            <w:gridSpan w:val="3"/>
            <w:tcBorders>
              <w:top w:val="single" w:sz="6" w:space="0" w:color="000000"/>
              <w:left w:val="nil"/>
              <w:bottom w:val="single" w:sz="6" w:space="0" w:color="000000"/>
              <w:right w:val="single" w:sz="6" w:space="0" w:color="000000"/>
            </w:tcBorders>
            <w:tcMar>
              <w:left w:w="90" w:type="dxa"/>
              <w:right w:w="90" w:type="dxa"/>
            </w:tcMar>
          </w:tcPr>
          <w:p w14:paraId="51C8FA80"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599" w:type="pct"/>
            <w:gridSpan w:val="2"/>
            <w:tcBorders>
              <w:top w:val="single" w:sz="6" w:space="0" w:color="000000"/>
              <w:left w:val="nil"/>
              <w:bottom w:val="single" w:sz="6" w:space="0" w:color="000000"/>
              <w:right w:val="single" w:sz="6" w:space="0" w:color="000000"/>
            </w:tcBorders>
            <w:tcMar>
              <w:left w:w="90" w:type="dxa"/>
              <w:right w:w="90" w:type="dxa"/>
            </w:tcMar>
          </w:tcPr>
          <w:p w14:paraId="263EDCAA"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X</w:t>
            </w:r>
          </w:p>
        </w:tc>
        <w:tc>
          <w:tcPr>
            <w:tcW w:w="689" w:type="pct"/>
            <w:gridSpan w:val="2"/>
            <w:tcBorders>
              <w:top w:val="single" w:sz="6" w:space="0" w:color="000000"/>
              <w:left w:val="nil"/>
              <w:bottom w:val="single" w:sz="6" w:space="0" w:color="000000"/>
              <w:right w:val="single" w:sz="6" w:space="0" w:color="000000"/>
            </w:tcBorders>
            <w:tcMar>
              <w:left w:w="90" w:type="dxa"/>
              <w:right w:w="90" w:type="dxa"/>
            </w:tcMar>
          </w:tcPr>
          <w:p w14:paraId="54A42944"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457" w:type="pct"/>
            <w:gridSpan w:val="2"/>
            <w:tcBorders>
              <w:top w:val="single" w:sz="6" w:space="0" w:color="000000"/>
              <w:left w:val="nil"/>
              <w:bottom w:val="single" w:sz="6" w:space="0" w:color="000000"/>
              <w:right w:val="single" w:sz="6" w:space="0" w:color="000000"/>
            </w:tcBorders>
            <w:tcMar>
              <w:left w:w="90" w:type="dxa"/>
              <w:right w:w="90" w:type="dxa"/>
            </w:tcMar>
          </w:tcPr>
          <w:p w14:paraId="38D008CB"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415" w:type="pct"/>
            <w:tcBorders>
              <w:top w:val="single" w:sz="6" w:space="0" w:color="000000"/>
              <w:left w:val="nil"/>
              <w:bottom w:val="single" w:sz="6" w:space="0" w:color="000000"/>
              <w:right w:val="single" w:sz="6" w:space="0" w:color="000000"/>
            </w:tcBorders>
            <w:tcMar>
              <w:left w:w="90" w:type="dxa"/>
              <w:right w:w="90" w:type="dxa"/>
            </w:tcMar>
          </w:tcPr>
          <w:p w14:paraId="1FEE2D96"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r>
      <w:tr w:rsidR="00025D0A" w:rsidRPr="00957FBF" w14:paraId="498B34B6" w14:textId="77777777" w:rsidTr="00025D0A">
        <w:trPr>
          <w:trHeight w:val="285"/>
        </w:trPr>
        <w:tc>
          <w:tcPr>
            <w:tcW w:w="727" w:type="pct"/>
            <w:vMerge/>
            <w:tcBorders>
              <w:top w:val="nil"/>
              <w:left w:val="single" w:sz="6" w:space="0" w:color="000000"/>
              <w:bottom w:val="single" w:sz="6" w:space="0" w:color="000000"/>
              <w:right w:val="single" w:sz="6" w:space="0" w:color="000000"/>
            </w:tcBorders>
            <w:shd w:val="clear" w:color="auto" w:fill="E7E6E6"/>
            <w:tcMar>
              <w:left w:w="90" w:type="dxa"/>
              <w:right w:w="90" w:type="dxa"/>
            </w:tcMar>
          </w:tcPr>
          <w:p w14:paraId="306815A6" w14:textId="77777777" w:rsidR="00025D0A" w:rsidRPr="00957FBF" w:rsidRDefault="00025D0A" w:rsidP="00025D0A">
            <w:pPr>
              <w:widowControl w:val="0"/>
              <w:pBdr>
                <w:top w:val="nil"/>
                <w:left w:val="nil"/>
                <w:bottom w:val="nil"/>
                <w:right w:val="nil"/>
                <w:between w:val="nil"/>
              </w:pBdr>
              <w:spacing w:after="0" w:line="276" w:lineRule="auto"/>
              <w:rPr>
                <w:rFonts w:ascii="Calibri" w:eastAsia="Calibri" w:hAnsi="Calibri" w:cs="Calibri"/>
                <w:sz w:val="20"/>
                <w:szCs w:val="20"/>
              </w:rPr>
            </w:pPr>
          </w:p>
        </w:tc>
        <w:tc>
          <w:tcPr>
            <w:tcW w:w="4273" w:type="pct"/>
            <w:gridSpan w:val="10"/>
            <w:tcBorders>
              <w:top w:val="single" w:sz="6" w:space="0" w:color="000000"/>
              <w:left w:val="nil"/>
              <w:bottom w:val="single" w:sz="6" w:space="0" w:color="000000"/>
              <w:right w:val="single" w:sz="6" w:space="0" w:color="000000"/>
            </w:tcBorders>
            <w:tcMar>
              <w:left w:w="90" w:type="dxa"/>
              <w:right w:w="90" w:type="dxa"/>
            </w:tcMar>
          </w:tcPr>
          <w:p w14:paraId="24134F88"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Comments:  Brad is developing his ability to lead and manage both himself and others within his role. He demonstrates reliability and a positive attitude in his </w:t>
            </w:r>
            <w:proofErr w:type="gramStart"/>
            <w:r w:rsidRPr="00957FBF">
              <w:rPr>
                <w:rFonts w:ascii="Calibri" w:eastAsia="Calibri" w:hAnsi="Calibri" w:cs="Calibri"/>
                <w:sz w:val="20"/>
                <w:szCs w:val="20"/>
              </w:rPr>
              <w:t>day to day</w:t>
            </w:r>
            <w:proofErr w:type="gramEnd"/>
            <w:r w:rsidRPr="00957FBF">
              <w:rPr>
                <w:rFonts w:ascii="Calibri" w:eastAsia="Calibri" w:hAnsi="Calibri" w:cs="Calibri"/>
                <w:sz w:val="20"/>
                <w:szCs w:val="20"/>
              </w:rPr>
              <w:t xml:space="preserve"> practice, taking responsibility for his work and contributing effectively as part of the team. While opportunities to lead others have been more limited, Brad shows willingness to step up when required and responds well to guidance. He is continuing to build confidence in this area and shows potential for further development in leadership and management responsibilities.</w:t>
            </w:r>
          </w:p>
          <w:p w14:paraId="13DEE029"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p w14:paraId="684A50DF"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p w14:paraId="060D5BE6"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r>
      <w:tr w:rsidR="00025D0A" w:rsidRPr="00957FBF" w14:paraId="612D2142" w14:textId="77777777" w:rsidTr="00025D0A">
        <w:trPr>
          <w:trHeight w:val="285"/>
        </w:trPr>
        <w:tc>
          <w:tcPr>
            <w:tcW w:w="727" w:type="pct"/>
            <w:vMerge w:val="restart"/>
            <w:tcBorders>
              <w:top w:val="nil"/>
              <w:left w:val="single" w:sz="6" w:space="0" w:color="000000"/>
              <w:bottom w:val="single" w:sz="6" w:space="0" w:color="000000"/>
              <w:right w:val="single" w:sz="6" w:space="0" w:color="000000"/>
            </w:tcBorders>
            <w:shd w:val="clear" w:color="auto" w:fill="E7E6E6"/>
            <w:tcMar>
              <w:left w:w="90" w:type="dxa"/>
              <w:right w:w="90" w:type="dxa"/>
            </w:tcMar>
          </w:tcPr>
          <w:p w14:paraId="7C71FFC2"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Work with communities. Encouraging Young People to actively engage in their communities and work to promote the voice and needs of young people  </w:t>
            </w:r>
          </w:p>
        </w:tc>
        <w:tc>
          <w:tcPr>
            <w:tcW w:w="1829" w:type="pct"/>
            <w:gridSpan w:val="2"/>
            <w:tcBorders>
              <w:top w:val="single" w:sz="6" w:space="0" w:color="000000"/>
              <w:left w:val="nil"/>
              <w:bottom w:val="single" w:sz="6" w:space="0" w:color="000000"/>
              <w:right w:val="single" w:sz="6" w:space="0" w:color="000000"/>
            </w:tcBorders>
            <w:shd w:val="clear" w:color="auto" w:fill="E8E8E8"/>
            <w:tcMar>
              <w:left w:w="90" w:type="dxa"/>
              <w:right w:w="90" w:type="dxa"/>
            </w:tcMar>
          </w:tcPr>
          <w:p w14:paraId="3C6DA6EB"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 Exceptional </w:t>
            </w:r>
          </w:p>
        </w:tc>
        <w:tc>
          <w:tcPr>
            <w:tcW w:w="578" w:type="pct"/>
            <w:gridSpan w:val="2"/>
            <w:tcBorders>
              <w:top w:val="nil"/>
              <w:left w:val="single" w:sz="6" w:space="0" w:color="000000"/>
              <w:bottom w:val="single" w:sz="6" w:space="0" w:color="000000"/>
              <w:right w:val="single" w:sz="6" w:space="0" w:color="000000"/>
            </w:tcBorders>
            <w:shd w:val="clear" w:color="auto" w:fill="E7E6E6"/>
            <w:tcMar>
              <w:left w:w="90" w:type="dxa"/>
              <w:right w:w="90" w:type="dxa"/>
            </w:tcMar>
          </w:tcPr>
          <w:p w14:paraId="55A95F82"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Effective  </w:t>
            </w:r>
          </w:p>
        </w:tc>
        <w:tc>
          <w:tcPr>
            <w:tcW w:w="624" w:type="pct"/>
            <w:gridSpan w:val="2"/>
            <w:tcBorders>
              <w:top w:val="nil"/>
              <w:left w:val="nil"/>
              <w:bottom w:val="single" w:sz="6" w:space="0" w:color="000000"/>
              <w:right w:val="single" w:sz="6" w:space="0" w:color="000000"/>
            </w:tcBorders>
            <w:shd w:val="clear" w:color="auto" w:fill="E7E6E6"/>
            <w:tcMar>
              <w:left w:w="90" w:type="dxa"/>
              <w:right w:w="90" w:type="dxa"/>
            </w:tcMar>
          </w:tcPr>
          <w:p w14:paraId="5DC1EBC5"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Satisfactory  </w:t>
            </w:r>
          </w:p>
        </w:tc>
        <w:tc>
          <w:tcPr>
            <w:tcW w:w="664" w:type="pct"/>
            <w:gridSpan w:val="2"/>
            <w:tcBorders>
              <w:top w:val="nil"/>
              <w:left w:val="nil"/>
              <w:bottom w:val="single" w:sz="6" w:space="0" w:color="000000"/>
              <w:right w:val="single" w:sz="6" w:space="0" w:color="000000"/>
            </w:tcBorders>
            <w:shd w:val="clear" w:color="auto" w:fill="E7E6E6"/>
            <w:tcMar>
              <w:left w:w="90" w:type="dxa"/>
              <w:right w:w="90" w:type="dxa"/>
            </w:tcMar>
          </w:tcPr>
          <w:p w14:paraId="737ED3D5"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Rather Weak  </w:t>
            </w:r>
          </w:p>
        </w:tc>
        <w:tc>
          <w:tcPr>
            <w:tcW w:w="579" w:type="pct"/>
            <w:gridSpan w:val="2"/>
            <w:tcBorders>
              <w:top w:val="nil"/>
              <w:left w:val="nil"/>
              <w:bottom w:val="single" w:sz="6" w:space="0" w:color="000000"/>
              <w:right w:val="single" w:sz="6" w:space="0" w:color="000000"/>
            </w:tcBorders>
            <w:shd w:val="clear" w:color="auto" w:fill="E7E6E6"/>
            <w:tcMar>
              <w:left w:w="90" w:type="dxa"/>
              <w:right w:w="90" w:type="dxa"/>
            </w:tcMar>
          </w:tcPr>
          <w:p w14:paraId="63918877"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Weak  </w:t>
            </w:r>
          </w:p>
        </w:tc>
      </w:tr>
      <w:tr w:rsidR="00025D0A" w:rsidRPr="00957FBF" w14:paraId="08157D6E" w14:textId="77777777" w:rsidTr="00025D0A">
        <w:trPr>
          <w:trHeight w:val="285"/>
        </w:trPr>
        <w:tc>
          <w:tcPr>
            <w:tcW w:w="727" w:type="pct"/>
            <w:vMerge/>
            <w:tcBorders>
              <w:top w:val="nil"/>
              <w:left w:val="single" w:sz="6" w:space="0" w:color="000000"/>
              <w:bottom w:val="single" w:sz="6" w:space="0" w:color="000000"/>
              <w:right w:val="single" w:sz="6" w:space="0" w:color="000000"/>
            </w:tcBorders>
            <w:shd w:val="clear" w:color="auto" w:fill="E7E6E6"/>
            <w:tcMar>
              <w:left w:w="90" w:type="dxa"/>
              <w:right w:w="90" w:type="dxa"/>
            </w:tcMar>
          </w:tcPr>
          <w:p w14:paraId="1B61CDA0" w14:textId="77777777" w:rsidR="00025D0A" w:rsidRPr="00957FBF" w:rsidRDefault="00025D0A" w:rsidP="00025D0A">
            <w:pPr>
              <w:widowControl w:val="0"/>
              <w:pBdr>
                <w:top w:val="nil"/>
                <w:left w:val="nil"/>
                <w:bottom w:val="nil"/>
                <w:right w:val="nil"/>
                <w:between w:val="nil"/>
              </w:pBdr>
              <w:spacing w:after="0" w:line="276" w:lineRule="auto"/>
              <w:rPr>
                <w:rFonts w:ascii="Calibri" w:eastAsia="Calibri" w:hAnsi="Calibri" w:cs="Calibri"/>
                <w:color w:val="000000"/>
                <w:sz w:val="20"/>
                <w:szCs w:val="20"/>
              </w:rPr>
            </w:pPr>
          </w:p>
        </w:tc>
        <w:tc>
          <w:tcPr>
            <w:tcW w:w="1829" w:type="pct"/>
            <w:gridSpan w:val="2"/>
            <w:tcBorders>
              <w:top w:val="single" w:sz="6" w:space="0" w:color="000000"/>
              <w:left w:val="nil"/>
              <w:bottom w:val="single" w:sz="6" w:space="0" w:color="000000"/>
              <w:right w:val="single" w:sz="6" w:space="0" w:color="000000"/>
            </w:tcBorders>
            <w:tcMar>
              <w:left w:w="90" w:type="dxa"/>
              <w:right w:w="90" w:type="dxa"/>
            </w:tcMar>
          </w:tcPr>
          <w:p w14:paraId="121A3524"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X</w:t>
            </w:r>
          </w:p>
        </w:tc>
        <w:tc>
          <w:tcPr>
            <w:tcW w:w="578" w:type="pct"/>
            <w:gridSpan w:val="2"/>
            <w:tcBorders>
              <w:top w:val="single" w:sz="6" w:space="0" w:color="000000"/>
              <w:left w:val="single" w:sz="6" w:space="0" w:color="000000"/>
              <w:bottom w:val="single" w:sz="6" w:space="0" w:color="000000"/>
              <w:right w:val="single" w:sz="6" w:space="0" w:color="000000"/>
            </w:tcBorders>
            <w:tcMar>
              <w:left w:w="90" w:type="dxa"/>
              <w:right w:w="90" w:type="dxa"/>
            </w:tcMar>
          </w:tcPr>
          <w:p w14:paraId="12755A88"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624" w:type="pct"/>
            <w:gridSpan w:val="2"/>
            <w:tcBorders>
              <w:top w:val="single" w:sz="6" w:space="0" w:color="000000"/>
              <w:left w:val="nil"/>
              <w:bottom w:val="single" w:sz="6" w:space="0" w:color="000000"/>
              <w:right w:val="single" w:sz="6" w:space="0" w:color="000000"/>
            </w:tcBorders>
            <w:tcMar>
              <w:left w:w="90" w:type="dxa"/>
              <w:right w:w="90" w:type="dxa"/>
            </w:tcMar>
          </w:tcPr>
          <w:p w14:paraId="3B1ECC94"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664" w:type="pct"/>
            <w:gridSpan w:val="2"/>
            <w:tcBorders>
              <w:top w:val="single" w:sz="6" w:space="0" w:color="000000"/>
              <w:left w:val="nil"/>
              <w:bottom w:val="single" w:sz="6" w:space="0" w:color="000000"/>
              <w:right w:val="single" w:sz="6" w:space="0" w:color="000000"/>
            </w:tcBorders>
            <w:tcMar>
              <w:left w:w="90" w:type="dxa"/>
              <w:right w:w="90" w:type="dxa"/>
            </w:tcMar>
          </w:tcPr>
          <w:p w14:paraId="279B13F2"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579" w:type="pct"/>
            <w:gridSpan w:val="2"/>
            <w:tcBorders>
              <w:top w:val="single" w:sz="6" w:space="0" w:color="000000"/>
              <w:left w:val="nil"/>
              <w:bottom w:val="single" w:sz="6" w:space="0" w:color="000000"/>
              <w:right w:val="single" w:sz="6" w:space="0" w:color="000000"/>
            </w:tcBorders>
            <w:tcMar>
              <w:left w:w="90" w:type="dxa"/>
              <w:right w:w="90" w:type="dxa"/>
            </w:tcMar>
          </w:tcPr>
          <w:p w14:paraId="0358FE03"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r>
      <w:tr w:rsidR="00025D0A" w:rsidRPr="00957FBF" w14:paraId="525AC131" w14:textId="77777777" w:rsidTr="00025D0A">
        <w:trPr>
          <w:trHeight w:val="285"/>
        </w:trPr>
        <w:tc>
          <w:tcPr>
            <w:tcW w:w="727" w:type="pct"/>
            <w:vMerge/>
            <w:tcBorders>
              <w:top w:val="nil"/>
              <w:left w:val="single" w:sz="6" w:space="0" w:color="000000"/>
              <w:bottom w:val="single" w:sz="6" w:space="0" w:color="000000"/>
              <w:right w:val="single" w:sz="6" w:space="0" w:color="000000"/>
            </w:tcBorders>
            <w:shd w:val="clear" w:color="auto" w:fill="E7E6E6"/>
            <w:tcMar>
              <w:left w:w="90" w:type="dxa"/>
              <w:right w:w="90" w:type="dxa"/>
            </w:tcMar>
          </w:tcPr>
          <w:p w14:paraId="3B798B40" w14:textId="77777777" w:rsidR="00025D0A" w:rsidRPr="00957FBF" w:rsidRDefault="00025D0A" w:rsidP="00025D0A">
            <w:pPr>
              <w:widowControl w:val="0"/>
              <w:pBdr>
                <w:top w:val="nil"/>
                <w:left w:val="nil"/>
                <w:bottom w:val="nil"/>
                <w:right w:val="nil"/>
                <w:between w:val="nil"/>
              </w:pBdr>
              <w:spacing w:after="0" w:line="276" w:lineRule="auto"/>
              <w:rPr>
                <w:rFonts w:ascii="Calibri" w:eastAsia="Calibri" w:hAnsi="Calibri" w:cs="Calibri"/>
                <w:sz w:val="20"/>
                <w:szCs w:val="20"/>
              </w:rPr>
            </w:pPr>
          </w:p>
        </w:tc>
        <w:tc>
          <w:tcPr>
            <w:tcW w:w="4273" w:type="pct"/>
            <w:gridSpan w:val="10"/>
            <w:tcBorders>
              <w:top w:val="single" w:sz="6" w:space="0" w:color="000000"/>
              <w:left w:val="nil"/>
              <w:bottom w:val="single" w:sz="6" w:space="0" w:color="000000"/>
              <w:right w:val="single" w:sz="6" w:space="0" w:color="000000"/>
            </w:tcBorders>
            <w:tcMar>
              <w:left w:w="90" w:type="dxa"/>
              <w:right w:w="90" w:type="dxa"/>
            </w:tcMar>
          </w:tcPr>
          <w:p w14:paraId="40DFE91F"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Comments:  Brad is developing his practice in working with communities and encouraging young people to engage more actively within them. He has supported and facilitated activities within the community, providing opportunities for young people to participate and build confidence in community settings. While this area is still developing, Brad shows a clear understanding of the importance of promoting the voice and needs of young people. He has demonstrated initiative by planning a community-based fundraising activity, which will further support engagement and participation.</w:t>
            </w:r>
          </w:p>
          <w:p w14:paraId="68FF200D"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p w14:paraId="1E7D921A"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r>
      <w:tr w:rsidR="00025D0A" w:rsidRPr="00957FBF" w14:paraId="1A79D000" w14:textId="77777777" w:rsidTr="00025D0A">
        <w:trPr>
          <w:trHeight w:val="285"/>
        </w:trPr>
        <w:tc>
          <w:tcPr>
            <w:tcW w:w="5000" w:type="pct"/>
            <w:gridSpan w:val="11"/>
            <w:tcBorders>
              <w:top w:val="nil"/>
              <w:left w:val="single" w:sz="6" w:space="0" w:color="000000"/>
              <w:bottom w:val="single" w:sz="6" w:space="0" w:color="000000"/>
              <w:right w:val="single" w:sz="6" w:space="0" w:color="000000"/>
            </w:tcBorders>
            <w:shd w:val="clear" w:color="auto" w:fill="E7E6E6"/>
            <w:tcMar>
              <w:left w:w="90" w:type="dxa"/>
              <w:right w:w="90" w:type="dxa"/>
            </w:tcMar>
          </w:tcPr>
          <w:p w14:paraId="7EB25528"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How has the student developed during the placement?  </w:t>
            </w:r>
          </w:p>
        </w:tc>
      </w:tr>
      <w:tr w:rsidR="00025D0A" w:rsidRPr="00957FBF" w14:paraId="07A5EA6E" w14:textId="77777777" w:rsidTr="00025D0A">
        <w:trPr>
          <w:trHeight w:val="285"/>
        </w:trPr>
        <w:tc>
          <w:tcPr>
            <w:tcW w:w="5000" w:type="pct"/>
            <w:gridSpan w:val="11"/>
            <w:tcBorders>
              <w:top w:val="single" w:sz="6" w:space="0" w:color="000000"/>
              <w:left w:val="single" w:sz="6" w:space="0" w:color="000000"/>
              <w:bottom w:val="single" w:sz="6" w:space="0" w:color="000000"/>
              <w:right w:val="single" w:sz="6" w:space="0" w:color="000000"/>
            </w:tcBorders>
            <w:tcMar>
              <w:left w:w="90" w:type="dxa"/>
              <w:right w:w="90" w:type="dxa"/>
            </w:tcMar>
          </w:tcPr>
          <w:p w14:paraId="4E2D5C34"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During the placement, Brad has shown clear and consistent development across a range of youth work skills. He has grown in confidence when engaging with young people and is now more comfortable building positive, professional relationships. Brad has developed his ability to plan and deliver structured activities, showing increased independence and understanding of how to meet the needs of young people.</w:t>
            </w:r>
          </w:p>
          <w:p w14:paraId="3D370651" w14:textId="77777777" w:rsidR="00025D0A" w:rsidRPr="00957FBF" w:rsidRDefault="00025D0A" w:rsidP="00025D0A">
            <w:pPr>
              <w:spacing w:line="257" w:lineRule="auto"/>
              <w:rPr>
                <w:sz w:val="20"/>
                <w:szCs w:val="20"/>
              </w:rPr>
            </w:pPr>
          </w:p>
          <w:p w14:paraId="02FA1996" w14:textId="77777777" w:rsidR="00025D0A" w:rsidRPr="00957FBF" w:rsidRDefault="00025D0A" w:rsidP="00025D0A">
            <w:pPr>
              <w:spacing w:line="257" w:lineRule="auto"/>
              <w:rPr>
                <w:sz w:val="20"/>
                <w:szCs w:val="20"/>
              </w:rPr>
            </w:pPr>
            <w:r w:rsidRPr="00957FBF">
              <w:rPr>
                <w:rFonts w:ascii="Calibri" w:eastAsia="Calibri" w:hAnsi="Calibri" w:cs="Calibri"/>
                <w:sz w:val="20"/>
                <w:szCs w:val="20"/>
              </w:rPr>
              <w:t>He has also demonstrated improvement in his communication skills, becoming more effective in supporting young people and responding to different situations appropriately. While some areas, such as leadership and community engagement, are still developing, Brad has shown willingness to learn and take on new challenges, including planning future activities.</w:t>
            </w:r>
          </w:p>
          <w:p w14:paraId="4FB43FE5" w14:textId="77777777" w:rsidR="00025D0A" w:rsidRPr="00957FBF" w:rsidRDefault="00025D0A" w:rsidP="00025D0A">
            <w:pPr>
              <w:spacing w:line="257" w:lineRule="auto"/>
              <w:rPr>
                <w:sz w:val="20"/>
                <w:szCs w:val="20"/>
              </w:rPr>
            </w:pPr>
          </w:p>
          <w:p w14:paraId="51041B12" w14:textId="77777777" w:rsidR="00025D0A" w:rsidRPr="00957FBF" w:rsidRDefault="00025D0A" w:rsidP="00025D0A">
            <w:pPr>
              <w:spacing w:line="257" w:lineRule="auto"/>
              <w:rPr>
                <w:sz w:val="20"/>
                <w:szCs w:val="20"/>
              </w:rPr>
            </w:pPr>
            <w:r w:rsidRPr="00957FBF">
              <w:rPr>
                <w:rFonts w:ascii="Calibri" w:eastAsia="Calibri" w:hAnsi="Calibri" w:cs="Calibri"/>
                <w:sz w:val="20"/>
                <w:szCs w:val="20"/>
              </w:rPr>
              <w:t>Overall, Brad has made positive progress during his placement and shows strong potential to continue developing within a youth work setting.</w:t>
            </w:r>
          </w:p>
          <w:p w14:paraId="258F5B15"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r>
      <w:tr w:rsidR="00025D0A" w:rsidRPr="00957FBF" w14:paraId="611F8BAF" w14:textId="77777777" w:rsidTr="00025D0A">
        <w:trPr>
          <w:trHeight w:val="285"/>
        </w:trPr>
        <w:tc>
          <w:tcPr>
            <w:tcW w:w="5000" w:type="pct"/>
            <w:gridSpan w:val="11"/>
            <w:tcBorders>
              <w:top w:val="single" w:sz="6" w:space="0" w:color="000000"/>
              <w:left w:val="single" w:sz="6" w:space="0" w:color="000000"/>
              <w:bottom w:val="single" w:sz="6" w:space="0" w:color="000000"/>
              <w:right w:val="single" w:sz="6" w:space="0" w:color="000000"/>
            </w:tcBorders>
            <w:shd w:val="clear" w:color="auto" w:fill="E7E6E6"/>
            <w:tcMar>
              <w:left w:w="90" w:type="dxa"/>
              <w:right w:w="90" w:type="dxa"/>
            </w:tcMar>
          </w:tcPr>
          <w:p w14:paraId="031F417A"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lastRenderedPageBreak/>
              <w:t xml:space="preserve">What are your suggestions for further development?  What would be your recommendations for the student’s future professional development?  </w:t>
            </w:r>
          </w:p>
        </w:tc>
      </w:tr>
      <w:tr w:rsidR="00025D0A" w:rsidRPr="00957FBF" w14:paraId="7797E41A" w14:textId="77777777" w:rsidTr="00025D0A">
        <w:trPr>
          <w:trHeight w:val="285"/>
        </w:trPr>
        <w:tc>
          <w:tcPr>
            <w:tcW w:w="5000" w:type="pct"/>
            <w:gridSpan w:val="11"/>
            <w:tcBorders>
              <w:top w:val="single" w:sz="6" w:space="0" w:color="000000"/>
              <w:left w:val="single" w:sz="6" w:space="0" w:color="000000"/>
              <w:bottom w:val="single" w:sz="6" w:space="0" w:color="000000"/>
              <w:right w:val="single" w:sz="6" w:space="0" w:color="000000"/>
            </w:tcBorders>
            <w:tcMar>
              <w:left w:w="90" w:type="dxa"/>
              <w:right w:w="90" w:type="dxa"/>
            </w:tcMar>
          </w:tcPr>
          <w:p w14:paraId="123E926B"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Brad is making positive progress and demonstrates a strong commitment to youth work. Keep up the good </w:t>
            </w:r>
            <w:proofErr w:type="gramStart"/>
            <w:r w:rsidRPr="00957FBF">
              <w:rPr>
                <w:rFonts w:ascii="Calibri" w:eastAsia="Calibri" w:hAnsi="Calibri" w:cs="Calibri"/>
                <w:sz w:val="20"/>
                <w:szCs w:val="20"/>
              </w:rPr>
              <w:t>work, and</w:t>
            </w:r>
            <w:proofErr w:type="gramEnd"/>
            <w:r w:rsidRPr="00957FBF">
              <w:rPr>
                <w:rFonts w:ascii="Calibri" w:eastAsia="Calibri" w:hAnsi="Calibri" w:cs="Calibri"/>
                <w:sz w:val="20"/>
                <w:szCs w:val="20"/>
              </w:rPr>
              <w:t xml:space="preserve"> continue to reflect on your practice and embrace new challenges, </w:t>
            </w:r>
            <w:proofErr w:type="gramStart"/>
            <w:r w:rsidRPr="00957FBF">
              <w:rPr>
                <w:rFonts w:ascii="Calibri" w:eastAsia="Calibri" w:hAnsi="Calibri" w:cs="Calibri"/>
                <w:sz w:val="20"/>
                <w:szCs w:val="20"/>
              </w:rPr>
              <w:t>This</w:t>
            </w:r>
            <w:proofErr w:type="gramEnd"/>
            <w:r w:rsidRPr="00957FBF">
              <w:rPr>
                <w:rFonts w:ascii="Calibri" w:eastAsia="Calibri" w:hAnsi="Calibri" w:cs="Calibri"/>
                <w:sz w:val="20"/>
                <w:szCs w:val="20"/>
              </w:rPr>
              <w:t xml:space="preserve"> will help you grow further as a professional in the sector.</w:t>
            </w:r>
          </w:p>
          <w:p w14:paraId="0583D530"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p w14:paraId="2D963C66"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r>
      <w:tr w:rsidR="00025D0A" w:rsidRPr="00957FBF" w14:paraId="15BD9F92" w14:textId="77777777" w:rsidTr="00025D0A">
        <w:trPr>
          <w:trHeight w:val="285"/>
        </w:trPr>
        <w:tc>
          <w:tcPr>
            <w:tcW w:w="5000" w:type="pct"/>
            <w:gridSpan w:val="11"/>
            <w:tcBorders>
              <w:top w:val="single" w:sz="6" w:space="0" w:color="000000"/>
              <w:left w:val="single" w:sz="6" w:space="0" w:color="000000"/>
              <w:bottom w:val="single" w:sz="6" w:space="0" w:color="000000"/>
              <w:right w:val="single" w:sz="6" w:space="0" w:color="000000"/>
            </w:tcBorders>
            <w:shd w:val="clear" w:color="auto" w:fill="E7E6E6"/>
            <w:tcMar>
              <w:left w:w="90" w:type="dxa"/>
              <w:right w:w="90" w:type="dxa"/>
            </w:tcMar>
          </w:tcPr>
          <w:p w14:paraId="1916AB7D"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What is your feedback on observing the student’s practice?  </w:t>
            </w:r>
          </w:p>
        </w:tc>
      </w:tr>
      <w:tr w:rsidR="00025D0A" w:rsidRPr="00957FBF" w14:paraId="3652051B" w14:textId="77777777" w:rsidTr="00025D0A">
        <w:trPr>
          <w:trHeight w:val="285"/>
        </w:trPr>
        <w:tc>
          <w:tcPr>
            <w:tcW w:w="5000" w:type="pct"/>
            <w:gridSpan w:val="11"/>
            <w:tcBorders>
              <w:top w:val="single" w:sz="6" w:space="0" w:color="000000"/>
              <w:left w:val="single" w:sz="6" w:space="0" w:color="000000"/>
              <w:bottom w:val="single" w:sz="6" w:space="0" w:color="000000"/>
              <w:right w:val="single" w:sz="6" w:space="0" w:color="000000"/>
            </w:tcBorders>
            <w:tcMar>
              <w:left w:w="90" w:type="dxa"/>
              <w:right w:w="90" w:type="dxa"/>
            </w:tcMar>
          </w:tcPr>
          <w:p w14:paraId="269F709E"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p w14:paraId="4DB0294D" w14:textId="77777777" w:rsidR="00025D0A" w:rsidRPr="00957FBF" w:rsidRDefault="00025D0A" w:rsidP="00025D0A">
            <w:pPr>
              <w:spacing w:line="257" w:lineRule="auto"/>
              <w:rPr>
                <w:sz w:val="20"/>
                <w:szCs w:val="20"/>
              </w:rPr>
            </w:pPr>
            <w:r w:rsidRPr="00957FBF">
              <w:rPr>
                <w:rFonts w:ascii="Calibri" w:eastAsia="Calibri" w:hAnsi="Calibri" w:cs="Calibri"/>
                <w:sz w:val="20"/>
                <w:szCs w:val="20"/>
              </w:rPr>
              <w:t>Brad demonstrates professionalism and a commitment to youth work principles. While there are still opportunities to develop leadership and community engagement skills, he responds well to guidance, reflects on his practice, and shows a willingness to learn. Overall, his practice is effective, and he is making strong progress in his placement.</w:t>
            </w:r>
          </w:p>
          <w:p w14:paraId="7A2D48E2"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r>
      <w:tr w:rsidR="00025D0A" w:rsidRPr="00957FBF" w14:paraId="60B157BC" w14:textId="77777777" w:rsidTr="00025D0A">
        <w:trPr>
          <w:trHeight w:val="285"/>
        </w:trPr>
        <w:tc>
          <w:tcPr>
            <w:tcW w:w="5000" w:type="pct"/>
            <w:gridSpan w:val="11"/>
            <w:tcBorders>
              <w:top w:val="single" w:sz="6" w:space="0" w:color="000000"/>
              <w:left w:val="single" w:sz="6" w:space="0" w:color="000000"/>
              <w:bottom w:val="single" w:sz="6" w:space="0" w:color="000000"/>
              <w:right w:val="single" w:sz="6" w:space="0" w:color="000000"/>
            </w:tcBorders>
            <w:shd w:val="clear" w:color="auto" w:fill="E7E6E6"/>
            <w:tcMar>
              <w:left w:w="90" w:type="dxa"/>
              <w:right w:w="90" w:type="dxa"/>
            </w:tcMar>
          </w:tcPr>
          <w:p w14:paraId="039AB228"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Has the student passed the placement?  Please </w:t>
            </w:r>
            <w:proofErr w:type="gramStart"/>
            <w:r w:rsidRPr="00957FBF">
              <w:rPr>
                <w:rFonts w:ascii="Calibri" w:eastAsia="Calibri" w:hAnsi="Calibri" w:cs="Calibri"/>
                <w:color w:val="000000"/>
                <w:sz w:val="20"/>
                <w:szCs w:val="20"/>
              </w:rPr>
              <w:t>take into account</w:t>
            </w:r>
            <w:proofErr w:type="gramEnd"/>
            <w:r w:rsidRPr="00957FBF">
              <w:rPr>
                <w:rFonts w:ascii="Calibri" w:eastAsia="Calibri" w:hAnsi="Calibri" w:cs="Calibri"/>
                <w:color w:val="000000"/>
                <w:sz w:val="20"/>
                <w:szCs w:val="20"/>
              </w:rPr>
              <w:t xml:space="preserve"> your view of the student’s performance in each of the Key Aspects of Youth Work (Please highlight/mark clearly).  </w:t>
            </w:r>
          </w:p>
        </w:tc>
      </w:tr>
      <w:tr w:rsidR="00025D0A" w:rsidRPr="00957FBF" w14:paraId="7B2DBC14" w14:textId="77777777" w:rsidTr="00025D0A">
        <w:trPr>
          <w:trHeight w:val="285"/>
        </w:trPr>
        <w:tc>
          <w:tcPr>
            <w:tcW w:w="1457" w:type="pct"/>
            <w:gridSpan w:val="2"/>
            <w:tcBorders>
              <w:top w:val="single" w:sz="6" w:space="0" w:color="000000"/>
              <w:left w:val="single" w:sz="6" w:space="0" w:color="000000"/>
              <w:bottom w:val="single" w:sz="6" w:space="0" w:color="000000"/>
              <w:right w:val="single" w:sz="6" w:space="0" w:color="000000"/>
            </w:tcBorders>
            <w:tcMar>
              <w:left w:w="90" w:type="dxa"/>
              <w:right w:w="90" w:type="dxa"/>
            </w:tcMar>
          </w:tcPr>
          <w:p w14:paraId="0E7FB1C6"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Yes, Pass  </w:t>
            </w:r>
            <w:r w:rsidRPr="00957FBF">
              <w:rPr>
                <w:sz w:val="20"/>
                <w:szCs w:val="20"/>
              </w:rPr>
              <w:br/>
            </w:r>
            <w:r w:rsidRPr="00957FBF">
              <w:rPr>
                <w:rFonts w:ascii="Calibri" w:eastAsia="Calibri" w:hAnsi="Calibri" w:cs="Calibri"/>
                <w:sz w:val="20"/>
                <w:szCs w:val="20"/>
              </w:rPr>
              <w:t xml:space="preserve">(51 % and above)  </w:t>
            </w:r>
          </w:p>
        </w:tc>
        <w:tc>
          <w:tcPr>
            <w:tcW w:w="3543" w:type="pct"/>
            <w:gridSpan w:val="9"/>
            <w:vMerge w:val="restart"/>
            <w:tcBorders>
              <w:top w:val="nil"/>
              <w:left w:val="single" w:sz="6" w:space="0" w:color="000000"/>
              <w:bottom w:val="single" w:sz="6" w:space="0" w:color="000000"/>
              <w:right w:val="single" w:sz="6" w:space="0" w:color="000000"/>
            </w:tcBorders>
            <w:tcMar>
              <w:left w:w="90" w:type="dxa"/>
              <w:right w:w="90" w:type="dxa"/>
            </w:tcMar>
          </w:tcPr>
          <w:p w14:paraId="53D3B0AD"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Provisional Grade:  70-79%</w:t>
            </w:r>
          </w:p>
        </w:tc>
      </w:tr>
      <w:tr w:rsidR="00025D0A" w:rsidRPr="00957FBF" w14:paraId="35579B61" w14:textId="77777777" w:rsidTr="00025D0A">
        <w:trPr>
          <w:trHeight w:val="285"/>
        </w:trPr>
        <w:tc>
          <w:tcPr>
            <w:tcW w:w="1457" w:type="pct"/>
            <w:gridSpan w:val="2"/>
            <w:tcBorders>
              <w:top w:val="single" w:sz="6" w:space="0" w:color="000000"/>
              <w:left w:val="single" w:sz="6" w:space="0" w:color="000000"/>
              <w:bottom w:val="single" w:sz="6" w:space="0" w:color="000000"/>
              <w:right w:val="single" w:sz="6" w:space="0" w:color="000000"/>
            </w:tcBorders>
            <w:tcMar>
              <w:left w:w="90" w:type="dxa"/>
              <w:right w:w="90" w:type="dxa"/>
            </w:tcMar>
          </w:tcPr>
          <w:p w14:paraId="2495464D"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No, Fail  </w:t>
            </w:r>
            <w:r w:rsidRPr="00957FBF">
              <w:rPr>
                <w:sz w:val="20"/>
                <w:szCs w:val="20"/>
              </w:rPr>
              <w:br/>
            </w:r>
            <w:r w:rsidRPr="00957FBF">
              <w:rPr>
                <w:rFonts w:ascii="Calibri" w:eastAsia="Calibri" w:hAnsi="Calibri" w:cs="Calibri"/>
                <w:sz w:val="20"/>
                <w:szCs w:val="20"/>
              </w:rPr>
              <w:t xml:space="preserve">(Under 50%)  </w:t>
            </w:r>
          </w:p>
        </w:tc>
        <w:tc>
          <w:tcPr>
            <w:tcW w:w="3543" w:type="pct"/>
            <w:gridSpan w:val="9"/>
            <w:vMerge/>
            <w:tcBorders>
              <w:top w:val="nil"/>
              <w:left w:val="single" w:sz="6" w:space="0" w:color="000000"/>
              <w:bottom w:val="single" w:sz="6" w:space="0" w:color="000000"/>
              <w:right w:val="single" w:sz="6" w:space="0" w:color="000000"/>
            </w:tcBorders>
            <w:tcMar>
              <w:left w:w="90" w:type="dxa"/>
              <w:right w:w="90" w:type="dxa"/>
            </w:tcMar>
          </w:tcPr>
          <w:p w14:paraId="0DB6B558" w14:textId="77777777" w:rsidR="00025D0A" w:rsidRPr="00957FBF" w:rsidRDefault="00025D0A" w:rsidP="00025D0A">
            <w:pPr>
              <w:widowControl w:val="0"/>
              <w:pBdr>
                <w:top w:val="nil"/>
                <w:left w:val="nil"/>
                <w:bottom w:val="nil"/>
                <w:right w:val="nil"/>
                <w:between w:val="nil"/>
              </w:pBdr>
              <w:spacing w:after="0" w:line="276" w:lineRule="auto"/>
              <w:rPr>
                <w:rFonts w:ascii="Calibri" w:eastAsia="Calibri" w:hAnsi="Calibri" w:cs="Calibri"/>
                <w:sz w:val="20"/>
                <w:szCs w:val="20"/>
              </w:rPr>
            </w:pPr>
          </w:p>
        </w:tc>
      </w:tr>
      <w:tr w:rsidR="00025D0A" w:rsidRPr="00957FBF" w14:paraId="4545A21F" w14:textId="77777777" w:rsidTr="00025D0A">
        <w:trPr>
          <w:trHeight w:val="285"/>
        </w:trPr>
        <w:tc>
          <w:tcPr>
            <w:tcW w:w="5000" w:type="pct"/>
            <w:gridSpan w:val="11"/>
            <w:tcBorders>
              <w:top w:val="single" w:sz="6" w:space="0" w:color="000000"/>
              <w:left w:val="single" w:sz="6" w:space="0" w:color="000000"/>
              <w:bottom w:val="single" w:sz="6" w:space="0" w:color="000000"/>
              <w:right w:val="single" w:sz="6" w:space="0" w:color="000000"/>
            </w:tcBorders>
            <w:tcMar>
              <w:left w:w="90" w:type="dxa"/>
              <w:right w:w="90" w:type="dxa"/>
            </w:tcMar>
          </w:tcPr>
          <w:p w14:paraId="7CF0AABB"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Final Comments:  </w:t>
            </w:r>
          </w:p>
          <w:p w14:paraId="37D2C79D"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Keep up the good work, Brad! You’ve made great progress during your placement, showing confidence in running sessions and supporting young people. Keep getting involved, trying new things, and reflecting on your practice. Your commitment and positive attitude really show your potential in youth work.</w:t>
            </w:r>
          </w:p>
          <w:p w14:paraId="2C40994B"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r>
      <w:tr w:rsidR="00025D0A" w:rsidRPr="00957FBF" w14:paraId="46771D10" w14:textId="77777777" w:rsidTr="00025D0A">
        <w:trPr>
          <w:trHeight w:val="285"/>
        </w:trPr>
        <w:tc>
          <w:tcPr>
            <w:tcW w:w="1457" w:type="pct"/>
            <w:gridSpan w:val="2"/>
            <w:tcBorders>
              <w:top w:val="single" w:sz="6" w:space="0" w:color="000000"/>
              <w:left w:val="single" w:sz="6" w:space="0" w:color="000000"/>
              <w:bottom w:val="single" w:sz="6" w:space="0" w:color="000000"/>
              <w:right w:val="single" w:sz="6" w:space="0" w:color="000000"/>
            </w:tcBorders>
            <w:shd w:val="clear" w:color="auto" w:fill="E7E6E6"/>
            <w:tcMar>
              <w:left w:w="90" w:type="dxa"/>
              <w:right w:w="90" w:type="dxa"/>
            </w:tcMar>
          </w:tcPr>
          <w:p w14:paraId="1B694ADE"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Signed Learning Mentor   </w:t>
            </w:r>
          </w:p>
        </w:tc>
        <w:tc>
          <w:tcPr>
            <w:tcW w:w="3543" w:type="pct"/>
            <w:gridSpan w:val="9"/>
            <w:tcBorders>
              <w:top w:val="nil"/>
              <w:left w:val="single" w:sz="6" w:space="0" w:color="000000"/>
              <w:bottom w:val="single" w:sz="6" w:space="0" w:color="000000"/>
              <w:right w:val="single" w:sz="6" w:space="0" w:color="000000"/>
            </w:tcBorders>
            <w:tcMar>
              <w:left w:w="90" w:type="dxa"/>
              <w:right w:w="90" w:type="dxa"/>
            </w:tcMar>
          </w:tcPr>
          <w:p w14:paraId="3169E4B1"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Aimee Driscoll</w:t>
            </w:r>
          </w:p>
        </w:tc>
      </w:tr>
      <w:tr w:rsidR="00025D0A" w:rsidRPr="00957FBF" w14:paraId="0918E1DB" w14:textId="77777777" w:rsidTr="00025D0A">
        <w:trPr>
          <w:trHeight w:val="285"/>
        </w:trPr>
        <w:tc>
          <w:tcPr>
            <w:tcW w:w="1457" w:type="pct"/>
            <w:gridSpan w:val="2"/>
            <w:tcBorders>
              <w:top w:val="single" w:sz="6" w:space="0" w:color="000000"/>
              <w:left w:val="single" w:sz="6" w:space="0" w:color="000000"/>
              <w:bottom w:val="single" w:sz="6" w:space="0" w:color="000000"/>
              <w:right w:val="single" w:sz="6" w:space="0" w:color="000000"/>
            </w:tcBorders>
            <w:shd w:val="clear" w:color="auto" w:fill="E7E6E6"/>
            <w:tcMar>
              <w:left w:w="90" w:type="dxa"/>
              <w:right w:w="90" w:type="dxa"/>
            </w:tcMar>
          </w:tcPr>
          <w:p w14:paraId="62A2C295"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Date  </w:t>
            </w:r>
          </w:p>
        </w:tc>
        <w:tc>
          <w:tcPr>
            <w:tcW w:w="3543" w:type="pct"/>
            <w:gridSpan w:val="9"/>
            <w:tcBorders>
              <w:top w:val="single" w:sz="6" w:space="0" w:color="000000"/>
              <w:left w:val="single" w:sz="6" w:space="0" w:color="000000"/>
              <w:bottom w:val="single" w:sz="6" w:space="0" w:color="000000"/>
              <w:right w:val="single" w:sz="6" w:space="0" w:color="000000"/>
            </w:tcBorders>
            <w:tcMar>
              <w:left w:w="90" w:type="dxa"/>
              <w:right w:w="90" w:type="dxa"/>
            </w:tcMar>
          </w:tcPr>
          <w:p w14:paraId="190FAAD1"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8/4/26</w:t>
            </w:r>
          </w:p>
        </w:tc>
      </w:tr>
    </w:tbl>
    <w:p w14:paraId="049A0FE2" w14:textId="77777777" w:rsidR="00E300ED" w:rsidRPr="00957FBF" w:rsidRDefault="00E300ED" w:rsidP="00E300ED">
      <w:pPr>
        <w:keepNext/>
        <w:keepLines/>
        <w:spacing w:before="240" w:after="0"/>
        <w:rPr>
          <w:rFonts w:ascii="Arial" w:eastAsia="Arial" w:hAnsi="Arial" w:cs="Arial"/>
          <w:color w:val="000000"/>
          <w:sz w:val="20"/>
          <w:szCs w:val="20"/>
        </w:rPr>
      </w:pPr>
    </w:p>
    <w:p w14:paraId="2D7167B6" w14:textId="77777777" w:rsidR="00E300ED" w:rsidRPr="00957FBF" w:rsidRDefault="00E300ED" w:rsidP="00E300ED">
      <w:pPr>
        <w:keepNext/>
        <w:keepLines/>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 </w:t>
      </w:r>
    </w:p>
    <w:p w14:paraId="2DC4270E" w14:textId="451FCB02" w:rsidR="00E300ED" w:rsidRPr="00957FBF" w:rsidRDefault="00E300ED" w:rsidP="00E300ED">
      <w:pPr>
        <w:keepNext/>
        <w:keepLines/>
        <w:spacing w:line="257" w:lineRule="auto"/>
        <w:rPr>
          <w:rFonts w:ascii="Calibri" w:eastAsia="Calibri" w:hAnsi="Calibri" w:cs="Calibri"/>
          <w:color w:val="000000"/>
          <w:sz w:val="20"/>
          <w:szCs w:val="20"/>
        </w:rPr>
      </w:pPr>
    </w:p>
    <w:p w14:paraId="1E70D6A1" w14:textId="77777777" w:rsidR="00E300ED" w:rsidRPr="00957FBF" w:rsidRDefault="00E300ED" w:rsidP="00E300ED">
      <w:pPr>
        <w:keepNext/>
        <w:keepLines/>
        <w:spacing w:before="240" w:after="0"/>
        <w:rPr>
          <w:color w:val="000000"/>
          <w:sz w:val="20"/>
          <w:szCs w:val="20"/>
        </w:rPr>
      </w:pPr>
    </w:p>
    <w:p w14:paraId="02050CF3" w14:textId="77777777" w:rsidR="0030001F" w:rsidRDefault="0030001F" w:rsidP="004B6D0F">
      <w:pPr>
        <w:tabs>
          <w:tab w:val="left" w:pos="3148"/>
        </w:tabs>
        <w:rPr>
          <w:rFonts w:ascii="Times New Roman" w:hAnsi="Times New Roman" w:cs="Times New Roman"/>
        </w:rPr>
      </w:pPr>
    </w:p>
    <w:p w14:paraId="05B73B68" w14:textId="77777777" w:rsidR="00BD428D" w:rsidRDefault="00BD428D" w:rsidP="004B6D0F">
      <w:pPr>
        <w:tabs>
          <w:tab w:val="left" w:pos="3148"/>
        </w:tabs>
        <w:rPr>
          <w:rFonts w:ascii="Times New Roman" w:hAnsi="Times New Roman" w:cs="Times New Roman"/>
        </w:rPr>
      </w:pPr>
    </w:p>
    <w:p w14:paraId="6DE201B1" w14:textId="64FA308D" w:rsidR="00BD428D" w:rsidRDefault="000D3343" w:rsidP="004B6D0F">
      <w:pPr>
        <w:tabs>
          <w:tab w:val="left" w:pos="3148"/>
        </w:tabs>
        <w:rPr>
          <w:rFonts w:ascii="Times New Roman" w:hAnsi="Times New Roman" w:cs="Times New Roman"/>
        </w:rPr>
      </w:pPr>
      <w:r>
        <w:rPr>
          <w:rFonts w:ascii="Times New Roman" w:hAnsi="Times New Roman" w:cs="Times New Roman"/>
        </w:rPr>
        <w:t>Final Supervisor Report (</w:t>
      </w:r>
      <w:r w:rsidR="00BD428D">
        <w:rPr>
          <w:rFonts w:ascii="Times New Roman" w:hAnsi="Times New Roman" w:cs="Times New Roman"/>
        </w:rPr>
        <w:t>Appendix 13</w:t>
      </w:r>
      <w:r>
        <w:rPr>
          <w:rFonts w:ascii="Times New Roman" w:hAnsi="Times New Roman" w:cs="Times New Roman"/>
        </w:rPr>
        <w:t>)</w:t>
      </w:r>
    </w:p>
    <w:tbl>
      <w:tblPr>
        <w:tblW w:w="5000" w:type="pct"/>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554"/>
        <w:gridCol w:w="5456"/>
      </w:tblGrid>
      <w:tr w:rsidR="0064089B" w:rsidRPr="00E1302D" w14:paraId="1EFC3938" w14:textId="77777777" w:rsidTr="00EE4A3B">
        <w:trPr>
          <w:trHeight w:val="300"/>
        </w:trPr>
        <w:tc>
          <w:tcPr>
            <w:tcW w:w="5000" w:type="pct"/>
            <w:gridSpan w:val="2"/>
            <w:tcBorders>
              <w:top w:val="single" w:sz="6" w:space="0" w:color="auto"/>
              <w:left w:val="single" w:sz="6" w:space="0" w:color="auto"/>
              <w:bottom w:val="single" w:sz="6" w:space="0" w:color="auto"/>
              <w:right w:val="single" w:sz="6" w:space="0" w:color="auto"/>
            </w:tcBorders>
            <w:shd w:val="clear" w:color="auto" w:fill="E7E6E6"/>
            <w:hideMark/>
          </w:tcPr>
          <w:p w14:paraId="06BD15DB" w14:textId="77777777" w:rsidR="0064089B" w:rsidRPr="00E1302D" w:rsidRDefault="0064089B" w:rsidP="00DE40EE">
            <w:r w:rsidRPr="00E1302D">
              <w:rPr>
                <w:lang w:val="en-US"/>
              </w:rPr>
              <w:t>How did the student use supervision and respond to feedback?</w:t>
            </w:r>
            <w:r w:rsidRPr="00E1302D">
              <w:t> </w:t>
            </w:r>
          </w:p>
        </w:tc>
      </w:tr>
      <w:tr w:rsidR="0064089B" w:rsidRPr="00E1302D" w14:paraId="7D2704D8" w14:textId="77777777" w:rsidTr="00EE4A3B">
        <w:trPr>
          <w:trHeight w:val="300"/>
        </w:trPr>
        <w:tc>
          <w:tcPr>
            <w:tcW w:w="5000" w:type="pct"/>
            <w:gridSpan w:val="2"/>
            <w:tcBorders>
              <w:top w:val="single" w:sz="6" w:space="0" w:color="auto"/>
              <w:left w:val="single" w:sz="6" w:space="0" w:color="auto"/>
              <w:bottom w:val="single" w:sz="6" w:space="0" w:color="auto"/>
              <w:right w:val="single" w:sz="6" w:space="0" w:color="auto"/>
            </w:tcBorders>
            <w:shd w:val="clear" w:color="auto" w:fill="FFFFFF" w:themeFill="background1"/>
            <w:hideMark/>
          </w:tcPr>
          <w:p w14:paraId="4D2BD7D5" w14:textId="77777777" w:rsidR="0064089B" w:rsidRPr="008B7771" w:rsidRDefault="0064089B" w:rsidP="00DE40EE">
            <w:r w:rsidRPr="00E1302D">
              <w:lastRenderedPageBreak/>
              <w:t> </w:t>
            </w:r>
            <w:r w:rsidRPr="008B7771">
              <w:t>Bradley engaged extremely well with</w:t>
            </w:r>
            <w:r>
              <w:t xml:space="preserve"> the</w:t>
            </w:r>
            <w:r w:rsidRPr="008B7771">
              <w:t xml:space="preserve"> supervision</w:t>
            </w:r>
            <w:r>
              <w:t xml:space="preserve"> process</w:t>
            </w:r>
            <w:r w:rsidRPr="008B7771">
              <w:t xml:space="preserve"> throughout </w:t>
            </w:r>
            <w:r>
              <w:t>his</w:t>
            </w:r>
            <w:r w:rsidRPr="008B7771">
              <w:t xml:space="preserve"> placement.</w:t>
            </w:r>
            <w:r>
              <w:t xml:space="preserve"> Bradley </w:t>
            </w:r>
            <w:r w:rsidRPr="008B7771">
              <w:t>consistently arrived prepared, contributed openly, and used the space reflectively and constructively. Bradley demonstrated a high level of honesty regarding challenges in his practice, organisational dynamics, and personal confidence.</w:t>
            </w:r>
          </w:p>
          <w:p w14:paraId="2603F2F4" w14:textId="77777777" w:rsidR="0064089B" w:rsidRPr="008B7771" w:rsidRDefault="0064089B" w:rsidP="00DE40EE">
            <w:r>
              <w:t>Bradley</w:t>
            </w:r>
            <w:r w:rsidRPr="008B7771">
              <w:t xml:space="preserve"> responded to feedback positively, often applying suggestions immediately in the weeks that followed. Examples include:</w:t>
            </w:r>
          </w:p>
          <w:p w14:paraId="008C35B0" w14:textId="77777777" w:rsidR="0064089B" w:rsidRPr="008B7771" w:rsidRDefault="0064089B" w:rsidP="0064089B">
            <w:pPr>
              <w:numPr>
                <w:ilvl w:val="0"/>
                <w:numId w:val="44"/>
              </w:numPr>
            </w:pPr>
            <w:r w:rsidRPr="008B7771">
              <w:t>Strengthening professional boundaries with young people after reflection prompted by supervision.</w:t>
            </w:r>
          </w:p>
          <w:p w14:paraId="1DF45983" w14:textId="77777777" w:rsidR="0064089B" w:rsidRPr="008B7771" w:rsidRDefault="0064089B" w:rsidP="0064089B">
            <w:pPr>
              <w:numPr>
                <w:ilvl w:val="0"/>
                <w:numId w:val="44"/>
              </w:numPr>
            </w:pPr>
            <w:r w:rsidRPr="008B7771">
              <w:t>Improving the structure and depth of his reflective diaries following guidance.</w:t>
            </w:r>
          </w:p>
          <w:p w14:paraId="421AAF63" w14:textId="77777777" w:rsidR="0064089B" w:rsidRPr="008B7771" w:rsidRDefault="0064089B" w:rsidP="0064089B">
            <w:pPr>
              <w:numPr>
                <w:ilvl w:val="0"/>
                <w:numId w:val="44"/>
              </w:numPr>
            </w:pPr>
            <w:r w:rsidRPr="008B7771">
              <w:t>Seeking clarification from the university about portfolio expectations, as discussed in supervision.</w:t>
            </w:r>
          </w:p>
          <w:p w14:paraId="14C7422C" w14:textId="77777777" w:rsidR="0064089B" w:rsidRPr="008B7771" w:rsidRDefault="0064089B" w:rsidP="00DE40EE">
            <w:r w:rsidRPr="008B7771">
              <w:t xml:space="preserve">Supervision became a safe and productive space where Bradley could deepen his learning, process organisational pressures, and develop professionally. </w:t>
            </w:r>
            <w:r>
              <w:t>Bradley</w:t>
            </w:r>
            <w:r w:rsidRPr="008B7771">
              <w:t xml:space="preserve"> consistently used the feedback to shape his practice.</w:t>
            </w:r>
          </w:p>
          <w:p w14:paraId="3B423BA5" w14:textId="77777777" w:rsidR="0064089B" w:rsidRPr="00E1302D" w:rsidRDefault="0064089B" w:rsidP="00DE40EE"/>
          <w:p w14:paraId="76F7027A" w14:textId="77777777" w:rsidR="0064089B" w:rsidRPr="00E1302D" w:rsidRDefault="0064089B" w:rsidP="00DE40EE">
            <w:r w:rsidRPr="00E1302D">
              <w:t> </w:t>
            </w:r>
          </w:p>
        </w:tc>
      </w:tr>
      <w:tr w:rsidR="0064089B" w:rsidRPr="00E1302D" w14:paraId="40D90883" w14:textId="77777777" w:rsidTr="00EE4A3B">
        <w:trPr>
          <w:trHeight w:val="300"/>
        </w:trPr>
        <w:tc>
          <w:tcPr>
            <w:tcW w:w="5000" w:type="pct"/>
            <w:gridSpan w:val="2"/>
            <w:tcBorders>
              <w:top w:val="single" w:sz="6" w:space="0" w:color="auto"/>
              <w:left w:val="single" w:sz="6" w:space="0" w:color="auto"/>
              <w:bottom w:val="single" w:sz="6" w:space="0" w:color="auto"/>
              <w:right w:val="single" w:sz="6" w:space="0" w:color="auto"/>
            </w:tcBorders>
            <w:shd w:val="clear" w:color="auto" w:fill="FFFFFF" w:themeFill="background1"/>
            <w:hideMark/>
          </w:tcPr>
          <w:p w14:paraId="5CF1BC7E" w14:textId="77777777" w:rsidR="0064089B" w:rsidRPr="00E1302D" w:rsidRDefault="0064089B" w:rsidP="00DE40EE">
            <w:r w:rsidRPr="00E1302D">
              <w:rPr>
                <w:lang w:val="en-US"/>
              </w:rPr>
              <w:t>To what extent did the student seek challenging situations, and how were these worked with?</w:t>
            </w:r>
            <w:r w:rsidRPr="00E1302D">
              <w:t> </w:t>
            </w:r>
          </w:p>
        </w:tc>
      </w:tr>
      <w:tr w:rsidR="0064089B" w:rsidRPr="00E1302D" w14:paraId="3660704E" w14:textId="77777777" w:rsidTr="00EE4A3B">
        <w:trPr>
          <w:trHeight w:val="300"/>
        </w:trPr>
        <w:tc>
          <w:tcPr>
            <w:tcW w:w="5000" w:type="pct"/>
            <w:gridSpan w:val="2"/>
            <w:tcBorders>
              <w:top w:val="single" w:sz="6" w:space="0" w:color="auto"/>
              <w:left w:val="single" w:sz="6" w:space="0" w:color="auto"/>
              <w:bottom w:val="single" w:sz="6" w:space="0" w:color="auto"/>
              <w:right w:val="single" w:sz="6" w:space="0" w:color="auto"/>
            </w:tcBorders>
            <w:shd w:val="clear" w:color="auto" w:fill="FFFFFF" w:themeFill="background1"/>
            <w:hideMark/>
          </w:tcPr>
          <w:p w14:paraId="61286227" w14:textId="77777777" w:rsidR="0064089B" w:rsidRPr="00474D5E" w:rsidRDefault="0064089B" w:rsidP="00DE40EE">
            <w:r w:rsidRPr="00E1302D">
              <w:t> </w:t>
            </w:r>
            <w:r w:rsidRPr="00474D5E">
              <w:t xml:space="preserve">Bradley willingly engaged with challenging practice situations, particularly those arising from his workplace environment at </w:t>
            </w:r>
            <w:r>
              <w:t>placement</w:t>
            </w:r>
            <w:r w:rsidRPr="00474D5E">
              <w:t>. These included organisational inconsistency, communication breakdowns, running sessions with minimal notice, and supporting young people with complex behaviours, including those who go missing from care.</w:t>
            </w:r>
          </w:p>
          <w:p w14:paraId="654A66D4" w14:textId="77777777" w:rsidR="0064089B" w:rsidRPr="00474D5E" w:rsidRDefault="0064089B" w:rsidP="00DE40EE">
            <w:r w:rsidRPr="00474D5E">
              <w:t>Rather than avoiding difficulty, Bradley used these experiences to reflect on professional standards, safeguarding expectations, and the realities of youth work. He evidenced resilience and adaptability, often troubleshooting issues in real time and bringing them to supervision for deeper analysis. His approach demonstrates emerging leadership qualities and confidence in navigating complexity.</w:t>
            </w:r>
          </w:p>
          <w:p w14:paraId="7257CC19" w14:textId="77777777" w:rsidR="0064089B" w:rsidRPr="00E1302D" w:rsidRDefault="0064089B" w:rsidP="00DE40EE"/>
          <w:p w14:paraId="2D3DC94E" w14:textId="77777777" w:rsidR="0064089B" w:rsidRPr="00E1302D" w:rsidRDefault="0064089B" w:rsidP="00DE40EE">
            <w:r w:rsidRPr="00E1302D">
              <w:t> </w:t>
            </w:r>
          </w:p>
        </w:tc>
      </w:tr>
      <w:tr w:rsidR="0064089B" w:rsidRPr="00E1302D" w14:paraId="0B99C542" w14:textId="77777777" w:rsidTr="00EE4A3B">
        <w:trPr>
          <w:trHeight w:val="300"/>
        </w:trPr>
        <w:tc>
          <w:tcPr>
            <w:tcW w:w="5000" w:type="pct"/>
            <w:gridSpan w:val="2"/>
            <w:tcBorders>
              <w:top w:val="single" w:sz="6" w:space="0" w:color="auto"/>
              <w:left w:val="single" w:sz="6" w:space="0" w:color="auto"/>
              <w:bottom w:val="single" w:sz="6" w:space="0" w:color="auto"/>
              <w:right w:val="single" w:sz="6" w:space="0" w:color="auto"/>
            </w:tcBorders>
            <w:shd w:val="clear" w:color="auto" w:fill="FFFFFF" w:themeFill="background1"/>
            <w:hideMark/>
          </w:tcPr>
          <w:p w14:paraId="2CC1384E" w14:textId="77777777" w:rsidR="0064089B" w:rsidRPr="00E1302D" w:rsidRDefault="0064089B" w:rsidP="00DE40EE">
            <w:r w:rsidRPr="00E1302D">
              <w:rPr>
                <w:lang w:val="en-US"/>
              </w:rPr>
              <w:t>To what extent did the student show enthusiasm and commitment?</w:t>
            </w:r>
            <w:r w:rsidRPr="00E1302D">
              <w:t> </w:t>
            </w:r>
          </w:p>
        </w:tc>
      </w:tr>
      <w:tr w:rsidR="0064089B" w:rsidRPr="00E1302D" w14:paraId="1A5082C8" w14:textId="77777777" w:rsidTr="00EE4A3B">
        <w:trPr>
          <w:trHeight w:val="300"/>
        </w:trPr>
        <w:tc>
          <w:tcPr>
            <w:tcW w:w="5000" w:type="pct"/>
            <w:gridSpan w:val="2"/>
            <w:tcBorders>
              <w:top w:val="single" w:sz="6" w:space="0" w:color="auto"/>
              <w:left w:val="single" w:sz="6" w:space="0" w:color="auto"/>
              <w:bottom w:val="single" w:sz="6" w:space="0" w:color="auto"/>
              <w:right w:val="single" w:sz="6" w:space="0" w:color="auto"/>
            </w:tcBorders>
            <w:hideMark/>
          </w:tcPr>
          <w:p w14:paraId="25311BF1" w14:textId="77777777" w:rsidR="0064089B" w:rsidRPr="00474D5E" w:rsidRDefault="0064089B" w:rsidP="00DE40EE">
            <w:r w:rsidRPr="00E1302D">
              <w:t> </w:t>
            </w:r>
            <w:r w:rsidRPr="00474D5E">
              <w:t>Bradley demonstrated strong commitment to both his placement and his academic work. Despite pressures from university deadlines, sleep-ins</w:t>
            </w:r>
            <w:r>
              <w:t xml:space="preserve"> at work</w:t>
            </w:r>
            <w:r w:rsidRPr="00474D5E">
              <w:t xml:space="preserve">, and </w:t>
            </w:r>
            <w:r w:rsidRPr="00474D5E">
              <w:lastRenderedPageBreak/>
              <w:t>organisational change, Bradley maintained enthusiasm for youth work and a clear passion for supporting young people.</w:t>
            </w:r>
          </w:p>
          <w:p w14:paraId="6809B168" w14:textId="77777777" w:rsidR="0064089B" w:rsidRPr="00474D5E" w:rsidRDefault="0064089B" w:rsidP="00DE40EE">
            <w:r w:rsidRPr="00474D5E">
              <w:t>He consistently spoke about his desire to improve practice, deliver high-quality support, and uphold the ethos of youth work even when organisational structures around him were unstable. His motivation remained high throughout the placement, particularly in relation to the relationships he built with young people and his commitment to providing them with consistency</w:t>
            </w:r>
            <w:r>
              <w:t xml:space="preserve"> and clarity.</w:t>
            </w:r>
          </w:p>
          <w:p w14:paraId="56E7E036" w14:textId="77777777" w:rsidR="0064089B" w:rsidRPr="00E1302D" w:rsidRDefault="0064089B" w:rsidP="00DE40EE"/>
          <w:p w14:paraId="18915402" w14:textId="77777777" w:rsidR="0064089B" w:rsidRPr="00E1302D" w:rsidRDefault="0064089B" w:rsidP="00DE40EE">
            <w:r w:rsidRPr="00E1302D">
              <w:t> </w:t>
            </w:r>
          </w:p>
        </w:tc>
      </w:tr>
      <w:tr w:rsidR="0064089B" w:rsidRPr="00E1302D" w14:paraId="6838E1C7" w14:textId="77777777" w:rsidTr="00EE4A3B">
        <w:trPr>
          <w:trHeight w:val="300"/>
        </w:trPr>
        <w:tc>
          <w:tcPr>
            <w:tcW w:w="5000" w:type="pct"/>
            <w:gridSpan w:val="2"/>
            <w:tcBorders>
              <w:top w:val="single" w:sz="6" w:space="0" w:color="auto"/>
              <w:left w:val="single" w:sz="6" w:space="0" w:color="auto"/>
              <w:bottom w:val="single" w:sz="6" w:space="0" w:color="auto"/>
              <w:right w:val="single" w:sz="6" w:space="0" w:color="auto"/>
            </w:tcBorders>
            <w:shd w:val="clear" w:color="auto" w:fill="E7E6E6"/>
            <w:hideMark/>
          </w:tcPr>
          <w:p w14:paraId="1DB5F306" w14:textId="77777777" w:rsidR="0064089B" w:rsidRPr="00E1302D" w:rsidRDefault="0064089B" w:rsidP="00DE40EE">
            <w:r w:rsidRPr="00E1302D">
              <w:rPr>
                <w:lang w:val="en-US"/>
              </w:rPr>
              <w:lastRenderedPageBreak/>
              <w:t>How well was the student able to relate theory to practice and reflect on their own practice and that of others?</w:t>
            </w:r>
            <w:r w:rsidRPr="00E1302D">
              <w:t> </w:t>
            </w:r>
          </w:p>
        </w:tc>
      </w:tr>
      <w:tr w:rsidR="0064089B" w:rsidRPr="00E1302D" w14:paraId="5020C764" w14:textId="77777777" w:rsidTr="00EE4A3B">
        <w:trPr>
          <w:trHeight w:val="300"/>
        </w:trPr>
        <w:tc>
          <w:tcPr>
            <w:tcW w:w="5000" w:type="pct"/>
            <w:gridSpan w:val="2"/>
            <w:tcBorders>
              <w:top w:val="single" w:sz="6" w:space="0" w:color="auto"/>
              <w:left w:val="single" w:sz="6" w:space="0" w:color="auto"/>
              <w:bottom w:val="single" w:sz="6" w:space="0" w:color="auto"/>
              <w:right w:val="single" w:sz="6" w:space="0" w:color="auto"/>
            </w:tcBorders>
            <w:hideMark/>
          </w:tcPr>
          <w:p w14:paraId="693A7CC3" w14:textId="77777777" w:rsidR="0064089B" w:rsidRPr="00C97D57" w:rsidRDefault="0064089B" w:rsidP="00DE40EE">
            <w:r w:rsidRPr="00E1302D">
              <w:t> </w:t>
            </w:r>
            <w:r w:rsidRPr="00C97D57">
              <w:t>Bradley showed developing skill in linking theory and practice. Through supervision, he strengthened his understanding of reflective models, organisational theory, and the dynamics of power in youth work. He increasingly incorporated concepts such as professional boundaries, empowerment, and anti-oppressive practice within his reflections.</w:t>
            </w:r>
          </w:p>
          <w:p w14:paraId="03D12D25" w14:textId="77777777" w:rsidR="0064089B" w:rsidRPr="00C97D57" w:rsidRDefault="0064089B" w:rsidP="00DE40EE">
            <w:r w:rsidRPr="00C97D57">
              <w:t>His reflective diaries improved significantly across the placement, moving from descriptive accounts to more analytical entries that considered:</w:t>
            </w:r>
          </w:p>
          <w:p w14:paraId="0ABD91ED" w14:textId="77777777" w:rsidR="0064089B" w:rsidRPr="00C97D57" w:rsidRDefault="0064089B" w:rsidP="0064089B">
            <w:pPr>
              <w:numPr>
                <w:ilvl w:val="0"/>
                <w:numId w:val="45"/>
              </w:numPr>
            </w:pPr>
            <w:r w:rsidRPr="00C97D57">
              <w:t>Safeguarding frameworks</w:t>
            </w:r>
          </w:p>
          <w:p w14:paraId="2593EE64" w14:textId="77777777" w:rsidR="0064089B" w:rsidRPr="00C97D57" w:rsidRDefault="0064089B" w:rsidP="0064089B">
            <w:pPr>
              <w:numPr>
                <w:ilvl w:val="0"/>
                <w:numId w:val="45"/>
              </w:numPr>
            </w:pPr>
            <w:r w:rsidRPr="00C97D57">
              <w:t>Professional expectations</w:t>
            </w:r>
          </w:p>
          <w:p w14:paraId="372D3C22" w14:textId="77777777" w:rsidR="0064089B" w:rsidRPr="00C97D57" w:rsidRDefault="0064089B" w:rsidP="0064089B">
            <w:pPr>
              <w:numPr>
                <w:ilvl w:val="0"/>
                <w:numId w:val="45"/>
              </w:numPr>
            </w:pPr>
            <w:r w:rsidRPr="00C97D57">
              <w:t>Communication culture within Roots</w:t>
            </w:r>
          </w:p>
          <w:p w14:paraId="5D68BAF8" w14:textId="77777777" w:rsidR="0064089B" w:rsidRPr="00C97D57" w:rsidRDefault="0064089B" w:rsidP="0064089B">
            <w:pPr>
              <w:numPr>
                <w:ilvl w:val="0"/>
                <w:numId w:val="45"/>
              </w:numPr>
            </w:pPr>
            <w:r w:rsidRPr="00C97D57">
              <w:t>How youth work values apply in residential settings</w:t>
            </w:r>
          </w:p>
          <w:p w14:paraId="15D99509" w14:textId="77777777" w:rsidR="0064089B" w:rsidRPr="00C97D57" w:rsidRDefault="0064089B" w:rsidP="0064089B">
            <w:pPr>
              <w:numPr>
                <w:ilvl w:val="0"/>
                <w:numId w:val="45"/>
              </w:numPr>
            </w:pPr>
            <w:r w:rsidRPr="00C97D57">
              <w:t>The impact of leadership on practice</w:t>
            </w:r>
          </w:p>
          <w:p w14:paraId="5737450C" w14:textId="77777777" w:rsidR="0064089B" w:rsidRPr="00C97D57" w:rsidRDefault="0064089B" w:rsidP="00DE40EE">
            <w:r w:rsidRPr="00C97D57">
              <w:t>He also demonstrated the ability to critically evaluate the practice of others in a professional, non-judgmental manner, grounding his observations in theory and ethical principles.</w:t>
            </w:r>
          </w:p>
          <w:p w14:paraId="7E60C1D6" w14:textId="77777777" w:rsidR="0064089B" w:rsidRPr="00E1302D" w:rsidRDefault="0064089B" w:rsidP="00DE40EE"/>
          <w:p w14:paraId="60F91ED5" w14:textId="77777777" w:rsidR="0064089B" w:rsidRPr="00E1302D" w:rsidRDefault="0064089B" w:rsidP="00DE40EE">
            <w:r w:rsidRPr="00E1302D">
              <w:t> </w:t>
            </w:r>
          </w:p>
        </w:tc>
      </w:tr>
      <w:tr w:rsidR="0064089B" w:rsidRPr="00E1302D" w14:paraId="2C16DABC" w14:textId="77777777" w:rsidTr="00EE4A3B">
        <w:trPr>
          <w:trHeight w:val="300"/>
        </w:trPr>
        <w:tc>
          <w:tcPr>
            <w:tcW w:w="5000" w:type="pct"/>
            <w:gridSpan w:val="2"/>
            <w:tcBorders>
              <w:top w:val="single" w:sz="6" w:space="0" w:color="auto"/>
              <w:left w:val="single" w:sz="6" w:space="0" w:color="auto"/>
              <w:bottom w:val="single" w:sz="6" w:space="0" w:color="auto"/>
              <w:right w:val="single" w:sz="6" w:space="0" w:color="auto"/>
            </w:tcBorders>
            <w:shd w:val="clear" w:color="auto" w:fill="E7E6E6"/>
            <w:hideMark/>
          </w:tcPr>
          <w:p w14:paraId="148E2464" w14:textId="77777777" w:rsidR="0064089B" w:rsidRPr="00E1302D" w:rsidRDefault="0064089B" w:rsidP="00DE40EE">
            <w:r w:rsidRPr="00E1302D">
              <w:rPr>
                <w:lang w:val="en-US"/>
              </w:rPr>
              <w:t>How did the student articulate their own beliefs and values and relate them to the work?</w:t>
            </w:r>
            <w:r w:rsidRPr="00E1302D">
              <w:t> </w:t>
            </w:r>
          </w:p>
        </w:tc>
      </w:tr>
      <w:tr w:rsidR="0064089B" w:rsidRPr="00E1302D" w14:paraId="24333502" w14:textId="77777777" w:rsidTr="00EE4A3B">
        <w:trPr>
          <w:trHeight w:val="300"/>
        </w:trPr>
        <w:tc>
          <w:tcPr>
            <w:tcW w:w="5000" w:type="pct"/>
            <w:gridSpan w:val="2"/>
            <w:tcBorders>
              <w:top w:val="single" w:sz="6" w:space="0" w:color="auto"/>
              <w:left w:val="single" w:sz="6" w:space="0" w:color="auto"/>
              <w:bottom w:val="single" w:sz="6" w:space="0" w:color="auto"/>
              <w:right w:val="single" w:sz="6" w:space="0" w:color="auto"/>
            </w:tcBorders>
            <w:hideMark/>
          </w:tcPr>
          <w:p w14:paraId="03D21FF0" w14:textId="77777777" w:rsidR="0064089B" w:rsidRPr="00C97D57" w:rsidRDefault="0064089B" w:rsidP="00DE40EE">
            <w:r w:rsidRPr="00E1302D">
              <w:t> </w:t>
            </w:r>
            <w:r w:rsidRPr="00C97D57">
              <w:t xml:space="preserve">Bradley articulated a clear value base rooted in empathy, fairness, care, and professionalism. He routinely emphasised the importance of trust, consistency, and </w:t>
            </w:r>
            <w:proofErr w:type="gramStart"/>
            <w:r w:rsidRPr="00C97D57">
              <w:lastRenderedPageBreak/>
              <w:t>young-person</w:t>
            </w:r>
            <w:proofErr w:type="gramEnd"/>
            <w:r w:rsidRPr="00C97D57">
              <w:noBreakHyphen/>
              <w:t>centred work. His commitment to doing “what’s right for the young people” was a recurring theme in supervisions.</w:t>
            </w:r>
          </w:p>
          <w:p w14:paraId="2F1FF229" w14:textId="77777777" w:rsidR="0064089B" w:rsidRPr="00C97D57" w:rsidRDefault="0064089B" w:rsidP="00DE40EE">
            <w:r w:rsidRPr="00C97D57">
              <w:t>He demonstrated awareness of his influence as a practitioner, especially as a male worker in a residential environment. He actively linked his values to issues such as:</w:t>
            </w:r>
          </w:p>
          <w:p w14:paraId="7799DCAB" w14:textId="77777777" w:rsidR="0064089B" w:rsidRPr="00C97D57" w:rsidRDefault="0064089B" w:rsidP="0064089B">
            <w:pPr>
              <w:numPr>
                <w:ilvl w:val="0"/>
                <w:numId w:val="46"/>
              </w:numPr>
            </w:pPr>
            <w:r w:rsidRPr="00C97D57">
              <w:t>Maintaining appropriate boundaries</w:t>
            </w:r>
          </w:p>
          <w:p w14:paraId="64B37ACA" w14:textId="77777777" w:rsidR="0064089B" w:rsidRPr="00C97D57" w:rsidRDefault="0064089B" w:rsidP="0064089B">
            <w:pPr>
              <w:numPr>
                <w:ilvl w:val="0"/>
                <w:numId w:val="46"/>
              </w:numPr>
            </w:pPr>
            <w:r w:rsidRPr="00C97D57">
              <w:t>Being reliable and present</w:t>
            </w:r>
          </w:p>
          <w:p w14:paraId="547A7C29" w14:textId="77777777" w:rsidR="0064089B" w:rsidRPr="00C97D57" w:rsidRDefault="0064089B" w:rsidP="0064089B">
            <w:pPr>
              <w:numPr>
                <w:ilvl w:val="0"/>
                <w:numId w:val="46"/>
              </w:numPr>
            </w:pPr>
            <w:r w:rsidRPr="00C97D57">
              <w:t>Advocating for improved communication within the organisation</w:t>
            </w:r>
          </w:p>
          <w:p w14:paraId="79FA167E" w14:textId="77777777" w:rsidR="0064089B" w:rsidRPr="00C97D57" w:rsidRDefault="0064089B" w:rsidP="0064089B">
            <w:pPr>
              <w:numPr>
                <w:ilvl w:val="0"/>
                <w:numId w:val="46"/>
              </w:numPr>
            </w:pPr>
            <w:r w:rsidRPr="00C97D57">
              <w:t>Ensuring young people feel supported and listened to</w:t>
            </w:r>
          </w:p>
          <w:p w14:paraId="0A3DEBAB" w14:textId="77777777" w:rsidR="0064089B" w:rsidRPr="00C97D57" w:rsidRDefault="0064089B" w:rsidP="00DE40EE">
            <w:r w:rsidRPr="00C97D57">
              <w:t>Overall, Bradley’s personal values positively shaped his practice and interactions.</w:t>
            </w:r>
          </w:p>
          <w:p w14:paraId="0486B765" w14:textId="77777777" w:rsidR="0064089B" w:rsidRPr="00E1302D" w:rsidRDefault="0064089B" w:rsidP="00DE40EE"/>
          <w:p w14:paraId="3F3660FA" w14:textId="77777777" w:rsidR="0064089B" w:rsidRPr="00E1302D" w:rsidRDefault="0064089B" w:rsidP="00DE40EE">
            <w:r w:rsidRPr="00E1302D">
              <w:t> </w:t>
            </w:r>
          </w:p>
        </w:tc>
      </w:tr>
      <w:tr w:rsidR="0064089B" w:rsidRPr="00E1302D" w14:paraId="23FD843A" w14:textId="77777777" w:rsidTr="00EE4A3B">
        <w:trPr>
          <w:trHeight w:val="300"/>
        </w:trPr>
        <w:tc>
          <w:tcPr>
            <w:tcW w:w="5000" w:type="pct"/>
            <w:gridSpan w:val="2"/>
            <w:tcBorders>
              <w:top w:val="single" w:sz="6" w:space="0" w:color="auto"/>
              <w:left w:val="single" w:sz="6" w:space="0" w:color="auto"/>
              <w:bottom w:val="single" w:sz="6" w:space="0" w:color="auto"/>
              <w:right w:val="single" w:sz="6" w:space="0" w:color="auto"/>
            </w:tcBorders>
            <w:shd w:val="clear" w:color="auto" w:fill="E7E6E6"/>
            <w:hideMark/>
          </w:tcPr>
          <w:p w14:paraId="5B854D90" w14:textId="77777777" w:rsidR="0064089B" w:rsidRPr="00E1302D" w:rsidRDefault="0064089B" w:rsidP="00DE40EE">
            <w:r w:rsidRPr="00E1302D">
              <w:rPr>
                <w:lang w:val="en-US"/>
              </w:rPr>
              <w:lastRenderedPageBreak/>
              <w:t>How pro-active was the student in demonstrating anti</w:t>
            </w:r>
            <w:r w:rsidRPr="00E1302D">
              <w:rPr>
                <w:u w:val="single"/>
                <w:lang w:val="en-US"/>
              </w:rPr>
              <w:t>-</w:t>
            </w:r>
            <w:r w:rsidRPr="00E1302D">
              <w:rPr>
                <w:lang w:val="en-US"/>
              </w:rPr>
              <w:t xml:space="preserve"> oppressive beliefs, language, and </w:t>
            </w:r>
            <w:proofErr w:type="spellStart"/>
            <w:r w:rsidRPr="00E1302D">
              <w:rPr>
                <w:lang w:val="en-US"/>
              </w:rPr>
              <w:t>behaviour</w:t>
            </w:r>
            <w:proofErr w:type="spellEnd"/>
            <w:r w:rsidRPr="00E1302D">
              <w:rPr>
                <w:lang w:val="en-US"/>
              </w:rPr>
              <w:t>?</w:t>
            </w:r>
            <w:r w:rsidRPr="00E1302D">
              <w:t> </w:t>
            </w:r>
          </w:p>
        </w:tc>
      </w:tr>
      <w:tr w:rsidR="0064089B" w:rsidRPr="00E1302D" w14:paraId="4A1806FC" w14:textId="77777777" w:rsidTr="00EE4A3B">
        <w:trPr>
          <w:trHeight w:val="300"/>
        </w:trPr>
        <w:tc>
          <w:tcPr>
            <w:tcW w:w="5000" w:type="pct"/>
            <w:gridSpan w:val="2"/>
            <w:tcBorders>
              <w:top w:val="single" w:sz="6" w:space="0" w:color="auto"/>
              <w:left w:val="single" w:sz="6" w:space="0" w:color="auto"/>
              <w:bottom w:val="single" w:sz="6" w:space="0" w:color="auto"/>
              <w:right w:val="single" w:sz="6" w:space="0" w:color="auto"/>
            </w:tcBorders>
            <w:hideMark/>
          </w:tcPr>
          <w:p w14:paraId="4FC662A9" w14:textId="77777777" w:rsidR="0064089B" w:rsidRPr="00C97D57" w:rsidRDefault="0064089B" w:rsidP="00DE40EE">
            <w:r w:rsidRPr="00E1302D">
              <w:t> </w:t>
            </w:r>
            <w:r w:rsidRPr="00C97D57">
              <w:t>Bradley demonstrated strong awareness of anti-oppressive practice throughout the placement. He consistently used inclusive, respectful language and demonstrated sensitivity to the diverse needs and backgrounds of the young people at Roots.</w:t>
            </w:r>
          </w:p>
          <w:p w14:paraId="08C3D313" w14:textId="77777777" w:rsidR="0064089B" w:rsidRPr="00C97D57" w:rsidRDefault="0064089B" w:rsidP="00DE40EE">
            <w:r w:rsidRPr="00C97D57">
              <w:t>He showed awareness of structural disadvantages affecting care-experienced young people and actively challenged the stigma or assumptions sometimes held by external professionals. He also reflected thoughtfully on power dynamics — both between staff and young people, and within the organisational hierarchy.</w:t>
            </w:r>
          </w:p>
          <w:p w14:paraId="5B854609" w14:textId="77777777" w:rsidR="0064089B" w:rsidRPr="00C97D57" w:rsidRDefault="0064089B" w:rsidP="00DE40EE">
            <w:r w:rsidRPr="00C97D57">
              <w:t>When discussing practice incidents, Bradley always considered the young person’s perspective, needs, and rights, showing a clear commitment to anti-oppressive principles.</w:t>
            </w:r>
          </w:p>
          <w:p w14:paraId="22DCA1B6" w14:textId="77777777" w:rsidR="0064089B" w:rsidRPr="00E1302D" w:rsidRDefault="0064089B" w:rsidP="00DE40EE"/>
          <w:p w14:paraId="05347FD0" w14:textId="77777777" w:rsidR="0064089B" w:rsidRPr="00E1302D" w:rsidRDefault="0064089B" w:rsidP="00DE40EE">
            <w:r w:rsidRPr="00E1302D">
              <w:t> </w:t>
            </w:r>
          </w:p>
        </w:tc>
      </w:tr>
      <w:tr w:rsidR="0064089B" w:rsidRPr="00E1302D" w14:paraId="61CCD582" w14:textId="77777777" w:rsidTr="00EE4A3B">
        <w:trPr>
          <w:trHeight w:val="300"/>
        </w:trPr>
        <w:tc>
          <w:tcPr>
            <w:tcW w:w="5000" w:type="pct"/>
            <w:gridSpan w:val="2"/>
            <w:tcBorders>
              <w:top w:val="single" w:sz="6" w:space="0" w:color="auto"/>
              <w:left w:val="single" w:sz="6" w:space="0" w:color="auto"/>
              <w:bottom w:val="single" w:sz="6" w:space="0" w:color="auto"/>
              <w:right w:val="single" w:sz="6" w:space="0" w:color="auto"/>
            </w:tcBorders>
            <w:shd w:val="clear" w:color="auto" w:fill="E7E6E6"/>
            <w:hideMark/>
          </w:tcPr>
          <w:p w14:paraId="16D0C2C6" w14:textId="77777777" w:rsidR="0064089B" w:rsidRPr="00E1302D" w:rsidRDefault="0064089B" w:rsidP="00DE40EE">
            <w:r w:rsidRPr="00E1302D">
              <w:rPr>
                <w:lang w:val="en-US"/>
              </w:rPr>
              <w:t>In your professional opinion</w:t>
            </w:r>
            <w:r w:rsidRPr="00E1302D">
              <w:rPr>
                <w:u w:val="single"/>
                <w:lang w:val="en-US"/>
              </w:rPr>
              <w:t>,</w:t>
            </w:r>
            <w:r w:rsidRPr="00E1302D">
              <w:rPr>
                <w:lang w:val="en-US"/>
              </w:rPr>
              <w:t xml:space="preserve"> has the student achieved the necessary standards to progress to Level 5?</w:t>
            </w:r>
            <w:r w:rsidRPr="00E1302D">
              <w:t> </w:t>
            </w:r>
          </w:p>
        </w:tc>
      </w:tr>
      <w:tr w:rsidR="0064089B" w:rsidRPr="00E1302D" w14:paraId="33A5FAF0" w14:textId="77777777" w:rsidTr="00EE4A3B">
        <w:trPr>
          <w:trHeight w:val="300"/>
        </w:trPr>
        <w:tc>
          <w:tcPr>
            <w:tcW w:w="5000" w:type="pct"/>
            <w:gridSpan w:val="2"/>
            <w:tcBorders>
              <w:top w:val="single" w:sz="6" w:space="0" w:color="auto"/>
              <w:left w:val="single" w:sz="6" w:space="0" w:color="auto"/>
              <w:bottom w:val="single" w:sz="6" w:space="0" w:color="auto"/>
              <w:right w:val="single" w:sz="6" w:space="0" w:color="auto"/>
            </w:tcBorders>
            <w:hideMark/>
          </w:tcPr>
          <w:p w14:paraId="0A27C32F" w14:textId="77777777" w:rsidR="0064089B" w:rsidRPr="000173C5" w:rsidRDefault="0064089B" w:rsidP="00DE40EE">
            <w:r w:rsidRPr="00E1302D">
              <w:t> </w:t>
            </w:r>
            <w:r w:rsidRPr="000173C5">
              <w:rPr>
                <w:b/>
                <w:bCs/>
              </w:rPr>
              <w:t>Yes.</w:t>
            </w:r>
            <w:r w:rsidRPr="000173C5">
              <w:br/>
              <w:t>Based on observation through supervision, review of reflective work, and Bradley’s demonstrated growth throughout the placement, I am confident he has achieved the required standards to progress to Level 5.</w:t>
            </w:r>
          </w:p>
          <w:p w14:paraId="32778537" w14:textId="77777777" w:rsidR="0064089B" w:rsidRDefault="0064089B" w:rsidP="00DE40EE">
            <w:r w:rsidRPr="000173C5">
              <w:lastRenderedPageBreak/>
              <w:t>Bradley shows strong potential as a youth work practitioner, with clear commitment, reflective capacity, and resilience. His learning trajectory has been consistently positive, and he has developed a solid foundation of skills, values, and professional awareness.</w:t>
            </w:r>
          </w:p>
          <w:p w14:paraId="2E3E7017" w14:textId="77777777" w:rsidR="0064089B" w:rsidRDefault="0064089B" w:rsidP="00DE40EE"/>
          <w:p w14:paraId="2C5EE56B" w14:textId="77777777" w:rsidR="0064089B" w:rsidRPr="000173C5" w:rsidRDefault="0064089B" w:rsidP="00DE40EE">
            <w:r>
              <w:t xml:space="preserve">I believe that the mark I have awarded Bradley not only reflects his academic knowledge but also his practical knowledge too and I have thoroughgoingly enjoyed supervising Bradley and discussing </w:t>
            </w:r>
            <w:proofErr w:type="gramStart"/>
            <w:r>
              <w:t>work place</w:t>
            </w:r>
            <w:proofErr w:type="gramEnd"/>
            <w:r>
              <w:t xml:space="preserve"> issues with him and supporting him to navigate some of the difficulties he has faced whilst on placement. </w:t>
            </w:r>
          </w:p>
          <w:p w14:paraId="4F940326" w14:textId="77777777" w:rsidR="0064089B" w:rsidRPr="00E1302D" w:rsidRDefault="0064089B" w:rsidP="00DE40EE"/>
          <w:p w14:paraId="7C49BB5E" w14:textId="77777777" w:rsidR="0064089B" w:rsidRPr="00E1302D" w:rsidRDefault="0064089B" w:rsidP="00DE40EE">
            <w:r w:rsidRPr="00E1302D">
              <w:t> </w:t>
            </w:r>
          </w:p>
        </w:tc>
      </w:tr>
      <w:tr w:rsidR="0064089B" w:rsidRPr="00E1302D" w14:paraId="63581A2C" w14:textId="77777777" w:rsidTr="00EE4A3B">
        <w:trPr>
          <w:trHeight w:val="300"/>
        </w:trPr>
        <w:tc>
          <w:tcPr>
            <w:tcW w:w="1972" w:type="pct"/>
            <w:tcBorders>
              <w:top w:val="single" w:sz="6" w:space="0" w:color="auto"/>
              <w:left w:val="single" w:sz="6" w:space="0" w:color="auto"/>
              <w:bottom w:val="single" w:sz="6" w:space="0" w:color="auto"/>
              <w:right w:val="single" w:sz="6" w:space="0" w:color="auto"/>
            </w:tcBorders>
            <w:shd w:val="clear" w:color="auto" w:fill="E7E6E6"/>
            <w:hideMark/>
          </w:tcPr>
          <w:p w14:paraId="01989159" w14:textId="77777777" w:rsidR="0064089B" w:rsidRPr="00E1302D" w:rsidRDefault="0064089B" w:rsidP="00DE40EE">
            <w:r w:rsidRPr="00E1302D">
              <w:rPr>
                <w:lang w:val="en-US"/>
              </w:rPr>
              <w:lastRenderedPageBreak/>
              <w:t xml:space="preserve">Student’s Provisional </w:t>
            </w:r>
            <w:proofErr w:type="gramStart"/>
            <w:r w:rsidRPr="00E1302D">
              <w:rPr>
                <w:lang w:val="en-US"/>
              </w:rPr>
              <w:t>Mark  –</w:t>
            </w:r>
            <w:proofErr w:type="gramEnd"/>
            <w:r w:rsidRPr="00E1302D">
              <w:rPr>
                <w:lang w:val="en-US"/>
              </w:rPr>
              <w:t xml:space="preserve"> please give a numerical mark out of </w:t>
            </w:r>
            <w:proofErr w:type="gramStart"/>
            <w:r w:rsidRPr="00E1302D">
              <w:rPr>
                <w:lang w:val="en-US"/>
              </w:rPr>
              <w:t>100</w:t>
            </w:r>
            <w:proofErr w:type="gramEnd"/>
            <w:r w:rsidRPr="00E1302D">
              <w:t> </w:t>
            </w:r>
            <w:r w:rsidRPr="00E1302D">
              <w:br/>
            </w:r>
            <w:r w:rsidRPr="00E1302D">
              <w:rPr>
                <w:lang w:val="en-US"/>
              </w:rPr>
              <w:t>(Please refer to the grading criteria above)</w:t>
            </w:r>
            <w:r w:rsidRPr="00E1302D">
              <w:t> </w:t>
            </w:r>
          </w:p>
        </w:tc>
        <w:tc>
          <w:tcPr>
            <w:tcW w:w="3028" w:type="pct"/>
            <w:tcBorders>
              <w:top w:val="single" w:sz="6" w:space="0" w:color="auto"/>
              <w:left w:val="single" w:sz="6" w:space="0" w:color="auto"/>
              <w:bottom w:val="single" w:sz="6" w:space="0" w:color="auto"/>
              <w:right w:val="single" w:sz="6" w:space="0" w:color="auto"/>
            </w:tcBorders>
            <w:hideMark/>
          </w:tcPr>
          <w:p w14:paraId="550CB3BC" w14:textId="77777777" w:rsidR="0064089B" w:rsidRPr="00E1302D" w:rsidRDefault="0064089B" w:rsidP="00DE40EE">
            <w:r>
              <w:t>85%</w:t>
            </w:r>
            <w:r w:rsidRPr="00E1302D">
              <w:t> </w:t>
            </w:r>
          </w:p>
        </w:tc>
      </w:tr>
      <w:tr w:rsidR="0064089B" w:rsidRPr="00E1302D" w14:paraId="2EF5A1D7" w14:textId="77777777" w:rsidTr="00EE4A3B">
        <w:trPr>
          <w:trHeight w:val="300"/>
        </w:trPr>
        <w:tc>
          <w:tcPr>
            <w:tcW w:w="1972" w:type="pct"/>
            <w:tcBorders>
              <w:top w:val="single" w:sz="6" w:space="0" w:color="auto"/>
              <w:left w:val="single" w:sz="6" w:space="0" w:color="auto"/>
              <w:bottom w:val="single" w:sz="6" w:space="0" w:color="auto"/>
              <w:right w:val="single" w:sz="6" w:space="0" w:color="auto"/>
            </w:tcBorders>
            <w:shd w:val="clear" w:color="auto" w:fill="E7E6E6"/>
            <w:hideMark/>
          </w:tcPr>
          <w:p w14:paraId="45F0FE59" w14:textId="77777777" w:rsidR="0064089B" w:rsidRPr="00E1302D" w:rsidRDefault="0064089B" w:rsidP="00DE40EE">
            <w:r w:rsidRPr="00E1302D">
              <w:rPr>
                <w:lang w:val="en-US"/>
              </w:rPr>
              <w:t>Signed Supervisor </w:t>
            </w:r>
            <w:r w:rsidRPr="00E1302D">
              <w:t> </w:t>
            </w:r>
          </w:p>
        </w:tc>
        <w:tc>
          <w:tcPr>
            <w:tcW w:w="3028" w:type="pct"/>
            <w:tcBorders>
              <w:top w:val="single" w:sz="6" w:space="0" w:color="auto"/>
              <w:left w:val="single" w:sz="6" w:space="0" w:color="auto"/>
              <w:bottom w:val="single" w:sz="6" w:space="0" w:color="auto"/>
              <w:right w:val="single" w:sz="6" w:space="0" w:color="auto"/>
            </w:tcBorders>
            <w:hideMark/>
          </w:tcPr>
          <w:p w14:paraId="495A798B" w14:textId="77777777" w:rsidR="0064089B" w:rsidRPr="000C6D7A" w:rsidRDefault="0064089B" w:rsidP="00DE40EE">
            <w:pPr>
              <w:rPr>
                <w:rFonts w:ascii="Brush Script MT" w:hAnsi="Brush Script MT"/>
              </w:rPr>
            </w:pPr>
            <w:r w:rsidRPr="00E1302D">
              <w:t> </w:t>
            </w:r>
            <w:r w:rsidRPr="000C6D7A">
              <w:rPr>
                <w:rFonts w:ascii="Brush Script MT" w:hAnsi="Brush Script MT"/>
              </w:rPr>
              <w:t>C. Cana</w:t>
            </w:r>
          </w:p>
        </w:tc>
      </w:tr>
      <w:tr w:rsidR="0064089B" w:rsidRPr="00E1302D" w14:paraId="0E80583A" w14:textId="77777777" w:rsidTr="00EE4A3B">
        <w:trPr>
          <w:trHeight w:val="300"/>
        </w:trPr>
        <w:tc>
          <w:tcPr>
            <w:tcW w:w="1972" w:type="pct"/>
            <w:tcBorders>
              <w:top w:val="single" w:sz="6" w:space="0" w:color="auto"/>
              <w:left w:val="single" w:sz="6" w:space="0" w:color="auto"/>
              <w:bottom w:val="single" w:sz="6" w:space="0" w:color="auto"/>
              <w:right w:val="single" w:sz="6" w:space="0" w:color="auto"/>
            </w:tcBorders>
            <w:shd w:val="clear" w:color="auto" w:fill="E7E6E6"/>
            <w:hideMark/>
          </w:tcPr>
          <w:p w14:paraId="204E6E81" w14:textId="77777777" w:rsidR="0064089B" w:rsidRPr="00E1302D" w:rsidRDefault="0064089B" w:rsidP="00DE40EE">
            <w:r w:rsidRPr="00E1302D">
              <w:rPr>
                <w:lang w:val="en-US"/>
              </w:rPr>
              <w:t>Date</w:t>
            </w:r>
            <w:r w:rsidRPr="00E1302D">
              <w:t> </w:t>
            </w:r>
          </w:p>
        </w:tc>
        <w:tc>
          <w:tcPr>
            <w:tcW w:w="3028" w:type="pct"/>
            <w:tcBorders>
              <w:top w:val="single" w:sz="6" w:space="0" w:color="auto"/>
              <w:left w:val="single" w:sz="6" w:space="0" w:color="auto"/>
              <w:bottom w:val="single" w:sz="6" w:space="0" w:color="auto"/>
              <w:right w:val="single" w:sz="6" w:space="0" w:color="auto"/>
            </w:tcBorders>
            <w:hideMark/>
          </w:tcPr>
          <w:p w14:paraId="7BF20395" w14:textId="77777777" w:rsidR="0064089B" w:rsidRPr="00E1302D" w:rsidRDefault="0064089B" w:rsidP="00DE40EE">
            <w:r w:rsidRPr="00E1302D">
              <w:t> </w:t>
            </w:r>
            <w:r>
              <w:t>09/04/2026</w:t>
            </w:r>
          </w:p>
        </w:tc>
      </w:tr>
    </w:tbl>
    <w:p w14:paraId="0A36DBB6" w14:textId="77777777" w:rsidR="00CB26EF" w:rsidRDefault="00CB26EF" w:rsidP="004B6D0F">
      <w:pPr>
        <w:tabs>
          <w:tab w:val="left" w:pos="3148"/>
        </w:tabs>
        <w:rPr>
          <w:rFonts w:ascii="Times New Roman" w:hAnsi="Times New Roman" w:cs="Times New Roman"/>
        </w:rPr>
      </w:pPr>
    </w:p>
    <w:p w14:paraId="4EF31CD3" w14:textId="77777777" w:rsidR="00CB26EF" w:rsidRPr="004B6D0F" w:rsidRDefault="00CB26EF" w:rsidP="004B6D0F">
      <w:pPr>
        <w:tabs>
          <w:tab w:val="left" w:pos="3148"/>
        </w:tabs>
        <w:rPr>
          <w:rFonts w:ascii="Times New Roman" w:hAnsi="Times New Roman" w:cs="Times New Roman"/>
        </w:rPr>
      </w:pPr>
    </w:p>
    <w:sectPr w:rsidR="00CB26EF" w:rsidRPr="004B6D0F" w:rsidSect="0044160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 w:name="Brush Script MT">
    <w:panose1 w:val="03060802040406070304"/>
    <w:charset w:val="00"/>
    <w:family w:val="script"/>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72D73"/>
    <w:multiLevelType w:val="multilevel"/>
    <w:tmpl w:val="AF48D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795595"/>
    <w:multiLevelType w:val="multilevel"/>
    <w:tmpl w:val="FFEEE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83227F"/>
    <w:multiLevelType w:val="hybridMultilevel"/>
    <w:tmpl w:val="C4D6EBA4"/>
    <w:lvl w:ilvl="0" w:tplc="418C0BA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712473"/>
    <w:multiLevelType w:val="multilevel"/>
    <w:tmpl w:val="2676D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A30B01"/>
    <w:multiLevelType w:val="multilevel"/>
    <w:tmpl w:val="BE9E44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F46F2A"/>
    <w:multiLevelType w:val="multilevel"/>
    <w:tmpl w:val="BB3430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1745EC"/>
    <w:multiLevelType w:val="multilevel"/>
    <w:tmpl w:val="60E25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29180B"/>
    <w:multiLevelType w:val="multilevel"/>
    <w:tmpl w:val="0F8855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AA00C0"/>
    <w:multiLevelType w:val="multilevel"/>
    <w:tmpl w:val="D75C70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C240B6"/>
    <w:multiLevelType w:val="multilevel"/>
    <w:tmpl w:val="74F8D3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CB01F7"/>
    <w:multiLevelType w:val="multilevel"/>
    <w:tmpl w:val="24228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88535B"/>
    <w:multiLevelType w:val="multilevel"/>
    <w:tmpl w:val="3F4CC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150C4D"/>
    <w:multiLevelType w:val="multilevel"/>
    <w:tmpl w:val="154AF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016FD8"/>
    <w:multiLevelType w:val="multilevel"/>
    <w:tmpl w:val="241800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B117EC"/>
    <w:multiLevelType w:val="multilevel"/>
    <w:tmpl w:val="D50481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E0957A0"/>
    <w:multiLevelType w:val="multilevel"/>
    <w:tmpl w:val="A1BC2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FF16037"/>
    <w:multiLevelType w:val="multilevel"/>
    <w:tmpl w:val="D05C1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A384138"/>
    <w:multiLevelType w:val="multilevel"/>
    <w:tmpl w:val="69E2A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CFB2AE6"/>
    <w:multiLevelType w:val="multilevel"/>
    <w:tmpl w:val="E1947C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EE224D6"/>
    <w:multiLevelType w:val="multilevel"/>
    <w:tmpl w:val="9B78F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0274908"/>
    <w:multiLevelType w:val="multilevel"/>
    <w:tmpl w:val="FA30CA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5B7DFE"/>
    <w:multiLevelType w:val="multilevel"/>
    <w:tmpl w:val="94AACD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7037614"/>
    <w:multiLevelType w:val="multilevel"/>
    <w:tmpl w:val="3A1CD3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B007230"/>
    <w:multiLevelType w:val="multilevel"/>
    <w:tmpl w:val="E68C4B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BDF6AD2"/>
    <w:multiLevelType w:val="multilevel"/>
    <w:tmpl w:val="975C1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F7D3CFA"/>
    <w:multiLevelType w:val="multilevel"/>
    <w:tmpl w:val="12222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281589B"/>
    <w:multiLevelType w:val="multilevel"/>
    <w:tmpl w:val="F5B840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49F1D65"/>
    <w:multiLevelType w:val="multilevel"/>
    <w:tmpl w:val="C2361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58F19E0"/>
    <w:multiLevelType w:val="multilevel"/>
    <w:tmpl w:val="AE348A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8324A1E"/>
    <w:multiLevelType w:val="multilevel"/>
    <w:tmpl w:val="68D65C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9623D1E"/>
    <w:multiLevelType w:val="multilevel"/>
    <w:tmpl w:val="B4907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9BB1609"/>
    <w:multiLevelType w:val="multilevel"/>
    <w:tmpl w:val="09F44D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AA0008C"/>
    <w:multiLevelType w:val="multilevel"/>
    <w:tmpl w:val="4F6A2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8E6176B"/>
    <w:multiLevelType w:val="multilevel"/>
    <w:tmpl w:val="1D720C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95410DC"/>
    <w:multiLevelType w:val="multilevel"/>
    <w:tmpl w:val="E1481A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BB95E95"/>
    <w:multiLevelType w:val="multilevel"/>
    <w:tmpl w:val="8CE6CD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F166303"/>
    <w:multiLevelType w:val="multilevel"/>
    <w:tmpl w:val="66449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1256C5D"/>
    <w:multiLevelType w:val="multilevel"/>
    <w:tmpl w:val="EE64F8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C72EE8"/>
    <w:multiLevelType w:val="multilevel"/>
    <w:tmpl w:val="6A829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4262D15"/>
    <w:multiLevelType w:val="multilevel"/>
    <w:tmpl w:val="7F160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48B4203"/>
    <w:multiLevelType w:val="multilevel"/>
    <w:tmpl w:val="7FA0B4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7F65FC3"/>
    <w:multiLevelType w:val="multilevel"/>
    <w:tmpl w:val="24E023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9C8395A"/>
    <w:multiLevelType w:val="multilevel"/>
    <w:tmpl w:val="BC14E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D6A1737"/>
    <w:multiLevelType w:val="multilevel"/>
    <w:tmpl w:val="90963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E19637D"/>
    <w:multiLevelType w:val="multilevel"/>
    <w:tmpl w:val="EFCCFA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66465778">
    <w:abstractNumId w:val="33"/>
  </w:num>
  <w:num w:numId="2" w16cid:durableId="978808182">
    <w:abstractNumId w:val="42"/>
  </w:num>
  <w:num w:numId="3" w16cid:durableId="1174688952">
    <w:abstractNumId w:val="6"/>
  </w:num>
  <w:num w:numId="4" w16cid:durableId="79060193">
    <w:abstractNumId w:val="9"/>
  </w:num>
  <w:num w:numId="5" w16cid:durableId="1040933713">
    <w:abstractNumId w:val="32"/>
  </w:num>
  <w:num w:numId="6" w16cid:durableId="1279333448">
    <w:abstractNumId w:val="41"/>
  </w:num>
  <w:num w:numId="7" w16cid:durableId="274220602">
    <w:abstractNumId w:val="28"/>
    <w:lvlOverride w:ilvl="0"/>
    <w:lvlOverride w:ilvl="1"/>
    <w:lvlOverride w:ilvl="2"/>
    <w:lvlOverride w:ilvl="3"/>
    <w:lvlOverride w:ilvl="4"/>
    <w:lvlOverride w:ilvl="5"/>
    <w:lvlOverride w:ilvl="6"/>
    <w:lvlOverride w:ilvl="7"/>
    <w:lvlOverride w:ilvl="8"/>
  </w:num>
  <w:num w:numId="8" w16cid:durableId="515652386">
    <w:abstractNumId w:val="29"/>
    <w:lvlOverride w:ilvl="0"/>
    <w:lvlOverride w:ilvl="1"/>
    <w:lvlOverride w:ilvl="2"/>
    <w:lvlOverride w:ilvl="3"/>
    <w:lvlOverride w:ilvl="4"/>
    <w:lvlOverride w:ilvl="5"/>
    <w:lvlOverride w:ilvl="6"/>
    <w:lvlOverride w:ilvl="7"/>
    <w:lvlOverride w:ilvl="8"/>
  </w:num>
  <w:num w:numId="9" w16cid:durableId="1888449557">
    <w:abstractNumId w:val="18"/>
    <w:lvlOverride w:ilvl="0"/>
    <w:lvlOverride w:ilvl="1"/>
    <w:lvlOverride w:ilvl="2"/>
    <w:lvlOverride w:ilvl="3"/>
    <w:lvlOverride w:ilvl="4"/>
    <w:lvlOverride w:ilvl="5"/>
    <w:lvlOverride w:ilvl="6"/>
    <w:lvlOverride w:ilvl="7"/>
    <w:lvlOverride w:ilvl="8"/>
  </w:num>
  <w:num w:numId="10" w16cid:durableId="1605579327">
    <w:abstractNumId w:val="34"/>
    <w:lvlOverride w:ilvl="0"/>
    <w:lvlOverride w:ilvl="1"/>
    <w:lvlOverride w:ilvl="2"/>
    <w:lvlOverride w:ilvl="3"/>
    <w:lvlOverride w:ilvl="4"/>
    <w:lvlOverride w:ilvl="5"/>
    <w:lvlOverride w:ilvl="6"/>
    <w:lvlOverride w:ilvl="7"/>
    <w:lvlOverride w:ilvl="8"/>
  </w:num>
  <w:num w:numId="11" w16cid:durableId="1543244679">
    <w:abstractNumId w:val="44"/>
    <w:lvlOverride w:ilvl="0"/>
    <w:lvlOverride w:ilvl="1"/>
    <w:lvlOverride w:ilvl="2"/>
    <w:lvlOverride w:ilvl="3"/>
    <w:lvlOverride w:ilvl="4"/>
    <w:lvlOverride w:ilvl="5"/>
    <w:lvlOverride w:ilvl="6"/>
    <w:lvlOverride w:ilvl="7"/>
    <w:lvlOverride w:ilvl="8"/>
  </w:num>
  <w:num w:numId="12" w16cid:durableId="91171274">
    <w:abstractNumId w:val="28"/>
  </w:num>
  <w:num w:numId="13" w16cid:durableId="2049331135">
    <w:abstractNumId w:val="12"/>
  </w:num>
  <w:num w:numId="14" w16cid:durableId="628779821">
    <w:abstractNumId w:val="3"/>
  </w:num>
  <w:num w:numId="15" w16cid:durableId="174804071">
    <w:abstractNumId w:val="30"/>
  </w:num>
  <w:num w:numId="16" w16cid:durableId="1669477045">
    <w:abstractNumId w:val="27"/>
  </w:num>
  <w:num w:numId="17" w16cid:durableId="1406106685">
    <w:abstractNumId w:val="43"/>
  </w:num>
  <w:num w:numId="18" w16cid:durableId="1001279890">
    <w:abstractNumId w:val="2"/>
  </w:num>
  <w:num w:numId="19" w16cid:durableId="1136487434">
    <w:abstractNumId w:val="11"/>
  </w:num>
  <w:num w:numId="20" w16cid:durableId="1379815503">
    <w:abstractNumId w:val="10"/>
  </w:num>
  <w:num w:numId="21" w16cid:durableId="1760176462">
    <w:abstractNumId w:val="36"/>
  </w:num>
  <w:num w:numId="22" w16cid:durableId="1504009831">
    <w:abstractNumId w:val="31"/>
  </w:num>
  <w:num w:numId="23" w16cid:durableId="1276520268">
    <w:abstractNumId w:val="38"/>
  </w:num>
  <w:num w:numId="24" w16cid:durableId="1276983586">
    <w:abstractNumId w:val="14"/>
    <w:lvlOverride w:ilvl="0"/>
    <w:lvlOverride w:ilvl="1"/>
    <w:lvlOverride w:ilvl="2"/>
    <w:lvlOverride w:ilvl="3"/>
    <w:lvlOverride w:ilvl="4"/>
    <w:lvlOverride w:ilvl="5"/>
    <w:lvlOverride w:ilvl="6"/>
    <w:lvlOverride w:ilvl="7"/>
    <w:lvlOverride w:ilvl="8"/>
  </w:num>
  <w:num w:numId="25" w16cid:durableId="1057512381">
    <w:abstractNumId w:val="13"/>
    <w:lvlOverride w:ilvl="0"/>
    <w:lvlOverride w:ilvl="1"/>
    <w:lvlOverride w:ilvl="2"/>
    <w:lvlOverride w:ilvl="3"/>
    <w:lvlOverride w:ilvl="4"/>
    <w:lvlOverride w:ilvl="5"/>
    <w:lvlOverride w:ilvl="6"/>
    <w:lvlOverride w:ilvl="7"/>
    <w:lvlOverride w:ilvl="8"/>
  </w:num>
  <w:num w:numId="26" w16cid:durableId="449709777">
    <w:abstractNumId w:val="8"/>
    <w:lvlOverride w:ilvl="0"/>
    <w:lvlOverride w:ilvl="1"/>
    <w:lvlOverride w:ilvl="2"/>
    <w:lvlOverride w:ilvl="3"/>
    <w:lvlOverride w:ilvl="4"/>
    <w:lvlOverride w:ilvl="5"/>
    <w:lvlOverride w:ilvl="6"/>
    <w:lvlOverride w:ilvl="7"/>
    <w:lvlOverride w:ilvl="8"/>
  </w:num>
  <w:num w:numId="27" w16cid:durableId="556623223">
    <w:abstractNumId w:val="40"/>
    <w:lvlOverride w:ilvl="0"/>
    <w:lvlOverride w:ilvl="1"/>
    <w:lvlOverride w:ilvl="2"/>
    <w:lvlOverride w:ilvl="3"/>
    <w:lvlOverride w:ilvl="4"/>
    <w:lvlOverride w:ilvl="5"/>
    <w:lvlOverride w:ilvl="6"/>
    <w:lvlOverride w:ilvl="7"/>
    <w:lvlOverride w:ilvl="8"/>
  </w:num>
  <w:num w:numId="28" w16cid:durableId="1892038161">
    <w:abstractNumId w:val="7"/>
    <w:lvlOverride w:ilvl="0"/>
    <w:lvlOverride w:ilvl="1"/>
    <w:lvlOverride w:ilvl="2"/>
    <w:lvlOverride w:ilvl="3"/>
    <w:lvlOverride w:ilvl="4"/>
    <w:lvlOverride w:ilvl="5"/>
    <w:lvlOverride w:ilvl="6"/>
    <w:lvlOverride w:ilvl="7"/>
    <w:lvlOverride w:ilvl="8"/>
  </w:num>
  <w:num w:numId="29" w16cid:durableId="1187989919">
    <w:abstractNumId w:val="22"/>
    <w:lvlOverride w:ilvl="0"/>
    <w:lvlOverride w:ilvl="1"/>
    <w:lvlOverride w:ilvl="2"/>
    <w:lvlOverride w:ilvl="3"/>
    <w:lvlOverride w:ilvl="4"/>
    <w:lvlOverride w:ilvl="5"/>
    <w:lvlOverride w:ilvl="6"/>
    <w:lvlOverride w:ilvl="7"/>
    <w:lvlOverride w:ilvl="8"/>
  </w:num>
  <w:num w:numId="30" w16cid:durableId="2136632777">
    <w:abstractNumId w:val="23"/>
    <w:lvlOverride w:ilvl="0"/>
    <w:lvlOverride w:ilvl="1"/>
    <w:lvlOverride w:ilvl="2"/>
    <w:lvlOverride w:ilvl="3"/>
    <w:lvlOverride w:ilvl="4"/>
    <w:lvlOverride w:ilvl="5"/>
    <w:lvlOverride w:ilvl="6"/>
    <w:lvlOverride w:ilvl="7"/>
    <w:lvlOverride w:ilvl="8"/>
  </w:num>
  <w:num w:numId="31" w16cid:durableId="666130895">
    <w:abstractNumId w:val="5"/>
    <w:lvlOverride w:ilvl="0"/>
    <w:lvlOverride w:ilvl="1"/>
    <w:lvlOverride w:ilvl="2"/>
    <w:lvlOverride w:ilvl="3"/>
    <w:lvlOverride w:ilvl="4"/>
    <w:lvlOverride w:ilvl="5"/>
    <w:lvlOverride w:ilvl="6"/>
    <w:lvlOverride w:ilvl="7"/>
    <w:lvlOverride w:ilvl="8"/>
  </w:num>
  <w:num w:numId="32" w16cid:durableId="753160849">
    <w:abstractNumId w:val="35"/>
    <w:lvlOverride w:ilvl="0"/>
    <w:lvlOverride w:ilvl="1"/>
    <w:lvlOverride w:ilvl="2"/>
    <w:lvlOverride w:ilvl="3"/>
    <w:lvlOverride w:ilvl="4"/>
    <w:lvlOverride w:ilvl="5"/>
    <w:lvlOverride w:ilvl="6"/>
    <w:lvlOverride w:ilvl="7"/>
    <w:lvlOverride w:ilvl="8"/>
  </w:num>
  <w:num w:numId="33" w16cid:durableId="1977299772">
    <w:abstractNumId w:val="26"/>
    <w:lvlOverride w:ilvl="0"/>
    <w:lvlOverride w:ilvl="1"/>
    <w:lvlOverride w:ilvl="2"/>
    <w:lvlOverride w:ilvl="3"/>
    <w:lvlOverride w:ilvl="4"/>
    <w:lvlOverride w:ilvl="5"/>
    <w:lvlOverride w:ilvl="6"/>
    <w:lvlOverride w:ilvl="7"/>
    <w:lvlOverride w:ilvl="8"/>
  </w:num>
  <w:num w:numId="34" w16cid:durableId="588272176">
    <w:abstractNumId w:val="21"/>
    <w:lvlOverride w:ilvl="0"/>
    <w:lvlOverride w:ilvl="1"/>
    <w:lvlOverride w:ilvl="2"/>
    <w:lvlOverride w:ilvl="3"/>
    <w:lvlOverride w:ilvl="4"/>
    <w:lvlOverride w:ilvl="5"/>
    <w:lvlOverride w:ilvl="6"/>
    <w:lvlOverride w:ilvl="7"/>
    <w:lvlOverride w:ilvl="8"/>
  </w:num>
  <w:num w:numId="35" w16cid:durableId="2106224579">
    <w:abstractNumId w:val="20"/>
  </w:num>
  <w:num w:numId="36" w16cid:durableId="1798060038">
    <w:abstractNumId w:val="24"/>
  </w:num>
  <w:num w:numId="37" w16cid:durableId="268514282">
    <w:abstractNumId w:val="37"/>
  </w:num>
  <w:num w:numId="38" w16cid:durableId="495733068">
    <w:abstractNumId w:val="25"/>
  </w:num>
  <w:num w:numId="39" w16cid:durableId="1991589444">
    <w:abstractNumId w:val="15"/>
  </w:num>
  <w:num w:numId="40" w16cid:durableId="1853714059">
    <w:abstractNumId w:val="0"/>
  </w:num>
  <w:num w:numId="41" w16cid:durableId="1458185870">
    <w:abstractNumId w:val="4"/>
  </w:num>
  <w:num w:numId="42" w16cid:durableId="896356238">
    <w:abstractNumId w:val="19"/>
  </w:num>
  <w:num w:numId="43" w16cid:durableId="1180505376">
    <w:abstractNumId w:val="17"/>
  </w:num>
  <w:num w:numId="44" w16cid:durableId="600183560">
    <w:abstractNumId w:val="16"/>
  </w:num>
  <w:num w:numId="45" w16cid:durableId="798571429">
    <w:abstractNumId w:val="39"/>
  </w:num>
  <w:num w:numId="46" w16cid:durableId="3174603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60E"/>
    <w:rsid w:val="00025D0A"/>
    <w:rsid w:val="00072430"/>
    <w:rsid w:val="000D3343"/>
    <w:rsid w:val="00124A7C"/>
    <w:rsid w:val="00151BC5"/>
    <w:rsid w:val="00182E13"/>
    <w:rsid w:val="001B223F"/>
    <w:rsid w:val="00251110"/>
    <w:rsid w:val="002948C5"/>
    <w:rsid w:val="002E2540"/>
    <w:rsid w:val="002F4777"/>
    <w:rsid w:val="0030001F"/>
    <w:rsid w:val="00304018"/>
    <w:rsid w:val="00330C14"/>
    <w:rsid w:val="003A6CD3"/>
    <w:rsid w:val="003C0E4D"/>
    <w:rsid w:val="003F026A"/>
    <w:rsid w:val="00414974"/>
    <w:rsid w:val="0044160E"/>
    <w:rsid w:val="0044502A"/>
    <w:rsid w:val="00490778"/>
    <w:rsid w:val="004B6D0F"/>
    <w:rsid w:val="004D674D"/>
    <w:rsid w:val="00507004"/>
    <w:rsid w:val="0051587B"/>
    <w:rsid w:val="00573724"/>
    <w:rsid w:val="005B4326"/>
    <w:rsid w:val="005D41C7"/>
    <w:rsid w:val="0064089B"/>
    <w:rsid w:val="00657F89"/>
    <w:rsid w:val="0069255F"/>
    <w:rsid w:val="006A0551"/>
    <w:rsid w:val="006A27D9"/>
    <w:rsid w:val="006A4071"/>
    <w:rsid w:val="006B043D"/>
    <w:rsid w:val="006F3B0A"/>
    <w:rsid w:val="00733DF2"/>
    <w:rsid w:val="007B1BCC"/>
    <w:rsid w:val="00845626"/>
    <w:rsid w:val="0085288E"/>
    <w:rsid w:val="00866F4E"/>
    <w:rsid w:val="008873F3"/>
    <w:rsid w:val="009644C5"/>
    <w:rsid w:val="009A4431"/>
    <w:rsid w:val="009B68E7"/>
    <w:rsid w:val="009C2E6C"/>
    <w:rsid w:val="009D1906"/>
    <w:rsid w:val="009D46CE"/>
    <w:rsid w:val="009D5616"/>
    <w:rsid w:val="009F4FEF"/>
    <w:rsid w:val="00A15E7F"/>
    <w:rsid w:val="00A30AD7"/>
    <w:rsid w:val="00A41CB7"/>
    <w:rsid w:val="00AD75C9"/>
    <w:rsid w:val="00B0298E"/>
    <w:rsid w:val="00B762A8"/>
    <w:rsid w:val="00BA4164"/>
    <w:rsid w:val="00BC3290"/>
    <w:rsid w:val="00BD428D"/>
    <w:rsid w:val="00BF5816"/>
    <w:rsid w:val="00C74FB4"/>
    <w:rsid w:val="00C84D3C"/>
    <w:rsid w:val="00CB26EF"/>
    <w:rsid w:val="00CC4F60"/>
    <w:rsid w:val="00D56D2F"/>
    <w:rsid w:val="00DF686D"/>
    <w:rsid w:val="00E10BF6"/>
    <w:rsid w:val="00E17FCF"/>
    <w:rsid w:val="00E27366"/>
    <w:rsid w:val="00E300ED"/>
    <w:rsid w:val="00E6382F"/>
    <w:rsid w:val="00EA69FF"/>
    <w:rsid w:val="00EE0FC3"/>
    <w:rsid w:val="00EE4A3B"/>
    <w:rsid w:val="00F1490E"/>
    <w:rsid w:val="00F309B3"/>
    <w:rsid w:val="00F97638"/>
    <w:rsid w:val="00FA138C"/>
    <w:rsid w:val="00FA2F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1026"/>
    <o:shapelayout v:ext="edit">
      <o:idmap v:ext="edit" data="1"/>
    </o:shapelayout>
  </w:shapeDefaults>
  <w:decimalSymbol w:val="."/>
  <w:listSeparator w:val=","/>
  <w14:docId w14:val="2E313FC6"/>
  <w15:chartTrackingRefBased/>
  <w15:docId w15:val="{ECC83C64-D3D3-4458-BA8F-BEE3C54E86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16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16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16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16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16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16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16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16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16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16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16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16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16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16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16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16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16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160E"/>
    <w:rPr>
      <w:rFonts w:eastAsiaTheme="majorEastAsia" w:cstheme="majorBidi"/>
      <w:color w:val="272727" w:themeColor="text1" w:themeTint="D8"/>
    </w:rPr>
  </w:style>
  <w:style w:type="paragraph" w:styleId="Title">
    <w:name w:val="Title"/>
    <w:basedOn w:val="Normal"/>
    <w:next w:val="Normal"/>
    <w:link w:val="TitleChar"/>
    <w:uiPriority w:val="10"/>
    <w:qFormat/>
    <w:rsid w:val="004416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16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16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16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160E"/>
    <w:pPr>
      <w:spacing w:before="160"/>
      <w:jc w:val="center"/>
    </w:pPr>
    <w:rPr>
      <w:i/>
      <w:iCs/>
      <w:color w:val="404040" w:themeColor="text1" w:themeTint="BF"/>
    </w:rPr>
  </w:style>
  <w:style w:type="character" w:customStyle="1" w:styleId="QuoteChar">
    <w:name w:val="Quote Char"/>
    <w:basedOn w:val="DefaultParagraphFont"/>
    <w:link w:val="Quote"/>
    <w:uiPriority w:val="29"/>
    <w:rsid w:val="0044160E"/>
    <w:rPr>
      <w:i/>
      <w:iCs/>
      <w:color w:val="404040" w:themeColor="text1" w:themeTint="BF"/>
    </w:rPr>
  </w:style>
  <w:style w:type="paragraph" w:styleId="ListParagraph">
    <w:name w:val="List Paragraph"/>
    <w:basedOn w:val="Normal"/>
    <w:uiPriority w:val="34"/>
    <w:qFormat/>
    <w:rsid w:val="0044160E"/>
    <w:pPr>
      <w:ind w:left="720"/>
      <w:contextualSpacing/>
    </w:pPr>
  </w:style>
  <w:style w:type="character" w:styleId="IntenseEmphasis">
    <w:name w:val="Intense Emphasis"/>
    <w:basedOn w:val="DefaultParagraphFont"/>
    <w:uiPriority w:val="21"/>
    <w:qFormat/>
    <w:rsid w:val="0044160E"/>
    <w:rPr>
      <w:i/>
      <w:iCs/>
      <w:color w:val="0F4761" w:themeColor="accent1" w:themeShade="BF"/>
    </w:rPr>
  </w:style>
  <w:style w:type="paragraph" w:styleId="IntenseQuote">
    <w:name w:val="Intense Quote"/>
    <w:basedOn w:val="Normal"/>
    <w:next w:val="Normal"/>
    <w:link w:val="IntenseQuoteChar"/>
    <w:uiPriority w:val="30"/>
    <w:qFormat/>
    <w:rsid w:val="004416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160E"/>
    <w:rPr>
      <w:i/>
      <w:iCs/>
      <w:color w:val="0F4761" w:themeColor="accent1" w:themeShade="BF"/>
    </w:rPr>
  </w:style>
  <w:style w:type="character" w:styleId="IntenseReference">
    <w:name w:val="Intense Reference"/>
    <w:basedOn w:val="DefaultParagraphFont"/>
    <w:uiPriority w:val="32"/>
    <w:qFormat/>
    <w:rsid w:val="0044160E"/>
    <w:rPr>
      <w:b/>
      <w:bCs/>
      <w:smallCaps/>
      <w:color w:val="0F4761" w:themeColor="accent1" w:themeShade="BF"/>
      <w:spacing w:val="5"/>
    </w:rPr>
  </w:style>
  <w:style w:type="paragraph" w:styleId="NoSpacing">
    <w:name w:val="No Spacing"/>
    <w:link w:val="NoSpacingChar"/>
    <w:uiPriority w:val="1"/>
    <w:qFormat/>
    <w:rsid w:val="0044160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4160E"/>
    <w:rPr>
      <w:rFonts w:eastAsiaTheme="minorEastAsia"/>
      <w:kern w:val="0"/>
      <w:sz w:val="22"/>
      <w:szCs w:val="22"/>
      <w:lang w:val="en-US"/>
      <w14:ligatures w14:val="none"/>
    </w:rPr>
  </w:style>
  <w:style w:type="table" w:styleId="GridTable5Dark-Accent1">
    <w:name w:val="Grid Table 5 Dark Accent 1"/>
    <w:basedOn w:val="TableNormal"/>
    <w:uiPriority w:val="50"/>
    <w:rsid w:val="0044160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character" w:styleId="Hyperlink">
    <w:name w:val="Hyperlink"/>
    <w:basedOn w:val="DefaultParagraphFont"/>
    <w:uiPriority w:val="99"/>
    <w:unhideWhenUsed/>
    <w:rsid w:val="00E27366"/>
    <w:rPr>
      <w:color w:val="467886" w:themeColor="hyperlink"/>
      <w:u w:val="single"/>
    </w:rPr>
  </w:style>
  <w:style w:type="character" w:styleId="UnresolvedMention">
    <w:name w:val="Unresolved Mention"/>
    <w:basedOn w:val="DefaultParagraphFont"/>
    <w:uiPriority w:val="99"/>
    <w:semiHidden/>
    <w:unhideWhenUsed/>
    <w:rsid w:val="00E27366"/>
    <w:rPr>
      <w:color w:val="605E5C"/>
      <w:shd w:val="clear" w:color="auto" w:fill="E1DFDD"/>
    </w:rPr>
  </w:style>
  <w:style w:type="table" w:customStyle="1" w:styleId="PlainTable11">
    <w:name w:val="Plain Table 11"/>
    <w:basedOn w:val="TableNormal"/>
    <w:next w:val="PlainTable1"/>
    <w:uiPriority w:val="41"/>
    <w:rsid w:val="00490778"/>
    <w:pPr>
      <w:spacing w:after="0" w:line="240" w:lineRule="auto"/>
    </w:pPr>
    <w:rPr>
      <w:rFonts w:eastAsiaTheme="minorEastAsia"/>
      <w:kern w:val="0"/>
      <w:sz w:val="22"/>
      <w:szCs w:val="22"/>
      <w:lang w:eastAsia="zh-CN"/>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styleId="PlainTable1">
    <w:name w:val="Plain Table 1"/>
    <w:basedOn w:val="TableNormal"/>
    <w:uiPriority w:val="41"/>
    <w:rsid w:val="0049077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ons.gov.uk/peoplepopulationandcommunity/populationandmigration/populationestimates/bulletins/populationestimatesforenglandandwales/mid2024" TargetMode="External"/><Relationship Id="rId18" Type="http://schemas.openxmlformats.org/officeDocument/2006/relationships/hyperlink" Target="https://www.swansea.gov.uk/CAMHS" TargetMode="External"/><Relationship Id="rId26" Type="http://schemas.openxmlformats.org/officeDocument/2006/relationships/hyperlink" Target="https://www.gov.wales/social-landlord-housing-stock-and-rents-31-march-2025-html?utm_source" TargetMode="External"/><Relationship Id="rId21" Type="http://schemas.openxmlformats.org/officeDocument/2006/relationships/hyperlink" Target="https://www.swansea.gov.uk/article/27323/Introduction-and-summary" TargetMode="External"/><Relationship Id="rId34" Type="http://schemas.openxmlformats.org/officeDocument/2006/relationships/image" Target="media/image12.png"/><Relationship Id="rId7" Type="http://schemas.openxmlformats.org/officeDocument/2006/relationships/image" Target="media/image3.png"/><Relationship Id="rId12" Type="http://schemas.openxmlformats.org/officeDocument/2006/relationships/hyperlink" Target="https://www.ons.gov.uk/visualisations/labourmarketlocal/W06000011" TargetMode="External"/><Relationship Id="rId17" Type="http://schemas.openxmlformats.org/officeDocument/2006/relationships/hyperlink" Target="https://www.swansea.gov.uk/article/19102/Housing-Support-Programme-Strategy-Action-Plan-2022-2026" TargetMode="External"/><Relationship Id="rId25" Type="http://schemas.openxmlformats.org/officeDocument/2006/relationships/hyperlink" Target="https://www.swansea.ac.uk/press-office/news-events/news/2025/03/swansea-ranked-safest-place-to-study-in-wales.php" TargetMode="External"/><Relationship Id="rId33"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hyperlink" Target="https://www.swanseacarerscentre.org.uk/young-adult-carers-service/" TargetMode="External"/><Relationship Id="rId20" Type="http://schemas.openxmlformats.org/officeDocument/2006/relationships/hyperlink" Target="https://www.swansea.gov.uk/article/3943/Ethnic-Youth-Support-Team-EYST" TargetMode="External"/><Relationship Id="rId29" Type="http://schemas.openxmlformats.org/officeDocument/2006/relationships/image" Target="media/image7.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nation.cymru/news/latest-crime-stats-reveal-fall-in-anti-social-behaviour/" TargetMode="External"/><Relationship Id="rId24" Type="http://schemas.openxmlformats.org/officeDocument/2006/relationships/hyperlink" Target="https://jcc.nhs.wales/latest-news/nwjcc-commissioned-sanctuary-for-children-and-young-people-officially-opens/" TargetMode="External"/><Relationship Id="rId32" Type="http://schemas.openxmlformats.org/officeDocument/2006/relationships/image" Target="media/image10.png"/><Relationship Id="rId37"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sbuhb.nhs.wales/community-primary-care/primary-care/school-nursing-and-looked-after-children-services/" TargetMode="External"/><Relationship Id="rId23" Type="http://schemas.openxmlformats.org/officeDocument/2006/relationships/hyperlink" Target="https://www.swansea.gov.uk/media/7874/Swansea-PSB-Assessment-of-Local-Well-being-2022/pdf/Swansea_PSB_Assessment_of_Local_Well-being_2022_v3.0_300922.pdf" TargetMode="External"/><Relationship Id="rId28" Type="http://schemas.openxmlformats.org/officeDocument/2006/relationships/image" Target="media/image6.png"/><Relationship Id="rId36" Type="http://schemas.openxmlformats.org/officeDocument/2006/relationships/fontTable" Target="fontTable.xml"/><Relationship Id="rId10" Type="http://schemas.openxmlformats.org/officeDocument/2006/relationships/hyperlink" Target="https://crystalroof.co.uk/report/lad/swansea/crime" TargetMode="External"/><Relationship Id="rId19" Type="http://schemas.openxmlformats.org/officeDocument/2006/relationships/hyperlink" Target="https://www.swansea.gov.uk/earlyinterventionservices" TargetMode="External"/><Relationship Id="rId31"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hyperlink" Target="https://businessnewswales.com/progress-continues-at-swansea-community-services-hub/" TargetMode="External"/><Relationship Id="rId14" Type="http://schemas.openxmlformats.org/officeDocument/2006/relationships/hyperlink" Target="https://businessnewswales.com/skills-people/" TargetMode="External"/><Relationship Id="rId22" Type="http://schemas.openxmlformats.org/officeDocument/2006/relationships/hyperlink" Target="https://www.swanseamind.org.uk/our-services/children-young-people/" TargetMode="External"/><Relationship Id="rId27" Type="http://schemas.openxmlformats.org/officeDocument/2006/relationships/image" Target="media/image5.png"/><Relationship Id="rId30" Type="http://schemas.openxmlformats.org/officeDocument/2006/relationships/image" Target="media/image8.png"/><Relationship Id="rId35" Type="http://schemas.openxmlformats.org/officeDocument/2006/relationships/image" Target="media/image13.png"/><Relationship Id="rId8" Type="http://schemas.openxmlformats.org/officeDocument/2006/relationships/image" Target="media/image4.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53</TotalTime>
  <Pages>58</Pages>
  <Words>12718</Words>
  <Characters>72495</Characters>
  <Application>Microsoft Office Word</Application>
  <DocSecurity>0</DocSecurity>
  <Lines>604</Lines>
  <Paragraphs>170</Paragraphs>
  <ScaleCrop>false</ScaleCrop>
  <Company/>
  <LinksUpToDate>false</LinksUpToDate>
  <CharactersWithSpaces>85043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Placement 1 Portfolio</dc:title>
  <dc:subject>Working in a charity organisation for care-experienced young people</dc:subject>
  <dc:creator>Brad Jenkins</dc:creator>
  <cp:keywords/>
  <dc:description/>
  <cp:lastModifiedBy>Brad Jenkins</cp:lastModifiedBy>
  <cp:revision>78</cp:revision>
  <dcterms:created xsi:type="dcterms:W3CDTF">2026-04-10T19:38:00Z</dcterms:created>
  <dcterms:modified xsi:type="dcterms:W3CDTF">2026-04-10T20:45:00Z</dcterms:modified>
</cp:coreProperties>
</file>