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8BC121" w14:textId="77777777" w:rsidR="00BC067C" w:rsidRDefault="00BC067C" w:rsidP="00AE52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Yanlin Li 2400612</w:t>
      </w:r>
    </w:p>
    <w:p w14:paraId="319DE68E" w14:textId="491247D2" w:rsidR="00AE5219" w:rsidRDefault="00AE5219" w:rsidP="00AE52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E5219">
        <w:rPr>
          <w:rFonts w:ascii="Times New Roman" w:hAnsi="Times New Roman" w:cs="Times New Roman"/>
          <w:b/>
          <w:bCs/>
          <w:sz w:val="28"/>
          <w:szCs w:val="28"/>
        </w:rPr>
        <w:t xml:space="preserve">Exploring the </w:t>
      </w:r>
      <w:r w:rsidR="00E56A69">
        <w:rPr>
          <w:rFonts w:ascii="Times New Roman" w:hAnsi="Times New Roman" w:cs="Times New Roman" w:hint="eastAsia"/>
          <w:b/>
          <w:bCs/>
          <w:sz w:val="28"/>
          <w:szCs w:val="28"/>
        </w:rPr>
        <w:t>timeline</w:t>
      </w:r>
      <w:r w:rsidRPr="00AE5219">
        <w:rPr>
          <w:rFonts w:ascii="Times New Roman" w:hAnsi="Times New Roman" w:cs="Times New Roman"/>
          <w:b/>
          <w:bCs/>
          <w:sz w:val="28"/>
          <w:szCs w:val="28"/>
        </w:rPr>
        <w:t xml:space="preserve"> of post</w:t>
      </w:r>
      <w:r w:rsidRPr="00BC067C">
        <w:rPr>
          <w:rFonts w:ascii="Times New Roman" w:hAnsi="Times New Roman" w:cs="Times New Roman"/>
          <w:b/>
          <w:bCs/>
          <w:sz w:val="28"/>
          <w:szCs w:val="28"/>
        </w:rPr>
        <w:t xml:space="preserve"> WWII</w:t>
      </w:r>
      <w:r w:rsidRPr="00AE5219">
        <w:rPr>
          <w:rFonts w:ascii="Times New Roman" w:hAnsi="Times New Roman" w:cs="Times New Roman"/>
          <w:b/>
          <w:bCs/>
          <w:sz w:val="28"/>
          <w:szCs w:val="28"/>
        </w:rPr>
        <w:t xml:space="preserve"> Japanese manga from a female perspective: Criticism and reflection on female characters.</w:t>
      </w:r>
    </w:p>
    <w:p w14:paraId="71C176DA" w14:textId="77777777" w:rsidR="00E56A69" w:rsidRDefault="00E56A69" w:rsidP="00E56A6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56A69">
        <w:rPr>
          <w:rFonts w:ascii="Times New Roman" w:hAnsi="Times New Roman" w:cs="Times New Roman"/>
          <w:b/>
          <w:bCs/>
          <w:sz w:val="28"/>
          <w:szCs w:val="28"/>
        </w:rPr>
        <w:t>ADDA4022</w:t>
      </w:r>
    </w:p>
    <w:p w14:paraId="4DAC9AF5" w14:textId="77777777" w:rsidR="00E56A69" w:rsidRPr="00BC067C" w:rsidRDefault="00E56A69" w:rsidP="00AE52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37D3832" w14:textId="77777777" w:rsidR="00AE5219" w:rsidRPr="00AE5219" w:rsidRDefault="00AE5219" w:rsidP="00AE5219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D313315" w14:textId="232DAC4F" w:rsidR="00D63297" w:rsidRPr="000C10F5" w:rsidRDefault="00D63297">
      <w:pPr>
        <w:rPr>
          <w:rFonts w:ascii="Times New Roman" w:hAnsi="Times New Roman" w:cs="Times New Roman"/>
          <w:b/>
          <w:bCs/>
        </w:rPr>
      </w:pPr>
      <w:r w:rsidRPr="000C10F5">
        <w:rPr>
          <w:rFonts w:ascii="Times New Roman" w:hAnsi="Times New Roman" w:cs="Times New Roman"/>
          <w:b/>
          <w:bCs/>
        </w:rPr>
        <w:t>Introduction</w:t>
      </w:r>
      <w:r w:rsidRPr="000C10F5">
        <w:rPr>
          <w:rFonts w:ascii="Times New Roman" w:hAnsi="Times New Roman" w:cs="Times New Roman"/>
          <w:b/>
          <w:bCs/>
          <w:lang w:val="en-US"/>
        </w:rPr>
        <w:t xml:space="preserve">: </w:t>
      </w:r>
      <w:r w:rsidRPr="000C10F5">
        <w:rPr>
          <w:rFonts w:ascii="Times New Roman" w:hAnsi="Times New Roman" w:cs="Times New Roman"/>
          <w:b/>
          <w:bCs/>
        </w:rPr>
        <w:t xml:space="preserve">The </w:t>
      </w:r>
      <w:r w:rsidR="009F460F">
        <w:rPr>
          <w:rFonts w:ascii="Times New Roman" w:hAnsi="Times New Roman" w:cs="Times New Roman"/>
          <w:b/>
          <w:bCs/>
        </w:rPr>
        <w:t>C</w:t>
      </w:r>
      <w:r w:rsidRPr="000C10F5">
        <w:rPr>
          <w:rFonts w:ascii="Times New Roman" w:hAnsi="Times New Roman" w:cs="Times New Roman"/>
          <w:b/>
          <w:bCs/>
        </w:rPr>
        <w:t xml:space="preserve">ontradiction between </w:t>
      </w:r>
      <w:r w:rsidR="009F460F">
        <w:rPr>
          <w:rFonts w:ascii="Times New Roman" w:hAnsi="Times New Roman" w:cs="Times New Roman"/>
          <w:b/>
          <w:bCs/>
        </w:rPr>
        <w:t>F</w:t>
      </w:r>
      <w:r w:rsidRPr="000C10F5">
        <w:rPr>
          <w:rFonts w:ascii="Times New Roman" w:hAnsi="Times New Roman" w:cs="Times New Roman"/>
          <w:b/>
          <w:bCs/>
        </w:rPr>
        <w:t xml:space="preserve">emale </w:t>
      </w:r>
      <w:r w:rsidR="009F460F">
        <w:rPr>
          <w:rFonts w:ascii="Times New Roman" w:hAnsi="Times New Roman" w:cs="Times New Roman"/>
          <w:b/>
          <w:bCs/>
        </w:rPr>
        <w:t>C</w:t>
      </w:r>
      <w:r w:rsidRPr="000C10F5">
        <w:rPr>
          <w:rFonts w:ascii="Times New Roman" w:hAnsi="Times New Roman" w:cs="Times New Roman"/>
          <w:b/>
          <w:bCs/>
        </w:rPr>
        <w:t xml:space="preserve">haracters and </w:t>
      </w:r>
      <w:r w:rsidR="009F460F">
        <w:rPr>
          <w:rFonts w:ascii="Times New Roman" w:hAnsi="Times New Roman" w:cs="Times New Roman"/>
          <w:b/>
          <w:bCs/>
        </w:rPr>
        <w:t>S</w:t>
      </w:r>
      <w:r w:rsidRPr="000C10F5">
        <w:rPr>
          <w:rFonts w:ascii="Times New Roman" w:hAnsi="Times New Roman" w:cs="Times New Roman"/>
          <w:b/>
          <w:bCs/>
        </w:rPr>
        <w:t>ocietal</w:t>
      </w:r>
      <w:r w:rsidR="009F460F">
        <w:rPr>
          <w:rFonts w:ascii="Times New Roman" w:hAnsi="Times New Roman" w:cs="Times New Roman"/>
          <w:b/>
          <w:bCs/>
        </w:rPr>
        <w:t xml:space="preserve"> E</w:t>
      </w:r>
      <w:r w:rsidRPr="000C10F5">
        <w:rPr>
          <w:rFonts w:ascii="Times New Roman" w:hAnsi="Times New Roman" w:cs="Times New Roman"/>
          <w:b/>
          <w:bCs/>
        </w:rPr>
        <w:t>xpectations.</w:t>
      </w:r>
    </w:p>
    <w:p w14:paraId="704C0739" w14:textId="726E82B3" w:rsidR="00D63297" w:rsidRPr="009F460F" w:rsidRDefault="004C2489">
      <w:pPr>
        <w:rPr>
          <w:rFonts w:ascii="Times New Roman" w:hAnsi="Times New Roman" w:cs="Times New Roman"/>
        </w:rPr>
      </w:pPr>
      <w:r w:rsidRPr="000C10F5">
        <w:rPr>
          <w:rFonts w:ascii="Times New Roman" w:hAnsi="Times New Roman" w:cs="Times New Roman"/>
        </w:rPr>
        <w:t>Post WWII Japanese manga as a form of popular culture</w:t>
      </w:r>
      <w:r w:rsidRPr="000C10F5">
        <w:rPr>
          <w:rFonts w:ascii="Times New Roman" w:hAnsi="Times New Roman" w:cs="Times New Roman"/>
          <w:lang w:val="en-US"/>
        </w:rPr>
        <w:t>,</w:t>
      </w:r>
      <w:r w:rsidRPr="000C10F5">
        <w:rPr>
          <w:rFonts w:ascii="Times New Roman" w:hAnsi="Times New Roman" w:cs="Times New Roman"/>
        </w:rPr>
        <w:t xml:space="preserve"> has achieved remarkable success in the world. However, the portrayal of female characters in manga, along with the social issues they reflect, is often ignored or simplified.</w:t>
      </w:r>
      <w:r w:rsidR="009F4BC8" w:rsidRPr="000C10F5">
        <w:rPr>
          <w:rFonts w:ascii="Times New Roman" w:hAnsi="Times New Roman" w:cs="Times New Roman"/>
        </w:rPr>
        <w:t xml:space="preserve"> </w:t>
      </w:r>
      <w:r w:rsidRPr="000C10F5">
        <w:rPr>
          <w:rFonts w:ascii="Times New Roman" w:hAnsi="Times New Roman" w:cs="Times New Roman"/>
        </w:rPr>
        <w:t>From the post</w:t>
      </w:r>
      <w:r w:rsidR="009F4BC8" w:rsidRPr="000C10F5">
        <w:rPr>
          <w:rFonts w:ascii="Times New Roman" w:hAnsi="Times New Roman" w:cs="Times New Roman"/>
        </w:rPr>
        <w:t xml:space="preserve"> WWII</w:t>
      </w:r>
      <w:r w:rsidRPr="000C10F5">
        <w:rPr>
          <w:rFonts w:ascii="Times New Roman" w:hAnsi="Times New Roman" w:cs="Times New Roman"/>
        </w:rPr>
        <w:t xml:space="preserve"> period to the present, the female characters in Japanese </w:t>
      </w:r>
      <w:r w:rsidR="009F4BC8" w:rsidRPr="000C10F5">
        <w:rPr>
          <w:rFonts w:ascii="Times New Roman" w:hAnsi="Times New Roman" w:cs="Times New Roman"/>
        </w:rPr>
        <w:t>manga</w:t>
      </w:r>
      <w:r w:rsidRPr="000C10F5">
        <w:rPr>
          <w:rFonts w:ascii="Times New Roman" w:hAnsi="Times New Roman" w:cs="Times New Roman"/>
        </w:rPr>
        <w:t xml:space="preserve"> have changed from single to </w:t>
      </w:r>
      <w:r w:rsidR="00B033DF" w:rsidRPr="000C10F5">
        <w:rPr>
          <w:rFonts w:ascii="Times New Roman" w:hAnsi="Times New Roman" w:cs="Times New Roman"/>
        </w:rPr>
        <w:t xml:space="preserve">various. </w:t>
      </w:r>
      <w:r w:rsidR="00B033DF" w:rsidRPr="000C10F5">
        <w:rPr>
          <w:rFonts w:ascii="Times New Roman" w:hAnsi="Times New Roman" w:cs="Times New Roman"/>
          <w:lang w:val="en-US"/>
        </w:rPr>
        <w:t>But</w:t>
      </w:r>
      <w:r w:rsidRPr="000C10F5">
        <w:rPr>
          <w:rFonts w:ascii="Times New Roman" w:hAnsi="Times New Roman" w:cs="Times New Roman"/>
        </w:rPr>
        <w:t xml:space="preserve"> </w:t>
      </w:r>
      <w:r w:rsidR="00B033DF" w:rsidRPr="000C10F5">
        <w:rPr>
          <w:rFonts w:ascii="Times New Roman" w:hAnsi="Times New Roman" w:cs="Times New Roman"/>
        </w:rPr>
        <w:t>there are still some undeniable gender biases and cultural contradictions behind them.</w:t>
      </w:r>
      <w:r w:rsidRPr="000C10F5">
        <w:rPr>
          <w:rFonts w:ascii="Times New Roman" w:hAnsi="Times New Roman" w:cs="Times New Roman"/>
        </w:rPr>
        <w:t xml:space="preserve"> </w:t>
      </w:r>
      <w:r w:rsidR="00B033DF" w:rsidRPr="000C10F5">
        <w:rPr>
          <w:rFonts w:ascii="Times New Roman" w:hAnsi="Times New Roman" w:cs="Times New Roman"/>
        </w:rPr>
        <w:t>This essay f</w:t>
      </w:r>
      <w:r w:rsidRPr="000C10F5">
        <w:rPr>
          <w:rFonts w:ascii="Times New Roman" w:hAnsi="Times New Roman" w:cs="Times New Roman"/>
        </w:rPr>
        <w:t xml:space="preserve">rom the perspective of </w:t>
      </w:r>
      <w:r w:rsidR="00B033DF" w:rsidRPr="000C10F5">
        <w:rPr>
          <w:rFonts w:ascii="Times New Roman" w:hAnsi="Times New Roman" w:cs="Times New Roman"/>
        </w:rPr>
        <w:t>femal</w:t>
      </w:r>
      <w:r w:rsidR="00B033DF" w:rsidRPr="000C10F5">
        <w:rPr>
          <w:rFonts w:ascii="Times New Roman" w:hAnsi="Times New Roman" w:cs="Times New Roman"/>
          <w:lang w:val="en-US"/>
        </w:rPr>
        <w:t>e</w:t>
      </w:r>
      <w:r w:rsidRPr="000C10F5">
        <w:rPr>
          <w:rFonts w:ascii="Times New Roman" w:hAnsi="Times New Roman" w:cs="Times New Roman"/>
        </w:rPr>
        <w:t>,</w:t>
      </w:r>
      <w:r w:rsidR="00B033DF" w:rsidRPr="000C10F5">
        <w:rPr>
          <w:rFonts w:ascii="Times New Roman" w:hAnsi="Times New Roman" w:cs="Times New Roman"/>
        </w:rPr>
        <w:t xml:space="preserve"> </w:t>
      </w:r>
      <w:r w:rsidR="00AE5219" w:rsidRPr="000C10F5">
        <w:rPr>
          <w:rFonts w:ascii="Times New Roman" w:hAnsi="Times New Roman" w:cs="Times New Roman"/>
          <w:color w:val="000000" w:themeColor="text1"/>
        </w:rPr>
        <w:t>exploring</w:t>
      </w:r>
      <w:r w:rsidR="00AE5219" w:rsidRPr="000C10F5">
        <w:rPr>
          <w:rFonts w:ascii="Times New Roman" w:hAnsi="Times New Roman" w:cs="Times New Roman"/>
          <w:color w:val="0F9ED5" w:themeColor="accent4"/>
        </w:rPr>
        <w:t xml:space="preserve"> </w:t>
      </w:r>
      <w:r w:rsidRPr="000C10F5">
        <w:rPr>
          <w:rFonts w:ascii="Times New Roman" w:hAnsi="Times New Roman" w:cs="Times New Roman"/>
        </w:rPr>
        <w:t xml:space="preserve">the portrayal of </w:t>
      </w:r>
      <w:r w:rsidR="00B033DF" w:rsidRPr="000C10F5">
        <w:rPr>
          <w:rFonts w:ascii="Times New Roman" w:hAnsi="Times New Roman" w:cs="Times New Roman"/>
        </w:rPr>
        <w:t>female</w:t>
      </w:r>
      <w:r w:rsidRPr="000C10F5">
        <w:rPr>
          <w:rFonts w:ascii="Times New Roman" w:hAnsi="Times New Roman" w:cs="Times New Roman"/>
        </w:rPr>
        <w:t xml:space="preserve"> in post</w:t>
      </w:r>
      <w:r w:rsidR="00D63297" w:rsidRPr="000C10F5">
        <w:rPr>
          <w:rFonts w:ascii="Times New Roman" w:hAnsi="Times New Roman" w:cs="Times New Roman"/>
        </w:rPr>
        <w:t xml:space="preserve"> WWII </w:t>
      </w:r>
      <w:r w:rsidRPr="000C10F5">
        <w:rPr>
          <w:rFonts w:ascii="Times New Roman" w:hAnsi="Times New Roman" w:cs="Times New Roman"/>
        </w:rPr>
        <w:t xml:space="preserve">Japanese </w:t>
      </w:r>
      <w:r w:rsidR="00B033DF" w:rsidRPr="000C10F5">
        <w:rPr>
          <w:rFonts w:ascii="Times New Roman" w:hAnsi="Times New Roman" w:cs="Times New Roman"/>
        </w:rPr>
        <w:t>manga</w:t>
      </w:r>
      <w:r w:rsidRPr="000C10F5">
        <w:rPr>
          <w:rFonts w:ascii="Times New Roman" w:hAnsi="Times New Roman" w:cs="Times New Roman"/>
        </w:rPr>
        <w:t xml:space="preserve">, </w:t>
      </w:r>
      <w:r w:rsidR="00B033DF" w:rsidRPr="000C10F5">
        <w:rPr>
          <w:rFonts w:ascii="Times New Roman" w:hAnsi="Times New Roman" w:cs="Times New Roman"/>
        </w:rPr>
        <w:t xml:space="preserve">how </w:t>
      </w:r>
      <w:r w:rsidR="00D63297" w:rsidRPr="000C10F5">
        <w:rPr>
          <w:rFonts w:ascii="Times New Roman" w:hAnsi="Times New Roman" w:cs="Times New Roman"/>
        </w:rPr>
        <w:t>to cater the demands of the</w:t>
      </w:r>
      <w:r w:rsidRPr="000C10F5">
        <w:rPr>
          <w:rFonts w:ascii="Times New Roman" w:hAnsi="Times New Roman" w:cs="Times New Roman"/>
        </w:rPr>
        <w:t xml:space="preserve"> market, </w:t>
      </w:r>
      <w:r w:rsidR="00B033DF" w:rsidRPr="000C10F5">
        <w:rPr>
          <w:rFonts w:ascii="Times New Roman" w:hAnsi="Times New Roman" w:cs="Times New Roman"/>
        </w:rPr>
        <w:t>and the potential social impact.</w:t>
      </w:r>
    </w:p>
    <w:p w14:paraId="48444146" w14:textId="42DE7940" w:rsidR="00D63297" w:rsidRPr="00C63089" w:rsidRDefault="00D63297" w:rsidP="00D63297">
      <w:pPr>
        <w:rPr>
          <w:rFonts w:ascii="Times New Roman" w:hAnsi="Times New Roman" w:cs="Times New Roman"/>
          <w:b/>
          <w:bCs/>
          <w:color w:val="000000" w:themeColor="text1"/>
        </w:rPr>
      </w:pPr>
      <w:r w:rsidRPr="00C63089">
        <w:rPr>
          <w:rFonts w:ascii="Times New Roman" w:hAnsi="Times New Roman" w:cs="Times New Roman"/>
          <w:b/>
          <w:bCs/>
          <w:color w:val="000000" w:themeColor="text1"/>
        </w:rPr>
        <w:t>I. Early Post WWII Period (1945-1950s): The Absence of Female Characters and the Trend Towards Domesticity</w:t>
      </w:r>
    </w:p>
    <w:p w14:paraId="5F5DDDA1" w14:textId="0421E712" w:rsidR="00D63297" w:rsidRPr="000C10F5" w:rsidRDefault="00D63297">
      <w:pPr>
        <w:rPr>
          <w:rFonts w:ascii="Times New Roman" w:hAnsi="Times New Roman" w:cs="Times New Roman"/>
        </w:rPr>
      </w:pPr>
      <w:r w:rsidRPr="00C63089">
        <w:rPr>
          <w:rFonts w:ascii="Times New Roman" w:hAnsi="Times New Roman" w:cs="Times New Roman"/>
          <w:color w:val="000000" w:themeColor="text1"/>
        </w:rPr>
        <w:t>In the early post-war period from 1945 to 1950s, the Japanese society and economy were under enormous pressure due to the war</w:t>
      </w:r>
      <w:r w:rsidR="00391040" w:rsidRPr="00C63089">
        <w:rPr>
          <w:rFonts w:ascii="Times New Roman" w:hAnsi="Times New Roman" w:cs="Times New Roman"/>
          <w:color w:val="000000" w:themeColor="text1"/>
        </w:rPr>
        <w:t xml:space="preserve"> (</w:t>
      </w:r>
      <w:r w:rsidR="00BC067C" w:rsidRPr="00C63089">
        <w:rPr>
          <w:rFonts w:ascii="Times New Roman" w:hAnsi="Times New Roman" w:cs="Times New Roman"/>
          <w:color w:val="000000" w:themeColor="text1"/>
        </w:rPr>
        <w:t>Andrea, 201</w:t>
      </w:r>
      <w:r w:rsidR="009F460F" w:rsidRPr="00C63089">
        <w:rPr>
          <w:rFonts w:ascii="Times New Roman" w:hAnsi="Times New Roman" w:cs="Times New Roman"/>
          <w:color w:val="000000" w:themeColor="text1"/>
        </w:rPr>
        <w:t>7,</w:t>
      </w:r>
      <w:r w:rsidR="00BC067C" w:rsidRPr="00C63089">
        <w:rPr>
          <w:rFonts w:ascii="Times New Roman" w:hAnsi="Times New Roman" w:cs="Times New Roman"/>
          <w:color w:val="000000" w:themeColor="text1"/>
        </w:rPr>
        <w:t xml:space="preserve"> </w:t>
      </w:r>
      <w:r w:rsidR="009F460F" w:rsidRPr="00C63089">
        <w:rPr>
          <w:rFonts w:ascii="Times New Roman" w:hAnsi="Times New Roman" w:cs="Times New Roman"/>
          <w:color w:val="000000" w:themeColor="text1"/>
        </w:rPr>
        <w:t>p</w:t>
      </w:r>
      <w:r w:rsidR="00BC067C" w:rsidRPr="00C63089">
        <w:rPr>
          <w:rFonts w:ascii="Times New Roman" w:hAnsi="Times New Roman" w:cs="Times New Roman"/>
          <w:color w:val="000000" w:themeColor="text1"/>
        </w:rPr>
        <w:t>.101)</w:t>
      </w:r>
      <w:r w:rsidRPr="00C63089">
        <w:rPr>
          <w:rFonts w:ascii="Times New Roman" w:hAnsi="Times New Roman" w:cs="Times New Roman"/>
          <w:color w:val="000000" w:themeColor="text1"/>
        </w:rPr>
        <w:t xml:space="preserve">, and the people </w:t>
      </w:r>
      <w:r w:rsidR="00406F45" w:rsidRPr="00C63089">
        <w:rPr>
          <w:rFonts w:ascii="Times New Roman" w:eastAsia="Times New Roman" w:hAnsi="Times New Roman" w:cs="Times New Roman"/>
          <w:color w:val="000000" w:themeColor="text1"/>
          <w:kern w:val="0"/>
          <w14:ligatures w14:val="none"/>
        </w:rPr>
        <w:t xml:space="preserve">urgently needed spiritual support. </w:t>
      </w:r>
      <w:r w:rsidR="00406F45" w:rsidRPr="00C63089">
        <w:rPr>
          <w:rFonts w:ascii="Times New Roman" w:hAnsi="Times New Roman" w:cs="Times New Roman"/>
          <w:color w:val="000000" w:themeColor="text1"/>
        </w:rPr>
        <w:t>Manga as an art form easily accepted by the people</w:t>
      </w:r>
      <w:r w:rsidR="00406F45" w:rsidRPr="000C10F5">
        <w:rPr>
          <w:rFonts w:ascii="Times New Roman" w:hAnsi="Times New Roman" w:cs="Times New Roman"/>
        </w:rPr>
        <w:t xml:space="preserve">, </w:t>
      </w:r>
      <w:r w:rsidR="00406F45" w:rsidRPr="00406F45">
        <w:rPr>
          <w:rFonts w:ascii="Times New Roman" w:hAnsi="Times New Roman" w:cs="Times New Roman"/>
        </w:rPr>
        <w:t>began to gain popularity and became an important part of</w:t>
      </w:r>
      <w:r w:rsidR="00406F45" w:rsidRPr="000C10F5">
        <w:rPr>
          <w:rFonts w:ascii="Times New Roman" w:hAnsi="Times New Roman" w:cs="Times New Roman"/>
        </w:rPr>
        <w:t xml:space="preserve"> the reconstruction period</w:t>
      </w:r>
      <w:r w:rsidR="00406F45" w:rsidRPr="000C10F5">
        <w:rPr>
          <w:rFonts w:ascii="Times New Roman" w:hAnsi="Times New Roman" w:cs="Times New Roman"/>
          <w:lang w:val="en-US"/>
        </w:rPr>
        <w:t>.</w:t>
      </w:r>
      <w:r w:rsidR="00227B80" w:rsidRPr="000C10F5">
        <w:rPr>
          <w:rFonts w:ascii="Times New Roman" w:hAnsi="Times New Roman" w:cs="Times New Roman"/>
          <w:lang w:val="en-US"/>
        </w:rPr>
        <w:t xml:space="preserve"> </w:t>
      </w:r>
      <w:r w:rsidR="00406F45" w:rsidRPr="000C10F5">
        <w:rPr>
          <w:rFonts w:ascii="Times New Roman" w:hAnsi="Times New Roman" w:cs="Times New Roman"/>
        </w:rPr>
        <w:t>However, during this period, manga creations mainly focused on male characters, with female characters often appearing as secondary or domestic roles.</w:t>
      </w:r>
    </w:p>
    <w:p w14:paraId="5CF3E804" w14:textId="1F919DDE" w:rsidR="00227B80" w:rsidRPr="000C10F5" w:rsidRDefault="000D0A42" w:rsidP="00227B80">
      <w:pPr>
        <w:rPr>
          <w:rFonts w:ascii="Times New Roman" w:hAnsi="Times New Roman" w:cs="Times New Roman"/>
        </w:rPr>
      </w:pPr>
      <w:r w:rsidRPr="000C10F5">
        <w:rPr>
          <w:rFonts w:ascii="Times New Roman" w:hAnsi="Times New Roman" w:cs="Times New Roman"/>
        </w:rPr>
        <w:t>This</w:t>
      </w:r>
      <w:r w:rsidRPr="000C10F5">
        <w:rPr>
          <w:rFonts w:ascii="Times New Roman" w:hAnsi="Times New Roman" w:cs="Times New Roman"/>
          <w:lang w:val="en-US"/>
        </w:rPr>
        <w:t xml:space="preserve"> period’s</w:t>
      </w:r>
      <w:r w:rsidR="00227B80" w:rsidRPr="000C10F5">
        <w:rPr>
          <w:rFonts w:ascii="Times New Roman" w:hAnsi="Times New Roman" w:cs="Times New Roman"/>
        </w:rPr>
        <w:t xml:space="preserve"> manga</w:t>
      </w:r>
      <w:r w:rsidR="00227B80" w:rsidRPr="00227B80">
        <w:rPr>
          <w:rFonts w:ascii="Times New Roman" w:hAnsi="Times New Roman" w:cs="Times New Roman"/>
        </w:rPr>
        <w:t xml:space="preserve"> market was mainly focused on</w:t>
      </w:r>
      <w:r w:rsidR="00227B80" w:rsidRPr="000C10F5">
        <w:rPr>
          <w:rFonts w:ascii="Times New Roman" w:hAnsi="Times New Roman" w:cs="Times New Roman"/>
        </w:rPr>
        <w:t xml:space="preserve"> </w:t>
      </w:r>
      <w:r w:rsidR="00227B80" w:rsidRPr="000C10F5">
        <w:rPr>
          <w:rFonts w:ascii="Times New Roman" w:hAnsi="Times New Roman" w:cs="Times New Roman"/>
          <w:lang w:val="en-US"/>
        </w:rPr>
        <w:t>boys’ manga</w:t>
      </w:r>
      <w:r w:rsidR="00227B80" w:rsidRPr="00227B80">
        <w:rPr>
          <w:rFonts w:ascii="Times New Roman" w:hAnsi="Times New Roman" w:cs="Times New Roman"/>
        </w:rPr>
        <w:t xml:space="preserve"> </w:t>
      </w:r>
      <w:r w:rsidR="00227B80" w:rsidRPr="000C10F5">
        <w:rPr>
          <w:rFonts w:ascii="Times New Roman" w:hAnsi="Times New Roman" w:cs="Times New Roman"/>
        </w:rPr>
        <w:t>(</w:t>
      </w:r>
      <w:proofErr w:type="spellStart"/>
      <w:r w:rsidR="00227B80" w:rsidRPr="00227B80">
        <w:rPr>
          <w:rFonts w:ascii="Times New Roman" w:hAnsi="Times New Roman" w:cs="Times New Roman"/>
        </w:rPr>
        <w:t>shōnen</w:t>
      </w:r>
      <w:proofErr w:type="spellEnd"/>
      <w:r w:rsidR="00227B80" w:rsidRPr="00227B80">
        <w:rPr>
          <w:rFonts w:ascii="Times New Roman" w:hAnsi="Times New Roman" w:cs="Times New Roman"/>
        </w:rPr>
        <w:t xml:space="preserve"> manga</w:t>
      </w:r>
      <w:r w:rsidR="00227B80" w:rsidRPr="000C10F5">
        <w:rPr>
          <w:rFonts w:ascii="Times New Roman" w:hAnsi="Times New Roman" w:cs="Times New Roman"/>
        </w:rPr>
        <w:t>)</w:t>
      </w:r>
      <w:r w:rsidR="00227B80" w:rsidRPr="00227B80">
        <w:rPr>
          <w:rFonts w:ascii="Times New Roman" w:hAnsi="Times New Roman" w:cs="Times New Roman"/>
        </w:rPr>
        <w:t xml:space="preserve">, the creators largely being male. Prominent figures included Osamu Tezuka. </w:t>
      </w:r>
      <w:r w:rsidRPr="000C10F5">
        <w:rPr>
          <w:rFonts w:ascii="Times New Roman" w:hAnsi="Times New Roman" w:cs="Times New Roman"/>
        </w:rPr>
        <w:t xml:space="preserve">Boys’ manga </w:t>
      </w:r>
      <w:r w:rsidR="00227B80" w:rsidRPr="00227B80">
        <w:rPr>
          <w:rFonts w:ascii="Times New Roman" w:hAnsi="Times New Roman" w:cs="Times New Roman"/>
        </w:rPr>
        <w:t xml:space="preserve">primarily </w:t>
      </w:r>
      <w:proofErr w:type="spellStart"/>
      <w:r w:rsidR="00227B80" w:rsidRPr="00227B80">
        <w:rPr>
          <w:rFonts w:ascii="Times New Roman" w:hAnsi="Times New Roman" w:cs="Times New Roman"/>
        </w:rPr>
        <w:t>centered</w:t>
      </w:r>
      <w:proofErr w:type="spellEnd"/>
      <w:r w:rsidR="00227B80" w:rsidRPr="00227B80">
        <w:rPr>
          <w:rFonts w:ascii="Times New Roman" w:hAnsi="Times New Roman" w:cs="Times New Roman"/>
        </w:rPr>
        <w:t xml:space="preserve"> on heroes or science fiction, with little attention given to the portrayal of female characters.</w:t>
      </w:r>
    </w:p>
    <w:p w14:paraId="63D0CC6C" w14:textId="586C856D" w:rsidR="00406FF7" w:rsidRPr="000C10F5" w:rsidRDefault="001A164A" w:rsidP="00406FF7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lang w:val="en-US"/>
        </w:rPr>
        <w:t xml:space="preserve">I.I. </w:t>
      </w:r>
      <w:r w:rsidR="002E36BF" w:rsidRPr="000C10F5">
        <w:rPr>
          <w:rFonts w:ascii="Times New Roman" w:hAnsi="Times New Roman" w:cs="Times New Roman"/>
          <w:b/>
          <w:bCs/>
        </w:rPr>
        <w:t xml:space="preserve">The Absence of Female Characters and </w:t>
      </w:r>
      <w:r w:rsidR="009F460F">
        <w:rPr>
          <w:rFonts w:ascii="Times New Roman" w:hAnsi="Times New Roman" w:cs="Times New Roman"/>
          <w:b/>
          <w:bCs/>
        </w:rPr>
        <w:t>“</w:t>
      </w:r>
      <w:r w:rsidR="002E36BF" w:rsidRPr="000C10F5">
        <w:rPr>
          <w:rFonts w:ascii="Times New Roman" w:hAnsi="Times New Roman" w:cs="Times New Roman"/>
          <w:b/>
          <w:bCs/>
        </w:rPr>
        <w:t>Ma</w:t>
      </w:r>
      <w:r w:rsidR="002B3103" w:rsidRPr="000C10F5">
        <w:rPr>
          <w:rFonts w:ascii="Times New Roman" w:hAnsi="Times New Roman" w:cs="Times New Roman"/>
          <w:b/>
          <w:bCs/>
        </w:rPr>
        <w:t>n</w:t>
      </w:r>
      <w:r w:rsidR="002E36BF" w:rsidRPr="000C10F5">
        <w:rPr>
          <w:rFonts w:ascii="Times New Roman" w:hAnsi="Times New Roman" w:cs="Times New Roman"/>
          <w:b/>
          <w:bCs/>
        </w:rPr>
        <w:t>-Centrism</w:t>
      </w:r>
      <w:r w:rsidR="009F460F">
        <w:rPr>
          <w:rFonts w:ascii="Times New Roman" w:hAnsi="Times New Roman" w:cs="Times New Roman"/>
          <w:b/>
          <w:bCs/>
        </w:rPr>
        <w:t>”</w:t>
      </w:r>
    </w:p>
    <w:p w14:paraId="3D05F445" w14:textId="506C6B59" w:rsidR="00D63297" w:rsidRPr="000C10F5" w:rsidRDefault="002E36BF" w:rsidP="00406FF7">
      <w:pPr>
        <w:rPr>
          <w:rFonts w:ascii="Times New Roman" w:hAnsi="Times New Roman" w:cs="Times New Roman"/>
          <w:lang w:val="en-US"/>
        </w:rPr>
      </w:pPr>
      <w:r w:rsidRPr="000C10F5">
        <w:rPr>
          <w:rFonts w:ascii="Times New Roman" w:hAnsi="Times New Roman" w:cs="Times New Roman"/>
        </w:rPr>
        <w:t xml:space="preserve">The main market for post WWII manga was teenage and male readers, which led early works to ignore the perspective and needs of women. </w:t>
      </w:r>
      <w:r w:rsidR="00406FF7" w:rsidRPr="000C10F5">
        <w:rPr>
          <w:rFonts w:ascii="Times New Roman" w:hAnsi="Times New Roman" w:cs="Times New Roman"/>
        </w:rPr>
        <w:t>Moreover, these works reinforced a male-centric narrative focused on adventure and heroism, promoting a single gendered</w:t>
      </w:r>
      <w:r w:rsidR="00406FF7" w:rsidRPr="000C10F5">
        <w:rPr>
          <w:rFonts w:ascii="Times New Roman" w:hAnsi="Times New Roman" w:cs="Times New Roman"/>
          <w:lang w:val="en-US"/>
        </w:rPr>
        <w:t xml:space="preserve"> language.</w:t>
      </w:r>
    </w:p>
    <w:p w14:paraId="1647195B" w14:textId="05092280" w:rsidR="00406FF7" w:rsidRPr="000C10F5" w:rsidRDefault="00406FF7" w:rsidP="00406FF7">
      <w:pPr>
        <w:rPr>
          <w:rFonts w:ascii="Times New Roman" w:hAnsi="Times New Roman" w:cs="Times New Roman"/>
        </w:rPr>
      </w:pPr>
      <w:r w:rsidRPr="00406FF7">
        <w:rPr>
          <w:rFonts w:ascii="Times New Roman" w:hAnsi="Times New Roman" w:cs="Times New Roman"/>
        </w:rPr>
        <w:t xml:space="preserve">Critics argue that this </w:t>
      </w:r>
      <w:r w:rsidR="009F460F">
        <w:rPr>
          <w:rFonts w:ascii="Times New Roman" w:hAnsi="Times New Roman" w:cs="Times New Roman"/>
        </w:rPr>
        <w:t>“</w:t>
      </w:r>
      <w:r w:rsidRPr="000C10F5">
        <w:rPr>
          <w:rFonts w:ascii="Times New Roman" w:hAnsi="Times New Roman" w:cs="Times New Roman"/>
        </w:rPr>
        <w:t>ma</w:t>
      </w:r>
      <w:r w:rsidR="002B3103" w:rsidRPr="000C10F5">
        <w:rPr>
          <w:rFonts w:ascii="Times New Roman" w:hAnsi="Times New Roman" w:cs="Times New Roman"/>
        </w:rPr>
        <w:t>n</w:t>
      </w:r>
      <w:r w:rsidRPr="00406FF7">
        <w:rPr>
          <w:rFonts w:ascii="Times New Roman" w:hAnsi="Times New Roman" w:cs="Times New Roman"/>
        </w:rPr>
        <w:t>-centrism</w:t>
      </w:r>
      <w:r w:rsidR="009F460F">
        <w:rPr>
          <w:rFonts w:ascii="Times New Roman" w:hAnsi="Times New Roman" w:cs="Times New Roman"/>
        </w:rPr>
        <w:t>”</w:t>
      </w:r>
      <w:r w:rsidRPr="00406FF7">
        <w:rPr>
          <w:rFonts w:ascii="Times New Roman" w:hAnsi="Times New Roman" w:cs="Times New Roman"/>
        </w:rPr>
        <w:t xml:space="preserve"> not only limited the themes of </w:t>
      </w:r>
      <w:r w:rsidR="004C2BCB" w:rsidRPr="000C10F5">
        <w:rPr>
          <w:rFonts w:ascii="Times New Roman" w:hAnsi="Times New Roman" w:cs="Times New Roman"/>
        </w:rPr>
        <w:t>manga</w:t>
      </w:r>
      <w:r w:rsidR="004C2BCB" w:rsidRPr="000C10F5">
        <w:rPr>
          <w:rFonts w:ascii="Times New Roman" w:hAnsi="Times New Roman" w:cs="Times New Roman"/>
          <w:lang w:val="en-US"/>
        </w:rPr>
        <w:t xml:space="preserve"> </w:t>
      </w:r>
      <w:r w:rsidRPr="00406FF7">
        <w:rPr>
          <w:rFonts w:ascii="Times New Roman" w:hAnsi="Times New Roman" w:cs="Times New Roman"/>
        </w:rPr>
        <w:t xml:space="preserve">but also </w:t>
      </w:r>
      <w:r w:rsidRPr="00C63089">
        <w:rPr>
          <w:rFonts w:ascii="Times New Roman" w:hAnsi="Times New Roman" w:cs="Times New Roman"/>
          <w:color w:val="000000" w:themeColor="text1"/>
        </w:rPr>
        <w:t>deepened gender role inequality. For example, in Osamu Tezuka</w:t>
      </w:r>
      <w:r w:rsidR="009F460F" w:rsidRPr="00C63089">
        <w:rPr>
          <w:rFonts w:ascii="Times New Roman" w:hAnsi="Times New Roman" w:cs="Times New Roman"/>
          <w:color w:val="000000" w:themeColor="text1"/>
        </w:rPr>
        <w:t>’</w:t>
      </w:r>
      <w:r w:rsidRPr="00C63089">
        <w:rPr>
          <w:rFonts w:ascii="Times New Roman" w:hAnsi="Times New Roman" w:cs="Times New Roman"/>
          <w:color w:val="000000" w:themeColor="text1"/>
        </w:rPr>
        <w:t xml:space="preserve">s </w:t>
      </w:r>
      <w:proofErr w:type="spellStart"/>
      <w:r w:rsidR="004C2BCB" w:rsidRPr="00C63089">
        <w:rPr>
          <w:rFonts w:ascii="Times New Roman" w:hAnsi="Times New Roman" w:cs="Times New Roman"/>
          <w:i/>
          <w:iCs/>
          <w:color w:val="000000" w:themeColor="text1"/>
        </w:rPr>
        <w:t>Gigantor</w:t>
      </w:r>
      <w:proofErr w:type="spellEnd"/>
      <w:r w:rsidR="004C2BCB" w:rsidRPr="00C63089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C63089">
        <w:rPr>
          <w:rFonts w:ascii="Times New Roman" w:hAnsi="Times New Roman" w:cs="Times New Roman"/>
          <w:color w:val="000000" w:themeColor="text1"/>
        </w:rPr>
        <w:t>(1956), female characters are mostly confined to domestic roles, such as mothers, sisters, or other supporting roles. This reflects post</w:t>
      </w:r>
      <w:r w:rsidR="004C2BCB" w:rsidRPr="00C63089">
        <w:rPr>
          <w:rFonts w:ascii="Times New Roman" w:hAnsi="Times New Roman" w:cs="Times New Roman"/>
          <w:color w:val="000000" w:themeColor="text1"/>
        </w:rPr>
        <w:t xml:space="preserve"> WWII</w:t>
      </w:r>
      <w:r w:rsidRPr="00C63089">
        <w:rPr>
          <w:rFonts w:ascii="Times New Roman" w:hAnsi="Times New Roman" w:cs="Times New Roman"/>
          <w:color w:val="000000" w:themeColor="text1"/>
        </w:rPr>
        <w:t xml:space="preserve"> </w:t>
      </w:r>
      <w:r w:rsidR="004C2BCB" w:rsidRPr="00C63089">
        <w:rPr>
          <w:rFonts w:ascii="Times New Roman" w:hAnsi="Times New Roman" w:cs="Times New Roman"/>
          <w:color w:val="000000" w:themeColor="text1"/>
        </w:rPr>
        <w:t xml:space="preserve">Japanese </w:t>
      </w:r>
      <w:r w:rsidRPr="00C63089">
        <w:rPr>
          <w:rFonts w:ascii="Times New Roman" w:hAnsi="Times New Roman" w:cs="Times New Roman"/>
          <w:color w:val="000000" w:themeColor="text1"/>
        </w:rPr>
        <w:t>society</w:t>
      </w:r>
      <w:r w:rsidR="009F460F" w:rsidRPr="00C63089">
        <w:rPr>
          <w:rFonts w:ascii="Times New Roman" w:hAnsi="Times New Roman" w:cs="Times New Roman"/>
          <w:color w:val="000000" w:themeColor="text1"/>
        </w:rPr>
        <w:t>’</w:t>
      </w:r>
      <w:r w:rsidRPr="00C63089">
        <w:rPr>
          <w:rFonts w:ascii="Times New Roman" w:hAnsi="Times New Roman" w:cs="Times New Roman"/>
          <w:color w:val="000000" w:themeColor="text1"/>
        </w:rPr>
        <w:t xml:space="preserve">s expectation for women to </w:t>
      </w:r>
      <w:r w:rsidR="009F460F" w:rsidRPr="00C63089">
        <w:rPr>
          <w:rFonts w:ascii="Times New Roman" w:hAnsi="Times New Roman" w:cs="Times New Roman"/>
          <w:color w:val="000000" w:themeColor="text1"/>
        </w:rPr>
        <w:t>“</w:t>
      </w:r>
      <w:r w:rsidRPr="00C63089">
        <w:rPr>
          <w:rFonts w:ascii="Times New Roman" w:hAnsi="Times New Roman" w:cs="Times New Roman"/>
          <w:color w:val="000000" w:themeColor="text1"/>
        </w:rPr>
        <w:t>return to home.</w:t>
      </w:r>
      <w:r w:rsidR="009F460F" w:rsidRPr="00C63089">
        <w:rPr>
          <w:rFonts w:ascii="Times New Roman" w:hAnsi="Times New Roman" w:cs="Times New Roman"/>
          <w:color w:val="000000" w:themeColor="text1"/>
        </w:rPr>
        <w:t>”</w:t>
      </w:r>
      <w:r w:rsidRPr="00C63089">
        <w:rPr>
          <w:rFonts w:ascii="Times New Roman" w:hAnsi="Times New Roman" w:cs="Times New Roman"/>
          <w:color w:val="000000" w:themeColor="text1"/>
        </w:rPr>
        <w:t xml:space="preserve"> Despite the new constitution of 1947 granting women equal rights, traditional gender norms remained deeply ingrained (Matsui, 2015). Japanese women </w:t>
      </w:r>
      <w:r w:rsidRPr="00406FF7">
        <w:rPr>
          <w:rFonts w:ascii="Times New Roman" w:hAnsi="Times New Roman" w:cs="Times New Roman"/>
        </w:rPr>
        <w:t xml:space="preserve">had long been bound by </w:t>
      </w:r>
      <w:r w:rsidRPr="00406FF7">
        <w:rPr>
          <w:rFonts w:ascii="Times New Roman" w:hAnsi="Times New Roman" w:cs="Times New Roman"/>
        </w:rPr>
        <w:lastRenderedPageBreak/>
        <w:t>traditional patriarchy, older men in the family often assuming the role of the head of the household.</w:t>
      </w:r>
    </w:p>
    <w:p w14:paraId="2E31F5C5" w14:textId="77777777" w:rsidR="002B3103" w:rsidRPr="000C10F5" w:rsidRDefault="004C2BCB" w:rsidP="004C2BCB">
      <w:pPr>
        <w:rPr>
          <w:rFonts w:ascii="Times New Roman" w:hAnsi="Times New Roman" w:cs="Times New Roman"/>
        </w:rPr>
      </w:pPr>
      <w:r w:rsidRPr="004C2BCB">
        <w:rPr>
          <w:rFonts w:ascii="Times New Roman" w:hAnsi="Times New Roman" w:cs="Times New Roman"/>
        </w:rPr>
        <w:t>Post</w:t>
      </w:r>
      <w:r w:rsidRPr="000C10F5">
        <w:rPr>
          <w:rFonts w:ascii="Times New Roman" w:hAnsi="Times New Roman" w:cs="Times New Roman"/>
        </w:rPr>
        <w:t xml:space="preserve"> WWII </w:t>
      </w:r>
      <w:r w:rsidRPr="004C2BCB">
        <w:rPr>
          <w:rFonts w:ascii="Times New Roman" w:hAnsi="Times New Roman" w:cs="Times New Roman"/>
        </w:rPr>
        <w:t xml:space="preserve">Japanese society had just been freed from imperialism, but the deeply ingrained patriarchal </w:t>
      </w:r>
      <w:r w:rsidR="002B3103" w:rsidRPr="000C10F5">
        <w:rPr>
          <w:rFonts w:ascii="Times New Roman" w:hAnsi="Times New Roman" w:cs="Times New Roman"/>
        </w:rPr>
        <w:t xml:space="preserve">ideology </w:t>
      </w:r>
      <w:r w:rsidRPr="004C2BCB">
        <w:rPr>
          <w:rFonts w:ascii="Times New Roman" w:hAnsi="Times New Roman" w:cs="Times New Roman"/>
        </w:rPr>
        <w:t xml:space="preserve">was never </w:t>
      </w:r>
      <w:r w:rsidR="002B3103" w:rsidRPr="000C10F5">
        <w:rPr>
          <w:rFonts w:ascii="Times New Roman" w:hAnsi="Times New Roman" w:cs="Times New Roman"/>
        </w:rPr>
        <w:t>be rethought.</w:t>
      </w:r>
      <w:r w:rsidRPr="004C2BCB">
        <w:rPr>
          <w:rFonts w:ascii="Times New Roman" w:hAnsi="Times New Roman" w:cs="Times New Roman"/>
        </w:rPr>
        <w:t xml:space="preserve"> Instead, it continued and even strengthened in the new cultur</w:t>
      </w:r>
      <w:r w:rsidR="002B3103" w:rsidRPr="000C10F5">
        <w:rPr>
          <w:rFonts w:ascii="Times New Roman" w:hAnsi="Times New Roman" w:cs="Times New Roman"/>
        </w:rPr>
        <w:t>e</w:t>
      </w:r>
      <w:r w:rsidR="002B3103" w:rsidRPr="000C10F5">
        <w:rPr>
          <w:rFonts w:ascii="Times New Roman" w:hAnsi="Times New Roman" w:cs="Times New Roman"/>
          <w:lang w:val="en-US"/>
        </w:rPr>
        <w:t>.</w:t>
      </w:r>
      <w:r w:rsidRPr="004C2BCB">
        <w:rPr>
          <w:rFonts w:ascii="Times New Roman" w:hAnsi="Times New Roman" w:cs="Times New Roman"/>
        </w:rPr>
        <w:t xml:space="preserve"> Both men and women subtly accepted the gender role distribution, believing it to be a natural rule and unquestioningly following unequal gender norms. Even more troubling was the fact that the absence of female creators and characters in the </w:t>
      </w:r>
      <w:r w:rsidR="002B3103" w:rsidRPr="000C10F5">
        <w:rPr>
          <w:rFonts w:ascii="Times New Roman" w:hAnsi="Times New Roman" w:cs="Times New Roman"/>
        </w:rPr>
        <w:t>manga</w:t>
      </w:r>
      <w:r w:rsidRPr="004C2BCB">
        <w:rPr>
          <w:rFonts w:ascii="Times New Roman" w:hAnsi="Times New Roman" w:cs="Times New Roman"/>
        </w:rPr>
        <w:t xml:space="preserve"> industry was taken for granted. </w:t>
      </w:r>
    </w:p>
    <w:p w14:paraId="581692E8" w14:textId="006D9917" w:rsidR="004C2BCB" w:rsidRPr="000C10F5" w:rsidRDefault="004C2BCB" w:rsidP="004C2BCB">
      <w:pPr>
        <w:rPr>
          <w:rFonts w:ascii="Times New Roman" w:hAnsi="Times New Roman" w:cs="Times New Roman"/>
        </w:rPr>
      </w:pPr>
      <w:r w:rsidRPr="004C2BCB">
        <w:rPr>
          <w:rFonts w:ascii="Times New Roman" w:hAnsi="Times New Roman" w:cs="Times New Roman"/>
        </w:rPr>
        <w:t xml:space="preserve">Female </w:t>
      </w:r>
      <w:r w:rsidR="002B3103" w:rsidRPr="000C10F5">
        <w:rPr>
          <w:rFonts w:ascii="Times New Roman" w:hAnsi="Times New Roman" w:cs="Times New Roman"/>
        </w:rPr>
        <w:t>manga</w:t>
      </w:r>
      <w:r w:rsidRPr="004C2BCB">
        <w:rPr>
          <w:rFonts w:ascii="Times New Roman" w:hAnsi="Times New Roman" w:cs="Times New Roman"/>
        </w:rPr>
        <w:t xml:space="preserve"> </w:t>
      </w:r>
      <w:r w:rsidR="002B3103" w:rsidRPr="000C10F5">
        <w:rPr>
          <w:rFonts w:ascii="Times New Roman" w:hAnsi="Times New Roman" w:cs="Times New Roman"/>
        </w:rPr>
        <w:t>creators</w:t>
      </w:r>
      <w:r w:rsidRPr="004C2BCB">
        <w:rPr>
          <w:rFonts w:ascii="Times New Roman" w:hAnsi="Times New Roman" w:cs="Times New Roman"/>
        </w:rPr>
        <w:t xml:space="preserve"> were marginali</w:t>
      </w:r>
      <w:r w:rsidR="001417DD">
        <w:rPr>
          <w:rFonts w:ascii="Times New Roman" w:hAnsi="Times New Roman" w:cs="Times New Roman" w:hint="eastAsia"/>
        </w:rPr>
        <w:t>s</w:t>
      </w:r>
      <w:r w:rsidRPr="004C2BCB">
        <w:rPr>
          <w:rFonts w:ascii="Times New Roman" w:hAnsi="Times New Roman" w:cs="Times New Roman"/>
        </w:rPr>
        <w:t xml:space="preserve">ed, and female characters were treated by male </w:t>
      </w:r>
      <w:r w:rsidR="008A5A72" w:rsidRPr="000C10F5">
        <w:rPr>
          <w:rFonts w:ascii="Times New Roman" w:hAnsi="Times New Roman" w:cs="Times New Roman"/>
        </w:rPr>
        <w:t>creators</w:t>
      </w:r>
      <w:r w:rsidRPr="004C2BCB">
        <w:rPr>
          <w:rFonts w:ascii="Times New Roman" w:hAnsi="Times New Roman" w:cs="Times New Roman"/>
        </w:rPr>
        <w:t xml:space="preserve"> as tools</w:t>
      </w:r>
      <w:r w:rsidR="008A5A72" w:rsidRPr="000C10F5">
        <w:rPr>
          <w:rFonts w:ascii="Times New Roman" w:hAnsi="Times New Roman" w:cs="Times New Roman"/>
        </w:rPr>
        <w:t xml:space="preserve"> or</w:t>
      </w:r>
      <w:r w:rsidR="008A5A72" w:rsidRPr="000C10F5">
        <w:rPr>
          <w:rFonts w:ascii="Times New Roman" w:hAnsi="Times New Roman" w:cs="Times New Roman"/>
          <w:lang w:val="en-US"/>
        </w:rPr>
        <w:t xml:space="preserve"> foils</w:t>
      </w:r>
      <w:r w:rsidR="008A5A72" w:rsidRPr="000C10F5">
        <w:rPr>
          <w:rFonts w:ascii="Times New Roman" w:hAnsi="Times New Roman" w:cs="Times New Roman"/>
        </w:rPr>
        <w:t xml:space="preserve">, such </w:t>
      </w:r>
      <w:r w:rsidRPr="004C2BCB">
        <w:rPr>
          <w:rFonts w:ascii="Times New Roman" w:hAnsi="Times New Roman" w:cs="Times New Roman"/>
        </w:rPr>
        <w:t xml:space="preserve">as emotional attachments to male heroes or </w:t>
      </w:r>
      <w:r w:rsidR="002B3103" w:rsidRPr="000C10F5">
        <w:rPr>
          <w:rFonts w:ascii="Times New Roman" w:hAnsi="Times New Roman" w:cs="Times New Roman"/>
        </w:rPr>
        <w:t xml:space="preserve">as a decorative piece </w:t>
      </w:r>
      <w:r w:rsidRPr="004C2BCB">
        <w:rPr>
          <w:rFonts w:ascii="Times New Roman" w:hAnsi="Times New Roman" w:cs="Times New Roman"/>
        </w:rPr>
        <w:t xml:space="preserve">and victims in the narrative. </w:t>
      </w:r>
      <w:r w:rsidR="008A5A72" w:rsidRPr="000C10F5">
        <w:rPr>
          <w:rFonts w:ascii="Times New Roman" w:hAnsi="Times New Roman" w:cs="Times New Roman"/>
        </w:rPr>
        <w:t>Through manga, a widely influential medium,</w:t>
      </w:r>
      <w:r w:rsidR="008A5A72" w:rsidRPr="004C2BCB">
        <w:rPr>
          <w:rFonts w:ascii="Times New Roman" w:hAnsi="Times New Roman" w:cs="Times New Roman"/>
        </w:rPr>
        <w:t xml:space="preserve"> the awareness of gender inequality</w:t>
      </w:r>
      <w:r w:rsidR="008A5A72" w:rsidRPr="000C10F5">
        <w:rPr>
          <w:rFonts w:ascii="Times New Roman" w:hAnsi="Times New Roman" w:cs="Times New Roman"/>
        </w:rPr>
        <w:t xml:space="preserve"> was packaged as entertainment, deeply blended in social culture. This shaped how the next generation understood gender roles, further weakening women's social status and creativity.</w:t>
      </w:r>
    </w:p>
    <w:p w14:paraId="41DEFF22" w14:textId="47F752E3" w:rsidR="00223965" w:rsidRPr="00223965" w:rsidRDefault="00223965" w:rsidP="00223965">
      <w:pPr>
        <w:rPr>
          <w:rFonts w:ascii="Times New Roman" w:hAnsi="Times New Roman" w:cs="Times New Roman"/>
          <w:b/>
          <w:bCs/>
        </w:rPr>
      </w:pPr>
      <w:r w:rsidRPr="00223965">
        <w:rPr>
          <w:rFonts w:ascii="Times New Roman" w:hAnsi="Times New Roman" w:cs="Times New Roman"/>
          <w:b/>
          <w:bCs/>
        </w:rPr>
        <w:t>II. Economic Boom Period (1950s-1970s): The Birth of</w:t>
      </w:r>
      <w:r w:rsidRPr="000C10F5">
        <w:rPr>
          <w:rFonts w:ascii="Times New Roman" w:hAnsi="Times New Roman" w:cs="Times New Roman"/>
          <w:b/>
          <w:bCs/>
        </w:rPr>
        <w:t xml:space="preserve"> Girls</w:t>
      </w:r>
      <w:r w:rsidRPr="000C10F5">
        <w:rPr>
          <w:rFonts w:ascii="Times New Roman" w:hAnsi="Times New Roman" w:cs="Times New Roman"/>
          <w:b/>
          <w:bCs/>
          <w:lang w:val="en-US"/>
        </w:rPr>
        <w:t>’ Manga</w:t>
      </w:r>
      <w:r w:rsidRPr="00223965">
        <w:rPr>
          <w:rFonts w:ascii="Times New Roman" w:hAnsi="Times New Roman" w:cs="Times New Roman"/>
          <w:b/>
          <w:bCs/>
        </w:rPr>
        <w:t xml:space="preserve"> </w:t>
      </w:r>
      <w:r w:rsidRPr="000C10F5">
        <w:rPr>
          <w:rFonts w:ascii="Times New Roman" w:hAnsi="Times New Roman" w:cs="Times New Roman"/>
          <w:b/>
          <w:bCs/>
        </w:rPr>
        <w:t>(</w:t>
      </w:r>
      <w:proofErr w:type="spellStart"/>
      <w:r w:rsidRPr="00223965">
        <w:rPr>
          <w:rFonts w:ascii="Times New Roman" w:hAnsi="Times New Roman" w:cs="Times New Roman"/>
          <w:b/>
          <w:bCs/>
        </w:rPr>
        <w:t>Shōjo</w:t>
      </w:r>
      <w:proofErr w:type="spellEnd"/>
      <w:r w:rsidRPr="00223965">
        <w:rPr>
          <w:rFonts w:ascii="Times New Roman" w:hAnsi="Times New Roman" w:cs="Times New Roman"/>
          <w:b/>
          <w:bCs/>
        </w:rPr>
        <w:t xml:space="preserve"> Manga</w:t>
      </w:r>
      <w:r w:rsidRPr="000C10F5">
        <w:rPr>
          <w:rFonts w:ascii="Times New Roman" w:hAnsi="Times New Roman" w:cs="Times New Roman"/>
          <w:b/>
          <w:bCs/>
        </w:rPr>
        <w:t>)</w:t>
      </w:r>
      <w:r w:rsidRPr="00223965">
        <w:rPr>
          <w:rFonts w:ascii="Times New Roman" w:hAnsi="Times New Roman" w:cs="Times New Roman"/>
          <w:b/>
          <w:bCs/>
        </w:rPr>
        <w:t>, Diversification of Female Characters, and the Strengthening of Gender Stereotypes</w:t>
      </w:r>
    </w:p>
    <w:p w14:paraId="22EEA30E" w14:textId="0667EC1B" w:rsidR="00223965" w:rsidRPr="000C10F5" w:rsidRDefault="00223965" w:rsidP="00223965">
      <w:pPr>
        <w:rPr>
          <w:rFonts w:ascii="Times New Roman" w:hAnsi="Times New Roman" w:cs="Times New Roman"/>
        </w:rPr>
      </w:pPr>
      <w:r w:rsidRPr="00223965">
        <w:rPr>
          <w:rFonts w:ascii="Times New Roman" w:hAnsi="Times New Roman" w:cs="Times New Roman"/>
        </w:rPr>
        <w:t xml:space="preserve">During the 1950s to 1970s, economic recovery rapid growth in the </w:t>
      </w:r>
      <w:r w:rsidRPr="000C10F5">
        <w:rPr>
          <w:rFonts w:ascii="Times New Roman" w:hAnsi="Times New Roman" w:cs="Times New Roman"/>
        </w:rPr>
        <w:t>manga</w:t>
      </w:r>
      <w:r w:rsidRPr="00223965">
        <w:rPr>
          <w:rFonts w:ascii="Times New Roman" w:hAnsi="Times New Roman" w:cs="Times New Roman"/>
        </w:rPr>
        <w:t xml:space="preserve"> industry, leading to works aimed at female </w:t>
      </w:r>
      <w:r w:rsidRPr="000C10F5">
        <w:rPr>
          <w:rFonts w:ascii="Times New Roman" w:hAnsi="Times New Roman" w:cs="Times New Roman"/>
        </w:rPr>
        <w:t>readers</w:t>
      </w:r>
      <w:r w:rsidRPr="00223965">
        <w:rPr>
          <w:rFonts w:ascii="Times New Roman" w:hAnsi="Times New Roman" w:cs="Times New Roman"/>
        </w:rPr>
        <w:t>. However, the diversification of female characters during this period was often accompanied by a deepening of gender stereotypes.</w:t>
      </w:r>
    </w:p>
    <w:p w14:paraId="58527AC9" w14:textId="0C6267B2" w:rsidR="00223965" w:rsidRPr="00223965" w:rsidRDefault="00223965" w:rsidP="00223965">
      <w:pPr>
        <w:rPr>
          <w:rFonts w:ascii="Times New Roman" w:hAnsi="Times New Roman" w:cs="Times New Roman"/>
          <w:b/>
          <w:bCs/>
        </w:rPr>
      </w:pPr>
      <w:r w:rsidRPr="00223965">
        <w:rPr>
          <w:rFonts w:ascii="Times New Roman" w:hAnsi="Times New Roman" w:cs="Times New Roman"/>
          <w:b/>
          <w:bCs/>
        </w:rPr>
        <w:t xml:space="preserve">The Rise of </w:t>
      </w:r>
      <w:r w:rsidR="005E2C4E" w:rsidRPr="000C10F5">
        <w:rPr>
          <w:rFonts w:ascii="Times New Roman" w:hAnsi="Times New Roman" w:cs="Times New Roman"/>
          <w:b/>
          <w:bCs/>
        </w:rPr>
        <w:t>Girls’ Manga (</w:t>
      </w:r>
      <w:proofErr w:type="spellStart"/>
      <w:r w:rsidRPr="00223965">
        <w:rPr>
          <w:rFonts w:ascii="Times New Roman" w:hAnsi="Times New Roman" w:cs="Times New Roman"/>
          <w:b/>
          <w:bCs/>
        </w:rPr>
        <w:t>Shōjo</w:t>
      </w:r>
      <w:proofErr w:type="spellEnd"/>
      <w:r w:rsidRPr="00223965">
        <w:rPr>
          <w:rFonts w:ascii="Times New Roman" w:hAnsi="Times New Roman" w:cs="Times New Roman"/>
          <w:b/>
          <w:bCs/>
        </w:rPr>
        <w:t xml:space="preserve"> Manga</w:t>
      </w:r>
      <w:r w:rsidR="005E2C4E" w:rsidRPr="000C10F5">
        <w:rPr>
          <w:rFonts w:ascii="Times New Roman" w:hAnsi="Times New Roman" w:cs="Times New Roman"/>
          <w:b/>
          <w:bCs/>
        </w:rPr>
        <w:t>)</w:t>
      </w:r>
    </w:p>
    <w:p w14:paraId="6F3D46BC" w14:textId="764BB7FB" w:rsidR="00223965" w:rsidRPr="00C63089" w:rsidRDefault="00223965" w:rsidP="00223965">
      <w:pPr>
        <w:rPr>
          <w:rFonts w:ascii="Times New Roman" w:hAnsi="Times New Roman" w:cs="Times New Roman"/>
          <w:color w:val="000000" w:themeColor="text1"/>
        </w:rPr>
      </w:pPr>
      <w:r w:rsidRPr="00223965">
        <w:rPr>
          <w:rFonts w:ascii="Times New Roman" w:hAnsi="Times New Roman" w:cs="Times New Roman"/>
        </w:rPr>
        <w:t xml:space="preserve">In the late 1950s, </w:t>
      </w:r>
      <w:r w:rsidR="005E2C4E" w:rsidRPr="000C10F5">
        <w:rPr>
          <w:rFonts w:ascii="Times New Roman" w:hAnsi="Times New Roman" w:cs="Times New Roman"/>
        </w:rPr>
        <w:t>girls’ manga</w:t>
      </w:r>
      <w:r w:rsidRPr="00223965">
        <w:rPr>
          <w:rFonts w:ascii="Times New Roman" w:hAnsi="Times New Roman" w:cs="Times New Roman"/>
        </w:rPr>
        <w:t xml:space="preserve"> began to emerge as a distinct genre. </w:t>
      </w:r>
      <w:r w:rsidR="005E2C4E" w:rsidRPr="000C10F5">
        <w:rPr>
          <w:rFonts w:ascii="Times New Roman" w:hAnsi="Times New Roman" w:cs="Times New Roman"/>
          <w:i/>
          <w:iCs/>
        </w:rPr>
        <w:t xml:space="preserve">The Ribbon Knight </w:t>
      </w:r>
      <w:r w:rsidRPr="00223965">
        <w:rPr>
          <w:rFonts w:ascii="Times New Roman" w:hAnsi="Times New Roman" w:cs="Times New Roman"/>
        </w:rPr>
        <w:t xml:space="preserve">(1953) by Shotaro </w:t>
      </w:r>
      <w:proofErr w:type="spellStart"/>
      <w:r w:rsidRPr="00223965">
        <w:rPr>
          <w:rFonts w:ascii="Times New Roman" w:hAnsi="Times New Roman" w:cs="Times New Roman"/>
        </w:rPr>
        <w:t>Ishinomori</w:t>
      </w:r>
      <w:proofErr w:type="spellEnd"/>
      <w:r w:rsidRPr="00223965">
        <w:rPr>
          <w:rFonts w:ascii="Times New Roman" w:hAnsi="Times New Roman" w:cs="Times New Roman"/>
        </w:rPr>
        <w:t xml:space="preserve"> and Osamu Tezuka is considered one of the </w:t>
      </w:r>
      <w:r w:rsidR="005E2C4E" w:rsidRPr="000C10F5">
        <w:rPr>
          <w:rFonts w:ascii="Times New Roman" w:hAnsi="Times New Roman" w:cs="Times New Roman"/>
        </w:rPr>
        <w:t>first</w:t>
      </w:r>
      <w:r w:rsidR="005E2C4E" w:rsidRPr="000C10F5">
        <w:rPr>
          <w:rFonts w:ascii="Times New Roman" w:hAnsi="Times New Roman" w:cs="Times New Roman"/>
          <w:lang w:val="en-US"/>
        </w:rPr>
        <w:t xml:space="preserve"> </w:t>
      </w:r>
      <w:r w:rsidRPr="00223965">
        <w:rPr>
          <w:rFonts w:ascii="Times New Roman" w:hAnsi="Times New Roman" w:cs="Times New Roman"/>
        </w:rPr>
        <w:t xml:space="preserve">works of </w:t>
      </w:r>
      <w:r w:rsidR="005E2C4E" w:rsidRPr="000C10F5">
        <w:rPr>
          <w:rFonts w:ascii="Times New Roman" w:hAnsi="Times New Roman" w:cs="Times New Roman"/>
        </w:rPr>
        <w:t>girls’ manga</w:t>
      </w:r>
      <w:r w:rsidRPr="00223965">
        <w:rPr>
          <w:rFonts w:ascii="Times New Roman" w:hAnsi="Times New Roman" w:cs="Times New Roman"/>
        </w:rPr>
        <w:t xml:space="preserve">. Although the work portrayed brave and independent female characters, the narrative still tied a woman's value to love and marriage, </w:t>
      </w:r>
      <w:r w:rsidR="005E2C4E" w:rsidRPr="000C10F5">
        <w:rPr>
          <w:rFonts w:ascii="Times New Roman" w:hAnsi="Times New Roman" w:cs="Times New Roman"/>
        </w:rPr>
        <w:t>it shows</w:t>
      </w:r>
      <w:r w:rsidRPr="00223965">
        <w:rPr>
          <w:rFonts w:ascii="Times New Roman" w:hAnsi="Times New Roman" w:cs="Times New Roman"/>
        </w:rPr>
        <w:t xml:space="preserve"> society's narrow expectations for women's development. </w:t>
      </w:r>
      <w:r w:rsidR="005E2C4E" w:rsidRPr="000C10F5">
        <w:rPr>
          <w:rFonts w:ascii="Times New Roman" w:hAnsi="Times New Roman" w:cs="Times New Roman"/>
        </w:rPr>
        <w:t xml:space="preserve">The work tried to keep women’s independence and bravery in the range of traditional gender roles, reflecting the </w:t>
      </w:r>
      <w:r w:rsidR="001A21FA" w:rsidRPr="000C10F5">
        <w:rPr>
          <w:rFonts w:ascii="Times New Roman" w:hAnsi="Times New Roman" w:cs="Times New Roman"/>
        </w:rPr>
        <w:t xml:space="preserve">dominant narrow perspective </w:t>
      </w:r>
      <w:r w:rsidR="005E2C4E" w:rsidRPr="000C10F5">
        <w:rPr>
          <w:rFonts w:ascii="Times New Roman" w:hAnsi="Times New Roman" w:cs="Times New Roman"/>
        </w:rPr>
        <w:t xml:space="preserve">of women’s worth at the </w:t>
      </w:r>
      <w:r w:rsidR="005E2C4E" w:rsidRPr="00C63089">
        <w:rPr>
          <w:rFonts w:ascii="Times New Roman" w:hAnsi="Times New Roman" w:cs="Times New Roman"/>
          <w:color w:val="000000" w:themeColor="text1"/>
        </w:rPr>
        <w:t xml:space="preserve">period. </w:t>
      </w:r>
      <w:r w:rsidRPr="00C63089">
        <w:rPr>
          <w:rFonts w:ascii="Times New Roman" w:hAnsi="Times New Roman" w:cs="Times New Roman"/>
          <w:color w:val="000000" w:themeColor="text1"/>
        </w:rPr>
        <w:t xml:space="preserve">By the 1960s, </w:t>
      </w:r>
      <w:r w:rsidR="005E2C4E" w:rsidRPr="00C63089">
        <w:rPr>
          <w:rFonts w:ascii="Times New Roman" w:hAnsi="Times New Roman" w:cs="Times New Roman"/>
          <w:color w:val="000000" w:themeColor="text1"/>
        </w:rPr>
        <w:t>girls’ manga</w:t>
      </w:r>
      <w:r w:rsidRPr="00C63089">
        <w:rPr>
          <w:rFonts w:ascii="Times New Roman" w:hAnsi="Times New Roman" w:cs="Times New Roman"/>
          <w:color w:val="000000" w:themeColor="text1"/>
        </w:rPr>
        <w:t xml:space="preserve"> had gradually formed a fixed pattern </w:t>
      </w:r>
      <w:proofErr w:type="spellStart"/>
      <w:r w:rsidRPr="00C63089">
        <w:rPr>
          <w:rFonts w:ascii="Times New Roman" w:hAnsi="Times New Roman" w:cs="Times New Roman"/>
          <w:color w:val="000000" w:themeColor="text1"/>
        </w:rPr>
        <w:t>centered</w:t>
      </w:r>
      <w:proofErr w:type="spellEnd"/>
      <w:r w:rsidRPr="00C63089">
        <w:rPr>
          <w:rFonts w:ascii="Times New Roman" w:hAnsi="Times New Roman" w:cs="Times New Roman"/>
          <w:color w:val="000000" w:themeColor="text1"/>
        </w:rPr>
        <w:t xml:space="preserve"> on love and family. While female characters might show emotional independence, the </w:t>
      </w:r>
      <w:proofErr w:type="gramStart"/>
      <w:r w:rsidRPr="00C63089">
        <w:rPr>
          <w:rFonts w:ascii="Times New Roman" w:hAnsi="Times New Roman" w:cs="Times New Roman"/>
          <w:color w:val="000000" w:themeColor="text1"/>
        </w:rPr>
        <w:t>ultimate goal</w:t>
      </w:r>
      <w:proofErr w:type="gramEnd"/>
      <w:r w:rsidRPr="00C63089">
        <w:rPr>
          <w:rFonts w:ascii="Times New Roman" w:hAnsi="Times New Roman" w:cs="Times New Roman"/>
          <w:color w:val="000000" w:themeColor="text1"/>
        </w:rPr>
        <w:t xml:space="preserve"> was often the pursuit of marital happiness (</w:t>
      </w:r>
      <w:proofErr w:type="spellStart"/>
      <w:r w:rsidRPr="00C63089">
        <w:rPr>
          <w:rFonts w:ascii="Times New Roman" w:hAnsi="Times New Roman" w:cs="Times New Roman"/>
          <w:color w:val="000000" w:themeColor="text1"/>
        </w:rPr>
        <w:t>Schodt</w:t>
      </w:r>
      <w:proofErr w:type="spellEnd"/>
      <w:r w:rsidRPr="00C63089">
        <w:rPr>
          <w:rFonts w:ascii="Times New Roman" w:hAnsi="Times New Roman" w:cs="Times New Roman"/>
          <w:color w:val="000000" w:themeColor="text1"/>
        </w:rPr>
        <w:t>, 1996).</w:t>
      </w:r>
    </w:p>
    <w:p w14:paraId="7F258CAA" w14:textId="2704C1C5" w:rsidR="001A21FA" w:rsidRPr="000C10F5" w:rsidRDefault="001A21FA" w:rsidP="001A21FA">
      <w:pPr>
        <w:rPr>
          <w:rFonts w:ascii="Times New Roman" w:hAnsi="Times New Roman" w:cs="Times New Roman"/>
        </w:rPr>
      </w:pPr>
      <w:r w:rsidRPr="001A21FA">
        <w:rPr>
          <w:rFonts w:ascii="Times New Roman" w:hAnsi="Times New Roman" w:cs="Times New Roman"/>
        </w:rPr>
        <w:t xml:space="preserve">Ironically, </w:t>
      </w:r>
      <w:r w:rsidR="00BC067C" w:rsidRPr="001A21FA">
        <w:rPr>
          <w:rFonts w:ascii="Times New Roman" w:hAnsi="Times New Roman" w:cs="Times New Roman"/>
        </w:rPr>
        <w:t>even though</w:t>
      </w:r>
      <w:r w:rsidRPr="001A21FA">
        <w:rPr>
          <w:rFonts w:ascii="Times New Roman" w:hAnsi="Times New Roman" w:cs="Times New Roman"/>
        </w:rPr>
        <w:t xml:space="preserve"> the main </w:t>
      </w:r>
      <w:r w:rsidRPr="000C10F5">
        <w:rPr>
          <w:rFonts w:ascii="Times New Roman" w:hAnsi="Times New Roman" w:cs="Times New Roman"/>
        </w:rPr>
        <w:t>readers</w:t>
      </w:r>
      <w:r w:rsidRPr="001A21FA">
        <w:rPr>
          <w:rFonts w:ascii="Times New Roman" w:hAnsi="Times New Roman" w:cs="Times New Roman"/>
        </w:rPr>
        <w:t xml:space="preserve"> for </w:t>
      </w:r>
      <w:r w:rsidRPr="000C10F5">
        <w:rPr>
          <w:rFonts w:ascii="Times New Roman" w:hAnsi="Times New Roman" w:cs="Times New Roman"/>
        </w:rPr>
        <w:t>girl</w:t>
      </w:r>
      <w:r w:rsidRPr="000C10F5">
        <w:rPr>
          <w:rFonts w:ascii="Times New Roman" w:hAnsi="Times New Roman" w:cs="Times New Roman"/>
          <w:lang w:val="en-US"/>
        </w:rPr>
        <w:t xml:space="preserve">’s </w:t>
      </w:r>
      <w:r w:rsidRPr="001A21FA">
        <w:rPr>
          <w:rFonts w:ascii="Times New Roman" w:hAnsi="Times New Roman" w:cs="Times New Roman"/>
        </w:rPr>
        <w:t xml:space="preserve">manga was female, early creators were almost all </w:t>
      </w:r>
      <w:r w:rsidR="00BC067C" w:rsidRPr="001A21FA">
        <w:rPr>
          <w:rFonts w:ascii="Times New Roman" w:hAnsi="Times New Roman" w:cs="Times New Roman"/>
        </w:rPr>
        <w:t>males</w:t>
      </w:r>
      <w:r w:rsidRPr="001A21FA">
        <w:rPr>
          <w:rFonts w:ascii="Times New Roman" w:hAnsi="Times New Roman" w:cs="Times New Roman"/>
        </w:rPr>
        <w:t>. This not only revealed the industry</w:t>
      </w:r>
      <w:r w:rsidR="009F460F">
        <w:rPr>
          <w:rFonts w:ascii="Times New Roman" w:hAnsi="Times New Roman" w:cs="Times New Roman"/>
        </w:rPr>
        <w:t>’</w:t>
      </w:r>
      <w:r w:rsidRPr="001A21FA">
        <w:rPr>
          <w:rFonts w:ascii="Times New Roman" w:hAnsi="Times New Roman" w:cs="Times New Roman"/>
        </w:rPr>
        <w:t xml:space="preserve">s exclusion of female creators but also highlighted the reality of women's lack of </w:t>
      </w:r>
      <w:r w:rsidRPr="000C10F5">
        <w:rPr>
          <w:rFonts w:ascii="Times New Roman" w:hAnsi="Times New Roman" w:cs="Times New Roman"/>
        </w:rPr>
        <w:t>voice</w:t>
      </w:r>
      <w:r w:rsidRPr="001A21FA">
        <w:rPr>
          <w:rFonts w:ascii="Times New Roman" w:hAnsi="Times New Roman" w:cs="Times New Roman"/>
        </w:rPr>
        <w:t xml:space="preserve"> in cultural production—women were not only unable to lead their own narratives, but their right to tell their own stories was also denied.</w:t>
      </w:r>
    </w:p>
    <w:p w14:paraId="70CFF077" w14:textId="756F903F" w:rsidR="001A21FA" w:rsidRPr="000C10F5" w:rsidRDefault="001A164A" w:rsidP="001A21FA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II.I. </w:t>
      </w:r>
      <w:r w:rsidR="001A21FA" w:rsidRPr="001A21FA">
        <w:rPr>
          <w:rFonts w:ascii="Times New Roman" w:hAnsi="Times New Roman" w:cs="Times New Roman"/>
          <w:b/>
          <w:bCs/>
        </w:rPr>
        <w:t>The Strengthening of Gender Stereotypes</w:t>
      </w:r>
    </w:p>
    <w:p w14:paraId="569E34E9" w14:textId="578C1143" w:rsidR="001A21FA" w:rsidRPr="000C10F5" w:rsidRDefault="001A21FA" w:rsidP="001A21FA">
      <w:pPr>
        <w:rPr>
          <w:rFonts w:ascii="Times New Roman" w:hAnsi="Times New Roman" w:cs="Times New Roman"/>
        </w:rPr>
      </w:pPr>
      <w:r w:rsidRPr="001A21FA">
        <w:rPr>
          <w:rFonts w:ascii="Times New Roman" w:hAnsi="Times New Roman" w:cs="Times New Roman"/>
        </w:rPr>
        <w:t xml:space="preserve">The phenomenon mentioned above raises a profound question for me: Why did </w:t>
      </w:r>
      <w:r w:rsidRPr="000C10F5">
        <w:rPr>
          <w:rFonts w:ascii="Times New Roman" w:hAnsi="Times New Roman" w:cs="Times New Roman"/>
        </w:rPr>
        <w:t xml:space="preserve">girls’ </w:t>
      </w:r>
      <w:r w:rsidRPr="001A21FA">
        <w:rPr>
          <w:rFonts w:ascii="Times New Roman" w:hAnsi="Times New Roman" w:cs="Times New Roman"/>
        </w:rPr>
        <w:t>manga still achieve great success</w:t>
      </w:r>
      <w:r w:rsidRPr="000C10F5">
        <w:rPr>
          <w:rFonts w:ascii="Times New Roman" w:hAnsi="Times New Roman" w:cs="Times New Roman"/>
        </w:rPr>
        <w:t xml:space="preserve"> </w:t>
      </w:r>
      <w:r w:rsidRPr="001A21FA">
        <w:rPr>
          <w:rFonts w:ascii="Times New Roman" w:hAnsi="Times New Roman" w:cs="Times New Roman"/>
        </w:rPr>
        <w:t>in Japan despite the limited treatment of female characters?</w:t>
      </w:r>
    </w:p>
    <w:p w14:paraId="2F11E7A3" w14:textId="0018E42B" w:rsidR="00B2090B" w:rsidRPr="009F460F" w:rsidRDefault="00B2090B" w:rsidP="00B2090B">
      <w:pPr>
        <w:rPr>
          <w:rFonts w:ascii="Times New Roman" w:hAnsi="Times New Roman" w:cs="Times New Roman"/>
          <w:color w:val="000000" w:themeColor="text1"/>
        </w:rPr>
      </w:pPr>
      <w:r w:rsidRPr="00442BAE">
        <w:rPr>
          <w:rFonts w:ascii="Times New Roman" w:hAnsi="Times New Roman" w:cs="Times New Roman"/>
        </w:rPr>
        <w:lastRenderedPageBreak/>
        <w:t xml:space="preserve">The reason this narrative model remains popular is that female readers subconsciously identify with these gender roles. Due to cultural habits and social expectations, women gradually see themselves in a vulnerable, </w:t>
      </w:r>
      <w:r w:rsidRPr="00C63089">
        <w:rPr>
          <w:rFonts w:ascii="Times New Roman" w:hAnsi="Times New Roman" w:cs="Times New Roman"/>
          <w:color w:val="000000" w:themeColor="text1"/>
        </w:rPr>
        <w:t>protected role. This is the result of a long-standing gendered social environment, where women not only accept these roles but also think them as natural needs, even finding emotional satisfaction in such works.</w:t>
      </w:r>
      <w:r w:rsidR="00780222" w:rsidRPr="00C63089">
        <w:rPr>
          <w:color w:val="000000" w:themeColor="text1"/>
        </w:rPr>
        <w:t xml:space="preserve"> </w:t>
      </w:r>
      <w:proofErr w:type="spellStart"/>
      <w:r w:rsidR="00780222" w:rsidRPr="00C63089">
        <w:rPr>
          <w:rFonts w:ascii="Times New Roman" w:hAnsi="Times New Roman" w:cs="Times New Roman"/>
          <w:color w:val="000000" w:themeColor="text1"/>
        </w:rPr>
        <w:t>Hemmann</w:t>
      </w:r>
      <w:proofErr w:type="spellEnd"/>
      <w:r w:rsidR="00780222" w:rsidRPr="00C63089">
        <w:rPr>
          <w:rFonts w:ascii="Times New Roman" w:hAnsi="Times New Roman" w:cs="Times New Roman"/>
          <w:color w:val="000000" w:themeColor="text1"/>
        </w:rPr>
        <w:t xml:space="preserve"> argues that misogynist discourse, traditionally viewed as a problem of male attitudes toward women, can also be internalized by women, which leads to a harmful effect on their self-image.</w:t>
      </w:r>
      <w:r w:rsidR="00780222" w:rsidRPr="00C63089">
        <w:rPr>
          <w:rFonts w:ascii="Times New Roman" w:hAnsi="Times New Roman" w:cs="Times New Roman" w:hint="eastAsia"/>
          <w:color w:val="000000" w:themeColor="text1"/>
        </w:rPr>
        <w:t xml:space="preserve"> </w:t>
      </w:r>
      <w:r w:rsidR="00780222" w:rsidRPr="00C63089">
        <w:rPr>
          <w:rFonts w:ascii="Times New Roman" w:hAnsi="Times New Roman" w:cs="Times New Roman"/>
          <w:color w:val="000000" w:themeColor="text1"/>
        </w:rPr>
        <w:t>(Bullock</w:t>
      </w:r>
      <w:r w:rsidR="009F460F" w:rsidRPr="00C63089">
        <w:rPr>
          <w:rFonts w:ascii="Times New Roman" w:hAnsi="Times New Roman" w:cs="Times New Roman"/>
          <w:color w:val="000000" w:themeColor="text1"/>
        </w:rPr>
        <w:t xml:space="preserve"> </w:t>
      </w:r>
      <w:r w:rsidR="00780222" w:rsidRPr="00C63089">
        <w:rPr>
          <w:rFonts w:ascii="Times New Roman" w:hAnsi="Times New Roman" w:cs="Times New Roman"/>
          <w:color w:val="000000" w:themeColor="text1"/>
        </w:rPr>
        <w:t>et al. 2018</w:t>
      </w:r>
      <w:r w:rsidR="009F460F" w:rsidRPr="00C63089">
        <w:rPr>
          <w:rFonts w:ascii="Times New Roman" w:hAnsi="Times New Roman" w:cs="Times New Roman"/>
          <w:color w:val="000000" w:themeColor="text1"/>
        </w:rPr>
        <w:t>, p.132).</w:t>
      </w:r>
      <w:r w:rsidRPr="00C63089">
        <w:rPr>
          <w:rFonts w:ascii="Times New Roman" w:hAnsi="Times New Roman" w:cs="Times New Roman"/>
          <w:color w:val="000000" w:themeColor="text1"/>
        </w:rPr>
        <w:t xml:space="preserve"> Nowadays girls’ manga creators continue to portray men as strong and women as weak because they too have been influenced by earlier works. Ultimately, this</w:t>
      </w:r>
      <w:r w:rsidR="009F460F" w:rsidRPr="00C63089">
        <w:rPr>
          <w:rFonts w:ascii="Times New Roman" w:hAnsi="Times New Roman" w:cs="Times New Roman"/>
          <w:color w:val="000000" w:themeColor="text1"/>
        </w:rPr>
        <w:t xml:space="preserve"> “</w:t>
      </w:r>
      <w:r w:rsidRPr="00C63089">
        <w:rPr>
          <w:rFonts w:ascii="Times New Roman" w:hAnsi="Times New Roman" w:cs="Times New Roman"/>
          <w:color w:val="000000" w:themeColor="text1"/>
        </w:rPr>
        <w:t>emotional satisfaction</w:t>
      </w:r>
      <w:r w:rsidR="009F460F" w:rsidRPr="00C63089">
        <w:rPr>
          <w:rFonts w:ascii="Times New Roman" w:hAnsi="Times New Roman" w:cs="Times New Roman"/>
          <w:color w:val="000000" w:themeColor="text1"/>
        </w:rPr>
        <w:t>”</w:t>
      </w:r>
      <w:r w:rsidRPr="00C63089">
        <w:rPr>
          <w:rFonts w:ascii="Times New Roman" w:hAnsi="Times New Roman" w:cs="Times New Roman"/>
          <w:color w:val="000000" w:themeColor="text1"/>
        </w:rPr>
        <w:t xml:space="preserve"> is the result </w:t>
      </w:r>
      <w:r w:rsidRPr="00442BAE">
        <w:rPr>
          <w:rFonts w:ascii="Times New Roman" w:hAnsi="Times New Roman" w:cs="Times New Roman"/>
          <w:color w:val="000000" w:themeColor="text1"/>
        </w:rPr>
        <w:t xml:space="preserve">of cultural discipline, </w:t>
      </w:r>
      <w:r w:rsidRPr="009F460F">
        <w:rPr>
          <w:rFonts w:ascii="Times New Roman" w:hAnsi="Times New Roman" w:cs="Times New Roman"/>
          <w:color w:val="000000" w:themeColor="text1"/>
        </w:rPr>
        <w:t>strengthening</w:t>
      </w:r>
      <w:r w:rsidRPr="00442BAE">
        <w:rPr>
          <w:rFonts w:ascii="Times New Roman" w:hAnsi="Times New Roman" w:cs="Times New Roman"/>
          <w:color w:val="000000" w:themeColor="text1"/>
        </w:rPr>
        <w:t xml:space="preserve"> the cycle of gender stereotypes</w:t>
      </w:r>
      <w:r w:rsidRPr="009F460F">
        <w:rPr>
          <w:rFonts w:ascii="Times New Roman" w:hAnsi="Times New Roman" w:cs="Times New Roman"/>
          <w:color w:val="000000" w:themeColor="text1"/>
          <w:lang w:val="en-US"/>
        </w:rPr>
        <w:t>.</w:t>
      </w:r>
      <w:r w:rsidR="00081A1A" w:rsidRPr="009F460F">
        <w:rPr>
          <w:rFonts w:ascii="Times New Roman" w:hAnsi="Times New Roman" w:cs="Times New Roman" w:hint="eastAsia"/>
          <w:color w:val="000000" w:themeColor="text1"/>
          <w:lang w:val="en-US"/>
        </w:rPr>
        <w:t xml:space="preserve"> </w:t>
      </w:r>
      <w:r w:rsidR="009F460F">
        <w:rPr>
          <w:rFonts w:ascii="Times New Roman" w:hAnsi="Times New Roman" w:cs="Times New Roman"/>
          <w:color w:val="000000" w:themeColor="text1"/>
          <w:lang w:val="en-US"/>
        </w:rPr>
        <w:t>“</w:t>
      </w:r>
      <w:r w:rsidR="003E3ED7" w:rsidRPr="009F460F">
        <w:rPr>
          <w:rFonts w:ascii="Times New Roman" w:hAnsi="Times New Roman" w:cs="Times New Roman"/>
          <w:color w:val="000000" w:themeColor="text1"/>
        </w:rPr>
        <w:t>Established</w:t>
      </w:r>
      <w:r w:rsidR="00081A1A" w:rsidRPr="009F460F">
        <w:rPr>
          <w:rFonts w:ascii="Times New Roman" w:hAnsi="Times New Roman" w:cs="Times New Roman"/>
          <w:color w:val="000000" w:themeColor="text1"/>
        </w:rPr>
        <w:t xml:space="preserve"> stereotypes about</w:t>
      </w:r>
      <w:r w:rsidR="00081A1A" w:rsidRPr="009F460F">
        <w:rPr>
          <w:rFonts w:ascii="Times New Roman" w:hAnsi="Times New Roman" w:cs="Times New Roman" w:hint="eastAsia"/>
          <w:color w:val="000000" w:themeColor="text1"/>
        </w:rPr>
        <w:t xml:space="preserve"> </w:t>
      </w:r>
      <w:r w:rsidR="00081A1A" w:rsidRPr="009F460F">
        <w:rPr>
          <w:rFonts w:ascii="Times New Roman" w:hAnsi="Times New Roman" w:cs="Times New Roman"/>
          <w:color w:val="000000" w:themeColor="text1"/>
        </w:rPr>
        <w:t>women in a modern society where cultural and social conventions still play an important role</w:t>
      </w:r>
      <w:r w:rsidR="009F460F">
        <w:rPr>
          <w:rFonts w:ascii="Times New Roman" w:hAnsi="Times New Roman" w:cs="Times New Roman"/>
          <w:color w:val="000000" w:themeColor="text1"/>
          <w:lang w:val="en-US"/>
        </w:rPr>
        <w:t xml:space="preserve">” </w:t>
      </w:r>
      <w:r w:rsidR="00081A1A" w:rsidRPr="009F460F">
        <w:rPr>
          <w:rFonts w:ascii="Times New Roman" w:hAnsi="Times New Roman" w:cs="Times New Roman"/>
          <w:color w:val="000000" w:themeColor="text1"/>
          <w:lang w:val="en-US"/>
        </w:rPr>
        <w:t>(</w:t>
      </w:r>
      <w:r w:rsidR="00391040" w:rsidRPr="009F460F">
        <w:rPr>
          <w:rFonts w:ascii="Times New Roman" w:hAnsi="Times New Roman" w:cs="Times New Roman"/>
          <w:color w:val="000000" w:themeColor="text1"/>
        </w:rPr>
        <w:t>BAROVA-ÖZCAN,2021</w:t>
      </w:r>
      <w:r w:rsidR="009F460F" w:rsidRPr="009F460F">
        <w:rPr>
          <w:rFonts w:ascii="Times New Roman" w:hAnsi="Times New Roman" w:cs="Times New Roman"/>
          <w:color w:val="000000" w:themeColor="text1"/>
        </w:rPr>
        <w:t>,</w:t>
      </w:r>
      <w:r w:rsidR="00391040" w:rsidRPr="009F460F">
        <w:rPr>
          <w:rFonts w:ascii="Times New Roman" w:hAnsi="Times New Roman" w:cs="Times New Roman"/>
          <w:color w:val="000000" w:themeColor="text1"/>
        </w:rPr>
        <w:t xml:space="preserve"> </w:t>
      </w:r>
      <w:r w:rsidR="009F460F" w:rsidRPr="009F460F">
        <w:rPr>
          <w:rFonts w:ascii="Times New Roman" w:hAnsi="Times New Roman" w:cs="Times New Roman"/>
          <w:color w:val="000000" w:themeColor="text1"/>
        </w:rPr>
        <w:t>p</w:t>
      </w:r>
      <w:r w:rsidR="00391040" w:rsidRPr="009F460F">
        <w:rPr>
          <w:rFonts w:ascii="Times New Roman" w:hAnsi="Times New Roman" w:cs="Times New Roman"/>
          <w:color w:val="000000" w:themeColor="text1"/>
        </w:rPr>
        <w:t>.443)</w:t>
      </w:r>
    </w:p>
    <w:p w14:paraId="2029692B" w14:textId="6E3B52C8" w:rsidR="00442BAE" w:rsidRPr="00442BAE" w:rsidRDefault="00442BAE" w:rsidP="00442BAE">
      <w:pPr>
        <w:rPr>
          <w:rFonts w:ascii="Times New Roman" w:hAnsi="Times New Roman" w:cs="Times New Roman"/>
        </w:rPr>
      </w:pPr>
      <w:r w:rsidRPr="00442BAE">
        <w:rPr>
          <w:rFonts w:ascii="Times New Roman" w:hAnsi="Times New Roman" w:cs="Times New Roman"/>
          <w:color w:val="000000" w:themeColor="text1"/>
        </w:rPr>
        <w:t xml:space="preserve">Taking two of </w:t>
      </w:r>
      <w:r w:rsidR="00B853E3" w:rsidRPr="009F460F">
        <w:rPr>
          <w:rFonts w:ascii="Times New Roman" w:hAnsi="Times New Roman" w:cs="Times New Roman" w:hint="eastAsia"/>
          <w:color w:val="000000" w:themeColor="text1"/>
        </w:rPr>
        <w:t>the</w:t>
      </w:r>
      <w:r w:rsidRPr="00442BAE">
        <w:rPr>
          <w:rFonts w:ascii="Times New Roman" w:hAnsi="Times New Roman" w:cs="Times New Roman"/>
          <w:color w:val="000000" w:themeColor="text1"/>
        </w:rPr>
        <w:t xml:space="preserve"> </w:t>
      </w:r>
      <w:r w:rsidR="00B853E3" w:rsidRPr="009F460F">
        <w:rPr>
          <w:rFonts w:ascii="Times New Roman" w:hAnsi="Times New Roman" w:cs="Times New Roman"/>
          <w:color w:val="000000" w:themeColor="text1"/>
          <w:lang w:val="en-US"/>
        </w:rPr>
        <w:t>popular</w:t>
      </w:r>
      <w:r w:rsidRPr="00442BAE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F460F">
        <w:rPr>
          <w:rFonts w:ascii="Times New Roman" w:hAnsi="Times New Roman" w:cs="Times New Roman"/>
          <w:color w:val="000000" w:themeColor="text1"/>
        </w:rPr>
        <w:t>gir</w:t>
      </w:r>
      <w:r w:rsidRPr="009F460F">
        <w:rPr>
          <w:rFonts w:ascii="Times New Roman" w:hAnsi="Times New Roman" w:cs="Times New Roman"/>
          <w:color w:val="000000" w:themeColor="text1"/>
          <w:lang w:val="en-US"/>
        </w:rPr>
        <w:t>ls'</w:t>
      </w:r>
      <w:proofErr w:type="spellEnd"/>
      <w:r w:rsidRPr="00442BAE">
        <w:rPr>
          <w:rFonts w:ascii="Times New Roman" w:hAnsi="Times New Roman" w:cs="Times New Roman"/>
          <w:color w:val="000000" w:themeColor="text1"/>
        </w:rPr>
        <w:t xml:space="preserve"> manga as examples: </w:t>
      </w:r>
      <w:r w:rsidR="008229DB" w:rsidRPr="009F460F">
        <w:rPr>
          <w:rFonts w:ascii="Times New Roman" w:hAnsi="Times New Roman" w:cs="Times New Roman"/>
          <w:color w:val="000000" w:themeColor="text1"/>
        </w:rPr>
        <w:t>Rumiko Takahashi</w:t>
      </w:r>
      <w:r w:rsidRPr="00442BAE">
        <w:rPr>
          <w:rFonts w:ascii="Times New Roman" w:hAnsi="Times New Roman" w:cs="Times New Roman"/>
          <w:color w:val="000000" w:themeColor="text1"/>
        </w:rPr>
        <w:t xml:space="preserve">'s </w:t>
      </w:r>
      <w:proofErr w:type="spellStart"/>
      <w:r w:rsidRPr="00442BAE">
        <w:rPr>
          <w:rFonts w:ascii="Times New Roman" w:hAnsi="Times New Roman" w:cs="Times New Roman"/>
          <w:i/>
          <w:iCs/>
          <w:color w:val="000000" w:themeColor="text1"/>
        </w:rPr>
        <w:t>Kamisama</w:t>
      </w:r>
      <w:proofErr w:type="spellEnd"/>
      <w:r w:rsidRPr="00442BAE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442BAE">
        <w:rPr>
          <w:rFonts w:ascii="Times New Roman" w:hAnsi="Times New Roman" w:cs="Times New Roman"/>
          <w:i/>
          <w:iCs/>
        </w:rPr>
        <w:t>Kiss</w:t>
      </w:r>
      <w:r w:rsidRPr="00442BAE">
        <w:rPr>
          <w:rFonts w:ascii="Times New Roman" w:hAnsi="Times New Roman" w:cs="Times New Roman"/>
        </w:rPr>
        <w:t xml:space="preserve"> (2007) and </w:t>
      </w:r>
      <w:proofErr w:type="spellStart"/>
      <w:r w:rsidRPr="00442BAE">
        <w:rPr>
          <w:rFonts w:ascii="Times New Roman" w:hAnsi="Times New Roman" w:cs="Times New Roman"/>
        </w:rPr>
        <w:t>AidaIro's</w:t>
      </w:r>
      <w:proofErr w:type="spellEnd"/>
      <w:r w:rsidRPr="00442BAE">
        <w:rPr>
          <w:rFonts w:ascii="Times New Roman" w:hAnsi="Times New Roman" w:cs="Times New Roman"/>
        </w:rPr>
        <w:t xml:space="preserve"> </w:t>
      </w:r>
      <w:r w:rsidRPr="00442BAE">
        <w:rPr>
          <w:rFonts w:ascii="Times New Roman" w:hAnsi="Times New Roman" w:cs="Times New Roman"/>
          <w:i/>
          <w:iCs/>
        </w:rPr>
        <w:t>Toilet-bound Hanako-</w:t>
      </w:r>
      <w:proofErr w:type="spellStart"/>
      <w:r w:rsidRPr="00442BAE">
        <w:rPr>
          <w:rFonts w:ascii="Times New Roman" w:hAnsi="Times New Roman" w:cs="Times New Roman"/>
          <w:i/>
          <w:iCs/>
        </w:rPr>
        <w:t>kun</w:t>
      </w:r>
      <w:proofErr w:type="spellEnd"/>
      <w:r w:rsidRPr="00442BAE">
        <w:rPr>
          <w:rFonts w:ascii="Times New Roman" w:hAnsi="Times New Roman" w:cs="Times New Roman"/>
        </w:rPr>
        <w:t xml:space="preserve"> (2014), both feature </w:t>
      </w:r>
      <w:r w:rsidR="00A22E3C" w:rsidRPr="000C10F5">
        <w:rPr>
          <w:rFonts w:ascii="Times New Roman" w:hAnsi="Times New Roman" w:cs="Times New Roman"/>
        </w:rPr>
        <w:t>the</w:t>
      </w:r>
      <w:r w:rsidRPr="00442BAE">
        <w:rPr>
          <w:rFonts w:ascii="Times New Roman" w:hAnsi="Times New Roman" w:cs="Times New Roman"/>
        </w:rPr>
        <w:t xml:space="preserve"> male protagonist who is strong, brave, and almost </w:t>
      </w:r>
      <w:r w:rsidR="00BC067C" w:rsidRPr="00442BAE">
        <w:rPr>
          <w:rFonts w:ascii="Times New Roman" w:hAnsi="Times New Roman" w:cs="Times New Roman"/>
        </w:rPr>
        <w:t>God</w:t>
      </w:r>
      <w:r w:rsidRPr="00442BAE">
        <w:rPr>
          <w:rFonts w:ascii="Times New Roman" w:hAnsi="Times New Roman" w:cs="Times New Roman"/>
        </w:rPr>
        <w:t>-like, alway</w:t>
      </w:r>
      <w:r w:rsidR="008229DB" w:rsidRPr="000C10F5">
        <w:rPr>
          <w:rFonts w:ascii="Times New Roman" w:hAnsi="Times New Roman" w:cs="Times New Roman"/>
        </w:rPr>
        <w:t>s</w:t>
      </w:r>
      <w:r w:rsidR="008229DB" w:rsidRPr="00442BAE">
        <w:rPr>
          <w:rFonts w:ascii="Times New Roman" w:hAnsi="Times New Roman" w:cs="Times New Roman"/>
        </w:rPr>
        <w:t xml:space="preserve"> guiding, </w:t>
      </w:r>
      <w:r w:rsidRPr="00442BAE">
        <w:rPr>
          <w:rFonts w:ascii="Times New Roman" w:hAnsi="Times New Roman" w:cs="Times New Roman"/>
        </w:rPr>
        <w:t>protecting</w:t>
      </w:r>
      <w:r w:rsidR="008229DB" w:rsidRPr="000C10F5">
        <w:rPr>
          <w:rFonts w:ascii="Times New Roman" w:hAnsi="Times New Roman" w:cs="Times New Roman"/>
        </w:rPr>
        <w:t xml:space="preserve">, </w:t>
      </w:r>
      <w:r w:rsidRPr="00442BAE">
        <w:rPr>
          <w:rFonts w:ascii="Times New Roman" w:hAnsi="Times New Roman" w:cs="Times New Roman"/>
        </w:rPr>
        <w:t xml:space="preserve">and saving the female protagonist. </w:t>
      </w:r>
      <w:r w:rsidR="00B853E3" w:rsidRPr="00B853E3">
        <w:rPr>
          <w:rFonts w:ascii="Times New Roman" w:hAnsi="Times New Roman" w:cs="Times New Roman"/>
        </w:rPr>
        <w:t>While these setups may be enjoyable, they also raise a critical question</w:t>
      </w:r>
      <w:r w:rsidRPr="00442BAE">
        <w:rPr>
          <w:rFonts w:ascii="Times New Roman" w:hAnsi="Times New Roman" w:cs="Times New Roman"/>
        </w:rPr>
        <w:t xml:space="preserve">: why does a story where the female character is </w:t>
      </w:r>
      <w:proofErr w:type="gramStart"/>
      <w:r w:rsidRPr="00442BAE">
        <w:rPr>
          <w:rFonts w:ascii="Times New Roman" w:hAnsi="Times New Roman" w:cs="Times New Roman"/>
        </w:rPr>
        <w:t>weak</w:t>
      </w:r>
      <w:proofErr w:type="gramEnd"/>
      <w:r w:rsidRPr="00442BAE">
        <w:rPr>
          <w:rFonts w:ascii="Times New Roman" w:hAnsi="Times New Roman" w:cs="Times New Roman"/>
        </w:rPr>
        <w:t xml:space="preserve"> and passive still feel </w:t>
      </w:r>
      <w:r w:rsidR="00B2090B" w:rsidRPr="000C10F5">
        <w:rPr>
          <w:rFonts w:ascii="Times New Roman" w:hAnsi="Times New Roman" w:cs="Times New Roman"/>
        </w:rPr>
        <w:t>enjoyable</w:t>
      </w:r>
      <w:r w:rsidRPr="00442BAE">
        <w:rPr>
          <w:rFonts w:ascii="Times New Roman" w:hAnsi="Times New Roman" w:cs="Times New Roman"/>
        </w:rPr>
        <w:t xml:space="preserve"> and relatable</w:t>
      </w:r>
      <w:r w:rsidR="00B2090B" w:rsidRPr="000C10F5">
        <w:rPr>
          <w:rFonts w:ascii="Times New Roman" w:hAnsi="Times New Roman" w:cs="Times New Roman"/>
        </w:rPr>
        <w:t>?</w:t>
      </w:r>
    </w:p>
    <w:p w14:paraId="3E2E3163" w14:textId="071EAEB9" w:rsidR="00DE410E" w:rsidRPr="000C10F5" w:rsidRDefault="00BC067C" w:rsidP="00DE410E">
      <w:pPr>
        <w:rPr>
          <w:rFonts w:ascii="Times New Roman" w:hAnsi="Times New Roman" w:cs="Times New Roman"/>
        </w:rPr>
      </w:pPr>
      <w:r w:rsidRPr="000C10F5">
        <w:rPr>
          <w:rFonts w:ascii="Times New Roman" w:hAnsi="Times New Roman" w:cs="Times New Roman"/>
          <w:lang w:val="en-US"/>
        </w:rPr>
        <w:t>These phenomena</w:t>
      </w:r>
      <w:r w:rsidR="00357475" w:rsidRPr="000C10F5">
        <w:rPr>
          <w:rFonts w:ascii="Times New Roman" w:hAnsi="Times New Roman" w:cs="Times New Roman"/>
          <w:lang w:val="en-US"/>
        </w:rPr>
        <w:t xml:space="preserve"> </w:t>
      </w:r>
      <w:r w:rsidR="00DE410E" w:rsidRPr="000C10F5">
        <w:rPr>
          <w:rFonts w:ascii="Times New Roman" w:hAnsi="Times New Roman" w:cs="Times New Roman"/>
          <w:lang w:val="en-US"/>
        </w:rPr>
        <w:t>reflecting</w:t>
      </w:r>
      <w:r w:rsidR="00357475" w:rsidRPr="000C10F5">
        <w:rPr>
          <w:rFonts w:ascii="Times New Roman" w:hAnsi="Times New Roman" w:cs="Times New Roman"/>
          <w:lang w:val="en-US"/>
        </w:rPr>
        <w:t xml:space="preserve"> deeply question</w:t>
      </w:r>
      <w:r w:rsidR="00081A1A">
        <w:rPr>
          <w:rFonts w:ascii="Times New Roman" w:hAnsi="Times New Roman" w:cs="Times New Roman"/>
          <w:lang w:val="en-US"/>
        </w:rPr>
        <w:t>s</w:t>
      </w:r>
      <w:r w:rsidR="00357475" w:rsidRPr="000C10F5">
        <w:rPr>
          <w:rFonts w:ascii="Times New Roman" w:hAnsi="Times New Roman" w:cs="Times New Roman"/>
          <w:lang w:val="en-US"/>
        </w:rPr>
        <w:t xml:space="preserve">: whether female readers can get rid of the influence of </w:t>
      </w:r>
      <w:r w:rsidR="00357475" w:rsidRPr="000C10F5">
        <w:rPr>
          <w:rFonts w:ascii="Times New Roman" w:hAnsi="Times New Roman" w:cs="Times New Roman"/>
        </w:rPr>
        <w:t xml:space="preserve">established culture, rebuild the gender </w:t>
      </w:r>
      <w:r w:rsidR="00357475" w:rsidRPr="000C10F5">
        <w:rPr>
          <w:rFonts w:ascii="Times New Roman" w:hAnsi="Times New Roman" w:cs="Times New Roman"/>
          <w:lang w:val="en-US"/>
        </w:rPr>
        <w:t xml:space="preserve">cognition of themselves? </w:t>
      </w:r>
      <w:r w:rsidR="00DE410E" w:rsidRPr="000C10F5">
        <w:rPr>
          <w:rFonts w:ascii="Times New Roman" w:hAnsi="Times New Roman" w:cs="Times New Roman"/>
        </w:rPr>
        <w:t>Under the long-term influence of these narrative patterns, what potential impact could the limitations of female character portrayals have on social culture and gender equality?</w:t>
      </w:r>
    </w:p>
    <w:p w14:paraId="740F10EC" w14:textId="6D25B0B9" w:rsidR="00DE410E" w:rsidRDefault="00DE410E" w:rsidP="00DE410E">
      <w:pPr>
        <w:rPr>
          <w:rFonts w:ascii="Times New Roman" w:hAnsi="Times New Roman" w:cs="Times New Roman"/>
          <w:b/>
          <w:bCs/>
        </w:rPr>
      </w:pPr>
      <w:r w:rsidRPr="000C10F5">
        <w:rPr>
          <w:rFonts w:ascii="Times New Roman" w:hAnsi="Times New Roman" w:cs="Times New Roman"/>
          <w:b/>
          <w:bCs/>
        </w:rPr>
        <w:t>III</w:t>
      </w:r>
      <w:r w:rsidRPr="000C10F5">
        <w:rPr>
          <w:rFonts w:ascii="Times New Roman" w:hAnsi="Times New Roman" w:cs="Times New Roman"/>
          <w:b/>
          <w:bCs/>
          <w:lang w:val="en-US"/>
        </w:rPr>
        <w:t xml:space="preserve">. </w:t>
      </w:r>
      <w:r w:rsidRPr="000C10F5">
        <w:rPr>
          <w:rFonts w:ascii="Times New Roman" w:hAnsi="Times New Roman" w:cs="Times New Roman"/>
          <w:b/>
          <w:bCs/>
        </w:rPr>
        <w:t>1980s to Present: Progress of Female Characters and the Constraints of Commerciali</w:t>
      </w:r>
      <w:r w:rsidR="003577E2" w:rsidRPr="000C10F5">
        <w:rPr>
          <w:rFonts w:ascii="Times New Roman" w:hAnsi="Times New Roman" w:cs="Times New Roman"/>
          <w:b/>
          <w:bCs/>
        </w:rPr>
        <w:t>s</w:t>
      </w:r>
      <w:r w:rsidRPr="000C10F5">
        <w:rPr>
          <w:rFonts w:ascii="Times New Roman" w:hAnsi="Times New Roman" w:cs="Times New Roman"/>
          <w:b/>
          <w:bCs/>
        </w:rPr>
        <w:t>ation</w:t>
      </w:r>
    </w:p>
    <w:p w14:paraId="744EA435" w14:textId="4D25664C" w:rsidR="001A164A" w:rsidRPr="000C10F5" w:rsidRDefault="001A164A" w:rsidP="00DE410E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III.I. </w:t>
      </w:r>
      <w:r w:rsidRPr="001A164A">
        <w:rPr>
          <w:rFonts w:ascii="Times New Roman" w:hAnsi="Times New Roman" w:cs="Times New Roman"/>
          <w:b/>
          <w:bCs/>
        </w:rPr>
        <w:t>The Diversification of Manga Genres (1980s)</w:t>
      </w:r>
    </w:p>
    <w:p w14:paraId="010921CD" w14:textId="276F3DF5" w:rsidR="00DE410E" w:rsidRPr="000C10F5" w:rsidRDefault="00DE410E" w:rsidP="00DE410E">
      <w:pPr>
        <w:rPr>
          <w:rFonts w:ascii="Times New Roman" w:hAnsi="Times New Roman" w:cs="Times New Roman"/>
        </w:rPr>
      </w:pPr>
      <w:r w:rsidRPr="000C10F5">
        <w:rPr>
          <w:rFonts w:ascii="Times New Roman" w:hAnsi="Times New Roman" w:cs="Times New Roman"/>
        </w:rPr>
        <w:t xml:space="preserve">Since 1980s, by </w:t>
      </w:r>
      <w:r w:rsidRPr="00DE410E">
        <w:rPr>
          <w:rFonts w:ascii="Times New Roman" w:hAnsi="Times New Roman" w:cs="Times New Roman"/>
        </w:rPr>
        <w:t xml:space="preserve">the opening of societal views and the influence of globalization, the portrayal of women in Japanese </w:t>
      </w:r>
      <w:r w:rsidRPr="000C10F5">
        <w:rPr>
          <w:rFonts w:ascii="Times New Roman" w:hAnsi="Times New Roman" w:cs="Times New Roman"/>
        </w:rPr>
        <w:t>manga</w:t>
      </w:r>
      <w:r w:rsidRPr="00DE410E">
        <w:rPr>
          <w:rFonts w:ascii="Times New Roman" w:hAnsi="Times New Roman" w:cs="Times New Roman"/>
        </w:rPr>
        <w:t xml:space="preserve"> became more diverse, breaking free from traditional gender roles. However, this breakthrough </w:t>
      </w:r>
      <w:r w:rsidRPr="000C10F5">
        <w:rPr>
          <w:rFonts w:ascii="Times New Roman" w:hAnsi="Times New Roman" w:cs="Times New Roman"/>
        </w:rPr>
        <w:t xml:space="preserve">just </w:t>
      </w:r>
      <w:r w:rsidRPr="00DE410E">
        <w:rPr>
          <w:rFonts w:ascii="Times New Roman" w:hAnsi="Times New Roman" w:cs="Times New Roman"/>
        </w:rPr>
        <w:t xml:space="preserve">superficial, and real challenges still </w:t>
      </w:r>
      <w:r w:rsidRPr="000C10F5">
        <w:rPr>
          <w:rFonts w:ascii="Times New Roman" w:hAnsi="Times New Roman" w:cs="Times New Roman"/>
        </w:rPr>
        <w:t>exists</w:t>
      </w:r>
      <w:r w:rsidRPr="00DE410E">
        <w:rPr>
          <w:rFonts w:ascii="Times New Roman" w:hAnsi="Times New Roman" w:cs="Times New Roman"/>
        </w:rPr>
        <w:t xml:space="preserve">. As Japanese </w:t>
      </w:r>
      <w:r w:rsidRPr="000C10F5">
        <w:rPr>
          <w:rFonts w:ascii="Times New Roman" w:hAnsi="Times New Roman" w:cs="Times New Roman"/>
        </w:rPr>
        <w:t>manga</w:t>
      </w:r>
      <w:r w:rsidRPr="00DE410E">
        <w:rPr>
          <w:rFonts w:ascii="Times New Roman" w:hAnsi="Times New Roman" w:cs="Times New Roman"/>
        </w:rPr>
        <w:t xml:space="preserve"> expanded into global markets, many works began to focus more on the visual appeal and gender traits of female characters. Male creators</w:t>
      </w:r>
      <w:r w:rsidRPr="000C10F5">
        <w:rPr>
          <w:rFonts w:ascii="Times New Roman" w:hAnsi="Times New Roman" w:cs="Times New Roman"/>
        </w:rPr>
        <w:t xml:space="preserve"> still portray</w:t>
      </w:r>
      <w:r w:rsidRPr="00DE410E">
        <w:rPr>
          <w:rFonts w:ascii="Times New Roman" w:hAnsi="Times New Roman" w:cs="Times New Roman"/>
        </w:rPr>
        <w:t xml:space="preserve"> female characters as </w:t>
      </w:r>
      <w:r w:rsidRPr="000C10F5">
        <w:rPr>
          <w:rFonts w:ascii="Times New Roman" w:hAnsi="Times New Roman" w:cs="Times New Roman"/>
          <w:lang w:val="en-US"/>
        </w:rPr>
        <w:t>supporting character</w:t>
      </w:r>
      <w:r w:rsidRPr="00DE410E">
        <w:rPr>
          <w:rFonts w:ascii="Times New Roman" w:hAnsi="Times New Roman" w:cs="Times New Roman"/>
        </w:rPr>
        <w:t xml:space="preserve"> or sexuali</w:t>
      </w:r>
      <w:r w:rsidR="003577E2" w:rsidRPr="000C10F5">
        <w:rPr>
          <w:rFonts w:ascii="Times New Roman" w:hAnsi="Times New Roman" w:cs="Times New Roman"/>
        </w:rPr>
        <w:t>s</w:t>
      </w:r>
      <w:r w:rsidRPr="00DE410E">
        <w:rPr>
          <w:rFonts w:ascii="Times New Roman" w:hAnsi="Times New Roman" w:cs="Times New Roman"/>
        </w:rPr>
        <w:t>ed entities dependent on male characters</w:t>
      </w:r>
      <w:r w:rsidRPr="000C10F5">
        <w:rPr>
          <w:rFonts w:ascii="Times New Roman" w:hAnsi="Times New Roman" w:cs="Times New Roman"/>
        </w:rPr>
        <w:t xml:space="preserve"> particularly</w:t>
      </w:r>
      <w:r w:rsidR="003577E2" w:rsidRPr="000C10F5">
        <w:rPr>
          <w:rFonts w:ascii="Times New Roman" w:hAnsi="Times New Roman" w:cs="Times New Roman"/>
        </w:rPr>
        <w:t>.</w:t>
      </w:r>
    </w:p>
    <w:p w14:paraId="699870A2" w14:textId="1E8606D3" w:rsidR="003577E2" w:rsidRPr="000C10F5" w:rsidRDefault="001A164A" w:rsidP="00DE410E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II.II. </w:t>
      </w:r>
      <w:r w:rsidR="003577E2" w:rsidRPr="003577E2">
        <w:rPr>
          <w:rFonts w:ascii="Times New Roman" w:hAnsi="Times New Roman" w:cs="Times New Roman"/>
          <w:b/>
          <w:bCs/>
        </w:rPr>
        <w:t>The Issue of Sexuali</w:t>
      </w:r>
      <w:r w:rsidR="003577E2" w:rsidRPr="000C10F5">
        <w:rPr>
          <w:rFonts w:ascii="Times New Roman" w:hAnsi="Times New Roman" w:cs="Times New Roman"/>
          <w:b/>
          <w:bCs/>
        </w:rPr>
        <w:t>s</w:t>
      </w:r>
      <w:r w:rsidR="003577E2" w:rsidRPr="003577E2">
        <w:rPr>
          <w:rFonts w:ascii="Times New Roman" w:hAnsi="Times New Roman" w:cs="Times New Roman"/>
          <w:b/>
          <w:bCs/>
        </w:rPr>
        <w:t>ation of Female Characters</w:t>
      </w:r>
    </w:p>
    <w:p w14:paraId="147612FC" w14:textId="2FD41D47" w:rsidR="003577E2" w:rsidRPr="003577E2" w:rsidRDefault="00D14DEF" w:rsidP="003577E2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 w:hint="eastAsia"/>
        </w:rPr>
        <w:t xml:space="preserve">From </w:t>
      </w:r>
      <w:r w:rsidR="003577E2" w:rsidRPr="003577E2">
        <w:rPr>
          <w:rFonts w:ascii="Times New Roman" w:hAnsi="Times New Roman" w:cs="Times New Roman"/>
        </w:rPr>
        <w:t>1980s, as various genres of manga emerged, the issue of sexuali</w:t>
      </w:r>
      <w:r w:rsidR="003577E2" w:rsidRPr="000C10F5">
        <w:rPr>
          <w:rFonts w:ascii="Times New Roman" w:hAnsi="Times New Roman" w:cs="Times New Roman"/>
        </w:rPr>
        <w:t>s</w:t>
      </w:r>
      <w:r w:rsidR="003577E2" w:rsidRPr="003577E2">
        <w:rPr>
          <w:rFonts w:ascii="Times New Roman" w:hAnsi="Times New Roman" w:cs="Times New Roman"/>
        </w:rPr>
        <w:t xml:space="preserve">ing female characters attracted widespread criticism. For </w:t>
      </w:r>
      <w:r w:rsidR="003577E2" w:rsidRPr="003577E2">
        <w:rPr>
          <w:rFonts w:ascii="Times New Roman" w:hAnsi="Times New Roman" w:cs="Times New Roman"/>
          <w:color w:val="000000" w:themeColor="text1"/>
        </w:rPr>
        <w:t xml:space="preserve">example, </w:t>
      </w:r>
      <w:r w:rsidR="003577E2" w:rsidRPr="003577E2">
        <w:rPr>
          <w:rFonts w:ascii="Times New Roman" w:hAnsi="Times New Roman" w:cs="Times New Roman"/>
          <w:i/>
          <w:iCs/>
          <w:color w:val="000000" w:themeColor="text1"/>
        </w:rPr>
        <w:t>Sailor Moon</w:t>
      </w:r>
      <w:r w:rsidR="003577E2" w:rsidRPr="003577E2">
        <w:rPr>
          <w:rFonts w:ascii="Times New Roman" w:hAnsi="Times New Roman" w:cs="Times New Roman"/>
          <w:color w:val="000000" w:themeColor="text1"/>
        </w:rPr>
        <w:t xml:space="preserve"> (1991) combined ordinary girls with superhero imagery, challeng</w:t>
      </w:r>
      <w:r w:rsidR="003577E2" w:rsidRPr="009F460F">
        <w:rPr>
          <w:rFonts w:ascii="Times New Roman" w:hAnsi="Times New Roman" w:cs="Times New Roman"/>
          <w:color w:val="000000" w:themeColor="text1"/>
        </w:rPr>
        <w:t>ed</w:t>
      </w:r>
      <w:r w:rsidR="003577E2" w:rsidRPr="003577E2">
        <w:rPr>
          <w:rFonts w:ascii="Times New Roman" w:hAnsi="Times New Roman" w:cs="Times New Roman"/>
          <w:color w:val="000000" w:themeColor="text1"/>
        </w:rPr>
        <w:t xml:space="preserve"> the traditional passive portrayal of female characters. It </w:t>
      </w:r>
      <w:r w:rsidR="003577E2" w:rsidRPr="009F460F">
        <w:rPr>
          <w:rFonts w:ascii="Times New Roman" w:hAnsi="Times New Roman" w:cs="Times New Roman"/>
          <w:color w:val="000000" w:themeColor="text1"/>
        </w:rPr>
        <w:t>attracted</w:t>
      </w:r>
      <w:r w:rsidR="003577E2" w:rsidRPr="003577E2">
        <w:rPr>
          <w:rFonts w:ascii="Times New Roman" w:hAnsi="Times New Roman" w:cs="Times New Roman"/>
          <w:color w:val="000000" w:themeColor="text1"/>
        </w:rPr>
        <w:t xml:space="preserve"> with a </w:t>
      </w:r>
      <w:r w:rsidR="00BC067C" w:rsidRPr="009F460F">
        <w:rPr>
          <w:rFonts w:ascii="Times New Roman" w:hAnsi="Times New Roman" w:cs="Times New Roman"/>
          <w:color w:val="000000" w:themeColor="text1"/>
        </w:rPr>
        <w:t>large female reader</w:t>
      </w:r>
      <w:r w:rsidR="003577E2" w:rsidRPr="003577E2">
        <w:rPr>
          <w:rFonts w:ascii="Times New Roman" w:hAnsi="Times New Roman" w:cs="Times New Roman"/>
          <w:color w:val="000000" w:themeColor="text1"/>
        </w:rPr>
        <w:t xml:space="preserve"> and </w:t>
      </w:r>
      <w:r w:rsidR="003577E2" w:rsidRPr="009F460F">
        <w:rPr>
          <w:rFonts w:ascii="Times New Roman" w:hAnsi="Times New Roman" w:cs="Times New Roman"/>
          <w:color w:val="000000" w:themeColor="text1"/>
        </w:rPr>
        <w:t>gave</w:t>
      </w:r>
      <w:r w:rsidR="003577E2" w:rsidRPr="003577E2">
        <w:rPr>
          <w:rFonts w:ascii="Times New Roman" w:hAnsi="Times New Roman" w:cs="Times New Roman"/>
          <w:color w:val="000000" w:themeColor="text1"/>
        </w:rPr>
        <w:t xml:space="preserve"> new gender perspectives to society. However, critics pointed out that the visual designs in such works still catered to the </w:t>
      </w:r>
      <w:r>
        <w:rPr>
          <w:rFonts w:ascii="Times New Roman" w:hAnsi="Times New Roman" w:cs="Times New Roman"/>
          <w:color w:val="000000" w:themeColor="text1"/>
          <w:lang w:val="en-US"/>
        </w:rPr>
        <w:t>“</w:t>
      </w:r>
      <w:r w:rsidR="003577E2" w:rsidRPr="003577E2">
        <w:rPr>
          <w:rFonts w:ascii="Times New Roman" w:hAnsi="Times New Roman" w:cs="Times New Roman"/>
          <w:color w:val="000000" w:themeColor="text1"/>
        </w:rPr>
        <w:t>ideali</w:t>
      </w:r>
      <w:r>
        <w:rPr>
          <w:rFonts w:ascii="Times New Roman" w:hAnsi="Times New Roman" w:cs="Times New Roman"/>
          <w:color w:val="000000" w:themeColor="text1"/>
        </w:rPr>
        <w:t xml:space="preserve">sed” </w:t>
      </w:r>
      <w:r w:rsidR="003577E2" w:rsidRPr="003577E2">
        <w:rPr>
          <w:rFonts w:ascii="Times New Roman" w:hAnsi="Times New Roman" w:cs="Times New Roman"/>
          <w:color w:val="000000" w:themeColor="text1"/>
        </w:rPr>
        <w:t>aesthetic of women's bodies, failing to completely escape the constraints of commercialization (</w:t>
      </w:r>
      <w:proofErr w:type="spellStart"/>
      <w:r w:rsidR="003577E2" w:rsidRPr="003577E2">
        <w:rPr>
          <w:rFonts w:ascii="Times New Roman" w:hAnsi="Times New Roman" w:cs="Times New Roman"/>
          <w:color w:val="000000" w:themeColor="text1"/>
        </w:rPr>
        <w:t>Toren</w:t>
      </w:r>
      <w:proofErr w:type="spellEnd"/>
      <w:r w:rsidR="003577E2" w:rsidRPr="003577E2">
        <w:rPr>
          <w:rFonts w:ascii="Times New Roman" w:hAnsi="Times New Roman" w:cs="Times New Roman"/>
          <w:color w:val="000000" w:themeColor="text1"/>
        </w:rPr>
        <w:t>, 2010).</w:t>
      </w:r>
    </w:p>
    <w:p w14:paraId="10C31B1A" w14:textId="5C69E96B" w:rsidR="003577E2" w:rsidRDefault="003577E2" w:rsidP="003577E2">
      <w:pPr>
        <w:rPr>
          <w:rFonts w:ascii="Times New Roman" w:hAnsi="Times New Roman" w:cs="Times New Roman"/>
          <w:lang w:val="en-US"/>
        </w:rPr>
      </w:pPr>
      <w:r w:rsidRPr="003577E2">
        <w:rPr>
          <w:rFonts w:ascii="Times New Roman" w:hAnsi="Times New Roman" w:cs="Times New Roman"/>
          <w:color w:val="000000" w:themeColor="text1"/>
        </w:rPr>
        <w:lastRenderedPageBreak/>
        <w:t>Many manga, particularly</w:t>
      </w:r>
      <w:r w:rsidRPr="009F460F">
        <w:rPr>
          <w:rFonts w:ascii="Times New Roman" w:hAnsi="Times New Roman" w:cs="Times New Roman"/>
          <w:color w:val="000000" w:themeColor="text1"/>
        </w:rPr>
        <w:t xml:space="preserve"> boys’</w:t>
      </w:r>
      <w:r w:rsidRPr="003577E2">
        <w:rPr>
          <w:rFonts w:ascii="Times New Roman" w:hAnsi="Times New Roman" w:cs="Times New Roman"/>
          <w:color w:val="000000" w:themeColor="text1"/>
        </w:rPr>
        <w:t xml:space="preserve"> manga, used exaggerated depictions of female bodies and sexual innuendos to appeal to male readers</w:t>
      </w:r>
      <w:r w:rsidRPr="003577E2">
        <w:rPr>
          <w:rFonts w:ascii="Times New Roman" w:hAnsi="Times New Roman" w:cs="Times New Roman"/>
        </w:rPr>
        <w:t xml:space="preserve">. For instance, characters like </w:t>
      </w:r>
      <w:proofErr w:type="spellStart"/>
      <w:r w:rsidRPr="003577E2">
        <w:rPr>
          <w:rFonts w:ascii="Times New Roman" w:hAnsi="Times New Roman" w:cs="Times New Roman"/>
        </w:rPr>
        <w:t>Tsunade</w:t>
      </w:r>
      <w:proofErr w:type="spellEnd"/>
      <w:r w:rsidRPr="003577E2">
        <w:rPr>
          <w:rFonts w:ascii="Times New Roman" w:hAnsi="Times New Roman" w:cs="Times New Roman"/>
        </w:rPr>
        <w:t xml:space="preserve"> from </w:t>
      </w:r>
      <w:r w:rsidRPr="003577E2">
        <w:rPr>
          <w:rFonts w:ascii="Times New Roman" w:hAnsi="Times New Roman" w:cs="Times New Roman"/>
          <w:i/>
          <w:iCs/>
        </w:rPr>
        <w:t>Naruto</w:t>
      </w:r>
      <w:r w:rsidRPr="003577E2">
        <w:rPr>
          <w:rFonts w:ascii="Times New Roman" w:hAnsi="Times New Roman" w:cs="Times New Roman"/>
        </w:rPr>
        <w:t xml:space="preserve"> (1999) and Nami from </w:t>
      </w:r>
      <w:r w:rsidRPr="003577E2">
        <w:rPr>
          <w:rFonts w:ascii="Times New Roman" w:hAnsi="Times New Roman" w:cs="Times New Roman"/>
          <w:i/>
          <w:iCs/>
        </w:rPr>
        <w:t>One Piece</w:t>
      </w:r>
      <w:r w:rsidRPr="003577E2">
        <w:rPr>
          <w:rFonts w:ascii="Times New Roman" w:hAnsi="Times New Roman" w:cs="Times New Roman"/>
        </w:rPr>
        <w:t xml:space="preserve"> (1997) are portrayed as strong and capable, yet their appearances are overtly sexuali</w:t>
      </w:r>
      <w:r w:rsidRPr="000C10F5">
        <w:rPr>
          <w:rFonts w:ascii="Times New Roman" w:hAnsi="Times New Roman" w:cs="Times New Roman"/>
        </w:rPr>
        <w:t>s</w:t>
      </w:r>
      <w:r w:rsidRPr="003577E2">
        <w:rPr>
          <w:rFonts w:ascii="Times New Roman" w:hAnsi="Times New Roman" w:cs="Times New Roman"/>
        </w:rPr>
        <w:t>ed and commerciali</w:t>
      </w:r>
      <w:r w:rsidRPr="000C10F5">
        <w:rPr>
          <w:rFonts w:ascii="Times New Roman" w:hAnsi="Times New Roman" w:cs="Times New Roman"/>
        </w:rPr>
        <w:t>s</w:t>
      </w:r>
      <w:r w:rsidRPr="003577E2">
        <w:rPr>
          <w:rFonts w:ascii="Times New Roman" w:hAnsi="Times New Roman" w:cs="Times New Roman"/>
        </w:rPr>
        <w:t>ed. Most manga continue to prioriti</w:t>
      </w:r>
      <w:r w:rsidR="00D14DEF">
        <w:rPr>
          <w:rFonts w:ascii="Times New Roman" w:hAnsi="Times New Roman" w:cs="Times New Roman"/>
        </w:rPr>
        <w:t>s</w:t>
      </w:r>
      <w:r w:rsidRPr="003577E2">
        <w:rPr>
          <w:rFonts w:ascii="Times New Roman" w:hAnsi="Times New Roman" w:cs="Times New Roman"/>
        </w:rPr>
        <w:t>e the male gaze</w:t>
      </w:r>
      <w:r w:rsidR="00D14DEF">
        <w:rPr>
          <w:rFonts w:ascii="Times New Roman" w:hAnsi="Times New Roman" w:cs="Times New Roman"/>
        </w:rPr>
        <w:t>,</w:t>
      </w:r>
      <w:r w:rsidRPr="003577E2">
        <w:rPr>
          <w:rFonts w:ascii="Times New Roman" w:hAnsi="Times New Roman" w:cs="Times New Roman"/>
        </w:rPr>
        <w:t xml:space="preserve"> especially </w:t>
      </w:r>
      <w:r w:rsidR="00D14DEF">
        <w:rPr>
          <w:rFonts w:ascii="Times New Roman" w:hAnsi="Times New Roman" w:cs="Times New Roman"/>
          <w:lang w:val="en-US"/>
        </w:rPr>
        <w:t xml:space="preserve">when </w:t>
      </w:r>
      <w:r w:rsidRPr="003577E2">
        <w:rPr>
          <w:rFonts w:ascii="Times New Roman" w:hAnsi="Times New Roman" w:cs="Times New Roman"/>
        </w:rPr>
        <w:t>introduc</w:t>
      </w:r>
      <w:r w:rsidR="00D14DEF">
        <w:rPr>
          <w:rFonts w:ascii="Times New Roman" w:hAnsi="Times New Roman" w:cs="Times New Roman"/>
        </w:rPr>
        <w:t xml:space="preserve">ing </w:t>
      </w:r>
      <w:r w:rsidRPr="003577E2">
        <w:rPr>
          <w:rFonts w:ascii="Times New Roman" w:hAnsi="Times New Roman" w:cs="Times New Roman"/>
        </w:rPr>
        <w:t xml:space="preserve">new female characters, </w:t>
      </w:r>
      <w:r w:rsidR="00D14DEF">
        <w:rPr>
          <w:rFonts w:ascii="Times New Roman" w:hAnsi="Times New Roman" w:cs="Times New Roman"/>
          <w:lang w:val="en-US"/>
        </w:rPr>
        <w:t>creators</w:t>
      </w:r>
      <w:r w:rsidRPr="000C10F5">
        <w:rPr>
          <w:rFonts w:ascii="Times New Roman" w:hAnsi="Times New Roman" w:cs="Times New Roman"/>
          <w:lang w:val="en-US"/>
        </w:rPr>
        <w:t xml:space="preserve"> always give a</w:t>
      </w:r>
      <w:r w:rsidR="00D14DEF">
        <w:rPr>
          <w:rFonts w:ascii="Times New Roman" w:hAnsi="Times New Roman" w:cs="Times New Roman"/>
          <w:lang w:val="en-US"/>
        </w:rPr>
        <w:t xml:space="preserve"> lot of</w:t>
      </w:r>
      <w:r w:rsidRPr="000C10F5">
        <w:rPr>
          <w:rFonts w:ascii="Times New Roman" w:hAnsi="Times New Roman" w:cs="Times New Roman"/>
          <w:lang w:val="en-US"/>
        </w:rPr>
        <w:t xml:space="preserve"> </w:t>
      </w:r>
      <w:r w:rsidR="001417DD" w:rsidRPr="000C10F5">
        <w:rPr>
          <w:rFonts w:ascii="Times New Roman" w:hAnsi="Times New Roman" w:cs="Times New Roman"/>
          <w:lang w:val="en-US"/>
        </w:rPr>
        <w:t>close-ups</w:t>
      </w:r>
      <w:r w:rsidRPr="000C10F5">
        <w:rPr>
          <w:rFonts w:ascii="Times New Roman" w:hAnsi="Times New Roman" w:cs="Times New Roman"/>
          <w:lang w:val="en-US"/>
        </w:rPr>
        <w:t xml:space="preserve"> of breasts and hips</w:t>
      </w:r>
      <w:r w:rsidR="00D14DEF">
        <w:rPr>
          <w:rFonts w:ascii="Times New Roman" w:hAnsi="Times New Roman" w:cs="Times New Roman"/>
          <w:lang w:val="en-US"/>
        </w:rPr>
        <w:t xml:space="preserve"> particularly.</w:t>
      </w:r>
    </w:p>
    <w:p w14:paraId="0824179A" w14:textId="189097B6" w:rsidR="001A164A" w:rsidRPr="001A164A" w:rsidRDefault="001A164A" w:rsidP="003577E2">
      <w:pPr>
        <w:rPr>
          <w:rFonts w:ascii="Times New Roman" w:hAnsi="Times New Roman" w:cs="Times New Roman"/>
          <w:b/>
          <w:bCs/>
          <w:lang w:val="en-US"/>
        </w:rPr>
      </w:pPr>
      <w:r w:rsidRPr="001A164A">
        <w:rPr>
          <w:rFonts w:ascii="Times New Roman" w:hAnsi="Times New Roman" w:cs="Times New Roman" w:hint="eastAsia"/>
          <w:b/>
          <w:bCs/>
        </w:rPr>
        <w:t>III</w:t>
      </w:r>
      <w:r w:rsidRPr="001A164A">
        <w:rPr>
          <w:rFonts w:ascii="Times New Roman" w:hAnsi="Times New Roman" w:cs="Times New Roman"/>
          <w:b/>
          <w:bCs/>
          <w:lang w:val="en-US"/>
        </w:rPr>
        <w:t xml:space="preserve">.III. </w:t>
      </w:r>
      <w:r w:rsidRPr="001A164A">
        <w:rPr>
          <w:rFonts w:ascii="Times New Roman" w:hAnsi="Times New Roman" w:cs="Times New Roman"/>
          <w:b/>
          <w:bCs/>
        </w:rPr>
        <w:t xml:space="preserve">Exploring the Impact of “Harem Manga” and “Adult Manga (Hentai or </w:t>
      </w:r>
      <w:proofErr w:type="spellStart"/>
      <w:r w:rsidRPr="001A164A">
        <w:rPr>
          <w:rFonts w:ascii="Times New Roman" w:hAnsi="Times New Roman" w:cs="Times New Roman"/>
          <w:b/>
          <w:bCs/>
        </w:rPr>
        <w:t>Seijin</w:t>
      </w:r>
      <w:proofErr w:type="spellEnd"/>
      <w:r w:rsidRPr="001A164A">
        <w:rPr>
          <w:rFonts w:ascii="Times New Roman" w:hAnsi="Times New Roman" w:cs="Times New Roman"/>
          <w:b/>
          <w:bCs/>
        </w:rPr>
        <w:t xml:space="preserve"> Manga)”</w:t>
      </w:r>
    </w:p>
    <w:p w14:paraId="142FCC0C" w14:textId="7E733B50" w:rsidR="003C31ED" w:rsidRPr="000C10F5" w:rsidRDefault="003C31ED" w:rsidP="003C31ED">
      <w:pPr>
        <w:rPr>
          <w:rFonts w:ascii="Times New Roman" w:hAnsi="Times New Roman" w:cs="Times New Roman" w:hint="eastAsia"/>
        </w:rPr>
      </w:pPr>
      <w:r w:rsidRPr="003C31ED">
        <w:rPr>
          <w:rFonts w:ascii="Times New Roman" w:hAnsi="Times New Roman" w:cs="Times New Roman"/>
        </w:rPr>
        <w:t>The sexualisation</w:t>
      </w:r>
      <w:r w:rsidRPr="000C10F5">
        <w:rPr>
          <w:rFonts w:ascii="Times New Roman" w:hAnsi="Times New Roman" w:cs="Times New Roman"/>
        </w:rPr>
        <w:t xml:space="preserve"> issue</w:t>
      </w:r>
      <w:r w:rsidRPr="003C31ED">
        <w:rPr>
          <w:rFonts w:ascii="Times New Roman" w:hAnsi="Times New Roman" w:cs="Times New Roman"/>
        </w:rPr>
        <w:t xml:space="preserve"> of female characters is especially </w:t>
      </w:r>
      <w:r w:rsidRPr="000C10F5">
        <w:rPr>
          <w:rFonts w:ascii="Times New Roman" w:hAnsi="Times New Roman" w:cs="Times New Roman"/>
        </w:rPr>
        <w:t>obvious</w:t>
      </w:r>
      <w:r w:rsidRPr="003C31ED">
        <w:rPr>
          <w:rFonts w:ascii="Times New Roman" w:hAnsi="Times New Roman" w:cs="Times New Roman"/>
        </w:rPr>
        <w:t xml:space="preserve"> in </w:t>
      </w:r>
      <w:r w:rsidR="001A164A">
        <w:rPr>
          <w:rFonts w:ascii="Times New Roman" w:hAnsi="Times New Roman" w:cs="Times New Roman"/>
        </w:rPr>
        <w:t>“</w:t>
      </w:r>
      <w:r w:rsidRPr="003C31ED">
        <w:rPr>
          <w:rFonts w:ascii="Times New Roman" w:hAnsi="Times New Roman" w:cs="Times New Roman"/>
        </w:rPr>
        <w:t>harem manga</w:t>
      </w:r>
      <w:r w:rsidR="001A164A">
        <w:rPr>
          <w:rFonts w:ascii="Times New Roman" w:hAnsi="Times New Roman" w:cs="Times New Roman"/>
        </w:rPr>
        <w:t>”</w:t>
      </w:r>
      <w:r w:rsidRPr="003C31ED">
        <w:rPr>
          <w:rFonts w:ascii="Times New Roman" w:hAnsi="Times New Roman" w:cs="Times New Roman"/>
        </w:rPr>
        <w:t xml:space="preserve"> and </w:t>
      </w:r>
      <w:r w:rsidR="001A164A">
        <w:rPr>
          <w:rFonts w:ascii="Times New Roman" w:hAnsi="Times New Roman" w:cs="Times New Roman"/>
        </w:rPr>
        <w:t>“</w:t>
      </w:r>
      <w:r w:rsidRPr="003C31ED">
        <w:rPr>
          <w:rFonts w:ascii="Times New Roman" w:hAnsi="Times New Roman" w:cs="Times New Roman"/>
        </w:rPr>
        <w:t>adult manga.</w:t>
      </w:r>
      <w:r w:rsidR="001A164A">
        <w:rPr>
          <w:rFonts w:ascii="Times New Roman" w:hAnsi="Times New Roman" w:cs="Times New Roman"/>
        </w:rPr>
        <w:t xml:space="preserve">” </w:t>
      </w:r>
      <w:r w:rsidR="00BC067C" w:rsidRPr="003C31ED">
        <w:rPr>
          <w:rFonts w:ascii="Times New Roman" w:hAnsi="Times New Roman" w:cs="Times New Roman"/>
        </w:rPr>
        <w:t xml:space="preserve">These </w:t>
      </w:r>
      <w:r w:rsidR="00BC067C" w:rsidRPr="000C10F5">
        <w:rPr>
          <w:rFonts w:ascii="Times New Roman" w:hAnsi="Times New Roman" w:cs="Times New Roman"/>
        </w:rPr>
        <w:t>kind</w:t>
      </w:r>
      <w:r w:rsidR="00BC067C" w:rsidRPr="000C10F5">
        <w:rPr>
          <w:rFonts w:ascii="Times New Roman" w:hAnsi="Times New Roman" w:cs="Times New Roman"/>
          <w:lang w:val="en-US"/>
        </w:rPr>
        <w:t>s of manga</w:t>
      </w:r>
      <w:r w:rsidRPr="003C31ED">
        <w:rPr>
          <w:rFonts w:ascii="Times New Roman" w:hAnsi="Times New Roman" w:cs="Times New Roman"/>
        </w:rPr>
        <w:t xml:space="preserve"> not only objectify female characters but also </w:t>
      </w:r>
      <w:r w:rsidRPr="000C10F5">
        <w:rPr>
          <w:rFonts w:ascii="Times New Roman" w:hAnsi="Times New Roman" w:cs="Times New Roman"/>
        </w:rPr>
        <w:t>use</w:t>
      </w:r>
      <w:r w:rsidRPr="003C31ED">
        <w:rPr>
          <w:rFonts w:ascii="Times New Roman" w:hAnsi="Times New Roman" w:cs="Times New Roman"/>
        </w:rPr>
        <w:t xml:space="preserve"> exaggerated sexual depictions and </w:t>
      </w:r>
      <w:proofErr w:type="gramStart"/>
      <w:r w:rsidRPr="003C31ED">
        <w:rPr>
          <w:rFonts w:ascii="Times New Roman" w:hAnsi="Times New Roman" w:cs="Times New Roman"/>
        </w:rPr>
        <w:t>erotic</w:t>
      </w:r>
      <w:proofErr w:type="gramEnd"/>
      <w:r w:rsidRPr="003C31ED">
        <w:rPr>
          <w:rFonts w:ascii="Times New Roman" w:hAnsi="Times New Roman" w:cs="Times New Roman"/>
        </w:rPr>
        <w:t xml:space="preserve"> elements to </w:t>
      </w:r>
      <w:r w:rsidRPr="000C10F5">
        <w:rPr>
          <w:rFonts w:ascii="Times New Roman" w:hAnsi="Times New Roman" w:cs="Times New Roman"/>
        </w:rPr>
        <w:t>attract</w:t>
      </w:r>
      <w:r w:rsidRPr="003C31ED">
        <w:rPr>
          <w:rFonts w:ascii="Times New Roman" w:hAnsi="Times New Roman" w:cs="Times New Roman"/>
        </w:rPr>
        <w:t xml:space="preserve"> male </w:t>
      </w:r>
      <w:r w:rsidRPr="000C10F5">
        <w:rPr>
          <w:rFonts w:ascii="Times New Roman" w:hAnsi="Times New Roman" w:cs="Times New Roman"/>
        </w:rPr>
        <w:t>readers</w:t>
      </w:r>
      <w:r w:rsidRPr="003C31ED">
        <w:rPr>
          <w:rFonts w:ascii="Times New Roman" w:hAnsi="Times New Roman" w:cs="Times New Roman"/>
        </w:rPr>
        <w:t>, further reinforcing the commodification of women's bodies.</w:t>
      </w:r>
    </w:p>
    <w:p w14:paraId="3BC87390" w14:textId="2AAAA23A" w:rsidR="00194137" w:rsidRPr="00194137" w:rsidRDefault="00194137" w:rsidP="00194137">
      <w:pPr>
        <w:rPr>
          <w:rFonts w:ascii="Times New Roman" w:hAnsi="Times New Roman" w:cs="Times New Roman" w:hint="eastAsia"/>
          <w:lang w:val="en-US"/>
        </w:rPr>
      </w:pPr>
      <w:r w:rsidRPr="00194137">
        <w:rPr>
          <w:rFonts w:ascii="Times New Roman" w:hAnsi="Times New Roman" w:cs="Times New Roman"/>
        </w:rPr>
        <w:t xml:space="preserve">In these works, female characters are often portrayed as passive and submissive, with little to no control over their emotions or will, which are entirely dominated by male characters. Such a portrayal not only objectifies women's bodies but also reduces them to a singular role as sexual objects. These types of manga allow readers obsessed with them to immerse themselves further, experiencing the fantasy of </w:t>
      </w:r>
      <w:r w:rsidR="00BC067C">
        <w:rPr>
          <w:rFonts w:ascii="Times New Roman" w:hAnsi="Times New Roman" w:cs="Times New Roman"/>
        </w:rPr>
        <w:t>“</w:t>
      </w:r>
      <w:r w:rsidRPr="00194137">
        <w:rPr>
          <w:rFonts w:ascii="Times New Roman" w:hAnsi="Times New Roman" w:cs="Times New Roman"/>
        </w:rPr>
        <w:t>controlling the storyline as the protagonist and building relationships with the female characters.</w:t>
      </w:r>
      <w:r w:rsidR="00BC067C">
        <w:rPr>
          <w:rFonts w:ascii="Times New Roman" w:hAnsi="Times New Roman" w:cs="Times New Roman"/>
        </w:rPr>
        <w:t>”</w:t>
      </w:r>
      <w:r w:rsidR="00A64763">
        <w:rPr>
          <w:rFonts w:ascii="Times New Roman" w:hAnsi="Times New Roman" w:cs="Times New Roman" w:hint="eastAsia"/>
        </w:rPr>
        <w:t xml:space="preserve"> These</w:t>
      </w:r>
      <w:r w:rsidR="00A64763" w:rsidRPr="00A64763">
        <w:rPr>
          <w:rFonts w:ascii="Times New Roman" w:hAnsi="Times New Roman" w:cs="Times New Roman"/>
        </w:rPr>
        <w:t xml:space="preserve"> </w:t>
      </w:r>
      <w:proofErr w:type="spellStart"/>
      <w:r w:rsidR="00A64763" w:rsidRPr="00A64763">
        <w:rPr>
          <w:rFonts w:ascii="Times New Roman" w:hAnsi="Times New Roman" w:cs="Times New Roman"/>
        </w:rPr>
        <w:t>manga</w:t>
      </w:r>
      <w:r w:rsidR="00A64763">
        <w:rPr>
          <w:rFonts w:ascii="Times New Roman" w:hAnsi="Times New Roman" w:cs="Times New Roman"/>
        </w:rPr>
        <w:t>s</w:t>
      </w:r>
      <w:proofErr w:type="spellEnd"/>
      <w:r w:rsidR="00A64763" w:rsidRPr="00A64763">
        <w:rPr>
          <w:rFonts w:ascii="Times New Roman" w:hAnsi="Times New Roman" w:cs="Times New Roman"/>
        </w:rPr>
        <w:t xml:space="preserve"> uses visual and textual symbols to explore themes of sexuality and desire, reflecting societal norms and gender dynamics. Semiotics helps </w:t>
      </w:r>
      <w:r w:rsidR="00A64763" w:rsidRPr="00A64763">
        <w:rPr>
          <w:rFonts w:ascii="Times New Roman" w:hAnsi="Times New Roman" w:cs="Times New Roman"/>
        </w:rPr>
        <w:t>analyse</w:t>
      </w:r>
      <w:r w:rsidR="00A64763" w:rsidRPr="00A64763">
        <w:rPr>
          <w:rFonts w:ascii="Times New Roman" w:hAnsi="Times New Roman" w:cs="Times New Roman"/>
        </w:rPr>
        <w:t xml:space="preserve"> how these elements convey deeper meanings and cultural stories.</w:t>
      </w:r>
    </w:p>
    <w:p w14:paraId="140622DF" w14:textId="26E224B6" w:rsidR="00194137" w:rsidRDefault="00194137" w:rsidP="00194137">
      <w:pPr>
        <w:rPr>
          <w:rFonts w:ascii="Times New Roman" w:hAnsi="Times New Roman" w:cs="Times New Roman"/>
        </w:rPr>
      </w:pPr>
      <w:r w:rsidRPr="00194137">
        <w:rPr>
          <w:rFonts w:ascii="Times New Roman" w:hAnsi="Times New Roman" w:cs="Times New Roman"/>
        </w:rPr>
        <w:t xml:space="preserve">Moreover, these </w:t>
      </w:r>
      <w:proofErr w:type="spellStart"/>
      <w:r w:rsidRPr="00194137">
        <w:rPr>
          <w:rFonts w:ascii="Times New Roman" w:hAnsi="Times New Roman" w:cs="Times New Roman"/>
        </w:rPr>
        <w:t>mangas</w:t>
      </w:r>
      <w:proofErr w:type="spellEnd"/>
      <w:r w:rsidRPr="00194137">
        <w:rPr>
          <w:rFonts w:ascii="Times New Roman" w:hAnsi="Times New Roman" w:cs="Times New Roman"/>
        </w:rPr>
        <w:t xml:space="preserve"> contribute to the creation of a distorted perception among shy Japanese teenage boys who have little interaction with real-life girls. </w:t>
      </w:r>
      <w:r w:rsidRPr="000C10F5">
        <w:rPr>
          <w:rFonts w:ascii="Times New Roman" w:hAnsi="Times New Roman" w:cs="Times New Roman"/>
        </w:rPr>
        <w:t>Over</w:t>
      </w:r>
      <w:r w:rsidRPr="000C10F5">
        <w:rPr>
          <w:rFonts w:ascii="Times New Roman" w:hAnsi="Times New Roman" w:cs="Times New Roman"/>
          <w:lang w:val="en-US"/>
        </w:rPr>
        <w:t xml:space="preserve"> time, these </w:t>
      </w:r>
      <w:proofErr w:type="spellStart"/>
      <w:r w:rsidRPr="000C10F5">
        <w:rPr>
          <w:rFonts w:ascii="Times New Roman" w:hAnsi="Times New Roman" w:cs="Times New Roman"/>
          <w:lang w:val="en-US"/>
        </w:rPr>
        <w:t>mangas</w:t>
      </w:r>
      <w:proofErr w:type="spellEnd"/>
      <w:r w:rsidRPr="000C10F5">
        <w:rPr>
          <w:rFonts w:ascii="Times New Roman" w:hAnsi="Times New Roman" w:cs="Times New Roman"/>
          <w:lang w:val="en-US"/>
        </w:rPr>
        <w:t xml:space="preserve"> made them have the </w:t>
      </w:r>
      <w:r w:rsidRPr="00194137">
        <w:rPr>
          <w:rFonts w:ascii="Times New Roman" w:hAnsi="Times New Roman" w:cs="Times New Roman"/>
        </w:rPr>
        <w:t>imagine that women are exactly as depicted</w:t>
      </w:r>
      <w:r w:rsidRPr="000C10F5">
        <w:rPr>
          <w:rFonts w:ascii="Times New Roman" w:hAnsi="Times New Roman" w:cs="Times New Roman"/>
        </w:rPr>
        <w:t>. Consequently, when they grow older and interact with women, they may show a lack of respect or even attempt to recreate the scenarios they</w:t>
      </w:r>
      <w:r w:rsidR="000C10F5" w:rsidRPr="000C10F5">
        <w:rPr>
          <w:rFonts w:ascii="Times New Roman" w:hAnsi="Times New Roman" w:cs="Times New Roman"/>
        </w:rPr>
        <w:t xml:space="preserve"> </w:t>
      </w:r>
      <w:r w:rsidR="000C10F5" w:rsidRPr="000C10F5">
        <w:rPr>
          <w:rFonts w:ascii="Times New Roman" w:hAnsi="Times New Roman" w:cs="Times New Roman"/>
          <w:lang w:val="en-US"/>
        </w:rPr>
        <w:t>have</w:t>
      </w:r>
      <w:r w:rsidRPr="000C10F5">
        <w:rPr>
          <w:rFonts w:ascii="Times New Roman" w:hAnsi="Times New Roman" w:cs="Times New Roman"/>
        </w:rPr>
        <w:t xml:space="preserve"> seen in these </w:t>
      </w:r>
      <w:proofErr w:type="spellStart"/>
      <w:r w:rsidRPr="000C10F5">
        <w:rPr>
          <w:rFonts w:ascii="Times New Roman" w:hAnsi="Times New Roman" w:cs="Times New Roman"/>
        </w:rPr>
        <w:t>mangas</w:t>
      </w:r>
      <w:proofErr w:type="spellEnd"/>
      <w:r w:rsidRPr="000C10F5">
        <w:rPr>
          <w:rFonts w:ascii="Times New Roman" w:hAnsi="Times New Roman" w:cs="Times New Roman"/>
        </w:rPr>
        <w:t xml:space="preserve"> within relationships or marriages</w:t>
      </w:r>
      <w:r w:rsidRPr="00194137">
        <w:rPr>
          <w:rFonts w:ascii="Times New Roman" w:hAnsi="Times New Roman" w:cs="Times New Roman"/>
        </w:rPr>
        <w:t xml:space="preserve">. </w:t>
      </w:r>
    </w:p>
    <w:p w14:paraId="06FB12E3" w14:textId="0BD11A5C" w:rsidR="001A164A" w:rsidRPr="000C10F5" w:rsidRDefault="001A164A" w:rsidP="001941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III.IV. </w:t>
      </w:r>
      <w:r w:rsidRPr="000C10F5">
        <w:rPr>
          <w:rFonts w:ascii="Times New Roman" w:hAnsi="Times New Roman" w:cs="Times New Roman"/>
          <w:b/>
          <w:bCs/>
        </w:rPr>
        <w:t>Progress of Female Characters</w:t>
      </w:r>
    </w:p>
    <w:p w14:paraId="02920D89" w14:textId="61AF7E77" w:rsidR="007B0730" w:rsidRPr="000C10F5" w:rsidRDefault="007B0730" w:rsidP="007B0730">
      <w:pPr>
        <w:rPr>
          <w:rFonts w:ascii="Times New Roman" w:hAnsi="Times New Roman" w:cs="Times New Roman"/>
          <w:lang w:val="en-US"/>
        </w:rPr>
      </w:pPr>
      <w:r w:rsidRPr="007B0730">
        <w:rPr>
          <w:rFonts w:ascii="Times New Roman" w:hAnsi="Times New Roman" w:cs="Times New Roman"/>
        </w:rPr>
        <w:t>Over time, Japanese manga has indeed made significant progress in the portrayal of female characters. In many works, female characters are no longer limited to traditional supporting roles; instead, they have become central to the narrative, displaying stronger personalities</w:t>
      </w:r>
      <w:r w:rsidRPr="000C10F5">
        <w:rPr>
          <w:rFonts w:ascii="Times New Roman" w:hAnsi="Times New Roman" w:cs="Times New Roman"/>
        </w:rPr>
        <w:t xml:space="preserve"> and </w:t>
      </w:r>
      <w:r w:rsidRPr="007B0730">
        <w:rPr>
          <w:rFonts w:ascii="Times New Roman" w:hAnsi="Times New Roman" w:cs="Times New Roman"/>
        </w:rPr>
        <w:t>independence</w:t>
      </w:r>
      <w:r w:rsidRPr="000C10F5">
        <w:rPr>
          <w:rFonts w:ascii="Times New Roman" w:hAnsi="Times New Roman" w:cs="Times New Roman"/>
          <w:lang w:val="en-US"/>
        </w:rPr>
        <w:t>.</w:t>
      </w:r>
    </w:p>
    <w:p w14:paraId="484F8197" w14:textId="663ECEB3" w:rsidR="007B0730" w:rsidRPr="000C10F5" w:rsidRDefault="007B0730" w:rsidP="007B0730">
      <w:pPr>
        <w:rPr>
          <w:rFonts w:ascii="Times New Roman" w:hAnsi="Times New Roman" w:cs="Times New Roman"/>
          <w:b/>
          <w:bCs/>
          <w:lang w:val="en-US"/>
        </w:rPr>
      </w:pPr>
      <w:r w:rsidRPr="000C10F5">
        <w:rPr>
          <w:rFonts w:ascii="Times New Roman" w:hAnsi="Times New Roman" w:cs="Times New Roman"/>
          <w:b/>
          <w:bCs/>
          <w:lang w:val="en-US"/>
        </w:rPr>
        <w:t>Conclusion</w:t>
      </w:r>
    </w:p>
    <w:p w14:paraId="30572E3E" w14:textId="5EA3F77E" w:rsidR="007B0730" w:rsidRPr="007B0730" w:rsidRDefault="007B0730" w:rsidP="007B0730">
      <w:pPr>
        <w:rPr>
          <w:rFonts w:ascii="Times New Roman" w:hAnsi="Times New Roman" w:cs="Times New Roman" w:hint="eastAsia"/>
        </w:rPr>
      </w:pPr>
      <w:r w:rsidRPr="007B0730">
        <w:rPr>
          <w:rFonts w:ascii="Times New Roman" w:hAnsi="Times New Roman" w:cs="Times New Roman"/>
        </w:rPr>
        <w:t xml:space="preserve">The portrayal of gender roles in Japanese manga has had a profound impact on social and cultural perceptions </w:t>
      </w:r>
      <w:r w:rsidR="00CA7556" w:rsidRPr="000C10F5">
        <w:rPr>
          <w:rFonts w:ascii="Times New Roman" w:hAnsi="Times New Roman" w:cs="Times New Roman"/>
          <w:lang w:val="en-US"/>
        </w:rPr>
        <w:t>in the timeline</w:t>
      </w:r>
      <w:r w:rsidRPr="007B0730">
        <w:rPr>
          <w:rFonts w:ascii="Times New Roman" w:hAnsi="Times New Roman" w:cs="Times New Roman"/>
        </w:rPr>
        <w:t xml:space="preserve">. These </w:t>
      </w:r>
      <w:proofErr w:type="spellStart"/>
      <w:r w:rsidR="00CA7556" w:rsidRPr="000C10F5">
        <w:rPr>
          <w:rFonts w:ascii="Times New Roman" w:hAnsi="Times New Roman" w:cs="Times New Roman"/>
        </w:rPr>
        <w:t>manga</w:t>
      </w:r>
      <w:r w:rsidRPr="007B0730">
        <w:rPr>
          <w:rFonts w:ascii="Times New Roman" w:hAnsi="Times New Roman" w:cs="Times New Roman"/>
        </w:rPr>
        <w:t>s</w:t>
      </w:r>
      <w:proofErr w:type="spellEnd"/>
      <w:r w:rsidRPr="007B0730">
        <w:rPr>
          <w:rFonts w:ascii="Times New Roman" w:hAnsi="Times New Roman" w:cs="Times New Roman"/>
        </w:rPr>
        <w:t xml:space="preserve"> have shaped public understanding of both men and women, subtly influencing </w:t>
      </w:r>
      <w:r w:rsidR="00CA7556" w:rsidRPr="000C10F5">
        <w:rPr>
          <w:rFonts w:ascii="Times New Roman" w:hAnsi="Times New Roman" w:cs="Times New Roman"/>
        </w:rPr>
        <w:t>readers</w:t>
      </w:r>
      <w:r w:rsidRPr="007B0730">
        <w:rPr>
          <w:rFonts w:ascii="Times New Roman" w:hAnsi="Times New Roman" w:cs="Times New Roman"/>
        </w:rPr>
        <w:t xml:space="preserve"> behaviour and values. However, the positive shift is that male and female characters in Japanese manga are gradually evolving, breaking free from traditional roles and becoming more authentic.</w:t>
      </w:r>
    </w:p>
    <w:p w14:paraId="1B95D379" w14:textId="0E9114C0" w:rsidR="007B0730" w:rsidRDefault="007B0730" w:rsidP="007B0730">
      <w:pPr>
        <w:rPr>
          <w:rFonts w:ascii="Times New Roman" w:hAnsi="Times New Roman" w:cs="Times New Roman"/>
        </w:rPr>
      </w:pPr>
      <w:r w:rsidRPr="007B0730">
        <w:rPr>
          <w:rFonts w:ascii="Times New Roman" w:hAnsi="Times New Roman" w:cs="Times New Roman"/>
        </w:rPr>
        <w:t xml:space="preserve">Looking ahead, manga creators should become more aware of the influence their works have on gender culture. By creating characters with depth and diverse perspectives, they can help </w:t>
      </w:r>
      <w:r w:rsidRPr="007B0730">
        <w:rPr>
          <w:rFonts w:ascii="Times New Roman" w:hAnsi="Times New Roman" w:cs="Times New Roman"/>
        </w:rPr>
        <w:lastRenderedPageBreak/>
        <w:t xml:space="preserve">advance gender perceptions. At the same time, readers should improve their cultural literacy, critically examining gender representations in manga and moving from passive recipients to active thinkers. </w:t>
      </w:r>
    </w:p>
    <w:p w14:paraId="109A9C38" w14:textId="77777777" w:rsidR="000C10F5" w:rsidRDefault="000C10F5" w:rsidP="007B0730">
      <w:pPr>
        <w:rPr>
          <w:rFonts w:ascii="Times New Roman" w:hAnsi="Times New Roman" w:cs="Times New Roman"/>
        </w:rPr>
      </w:pPr>
    </w:p>
    <w:p w14:paraId="25D020F6" w14:textId="1A025AB3" w:rsidR="000C10F5" w:rsidRDefault="000C10F5" w:rsidP="007B0730">
      <w:pPr>
        <w:rPr>
          <w:rFonts w:ascii="Times New Roman" w:hAnsi="Times New Roman" w:cs="Times New Roman"/>
          <w:b/>
          <w:bCs/>
        </w:rPr>
      </w:pPr>
      <w:r w:rsidRPr="000C10F5">
        <w:rPr>
          <w:rFonts w:ascii="Times New Roman" w:hAnsi="Times New Roman" w:cs="Times New Roman" w:hint="eastAsia"/>
          <w:b/>
          <w:bCs/>
        </w:rPr>
        <w:t xml:space="preserve">Reference </w:t>
      </w:r>
      <w:r w:rsidR="00A93EC7">
        <w:rPr>
          <w:rFonts w:ascii="Times New Roman" w:hAnsi="Times New Roman" w:cs="Times New Roman"/>
          <w:b/>
          <w:bCs/>
        </w:rPr>
        <w:t>L</w:t>
      </w:r>
      <w:r w:rsidRPr="000C10F5">
        <w:rPr>
          <w:rFonts w:ascii="Times New Roman" w:hAnsi="Times New Roman" w:cs="Times New Roman" w:hint="eastAsia"/>
          <w:b/>
          <w:bCs/>
        </w:rPr>
        <w:t>ist</w:t>
      </w:r>
    </w:p>
    <w:p w14:paraId="1A46B6AB" w14:textId="00BCC9F8" w:rsidR="00391040" w:rsidRPr="00BC067C" w:rsidRDefault="00391040" w:rsidP="007B0730">
      <w:pPr>
        <w:rPr>
          <w:rFonts w:ascii="Times New Roman" w:hAnsi="Times New Roman" w:cs="Times New Roman"/>
        </w:rPr>
      </w:pPr>
      <w:r w:rsidRPr="00BC067C">
        <w:rPr>
          <w:rFonts w:ascii="Times New Roman" w:hAnsi="Times New Roman" w:cs="Times New Roman"/>
        </w:rPr>
        <w:t>Andrea J</w:t>
      </w:r>
      <w:r w:rsidR="00BC067C" w:rsidRPr="00BC067C">
        <w:rPr>
          <w:rFonts w:ascii="Times New Roman" w:hAnsi="Times New Roman" w:cs="Times New Roman"/>
        </w:rPr>
        <w:t>. H. (2017)</w:t>
      </w:r>
      <w:r w:rsidR="00780222">
        <w:rPr>
          <w:rFonts w:ascii="Times New Roman" w:hAnsi="Times New Roman" w:cs="Times New Roman"/>
        </w:rPr>
        <w:t xml:space="preserve"> </w:t>
      </w:r>
      <w:r w:rsidRPr="00BC067C">
        <w:rPr>
          <w:rFonts w:ascii="Times New Roman" w:hAnsi="Times New Roman" w:cs="Times New Roman"/>
          <w:i/>
          <w:iCs/>
        </w:rPr>
        <w:t>Manga's Global Century: A History of Japanese Comics, 1905-1989</w:t>
      </w:r>
      <w:r w:rsidR="00BC067C" w:rsidRPr="00BC067C">
        <w:rPr>
          <w:rFonts w:ascii="Times New Roman" w:hAnsi="Times New Roman" w:cs="Times New Roman"/>
          <w:i/>
          <w:iCs/>
        </w:rPr>
        <w:t>.</w:t>
      </w:r>
      <w:r w:rsidR="00BC067C">
        <w:rPr>
          <w:rFonts w:ascii="Times New Roman" w:hAnsi="Times New Roman" w:cs="Times New Roman"/>
        </w:rPr>
        <w:t xml:space="preserve"> </w:t>
      </w:r>
      <w:r w:rsidR="00BC067C" w:rsidRPr="00BC067C">
        <w:rPr>
          <w:rFonts w:ascii="Times New Roman" w:hAnsi="Times New Roman" w:cs="Times New Roman"/>
        </w:rPr>
        <w:t>University of California, Berkeley</w:t>
      </w:r>
      <w:r w:rsidR="00BC067C">
        <w:rPr>
          <w:rFonts w:ascii="Times New Roman" w:hAnsi="Times New Roman" w:cs="Times New Roman"/>
        </w:rPr>
        <w:t>.</w:t>
      </w:r>
    </w:p>
    <w:p w14:paraId="7EC16C5B" w14:textId="74816DC8" w:rsidR="00A44BDF" w:rsidRPr="00A44BDF" w:rsidRDefault="00A44BDF" w:rsidP="00A44BDF">
      <w:pPr>
        <w:rPr>
          <w:rFonts w:ascii="Times New Roman" w:hAnsi="Times New Roman" w:cs="Times New Roman"/>
          <w:i/>
          <w:iCs/>
        </w:rPr>
      </w:pPr>
      <w:r w:rsidRPr="00A44BDF">
        <w:rPr>
          <w:rFonts w:ascii="Times New Roman" w:hAnsi="Times New Roman" w:cs="Times New Roman"/>
        </w:rPr>
        <w:t xml:space="preserve">Matsui, Y. (2015) </w:t>
      </w:r>
      <w:r w:rsidRPr="00A44BDF">
        <w:rPr>
          <w:rFonts w:ascii="Times New Roman" w:hAnsi="Times New Roman" w:cs="Times New Roman"/>
          <w:i/>
          <w:iCs/>
        </w:rPr>
        <w:t>Women in Postwar Japan: Voices of Change</w:t>
      </w:r>
      <w:r w:rsidRPr="00A44BDF">
        <w:rPr>
          <w:rFonts w:ascii="Times New Roman" w:hAnsi="Times New Roman" w:cs="Times New Roman"/>
        </w:rPr>
        <w:t>. Routledge.</w:t>
      </w:r>
    </w:p>
    <w:p w14:paraId="382E3AA7" w14:textId="313DFF0C" w:rsidR="007B0730" w:rsidRDefault="000C10F5" w:rsidP="007B0730">
      <w:proofErr w:type="spellStart"/>
      <w:r w:rsidRPr="000C10F5">
        <w:rPr>
          <w:rFonts w:ascii="Times New Roman" w:hAnsi="Times New Roman" w:cs="Times New Roman"/>
        </w:rPr>
        <w:t>Schodt</w:t>
      </w:r>
      <w:proofErr w:type="spellEnd"/>
      <w:r w:rsidRPr="000C10F5">
        <w:rPr>
          <w:rFonts w:ascii="Times New Roman" w:hAnsi="Times New Roman" w:cs="Times New Roman"/>
        </w:rPr>
        <w:t xml:space="preserve">, F.L. </w:t>
      </w:r>
      <w:r w:rsidR="00A44BDF">
        <w:rPr>
          <w:rFonts w:ascii="Times New Roman" w:hAnsi="Times New Roman" w:cs="Times New Roman"/>
          <w:lang w:val="en-US"/>
        </w:rPr>
        <w:t>(</w:t>
      </w:r>
      <w:r w:rsidRPr="000C10F5">
        <w:rPr>
          <w:rFonts w:ascii="Times New Roman" w:hAnsi="Times New Roman" w:cs="Times New Roman"/>
        </w:rPr>
        <w:t>1996</w:t>
      </w:r>
      <w:r w:rsidR="00A44BDF">
        <w:rPr>
          <w:rFonts w:ascii="Times New Roman" w:hAnsi="Times New Roman" w:cs="Times New Roman"/>
        </w:rPr>
        <w:t>)</w:t>
      </w:r>
      <w:r w:rsidRPr="000C10F5">
        <w:rPr>
          <w:rFonts w:ascii="Times New Roman" w:hAnsi="Times New Roman" w:cs="Times New Roman"/>
        </w:rPr>
        <w:t xml:space="preserve"> </w:t>
      </w:r>
      <w:r w:rsidRPr="000C10F5">
        <w:rPr>
          <w:rFonts w:ascii="Times New Roman" w:hAnsi="Times New Roman" w:cs="Times New Roman"/>
          <w:i/>
          <w:iCs/>
        </w:rPr>
        <w:t>Dreamland Japan: Writings on Modern Manga</w:t>
      </w:r>
      <w:r w:rsidRPr="000C10F5">
        <w:rPr>
          <w:rFonts w:ascii="Times New Roman" w:hAnsi="Times New Roman" w:cs="Times New Roman"/>
        </w:rPr>
        <w:t>. Berkeley: Stone Bridge Press.</w:t>
      </w:r>
      <w:r w:rsidR="00A44BDF" w:rsidRPr="00A44BDF">
        <w:t xml:space="preserve"> </w:t>
      </w:r>
    </w:p>
    <w:p w14:paraId="24E11D69" w14:textId="3B3311C8" w:rsidR="00780222" w:rsidRPr="00780222" w:rsidRDefault="00780222" w:rsidP="007B0730">
      <w:pPr>
        <w:rPr>
          <w:rFonts w:ascii="Times New Roman" w:hAnsi="Times New Roman" w:cs="Times New Roman"/>
        </w:rPr>
      </w:pPr>
      <w:r w:rsidRPr="00780222">
        <w:rPr>
          <w:rFonts w:ascii="Times New Roman" w:hAnsi="Times New Roman" w:cs="Times New Roman"/>
        </w:rPr>
        <w:t>Bullock, J.C.</w:t>
      </w:r>
      <w:r>
        <w:rPr>
          <w:rFonts w:ascii="Times New Roman" w:hAnsi="Times New Roman" w:cs="Times New Roman"/>
        </w:rPr>
        <w:t xml:space="preserve"> et al</w:t>
      </w:r>
      <w:r w:rsidRPr="00780222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(</w:t>
      </w:r>
      <w:r w:rsidRPr="00780222">
        <w:rPr>
          <w:rFonts w:ascii="Times New Roman" w:hAnsi="Times New Roman" w:cs="Times New Roman"/>
        </w:rPr>
        <w:t>2018)</w:t>
      </w:r>
      <w:r w:rsidRPr="00780222">
        <w:rPr>
          <w:rFonts w:ascii="Times New Roman" w:hAnsi="Times New Roman" w:cs="Times New Roman"/>
          <w:i/>
          <w:iCs/>
        </w:rPr>
        <w:t xml:space="preserve"> Rethinking Japanese Feminisms,</w:t>
      </w:r>
      <w:r w:rsidRPr="00780222">
        <w:rPr>
          <w:rFonts w:ascii="Times New Roman" w:hAnsi="Times New Roman" w:cs="Times New Roman"/>
        </w:rPr>
        <w:t xml:space="preserve"> University of Hawaii Press, Honolulu.</w:t>
      </w:r>
    </w:p>
    <w:p w14:paraId="43C33E4C" w14:textId="368F86CC" w:rsidR="00780222" w:rsidRPr="00081A1A" w:rsidRDefault="00780222" w:rsidP="00780222">
      <w:pPr>
        <w:rPr>
          <w:rFonts w:ascii="Times New Roman" w:hAnsi="Times New Roman" w:cs="Times New Roman"/>
        </w:rPr>
      </w:pPr>
      <w:r w:rsidRPr="00081A1A">
        <w:rPr>
          <w:rFonts w:ascii="Times New Roman" w:hAnsi="Times New Roman" w:cs="Times New Roman"/>
        </w:rPr>
        <w:t xml:space="preserve">BAROVA-ÖZCAN, P. </w:t>
      </w:r>
      <w:r>
        <w:rPr>
          <w:rFonts w:ascii="Times New Roman" w:hAnsi="Times New Roman" w:cs="Times New Roman"/>
        </w:rPr>
        <w:t>(</w:t>
      </w:r>
      <w:r w:rsidRPr="00081A1A">
        <w:rPr>
          <w:rFonts w:ascii="Times New Roman" w:hAnsi="Times New Roman" w:cs="Times New Roman"/>
        </w:rPr>
        <w:t>2021</w:t>
      </w:r>
      <w:r>
        <w:rPr>
          <w:rFonts w:ascii="Times New Roman" w:hAnsi="Times New Roman" w:cs="Times New Roman"/>
          <w:lang w:val="en-US"/>
        </w:rPr>
        <w:t>)</w:t>
      </w:r>
      <w:r w:rsidRPr="00081A1A">
        <w:rPr>
          <w:rFonts w:ascii="Times New Roman" w:hAnsi="Times New Roman" w:cs="Times New Roman"/>
        </w:rPr>
        <w:t xml:space="preserve"> </w:t>
      </w:r>
      <w:r w:rsidRPr="00081A1A">
        <w:rPr>
          <w:rFonts w:ascii="Times New Roman" w:hAnsi="Times New Roman" w:cs="Times New Roman"/>
          <w:i/>
          <w:iCs/>
        </w:rPr>
        <w:t xml:space="preserve">From a Romantic </w:t>
      </w:r>
      <w:proofErr w:type="spellStart"/>
      <w:r w:rsidRPr="00081A1A">
        <w:rPr>
          <w:rFonts w:ascii="Times New Roman" w:hAnsi="Times New Roman" w:cs="Times New Roman"/>
          <w:i/>
          <w:iCs/>
        </w:rPr>
        <w:t>Shōjo</w:t>
      </w:r>
      <w:proofErr w:type="spellEnd"/>
      <w:r w:rsidRPr="00081A1A">
        <w:rPr>
          <w:rFonts w:ascii="Times New Roman" w:hAnsi="Times New Roman" w:cs="Times New Roman"/>
          <w:i/>
          <w:iCs/>
        </w:rPr>
        <w:t xml:space="preserve"> to an Independent Otaku: The Transformations of the Female Protagonist in the </w:t>
      </w:r>
      <w:proofErr w:type="spellStart"/>
      <w:r w:rsidRPr="00081A1A">
        <w:rPr>
          <w:rFonts w:ascii="Times New Roman" w:hAnsi="Times New Roman" w:cs="Times New Roman"/>
          <w:i/>
          <w:iCs/>
        </w:rPr>
        <w:t>Sarashina</w:t>
      </w:r>
      <w:proofErr w:type="spellEnd"/>
      <w:r w:rsidRPr="00081A1A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081A1A">
        <w:rPr>
          <w:rFonts w:ascii="Times New Roman" w:hAnsi="Times New Roman" w:cs="Times New Roman"/>
          <w:i/>
          <w:iCs/>
        </w:rPr>
        <w:t>nikki</w:t>
      </w:r>
      <w:proofErr w:type="spellEnd"/>
      <w:r w:rsidRPr="00081A1A">
        <w:rPr>
          <w:rFonts w:ascii="Times New Roman" w:hAnsi="Times New Roman" w:cs="Times New Roman"/>
          <w:i/>
          <w:iCs/>
        </w:rPr>
        <w:t xml:space="preserve"> Manga.</w:t>
      </w:r>
      <w:r w:rsidRPr="00081A1A">
        <w:rPr>
          <w:rFonts w:ascii="Times New Roman" w:hAnsi="Times New Roman" w:cs="Times New Roman"/>
        </w:rPr>
        <w:t> Japanese language and literature</w:t>
      </w:r>
    </w:p>
    <w:p w14:paraId="6774ACD1" w14:textId="5C76A4E7" w:rsidR="00A44BDF" w:rsidRPr="00C63089" w:rsidRDefault="00A44BDF" w:rsidP="00A44BDF">
      <w:pPr>
        <w:rPr>
          <w:rFonts w:ascii="Times New Roman" w:hAnsi="Times New Roman" w:cs="Times New Roman"/>
          <w:color w:val="000000" w:themeColor="text1"/>
        </w:rPr>
      </w:pPr>
      <w:proofErr w:type="spellStart"/>
      <w:r w:rsidRPr="00A44BDF">
        <w:rPr>
          <w:rFonts w:ascii="Times New Roman" w:hAnsi="Times New Roman" w:cs="Times New Roman"/>
        </w:rPr>
        <w:t>Toren</w:t>
      </w:r>
      <w:proofErr w:type="spellEnd"/>
      <w:r w:rsidRPr="00A44BDF">
        <w:rPr>
          <w:rFonts w:ascii="Times New Roman" w:hAnsi="Times New Roman" w:cs="Times New Roman"/>
        </w:rPr>
        <w:t xml:space="preserve">, C. (2010) </w:t>
      </w:r>
      <w:r w:rsidRPr="00A44BDF">
        <w:rPr>
          <w:rFonts w:ascii="Times New Roman" w:hAnsi="Times New Roman" w:cs="Times New Roman"/>
          <w:i/>
          <w:iCs/>
        </w:rPr>
        <w:t>Globalization and Japanese Manga: Issues and Perspectives.</w:t>
      </w:r>
      <w:r w:rsidRPr="00A44BDF">
        <w:rPr>
          <w:rFonts w:ascii="Times New Roman" w:hAnsi="Times New Roman" w:cs="Times New Roman"/>
        </w:rPr>
        <w:t xml:space="preserve"> Tokyo University Press.</w:t>
      </w:r>
    </w:p>
    <w:p w14:paraId="45753C35" w14:textId="77777777" w:rsidR="00A44BDF" w:rsidRPr="00A44BDF" w:rsidRDefault="00A44BDF" w:rsidP="00A44BDF">
      <w:pPr>
        <w:rPr>
          <w:rFonts w:ascii="Times New Roman" w:hAnsi="Times New Roman" w:cs="Times New Roman"/>
        </w:rPr>
      </w:pPr>
    </w:p>
    <w:p w14:paraId="4ACE4D0E" w14:textId="77777777" w:rsidR="00A44BDF" w:rsidRDefault="00A44BDF" w:rsidP="007B0730"/>
    <w:p w14:paraId="0A57A6C4" w14:textId="77777777" w:rsidR="00A44BDF" w:rsidRPr="007B0730" w:rsidRDefault="00A44BDF" w:rsidP="007B0730"/>
    <w:p w14:paraId="27574556" w14:textId="77777777" w:rsidR="007B0730" w:rsidRPr="000C10F5" w:rsidRDefault="007B0730" w:rsidP="00194137">
      <w:pPr>
        <w:rPr>
          <w:rFonts w:ascii="Times New Roman" w:hAnsi="Times New Roman" w:cs="Times New Roman"/>
        </w:rPr>
      </w:pPr>
    </w:p>
    <w:p w14:paraId="6DF8F199" w14:textId="77777777" w:rsidR="00194137" w:rsidRPr="00194137" w:rsidRDefault="00194137" w:rsidP="00194137">
      <w:pPr>
        <w:rPr>
          <w:rFonts w:ascii="Times New Roman" w:hAnsi="Times New Roman" w:cs="Times New Roman"/>
        </w:rPr>
      </w:pPr>
    </w:p>
    <w:p w14:paraId="6538788E" w14:textId="77777777" w:rsidR="00194137" w:rsidRPr="000C10F5" w:rsidRDefault="00194137" w:rsidP="003C31ED">
      <w:pPr>
        <w:rPr>
          <w:rFonts w:ascii="Times New Roman" w:hAnsi="Times New Roman" w:cs="Times New Roman"/>
        </w:rPr>
      </w:pPr>
    </w:p>
    <w:p w14:paraId="4D4F6092" w14:textId="77777777" w:rsidR="003C31ED" w:rsidRPr="003C31ED" w:rsidRDefault="003C31ED" w:rsidP="003C31ED">
      <w:pPr>
        <w:rPr>
          <w:rFonts w:ascii="Times New Roman" w:hAnsi="Times New Roman" w:cs="Times New Roman"/>
        </w:rPr>
      </w:pPr>
    </w:p>
    <w:p w14:paraId="0FEB19CC" w14:textId="77777777" w:rsidR="003C31ED" w:rsidRPr="003577E2" w:rsidRDefault="003C31ED" w:rsidP="003577E2">
      <w:pPr>
        <w:rPr>
          <w:rFonts w:ascii="Times New Roman" w:hAnsi="Times New Roman" w:cs="Times New Roman"/>
        </w:rPr>
      </w:pPr>
    </w:p>
    <w:p w14:paraId="2E08967C" w14:textId="77777777" w:rsidR="003577E2" w:rsidRPr="00DE410E" w:rsidRDefault="003577E2" w:rsidP="00DE410E">
      <w:pPr>
        <w:rPr>
          <w:rFonts w:ascii="Times New Roman" w:hAnsi="Times New Roman" w:cs="Times New Roman"/>
          <w:lang w:val="en-US"/>
        </w:rPr>
      </w:pPr>
    </w:p>
    <w:p w14:paraId="2D18C2E1" w14:textId="566276E2" w:rsidR="00B2090B" w:rsidRPr="00DE410E" w:rsidRDefault="00B2090B" w:rsidP="00442BAE"/>
    <w:p w14:paraId="581213FC" w14:textId="77777777" w:rsidR="008229DB" w:rsidRPr="00442BAE" w:rsidRDefault="008229DB" w:rsidP="00442BAE">
      <w:pPr>
        <w:rPr>
          <w:lang w:val="en-US"/>
        </w:rPr>
      </w:pPr>
    </w:p>
    <w:p w14:paraId="6D3310ED" w14:textId="77777777" w:rsidR="001A21FA" w:rsidRDefault="001A21FA" w:rsidP="001A21FA"/>
    <w:p w14:paraId="2E806F57" w14:textId="77777777" w:rsidR="001A21FA" w:rsidRPr="001A21FA" w:rsidRDefault="001A21FA" w:rsidP="001A21FA">
      <w:pPr>
        <w:rPr>
          <w:b/>
          <w:bCs/>
        </w:rPr>
      </w:pPr>
    </w:p>
    <w:p w14:paraId="2E0F18B6" w14:textId="77777777" w:rsidR="001A21FA" w:rsidRPr="001A21FA" w:rsidRDefault="001A21FA" w:rsidP="001A21FA">
      <w:pPr>
        <w:rPr>
          <w:b/>
          <w:bCs/>
        </w:rPr>
      </w:pPr>
    </w:p>
    <w:p w14:paraId="05299C38" w14:textId="77777777" w:rsidR="001A21FA" w:rsidRPr="001A21FA" w:rsidRDefault="001A21FA" w:rsidP="001A21FA"/>
    <w:p w14:paraId="2BCA5CA5" w14:textId="77777777" w:rsidR="001A21FA" w:rsidRPr="00223965" w:rsidRDefault="001A21FA" w:rsidP="00223965"/>
    <w:p w14:paraId="416130EF" w14:textId="77777777" w:rsidR="00223965" w:rsidRPr="00223965" w:rsidRDefault="00223965" w:rsidP="00223965"/>
    <w:p w14:paraId="181D32F2" w14:textId="77777777" w:rsidR="008A5A72" w:rsidRPr="004C2BCB" w:rsidRDefault="008A5A72" w:rsidP="004C2BCB"/>
    <w:p w14:paraId="0C66BD87" w14:textId="77777777" w:rsidR="004C2BCB" w:rsidRDefault="004C2BCB" w:rsidP="00406FF7"/>
    <w:p w14:paraId="58328A79" w14:textId="77777777" w:rsidR="004C2BCB" w:rsidRPr="00406FF7" w:rsidRDefault="004C2BCB" w:rsidP="00406FF7"/>
    <w:p w14:paraId="49FABC40" w14:textId="77777777" w:rsidR="00D63297" w:rsidRPr="00D63297" w:rsidRDefault="00D63297">
      <w:pPr>
        <w:rPr>
          <w:b/>
          <w:bCs/>
        </w:rPr>
      </w:pPr>
    </w:p>
    <w:p w14:paraId="1DEFCDAA" w14:textId="77777777" w:rsidR="00D63297" w:rsidRDefault="00D63297"/>
    <w:p w14:paraId="21B8F82B" w14:textId="77777777" w:rsidR="00D63297" w:rsidRPr="00B033DF" w:rsidRDefault="00D63297">
      <w:pPr>
        <w:rPr>
          <w:lang w:val="en-US"/>
        </w:rPr>
      </w:pPr>
    </w:p>
    <w:sectPr w:rsidR="00D63297" w:rsidRPr="00B033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8528D8"/>
    <w:multiLevelType w:val="multilevel"/>
    <w:tmpl w:val="378413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683A8B"/>
    <w:multiLevelType w:val="hybridMultilevel"/>
    <w:tmpl w:val="EC7CF6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010E1E"/>
    <w:multiLevelType w:val="hybridMultilevel"/>
    <w:tmpl w:val="03DC55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6B31AD"/>
    <w:multiLevelType w:val="hybridMultilevel"/>
    <w:tmpl w:val="1FB0071A"/>
    <w:lvl w:ilvl="0" w:tplc="9C1698E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2D2453"/>
    <w:multiLevelType w:val="multilevel"/>
    <w:tmpl w:val="852A05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55531541">
    <w:abstractNumId w:val="1"/>
  </w:num>
  <w:num w:numId="2" w16cid:durableId="889531938">
    <w:abstractNumId w:val="2"/>
  </w:num>
  <w:num w:numId="3" w16cid:durableId="709181799">
    <w:abstractNumId w:val="3"/>
  </w:num>
  <w:num w:numId="4" w16cid:durableId="1320966051">
    <w:abstractNumId w:val="4"/>
  </w:num>
  <w:num w:numId="5" w16cid:durableId="712114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489"/>
    <w:rsid w:val="00081A1A"/>
    <w:rsid w:val="000C10F5"/>
    <w:rsid w:val="000D0A42"/>
    <w:rsid w:val="001417DD"/>
    <w:rsid w:val="00194137"/>
    <w:rsid w:val="001A164A"/>
    <w:rsid w:val="001A21FA"/>
    <w:rsid w:val="00223965"/>
    <w:rsid w:val="00227B80"/>
    <w:rsid w:val="002A258E"/>
    <w:rsid w:val="002B3103"/>
    <w:rsid w:val="002E36BF"/>
    <w:rsid w:val="00357475"/>
    <w:rsid w:val="003577E2"/>
    <w:rsid w:val="00391040"/>
    <w:rsid w:val="003C31ED"/>
    <w:rsid w:val="003E3ED7"/>
    <w:rsid w:val="00406F45"/>
    <w:rsid w:val="00406FF7"/>
    <w:rsid w:val="00442BAE"/>
    <w:rsid w:val="004C2489"/>
    <w:rsid w:val="004C2BCB"/>
    <w:rsid w:val="005E2C4E"/>
    <w:rsid w:val="00780222"/>
    <w:rsid w:val="007B0730"/>
    <w:rsid w:val="008229DB"/>
    <w:rsid w:val="008A5A72"/>
    <w:rsid w:val="009F460F"/>
    <w:rsid w:val="009F4BC8"/>
    <w:rsid w:val="00A22E3C"/>
    <w:rsid w:val="00A44BDF"/>
    <w:rsid w:val="00A64763"/>
    <w:rsid w:val="00A93EC7"/>
    <w:rsid w:val="00AE5219"/>
    <w:rsid w:val="00B033DF"/>
    <w:rsid w:val="00B2090B"/>
    <w:rsid w:val="00B65766"/>
    <w:rsid w:val="00B853E3"/>
    <w:rsid w:val="00BC067C"/>
    <w:rsid w:val="00C02AD5"/>
    <w:rsid w:val="00C63089"/>
    <w:rsid w:val="00CA7556"/>
    <w:rsid w:val="00D14DEF"/>
    <w:rsid w:val="00D63297"/>
    <w:rsid w:val="00DE410E"/>
    <w:rsid w:val="00E56A69"/>
    <w:rsid w:val="00F97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FD15C10"/>
  <w15:chartTrackingRefBased/>
  <w15:docId w15:val="{D6123AB0-C2BC-1540-AB61-513555AE7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24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24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24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24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24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24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24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24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24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24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24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24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248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248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24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24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24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24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24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24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24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24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24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24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24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24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24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24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248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D63297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4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4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8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1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0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6</Pages>
  <Words>1875</Words>
  <Characters>10693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Yanlin Li (2400612)</dc:creator>
  <cp:keywords/>
  <dc:description/>
  <cp:lastModifiedBy>Yanlin Li (2400612)</cp:lastModifiedBy>
  <cp:revision>5</cp:revision>
  <dcterms:created xsi:type="dcterms:W3CDTF">2024-12-05T17:02:00Z</dcterms:created>
  <dcterms:modified xsi:type="dcterms:W3CDTF">2024-12-10T10:16:00Z</dcterms:modified>
</cp:coreProperties>
</file>