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30152719"/>
        <w:docPartObj>
          <w:docPartGallery w:val="Cover Pages"/>
          <w:docPartUnique/>
        </w:docPartObj>
      </w:sdtPr>
      <w:sdtEndPr>
        <w:rPr>
          <w:rFonts w:ascii="Arial" w:hAnsi="Arial" w:cs="Arial"/>
          <w:u w:val="single"/>
        </w:rPr>
      </w:sdtEndPr>
      <w:sdtContent>
        <w:p w:rsidR="00B57339" w:rsidRDefault="00B57339"/>
        <w:p w:rsidR="00B57339" w:rsidRDefault="00B57339">
          <w:pPr>
            <w:spacing w:line="259" w:lineRule="auto"/>
            <w:ind w:firstLine="0"/>
            <w:jc w:val="left"/>
            <w:rPr>
              <w:rFonts w:ascii="Arial" w:hAnsi="Arial" w:cs="Arial"/>
              <w:u w:val="single"/>
            </w:rPr>
          </w:pPr>
          <w:r>
            <w:rPr>
              <w:noProof/>
              <w:lang w:eastAsia="en-GB"/>
            </w:rPr>
            <mc:AlternateContent>
              <mc:Choice Requires="wps">
                <w:drawing>
                  <wp:anchor distT="0" distB="0" distL="114300" distR="114300" simplePos="0" relativeHeight="251671552" behindDoc="0" locked="0" layoutInCell="1" allowOverlap="1">
                    <wp:simplePos x="0" y="0"/>
                    <wp:positionH relativeFrom="margin">
                      <wp:align>left</wp:align>
                    </wp:positionH>
                    <wp:positionV relativeFrom="margin">
                      <wp:posOffset>7407910</wp:posOffset>
                    </wp:positionV>
                    <wp:extent cx="2971800" cy="652780"/>
                    <wp:effectExtent l="0" t="0" r="0" b="1905"/>
                    <wp:wrapSquare wrapText="bothSides"/>
                    <wp:docPr id="451" name="Text Box 451"/>
                    <wp:cNvGraphicFramePr/>
                    <a:graphic xmlns:a="http://schemas.openxmlformats.org/drawingml/2006/main">
                      <a:graphicData uri="http://schemas.microsoft.com/office/word/2010/wordprocessingShape">
                        <wps:wsp>
                          <wps:cNvSpPr txBox="1"/>
                          <wps:spPr>
                            <a:xfrm>
                              <a:off x="0" y="0"/>
                              <a:ext cx="29718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1C5922" w:rsidRDefault="001C5922" w:rsidP="00B57339">
                                    <w:pPr>
                                      <w:pStyle w:val="NoSpacing"/>
                                      <w:rPr>
                                        <w:caps/>
                                        <w:color w:val="262626" w:themeColor="text1" w:themeTint="D9"/>
                                        <w:sz w:val="28"/>
                                        <w:szCs w:val="28"/>
                                      </w:rPr>
                                    </w:pPr>
                                    <w:r>
                                      <w:rPr>
                                        <w:color w:val="262626" w:themeColor="text1" w:themeTint="D9"/>
                                        <w:sz w:val="28"/>
                                        <w:szCs w:val="28"/>
                                      </w:rPr>
                                      <w:t>Sarah Meredith (P148</w:t>
                                    </w:r>
                                    <w:r>
                                      <w:rPr>
                                        <w:caps/>
                                        <w:color w:val="262626" w:themeColor="text1" w:themeTint="D9"/>
                                        <w:sz w:val="28"/>
                                        <w:szCs w:val="28"/>
                                      </w:rPr>
                                      <w:t>155)</w:t>
                                    </w:r>
                                  </w:p>
                                </w:sdtContent>
                              </w:sdt>
                              <w:p w:rsidR="001C5922" w:rsidRDefault="001C5922" w:rsidP="00B57339">
                                <w:pPr>
                                  <w:pStyle w:val="NoSpacing"/>
                                  <w:rPr>
                                    <w:caps/>
                                    <w:color w:val="262626" w:themeColor="text1" w:themeTint="D9"/>
                                    <w:sz w:val="28"/>
                                    <w:szCs w:val="28"/>
                                  </w:rPr>
                                </w:pPr>
                                <w:r>
                                  <w:rPr>
                                    <w:color w:val="262626" w:themeColor="text1" w:themeTint="D9"/>
                                    <w:sz w:val="28"/>
                                    <w:szCs w:val="28"/>
                                  </w:rPr>
                                  <w:t xml:space="preserve">Monday </w:t>
                                </w:r>
                                <w:r>
                                  <w:rPr>
                                    <w:caps/>
                                    <w:color w:val="262626" w:themeColor="text1" w:themeTint="D9"/>
                                    <w:sz w:val="28"/>
                                    <w:szCs w:val="28"/>
                                  </w:rPr>
                                  <w:t>23</w:t>
                                </w:r>
                                <w:r w:rsidRPr="00B57339">
                                  <w:rPr>
                                    <w:color w:val="262626" w:themeColor="text1" w:themeTint="D9"/>
                                    <w:sz w:val="28"/>
                                    <w:szCs w:val="28"/>
                                    <w:vertAlign w:val="superscript"/>
                                  </w:rPr>
                                  <w:t>rd</w:t>
                                </w:r>
                                <w:r>
                                  <w:rPr>
                                    <w:caps/>
                                    <w:color w:val="262626" w:themeColor="text1" w:themeTint="D9"/>
                                    <w:sz w:val="28"/>
                                    <w:szCs w:val="28"/>
                                  </w:rPr>
                                  <w:t xml:space="preserve"> </w:t>
                                </w:r>
                                <w:r>
                                  <w:rPr>
                                    <w:color w:val="262626" w:themeColor="text1" w:themeTint="D9"/>
                                    <w:sz w:val="28"/>
                                    <w:szCs w:val="28"/>
                                  </w:rPr>
                                  <w:t xml:space="preserve">April 2018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type id="_x0000_t202" coordsize="21600,21600" o:spt="202" path="m,l,21600r21600,l21600,xe">
                    <v:stroke joinstyle="miter"/>
                    <v:path gradientshapeok="t" o:connecttype="rect"/>
                  </v:shapetype>
                  <v:shape id="Text Box 451" o:spid="_x0000_s1026" type="#_x0000_t202" style="position:absolute;margin-left:0;margin-top:583.3pt;width:234pt;height:51.4pt;z-index:251671552;visibility:visible;mso-wrap-style:square;mso-width-percent:0;mso-height-percent:80;mso-wrap-distance-left:9pt;mso-wrap-distance-top:0;mso-wrap-distance-right:9pt;mso-wrap-distance-bottom:0;mso-position-horizontal:left;mso-position-horizontal-relative:margin;mso-position-vertical:absolute;mso-position-vertical-relative:margin;mso-width-percent:0;mso-height-percent: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1C5922" w:rsidRDefault="001C5922" w:rsidP="00B57339">
                              <w:pPr>
                                <w:pStyle w:val="NoSpacing"/>
                                <w:rPr>
                                  <w:caps/>
                                  <w:color w:val="262626" w:themeColor="text1" w:themeTint="D9"/>
                                  <w:sz w:val="28"/>
                                  <w:szCs w:val="28"/>
                                </w:rPr>
                              </w:pPr>
                              <w:r>
                                <w:rPr>
                                  <w:color w:val="262626" w:themeColor="text1" w:themeTint="D9"/>
                                  <w:sz w:val="28"/>
                                  <w:szCs w:val="28"/>
                                </w:rPr>
                                <w:t>Sarah Meredith (P148</w:t>
                              </w:r>
                              <w:r>
                                <w:rPr>
                                  <w:caps/>
                                  <w:color w:val="262626" w:themeColor="text1" w:themeTint="D9"/>
                                  <w:sz w:val="28"/>
                                  <w:szCs w:val="28"/>
                                </w:rPr>
                                <w:t>155)</w:t>
                              </w:r>
                            </w:p>
                          </w:sdtContent>
                        </w:sdt>
                        <w:p w:rsidR="001C5922" w:rsidRDefault="001C5922" w:rsidP="00B57339">
                          <w:pPr>
                            <w:pStyle w:val="NoSpacing"/>
                            <w:rPr>
                              <w:caps/>
                              <w:color w:val="262626" w:themeColor="text1" w:themeTint="D9"/>
                              <w:sz w:val="28"/>
                              <w:szCs w:val="28"/>
                            </w:rPr>
                          </w:pPr>
                          <w:r>
                            <w:rPr>
                              <w:color w:val="262626" w:themeColor="text1" w:themeTint="D9"/>
                              <w:sz w:val="28"/>
                              <w:szCs w:val="28"/>
                            </w:rPr>
                            <w:t xml:space="preserve">Monday </w:t>
                          </w:r>
                          <w:r>
                            <w:rPr>
                              <w:caps/>
                              <w:color w:val="262626" w:themeColor="text1" w:themeTint="D9"/>
                              <w:sz w:val="28"/>
                              <w:szCs w:val="28"/>
                            </w:rPr>
                            <w:t>23</w:t>
                          </w:r>
                          <w:r w:rsidRPr="00B57339">
                            <w:rPr>
                              <w:color w:val="262626" w:themeColor="text1" w:themeTint="D9"/>
                              <w:sz w:val="28"/>
                              <w:szCs w:val="28"/>
                              <w:vertAlign w:val="superscript"/>
                            </w:rPr>
                            <w:t>rd</w:t>
                          </w:r>
                          <w:r>
                            <w:rPr>
                              <w:caps/>
                              <w:color w:val="262626" w:themeColor="text1" w:themeTint="D9"/>
                              <w:sz w:val="28"/>
                              <w:szCs w:val="28"/>
                            </w:rPr>
                            <w:t xml:space="preserve"> </w:t>
                          </w:r>
                          <w:r>
                            <w:rPr>
                              <w:color w:val="262626" w:themeColor="text1" w:themeTint="D9"/>
                              <w:sz w:val="28"/>
                              <w:szCs w:val="28"/>
                            </w:rPr>
                            <w:t xml:space="preserve">April 2018 </w:t>
                          </w:r>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70528" behindDoc="0" locked="0" layoutInCell="1" allowOverlap="1">
                    <wp:simplePos x="0" y="0"/>
                    <wp:positionH relativeFrom="margin">
                      <wp:align>left</wp:align>
                    </wp:positionH>
                    <wp:positionV relativeFrom="page">
                      <wp:posOffset>3219450</wp:posOffset>
                    </wp:positionV>
                    <wp:extent cx="6267450" cy="1819275"/>
                    <wp:effectExtent l="0" t="0" r="0" b="9525"/>
                    <wp:wrapSquare wrapText="bothSides"/>
                    <wp:docPr id="452" name="Text Box 452"/>
                    <wp:cNvGraphicFramePr/>
                    <a:graphic xmlns:a="http://schemas.openxmlformats.org/drawingml/2006/main">
                      <a:graphicData uri="http://schemas.microsoft.com/office/word/2010/wordprocessingShape">
                        <wps:wsp>
                          <wps:cNvSpPr txBox="1"/>
                          <wps:spPr>
                            <a:xfrm>
                              <a:off x="0" y="0"/>
                              <a:ext cx="6267450" cy="1819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5922" w:rsidRDefault="001C5922" w:rsidP="00B57339">
                                <w:pPr>
                                  <w:pStyle w:val="NoSpacing"/>
                                  <w:rPr>
                                    <w:caps/>
                                    <w:color w:val="323E4F" w:themeColor="text2" w:themeShade="BF"/>
                                    <w:sz w:val="52"/>
                                    <w:szCs w:val="52"/>
                                  </w:rPr>
                                </w:pPr>
                                <w:sdt>
                                  <w:sdtPr>
                                    <w:rPr>
                                      <w:color w:val="323E4F" w:themeColor="text2" w:themeShade="BF"/>
                                      <w:sz w:val="52"/>
                                      <w:szCs w:val="52"/>
                                    </w:rPr>
                                    <w:alias w:val="Title"/>
                                    <w:tag w:val=""/>
                                    <w:id w:val="-1344467858"/>
                                    <w:dataBinding w:prefixMappings="xmlns:ns0='http://purl.org/dc/elements/1.1/' xmlns:ns1='http://schemas.openxmlformats.org/package/2006/metadata/core-properties' " w:xpath="/ns1:coreProperties[1]/ns0:title[1]" w:storeItemID="{6C3C8BC8-F283-45AE-878A-BAB7291924A1}"/>
                                    <w:text w:multiLine="1"/>
                                  </w:sdtPr>
                                  <w:sdtContent>
                                    <w:r w:rsidRPr="00B57339">
                                      <w:rPr>
                                        <w:color w:val="323E4F" w:themeColor="text2" w:themeShade="BF"/>
                                        <w:sz w:val="52"/>
                                        <w:szCs w:val="52"/>
                                      </w:rPr>
                                      <w:t>The Potential Design Optimization of Automotive Uprights</w:t>
                                    </w:r>
                                    <w:r>
                                      <w:rPr>
                                        <w:color w:val="323E4F" w:themeColor="text2" w:themeShade="BF"/>
                                        <w:sz w:val="52"/>
                                        <w:szCs w:val="52"/>
                                      </w:rPr>
                                      <w:t>, By</w:t>
                                    </w:r>
                                    <w:r w:rsidRPr="00B57339">
                                      <w:rPr>
                                        <w:color w:val="323E4F" w:themeColor="text2" w:themeShade="BF"/>
                                        <w:sz w:val="52"/>
                                        <w:szCs w:val="52"/>
                                      </w:rPr>
                                      <w:t xml:space="preserve"> </w:t>
                                    </w:r>
                                    <w:r>
                                      <w:rPr>
                                        <w:color w:val="323E4F" w:themeColor="text2" w:themeShade="BF"/>
                                        <w:sz w:val="52"/>
                                        <w:szCs w:val="52"/>
                                      </w:rPr>
                                      <w:t>Reducing Weight</w:t>
                                    </w:r>
                                    <w:r w:rsidRPr="00B57339">
                                      <w:rPr>
                                        <w:color w:val="323E4F" w:themeColor="text2" w:themeShade="BF"/>
                                        <w:sz w:val="52"/>
                                        <w:szCs w:val="52"/>
                                      </w:rPr>
                                      <w:t xml:space="preserve"> While R</w:t>
                                    </w:r>
                                    <w:r>
                                      <w:rPr>
                                        <w:color w:val="323E4F" w:themeColor="text2" w:themeShade="BF"/>
                                        <w:sz w:val="52"/>
                                        <w:szCs w:val="52"/>
                                      </w:rPr>
                                      <w:t>etaining Structural Integrity</w:t>
                                    </w:r>
                                    <w:r w:rsidRPr="00B57339">
                                      <w:rPr>
                                        <w:color w:val="323E4F" w:themeColor="text2" w:themeShade="BF"/>
                                        <w:sz w:val="52"/>
                                        <w:szCs w:val="52"/>
                                      </w:rPr>
                                      <w:t xml:space="preserve"> </w:t>
                                    </w:r>
                                  </w:sdtContent>
                                </w:sdt>
                              </w:p>
                              <w:p w:rsidR="001C5922" w:rsidRDefault="001C5922" w:rsidP="00B57339">
                                <w:pPr>
                                  <w:pStyle w:val="NoSpacing"/>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452" o:spid="_x0000_s1027" type="#_x0000_t202" style="position:absolute;margin-left:0;margin-top:253.5pt;width:493.5pt;height:143.2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" filled="f" stroked="f" strokeweight=".5pt">
                    <v:textbox inset="0,0,0,0">
                      <w:txbxContent>
                        <w:p w:rsidR="001C5922" w:rsidRDefault="001C5922" w:rsidP="00B57339">
                          <w:pPr>
                            <w:pStyle w:val="NoSpacing"/>
                            <w:rPr>
                              <w:caps/>
                              <w:color w:val="323E4F" w:themeColor="text2" w:themeShade="BF"/>
                              <w:sz w:val="52"/>
                              <w:szCs w:val="52"/>
                            </w:rPr>
                          </w:pPr>
                          <w:sdt>
                            <w:sdtPr>
                              <w:rPr>
                                <w:color w:val="323E4F" w:themeColor="text2" w:themeShade="BF"/>
                                <w:sz w:val="52"/>
                                <w:szCs w:val="52"/>
                              </w:rPr>
                              <w:alias w:val="Title"/>
                              <w:tag w:val=""/>
                              <w:id w:val="-1344467858"/>
                              <w:dataBinding w:prefixMappings="xmlns:ns0='http://purl.org/dc/elements/1.1/' xmlns:ns1='http://schemas.openxmlformats.org/package/2006/metadata/core-properties' " w:xpath="/ns1:coreProperties[1]/ns0:title[1]" w:storeItemID="{6C3C8BC8-F283-45AE-878A-BAB7291924A1}"/>
                              <w:text w:multiLine="1"/>
                            </w:sdtPr>
                            <w:sdtContent>
                              <w:r w:rsidRPr="00B57339">
                                <w:rPr>
                                  <w:color w:val="323E4F" w:themeColor="text2" w:themeShade="BF"/>
                                  <w:sz w:val="52"/>
                                  <w:szCs w:val="52"/>
                                </w:rPr>
                                <w:t>The Potential Design Optimization of Automotive Uprights</w:t>
                              </w:r>
                              <w:r>
                                <w:rPr>
                                  <w:color w:val="323E4F" w:themeColor="text2" w:themeShade="BF"/>
                                  <w:sz w:val="52"/>
                                  <w:szCs w:val="52"/>
                                </w:rPr>
                                <w:t>, By</w:t>
                              </w:r>
                              <w:r w:rsidRPr="00B57339">
                                <w:rPr>
                                  <w:color w:val="323E4F" w:themeColor="text2" w:themeShade="BF"/>
                                  <w:sz w:val="52"/>
                                  <w:szCs w:val="52"/>
                                </w:rPr>
                                <w:t xml:space="preserve"> </w:t>
                              </w:r>
                              <w:r>
                                <w:rPr>
                                  <w:color w:val="323E4F" w:themeColor="text2" w:themeShade="BF"/>
                                  <w:sz w:val="52"/>
                                  <w:szCs w:val="52"/>
                                </w:rPr>
                                <w:t>Reducing Weight</w:t>
                              </w:r>
                              <w:r w:rsidRPr="00B57339">
                                <w:rPr>
                                  <w:color w:val="323E4F" w:themeColor="text2" w:themeShade="BF"/>
                                  <w:sz w:val="52"/>
                                  <w:szCs w:val="52"/>
                                </w:rPr>
                                <w:t xml:space="preserve"> While R</w:t>
                              </w:r>
                              <w:r>
                                <w:rPr>
                                  <w:color w:val="323E4F" w:themeColor="text2" w:themeShade="BF"/>
                                  <w:sz w:val="52"/>
                                  <w:szCs w:val="52"/>
                                </w:rPr>
                                <w:t>etaining Structural Integrity</w:t>
                              </w:r>
                              <w:r w:rsidRPr="00B57339">
                                <w:rPr>
                                  <w:color w:val="323E4F" w:themeColor="text2" w:themeShade="BF"/>
                                  <w:sz w:val="52"/>
                                  <w:szCs w:val="52"/>
                                </w:rPr>
                                <w:t xml:space="preserve"> </w:t>
                              </w:r>
                            </w:sdtContent>
                          </w:sdt>
                        </w:p>
                        <w:p w:rsidR="001C5922" w:rsidRDefault="001C5922" w:rsidP="00B57339">
                          <w:pPr>
                            <w:pStyle w:val="NoSpacing"/>
                            <w:rPr>
                              <w:smallCaps/>
                              <w:color w:val="44546A" w:themeColor="text2"/>
                              <w:sz w:val="36"/>
                              <w:szCs w:val="36"/>
                            </w:rPr>
                          </w:pPr>
                        </w:p>
                      </w:txbxContent>
                    </v:textbox>
                    <w10:wrap type="square" anchorx="margin" anchory="page"/>
                  </v:shape>
                </w:pict>
              </mc:Fallback>
            </mc:AlternateContent>
          </w:r>
          <w:r>
            <w:rPr>
              <w:noProof/>
              <w:lang w:eastAsia="en-GB"/>
            </w:rPr>
            <mc:AlternateContent>
              <mc:Choice Requires="wpg">
                <w:drawing>
                  <wp:anchor distT="0" distB="0" distL="114300" distR="114300" simplePos="0" relativeHeight="25166950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453" name="Group 453"/>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2">
                                <a:lumMod val="50000"/>
                              </a:schemeClr>
                            </a:solidFill>
                          </wpg:grpSpPr>
                          <wps:wsp>
                            <wps:cNvPr id="454" name="Rectangle 454"/>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5" name="Rectangle 455"/>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F2DE8A7" id="Group 453" o:spid="_x0000_s1026" style="position:absolute;margin-left:0;margin-top:0;width:18pt;height:10in;z-index:25166950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">
                    <v:rect id="Rectangle 454"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" filled="f" stroked="f" strokeweight="1pt"/>
                    <v:rect id="Rectangle 455"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" filled="f" stroked="f" strokeweight="1pt">
                      <v:path arrowok="t"/>
                      <o:lock v:ext="edit" aspectratio="t"/>
                    </v:rect>
                    <w10:wrap anchorx="page" anchory="page"/>
                  </v:group>
                </w:pict>
              </mc:Fallback>
            </mc:AlternateContent>
          </w:r>
          <w:r>
            <w:rPr>
              <w:rFonts w:ascii="Arial" w:hAnsi="Arial" w:cs="Arial"/>
              <w:u w:val="single"/>
            </w:rPr>
            <w:t xml:space="preserve"> </w:t>
          </w:r>
          <w:r>
            <w:rPr>
              <w:rFonts w:ascii="Arial" w:hAnsi="Arial" w:cs="Arial"/>
              <w:u w:val="single"/>
            </w:rPr>
            <w:br w:type="page"/>
          </w:r>
        </w:p>
        <w:bookmarkStart w:id="0" w:name="_GoBack" w:displacedByCustomXml="next"/>
        <w:bookmarkEnd w:id="0" w:displacedByCustomXml="next"/>
      </w:sdtContent>
    </w:sdt>
    <w:p w:rsidR="00BE3E96" w:rsidRPr="004F5A6C" w:rsidRDefault="007F6C4E" w:rsidP="004F5A6C">
      <w:pPr>
        <w:rPr>
          <w:rFonts w:ascii="Arial" w:hAnsi="Arial" w:cs="Arial"/>
          <w:szCs w:val="24"/>
        </w:rPr>
      </w:pPr>
      <w:bookmarkStart w:id="1" w:name="_Toc511639807"/>
      <w:bookmarkStart w:id="2" w:name="_Toc511639919"/>
      <w:r w:rsidRPr="000B6AA0">
        <w:rPr>
          <w:rFonts w:ascii="Arial" w:hAnsi="Arial" w:cs="Arial"/>
          <w:sz w:val="28"/>
          <w:szCs w:val="24"/>
        </w:rPr>
        <w:t>Contents page</w:t>
      </w:r>
      <w:bookmarkEnd w:id="1"/>
      <w:bookmarkEnd w:id="2"/>
    </w:p>
    <w:sdt>
      <w:sdtPr>
        <w:rPr>
          <w:rFonts w:ascii="Arial" w:eastAsiaTheme="minorHAnsi" w:hAnsi="Arial" w:cs="Arial"/>
          <w:szCs w:val="24"/>
          <w:lang w:val="en-GB"/>
        </w:rPr>
        <w:id w:val="-406454110"/>
        <w:docPartObj>
          <w:docPartGallery w:val="Table of Contents"/>
          <w:docPartUnique/>
        </w:docPartObj>
      </w:sdtPr>
      <w:sdtEndPr>
        <w:rPr>
          <w:rFonts w:asciiTheme="minorHAnsi" w:hAnsiTheme="minorHAnsi" w:cstheme="minorBidi"/>
          <w:b/>
          <w:bCs/>
          <w:noProof/>
          <w:szCs w:val="22"/>
        </w:rPr>
      </w:sdtEndPr>
      <w:sdtContent>
        <w:p w:rsidR="00431029" w:rsidRDefault="00CE3BA2">
          <w:pPr>
            <w:pStyle w:val="TOC1"/>
            <w:tabs>
              <w:tab w:val="right" w:leader="dot" w:pos="9016"/>
            </w:tabs>
            <w:rPr>
              <w:rFonts w:cstheme="minorBidi"/>
              <w:noProof/>
              <w:sz w:val="22"/>
              <w:lang w:val="en-GB" w:eastAsia="en-GB"/>
            </w:rPr>
          </w:pPr>
          <w:r w:rsidRPr="000B6AA0">
            <w:rPr>
              <w:rFonts w:ascii="Arial" w:hAnsi="Arial" w:cs="Arial"/>
              <w:szCs w:val="24"/>
            </w:rPr>
            <w:fldChar w:fldCharType="begin"/>
          </w:r>
          <w:r w:rsidRPr="000B6AA0">
            <w:rPr>
              <w:rFonts w:ascii="Arial" w:hAnsi="Arial" w:cs="Arial"/>
              <w:szCs w:val="24"/>
            </w:rPr>
            <w:instrText xml:space="preserve"> TOC \o "1-3" \h \z \u </w:instrText>
          </w:r>
          <w:r w:rsidRPr="000B6AA0">
            <w:rPr>
              <w:rFonts w:ascii="Arial" w:hAnsi="Arial" w:cs="Arial"/>
              <w:szCs w:val="24"/>
            </w:rPr>
            <w:fldChar w:fldCharType="separate"/>
          </w:r>
          <w:hyperlink w:anchor="_Toc512247696" w:history="1">
            <w:r w:rsidR="00431029" w:rsidRPr="00CA68EC">
              <w:rPr>
                <w:rStyle w:val="Hyperlink"/>
                <w:noProof/>
              </w:rPr>
              <w:t>1. Introduction</w:t>
            </w:r>
            <w:r w:rsidR="00431029">
              <w:rPr>
                <w:noProof/>
                <w:webHidden/>
              </w:rPr>
              <w:tab/>
            </w:r>
            <w:r w:rsidR="00431029">
              <w:rPr>
                <w:noProof/>
                <w:webHidden/>
              </w:rPr>
              <w:fldChar w:fldCharType="begin"/>
            </w:r>
            <w:r w:rsidR="00431029">
              <w:rPr>
                <w:noProof/>
                <w:webHidden/>
              </w:rPr>
              <w:instrText xml:space="preserve"> PAGEREF _Toc512247696 \h </w:instrText>
            </w:r>
            <w:r w:rsidR="00431029">
              <w:rPr>
                <w:noProof/>
                <w:webHidden/>
              </w:rPr>
            </w:r>
            <w:r w:rsidR="00431029">
              <w:rPr>
                <w:noProof/>
                <w:webHidden/>
              </w:rPr>
              <w:fldChar w:fldCharType="separate"/>
            </w:r>
            <w:r w:rsidR="00431029">
              <w:rPr>
                <w:noProof/>
                <w:webHidden/>
              </w:rPr>
              <w:t>3</w:t>
            </w:r>
            <w:r w:rsidR="00431029">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697" w:history="1">
            <w:r w:rsidRPr="00CA68EC">
              <w:rPr>
                <w:rStyle w:val="Hyperlink"/>
                <w:noProof/>
              </w:rPr>
              <w:t>2. Background</w:t>
            </w:r>
            <w:r>
              <w:rPr>
                <w:noProof/>
                <w:webHidden/>
              </w:rPr>
              <w:tab/>
            </w:r>
            <w:r>
              <w:rPr>
                <w:noProof/>
                <w:webHidden/>
              </w:rPr>
              <w:fldChar w:fldCharType="begin"/>
            </w:r>
            <w:r>
              <w:rPr>
                <w:noProof/>
                <w:webHidden/>
              </w:rPr>
              <w:instrText xml:space="preserve"> PAGEREF _Toc512247697 \h </w:instrText>
            </w:r>
            <w:r>
              <w:rPr>
                <w:noProof/>
                <w:webHidden/>
              </w:rPr>
            </w:r>
            <w:r>
              <w:rPr>
                <w:noProof/>
                <w:webHidden/>
              </w:rPr>
              <w:fldChar w:fldCharType="separate"/>
            </w:r>
            <w:r>
              <w:rPr>
                <w:noProof/>
                <w:webHidden/>
              </w:rPr>
              <w:t>4</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698" w:history="1">
            <w:r w:rsidRPr="00CA68EC">
              <w:rPr>
                <w:rStyle w:val="Hyperlink"/>
                <w:noProof/>
              </w:rPr>
              <w:t>2.1. Uprights</w:t>
            </w:r>
            <w:r>
              <w:rPr>
                <w:noProof/>
                <w:webHidden/>
              </w:rPr>
              <w:tab/>
            </w:r>
            <w:r>
              <w:rPr>
                <w:noProof/>
                <w:webHidden/>
              </w:rPr>
              <w:fldChar w:fldCharType="begin"/>
            </w:r>
            <w:r>
              <w:rPr>
                <w:noProof/>
                <w:webHidden/>
              </w:rPr>
              <w:instrText xml:space="preserve"> PAGEREF _Toc512247698 \h </w:instrText>
            </w:r>
            <w:r>
              <w:rPr>
                <w:noProof/>
                <w:webHidden/>
              </w:rPr>
            </w:r>
            <w:r>
              <w:rPr>
                <w:noProof/>
                <w:webHidden/>
              </w:rPr>
              <w:fldChar w:fldCharType="separate"/>
            </w:r>
            <w:r>
              <w:rPr>
                <w:noProof/>
                <w:webHidden/>
              </w:rPr>
              <w:t>4</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699" w:history="1">
            <w:r w:rsidRPr="00CA68EC">
              <w:rPr>
                <w:rStyle w:val="Hyperlink"/>
                <w:noProof/>
              </w:rPr>
              <w:t>2.2. 3D scanning</w:t>
            </w:r>
            <w:r>
              <w:rPr>
                <w:noProof/>
                <w:webHidden/>
              </w:rPr>
              <w:tab/>
            </w:r>
            <w:r>
              <w:rPr>
                <w:noProof/>
                <w:webHidden/>
              </w:rPr>
              <w:fldChar w:fldCharType="begin"/>
            </w:r>
            <w:r>
              <w:rPr>
                <w:noProof/>
                <w:webHidden/>
              </w:rPr>
              <w:instrText xml:space="preserve"> PAGEREF _Toc512247699 \h </w:instrText>
            </w:r>
            <w:r>
              <w:rPr>
                <w:noProof/>
                <w:webHidden/>
              </w:rPr>
            </w:r>
            <w:r>
              <w:rPr>
                <w:noProof/>
                <w:webHidden/>
              </w:rPr>
              <w:fldChar w:fldCharType="separate"/>
            </w:r>
            <w:r>
              <w:rPr>
                <w:noProof/>
                <w:webHidden/>
              </w:rPr>
              <w:t>5</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00" w:history="1">
            <w:r w:rsidRPr="00CA68EC">
              <w:rPr>
                <w:rStyle w:val="Hyperlink"/>
                <w:noProof/>
              </w:rPr>
              <w:t>2.3. Finite Element Analysis</w:t>
            </w:r>
            <w:r>
              <w:rPr>
                <w:noProof/>
                <w:webHidden/>
              </w:rPr>
              <w:tab/>
            </w:r>
            <w:r>
              <w:rPr>
                <w:noProof/>
                <w:webHidden/>
              </w:rPr>
              <w:fldChar w:fldCharType="begin"/>
            </w:r>
            <w:r>
              <w:rPr>
                <w:noProof/>
                <w:webHidden/>
              </w:rPr>
              <w:instrText xml:space="preserve"> PAGEREF _Toc512247700 \h </w:instrText>
            </w:r>
            <w:r>
              <w:rPr>
                <w:noProof/>
                <w:webHidden/>
              </w:rPr>
            </w:r>
            <w:r>
              <w:rPr>
                <w:noProof/>
                <w:webHidden/>
              </w:rPr>
              <w:fldChar w:fldCharType="separate"/>
            </w:r>
            <w:r>
              <w:rPr>
                <w:noProof/>
                <w:webHidden/>
              </w:rPr>
              <w:t>5</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01" w:history="1">
            <w:r w:rsidRPr="00CA68EC">
              <w:rPr>
                <w:rStyle w:val="Hyperlink"/>
                <w:noProof/>
              </w:rPr>
              <w:t>2.4. Materials</w:t>
            </w:r>
            <w:r>
              <w:rPr>
                <w:noProof/>
                <w:webHidden/>
              </w:rPr>
              <w:tab/>
            </w:r>
            <w:r>
              <w:rPr>
                <w:noProof/>
                <w:webHidden/>
              </w:rPr>
              <w:fldChar w:fldCharType="begin"/>
            </w:r>
            <w:r>
              <w:rPr>
                <w:noProof/>
                <w:webHidden/>
              </w:rPr>
              <w:instrText xml:space="preserve"> PAGEREF _Toc512247701 \h </w:instrText>
            </w:r>
            <w:r>
              <w:rPr>
                <w:noProof/>
                <w:webHidden/>
              </w:rPr>
            </w:r>
            <w:r>
              <w:rPr>
                <w:noProof/>
                <w:webHidden/>
              </w:rPr>
              <w:fldChar w:fldCharType="separate"/>
            </w:r>
            <w:r>
              <w:rPr>
                <w:noProof/>
                <w:webHidden/>
              </w:rPr>
              <w:t>6</w:t>
            </w:r>
            <w:r>
              <w:rPr>
                <w:noProof/>
                <w:webHidden/>
              </w:rPr>
              <w:fldChar w:fldCharType="end"/>
            </w:r>
          </w:hyperlink>
        </w:p>
        <w:p w:rsidR="00431029" w:rsidRDefault="00431029">
          <w:pPr>
            <w:pStyle w:val="TOC1"/>
            <w:tabs>
              <w:tab w:val="right" w:leader="dot" w:pos="9016"/>
            </w:tabs>
            <w:rPr>
              <w:rFonts w:cstheme="minorBidi"/>
              <w:noProof/>
              <w:sz w:val="22"/>
              <w:lang w:val="en-GB" w:eastAsia="en-GB"/>
            </w:rPr>
          </w:pPr>
          <w:hyperlink w:anchor="_Toc512247702" w:history="1">
            <w:r w:rsidRPr="00CA68EC">
              <w:rPr>
                <w:rStyle w:val="Hyperlink"/>
                <w:noProof/>
              </w:rPr>
              <w:t>3. Methodology</w:t>
            </w:r>
            <w:r>
              <w:rPr>
                <w:noProof/>
                <w:webHidden/>
              </w:rPr>
              <w:tab/>
            </w:r>
            <w:r>
              <w:rPr>
                <w:noProof/>
                <w:webHidden/>
              </w:rPr>
              <w:fldChar w:fldCharType="begin"/>
            </w:r>
            <w:r>
              <w:rPr>
                <w:noProof/>
                <w:webHidden/>
              </w:rPr>
              <w:instrText xml:space="preserve"> PAGEREF _Toc512247702 \h </w:instrText>
            </w:r>
            <w:r>
              <w:rPr>
                <w:noProof/>
                <w:webHidden/>
              </w:rPr>
            </w:r>
            <w:r>
              <w:rPr>
                <w:noProof/>
                <w:webHidden/>
              </w:rPr>
              <w:fldChar w:fldCharType="separate"/>
            </w:r>
            <w:r>
              <w:rPr>
                <w:noProof/>
                <w:webHidden/>
              </w:rPr>
              <w:t>8</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03" w:history="1">
            <w:r w:rsidRPr="00CA68EC">
              <w:rPr>
                <w:rStyle w:val="Hyperlink"/>
                <w:noProof/>
              </w:rPr>
              <w:t>3.1. 3D Scanning</w:t>
            </w:r>
            <w:r>
              <w:rPr>
                <w:noProof/>
                <w:webHidden/>
              </w:rPr>
              <w:tab/>
            </w:r>
            <w:r>
              <w:rPr>
                <w:noProof/>
                <w:webHidden/>
              </w:rPr>
              <w:fldChar w:fldCharType="begin"/>
            </w:r>
            <w:r>
              <w:rPr>
                <w:noProof/>
                <w:webHidden/>
              </w:rPr>
              <w:instrText xml:space="preserve"> PAGEREF _Toc512247703 \h </w:instrText>
            </w:r>
            <w:r>
              <w:rPr>
                <w:noProof/>
                <w:webHidden/>
              </w:rPr>
            </w:r>
            <w:r>
              <w:rPr>
                <w:noProof/>
                <w:webHidden/>
              </w:rPr>
              <w:fldChar w:fldCharType="separate"/>
            </w:r>
            <w:r>
              <w:rPr>
                <w:noProof/>
                <w:webHidden/>
              </w:rPr>
              <w:t>8</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04" w:history="1">
            <w:r w:rsidRPr="00CA68EC">
              <w:rPr>
                <w:rStyle w:val="Hyperlink"/>
                <w:noProof/>
              </w:rPr>
              <w:t>3.2. Computer aided design</w:t>
            </w:r>
            <w:r>
              <w:rPr>
                <w:noProof/>
                <w:webHidden/>
              </w:rPr>
              <w:tab/>
            </w:r>
            <w:r>
              <w:rPr>
                <w:noProof/>
                <w:webHidden/>
              </w:rPr>
              <w:fldChar w:fldCharType="begin"/>
            </w:r>
            <w:r>
              <w:rPr>
                <w:noProof/>
                <w:webHidden/>
              </w:rPr>
              <w:instrText xml:space="preserve"> PAGEREF _Toc512247704 \h </w:instrText>
            </w:r>
            <w:r>
              <w:rPr>
                <w:noProof/>
                <w:webHidden/>
              </w:rPr>
            </w:r>
            <w:r>
              <w:rPr>
                <w:noProof/>
                <w:webHidden/>
              </w:rPr>
              <w:fldChar w:fldCharType="separate"/>
            </w:r>
            <w:r>
              <w:rPr>
                <w:noProof/>
                <w:webHidden/>
              </w:rPr>
              <w:t>9</w:t>
            </w:r>
            <w:r>
              <w:rPr>
                <w:noProof/>
                <w:webHidden/>
              </w:rPr>
              <w:fldChar w:fldCharType="end"/>
            </w:r>
          </w:hyperlink>
        </w:p>
        <w:p w:rsidR="00431029" w:rsidRDefault="00431029">
          <w:pPr>
            <w:pStyle w:val="TOC3"/>
            <w:tabs>
              <w:tab w:val="right" w:leader="dot" w:pos="9016"/>
            </w:tabs>
            <w:rPr>
              <w:rFonts w:cstheme="minorBidi"/>
              <w:noProof/>
              <w:sz w:val="22"/>
              <w:lang w:val="en-GB" w:eastAsia="en-GB"/>
            </w:rPr>
          </w:pPr>
          <w:hyperlink w:anchor="_Toc512247705" w:history="1">
            <w:r w:rsidRPr="00CA68EC">
              <w:rPr>
                <w:rStyle w:val="Hyperlink"/>
                <w:noProof/>
              </w:rPr>
              <w:t>3.2.1. Creating the model</w:t>
            </w:r>
            <w:r>
              <w:rPr>
                <w:noProof/>
                <w:webHidden/>
              </w:rPr>
              <w:tab/>
            </w:r>
            <w:r>
              <w:rPr>
                <w:noProof/>
                <w:webHidden/>
              </w:rPr>
              <w:fldChar w:fldCharType="begin"/>
            </w:r>
            <w:r>
              <w:rPr>
                <w:noProof/>
                <w:webHidden/>
              </w:rPr>
              <w:instrText xml:space="preserve"> PAGEREF _Toc512247705 \h </w:instrText>
            </w:r>
            <w:r>
              <w:rPr>
                <w:noProof/>
                <w:webHidden/>
              </w:rPr>
            </w:r>
            <w:r>
              <w:rPr>
                <w:noProof/>
                <w:webHidden/>
              </w:rPr>
              <w:fldChar w:fldCharType="separate"/>
            </w:r>
            <w:r>
              <w:rPr>
                <w:noProof/>
                <w:webHidden/>
              </w:rPr>
              <w:t>9</w:t>
            </w:r>
            <w:r>
              <w:rPr>
                <w:noProof/>
                <w:webHidden/>
              </w:rPr>
              <w:fldChar w:fldCharType="end"/>
            </w:r>
          </w:hyperlink>
        </w:p>
        <w:p w:rsidR="00431029" w:rsidRDefault="00431029">
          <w:pPr>
            <w:pStyle w:val="TOC3"/>
            <w:tabs>
              <w:tab w:val="right" w:leader="dot" w:pos="9016"/>
            </w:tabs>
            <w:rPr>
              <w:rFonts w:cstheme="minorBidi"/>
              <w:noProof/>
              <w:sz w:val="22"/>
              <w:lang w:val="en-GB" w:eastAsia="en-GB"/>
            </w:rPr>
          </w:pPr>
          <w:hyperlink w:anchor="_Toc512247706" w:history="1">
            <w:r w:rsidRPr="00CA68EC">
              <w:rPr>
                <w:rStyle w:val="Hyperlink"/>
                <w:noProof/>
              </w:rPr>
              <w:t>3.2.2. Design evolution</w:t>
            </w:r>
            <w:r>
              <w:rPr>
                <w:noProof/>
                <w:webHidden/>
              </w:rPr>
              <w:tab/>
            </w:r>
            <w:r>
              <w:rPr>
                <w:noProof/>
                <w:webHidden/>
              </w:rPr>
              <w:fldChar w:fldCharType="begin"/>
            </w:r>
            <w:r>
              <w:rPr>
                <w:noProof/>
                <w:webHidden/>
              </w:rPr>
              <w:instrText xml:space="preserve"> PAGEREF _Toc512247706 \h </w:instrText>
            </w:r>
            <w:r>
              <w:rPr>
                <w:noProof/>
                <w:webHidden/>
              </w:rPr>
            </w:r>
            <w:r>
              <w:rPr>
                <w:noProof/>
                <w:webHidden/>
              </w:rPr>
              <w:fldChar w:fldCharType="separate"/>
            </w:r>
            <w:r>
              <w:rPr>
                <w:noProof/>
                <w:webHidden/>
              </w:rPr>
              <w:t>10</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07" w:history="1">
            <w:r w:rsidRPr="00CA68EC">
              <w:rPr>
                <w:rStyle w:val="Hyperlink"/>
                <w:noProof/>
              </w:rPr>
              <w:t>3.3. Motec</w:t>
            </w:r>
            <w:r>
              <w:rPr>
                <w:noProof/>
                <w:webHidden/>
              </w:rPr>
              <w:tab/>
            </w:r>
            <w:r>
              <w:rPr>
                <w:noProof/>
                <w:webHidden/>
              </w:rPr>
              <w:fldChar w:fldCharType="begin"/>
            </w:r>
            <w:r>
              <w:rPr>
                <w:noProof/>
                <w:webHidden/>
              </w:rPr>
              <w:instrText xml:space="preserve"> PAGEREF _Toc512247707 \h </w:instrText>
            </w:r>
            <w:r>
              <w:rPr>
                <w:noProof/>
                <w:webHidden/>
              </w:rPr>
            </w:r>
            <w:r>
              <w:rPr>
                <w:noProof/>
                <w:webHidden/>
              </w:rPr>
              <w:fldChar w:fldCharType="separate"/>
            </w:r>
            <w:r>
              <w:rPr>
                <w:noProof/>
                <w:webHidden/>
              </w:rPr>
              <w:t>12</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08" w:history="1">
            <w:r w:rsidRPr="00CA68EC">
              <w:rPr>
                <w:rStyle w:val="Hyperlink"/>
                <w:noProof/>
              </w:rPr>
              <w:t>3.4. Calculations</w:t>
            </w:r>
            <w:r>
              <w:rPr>
                <w:noProof/>
                <w:webHidden/>
              </w:rPr>
              <w:tab/>
            </w:r>
            <w:r>
              <w:rPr>
                <w:noProof/>
                <w:webHidden/>
              </w:rPr>
              <w:fldChar w:fldCharType="begin"/>
            </w:r>
            <w:r>
              <w:rPr>
                <w:noProof/>
                <w:webHidden/>
              </w:rPr>
              <w:instrText xml:space="preserve"> PAGEREF _Toc512247708 \h </w:instrText>
            </w:r>
            <w:r>
              <w:rPr>
                <w:noProof/>
                <w:webHidden/>
              </w:rPr>
            </w:r>
            <w:r>
              <w:rPr>
                <w:noProof/>
                <w:webHidden/>
              </w:rPr>
              <w:fldChar w:fldCharType="separate"/>
            </w:r>
            <w:r>
              <w:rPr>
                <w:noProof/>
                <w:webHidden/>
              </w:rPr>
              <w:t>15</w:t>
            </w:r>
            <w:r>
              <w:rPr>
                <w:noProof/>
                <w:webHidden/>
              </w:rPr>
              <w:fldChar w:fldCharType="end"/>
            </w:r>
          </w:hyperlink>
        </w:p>
        <w:p w:rsidR="00431029" w:rsidRDefault="00431029">
          <w:pPr>
            <w:pStyle w:val="TOC1"/>
            <w:tabs>
              <w:tab w:val="right" w:leader="dot" w:pos="9016"/>
            </w:tabs>
            <w:rPr>
              <w:rFonts w:cstheme="minorBidi"/>
              <w:noProof/>
              <w:sz w:val="22"/>
              <w:lang w:val="en-GB" w:eastAsia="en-GB"/>
            </w:rPr>
          </w:pPr>
          <w:hyperlink w:anchor="_Toc512247709" w:history="1">
            <w:r w:rsidRPr="00CA68EC">
              <w:rPr>
                <w:rStyle w:val="Hyperlink"/>
                <w:noProof/>
              </w:rPr>
              <w:t>4. Experimental work</w:t>
            </w:r>
            <w:r>
              <w:rPr>
                <w:noProof/>
                <w:webHidden/>
              </w:rPr>
              <w:tab/>
            </w:r>
            <w:r>
              <w:rPr>
                <w:noProof/>
                <w:webHidden/>
              </w:rPr>
              <w:fldChar w:fldCharType="begin"/>
            </w:r>
            <w:r>
              <w:rPr>
                <w:noProof/>
                <w:webHidden/>
              </w:rPr>
              <w:instrText xml:space="preserve"> PAGEREF _Toc512247709 \h </w:instrText>
            </w:r>
            <w:r>
              <w:rPr>
                <w:noProof/>
                <w:webHidden/>
              </w:rPr>
            </w:r>
            <w:r>
              <w:rPr>
                <w:noProof/>
                <w:webHidden/>
              </w:rPr>
              <w:fldChar w:fldCharType="separate"/>
            </w:r>
            <w:r>
              <w:rPr>
                <w:noProof/>
                <w:webHidden/>
              </w:rPr>
              <w:t>19</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10" w:history="1">
            <w:r w:rsidRPr="00CA68EC">
              <w:rPr>
                <w:rStyle w:val="Hyperlink"/>
                <w:noProof/>
              </w:rPr>
              <w:t>4.1 Practical testing &amp; validation</w:t>
            </w:r>
            <w:r>
              <w:rPr>
                <w:noProof/>
                <w:webHidden/>
              </w:rPr>
              <w:tab/>
            </w:r>
            <w:r>
              <w:rPr>
                <w:noProof/>
                <w:webHidden/>
              </w:rPr>
              <w:fldChar w:fldCharType="begin"/>
            </w:r>
            <w:r>
              <w:rPr>
                <w:noProof/>
                <w:webHidden/>
              </w:rPr>
              <w:instrText xml:space="preserve"> PAGEREF _Toc512247710 \h </w:instrText>
            </w:r>
            <w:r>
              <w:rPr>
                <w:noProof/>
                <w:webHidden/>
              </w:rPr>
            </w:r>
            <w:r>
              <w:rPr>
                <w:noProof/>
                <w:webHidden/>
              </w:rPr>
              <w:fldChar w:fldCharType="separate"/>
            </w:r>
            <w:r>
              <w:rPr>
                <w:noProof/>
                <w:webHidden/>
              </w:rPr>
              <w:t>19</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11" w:history="1">
            <w:r w:rsidRPr="00CA68EC">
              <w:rPr>
                <w:rStyle w:val="Hyperlink"/>
                <w:noProof/>
              </w:rPr>
              <w:t>4.2 Solidworks FEA</w:t>
            </w:r>
            <w:r>
              <w:rPr>
                <w:noProof/>
                <w:webHidden/>
              </w:rPr>
              <w:tab/>
            </w:r>
            <w:r>
              <w:rPr>
                <w:noProof/>
                <w:webHidden/>
              </w:rPr>
              <w:fldChar w:fldCharType="begin"/>
            </w:r>
            <w:r>
              <w:rPr>
                <w:noProof/>
                <w:webHidden/>
              </w:rPr>
              <w:instrText xml:space="preserve"> PAGEREF _Toc512247711 \h </w:instrText>
            </w:r>
            <w:r>
              <w:rPr>
                <w:noProof/>
                <w:webHidden/>
              </w:rPr>
            </w:r>
            <w:r>
              <w:rPr>
                <w:noProof/>
                <w:webHidden/>
              </w:rPr>
              <w:fldChar w:fldCharType="separate"/>
            </w:r>
            <w:r>
              <w:rPr>
                <w:noProof/>
                <w:webHidden/>
              </w:rPr>
              <w:t>20</w:t>
            </w:r>
            <w:r>
              <w:rPr>
                <w:noProof/>
                <w:webHidden/>
              </w:rPr>
              <w:fldChar w:fldCharType="end"/>
            </w:r>
          </w:hyperlink>
        </w:p>
        <w:p w:rsidR="00431029" w:rsidRDefault="00431029">
          <w:pPr>
            <w:pStyle w:val="TOC1"/>
            <w:tabs>
              <w:tab w:val="right" w:leader="dot" w:pos="9016"/>
            </w:tabs>
            <w:rPr>
              <w:rFonts w:cstheme="minorBidi"/>
              <w:noProof/>
              <w:sz w:val="22"/>
              <w:lang w:val="en-GB" w:eastAsia="en-GB"/>
            </w:rPr>
          </w:pPr>
          <w:hyperlink w:anchor="_Toc512247712" w:history="1">
            <w:r w:rsidRPr="00CA68EC">
              <w:rPr>
                <w:rStyle w:val="Hyperlink"/>
                <w:noProof/>
              </w:rPr>
              <w:t>5. Analysis and Results</w:t>
            </w:r>
            <w:r>
              <w:rPr>
                <w:noProof/>
                <w:webHidden/>
              </w:rPr>
              <w:tab/>
            </w:r>
            <w:r>
              <w:rPr>
                <w:noProof/>
                <w:webHidden/>
              </w:rPr>
              <w:fldChar w:fldCharType="begin"/>
            </w:r>
            <w:r>
              <w:rPr>
                <w:noProof/>
                <w:webHidden/>
              </w:rPr>
              <w:instrText xml:space="preserve"> PAGEREF _Toc512247712 \h </w:instrText>
            </w:r>
            <w:r>
              <w:rPr>
                <w:noProof/>
                <w:webHidden/>
              </w:rPr>
            </w:r>
            <w:r>
              <w:rPr>
                <w:noProof/>
                <w:webHidden/>
              </w:rPr>
              <w:fldChar w:fldCharType="separate"/>
            </w:r>
            <w:r>
              <w:rPr>
                <w:noProof/>
                <w:webHidden/>
              </w:rPr>
              <w:t>22</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13" w:history="1">
            <w:r w:rsidRPr="00CA68EC">
              <w:rPr>
                <w:rStyle w:val="Hyperlink"/>
                <w:noProof/>
              </w:rPr>
              <w:t>5.1 Practical testing</w:t>
            </w:r>
            <w:r>
              <w:rPr>
                <w:noProof/>
                <w:webHidden/>
              </w:rPr>
              <w:tab/>
            </w:r>
            <w:r>
              <w:rPr>
                <w:noProof/>
                <w:webHidden/>
              </w:rPr>
              <w:fldChar w:fldCharType="begin"/>
            </w:r>
            <w:r>
              <w:rPr>
                <w:noProof/>
                <w:webHidden/>
              </w:rPr>
              <w:instrText xml:space="preserve"> PAGEREF _Toc512247713 \h </w:instrText>
            </w:r>
            <w:r>
              <w:rPr>
                <w:noProof/>
                <w:webHidden/>
              </w:rPr>
            </w:r>
            <w:r>
              <w:rPr>
                <w:noProof/>
                <w:webHidden/>
              </w:rPr>
              <w:fldChar w:fldCharType="separate"/>
            </w:r>
            <w:r>
              <w:rPr>
                <w:noProof/>
                <w:webHidden/>
              </w:rPr>
              <w:t>22</w:t>
            </w:r>
            <w:r>
              <w:rPr>
                <w:noProof/>
                <w:webHidden/>
              </w:rPr>
              <w:fldChar w:fldCharType="end"/>
            </w:r>
          </w:hyperlink>
        </w:p>
        <w:p w:rsidR="00431029" w:rsidRDefault="00431029">
          <w:pPr>
            <w:pStyle w:val="TOC2"/>
            <w:tabs>
              <w:tab w:val="right" w:leader="dot" w:pos="9016"/>
            </w:tabs>
            <w:rPr>
              <w:rFonts w:cstheme="minorBidi"/>
              <w:noProof/>
              <w:sz w:val="22"/>
              <w:lang w:val="en-GB" w:eastAsia="en-GB"/>
            </w:rPr>
          </w:pPr>
          <w:hyperlink w:anchor="_Toc512247714" w:history="1">
            <w:r w:rsidRPr="00CA68EC">
              <w:rPr>
                <w:rStyle w:val="Hyperlink"/>
                <w:noProof/>
              </w:rPr>
              <w:t>5.2 Solidworks FEA</w:t>
            </w:r>
            <w:r>
              <w:rPr>
                <w:noProof/>
                <w:webHidden/>
              </w:rPr>
              <w:tab/>
            </w:r>
            <w:r>
              <w:rPr>
                <w:noProof/>
                <w:webHidden/>
              </w:rPr>
              <w:fldChar w:fldCharType="begin"/>
            </w:r>
            <w:r>
              <w:rPr>
                <w:noProof/>
                <w:webHidden/>
              </w:rPr>
              <w:instrText xml:space="preserve"> PAGEREF _Toc512247714 \h </w:instrText>
            </w:r>
            <w:r>
              <w:rPr>
                <w:noProof/>
                <w:webHidden/>
              </w:rPr>
            </w:r>
            <w:r>
              <w:rPr>
                <w:noProof/>
                <w:webHidden/>
              </w:rPr>
              <w:fldChar w:fldCharType="separate"/>
            </w:r>
            <w:r>
              <w:rPr>
                <w:noProof/>
                <w:webHidden/>
              </w:rPr>
              <w:t>23</w:t>
            </w:r>
            <w:r>
              <w:rPr>
                <w:noProof/>
                <w:webHidden/>
              </w:rPr>
              <w:fldChar w:fldCharType="end"/>
            </w:r>
          </w:hyperlink>
        </w:p>
        <w:p w:rsidR="00431029" w:rsidRDefault="00431029">
          <w:pPr>
            <w:pStyle w:val="TOC3"/>
            <w:tabs>
              <w:tab w:val="right" w:leader="dot" w:pos="9016"/>
            </w:tabs>
            <w:rPr>
              <w:rFonts w:cstheme="minorBidi"/>
              <w:noProof/>
              <w:sz w:val="22"/>
              <w:lang w:val="en-GB" w:eastAsia="en-GB"/>
            </w:rPr>
          </w:pPr>
          <w:hyperlink w:anchor="_Toc512247715" w:history="1">
            <w:r w:rsidRPr="00CA68EC">
              <w:rPr>
                <w:rStyle w:val="Hyperlink"/>
                <w:noProof/>
              </w:rPr>
              <w:t>5.2.1. Front upright</w:t>
            </w:r>
            <w:r>
              <w:rPr>
                <w:noProof/>
                <w:webHidden/>
              </w:rPr>
              <w:tab/>
            </w:r>
            <w:r>
              <w:rPr>
                <w:noProof/>
                <w:webHidden/>
              </w:rPr>
              <w:fldChar w:fldCharType="begin"/>
            </w:r>
            <w:r>
              <w:rPr>
                <w:noProof/>
                <w:webHidden/>
              </w:rPr>
              <w:instrText xml:space="preserve"> PAGEREF _Toc512247715 \h </w:instrText>
            </w:r>
            <w:r>
              <w:rPr>
                <w:noProof/>
                <w:webHidden/>
              </w:rPr>
            </w:r>
            <w:r>
              <w:rPr>
                <w:noProof/>
                <w:webHidden/>
              </w:rPr>
              <w:fldChar w:fldCharType="separate"/>
            </w:r>
            <w:r>
              <w:rPr>
                <w:noProof/>
                <w:webHidden/>
              </w:rPr>
              <w:t>23</w:t>
            </w:r>
            <w:r>
              <w:rPr>
                <w:noProof/>
                <w:webHidden/>
              </w:rPr>
              <w:fldChar w:fldCharType="end"/>
            </w:r>
          </w:hyperlink>
        </w:p>
        <w:p w:rsidR="00431029" w:rsidRDefault="00431029">
          <w:pPr>
            <w:pStyle w:val="TOC3"/>
            <w:tabs>
              <w:tab w:val="right" w:leader="dot" w:pos="9016"/>
            </w:tabs>
            <w:rPr>
              <w:rFonts w:cstheme="minorBidi"/>
              <w:noProof/>
              <w:sz w:val="22"/>
              <w:lang w:val="en-GB" w:eastAsia="en-GB"/>
            </w:rPr>
          </w:pPr>
          <w:hyperlink w:anchor="_Toc512247716" w:history="1">
            <w:r w:rsidRPr="00CA68EC">
              <w:rPr>
                <w:rStyle w:val="Hyperlink"/>
                <w:noProof/>
              </w:rPr>
              <w:t>5.2.2. Rear upright</w:t>
            </w:r>
            <w:r>
              <w:rPr>
                <w:noProof/>
                <w:webHidden/>
              </w:rPr>
              <w:tab/>
            </w:r>
            <w:r>
              <w:rPr>
                <w:noProof/>
                <w:webHidden/>
              </w:rPr>
              <w:fldChar w:fldCharType="begin"/>
            </w:r>
            <w:r>
              <w:rPr>
                <w:noProof/>
                <w:webHidden/>
              </w:rPr>
              <w:instrText xml:space="preserve"> PAGEREF _Toc512247716 \h </w:instrText>
            </w:r>
            <w:r>
              <w:rPr>
                <w:noProof/>
                <w:webHidden/>
              </w:rPr>
            </w:r>
            <w:r>
              <w:rPr>
                <w:noProof/>
                <w:webHidden/>
              </w:rPr>
              <w:fldChar w:fldCharType="separate"/>
            </w:r>
            <w:r>
              <w:rPr>
                <w:noProof/>
                <w:webHidden/>
              </w:rPr>
              <w:t>29</w:t>
            </w:r>
            <w:r>
              <w:rPr>
                <w:noProof/>
                <w:webHidden/>
              </w:rPr>
              <w:fldChar w:fldCharType="end"/>
            </w:r>
          </w:hyperlink>
        </w:p>
        <w:p w:rsidR="00431029" w:rsidRDefault="00431029">
          <w:pPr>
            <w:pStyle w:val="TOC1"/>
            <w:tabs>
              <w:tab w:val="right" w:leader="dot" w:pos="9016"/>
            </w:tabs>
            <w:rPr>
              <w:rFonts w:cstheme="minorBidi"/>
              <w:noProof/>
              <w:sz w:val="22"/>
              <w:lang w:val="en-GB" w:eastAsia="en-GB"/>
            </w:rPr>
          </w:pPr>
          <w:hyperlink w:anchor="_Toc512247717" w:history="1">
            <w:r w:rsidRPr="00CA68EC">
              <w:rPr>
                <w:rStyle w:val="Hyperlink"/>
                <w:noProof/>
              </w:rPr>
              <w:t>6. Conclusion</w:t>
            </w:r>
            <w:r>
              <w:rPr>
                <w:noProof/>
                <w:webHidden/>
              </w:rPr>
              <w:tab/>
            </w:r>
            <w:r>
              <w:rPr>
                <w:noProof/>
                <w:webHidden/>
              </w:rPr>
              <w:fldChar w:fldCharType="begin"/>
            </w:r>
            <w:r>
              <w:rPr>
                <w:noProof/>
                <w:webHidden/>
              </w:rPr>
              <w:instrText xml:space="preserve"> PAGEREF _Toc512247717 \h </w:instrText>
            </w:r>
            <w:r>
              <w:rPr>
                <w:noProof/>
                <w:webHidden/>
              </w:rPr>
            </w:r>
            <w:r>
              <w:rPr>
                <w:noProof/>
                <w:webHidden/>
              </w:rPr>
              <w:fldChar w:fldCharType="separate"/>
            </w:r>
            <w:r>
              <w:rPr>
                <w:noProof/>
                <w:webHidden/>
              </w:rPr>
              <w:t>35</w:t>
            </w:r>
            <w:r>
              <w:rPr>
                <w:noProof/>
                <w:webHidden/>
              </w:rPr>
              <w:fldChar w:fldCharType="end"/>
            </w:r>
          </w:hyperlink>
        </w:p>
        <w:p w:rsidR="00431029" w:rsidRDefault="00431029">
          <w:pPr>
            <w:pStyle w:val="TOC1"/>
            <w:tabs>
              <w:tab w:val="right" w:leader="dot" w:pos="9016"/>
            </w:tabs>
            <w:rPr>
              <w:rFonts w:cstheme="minorBidi"/>
              <w:noProof/>
              <w:sz w:val="22"/>
              <w:lang w:val="en-GB" w:eastAsia="en-GB"/>
            </w:rPr>
          </w:pPr>
          <w:hyperlink w:anchor="_Toc512247718" w:history="1">
            <w:r w:rsidRPr="00CA68EC">
              <w:rPr>
                <w:rStyle w:val="Hyperlink"/>
                <w:noProof/>
              </w:rPr>
              <w:t>7. Bibliography</w:t>
            </w:r>
            <w:r>
              <w:rPr>
                <w:noProof/>
                <w:webHidden/>
              </w:rPr>
              <w:tab/>
            </w:r>
            <w:r>
              <w:rPr>
                <w:noProof/>
                <w:webHidden/>
              </w:rPr>
              <w:fldChar w:fldCharType="begin"/>
            </w:r>
            <w:r>
              <w:rPr>
                <w:noProof/>
                <w:webHidden/>
              </w:rPr>
              <w:instrText xml:space="preserve"> PAGEREF _Toc512247718 \h </w:instrText>
            </w:r>
            <w:r>
              <w:rPr>
                <w:noProof/>
                <w:webHidden/>
              </w:rPr>
            </w:r>
            <w:r>
              <w:rPr>
                <w:noProof/>
                <w:webHidden/>
              </w:rPr>
              <w:fldChar w:fldCharType="separate"/>
            </w:r>
            <w:r>
              <w:rPr>
                <w:noProof/>
                <w:webHidden/>
              </w:rPr>
              <w:t>36</w:t>
            </w:r>
            <w:r>
              <w:rPr>
                <w:noProof/>
                <w:webHidden/>
              </w:rPr>
              <w:fldChar w:fldCharType="end"/>
            </w:r>
          </w:hyperlink>
        </w:p>
        <w:p w:rsidR="00431029" w:rsidRDefault="00431029">
          <w:pPr>
            <w:pStyle w:val="TOC1"/>
            <w:tabs>
              <w:tab w:val="right" w:leader="dot" w:pos="9016"/>
            </w:tabs>
            <w:rPr>
              <w:rFonts w:cstheme="minorBidi"/>
              <w:noProof/>
              <w:sz w:val="22"/>
              <w:lang w:val="en-GB" w:eastAsia="en-GB"/>
            </w:rPr>
          </w:pPr>
          <w:hyperlink w:anchor="_Toc512247719" w:history="1">
            <w:r w:rsidRPr="00CA68EC">
              <w:rPr>
                <w:rStyle w:val="Hyperlink"/>
                <w:noProof/>
              </w:rPr>
              <w:t>8. Appendix</w:t>
            </w:r>
            <w:r>
              <w:rPr>
                <w:noProof/>
                <w:webHidden/>
              </w:rPr>
              <w:tab/>
            </w:r>
            <w:r>
              <w:rPr>
                <w:noProof/>
                <w:webHidden/>
              </w:rPr>
              <w:fldChar w:fldCharType="begin"/>
            </w:r>
            <w:r>
              <w:rPr>
                <w:noProof/>
                <w:webHidden/>
              </w:rPr>
              <w:instrText xml:space="preserve"> PAGEREF _Toc512247719 \h </w:instrText>
            </w:r>
            <w:r>
              <w:rPr>
                <w:noProof/>
                <w:webHidden/>
              </w:rPr>
            </w:r>
            <w:r>
              <w:rPr>
                <w:noProof/>
                <w:webHidden/>
              </w:rPr>
              <w:fldChar w:fldCharType="separate"/>
            </w:r>
            <w:r>
              <w:rPr>
                <w:noProof/>
                <w:webHidden/>
              </w:rPr>
              <w:t>38</w:t>
            </w:r>
            <w:r>
              <w:rPr>
                <w:noProof/>
                <w:webHidden/>
              </w:rPr>
              <w:fldChar w:fldCharType="end"/>
            </w:r>
          </w:hyperlink>
        </w:p>
        <w:p w:rsidR="000B6AA0" w:rsidRDefault="00CE3BA2" w:rsidP="00B57339">
          <w:pPr>
            <w:spacing w:after="0"/>
            <w:ind w:firstLine="0"/>
            <w:rPr>
              <w:b/>
              <w:bCs/>
              <w:noProof/>
            </w:rPr>
          </w:pPr>
          <w:r w:rsidRPr="000B6AA0">
            <w:rPr>
              <w:rFonts w:ascii="Arial" w:hAnsi="Arial" w:cs="Arial"/>
              <w:b/>
              <w:bCs/>
              <w:noProof/>
              <w:szCs w:val="24"/>
            </w:rPr>
            <w:fldChar w:fldCharType="end"/>
          </w:r>
        </w:p>
      </w:sdtContent>
    </w:sdt>
    <w:p w:rsidR="002F454A" w:rsidRDefault="002F454A">
      <w:pPr>
        <w:pStyle w:val="TableofFigures"/>
        <w:tabs>
          <w:tab w:val="right" w:leader="dot" w:pos="9016"/>
        </w:tabs>
      </w:pPr>
      <w:r>
        <w:t>List of figures:</w:t>
      </w:r>
    </w:p>
    <w:p w:rsidR="00431029" w:rsidRDefault="002F454A" w:rsidP="00431029">
      <w:pPr>
        <w:pStyle w:val="TableofFigures"/>
        <w:tabs>
          <w:tab w:val="right" w:leader="dot" w:pos="9016"/>
        </w:tabs>
        <w:spacing w:line="276" w:lineRule="auto"/>
        <w:rPr>
          <w:rFonts w:eastAsiaTheme="minorEastAsia"/>
          <w:noProof/>
          <w:sz w:val="22"/>
          <w:lang w:eastAsia="en-GB"/>
        </w:rPr>
      </w:pPr>
      <w:r>
        <w:fldChar w:fldCharType="begin"/>
      </w:r>
      <w:r>
        <w:instrText xml:space="preserve"> TOC \h \z \c "Figure" </w:instrText>
      </w:r>
      <w:r>
        <w:fldChar w:fldCharType="separate"/>
      </w:r>
      <w:hyperlink w:anchor="_Toc512247663" w:history="1">
        <w:r w:rsidR="00431029" w:rsidRPr="00D11226">
          <w:rPr>
            <w:rStyle w:val="Hyperlink"/>
            <w:noProof/>
          </w:rPr>
          <w:t>Figure 1: Schematic of upright (Ong &amp; Huang, 2017)</w:t>
        </w:r>
        <w:r w:rsidR="00431029">
          <w:rPr>
            <w:noProof/>
            <w:webHidden/>
          </w:rPr>
          <w:tab/>
        </w:r>
        <w:r w:rsidR="00431029">
          <w:rPr>
            <w:noProof/>
            <w:webHidden/>
          </w:rPr>
          <w:fldChar w:fldCharType="begin"/>
        </w:r>
        <w:r w:rsidR="00431029">
          <w:rPr>
            <w:noProof/>
            <w:webHidden/>
          </w:rPr>
          <w:instrText xml:space="preserve"> PAGEREF _Toc512247663 \h </w:instrText>
        </w:r>
        <w:r w:rsidR="00431029">
          <w:rPr>
            <w:noProof/>
            <w:webHidden/>
          </w:rPr>
        </w:r>
        <w:r w:rsidR="00431029">
          <w:rPr>
            <w:noProof/>
            <w:webHidden/>
          </w:rPr>
          <w:fldChar w:fldCharType="separate"/>
        </w:r>
        <w:r w:rsidR="00431029">
          <w:rPr>
            <w:noProof/>
            <w:webHidden/>
          </w:rPr>
          <w:t>4</w:t>
        </w:r>
        <w:r w:rsidR="00431029">
          <w:rPr>
            <w:noProof/>
            <w:webHidden/>
          </w:rPr>
          <w:fldChar w:fldCharType="end"/>
        </w:r>
      </w:hyperlink>
    </w:p>
    <w:p w:rsidR="00431029" w:rsidRDefault="00431029" w:rsidP="00431029">
      <w:pPr>
        <w:pStyle w:val="TableofFigures"/>
        <w:tabs>
          <w:tab w:val="right" w:leader="dot" w:pos="9016"/>
        </w:tabs>
        <w:spacing w:line="276" w:lineRule="auto"/>
        <w:rPr>
          <w:rFonts w:eastAsiaTheme="minorEastAsia"/>
          <w:noProof/>
          <w:sz w:val="22"/>
          <w:lang w:eastAsia="en-GB"/>
        </w:rPr>
      </w:pPr>
      <w:hyperlink w:anchor="_Toc512247664" w:history="1">
        <w:r w:rsidRPr="00D11226">
          <w:rPr>
            <w:rStyle w:val="Hyperlink"/>
            <w:noProof/>
          </w:rPr>
          <w:t>Figure 2: Progressional overview of the development of the rear and front upright</w:t>
        </w:r>
        <w:r>
          <w:rPr>
            <w:noProof/>
            <w:webHidden/>
          </w:rPr>
          <w:tab/>
        </w:r>
        <w:r>
          <w:rPr>
            <w:noProof/>
            <w:webHidden/>
          </w:rPr>
          <w:fldChar w:fldCharType="begin"/>
        </w:r>
        <w:r>
          <w:rPr>
            <w:noProof/>
            <w:webHidden/>
          </w:rPr>
          <w:instrText xml:space="preserve"> PAGEREF _Toc512247664 \h </w:instrText>
        </w:r>
        <w:r>
          <w:rPr>
            <w:noProof/>
            <w:webHidden/>
          </w:rPr>
        </w:r>
        <w:r>
          <w:rPr>
            <w:noProof/>
            <w:webHidden/>
          </w:rPr>
          <w:fldChar w:fldCharType="separate"/>
        </w:r>
        <w:r>
          <w:rPr>
            <w:noProof/>
            <w:webHidden/>
          </w:rPr>
          <w:t>9</w:t>
        </w:r>
        <w:r>
          <w:rPr>
            <w:noProof/>
            <w:webHidden/>
          </w:rPr>
          <w:fldChar w:fldCharType="end"/>
        </w:r>
      </w:hyperlink>
    </w:p>
    <w:p w:rsidR="00431029" w:rsidRDefault="00431029" w:rsidP="00431029">
      <w:pPr>
        <w:pStyle w:val="TableofFigures"/>
        <w:tabs>
          <w:tab w:val="right" w:leader="dot" w:pos="9016"/>
        </w:tabs>
        <w:spacing w:line="276" w:lineRule="auto"/>
        <w:rPr>
          <w:rFonts w:eastAsiaTheme="minorEastAsia"/>
          <w:noProof/>
          <w:sz w:val="22"/>
          <w:lang w:eastAsia="en-GB"/>
        </w:rPr>
      </w:pPr>
      <w:hyperlink w:anchor="_Toc512247665" w:history="1">
        <w:r w:rsidRPr="00D11226">
          <w:rPr>
            <w:rStyle w:val="Hyperlink"/>
            <w:noProof/>
          </w:rPr>
          <w:t>Figure 3: Progress of development of rear and front uprights.</w:t>
        </w:r>
        <w:r>
          <w:rPr>
            <w:noProof/>
            <w:webHidden/>
          </w:rPr>
          <w:tab/>
        </w:r>
        <w:r>
          <w:rPr>
            <w:noProof/>
            <w:webHidden/>
          </w:rPr>
          <w:fldChar w:fldCharType="begin"/>
        </w:r>
        <w:r>
          <w:rPr>
            <w:noProof/>
            <w:webHidden/>
          </w:rPr>
          <w:instrText xml:space="preserve"> PAGEREF _Toc512247665 \h </w:instrText>
        </w:r>
        <w:r>
          <w:rPr>
            <w:noProof/>
            <w:webHidden/>
          </w:rPr>
        </w:r>
        <w:r>
          <w:rPr>
            <w:noProof/>
            <w:webHidden/>
          </w:rPr>
          <w:fldChar w:fldCharType="separate"/>
        </w:r>
        <w:r>
          <w:rPr>
            <w:noProof/>
            <w:webHidden/>
          </w:rPr>
          <w:t>11</w:t>
        </w:r>
        <w:r>
          <w:rPr>
            <w:noProof/>
            <w:webHidden/>
          </w:rPr>
          <w:fldChar w:fldCharType="end"/>
        </w:r>
      </w:hyperlink>
    </w:p>
    <w:p w:rsidR="00431029" w:rsidRDefault="00431029" w:rsidP="00431029">
      <w:pPr>
        <w:pStyle w:val="TableofFigures"/>
        <w:tabs>
          <w:tab w:val="right" w:leader="dot" w:pos="9016"/>
        </w:tabs>
        <w:spacing w:line="276" w:lineRule="auto"/>
        <w:rPr>
          <w:rFonts w:eastAsiaTheme="minorEastAsia"/>
          <w:noProof/>
          <w:sz w:val="22"/>
          <w:lang w:eastAsia="en-GB"/>
        </w:rPr>
      </w:pPr>
      <w:hyperlink r:id="rId8" w:anchor="_Toc512247666" w:history="1">
        <w:r w:rsidRPr="00D11226">
          <w:rPr>
            <w:rStyle w:val="Hyperlink"/>
            <w:noProof/>
          </w:rPr>
          <w:t>Figure 4: FEA analysis data derived from Motec</w:t>
        </w:r>
        <w:r>
          <w:rPr>
            <w:noProof/>
            <w:webHidden/>
          </w:rPr>
          <w:tab/>
        </w:r>
        <w:r>
          <w:rPr>
            <w:noProof/>
            <w:webHidden/>
          </w:rPr>
          <w:fldChar w:fldCharType="begin"/>
        </w:r>
        <w:r>
          <w:rPr>
            <w:noProof/>
            <w:webHidden/>
          </w:rPr>
          <w:instrText xml:space="preserve"> PAGEREF _Toc512247666 \h </w:instrText>
        </w:r>
        <w:r>
          <w:rPr>
            <w:noProof/>
            <w:webHidden/>
          </w:rPr>
        </w:r>
        <w:r>
          <w:rPr>
            <w:noProof/>
            <w:webHidden/>
          </w:rPr>
          <w:fldChar w:fldCharType="separate"/>
        </w:r>
        <w:r>
          <w:rPr>
            <w:noProof/>
            <w:webHidden/>
          </w:rPr>
          <w:t>12</w:t>
        </w:r>
        <w:r>
          <w:rPr>
            <w:noProof/>
            <w:webHidden/>
          </w:rPr>
          <w:fldChar w:fldCharType="end"/>
        </w:r>
      </w:hyperlink>
    </w:p>
    <w:p w:rsidR="00431029" w:rsidRDefault="00431029" w:rsidP="00431029">
      <w:pPr>
        <w:pStyle w:val="TableofFigures"/>
        <w:tabs>
          <w:tab w:val="right" w:leader="dot" w:pos="9016"/>
        </w:tabs>
        <w:spacing w:line="276" w:lineRule="auto"/>
        <w:rPr>
          <w:rFonts w:eastAsiaTheme="minorEastAsia"/>
          <w:noProof/>
          <w:sz w:val="22"/>
          <w:lang w:eastAsia="en-GB"/>
        </w:rPr>
      </w:pPr>
      <w:hyperlink r:id="rId9" w:anchor="_Toc512247667" w:history="1">
        <w:r w:rsidRPr="00D11226">
          <w:rPr>
            <w:rStyle w:val="Hyperlink"/>
            <w:noProof/>
          </w:rPr>
          <w:t>Figure 5: Schematic of momentum forces acting on upright</w:t>
        </w:r>
        <w:r>
          <w:rPr>
            <w:noProof/>
            <w:webHidden/>
          </w:rPr>
          <w:tab/>
        </w:r>
        <w:r>
          <w:rPr>
            <w:noProof/>
            <w:webHidden/>
          </w:rPr>
          <w:fldChar w:fldCharType="begin"/>
        </w:r>
        <w:r>
          <w:rPr>
            <w:noProof/>
            <w:webHidden/>
          </w:rPr>
          <w:instrText xml:space="preserve"> PAGEREF _Toc512247667 \h </w:instrText>
        </w:r>
        <w:r>
          <w:rPr>
            <w:noProof/>
            <w:webHidden/>
          </w:rPr>
        </w:r>
        <w:r>
          <w:rPr>
            <w:noProof/>
            <w:webHidden/>
          </w:rPr>
          <w:fldChar w:fldCharType="separate"/>
        </w:r>
        <w:r>
          <w:rPr>
            <w:noProof/>
            <w:webHidden/>
          </w:rPr>
          <w:t>15</w:t>
        </w:r>
        <w:r>
          <w:rPr>
            <w:noProof/>
            <w:webHidden/>
          </w:rPr>
          <w:fldChar w:fldCharType="end"/>
        </w:r>
      </w:hyperlink>
    </w:p>
    <w:p w:rsidR="00431029" w:rsidRDefault="00431029" w:rsidP="00431029">
      <w:pPr>
        <w:pStyle w:val="TableofFigures"/>
        <w:tabs>
          <w:tab w:val="right" w:leader="dot" w:pos="9016"/>
        </w:tabs>
        <w:spacing w:line="276" w:lineRule="auto"/>
        <w:rPr>
          <w:rFonts w:eastAsiaTheme="minorEastAsia"/>
          <w:noProof/>
          <w:sz w:val="22"/>
          <w:lang w:eastAsia="en-GB"/>
        </w:rPr>
      </w:pPr>
      <w:hyperlink r:id="rId10" w:anchor="_Toc512247668" w:history="1">
        <w:r w:rsidRPr="00D11226">
          <w:rPr>
            <w:rStyle w:val="Hyperlink"/>
            <w:noProof/>
          </w:rPr>
          <w:t>Figure 6: FEA analysis of bar from live validation testing</w:t>
        </w:r>
        <w:r>
          <w:rPr>
            <w:noProof/>
            <w:webHidden/>
          </w:rPr>
          <w:tab/>
        </w:r>
        <w:r>
          <w:rPr>
            <w:noProof/>
            <w:webHidden/>
          </w:rPr>
          <w:fldChar w:fldCharType="begin"/>
        </w:r>
        <w:r>
          <w:rPr>
            <w:noProof/>
            <w:webHidden/>
          </w:rPr>
          <w:instrText xml:space="preserve"> PAGEREF _Toc512247668 \h </w:instrText>
        </w:r>
        <w:r>
          <w:rPr>
            <w:noProof/>
            <w:webHidden/>
          </w:rPr>
        </w:r>
        <w:r>
          <w:rPr>
            <w:noProof/>
            <w:webHidden/>
          </w:rPr>
          <w:fldChar w:fldCharType="separate"/>
        </w:r>
        <w:r>
          <w:rPr>
            <w:noProof/>
            <w:webHidden/>
          </w:rPr>
          <w:t>19</w:t>
        </w:r>
        <w:r>
          <w:rPr>
            <w:noProof/>
            <w:webHidden/>
          </w:rPr>
          <w:fldChar w:fldCharType="end"/>
        </w:r>
      </w:hyperlink>
    </w:p>
    <w:p w:rsidR="00106CE3" w:rsidRDefault="002F454A" w:rsidP="002F454A">
      <w:r>
        <w:fldChar w:fldCharType="end"/>
      </w:r>
    </w:p>
    <w:p w:rsidR="00431029" w:rsidRDefault="002F454A" w:rsidP="002F454A">
      <w:pPr>
        <w:rPr>
          <w:noProof/>
        </w:rPr>
      </w:pPr>
      <w:r>
        <w:t>List of tables:</w:t>
      </w:r>
      <w:r>
        <w:fldChar w:fldCharType="begin"/>
      </w:r>
      <w:r>
        <w:instrText xml:space="preserve"> TOC \h \z \c "Table" </w:instrText>
      </w:r>
      <w:r>
        <w:fldChar w:fldCharType="separate"/>
      </w:r>
    </w:p>
    <w:p w:rsidR="00431029" w:rsidRDefault="00431029">
      <w:pPr>
        <w:pStyle w:val="TableofFigures"/>
        <w:tabs>
          <w:tab w:val="right" w:leader="dot" w:pos="9016"/>
        </w:tabs>
        <w:rPr>
          <w:rFonts w:eastAsiaTheme="minorEastAsia"/>
          <w:noProof/>
          <w:sz w:val="22"/>
          <w:lang w:eastAsia="en-GB"/>
        </w:rPr>
      </w:pPr>
      <w:hyperlink w:anchor="_Toc512247673" w:history="1">
        <w:r w:rsidRPr="00754B5B">
          <w:rPr>
            <w:rStyle w:val="Hyperlink"/>
            <w:noProof/>
          </w:rPr>
          <w:t>Table 1: Structural properties of Aluminium 5251 Mg-Alloy, data gathered from aalco</w:t>
        </w:r>
        <w:r>
          <w:rPr>
            <w:noProof/>
            <w:webHidden/>
          </w:rPr>
          <w:tab/>
        </w:r>
        <w:r>
          <w:rPr>
            <w:noProof/>
            <w:webHidden/>
          </w:rPr>
          <w:fldChar w:fldCharType="begin"/>
        </w:r>
        <w:r>
          <w:rPr>
            <w:noProof/>
            <w:webHidden/>
          </w:rPr>
          <w:instrText xml:space="preserve"> PAGEREF _Toc512247673 \h </w:instrText>
        </w:r>
        <w:r>
          <w:rPr>
            <w:noProof/>
            <w:webHidden/>
          </w:rPr>
        </w:r>
        <w:r>
          <w:rPr>
            <w:noProof/>
            <w:webHidden/>
          </w:rPr>
          <w:fldChar w:fldCharType="separate"/>
        </w:r>
        <w:r>
          <w:rPr>
            <w:noProof/>
            <w:webHidden/>
          </w:rPr>
          <w:t>6</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74" w:history="1">
        <w:r w:rsidRPr="00754B5B">
          <w:rPr>
            <w:rStyle w:val="Hyperlink"/>
            <w:noProof/>
          </w:rPr>
          <w:t>Tab</w:t>
        </w:r>
        <w:r w:rsidRPr="00431029">
          <w:rPr>
            <w:rStyle w:val="Hyperlink"/>
            <w:rFonts w:cstheme="minorHAnsi"/>
            <w:noProof/>
          </w:rPr>
          <w:t>le 2: 7075 (O) structural metrics</w:t>
        </w:r>
        <w:r>
          <w:rPr>
            <w:noProof/>
            <w:webHidden/>
          </w:rPr>
          <w:tab/>
        </w:r>
        <w:r>
          <w:rPr>
            <w:noProof/>
            <w:webHidden/>
          </w:rPr>
          <w:fldChar w:fldCharType="begin"/>
        </w:r>
        <w:r>
          <w:rPr>
            <w:noProof/>
            <w:webHidden/>
          </w:rPr>
          <w:instrText xml:space="preserve"> PAGEREF _Toc512247674 \h </w:instrText>
        </w:r>
        <w:r>
          <w:rPr>
            <w:noProof/>
            <w:webHidden/>
          </w:rPr>
        </w:r>
        <w:r>
          <w:rPr>
            <w:noProof/>
            <w:webHidden/>
          </w:rPr>
          <w:fldChar w:fldCharType="separate"/>
        </w:r>
        <w:r>
          <w:rPr>
            <w:noProof/>
            <w:webHidden/>
          </w:rPr>
          <w:t>7</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75" w:history="1">
        <w:r w:rsidRPr="00754B5B">
          <w:rPr>
            <w:rStyle w:val="Hyperlink"/>
            <w:noProof/>
          </w:rPr>
          <w:t>Table 3: LWT calculations</w:t>
        </w:r>
        <w:r>
          <w:rPr>
            <w:noProof/>
            <w:webHidden/>
          </w:rPr>
          <w:tab/>
        </w:r>
        <w:r>
          <w:rPr>
            <w:noProof/>
            <w:webHidden/>
          </w:rPr>
          <w:fldChar w:fldCharType="begin"/>
        </w:r>
        <w:r>
          <w:rPr>
            <w:noProof/>
            <w:webHidden/>
          </w:rPr>
          <w:instrText xml:space="preserve"> PAGEREF _Toc512247675 \h </w:instrText>
        </w:r>
        <w:r>
          <w:rPr>
            <w:noProof/>
            <w:webHidden/>
          </w:rPr>
        </w:r>
        <w:r>
          <w:rPr>
            <w:noProof/>
            <w:webHidden/>
          </w:rPr>
          <w:fldChar w:fldCharType="separate"/>
        </w:r>
        <w:r>
          <w:rPr>
            <w:noProof/>
            <w:webHidden/>
          </w:rPr>
          <w:t>13</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76" w:history="1">
        <w:r w:rsidRPr="00754B5B">
          <w:rPr>
            <w:rStyle w:val="Hyperlink"/>
            <w:noProof/>
          </w:rPr>
          <w:t>Table 4: Motec data for calculations of laod forces.</w:t>
        </w:r>
        <w:r>
          <w:rPr>
            <w:noProof/>
            <w:webHidden/>
          </w:rPr>
          <w:tab/>
        </w:r>
        <w:r>
          <w:rPr>
            <w:noProof/>
            <w:webHidden/>
          </w:rPr>
          <w:fldChar w:fldCharType="begin"/>
        </w:r>
        <w:r>
          <w:rPr>
            <w:noProof/>
            <w:webHidden/>
          </w:rPr>
          <w:instrText xml:space="preserve"> PAGEREF _Toc512247676 \h </w:instrText>
        </w:r>
        <w:r>
          <w:rPr>
            <w:noProof/>
            <w:webHidden/>
          </w:rPr>
        </w:r>
        <w:r>
          <w:rPr>
            <w:noProof/>
            <w:webHidden/>
          </w:rPr>
          <w:fldChar w:fldCharType="separate"/>
        </w:r>
        <w:r>
          <w:rPr>
            <w:noProof/>
            <w:webHidden/>
          </w:rPr>
          <w:t>13</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77" w:history="1">
        <w:r w:rsidRPr="00754B5B">
          <w:rPr>
            <w:rStyle w:val="Hyperlink"/>
            <w:noProof/>
          </w:rPr>
          <w:t>Table 5: Initial forces acting on front and rear contact pathes</w:t>
        </w:r>
        <w:r>
          <w:rPr>
            <w:noProof/>
            <w:webHidden/>
          </w:rPr>
          <w:tab/>
        </w:r>
        <w:r>
          <w:rPr>
            <w:noProof/>
            <w:webHidden/>
          </w:rPr>
          <w:fldChar w:fldCharType="begin"/>
        </w:r>
        <w:r>
          <w:rPr>
            <w:noProof/>
            <w:webHidden/>
          </w:rPr>
          <w:instrText xml:space="preserve"> PAGEREF _Toc512247677 \h </w:instrText>
        </w:r>
        <w:r>
          <w:rPr>
            <w:noProof/>
            <w:webHidden/>
          </w:rPr>
        </w:r>
        <w:r>
          <w:rPr>
            <w:noProof/>
            <w:webHidden/>
          </w:rPr>
          <w:fldChar w:fldCharType="separate"/>
        </w:r>
        <w:r>
          <w:rPr>
            <w:noProof/>
            <w:webHidden/>
          </w:rPr>
          <w:t>14</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78" w:history="1">
        <w:r w:rsidRPr="00754B5B">
          <w:rPr>
            <w:rStyle w:val="Hyperlink"/>
            <w:noProof/>
          </w:rPr>
          <w:t>Table 6: Overview of the displacement of upright</w:t>
        </w:r>
        <w:r>
          <w:rPr>
            <w:noProof/>
            <w:webHidden/>
          </w:rPr>
          <w:tab/>
        </w:r>
        <w:r>
          <w:rPr>
            <w:noProof/>
            <w:webHidden/>
          </w:rPr>
          <w:fldChar w:fldCharType="begin"/>
        </w:r>
        <w:r>
          <w:rPr>
            <w:noProof/>
            <w:webHidden/>
          </w:rPr>
          <w:instrText xml:space="preserve"> PAGEREF _Toc512247678 \h </w:instrText>
        </w:r>
        <w:r>
          <w:rPr>
            <w:noProof/>
            <w:webHidden/>
          </w:rPr>
        </w:r>
        <w:r>
          <w:rPr>
            <w:noProof/>
            <w:webHidden/>
          </w:rPr>
          <w:fldChar w:fldCharType="separate"/>
        </w:r>
        <w:r>
          <w:rPr>
            <w:noProof/>
            <w:webHidden/>
          </w:rPr>
          <w:t>16</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79" w:history="1">
        <w:r w:rsidRPr="00754B5B">
          <w:rPr>
            <w:rStyle w:val="Hyperlink"/>
            <w:noProof/>
          </w:rPr>
          <w:t>Table 7: Forces applied to upright in FEA Analysis.</w:t>
        </w:r>
        <w:r>
          <w:rPr>
            <w:noProof/>
            <w:webHidden/>
          </w:rPr>
          <w:tab/>
        </w:r>
        <w:r>
          <w:rPr>
            <w:noProof/>
            <w:webHidden/>
          </w:rPr>
          <w:fldChar w:fldCharType="begin"/>
        </w:r>
        <w:r>
          <w:rPr>
            <w:noProof/>
            <w:webHidden/>
          </w:rPr>
          <w:instrText xml:space="preserve"> PAGEREF _Toc512247679 \h </w:instrText>
        </w:r>
        <w:r>
          <w:rPr>
            <w:noProof/>
            <w:webHidden/>
          </w:rPr>
        </w:r>
        <w:r>
          <w:rPr>
            <w:noProof/>
            <w:webHidden/>
          </w:rPr>
          <w:fldChar w:fldCharType="separate"/>
        </w:r>
        <w:r>
          <w:rPr>
            <w:noProof/>
            <w:webHidden/>
          </w:rPr>
          <w:t>18</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0" w:history="1">
        <w:r w:rsidRPr="00754B5B">
          <w:rPr>
            <w:rStyle w:val="Hyperlink"/>
            <w:noProof/>
          </w:rPr>
          <w:t>Table 8: Overview of front and rear upright node placements</w:t>
        </w:r>
        <w:r>
          <w:rPr>
            <w:noProof/>
            <w:webHidden/>
          </w:rPr>
          <w:tab/>
        </w:r>
        <w:r>
          <w:rPr>
            <w:noProof/>
            <w:webHidden/>
          </w:rPr>
          <w:fldChar w:fldCharType="begin"/>
        </w:r>
        <w:r>
          <w:rPr>
            <w:noProof/>
            <w:webHidden/>
          </w:rPr>
          <w:instrText xml:space="preserve"> PAGEREF _Toc512247680 \h </w:instrText>
        </w:r>
        <w:r>
          <w:rPr>
            <w:noProof/>
            <w:webHidden/>
          </w:rPr>
        </w:r>
        <w:r>
          <w:rPr>
            <w:noProof/>
            <w:webHidden/>
          </w:rPr>
          <w:fldChar w:fldCharType="separate"/>
        </w:r>
        <w:r>
          <w:rPr>
            <w:noProof/>
            <w:webHidden/>
          </w:rPr>
          <w:t>21</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1" w:history="1">
        <w:r w:rsidRPr="00754B5B">
          <w:rPr>
            <w:rStyle w:val="Hyperlink"/>
            <w:noProof/>
          </w:rPr>
          <w:t>Table 9: Comparison of expected stress between live test and Solid Works simulation</w:t>
        </w:r>
        <w:r>
          <w:rPr>
            <w:noProof/>
            <w:webHidden/>
          </w:rPr>
          <w:tab/>
        </w:r>
        <w:r>
          <w:rPr>
            <w:noProof/>
            <w:webHidden/>
          </w:rPr>
          <w:fldChar w:fldCharType="begin"/>
        </w:r>
        <w:r>
          <w:rPr>
            <w:noProof/>
            <w:webHidden/>
          </w:rPr>
          <w:instrText xml:space="preserve"> PAGEREF _Toc512247681 \h </w:instrText>
        </w:r>
        <w:r>
          <w:rPr>
            <w:noProof/>
            <w:webHidden/>
          </w:rPr>
        </w:r>
        <w:r>
          <w:rPr>
            <w:noProof/>
            <w:webHidden/>
          </w:rPr>
          <w:fldChar w:fldCharType="separate"/>
        </w:r>
        <w:r>
          <w:rPr>
            <w:noProof/>
            <w:webHidden/>
          </w:rPr>
          <w:t>22</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2" w:history="1">
        <w:r w:rsidRPr="00754B5B">
          <w:rPr>
            <w:rStyle w:val="Hyperlink"/>
            <w:noProof/>
          </w:rPr>
          <w:t>Table 10: Stress metrics for original front upright design</w:t>
        </w:r>
        <w:r>
          <w:rPr>
            <w:noProof/>
            <w:webHidden/>
          </w:rPr>
          <w:tab/>
        </w:r>
        <w:r>
          <w:rPr>
            <w:noProof/>
            <w:webHidden/>
          </w:rPr>
          <w:fldChar w:fldCharType="begin"/>
        </w:r>
        <w:r>
          <w:rPr>
            <w:noProof/>
            <w:webHidden/>
          </w:rPr>
          <w:instrText xml:space="preserve"> PAGEREF _Toc512247682 \h </w:instrText>
        </w:r>
        <w:r>
          <w:rPr>
            <w:noProof/>
            <w:webHidden/>
          </w:rPr>
        </w:r>
        <w:r>
          <w:rPr>
            <w:noProof/>
            <w:webHidden/>
          </w:rPr>
          <w:fldChar w:fldCharType="separate"/>
        </w:r>
        <w:r>
          <w:rPr>
            <w:noProof/>
            <w:webHidden/>
          </w:rPr>
          <w:t>23</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3" w:history="1">
        <w:r w:rsidRPr="00754B5B">
          <w:rPr>
            <w:rStyle w:val="Hyperlink"/>
            <w:noProof/>
          </w:rPr>
          <w:t>Table 11:  FEA Stress test results for the original front uprights design</w:t>
        </w:r>
        <w:r>
          <w:rPr>
            <w:noProof/>
            <w:webHidden/>
          </w:rPr>
          <w:tab/>
        </w:r>
        <w:r>
          <w:rPr>
            <w:noProof/>
            <w:webHidden/>
          </w:rPr>
          <w:fldChar w:fldCharType="begin"/>
        </w:r>
        <w:r>
          <w:rPr>
            <w:noProof/>
            <w:webHidden/>
          </w:rPr>
          <w:instrText xml:space="preserve"> PAGEREF _Toc512247683 \h </w:instrText>
        </w:r>
        <w:r>
          <w:rPr>
            <w:noProof/>
            <w:webHidden/>
          </w:rPr>
        </w:r>
        <w:r>
          <w:rPr>
            <w:noProof/>
            <w:webHidden/>
          </w:rPr>
          <w:fldChar w:fldCharType="separate"/>
        </w:r>
        <w:r>
          <w:rPr>
            <w:noProof/>
            <w:webHidden/>
          </w:rPr>
          <w:t>23</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4" w:history="1">
        <w:r w:rsidRPr="00754B5B">
          <w:rPr>
            <w:rStyle w:val="Hyperlink"/>
            <w:noProof/>
          </w:rPr>
          <w:t>Table 12: Stress metrics for the front upright original and edited designs</w:t>
        </w:r>
        <w:r>
          <w:rPr>
            <w:noProof/>
            <w:webHidden/>
          </w:rPr>
          <w:tab/>
        </w:r>
        <w:r>
          <w:rPr>
            <w:noProof/>
            <w:webHidden/>
          </w:rPr>
          <w:fldChar w:fldCharType="begin"/>
        </w:r>
        <w:r>
          <w:rPr>
            <w:noProof/>
            <w:webHidden/>
          </w:rPr>
          <w:instrText xml:space="preserve"> PAGEREF _Toc512247684 \h </w:instrText>
        </w:r>
        <w:r>
          <w:rPr>
            <w:noProof/>
            <w:webHidden/>
          </w:rPr>
        </w:r>
        <w:r>
          <w:rPr>
            <w:noProof/>
            <w:webHidden/>
          </w:rPr>
          <w:fldChar w:fldCharType="separate"/>
        </w:r>
        <w:r>
          <w:rPr>
            <w:noProof/>
            <w:webHidden/>
          </w:rPr>
          <w:t>25</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5" w:history="1">
        <w:r w:rsidRPr="00754B5B">
          <w:rPr>
            <w:rStyle w:val="Hyperlink"/>
            <w:noProof/>
          </w:rPr>
          <w:t>Table 13: FEA Stress test results for the edited front uprights design</w:t>
        </w:r>
        <w:r>
          <w:rPr>
            <w:noProof/>
            <w:webHidden/>
          </w:rPr>
          <w:tab/>
        </w:r>
        <w:r>
          <w:rPr>
            <w:noProof/>
            <w:webHidden/>
          </w:rPr>
          <w:fldChar w:fldCharType="begin"/>
        </w:r>
        <w:r>
          <w:rPr>
            <w:noProof/>
            <w:webHidden/>
          </w:rPr>
          <w:instrText xml:space="preserve"> PAGEREF _Toc512247685 \h </w:instrText>
        </w:r>
        <w:r>
          <w:rPr>
            <w:noProof/>
            <w:webHidden/>
          </w:rPr>
        </w:r>
        <w:r>
          <w:rPr>
            <w:noProof/>
            <w:webHidden/>
          </w:rPr>
          <w:fldChar w:fldCharType="separate"/>
        </w:r>
        <w:r>
          <w:rPr>
            <w:noProof/>
            <w:webHidden/>
          </w:rPr>
          <w:t>25</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6" w:history="1">
        <w:r w:rsidRPr="00754B5B">
          <w:rPr>
            <w:rStyle w:val="Hyperlink"/>
            <w:noProof/>
          </w:rPr>
          <w:t>Table 14: Stress metrics final edit design for front upright</w:t>
        </w:r>
        <w:r>
          <w:rPr>
            <w:noProof/>
            <w:webHidden/>
          </w:rPr>
          <w:tab/>
        </w:r>
        <w:r>
          <w:rPr>
            <w:noProof/>
            <w:webHidden/>
          </w:rPr>
          <w:fldChar w:fldCharType="begin"/>
        </w:r>
        <w:r>
          <w:rPr>
            <w:noProof/>
            <w:webHidden/>
          </w:rPr>
          <w:instrText xml:space="preserve"> PAGEREF _Toc512247686 \h </w:instrText>
        </w:r>
        <w:r>
          <w:rPr>
            <w:noProof/>
            <w:webHidden/>
          </w:rPr>
        </w:r>
        <w:r>
          <w:rPr>
            <w:noProof/>
            <w:webHidden/>
          </w:rPr>
          <w:fldChar w:fldCharType="separate"/>
        </w:r>
        <w:r>
          <w:rPr>
            <w:noProof/>
            <w:webHidden/>
          </w:rPr>
          <w:t>27</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7" w:history="1">
        <w:r w:rsidRPr="00754B5B">
          <w:rPr>
            <w:rStyle w:val="Hyperlink"/>
            <w:noProof/>
          </w:rPr>
          <w:t>Table 15: FEA Stress test results for the front uprights final design</w:t>
        </w:r>
        <w:r>
          <w:rPr>
            <w:noProof/>
            <w:webHidden/>
          </w:rPr>
          <w:tab/>
        </w:r>
        <w:r>
          <w:rPr>
            <w:noProof/>
            <w:webHidden/>
          </w:rPr>
          <w:fldChar w:fldCharType="begin"/>
        </w:r>
        <w:r>
          <w:rPr>
            <w:noProof/>
            <w:webHidden/>
          </w:rPr>
          <w:instrText xml:space="preserve"> PAGEREF _Toc512247687 \h </w:instrText>
        </w:r>
        <w:r>
          <w:rPr>
            <w:noProof/>
            <w:webHidden/>
          </w:rPr>
        </w:r>
        <w:r>
          <w:rPr>
            <w:noProof/>
            <w:webHidden/>
          </w:rPr>
          <w:fldChar w:fldCharType="separate"/>
        </w:r>
        <w:r>
          <w:rPr>
            <w:noProof/>
            <w:webHidden/>
          </w:rPr>
          <w:t>27</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8" w:history="1">
        <w:r w:rsidRPr="00754B5B">
          <w:rPr>
            <w:rStyle w:val="Hyperlink"/>
            <w:noProof/>
          </w:rPr>
          <w:t>Table 16: Weight changes to front upright through design changes</w:t>
        </w:r>
        <w:r>
          <w:rPr>
            <w:noProof/>
            <w:webHidden/>
          </w:rPr>
          <w:tab/>
        </w:r>
        <w:r>
          <w:rPr>
            <w:noProof/>
            <w:webHidden/>
          </w:rPr>
          <w:fldChar w:fldCharType="begin"/>
        </w:r>
        <w:r>
          <w:rPr>
            <w:noProof/>
            <w:webHidden/>
          </w:rPr>
          <w:instrText xml:space="preserve"> PAGEREF _Toc512247688 \h </w:instrText>
        </w:r>
        <w:r>
          <w:rPr>
            <w:noProof/>
            <w:webHidden/>
          </w:rPr>
        </w:r>
        <w:r>
          <w:rPr>
            <w:noProof/>
            <w:webHidden/>
          </w:rPr>
          <w:fldChar w:fldCharType="separate"/>
        </w:r>
        <w:r>
          <w:rPr>
            <w:noProof/>
            <w:webHidden/>
          </w:rPr>
          <w:t>28</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89" w:history="1">
        <w:r w:rsidRPr="00754B5B">
          <w:rPr>
            <w:rStyle w:val="Hyperlink"/>
            <w:noProof/>
          </w:rPr>
          <w:t>Table 17: Stress metrics for original rear upright design</w:t>
        </w:r>
        <w:r>
          <w:rPr>
            <w:noProof/>
            <w:webHidden/>
          </w:rPr>
          <w:tab/>
        </w:r>
        <w:r>
          <w:rPr>
            <w:noProof/>
            <w:webHidden/>
          </w:rPr>
          <w:fldChar w:fldCharType="begin"/>
        </w:r>
        <w:r>
          <w:rPr>
            <w:noProof/>
            <w:webHidden/>
          </w:rPr>
          <w:instrText xml:space="preserve"> PAGEREF _Toc512247689 \h </w:instrText>
        </w:r>
        <w:r>
          <w:rPr>
            <w:noProof/>
            <w:webHidden/>
          </w:rPr>
        </w:r>
        <w:r>
          <w:rPr>
            <w:noProof/>
            <w:webHidden/>
          </w:rPr>
          <w:fldChar w:fldCharType="separate"/>
        </w:r>
        <w:r>
          <w:rPr>
            <w:noProof/>
            <w:webHidden/>
          </w:rPr>
          <w:t>29</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90" w:history="1">
        <w:r w:rsidRPr="00754B5B">
          <w:rPr>
            <w:rStyle w:val="Hyperlink"/>
            <w:noProof/>
          </w:rPr>
          <w:t>Table 18: FEA Stress test results for the rear uprights original design</w:t>
        </w:r>
        <w:r>
          <w:rPr>
            <w:noProof/>
            <w:webHidden/>
          </w:rPr>
          <w:tab/>
        </w:r>
        <w:r>
          <w:rPr>
            <w:noProof/>
            <w:webHidden/>
          </w:rPr>
          <w:fldChar w:fldCharType="begin"/>
        </w:r>
        <w:r>
          <w:rPr>
            <w:noProof/>
            <w:webHidden/>
          </w:rPr>
          <w:instrText xml:space="preserve"> PAGEREF _Toc512247690 \h </w:instrText>
        </w:r>
        <w:r>
          <w:rPr>
            <w:noProof/>
            <w:webHidden/>
          </w:rPr>
        </w:r>
        <w:r>
          <w:rPr>
            <w:noProof/>
            <w:webHidden/>
          </w:rPr>
          <w:fldChar w:fldCharType="separate"/>
        </w:r>
        <w:r>
          <w:rPr>
            <w:noProof/>
            <w:webHidden/>
          </w:rPr>
          <w:t>29</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91" w:history="1">
        <w:r w:rsidRPr="00754B5B">
          <w:rPr>
            <w:rStyle w:val="Hyperlink"/>
            <w:noProof/>
          </w:rPr>
          <w:t>Table 19: Stress metrics for the rear upright original and edited designs</w:t>
        </w:r>
        <w:r>
          <w:rPr>
            <w:noProof/>
            <w:webHidden/>
          </w:rPr>
          <w:tab/>
        </w:r>
        <w:r>
          <w:rPr>
            <w:noProof/>
            <w:webHidden/>
          </w:rPr>
          <w:fldChar w:fldCharType="begin"/>
        </w:r>
        <w:r>
          <w:rPr>
            <w:noProof/>
            <w:webHidden/>
          </w:rPr>
          <w:instrText xml:space="preserve"> PAGEREF _Toc512247691 \h </w:instrText>
        </w:r>
        <w:r>
          <w:rPr>
            <w:noProof/>
            <w:webHidden/>
          </w:rPr>
        </w:r>
        <w:r>
          <w:rPr>
            <w:noProof/>
            <w:webHidden/>
          </w:rPr>
          <w:fldChar w:fldCharType="separate"/>
        </w:r>
        <w:r>
          <w:rPr>
            <w:noProof/>
            <w:webHidden/>
          </w:rPr>
          <w:t>31</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92" w:history="1">
        <w:r w:rsidRPr="00754B5B">
          <w:rPr>
            <w:rStyle w:val="Hyperlink"/>
            <w:noProof/>
          </w:rPr>
          <w:t>Table 20: FEA Stress test results for the edited designs for rear uprights</w:t>
        </w:r>
        <w:r>
          <w:rPr>
            <w:noProof/>
            <w:webHidden/>
          </w:rPr>
          <w:tab/>
        </w:r>
        <w:r>
          <w:rPr>
            <w:noProof/>
            <w:webHidden/>
          </w:rPr>
          <w:fldChar w:fldCharType="begin"/>
        </w:r>
        <w:r>
          <w:rPr>
            <w:noProof/>
            <w:webHidden/>
          </w:rPr>
          <w:instrText xml:space="preserve"> PAGEREF _Toc512247692 \h </w:instrText>
        </w:r>
        <w:r>
          <w:rPr>
            <w:noProof/>
            <w:webHidden/>
          </w:rPr>
        </w:r>
        <w:r>
          <w:rPr>
            <w:noProof/>
            <w:webHidden/>
          </w:rPr>
          <w:fldChar w:fldCharType="separate"/>
        </w:r>
        <w:r>
          <w:rPr>
            <w:noProof/>
            <w:webHidden/>
          </w:rPr>
          <w:t>31</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93" w:history="1">
        <w:r w:rsidRPr="00754B5B">
          <w:rPr>
            <w:rStyle w:val="Hyperlink"/>
            <w:noProof/>
          </w:rPr>
          <w:t>Table 21: Stress metrics final edit design for rear upright</w:t>
        </w:r>
        <w:r>
          <w:rPr>
            <w:noProof/>
            <w:webHidden/>
          </w:rPr>
          <w:tab/>
        </w:r>
        <w:r>
          <w:rPr>
            <w:noProof/>
            <w:webHidden/>
          </w:rPr>
          <w:fldChar w:fldCharType="begin"/>
        </w:r>
        <w:r>
          <w:rPr>
            <w:noProof/>
            <w:webHidden/>
          </w:rPr>
          <w:instrText xml:space="preserve"> PAGEREF _Toc512247693 \h </w:instrText>
        </w:r>
        <w:r>
          <w:rPr>
            <w:noProof/>
            <w:webHidden/>
          </w:rPr>
        </w:r>
        <w:r>
          <w:rPr>
            <w:noProof/>
            <w:webHidden/>
          </w:rPr>
          <w:fldChar w:fldCharType="separate"/>
        </w:r>
        <w:r>
          <w:rPr>
            <w:noProof/>
            <w:webHidden/>
          </w:rPr>
          <w:t>33</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94" w:history="1">
        <w:r w:rsidRPr="00754B5B">
          <w:rPr>
            <w:rStyle w:val="Hyperlink"/>
            <w:noProof/>
          </w:rPr>
          <w:t>Table 22: FEA Stress test results for the rear uprights final design</w:t>
        </w:r>
        <w:r>
          <w:rPr>
            <w:noProof/>
            <w:webHidden/>
          </w:rPr>
          <w:tab/>
        </w:r>
        <w:r>
          <w:rPr>
            <w:noProof/>
            <w:webHidden/>
          </w:rPr>
          <w:fldChar w:fldCharType="begin"/>
        </w:r>
        <w:r>
          <w:rPr>
            <w:noProof/>
            <w:webHidden/>
          </w:rPr>
          <w:instrText xml:space="preserve"> PAGEREF _Toc512247694 \h </w:instrText>
        </w:r>
        <w:r>
          <w:rPr>
            <w:noProof/>
            <w:webHidden/>
          </w:rPr>
        </w:r>
        <w:r>
          <w:rPr>
            <w:noProof/>
            <w:webHidden/>
          </w:rPr>
          <w:fldChar w:fldCharType="separate"/>
        </w:r>
        <w:r>
          <w:rPr>
            <w:noProof/>
            <w:webHidden/>
          </w:rPr>
          <w:t>33</w:t>
        </w:r>
        <w:r>
          <w:rPr>
            <w:noProof/>
            <w:webHidden/>
          </w:rPr>
          <w:fldChar w:fldCharType="end"/>
        </w:r>
      </w:hyperlink>
    </w:p>
    <w:p w:rsidR="00431029" w:rsidRDefault="00431029">
      <w:pPr>
        <w:pStyle w:val="TableofFigures"/>
        <w:tabs>
          <w:tab w:val="right" w:leader="dot" w:pos="9016"/>
        </w:tabs>
        <w:rPr>
          <w:rFonts w:eastAsiaTheme="minorEastAsia"/>
          <w:noProof/>
          <w:sz w:val="22"/>
          <w:lang w:eastAsia="en-GB"/>
        </w:rPr>
      </w:pPr>
      <w:hyperlink w:anchor="_Toc512247695" w:history="1">
        <w:r w:rsidRPr="00754B5B">
          <w:rPr>
            <w:rStyle w:val="Hyperlink"/>
            <w:noProof/>
          </w:rPr>
          <w:t>Table 23: Weight changes to rear upright through design changes</w:t>
        </w:r>
        <w:r>
          <w:rPr>
            <w:noProof/>
            <w:webHidden/>
          </w:rPr>
          <w:tab/>
        </w:r>
        <w:r>
          <w:rPr>
            <w:noProof/>
            <w:webHidden/>
          </w:rPr>
          <w:fldChar w:fldCharType="begin"/>
        </w:r>
        <w:r>
          <w:rPr>
            <w:noProof/>
            <w:webHidden/>
          </w:rPr>
          <w:instrText xml:space="preserve"> PAGEREF _Toc512247695 \h </w:instrText>
        </w:r>
        <w:r>
          <w:rPr>
            <w:noProof/>
            <w:webHidden/>
          </w:rPr>
        </w:r>
        <w:r>
          <w:rPr>
            <w:noProof/>
            <w:webHidden/>
          </w:rPr>
          <w:fldChar w:fldCharType="separate"/>
        </w:r>
        <w:r>
          <w:rPr>
            <w:noProof/>
            <w:webHidden/>
          </w:rPr>
          <w:t>34</w:t>
        </w:r>
        <w:r>
          <w:rPr>
            <w:noProof/>
            <w:webHidden/>
          </w:rPr>
          <w:fldChar w:fldCharType="end"/>
        </w:r>
      </w:hyperlink>
    </w:p>
    <w:p w:rsidR="00831699" w:rsidRPr="00547A30" w:rsidRDefault="002F454A" w:rsidP="002F454A">
      <w:pPr>
        <w:pStyle w:val="Heading1"/>
        <w:ind w:firstLine="0"/>
        <w:rPr>
          <w:rFonts w:asciiTheme="majorHAnsi" w:hAnsiTheme="majorHAnsi"/>
        </w:rPr>
      </w:pPr>
      <w:r>
        <w:fldChar w:fldCharType="end"/>
      </w:r>
      <w:bookmarkStart w:id="3" w:name="_Toc512247696"/>
      <w:r w:rsidR="007F6C4E" w:rsidRPr="00872298">
        <w:t>1. Introduction</w:t>
      </w:r>
      <w:bookmarkEnd w:id="3"/>
      <w:r w:rsidR="007F6C4E" w:rsidRPr="00872298">
        <w:t xml:space="preserve"> </w:t>
      </w:r>
    </w:p>
    <w:p w:rsidR="00935C97" w:rsidRPr="0018439E" w:rsidRDefault="00935C97" w:rsidP="00C1243B">
      <w:r>
        <w:t>This project will be</w:t>
      </w:r>
      <w:r w:rsidRPr="0018439E">
        <w:t xml:space="preserve"> look</w:t>
      </w:r>
      <w:r>
        <w:t>ing</w:t>
      </w:r>
      <w:r w:rsidRPr="0018439E">
        <w:t xml:space="preserve"> at the universities MCR motorsport car</w:t>
      </w:r>
      <w:r>
        <w:t>; this car runs in the S</w:t>
      </w:r>
      <w:r w:rsidRPr="0018439E">
        <w:t xml:space="preserve">ports 2000 Duratec Championship. Specifically, </w:t>
      </w:r>
      <w:r>
        <w:t xml:space="preserve">this project </w:t>
      </w:r>
      <w:r w:rsidRPr="00F92B23">
        <w:rPr>
          <w:noProof/>
        </w:rPr>
        <w:t>looks</w:t>
      </w:r>
      <w:r>
        <w:t xml:space="preserve"> into </w:t>
      </w:r>
      <w:r w:rsidRPr="0018439E">
        <w:t>how the</w:t>
      </w:r>
      <w:r>
        <w:t xml:space="preserve"> weight of the set of uprights </w:t>
      </w:r>
      <w:r w:rsidRPr="0018439E">
        <w:t xml:space="preserve">could </w:t>
      </w:r>
      <w:r w:rsidRPr="00F92B23">
        <w:rPr>
          <w:noProof/>
        </w:rPr>
        <w:t>be reduced</w:t>
      </w:r>
      <w:r w:rsidRPr="0018439E">
        <w:t xml:space="preserve"> while retaining</w:t>
      </w:r>
      <w:r>
        <w:t xml:space="preserve"> sufficient</w:t>
      </w:r>
      <w:r w:rsidRPr="0018439E">
        <w:t xml:space="preserve"> structural int</w:t>
      </w:r>
      <w:r>
        <w:t>egrity, using different designs.</w:t>
      </w:r>
      <w:r w:rsidR="00C1243B">
        <w:t xml:space="preserve"> </w:t>
      </w:r>
      <w:r>
        <w:t xml:space="preserve">Uprights are also known as wheel hubs or steering knuckles, to eliminate any confusion they will </w:t>
      </w:r>
      <w:r w:rsidRPr="00F92B23">
        <w:rPr>
          <w:noProof/>
        </w:rPr>
        <w:t>be referred</w:t>
      </w:r>
      <w:r>
        <w:t xml:space="preserve"> to as uprights for the duration of this paper.</w:t>
      </w:r>
    </w:p>
    <w:p w:rsidR="008F3856" w:rsidRDefault="00935C97" w:rsidP="00C1243B">
      <w:r w:rsidRPr="00345796">
        <w:t xml:space="preserve">This project </w:t>
      </w:r>
      <w:r>
        <w:t>used</w:t>
      </w:r>
      <w:r w:rsidRPr="00345796">
        <w:t xml:space="preserve"> the CAD (Computer Aided Design) programme Solidworks to create three alternative designs and one final design for both the front and rear uprights. Due to </w:t>
      </w:r>
      <w:r w:rsidR="008F3856">
        <w:t>the car being front wheel drive,</w:t>
      </w:r>
      <w:r w:rsidRPr="00345796">
        <w:t xml:space="preserve"> the </w:t>
      </w:r>
      <w:r w:rsidRPr="00F92B23">
        <w:rPr>
          <w:noProof/>
        </w:rPr>
        <w:t>designs</w:t>
      </w:r>
      <w:r w:rsidRPr="00345796">
        <w:t xml:space="preserve"> for the front and </w:t>
      </w:r>
      <w:r w:rsidRPr="00F92B23">
        <w:rPr>
          <w:noProof/>
        </w:rPr>
        <w:t>rear</w:t>
      </w:r>
      <w:r w:rsidRPr="00345796">
        <w:t xml:space="preserve"> uprights need</w:t>
      </w:r>
      <w:r>
        <w:t>ed</w:t>
      </w:r>
      <w:r w:rsidRPr="00345796">
        <w:t xml:space="preserve"> to </w:t>
      </w:r>
      <w:r w:rsidRPr="00F92B23">
        <w:rPr>
          <w:noProof/>
        </w:rPr>
        <w:t>be made</w:t>
      </w:r>
      <w:r w:rsidRPr="00345796">
        <w:t xml:space="preserve"> individually. The driven and </w:t>
      </w:r>
      <w:r w:rsidRPr="00F92B23">
        <w:rPr>
          <w:noProof/>
        </w:rPr>
        <w:t>non</w:t>
      </w:r>
      <w:r>
        <w:t xml:space="preserve"> </w:t>
      </w:r>
      <w:r w:rsidRPr="00345796">
        <w:t xml:space="preserve">- driven wheels undergo slightly different forces </w:t>
      </w:r>
      <w:r w:rsidRPr="00F92B23">
        <w:rPr>
          <w:noProof/>
        </w:rPr>
        <w:t>so</w:t>
      </w:r>
      <w:r w:rsidRPr="00345796">
        <w:t xml:space="preserve"> they both ne</w:t>
      </w:r>
      <w:r>
        <w:t>ed</w:t>
      </w:r>
      <w:r w:rsidRPr="00345796">
        <w:t>ed a suitable design in regards to structural stability.</w:t>
      </w:r>
      <w:r>
        <w:t xml:space="preserve"> </w:t>
      </w:r>
      <w:r w:rsidRPr="00A9123B">
        <w:t xml:space="preserve">These designs were then analysed using FEA (Finite Element Analysis) to determine whether each design could withstand the forces that are acting on them. The forces working on the uprights were found using a simulation package called </w:t>
      </w:r>
      <w:proofErr w:type="spellStart"/>
      <w:r w:rsidRPr="00A9123B">
        <w:t>Motec</w:t>
      </w:r>
      <w:proofErr w:type="spellEnd"/>
      <w:r w:rsidRPr="00A9123B">
        <w:t xml:space="preserve"> and a series of calculations. </w:t>
      </w:r>
    </w:p>
    <w:p w:rsidR="00935C97" w:rsidRPr="00C1243B" w:rsidRDefault="00935C97" w:rsidP="00C1243B">
      <w:r w:rsidRPr="00A9123B">
        <w:t xml:space="preserve">In addition to the designs being assessed using Cad, live testing and hand calculations were also undertaken to verify that the CAD and FEA </w:t>
      </w:r>
      <w:r w:rsidRPr="00F92B23">
        <w:rPr>
          <w:noProof/>
        </w:rPr>
        <w:t>has</w:t>
      </w:r>
      <w:r w:rsidRPr="00A9123B">
        <w:t xml:space="preserve"> </w:t>
      </w:r>
      <w:r w:rsidRPr="00F92B23">
        <w:rPr>
          <w:noProof/>
        </w:rPr>
        <w:t>been used</w:t>
      </w:r>
      <w:r w:rsidRPr="00A9123B">
        <w:t xml:space="preserve"> </w:t>
      </w:r>
      <w:r w:rsidRPr="00F92B23">
        <w:rPr>
          <w:noProof/>
        </w:rPr>
        <w:t>properly</w:t>
      </w:r>
      <w:r w:rsidRPr="00A9123B">
        <w:t xml:space="preserve">. </w:t>
      </w:r>
      <w:r w:rsidRPr="00F92B23">
        <w:rPr>
          <w:noProof/>
          <w:szCs w:val="24"/>
        </w:rPr>
        <w:t>Initially</w:t>
      </w:r>
      <w:r w:rsidRPr="00A03AEA">
        <w:rPr>
          <w:szCs w:val="24"/>
        </w:rPr>
        <w:t xml:space="preserve"> the project was going </w:t>
      </w:r>
      <w:r w:rsidRPr="00F92B23">
        <w:rPr>
          <w:noProof/>
          <w:szCs w:val="24"/>
        </w:rPr>
        <w:t>to also investigate the use of different materials</w:t>
      </w:r>
      <w:r w:rsidRPr="00A03AEA">
        <w:rPr>
          <w:szCs w:val="24"/>
        </w:rPr>
        <w:t xml:space="preserve"> however it </w:t>
      </w:r>
      <w:r w:rsidRPr="00F92B23">
        <w:rPr>
          <w:noProof/>
          <w:szCs w:val="24"/>
        </w:rPr>
        <w:t>was found</w:t>
      </w:r>
      <w:r w:rsidRPr="00A03AEA">
        <w:rPr>
          <w:szCs w:val="24"/>
        </w:rPr>
        <w:t xml:space="preserve"> that the curr</w:t>
      </w:r>
      <w:r>
        <w:rPr>
          <w:szCs w:val="24"/>
        </w:rPr>
        <w:t xml:space="preserve">ent </w:t>
      </w:r>
      <w:r w:rsidRPr="00F92B23">
        <w:rPr>
          <w:noProof/>
          <w:szCs w:val="24"/>
        </w:rPr>
        <w:t>material</w:t>
      </w:r>
      <w:r>
        <w:rPr>
          <w:szCs w:val="24"/>
        </w:rPr>
        <w:t>, A</w:t>
      </w:r>
      <w:r w:rsidRPr="00A03AEA">
        <w:rPr>
          <w:szCs w:val="24"/>
        </w:rPr>
        <w:t xml:space="preserve">luminium </w:t>
      </w:r>
      <w:r>
        <w:rPr>
          <w:szCs w:val="24"/>
        </w:rPr>
        <w:t xml:space="preserve">– </w:t>
      </w:r>
      <w:r w:rsidRPr="00A03AEA">
        <w:rPr>
          <w:szCs w:val="24"/>
        </w:rPr>
        <w:t>7075</w:t>
      </w:r>
      <w:r>
        <w:rPr>
          <w:szCs w:val="24"/>
        </w:rPr>
        <w:t xml:space="preserve">, was the most suitable </w:t>
      </w:r>
      <w:r w:rsidRPr="00F92B23">
        <w:rPr>
          <w:noProof/>
          <w:szCs w:val="24"/>
        </w:rPr>
        <w:t>in</w:t>
      </w:r>
      <w:r>
        <w:rPr>
          <w:szCs w:val="24"/>
        </w:rPr>
        <w:t xml:space="preserve"> this particular application. It </w:t>
      </w:r>
      <w:r w:rsidRPr="00F92B23">
        <w:rPr>
          <w:noProof/>
          <w:szCs w:val="24"/>
        </w:rPr>
        <w:t>was decided</w:t>
      </w:r>
      <w:r>
        <w:rPr>
          <w:szCs w:val="24"/>
        </w:rPr>
        <w:t xml:space="preserve"> that having changes in design as the </w:t>
      </w:r>
      <w:r w:rsidRPr="00F92B23">
        <w:rPr>
          <w:noProof/>
          <w:szCs w:val="24"/>
        </w:rPr>
        <w:t>main</w:t>
      </w:r>
      <w:r>
        <w:rPr>
          <w:szCs w:val="24"/>
        </w:rPr>
        <w:t xml:space="preserve"> focus of the project would be more beneficial to reducing the weight of the upright.</w:t>
      </w:r>
    </w:p>
    <w:p w:rsidR="00935C97" w:rsidRDefault="00935C97" w:rsidP="00C1243B">
      <w:pPr>
        <w:rPr>
          <w:rFonts w:eastAsiaTheme="minorEastAsia"/>
          <w:szCs w:val="24"/>
        </w:rPr>
      </w:pPr>
      <w:r w:rsidRPr="007A789F">
        <w:rPr>
          <w:rFonts w:eastAsiaTheme="minorEastAsia"/>
          <w:szCs w:val="24"/>
        </w:rPr>
        <w:t xml:space="preserve">When looking at the forces acting on the uprights there will be three different scenarios that will </w:t>
      </w:r>
      <w:r w:rsidRPr="00F92B23">
        <w:rPr>
          <w:rFonts w:eastAsiaTheme="minorEastAsia"/>
          <w:noProof/>
          <w:szCs w:val="24"/>
        </w:rPr>
        <w:t>be assessed, these</w:t>
      </w:r>
      <w:r>
        <w:rPr>
          <w:rFonts w:eastAsiaTheme="minorEastAsia"/>
          <w:szCs w:val="24"/>
        </w:rPr>
        <w:t xml:space="preserve"> scenarios will be, the car</w:t>
      </w:r>
      <w:r w:rsidRPr="00935C97">
        <w:rPr>
          <w:rFonts w:eastAsiaTheme="minorEastAsia"/>
          <w:szCs w:val="24"/>
        </w:rPr>
        <w:t xml:space="preserve"> </w:t>
      </w:r>
      <w:r w:rsidRPr="00F92B23">
        <w:rPr>
          <w:rFonts w:eastAsiaTheme="minorEastAsia"/>
          <w:noProof/>
          <w:szCs w:val="24"/>
        </w:rPr>
        <w:t>traveling</w:t>
      </w:r>
      <w:r w:rsidRPr="00935C97">
        <w:rPr>
          <w:rFonts w:eastAsiaTheme="minorEastAsia"/>
          <w:szCs w:val="24"/>
        </w:rPr>
        <w:t xml:space="preserve"> at speed </w:t>
      </w:r>
      <w:r>
        <w:rPr>
          <w:rFonts w:eastAsiaTheme="minorEastAsia"/>
          <w:szCs w:val="24"/>
        </w:rPr>
        <w:t>in a straight line, t</w:t>
      </w:r>
      <w:r w:rsidRPr="00935C97">
        <w:rPr>
          <w:rFonts w:eastAsiaTheme="minorEastAsia"/>
          <w:szCs w:val="24"/>
        </w:rPr>
        <w:t xml:space="preserve">he </w:t>
      </w:r>
      <w:r w:rsidRPr="00F92B23">
        <w:rPr>
          <w:rFonts w:eastAsiaTheme="minorEastAsia"/>
          <w:noProof/>
          <w:szCs w:val="24"/>
        </w:rPr>
        <w:t>car</w:t>
      </w:r>
      <w:r>
        <w:rPr>
          <w:rFonts w:eastAsiaTheme="minorEastAsia"/>
          <w:szCs w:val="24"/>
        </w:rPr>
        <w:t xml:space="preserve"> undergoing harsh cornering, and, the </w:t>
      </w:r>
      <w:r w:rsidRPr="00F92B23">
        <w:rPr>
          <w:rFonts w:eastAsiaTheme="minorEastAsia"/>
          <w:noProof/>
          <w:szCs w:val="24"/>
        </w:rPr>
        <w:t>car</w:t>
      </w:r>
      <w:r w:rsidRPr="00935C97">
        <w:rPr>
          <w:rFonts w:eastAsiaTheme="minorEastAsia"/>
          <w:szCs w:val="24"/>
        </w:rPr>
        <w:t xml:space="preserve"> </w:t>
      </w:r>
      <w:r>
        <w:rPr>
          <w:rFonts w:eastAsiaTheme="minorEastAsia"/>
          <w:szCs w:val="24"/>
        </w:rPr>
        <w:t>experiencing heavy breaking.</w:t>
      </w:r>
    </w:p>
    <w:p w:rsidR="004C3B18" w:rsidRDefault="004070F8" w:rsidP="00C1243B">
      <w:r>
        <w:rPr>
          <w:rFonts w:eastAsiaTheme="minorEastAsia"/>
          <w:szCs w:val="24"/>
        </w:rPr>
        <w:t xml:space="preserve">The following chapter seeks to provide an overview of the </w:t>
      </w:r>
      <w:r>
        <w:t>concepts, aspects and elements related to the research.</w:t>
      </w:r>
    </w:p>
    <w:p w:rsidR="00943F9C" w:rsidRPr="004070F8" w:rsidRDefault="004070F8" w:rsidP="00C1243B">
      <w:r>
        <w:t xml:space="preserve"> </w:t>
      </w:r>
    </w:p>
    <w:p w:rsidR="00F20784" w:rsidRPr="0079087A" w:rsidRDefault="007F6C4E" w:rsidP="0079087A">
      <w:pPr>
        <w:pStyle w:val="Heading2"/>
      </w:pPr>
      <w:bookmarkStart w:id="4" w:name="_Toc512247697"/>
      <w:r w:rsidRPr="0079087A">
        <w:t>2</w:t>
      </w:r>
      <w:r w:rsidR="00C74CD4" w:rsidRPr="0079087A">
        <w:t xml:space="preserve">. </w:t>
      </w:r>
      <w:r w:rsidR="00E2623F" w:rsidRPr="0079087A">
        <w:t>Background</w:t>
      </w:r>
      <w:bookmarkEnd w:id="4"/>
      <w:r w:rsidR="00E2623F" w:rsidRPr="0079087A">
        <w:t xml:space="preserve"> </w:t>
      </w:r>
    </w:p>
    <w:p w:rsidR="00F20784" w:rsidRPr="0079087A" w:rsidRDefault="00F20784" w:rsidP="0079087A">
      <w:pPr>
        <w:pStyle w:val="Heading2"/>
      </w:pPr>
      <w:bookmarkStart w:id="5" w:name="_Toc512247698"/>
      <w:r w:rsidRPr="0079087A">
        <w:t>2.1. Uprights</w:t>
      </w:r>
      <w:bookmarkEnd w:id="5"/>
    </w:p>
    <w:p w:rsidR="00F379A1" w:rsidRPr="00F379A1" w:rsidRDefault="00456861" w:rsidP="00C1243B">
      <w:r w:rsidRPr="00F379A1">
        <w:t xml:space="preserve">The uprights can be called many things which </w:t>
      </w:r>
      <w:r w:rsidRPr="00F92B23">
        <w:rPr>
          <w:noProof/>
        </w:rPr>
        <w:t>causes</w:t>
      </w:r>
      <w:r w:rsidRPr="00F379A1">
        <w:t xml:space="preserve"> confusion when conversing </w:t>
      </w:r>
      <w:r w:rsidRPr="00F92B23">
        <w:rPr>
          <w:noProof/>
        </w:rPr>
        <w:t>about</w:t>
      </w:r>
      <w:r w:rsidRPr="00F379A1">
        <w:t xml:space="preserve"> them as it is easy to misunderstand what is </w:t>
      </w:r>
      <w:r w:rsidRPr="00F92B23">
        <w:rPr>
          <w:noProof/>
        </w:rPr>
        <w:t>being spoken</w:t>
      </w:r>
      <w:r w:rsidRPr="00F379A1">
        <w:t xml:space="preserve"> </w:t>
      </w:r>
      <w:r w:rsidRPr="00F92B23">
        <w:rPr>
          <w:noProof/>
        </w:rPr>
        <w:t>about</w:t>
      </w:r>
      <w:r w:rsidRPr="00F379A1">
        <w:t xml:space="preserve">. </w:t>
      </w:r>
      <w:r w:rsidR="00F379A1" w:rsidRPr="00F379A1">
        <w:t xml:space="preserve">They can also </w:t>
      </w:r>
      <w:r w:rsidR="00F379A1" w:rsidRPr="00F92B23">
        <w:rPr>
          <w:noProof/>
        </w:rPr>
        <w:t>be referred</w:t>
      </w:r>
      <w:r w:rsidR="004070F8">
        <w:t xml:space="preserve"> to as</w:t>
      </w:r>
      <w:r w:rsidR="00F379A1" w:rsidRPr="00F379A1">
        <w:t xml:space="preserve"> wheel carrier</w:t>
      </w:r>
      <w:r w:rsidR="004070F8">
        <w:t>s</w:t>
      </w:r>
      <w:r w:rsidR="00F379A1" w:rsidRPr="00F379A1">
        <w:t>, steering knuckle</w:t>
      </w:r>
      <w:r w:rsidR="004070F8">
        <w:t>s</w:t>
      </w:r>
      <w:r w:rsidR="00F379A1" w:rsidRPr="00F379A1">
        <w:t>, wheel hub</w:t>
      </w:r>
      <w:r w:rsidR="004070F8">
        <w:t>s</w:t>
      </w:r>
      <w:r w:rsidR="00F379A1" w:rsidRPr="00F379A1">
        <w:t>, or spindle</w:t>
      </w:r>
      <w:r w:rsidR="004070F8">
        <w:t>s</w:t>
      </w:r>
      <w:r w:rsidR="00F379A1" w:rsidRPr="00F379A1">
        <w:t xml:space="preserve">. </w:t>
      </w:r>
      <w:r w:rsidRPr="00F92B23">
        <w:rPr>
          <w:noProof/>
        </w:rPr>
        <w:t>For the purpose of</w:t>
      </w:r>
      <w:r w:rsidRPr="00F379A1">
        <w:t xml:space="preserve"> this </w:t>
      </w:r>
      <w:r w:rsidRPr="00F92B23">
        <w:rPr>
          <w:noProof/>
        </w:rPr>
        <w:t>report</w:t>
      </w:r>
      <w:r w:rsidR="004070F8">
        <w:rPr>
          <w:noProof/>
        </w:rPr>
        <w:t>,</w:t>
      </w:r>
      <w:r w:rsidRPr="00F379A1">
        <w:t xml:space="preserve"> they will </w:t>
      </w:r>
      <w:r w:rsidR="004070F8">
        <w:t xml:space="preserve">herein forth </w:t>
      </w:r>
      <w:r w:rsidRPr="00F379A1">
        <w:t xml:space="preserve">be referred to as uprights. </w:t>
      </w:r>
    </w:p>
    <w:p w:rsidR="00F379A1" w:rsidRDefault="00456861" w:rsidP="00C1243B">
      <w:r w:rsidRPr="00F379A1">
        <w:t>The upright</w:t>
      </w:r>
      <w:r w:rsidR="004070F8">
        <w:t xml:space="preserve"> (figure 1)</w:t>
      </w:r>
      <w:r w:rsidRPr="00F379A1">
        <w:t xml:space="preserve"> is where the wheel connects to the suspension,</w:t>
      </w:r>
      <w:r w:rsidR="00D923B1">
        <w:t xml:space="preserve"> with the wishbones </w:t>
      </w:r>
      <w:r w:rsidR="00D923B1" w:rsidRPr="00F92B23">
        <w:rPr>
          <w:noProof/>
        </w:rPr>
        <w:t>connected</w:t>
      </w:r>
      <w:r w:rsidR="00D923B1">
        <w:t xml:space="preserve"> to the top and bottom of the uprights and the steering rod connected at the side of the upright, the </w:t>
      </w:r>
      <w:r w:rsidR="00D923B1" w:rsidRPr="00F92B23">
        <w:rPr>
          <w:noProof/>
        </w:rPr>
        <w:t>wishbones</w:t>
      </w:r>
      <w:r w:rsidR="00D923B1">
        <w:t xml:space="preserve"> and steering rod then connect to </w:t>
      </w:r>
      <w:r w:rsidR="00D923B1" w:rsidRPr="00F92B23">
        <w:rPr>
          <w:noProof/>
        </w:rPr>
        <w:t>the cars chassis</w:t>
      </w:r>
      <w:r w:rsidR="00D923B1">
        <w:t>.</w:t>
      </w:r>
      <w:r w:rsidRPr="00F379A1">
        <w:t xml:space="preserve"> The wheel is attached to the outside of the </w:t>
      </w:r>
      <w:r w:rsidRPr="00F92B23">
        <w:rPr>
          <w:noProof/>
        </w:rPr>
        <w:t>upright, this</w:t>
      </w:r>
      <w:r w:rsidRPr="00F379A1">
        <w:t xml:space="preserve"> is important as it means the </w:t>
      </w:r>
      <w:r w:rsidRPr="00F92B23">
        <w:rPr>
          <w:noProof/>
        </w:rPr>
        <w:t>wheel</w:t>
      </w:r>
      <w:r w:rsidRPr="00F379A1">
        <w:t xml:space="preserve"> can rotate but is also held in a single plane of motion to provide stability to the </w:t>
      </w:r>
      <w:r w:rsidRPr="00F92B23">
        <w:rPr>
          <w:noProof/>
        </w:rPr>
        <w:t>wheel</w:t>
      </w:r>
      <w:r w:rsidRPr="00F379A1">
        <w:t xml:space="preserve">. </w:t>
      </w:r>
    </w:p>
    <w:p w:rsidR="004070F8" w:rsidRDefault="004070F8" w:rsidP="004070F8">
      <w:pPr>
        <w:keepNext/>
        <w:ind w:firstLine="0"/>
      </w:pPr>
      <w:r>
        <w:rPr>
          <w:rFonts w:ascii="Arial" w:hAnsi="Arial" w:cs="Arial"/>
          <w:noProof/>
          <w:szCs w:val="24"/>
          <w:lang w:eastAsia="en-GB"/>
        </w:rPr>
        <w:drawing>
          <wp:inline distT="0" distB="0" distL="0" distR="0">
            <wp:extent cx="5329555" cy="3396524"/>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2521" cy="3398414"/>
                    </a:xfrm>
                    <a:prstGeom prst="rect">
                      <a:avLst/>
                    </a:prstGeom>
                    <a:noFill/>
                    <a:ln>
                      <a:noFill/>
                    </a:ln>
                  </pic:spPr>
                </pic:pic>
              </a:graphicData>
            </a:graphic>
          </wp:inline>
        </w:drawing>
      </w:r>
    </w:p>
    <w:p w:rsidR="004070F8" w:rsidRPr="00F379A1" w:rsidRDefault="004070F8" w:rsidP="004C3B18">
      <w:pPr>
        <w:pStyle w:val="Caption"/>
        <w:jc w:val="center"/>
        <w:rPr>
          <w:rFonts w:ascii="Arial" w:hAnsi="Arial" w:cs="Arial"/>
          <w:szCs w:val="24"/>
        </w:rPr>
      </w:pPr>
      <w:bookmarkStart w:id="6" w:name="_Toc512247663"/>
      <w:r>
        <w:t xml:space="preserve">Figure </w:t>
      </w:r>
      <w:r>
        <w:fldChar w:fldCharType="begin"/>
      </w:r>
      <w:r>
        <w:instrText xml:space="preserve"> SEQ Figure \* ARABIC </w:instrText>
      </w:r>
      <w:r>
        <w:fldChar w:fldCharType="separate"/>
      </w:r>
      <w:r w:rsidR="003F18AA">
        <w:rPr>
          <w:noProof/>
        </w:rPr>
        <w:t>1</w:t>
      </w:r>
      <w:r>
        <w:fldChar w:fldCharType="end"/>
      </w:r>
      <w:r>
        <w:t xml:space="preserve">: Schematic of upright </w:t>
      </w:r>
      <w:r>
        <w:fldChar w:fldCharType="begin" w:fldLock="1"/>
      </w:r>
      <w:r w:rsidR="006153F7">
        <w:instrText>ADDIN CSL_CITATION { "citationItems" : [ { "id" : "ITEM-1", "itemData" : { "DOI" : "10.1016/j.cirp.2017.04.035", "ISSN" : "17260604", "abstract" : "Traditional finite element analysis (FEA) tools, which are important tools for design and analysis of engineering structures, do not facilitate model evaluation and result interpretation easily, as they usually have complex and non-intuitive user interfaces. This paper presents a design approach integrating FEA with augmented reality (AR) to enhance structure design and evaluation. With integrated AR-FEA, design engineers can apply virtual loads and examine critical regions directly on physical prototypes with FEA models and results superimposed directly on these prototypes. Intuitive data slicing and clipping allow designers to explore FEA results. Virtual structures can be added to simulate design modification.", "author" : [ { "dropping-particle" : "", "family" : "Ong", "given" : "S. K.", "non-dropping-particle" : "", "parse-names" : false, "suffix" : "" }, { "dropping-particle" : "", "family" : "Huang", "given" : "J. M.", "non-dropping-particle" : "", "parse-names" : false, "suffix" : "" } ], "container-title" : "CIRP Annals - Manufacturing Technology", "id" : "ITEM-1", "issue" : "1", "issued" : { "date-parts" : [ [ "2017" ] ] }, "page" : "149-152", "title" : "Structure design and analysis with integrated AR-FEA", "type" : "article-journal", "volume" : "66" }, "uris" : [ "http://www.mendeley.com/documents/?uuid=622deae5-d171-490a-8219-f23c27757c5c" ] } ], "mendeley" : { "formattedCitation" : "(Ong &amp; Huang, 2017)", "plainTextFormattedCitation" : "(Ong &amp; Huang, 2017)", "previouslyFormattedCitation" : "(Ong &amp; Huang, 2017)" }, "properties" : {  }, "schema" : "https://github.com/citation-style-language/schema/raw/master/csl-citation.json" }</w:instrText>
      </w:r>
      <w:r>
        <w:fldChar w:fldCharType="separate"/>
      </w:r>
      <w:r w:rsidRPr="004070F8">
        <w:rPr>
          <w:i w:val="0"/>
          <w:noProof/>
        </w:rPr>
        <w:t>(Ong &amp; Huang, 2017)</w:t>
      </w:r>
      <w:bookmarkEnd w:id="6"/>
      <w:r>
        <w:fldChar w:fldCharType="end"/>
      </w:r>
    </w:p>
    <w:p w:rsidR="00F20784" w:rsidRPr="006153F7" w:rsidRDefault="00456861" w:rsidP="006153F7">
      <w:pPr>
        <w:rPr>
          <w:rFonts w:ascii="Arial" w:hAnsi="Arial" w:cs="Arial"/>
          <w:szCs w:val="24"/>
        </w:rPr>
      </w:pPr>
      <w:r w:rsidRPr="00C1243B">
        <w:t xml:space="preserve">There are two different types of upright, those for a driven wheel and those for a non- driven wheel. The difference is due </w:t>
      </w:r>
      <w:r w:rsidR="00F379A1" w:rsidRPr="00C1243B">
        <w:t>to the driven wheels also being connected to the drive shaft, whereas the non – driven wheels are not. This</w:t>
      </w:r>
      <w:r w:rsidR="003D5DB8" w:rsidRPr="00C1243B">
        <w:t xml:space="preserve"> means that the driven and non – driven uprights have different forces acting on them. </w:t>
      </w:r>
      <w:r w:rsidRPr="00C1243B">
        <w:t>With a driven wheel the forces acting on the upright include forward and reverse propulsion, and breaking</w:t>
      </w:r>
      <w:r w:rsidRPr="003D5DB8">
        <w:rPr>
          <w:rFonts w:ascii="Arial" w:hAnsi="Arial" w:cs="Arial"/>
          <w:szCs w:val="24"/>
        </w:rPr>
        <w:t xml:space="preserve"> </w:t>
      </w:r>
      <w:r w:rsidRPr="00C1243B">
        <w:t>and turning forces. However</w:t>
      </w:r>
      <w:r w:rsidR="004070F8" w:rsidRPr="00C1243B">
        <w:t>,</w:t>
      </w:r>
      <w:r w:rsidRPr="00C1243B">
        <w:t xml:space="preserve"> the forces acting on the upright of a non-driven wheel only include breaking and turning forces. Uprights can come in all sorts of shapes and sizes. The designs can</w:t>
      </w:r>
      <w:r w:rsidR="004070F8" w:rsidRPr="00C1243B">
        <w:t xml:space="preserve"> therefore</w:t>
      </w:r>
      <w:r w:rsidRPr="00C1243B">
        <w:t xml:space="preserve"> differ to help fit many different styles of app</w:t>
      </w:r>
      <w:r w:rsidR="006153F7" w:rsidRPr="00C1243B">
        <w:t>lications and suspension types.</w:t>
      </w:r>
    </w:p>
    <w:p w:rsidR="00F20784" w:rsidRPr="0079087A" w:rsidRDefault="00F20784" w:rsidP="0079087A">
      <w:pPr>
        <w:pStyle w:val="Heading2"/>
      </w:pPr>
      <w:bookmarkStart w:id="7" w:name="_Toc512247699"/>
      <w:r w:rsidRPr="0079087A">
        <w:t>2.2. 3D scanning</w:t>
      </w:r>
      <w:bookmarkEnd w:id="7"/>
    </w:p>
    <w:p w:rsidR="001D5E53" w:rsidRDefault="006153F7" w:rsidP="00C1243B">
      <w:r>
        <w:t xml:space="preserve">3D Scanning is a methodology used to make a virtual model of a physical object in order to permit analysis of factors such as surface colour, geometry, ambient light, resolution and glossiness </w:t>
      </w:r>
      <w:r>
        <w:fldChar w:fldCharType="begin" w:fldLock="1"/>
      </w:r>
      <w:r w:rsidR="004B019C">
        <w:instrText>ADDIN CSL_CITATION { "citationItems" : [ { "id" : "ITEM-1", "itemData" : { "author" : [ { "dropping-particle" : "", "family" : "Zaimovic-Uzunovic", "given" : "Nermina", "non-dropping-particle" : "", "parse-names" : false, "suffix" : "" }, { "dropping-particle" : "", "family" : "Lemes", "given" : "Samir", "non-dropping-particle" : "", "parse-names" : false, "suffix" : "" } ], "id" : "ITEM-1", "issued" : { "date-parts" : [ [ "2010" ] ] }, "title" : "INFLUENCES OF SURFACE PARAMETERS ON LASE R 3D SCANNING", "type" : "article-journal" }, "uris" : [ "http://www.mendeley.com/documents/?uuid=d77bec6b-883f-355e-8425-50129c53005a" ] } ], "mendeley" : { "formattedCitation" : "(Zaimovic-Uzunovic &amp; Lemes, 2010)", "plainTextFormattedCitation" : "(Zaimovic-Uzunovic &amp; Lemes, 2010)", "previouslyFormattedCitation" : "(Zaimovic-Uzunovic &amp; Lemes, 2010)" }, "properties" : {  }, "schema" : "https://github.com/citation-style-language/schema/raw/master/csl-citation.json" }</w:instrText>
      </w:r>
      <w:r>
        <w:fldChar w:fldCharType="separate"/>
      </w:r>
      <w:r w:rsidRPr="006153F7">
        <w:rPr>
          <w:noProof/>
        </w:rPr>
        <w:t>(Zaimovic-Uzunovic &amp; Lemes, 2010)</w:t>
      </w:r>
      <w:r>
        <w:fldChar w:fldCharType="end"/>
      </w:r>
      <w:r>
        <w:t xml:space="preserve">. </w:t>
      </w:r>
      <w:r w:rsidR="001D5E53">
        <w:t xml:space="preserve">A plethora of differing methodologies are available, some of which are listed below: </w:t>
      </w:r>
    </w:p>
    <w:p w:rsidR="001D5E53" w:rsidRDefault="001D5E53" w:rsidP="004C3B18">
      <w:pPr>
        <w:pStyle w:val="ListParagraph"/>
        <w:numPr>
          <w:ilvl w:val="0"/>
          <w:numId w:val="9"/>
        </w:numPr>
      </w:pPr>
      <w:r>
        <w:t xml:space="preserve">Non-contact active </w:t>
      </w:r>
    </w:p>
    <w:p w:rsidR="001D5E53" w:rsidRDefault="001D5E53" w:rsidP="004C3B18">
      <w:pPr>
        <w:pStyle w:val="ListParagraph"/>
        <w:numPr>
          <w:ilvl w:val="0"/>
          <w:numId w:val="9"/>
        </w:numPr>
      </w:pPr>
      <w:r>
        <w:t>Hand-held laser scanners</w:t>
      </w:r>
    </w:p>
    <w:p w:rsidR="001D5E53" w:rsidRDefault="001D5E53" w:rsidP="004C3B18">
      <w:pPr>
        <w:pStyle w:val="ListParagraph"/>
        <w:numPr>
          <w:ilvl w:val="0"/>
          <w:numId w:val="9"/>
        </w:numPr>
      </w:pPr>
      <w:r>
        <w:t>Structured light scanners</w:t>
      </w:r>
    </w:p>
    <w:p w:rsidR="001D5E53" w:rsidRDefault="001D5E53" w:rsidP="004C3B18">
      <w:pPr>
        <w:pStyle w:val="ListParagraph"/>
        <w:numPr>
          <w:ilvl w:val="0"/>
          <w:numId w:val="9"/>
        </w:numPr>
      </w:pPr>
      <w:r>
        <w:t>Modulated light scanners</w:t>
      </w:r>
    </w:p>
    <w:p w:rsidR="001D5E53" w:rsidRPr="001D5E53" w:rsidRDefault="001D5E53" w:rsidP="00C1243B">
      <w:r>
        <w:t xml:space="preserve">The 3D scanning method allows for mechanical equipment’s geometric makeup to be transferred onto computer simulation software for further structural analysis. </w:t>
      </w:r>
    </w:p>
    <w:p w:rsidR="00F20784" w:rsidRPr="0079087A" w:rsidRDefault="00F20784" w:rsidP="0079087A">
      <w:pPr>
        <w:pStyle w:val="Heading2"/>
      </w:pPr>
      <w:bookmarkStart w:id="8" w:name="_Toc512247700"/>
      <w:r w:rsidRPr="0079087A">
        <w:t>2.3. F</w:t>
      </w:r>
      <w:r w:rsidR="004B019C" w:rsidRPr="0079087A">
        <w:t>inite Element Analysis</w:t>
      </w:r>
      <w:bookmarkEnd w:id="8"/>
    </w:p>
    <w:p w:rsidR="004B019C" w:rsidRDefault="004B019C" w:rsidP="00C1243B">
      <w:r>
        <w:t>The Finite Element Analysis (FEA) method is a numerical computing method which solves for mathematical problems associated with analysis of structural integrity, fluid flow, electromagnetic properties, transfer of mass, thermo</w:t>
      </w:r>
      <w:r w:rsidR="00425A06">
        <w:t>dynamics</w:t>
      </w:r>
      <w:r>
        <w:t xml:space="preserve"> and hydrodynamics of mathematical problems within a boundary based on partially differentiated equations </w:t>
      </w:r>
      <w:r>
        <w:fldChar w:fldCharType="begin" w:fldLock="1"/>
      </w:r>
      <w:r>
        <w:instrText>ADDIN CSL_CITATION { "citationItems" : [ { "id" : "ITEM-1", "itemData" : { "DOI" : "10.1016/j.compstruct.2014.09.048", "ISSN" : "02638223", "abstract" : "This paper developed three-dimensional (3D) Finite Element Analysis (FEA) to investigate the effect of fibre lay-up on the initiation of failure of laminated composites in bending. Tsai-Hill failure criterion was applied to identify the critical areas of failure in composite laminates. In accordance with the 3D FEA, unidirectional ([0]16), cross-ply ([0/90]4s) and angle-ply ([\u00b145]4s) laminates made up of pre-preg Carbon Fibre Reinforced Plastics (CFRP) composites were manufactured and tested under three-point bending. The basic principles of Classical Laminate Theory (CLT) were extended to three-dimension, and the analytical solution was critically compared with the FEA results. The 3D FEA results revealed significant transverse normal stresses in the cross-ply laminate and in-plane shear stress in the angle-ply laminate near free edge regions which are overlooked by conventional laminate model. The microscopic images showed that these free edge effects were the main reason for stiffness reduction observed in the bending tests. The study illustrated the significant effects of fibre lay-up on the flexural failure mechanisms in composite laminates which lead to some suggestions to improve the design of composite laminates.", "author" : [ { "dropping-particle" : "", "family" : "Meng", "given" : "M.", "non-dropping-particle" : "", "parse-names" : false, "suffix" : "" }, { "dropping-particle" : "", "family" : "Le", "given" : "H. R.", "non-dropping-particle" : "", "parse-names" : false, "suffix" : "" }, { "dropping-particle" : "", "family" : "Rizvi", "given" : "M. J.", "non-dropping-particle" : "", "parse-names" : false, "suffix" : "" }, { "dropping-particle" : "", "family" : "Grove", "given" : "S. M.", "non-dropping-particle" : "", "parse-names" : false, "suffix" : "" } ], "container-title" : "Composite Structures", "id" : "ITEM-1", "issued" : { "date-parts" : [ [ "2015" ] ] }, "page" : "693-708", "title" : "3D FEA modelling of laminated composites in bending and their failure mechanisms", "type" : "article-journal", "volume" : "119" }, "uris" : [ "http://www.mendeley.com/documents/?uuid=66ee22d9-6e00-4489-8ba8-be29a3565c64" ] } ], "mendeley" : { "formattedCitation" : "(Meng, Le, Rizvi, &amp; Grove, 2015)", "plainTextFormattedCitation" : "(Meng, Le, Rizvi, &amp; Grove, 2015)", "previouslyFormattedCitation" : "(Meng, Le, Rizvi, &amp; Grove, 2015)" }, "properties" : {  }, "schema" : "https://github.com/citation-style-language/schema/raw/master/csl-citation.json" }</w:instrText>
      </w:r>
      <w:r>
        <w:fldChar w:fldCharType="separate"/>
      </w:r>
      <w:r w:rsidRPr="004B019C">
        <w:rPr>
          <w:noProof/>
        </w:rPr>
        <w:t>(Meng, Le, Rizvi, &amp; Grove, 2015)</w:t>
      </w:r>
      <w:r>
        <w:fldChar w:fldCharType="end"/>
      </w:r>
      <w:r>
        <w:t xml:space="preserve">. This provides the option to analyse through implementation of geometrical node data points the physical qualities of a range of objects in a realistic manner </w:t>
      </w:r>
      <w:r>
        <w:fldChar w:fldCharType="begin" w:fldLock="1"/>
      </w:r>
      <w:r w:rsidR="00722441">
        <w:instrText>ADDIN CSL_CITATION { "citationItems" : [ { "id" : "ITEM-1", "itemData" : { "ISBN" : "9781604237597", "ISSN" : "21915644", "abstract" : "In recent years, a variety of numerical approaches have been proposed for modifying a Finite Element Analysis (FEA) model so that its modal parameters more closely match those obtained from experiment. Such factors as real world boundary conditions and joint stiffnesses are often difficult to model correctly in an FEA model, and damping is usually left out of the model all together. The Structural Dynamics Modification (SDM) method was commercialized back in the 1980\u2019s as a method for predicting the effects of structural modifications on the modes of a structure. In its more recent implementation, it utilizes the same finite elements to model structural modifications as those used in FEA modeling. SDM is a fast and efficient algorithm that can be used for updating FEA models using experimental results. In this paper, we show in several example cases how SDM can be used together with a search procedure to yield a list of the \u201c10 Best\u201d FEA model changes that cause its modes to most closely match a set of experimental modes. Some FEA model changes are always more physically realizable than others, and by providing a list of the \u201c10 Best\u201d solutions instead of just one solution, a realistic model updating solution can be chosen.", "author" : [ { "dropping-particle" : "", "family" : "Schwarz", "given" : "Brian", "non-dropping-particle" : "", "parse-names" : false, "suffix" : "" }, { "dropping-particle" : "", "family" : "Richardson", "given" : "Mark", "non-dropping-particle" : "", "parse-names" : false, "suffix" : "" }, { "dropping-particle" : "", "family" : "Formenti", "given" : "David L.", "non-dropping-particle" : "", "parse-names" : false, "suffix" : "" } ], "container-title" : "Sound And Vibration", "id" : "ITEM-1", "issue" : "October", "issued" : { "date-parts" : [ [ "2007" ] ] }, "page" : "18-22", "title" : "FEA Model Updating Using SDM", "type" : "article-journal" }, "uris" : [ "http://www.mendeley.com/documents/?uuid=f38a6129-0b9f-4d34-82b3-cc36c192448a" ] } ], "mendeley" : { "formattedCitation" : "(Schwarz, Richardson, &amp; Formenti, 2007)", "plainTextFormattedCitation" : "(Schwarz, Richardson, &amp; Formenti, 2007)", "previouslyFormattedCitation" : "(Schwarz, Richardson, &amp; Formenti, 2007)" }, "properties" : {  }, "schema" : "https://github.com/citation-style-language/schema/raw/master/csl-citation.json" }</w:instrText>
      </w:r>
      <w:r>
        <w:fldChar w:fldCharType="separate"/>
      </w:r>
      <w:r w:rsidRPr="004B019C">
        <w:rPr>
          <w:noProof/>
        </w:rPr>
        <w:t>(Schwarz, Richardson, &amp; Formenti, 2007)</w:t>
      </w:r>
      <w:r>
        <w:fldChar w:fldCharType="end"/>
      </w:r>
      <w:r>
        <w:t xml:space="preserve">. </w:t>
      </w:r>
    </w:p>
    <w:p w:rsidR="00456861" w:rsidRPr="00467ED5" w:rsidRDefault="00722441" w:rsidP="00C1243B">
      <w:r>
        <w:t>In their paper</w:t>
      </w:r>
      <w:r w:rsidR="00456861" w:rsidRPr="00467ED5">
        <w:t xml:space="preserve"> “Finite element analysis of shear punch testing and experimental validation”</w:t>
      </w:r>
      <w:r>
        <w:t xml:space="preserve">, </w:t>
      </w:r>
      <w:proofErr w:type="spellStart"/>
      <w:r w:rsidRPr="00722441">
        <w:t>Goyal</w:t>
      </w:r>
      <w:proofErr w:type="spellEnd"/>
      <w:r>
        <w:t xml:space="preserve"> et al (2010)</w:t>
      </w:r>
      <w:r w:rsidR="00456861" w:rsidRPr="00467ED5">
        <w:t xml:space="preserve"> focusses on using FEA (Finite Element Analysis) to solve contact problems and other material processing techniques. </w:t>
      </w:r>
      <w:r>
        <w:t xml:space="preserve">The utilisation of FEA when comprehending the distortion behaviour was investigation and related to the shear-tensile correlation procedures. </w:t>
      </w:r>
    </w:p>
    <w:p w:rsidR="00456861" w:rsidRPr="00467ED5" w:rsidRDefault="00456861" w:rsidP="00C1243B">
      <w:r w:rsidRPr="00467ED5">
        <w:t xml:space="preserve">When testing a sample, they found that there was increased deformation with displacement in a non-uniform and </w:t>
      </w:r>
      <w:r w:rsidRPr="00467ED5">
        <w:rPr>
          <w:noProof/>
        </w:rPr>
        <w:t>complex</w:t>
      </w:r>
      <w:r w:rsidRPr="00467ED5">
        <w:t xml:space="preserve"> manner, this </w:t>
      </w:r>
      <w:r w:rsidRPr="00467ED5">
        <w:rPr>
          <w:noProof/>
        </w:rPr>
        <w:t>was attributed</w:t>
      </w:r>
      <w:r w:rsidRPr="00467ED5">
        <w:t xml:space="preserve"> to extra stresses acting on the </w:t>
      </w:r>
      <w:r w:rsidRPr="00467ED5">
        <w:rPr>
          <w:noProof/>
        </w:rPr>
        <w:t>sample</w:t>
      </w:r>
      <w:r w:rsidRPr="00467ED5">
        <w:t>, instead of just shear stresses there was compressive stresses and bending stresses. Using FEA they were able to make a new fixture</w:t>
      </w:r>
      <w:r w:rsidRPr="00467ED5">
        <w:rPr>
          <w:noProof/>
        </w:rPr>
        <w:t>, this</w:t>
      </w:r>
      <w:r w:rsidRPr="00467ED5">
        <w:t xml:space="preserve"> helped measure how much the punch top was moving. </w:t>
      </w:r>
    </w:p>
    <w:p w:rsidR="00456861" w:rsidRDefault="00456861" w:rsidP="00C1243B">
      <w:r w:rsidRPr="00467ED5">
        <w:t xml:space="preserve">The work they are currently concentrating on is to use FEA to simulate the shear punch testing, then use the findings from FEA to relate some initial loading curves to the experimentally produced curves. </w:t>
      </w:r>
      <w:r w:rsidR="00722441">
        <w:t xml:space="preserve">This study illustrated the relevance of FEA when investigating contact problems. </w:t>
      </w:r>
    </w:p>
    <w:p w:rsidR="00C1243B" w:rsidRDefault="00C1243B" w:rsidP="00456861">
      <w:pPr>
        <w:spacing w:line="480" w:lineRule="auto"/>
        <w:rPr>
          <w:rFonts w:ascii="Arial" w:hAnsi="Arial" w:cs="Arial"/>
          <w:szCs w:val="24"/>
        </w:rPr>
      </w:pPr>
    </w:p>
    <w:p w:rsidR="007A3943" w:rsidRPr="0079087A" w:rsidRDefault="007A3943" w:rsidP="0079087A">
      <w:pPr>
        <w:pStyle w:val="Heading2"/>
      </w:pPr>
      <w:bookmarkStart w:id="9" w:name="_Toc512247701"/>
      <w:r w:rsidRPr="0079087A">
        <w:t>2.4. Materials</w:t>
      </w:r>
      <w:bookmarkEnd w:id="9"/>
    </w:p>
    <w:p w:rsidR="007A3943" w:rsidRPr="001D2026" w:rsidRDefault="00E2623F" w:rsidP="004F5A6C">
      <w:pPr>
        <w:rPr>
          <w:rFonts w:cstheme="minorHAnsi"/>
          <w:szCs w:val="24"/>
        </w:rPr>
      </w:pPr>
      <w:r w:rsidRPr="001D2026">
        <w:rPr>
          <w:rFonts w:cstheme="minorHAnsi"/>
        </w:rPr>
        <w:t xml:space="preserve">Young’s modulus is a </w:t>
      </w:r>
      <w:r w:rsidR="00C1243B" w:rsidRPr="001D2026">
        <w:rPr>
          <w:rFonts w:cstheme="minorHAnsi"/>
        </w:rPr>
        <w:t>composite</w:t>
      </w:r>
      <w:r w:rsidRPr="001D2026">
        <w:rPr>
          <w:rFonts w:cstheme="minorHAnsi"/>
        </w:rPr>
        <w:t xml:space="preserve"> metric defining the structural integrity of a specific material; it is derived from the longitudinal stress </w:t>
      </w:r>
      <w:r w:rsidR="00C1243B" w:rsidRPr="001D2026">
        <w:rPr>
          <w:rFonts w:cstheme="minorHAnsi"/>
        </w:rPr>
        <w:t>divided</w:t>
      </w:r>
      <w:r w:rsidRPr="001D2026">
        <w:rPr>
          <w:rFonts w:cstheme="minorHAnsi"/>
        </w:rPr>
        <w:t xml:space="preserve"> by the strain of an object and thereby defines it’s degree of elasticity </w:t>
      </w:r>
      <w:r w:rsidRPr="001D2026">
        <w:rPr>
          <w:rFonts w:cstheme="minorHAnsi"/>
        </w:rPr>
        <w:fldChar w:fldCharType="begin" w:fldLock="1"/>
      </w:r>
      <w:r w:rsidR="00C1243B" w:rsidRPr="001D2026">
        <w:rPr>
          <w:rFonts w:cstheme="minorHAnsi"/>
        </w:rPr>
        <w:instrText>ADDIN CSL_CITATION { "citationItems" : [ { "id" : "ITEM-1", "itemData" : { "DOI" : "10.1021/NL0505896", "abstract" : "We recently presented a novel class of self-assembled diphenylalanine-based peptide nanotubes. Here, for the first time, we present their mechanical properties, which we directly measured through indentation type experiments using atomic force microscopy. We find that the averaged point stiffness of the nanotubes is 160 N/m, and that they have a correspondingly high Young's modulus of \u223c19 GPa, as calculated by finite element analysis. This high value places these peptide nanotubes among the stiffest biological materials presently known, making them attractive building blocks for the design and assembly of biocompatible nanodevices.", "author" : [ { "dropping-particle" : "", "family" : "Nitzan Kol", "given" : "\u2020,\u22a5", "non-dropping-particle" : "", "parse-names" : false, "suffix" : "" }, { "dropping-particle" : "", "family" : "Lihi Adler-Abramovich", "given" : "\u2021,\u22a5", "non-dropping-particle" : "", "parse-names" : false, "suffix" : "" }, { "dropping-particle" : "", "family" : "David Barlam", "given" : "\u00a7", "non-dropping-particle" : "", "parse-names" : false, "suffix" : "" }, { "dropping-particle" : "", "family" : "Roni Z. Shneck", "given" : "\u2016", "non-dropping-particle" : "", "parse-names" : false, "suffix" : "" }, { "dropping-particle" : "", "family" : "Ehud Gazit", "given" : "\u2021 and", "non-dropping-particle" : "", "parse-names" : false, "suffix" : "" }, { "dropping-particle" : "", "family" : "Itay Rousso*", "given" : "\u2020", "non-dropping-particle" : "", "parse-names" : false, "suffix" : "" } ], "id" : "ITEM-1", "issued" : { "date-parts" : [ [ "2005" ] ] }, "publisher" : " American Chemical Society ", "title" : "Self-Assembled Peptide Nanotubes Are Uniquely Rigid Bioinspired Supramolecular Structures", "type" : "article-journal" }, "uris" : [ "http://www.mendeley.com/documents/?uuid=86dfa55c-17be-3bd8-a7b3-a1b802ba545d" ] } ], "mendeley" : { "formattedCitation" : "(Nitzan Kol et al., 2005)", "plainTextFormattedCitation" : "(Nitzan Kol et al., 2005)", "previouslyFormattedCitation" : "(Nitzan Kol et al., 2005)" }, "properties" : {  }, "schema" : "https://github.com/citation-style-language/schema/raw/master/csl-citation.json" }</w:instrText>
      </w:r>
      <w:r w:rsidRPr="001D2026">
        <w:rPr>
          <w:rFonts w:cstheme="minorHAnsi"/>
        </w:rPr>
        <w:fldChar w:fldCharType="separate"/>
      </w:r>
      <w:r w:rsidRPr="001D2026">
        <w:rPr>
          <w:rFonts w:cstheme="minorHAnsi"/>
          <w:noProof/>
        </w:rPr>
        <w:t>(Nitzan Kol et al., 2005)</w:t>
      </w:r>
      <w:r w:rsidRPr="001D2026">
        <w:rPr>
          <w:rFonts w:cstheme="minorHAnsi"/>
        </w:rPr>
        <w:fldChar w:fldCharType="end"/>
      </w:r>
      <w:r w:rsidRPr="001D2026">
        <w:rPr>
          <w:rFonts w:cstheme="minorHAnsi"/>
        </w:rPr>
        <w:t>. This metric</w:t>
      </w:r>
      <w:r w:rsidRPr="001D2026">
        <w:rPr>
          <w:rFonts w:cstheme="minorHAnsi"/>
          <w:szCs w:val="24"/>
        </w:rPr>
        <w:t xml:space="preserve"> is </w:t>
      </w:r>
      <w:r w:rsidR="00C1243B" w:rsidRPr="001D2026">
        <w:rPr>
          <w:rFonts w:cstheme="minorHAnsi"/>
          <w:szCs w:val="24"/>
        </w:rPr>
        <w:t>other</w:t>
      </w:r>
      <w:r w:rsidRPr="001D2026">
        <w:rPr>
          <w:rFonts w:cstheme="minorHAnsi"/>
          <w:szCs w:val="24"/>
        </w:rPr>
        <w:t xml:space="preserve"> used when determining the viability of components in systems such as the </w:t>
      </w:r>
      <w:r w:rsidR="00C1243B" w:rsidRPr="001D2026">
        <w:rPr>
          <w:rFonts w:cstheme="minorHAnsi"/>
          <w:szCs w:val="24"/>
        </w:rPr>
        <w:t xml:space="preserve">upright. </w:t>
      </w:r>
    </w:p>
    <w:p w:rsidR="00C1243B" w:rsidRPr="001D2026" w:rsidRDefault="00C1243B" w:rsidP="004F5A6C">
      <w:pPr>
        <w:rPr>
          <w:rFonts w:cstheme="minorHAnsi"/>
          <w:szCs w:val="24"/>
        </w:rPr>
      </w:pPr>
    </w:p>
    <w:p w:rsidR="007A3943" w:rsidRPr="001D2026" w:rsidRDefault="007A3943" w:rsidP="004C3B18">
      <w:pPr>
        <w:ind w:firstLine="0"/>
        <w:rPr>
          <w:rFonts w:cstheme="minorHAnsi"/>
          <w:noProof/>
          <w:lang w:eastAsia="en-GB"/>
        </w:rPr>
      </w:pPr>
      <w:r w:rsidRPr="001D2026">
        <w:rPr>
          <w:rFonts w:cstheme="minorHAnsi"/>
          <w:noProof/>
          <w:lang w:eastAsia="en-GB"/>
        </w:rPr>
        <w:t>Material for validation:</w:t>
      </w:r>
    </w:p>
    <w:p w:rsidR="007A3943" w:rsidRPr="001D2026" w:rsidRDefault="007A3943" w:rsidP="00C1243B">
      <w:pPr>
        <w:rPr>
          <w:rFonts w:cstheme="minorHAnsi"/>
          <w:noProof/>
          <w:lang w:eastAsia="en-GB"/>
        </w:rPr>
      </w:pPr>
      <w:r w:rsidRPr="001D2026">
        <w:rPr>
          <w:rFonts w:cstheme="minorHAnsi"/>
          <w:noProof/>
          <w:lang w:eastAsia="en-GB"/>
        </w:rPr>
        <w:t>Aluminium 5251 Mg-Alloyed</w:t>
      </w:r>
      <w:r w:rsidR="00722441" w:rsidRPr="001D2026">
        <w:rPr>
          <w:rFonts w:cstheme="minorHAnsi"/>
          <w:noProof/>
          <w:lang w:eastAsia="en-GB"/>
        </w:rPr>
        <w:t xml:space="preserve"> is a highly ductile material comprising medium strength qualities and is ofthen utilised for its ideal formeability, wealdability, and high corrosion resistivity properties </w:t>
      </w:r>
      <w:r w:rsidR="00722441" w:rsidRPr="001D2026">
        <w:rPr>
          <w:rFonts w:cstheme="minorHAnsi"/>
          <w:noProof/>
          <w:lang w:eastAsia="en-GB"/>
        </w:rPr>
        <w:fldChar w:fldCharType="begin" w:fldLock="1"/>
      </w:r>
      <w:r w:rsidR="00E2623F" w:rsidRPr="001D2026">
        <w:rPr>
          <w:rFonts w:cstheme="minorHAnsi"/>
          <w:noProof/>
          <w:lang w:eastAsia="en-GB"/>
        </w:rPr>
        <w:instrText>ADDIN CSL_CITATION { "citationItems" : [ { "id" : "ITEM-1", "itemData" : { "URL" : "http://www.aalco.co.uk/datasheets/Aluminium-Alloy-5251-H22-Sheet-and-Plate_150.ashx", "accessed" : { "date-parts" : [ [ "2018", "4", "23" ] ] }, "author" : [ { "dropping-particle" : "", "family" : "aalco", "given" : "", "non-dropping-particle" : "", "parse-names" : false, "suffix" : "" } ], "id" : "ITEM-1", "issued" : { "date-parts" : [ [ "0" ] ] }, "title" : "Aluminium Alloy - Commercial Alloy - 5251 - H22 Sheet and Plate", "type" : "webpage" }, "uris" : [ "http://www.mendeley.com/documents/?uuid=85f9c509-a294-39e9-af20-9bcbf75721ea" ] } ], "mendeley" : { "formattedCitation" : "(aalco, n.d.)", "plainTextFormattedCitation" : "(aalco, n.d.)", "previouslyFormattedCitation" : "(aalco, n.d.)" }, "properties" : {  }, "schema" : "https://github.com/citation-style-language/schema/raw/master/csl-citation.json" }</w:instrText>
      </w:r>
      <w:r w:rsidR="00722441" w:rsidRPr="001D2026">
        <w:rPr>
          <w:rFonts w:cstheme="minorHAnsi"/>
          <w:noProof/>
          <w:lang w:eastAsia="en-GB"/>
        </w:rPr>
        <w:fldChar w:fldCharType="separate"/>
      </w:r>
      <w:r w:rsidR="00722441" w:rsidRPr="001D2026">
        <w:rPr>
          <w:rFonts w:cstheme="minorHAnsi"/>
          <w:noProof/>
          <w:lang w:eastAsia="en-GB"/>
        </w:rPr>
        <w:t>(aalco, n.d.)</w:t>
      </w:r>
      <w:r w:rsidR="00722441" w:rsidRPr="001D2026">
        <w:rPr>
          <w:rFonts w:cstheme="minorHAnsi"/>
          <w:noProof/>
          <w:lang w:eastAsia="en-GB"/>
        </w:rPr>
        <w:fldChar w:fldCharType="end"/>
      </w:r>
      <w:r w:rsidR="00722441" w:rsidRPr="001D2026">
        <w:rPr>
          <w:rFonts w:cstheme="minorHAnsi"/>
          <w:noProof/>
          <w:lang w:eastAsia="en-GB"/>
        </w:rPr>
        <w:t>. The structural intergrity qualities of the material is elabourated on in table</w:t>
      </w:r>
    </w:p>
    <w:p w:rsidR="00FA10BA" w:rsidRPr="00F713FE" w:rsidRDefault="00722441" w:rsidP="004C3B18">
      <w:pPr>
        <w:pStyle w:val="Caption"/>
        <w:jc w:val="center"/>
        <w:rPr>
          <w:rFonts w:ascii="Arial" w:hAnsi="Arial" w:cs="Arial"/>
          <w:noProof/>
          <w:szCs w:val="24"/>
          <w:lang w:eastAsia="en-GB"/>
        </w:rPr>
      </w:pPr>
      <w:bookmarkStart w:id="10" w:name="_Toc512247673"/>
      <w:r>
        <w:t xml:space="preserve">Table </w:t>
      </w:r>
      <w:r>
        <w:fldChar w:fldCharType="begin"/>
      </w:r>
      <w:r>
        <w:instrText xml:space="preserve"> SEQ Table \* ARABIC </w:instrText>
      </w:r>
      <w:r>
        <w:fldChar w:fldCharType="separate"/>
      </w:r>
      <w:r w:rsidR="00127DB3">
        <w:rPr>
          <w:noProof/>
        </w:rPr>
        <w:t>1</w:t>
      </w:r>
      <w:r>
        <w:fldChar w:fldCharType="end"/>
      </w:r>
      <w:r>
        <w:t xml:space="preserve">: Structural properties </w:t>
      </w:r>
      <w:r w:rsidR="004C3B18">
        <w:t>of Aluminium</w:t>
      </w:r>
      <w:r>
        <w:t xml:space="preserve"> 5251 Mg-Alloy, data gathered from </w:t>
      </w:r>
      <w:proofErr w:type="spellStart"/>
      <w:r>
        <w:t>aalco</w:t>
      </w:r>
      <w:bookmarkEnd w:id="10"/>
      <w:proofErr w:type="spellEnd"/>
    </w:p>
    <w:tbl>
      <w:tblPr>
        <w:tblStyle w:val="TableGrid"/>
        <w:tblW w:w="0" w:type="auto"/>
        <w:jc w:val="center"/>
        <w:tblLook w:val="04A0" w:firstRow="1" w:lastRow="0" w:firstColumn="1" w:lastColumn="0" w:noHBand="0" w:noVBand="1"/>
      </w:tblPr>
      <w:tblGrid>
        <w:gridCol w:w="3823"/>
        <w:gridCol w:w="1559"/>
        <w:gridCol w:w="1417"/>
      </w:tblGrid>
      <w:tr w:rsidR="007A3943" w:rsidRPr="00F713FE" w:rsidTr="00C1243B">
        <w:trPr>
          <w:jc w:val="center"/>
        </w:trPr>
        <w:tc>
          <w:tcPr>
            <w:tcW w:w="3823" w:type="dxa"/>
          </w:tcPr>
          <w:p w:rsidR="007A3943" w:rsidRPr="000A24B4" w:rsidRDefault="007A3943" w:rsidP="004C3B18">
            <w:pPr>
              <w:ind w:firstLine="0"/>
              <w:rPr>
                <w:rFonts w:cstheme="minorHAnsi"/>
                <w:szCs w:val="24"/>
              </w:rPr>
            </w:pPr>
            <w:r w:rsidRPr="000A24B4">
              <w:rPr>
                <w:rFonts w:cstheme="minorHAnsi"/>
                <w:szCs w:val="24"/>
              </w:rPr>
              <w:t>Elastic Modulus</w:t>
            </w:r>
          </w:p>
        </w:tc>
        <w:tc>
          <w:tcPr>
            <w:tcW w:w="1559" w:type="dxa"/>
          </w:tcPr>
          <w:p w:rsidR="007A3943" w:rsidRPr="000A24B4" w:rsidRDefault="007A3943" w:rsidP="000A24B4">
            <w:pPr>
              <w:ind w:firstLine="0"/>
              <w:rPr>
                <w:rFonts w:cstheme="minorHAnsi"/>
                <w:szCs w:val="24"/>
                <w:highlight w:val="yellow"/>
              </w:rPr>
            </w:pPr>
            <w:r w:rsidRPr="000A24B4">
              <w:rPr>
                <w:rFonts w:cstheme="minorHAnsi"/>
                <w:szCs w:val="24"/>
              </w:rPr>
              <w:t>7 e+010</w:t>
            </w:r>
          </w:p>
        </w:tc>
        <w:tc>
          <w:tcPr>
            <w:tcW w:w="1417" w:type="dxa"/>
          </w:tcPr>
          <w:p w:rsidR="007A3943" w:rsidRPr="000A24B4" w:rsidRDefault="007A3943" w:rsidP="000A24B4">
            <w:pPr>
              <w:ind w:firstLine="0"/>
              <w:rPr>
                <w:rFonts w:cstheme="minorHAnsi"/>
                <w:szCs w:val="24"/>
              </w:rPr>
            </w:pPr>
            <w:r w:rsidRPr="000A24B4">
              <w:rPr>
                <w:rFonts w:cstheme="minorHAnsi"/>
                <w:szCs w:val="24"/>
              </w:rPr>
              <w:t>N/m^2</w:t>
            </w:r>
          </w:p>
        </w:tc>
      </w:tr>
      <w:tr w:rsidR="007A3943" w:rsidRPr="00F713FE" w:rsidTr="00C1243B">
        <w:trPr>
          <w:jc w:val="center"/>
        </w:trPr>
        <w:tc>
          <w:tcPr>
            <w:tcW w:w="3823" w:type="dxa"/>
          </w:tcPr>
          <w:p w:rsidR="007A3943" w:rsidRPr="000A24B4" w:rsidRDefault="007A3943" w:rsidP="004C3B18">
            <w:pPr>
              <w:ind w:firstLine="0"/>
              <w:rPr>
                <w:rFonts w:cstheme="minorHAnsi"/>
                <w:szCs w:val="24"/>
              </w:rPr>
            </w:pPr>
            <w:r w:rsidRPr="000A24B4">
              <w:rPr>
                <w:rFonts w:cstheme="minorHAnsi"/>
                <w:szCs w:val="24"/>
              </w:rPr>
              <w:t>Poisson's Ratio</w:t>
            </w:r>
            <w:r w:rsidRPr="000A24B4">
              <w:rPr>
                <w:rFonts w:cstheme="minorHAnsi"/>
                <w:szCs w:val="24"/>
              </w:rPr>
              <w:tab/>
            </w:r>
          </w:p>
        </w:tc>
        <w:tc>
          <w:tcPr>
            <w:tcW w:w="1559" w:type="dxa"/>
          </w:tcPr>
          <w:p w:rsidR="007A3943" w:rsidRPr="000A24B4" w:rsidRDefault="007A3943" w:rsidP="000A24B4">
            <w:pPr>
              <w:ind w:firstLine="0"/>
              <w:rPr>
                <w:rFonts w:cstheme="minorHAnsi"/>
                <w:szCs w:val="24"/>
                <w:highlight w:val="yellow"/>
              </w:rPr>
            </w:pPr>
            <w:r w:rsidRPr="000A24B4">
              <w:rPr>
                <w:rFonts w:cstheme="minorHAnsi"/>
                <w:szCs w:val="24"/>
              </w:rPr>
              <w:t>0.34</w:t>
            </w:r>
          </w:p>
        </w:tc>
        <w:tc>
          <w:tcPr>
            <w:tcW w:w="1417" w:type="dxa"/>
          </w:tcPr>
          <w:p w:rsidR="007A3943" w:rsidRPr="000A24B4" w:rsidRDefault="007A3943" w:rsidP="000A24B4">
            <w:pPr>
              <w:ind w:firstLine="0"/>
              <w:rPr>
                <w:rFonts w:cstheme="minorHAnsi"/>
                <w:szCs w:val="24"/>
              </w:rPr>
            </w:pPr>
            <w:r w:rsidRPr="000A24B4">
              <w:rPr>
                <w:rFonts w:cstheme="minorHAnsi"/>
                <w:szCs w:val="24"/>
              </w:rPr>
              <w:t>N/A</w:t>
            </w:r>
          </w:p>
        </w:tc>
      </w:tr>
      <w:tr w:rsidR="007A3943" w:rsidRPr="00F713FE" w:rsidTr="00C1243B">
        <w:trPr>
          <w:jc w:val="center"/>
        </w:trPr>
        <w:tc>
          <w:tcPr>
            <w:tcW w:w="3823" w:type="dxa"/>
          </w:tcPr>
          <w:p w:rsidR="007A3943" w:rsidRPr="000A24B4" w:rsidRDefault="007A3943" w:rsidP="004C3B18">
            <w:pPr>
              <w:ind w:firstLine="0"/>
              <w:rPr>
                <w:rFonts w:cstheme="minorHAnsi"/>
                <w:szCs w:val="24"/>
              </w:rPr>
            </w:pPr>
            <w:r w:rsidRPr="000A24B4">
              <w:rPr>
                <w:rFonts w:cstheme="minorHAnsi"/>
                <w:szCs w:val="24"/>
              </w:rPr>
              <w:t>Tensile Strength</w:t>
            </w:r>
          </w:p>
        </w:tc>
        <w:tc>
          <w:tcPr>
            <w:tcW w:w="1559" w:type="dxa"/>
          </w:tcPr>
          <w:p w:rsidR="007A3943" w:rsidRPr="000A24B4" w:rsidRDefault="007A3943" w:rsidP="000A24B4">
            <w:pPr>
              <w:ind w:firstLine="0"/>
              <w:rPr>
                <w:rFonts w:cstheme="minorHAnsi"/>
                <w:szCs w:val="24"/>
                <w:highlight w:val="yellow"/>
              </w:rPr>
            </w:pPr>
            <w:r w:rsidRPr="000A24B4">
              <w:rPr>
                <w:rFonts w:cstheme="minorHAnsi"/>
                <w:szCs w:val="24"/>
              </w:rPr>
              <w:t>2.3e+008</w:t>
            </w:r>
          </w:p>
        </w:tc>
        <w:tc>
          <w:tcPr>
            <w:tcW w:w="1417" w:type="dxa"/>
          </w:tcPr>
          <w:p w:rsidR="007A3943" w:rsidRPr="000A24B4" w:rsidRDefault="007A3943" w:rsidP="000A24B4">
            <w:pPr>
              <w:ind w:firstLine="0"/>
              <w:rPr>
                <w:rFonts w:cstheme="minorHAnsi"/>
                <w:szCs w:val="24"/>
              </w:rPr>
            </w:pPr>
            <w:r w:rsidRPr="000A24B4">
              <w:rPr>
                <w:rFonts w:cstheme="minorHAnsi"/>
                <w:szCs w:val="24"/>
              </w:rPr>
              <w:t>N/m^2</w:t>
            </w:r>
          </w:p>
        </w:tc>
      </w:tr>
      <w:tr w:rsidR="007A3943" w:rsidRPr="00F713FE" w:rsidTr="00C1243B">
        <w:trPr>
          <w:jc w:val="center"/>
        </w:trPr>
        <w:tc>
          <w:tcPr>
            <w:tcW w:w="3823" w:type="dxa"/>
          </w:tcPr>
          <w:p w:rsidR="007A3943" w:rsidRPr="000A24B4" w:rsidRDefault="007A3943" w:rsidP="004C3B18">
            <w:pPr>
              <w:ind w:firstLine="0"/>
              <w:rPr>
                <w:rFonts w:cstheme="minorHAnsi"/>
                <w:szCs w:val="24"/>
              </w:rPr>
            </w:pPr>
            <w:r w:rsidRPr="000A24B4">
              <w:rPr>
                <w:rFonts w:cstheme="minorHAnsi"/>
                <w:szCs w:val="24"/>
              </w:rPr>
              <w:t>Yield Strength</w:t>
            </w:r>
          </w:p>
        </w:tc>
        <w:tc>
          <w:tcPr>
            <w:tcW w:w="1559" w:type="dxa"/>
          </w:tcPr>
          <w:p w:rsidR="007A3943" w:rsidRPr="000A24B4" w:rsidRDefault="007A3943" w:rsidP="000A24B4">
            <w:pPr>
              <w:ind w:firstLine="0"/>
              <w:rPr>
                <w:rFonts w:cstheme="minorHAnsi"/>
                <w:szCs w:val="24"/>
                <w:highlight w:val="yellow"/>
              </w:rPr>
            </w:pPr>
            <w:r w:rsidRPr="000A24B4">
              <w:rPr>
                <w:rFonts w:cstheme="minorHAnsi"/>
                <w:szCs w:val="24"/>
              </w:rPr>
              <w:t>1.3e+008</w:t>
            </w:r>
          </w:p>
        </w:tc>
        <w:tc>
          <w:tcPr>
            <w:tcW w:w="1417" w:type="dxa"/>
          </w:tcPr>
          <w:p w:rsidR="007A3943" w:rsidRPr="000A24B4" w:rsidRDefault="007A3943" w:rsidP="000A24B4">
            <w:pPr>
              <w:ind w:firstLine="0"/>
              <w:rPr>
                <w:rFonts w:cstheme="minorHAnsi"/>
                <w:szCs w:val="24"/>
              </w:rPr>
            </w:pPr>
            <w:r w:rsidRPr="000A24B4">
              <w:rPr>
                <w:rFonts w:cstheme="minorHAnsi"/>
                <w:szCs w:val="24"/>
              </w:rPr>
              <w:t>N/m^2</w:t>
            </w:r>
          </w:p>
        </w:tc>
      </w:tr>
      <w:tr w:rsidR="007A3943" w:rsidRPr="00F713FE" w:rsidTr="00C1243B">
        <w:trPr>
          <w:jc w:val="center"/>
        </w:trPr>
        <w:tc>
          <w:tcPr>
            <w:tcW w:w="3823" w:type="dxa"/>
          </w:tcPr>
          <w:p w:rsidR="007A3943" w:rsidRPr="000A24B4" w:rsidRDefault="007A3943" w:rsidP="004C3B18">
            <w:pPr>
              <w:ind w:firstLine="0"/>
              <w:rPr>
                <w:rFonts w:cstheme="minorHAnsi"/>
                <w:szCs w:val="24"/>
              </w:rPr>
            </w:pPr>
            <w:r w:rsidRPr="000A24B4">
              <w:rPr>
                <w:rFonts w:cstheme="minorHAnsi"/>
                <w:szCs w:val="24"/>
              </w:rPr>
              <w:t>Thermal Expansion Coefficient</w:t>
            </w:r>
          </w:p>
        </w:tc>
        <w:tc>
          <w:tcPr>
            <w:tcW w:w="1559" w:type="dxa"/>
          </w:tcPr>
          <w:p w:rsidR="007A3943" w:rsidRPr="000A24B4" w:rsidRDefault="007A3943" w:rsidP="000A24B4">
            <w:pPr>
              <w:ind w:firstLine="0"/>
              <w:rPr>
                <w:rFonts w:cstheme="minorHAnsi"/>
                <w:szCs w:val="24"/>
                <w:highlight w:val="yellow"/>
              </w:rPr>
            </w:pPr>
            <w:r w:rsidRPr="000A24B4">
              <w:rPr>
                <w:rFonts w:cstheme="minorHAnsi"/>
                <w:szCs w:val="24"/>
              </w:rPr>
              <w:t>2.5e-005</w:t>
            </w:r>
          </w:p>
        </w:tc>
        <w:tc>
          <w:tcPr>
            <w:tcW w:w="1417" w:type="dxa"/>
          </w:tcPr>
          <w:p w:rsidR="007A3943" w:rsidRPr="000A24B4" w:rsidRDefault="007A3943" w:rsidP="000A24B4">
            <w:pPr>
              <w:ind w:firstLine="0"/>
              <w:rPr>
                <w:rFonts w:cstheme="minorHAnsi"/>
                <w:szCs w:val="24"/>
              </w:rPr>
            </w:pPr>
            <w:r w:rsidRPr="000A24B4">
              <w:rPr>
                <w:rFonts w:cstheme="minorHAnsi"/>
                <w:szCs w:val="24"/>
              </w:rPr>
              <w:t>/K</w:t>
            </w:r>
          </w:p>
        </w:tc>
      </w:tr>
      <w:tr w:rsidR="007A3943" w:rsidRPr="00F713FE" w:rsidTr="00C1243B">
        <w:trPr>
          <w:jc w:val="center"/>
        </w:trPr>
        <w:tc>
          <w:tcPr>
            <w:tcW w:w="3823" w:type="dxa"/>
          </w:tcPr>
          <w:p w:rsidR="007A3943" w:rsidRPr="000A24B4" w:rsidRDefault="007A3943" w:rsidP="004C3B18">
            <w:pPr>
              <w:ind w:firstLine="0"/>
              <w:rPr>
                <w:rFonts w:cstheme="minorHAnsi"/>
                <w:szCs w:val="24"/>
              </w:rPr>
            </w:pPr>
            <w:r w:rsidRPr="000A24B4">
              <w:rPr>
                <w:rFonts w:cstheme="minorHAnsi"/>
                <w:szCs w:val="24"/>
              </w:rPr>
              <w:t>Mass Density</w:t>
            </w:r>
            <w:r w:rsidRPr="000A24B4">
              <w:rPr>
                <w:rFonts w:cstheme="minorHAnsi"/>
                <w:szCs w:val="24"/>
              </w:rPr>
              <w:tab/>
            </w:r>
          </w:p>
        </w:tc>
        <w:tc>
          <w:tcPr>
            <w:tcW w:w="1559" w:type="dxa"/>
          </w:tcPr>
          <w:p w:rsidR="007A3943" w:rsidRPr="000A24B4" w:rsidRDefault="007A3943" w:rsidP="000A24B4">
            <w:pPr>
              <w:ind w:firstLine="0"/>
              <w:rPr>
                <w:rFonts w:cstheme="minorHAnsi"/>
                <w:szCs w:val="24"/>
              </w:rPr>
            </w:pPr>
            <w:r w:rsidRPr="000A24B4">
              <w:rPr>
                <w:rFonts w:cstheme="minorHAnsi"/>
                <w:szCs w:val="24"/>
              </w:rPr>
              <w:t>2690</w:t>
            </w:r>
            <w:r w:rsidRPr="000A24B4">
              <w:rPr>
                <w:rFonts w:cstheme="minorHAnsi"/>
                <w:szCs w:val="24"/>
              </w:rPr>
              <w:tab/>
            </w:r>
          </w:p>
        </w:tc>
        <w:tc>
          <w:tcPr>
            <w:tcW w:w="1417" w:type="dxa"/>
          </w:tcPr>
          <w:p w:rsidR="007A3943" w:rsidRPr="000A24B4" w:rsidRDefault="007A3943" w:rsidP="000A24B4">
            <w:pPr>
              <w:ind w:firstLine="0"/>
              <w:rPr>
                <w:rFonts w:cstheme="minorHAnsi"/>
                <w:szCs w:val="24"/>
              </w:rPr>
            </w:pPr>
            <w:r w:rsidRPr="000A24B4">
              <w:rPr>
                <w:rFonts w:cstheme="minorHAnsi"/>
                <w:szCs w:val="24"/>
              </w:rPr>
              <w:t>kg/m^3</w:t>
            </w:r>
          </w:p>
        </w:tc>
      </w:tr>
      <w:tr w:rsidR="007A3943" w:rsidRPr="00F713FE" w:rsidTr="00C1243B">
        <w:trPr>
          <w:jc w:val="center"/>
        </w:trPr>
        <w:tc>
          <w:tcPr>
            <w:tcW w:w="3823" w:type="dxa"/>
          </w:tcPr>
          <w:p w:rsidR="007A3943" w:rsidRPr="000A24B4" w:rsidRDefault="007A3943" w:rsidP="004C3B18">
            <w:pPr>
              <w:ind w:firstLine="0"/>
              <w:rPr>
                <w:rFonts w:cstheme="minorHAnsi"/>
                <w:szCs w:val="24"/>
              </w:rPr>
            </w:pPr>
            <w:r w:rsidRPr="000A24B4">
              <w:rPr>
                <w:rFonts w:cstheme="minorHAnsi"/>
                <w:szCs w:val="24"/>
              </w:rPr>
              <w:t>Hardening Factor</w:t>
            </w:r>
          </w:p>
        </w:tc>
        <w:tc>
          <w:tcPr>
            <w:tcW w:w="1559" w:type="dxa"/>
          </w:tcPr>
          <w:p w:rsidR="007A3943" w:rsidRPr="000A24B4" w:rsidRDefault="007A3943" w:rsidP="000A24B4">
            <w:pPr>
              <w:ind w:firstLine="0"/>
              <w:rPr>
                <w:rFonts w:cstheme="minorHAnsi"/>
                <w:szCs w:val="24"/>
              </w:rPr>
            </w:pPr>
            <w:r w:rsidRPr="000A24B4">
              <w:rPr>
                <w:rFonts w:cstheme="minorHAnsi"/>
                <w:szCs w:val="24"/>
              </w:rPr>
              <w:t>0.16</w:t>
            </w:r>
          </w:p>
        </w:tc>
        <w:tc>
          <w:tcPr>
            <w:tcW w:w="1417" w:type="dxa"/>
          </w:tcPr>
          <w:p w:rsidR="007A3943" w:rsidRPr="000A24B4" w:rsidRDefault="007A3943" w:rsidP="000A24B4">
            <w:pPr>
              <w:ind w:firstLine="0"/>
              <w:rPr>
                <w:rFonts w:cstheme="minorHAnsi"/>
                <w:szCs w:val="24"/>
              </w:rPr>
            </w:pPr>
            <w:r w:rsidRPr="000A24B4">
              <w:rPr>
                <w:rFonts w:cstheme="minorHAnsi"/>
                <w:szCs w:val="24"/>
              </w:rPr>
              <w:t>N/A</w:t>
            </w:r>
          </w:p>
        </w:tc>
      </w:tr>
      <w:tr w:rsidR="007A3943" w:rsidRPr="00F713FE" w:rsidTr="00C1243B">
        <w:trPr>
          <w:jc w:val="center"/>
        </w:trPr>
        <w:tc>
          <w:tcPr>
            <w:tcW w:w="3823" w:type="dxa"/>
          </w:tcPr>
          <w:p w:rsidR="007A3943" w:rsidRPr="000A24B4" w:rsidRDefault="007A3943" w:rsidP="004C3B18">
            <w:pPr>
              <w:ind w:firstLine="0"/>
              <w:rPr>
                <w:rFonts w:cstheme="minorHAnsi"/>
                <w:szCs w:val="24"/>
              </w:rPr>
            </w:pPr>
            <w:r w:rsidRPr="000A24B4">
              <w:rPr>
                <w:rFonts w:cstheme="minorHAnsi"/>
                <w:szCs w:val="24"/>
              </w:rPr>
              <w:t>Young’s modulus</w:t>
            </w:r>
          </w:p>
        </w:tc>
        <w:tc>
          <w:tcPr>
            <w:tcW w:w="1559" w:type="dxa"/>
          </w:tcPr>
          <w:p w:rsidR="007A3943" w:rsidRPr="000A24B4" w:rsidRDefault="007A3943" w:rsidP="000A24B4">
            <w:pPr>
              <w:ind w:firstLine="0"/>
              <w:rPr>
                <w:rFonts w:cstheme="minorHAnsi"/>
                <w:szCs w:val="24"/>
              </w:rPr>
            </w:pPr>
            <w:r w:rsidRPr="000A24B4">
              <w:rPr>
                <w:rFonts w:cstheme="minorHAnsi"/>
                <w:szCs w:val="24"/>
              </w:rPr>
              <w:t>70</w:t>
            </w:r>
          </w:p>
        </w:tc>
        <w:tc>
          <w:tcPr>
            <w:tcW w:w="1417" w:type="dxa"/>
          </w:tcPr>
          <w:p w:rsidR="007A3943" w:rsidRPr="000A24B4" w:rsidRDefault="007A3943" w:rsidP="000A24B4">
            <w:pPr>
              <w:ind w:firstLine="0"/>
              <w:rPr>
                <w:rFonts w:cstheme="minorHAnsi"/>
                <w:szCs w:val="24"/>
              </w:rPr>
            </w:pPr>
            <w:proofErr w:type="spellStart"/>
            <w:r w:rsidRPr="000A24B4">
              <w:rPr>
                <w:rFonts w:cstheme="minorHAnsi"/>
                <w:szCs w:val="24"/>
              </w:rPr>
              <w:t>GPa</w:t>
            </w:r>
            <w:proofErr w:type="spellEnd"/>
          </w:p>
        </w:tc>
      </w:tr>
    </w:tbl>
    <w:p w:rsidR="00C1243B" w:rsidRDefault="00C1243B" w:rsidP="00722441">
      <w:pPr>
        <w:ind w:firstLine="0"/>
        <w:rPr>
          <w:rFonts w:ascii="Arial" w:hAnsi="Arial" w:cs="Arial"/>
          <w:szCs w:val="24"/>
        </w:rPr>
      </w:pPr>
    </w:p>
    <w:p w:rsidR="00C1243B" w:rsidRDefault="00C1243B" w:rsidP="004C3B18">
      <w:pPr>
        <w:ind w:firstLine="0"/>
      </w:pPr>
      <w:r>
        <w:t xml:space="preserve">A materials stress can be calculated through using the reciprocal reformulation of the Young’s modulus as described in the equation below: </w:t>
      </w:r>
    </w:p>
    <w:p w:rsidR="00C1243B" w:rsidRPr="00C1243B" w:rsidRDefault="00C1243B" w:rsidP="00722441">
      <w:pPr>
        <w:ind w:firstLine="0"/>
        <w:rPr>
          <w:rFonts w:ascii="Arial" w:hAnsi="Arial" w:cs="Arial"/>
          <w:szCs w:val="24"/>
        </w:rPr>
      </w:pPr>
      <m:oMathPara>
        <m:oMath>
          <m:r>
            <w:rPr>
              <w:rFonts w:ascii="Cambria Math" w:hAnsi="Cambria Math" w:cs="Arial"/>
              <w:szCs w:val="24"/>
            </w:rPr>
            <m:t>Stress=Youn</m:t>
          </m:r>
          <m:sSup>
            <m:sSupPr>
              <m:ctrlPr>
                <w:rPr>
                  <w:rFonts w:ascii="Cambria Math" w:hAnsi="Cambria Math" w:cs="Arial"/>
                  <w:i/>
                  <w:szCs w:val="24"/>
                </w:rPr>
              </m:ctrlPr>
            </m:sSupPr>
            <m:e>
              <m:r>
                <w:rPr>
                  <w:rFonts w:ascii="Cambria Math" w:hAnsi="Cambria Math" w:cs="Arial"/>
                  <w:szCs w:val="24"/>
                </w:rPr>
                <m:t>g</m:t>
              </m:r>
            </m:e>
            <m:sup>
              <m:r>
                <w:rPr>
                  <w:rFonts w:ascii="Cambria Math" w:hAnsi="Cambria Math" w:cs="Arial"/>
                  <w:szCs w:val="24"/>
                </w:rPr>
                <m:t>'</m:t>
              </m:r>
            </m:sup>
          </m:sSup>
          <m:r>
            <w:rPr>
              <w:rFonts w:ascii="Cambria Math" w:hAnsi="Cambria Math" w:cs="Arial"/>
              <w:szCs w:val="24"/>
            </w:rPr>
            <m:t>sModulus x Strain</m:t>
          </m:r>
        </m:oMath>
      </m:oMathPara>
    </w:p>
    <w:p w:rsidR="007A3943" w:rsidRDefault="007A3943" w:rsidP="007A3943">
      <w:pPr>
        <w:rPr>
          <w:rFonts w:ascii="Arial" w:hAnsi="Arial" w:cs="Arial"/>
          <w:szCs w:val="24"/>
          <w:u w:val="single"/>
        </w:rPr>
      </w:pPr>
    </w:p>
    <w:p w:rsidR="007A3943" w:rsidRPr="00E2623F" w:rsidRDefault="00E2623F" w:rsidP="00106CE3">
      <w:r>
        <w:t>Upright material:</w:t>
      </w:r>
    </w:p>
    <w:p w:rsidR="00E2623F" w:rsidRDefault="007A3943" w:rsidP="00106CE3">
      <w:pPr>
        <w:rPr>
          <w:noProof/>
          <w:lang w:eastAsia="en-GB"/>
        </w:rPr>
      </w:pPr>
      <w:r w:rsidRPr="00F713FE">
        <w:t xml:space="preserve">7075 (O) </w:t>
      </w:r>
      <w:r w:rsidR="00E2623F">
        <w:t xml:space="preserve">is the template material utilised in the FEA software Solid Works to represent as good as achievable the aforementioned </w:t>
      </w:r>
      <w:r w:rsidR="00E2623F">
        <w:rPr>
          <w:noProof/>
          <w:lang w:eastAsia="en-GB"/>
        </w:rPr>
        <w:t>Aluminium 5251 Mg-Alloys qualities. The structural integrity qualities of 7075 (O) is set out in table 2.</w:t>
      </w:r>
    </w:p>
    <w:p w:rsidR="00E2623F" w:rsidRPr="00E2623F" w:rsidRDefault="00E2623F" w:rsidP="00C1243B">
      <w:pPr>
        <w:pStyle w:val="Caption"/>
        <w:jc w:val="center"/>
      </w:pPr>
      <w:bookmarkStart w:id="11" w:name="_Toc512247674"/>
      <w:r>
        <w:t xml:space="preserve">Table </w:t>
      </w:r>
      <w:r>
        <w:fldChar w:fldCharType="begin"/>
      </w:r>
      <w:r>
        <w:instrText xml:space="preserve"> SEQ Table \* ARABIC </w:instrText>
      </w:r>
      <w:r>
        <w:fldChar w:fldCharType="separate"/>
      </w:r>
      <w:r w:rsidR="00127DB3">
        <w:rPr>
          <w:noProof/>
        </w:rPr>
        <w:t>2</w:t>
      </w:r>
      <w:r>
        <w:fldChar w:fldCharType="end"/>
      </w:r>
      <w:r>
        <w:t xml:space="preserve">: </w:t>
      </w:r>
      <w:r w:rsidRPr="00F713FE">
        <w:rPr>
          <w:rFonts w:ascii="Arial" w:hAnsi="Arial" w:cs="Arial"/>
          <w:szCs w:val="24"/>
        </w:rPr>
        <w:t>7075 (O)</w:t>
      </w:r>
      <w:r>
        <w:rPr>
          <w:rFonts w:ascii="Arial" w:hAnsi="Arial" w:cs="Arial"/>
          <w:szCs w:val="24"/>
        </w:rPr>
        <w:t xml:space="preserve"> structural metrics</w:t>
      </w:r>
      <w:bookmarkEnd w:id="11"/>
    </w:p>
    <w:tbl>
      <w:tblPr>
        <w:tblStyle w:val="TableGrid"/>
        <w:tblW w:w="0" w:type="auto"/>
        <w:jc w:val="center"/>
        <w:tblLook w:val="04A0" w:firstRow="1" w:lastRow="0" w:firstColumn="1" w:lastColumn="0" w:noHBand="0" w:noVBand="1"/>
      </w:tblPr>
      <w:tblGrid>
        <w:gridCol w:w="3681"/>
        <w:gridCol w:w="1868"/>
        <w:gridCol w:w="1619"/>
      </w:tblGrid>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Elastic Modulus</w:t>
            </w:r>
          </w:p>
        </w:tc>
        <w:tc>
          <w:tcPr>
            <w:tcW w:w="1868" w:type="dxa"/>
          </w:tcPr>
          <w:p w:rsidR="007A3943" w:rsidRPr="000A24B4" w:rsidRDefault="007A3943" w:rsidP="004C3B18">
            <w:pPr>
              <w:ind w:firstLine="0"/>
              <w:rPr>
                <w:rFonts w:cstheme="minorHAnsi"/>
                <w:szCs w:val="24"/>
              </w:rPr>
            </w:pPr>
            <w:r w:rsidRPr="000A24B4">
              <w:rPr>
                <w:rFonts w:cstheme="minorHAnsi"/>
                <w:szCs w:val="24"/>
              </w:rPr>
              <w:t>7.17e+010</w:t>
            </w:r>
          </w:p>
        </w:tc>
        <w:tc>
          <w:tcPr>
            <w:tcW w:w="1619" w:type="dxa"/>
          </w:tcPr>
          <w:p w:rsidR="007A3943" w:rsidRPr="000A24B4" w:rsidRDefault="007A3943" w:rsidP="004C3B18">
            <w:pPr>
              <w:ind w:firstLine="0"/>
              <w:rPr>
                <w:rFonts w:cstheme="minorHAnsi"/>
                <w:szCs w:val="24"/>
              </w:rPr>
            </w:pPr>
            <w:r w:rsidRPr="000A24B4">
              <w:rPr>
                <w:rFonts w:cstheme="minorHAnsi"/>
                <w:szCs w:val="24"/>
              </w:rPr>
              <w:t>N/m^2</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Poisson's Ratio</w:t>
            </w:r>
          </w:p>
        </w:tc>
        <w:tc>
          <w:tcPr>
            <w:tcW w:w="1868" w:type="dxa"/>
          </w:tcPr>
          <w:p w:rsidR="007A3943" w:rsidRPr="000A24B4" w:rsidRDefault="007A3943" w:rsidP="004C3B18">
            <w:pPr>
              <w:ind w:firstLine="0"/>
              <w:rPr>
                <w:rFonts w:cstheme="minorHAnsi"/>
                <w:szCs w:val="24"/>
              </w:rPr>
            </w:pPr>
            <w:r w:rsidRPr="000A24B4">
              <w:rPr>
                <w:rFonts w:cstheme="minorHAnsi"/>
                <w:szCs w:val="24"/>
              </w:rPr>
              <w:t>0.33</w:t>
            </w:r>
          </w:p>
        </w:tc>
        <w:tc>
          <w:tcPr>
            <w:tcW w:w="1619" w:type="dxa"/>
          </w:tcPr>
          <w:p w:rsidR="007A3943" w:rsidRPr="000A24B4" w:rsidRDefault="007A3943" w:rsidP="004C3B18">
            <w:pPr>
              <w:ind w:firstLine="0"/>
              <w:rPr>
                <w:rFonts w:cstheme="minorHAnsi"/>
                <w:szCs w:val="24"/>
              </w:rPr>
            </w:pPr>
            <w:r w:rsidRPr="000A24B4">
              <w:rPr>
                <w:rFonts w:cstheme="minorHAnsi"/>
                <w:szCs w:val="24"/>
              </w:rPr>
              <w:t>N/A</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Shear Modulus</w:t>
            </w:r>
          </w:p>
        </w:tc>
        <w:tc>
          <w:tcPr>
            <w:tcW w:w="1868" w:type="dxa"/>
          </w:tcPr>
          <w:p w:rsidR="007A3943" w:rsidRPr="000A24B4" w:rsidRDefault="007A3943" w:rsidP="004C3B18">
            <w:pPr>
              <w:ind w:firstLine="0"/>
              <w:rPr>
                <w:rFonts w:cstheme="minorHAnsi"/>
                <w:szCs w:val="24"/>
              </w:rPr>
            </w:pPr>
            <w:r w:rsidRPr="000A24B4">
              <w:rPr>
                <w:rFonts w:cstheme="minorHAnsi"/>
                <w:szCs w:val="24"/>
              </w:rPr>
              <w:t>2.69e+010</w:t>
            </w:r>
          </w:p>
        </w:tc>
        <w:tc>
          <w:tcPr>
            <w:tcW w:w="1619" w:type="dxa"/>
          </w:tcPr>
          <w:p w:rsidR="007A3943" w:rsidRPr="000A24B4" w:rsidRDefault="007A3943" w:rsidP="004C3B18">
            <w:pPr>
              <w:ind w:firstLine="0"/>
              <w:rPr>
                <w:rFonts w:cstheme="minorHAnsi"/>
                <w:szCs w:val="24"/>
              </w:rPr>
            </w:pPr>
            <w:r w:rsidRPr="000A24B4">
              <w:rPr>
                <w:rFonts w:cstheme="minorHAnsi"/>
                <w:szCs w:val="24"/>
              </w:rPr>
              <w:t>N/m^2</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Mass Density</w:t>
            </w:r>
          </w:p>
        </w:tc>
        <w:tc>
          <w:tcPr>
            <w:tcW w:w="1868" w:type="dxa"/>
          </w:tcPr>
          <w:p w:rsidR="007A3943" w:rsidRPr="000A24B4" w:rsidRDefault="007A3943" w:rsidP="004C3B18">
            <w:pPr>
              <w:ind w:firstLine="0"/>
              <w:rPr>
                <w:rFonts w:cstheme="minorHAnsi"/>
                <w:szCs w:val="24"/>
              </w:rPr>
            </w:pPr>
            <w:r w:rsidRPr="000A24B4">
              <w:rPr>
                <w:rFonts w:cstheme="minorHAnsi"/>
                <w:szCs w:val="24"/>
              </w:rPr>
              <w:t>2810</w:t>
            </w:r>
          </w:p>
        </w:tc>
        <w:tc>
          <w:tcPr>
            <w:tcW w:w="1619" w:type="dxa"/>
          </w:tcPr>
          <w:p w:rsidR="007A3943" w:rsidRPr="000A24B4" w:rsidRDefault="007A3943" w:rsidP="004C3B18">
            <w:pPr>
              <w:ind w:firstLine="0"/>
              <w:rPr>
                <w:rFonts w:cstheme="minorHAnsi"/>
                <w:szCs w:val="24"/>
              </w:rPr>
            </w:pPr>
            <w:r w:rsidRPr="000A24B4">
              <w:rPr>
                <w:rFonts w:cstheme="minorHAnsi"/>
                <w:szCs w:val="24"/>
              </w:rPr>
              <w:t>kg/m^3</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Tensile Strength</w:t>
            </w:r>
          </w:p>
        </w:tc>
        <w:tc>
          <w:tcPr>
            <w:tcW w:w="1868" w:type="dxa"/>
          </w:tcPr>
          <w:p w:rsidR="007A3943" w:rsidRPr="000A24B4" w:rsidRDefault="007A3943" w:rsidP="004C3B18">
            <w:pPr>
              <w:ind w:firstLine="0"/>
              <w:rPr>
                <w:rFonts w:cstheme="minorHAnsi"/>
                <w:szCs w:val="24"/>
              </w:rPr>
            </w:pPr>
            <w:r w:rsidRPr="000A24B4">
              <w:rPr>
                <w:rFonts w:cstheme="minorHAnsi"/>
                <w:szCs w:val="24"/>
              </w:rPr>
              <w:t>2.28 e+008</w:t>
            </w:r>
          </w:p>
        </w:tc>
        <w:tc>
          <w:tcPr>
            <w:tcW w:w="1619" w:type="dxa"/>
          </w:tcPr>
          <w:p w:rsidR="007A3943" w:rsidRPr="000A24B4" w:rsidRDefault="007A3943" w:rsidP="004C3B18">
            <w:pPr>
              <w:ind w:firstLine="0"/>
              <w:rPr>
                <w:rFonts w:cstheme="minorHAnsi"/>
                <w:szCs w:val="24"/>
              </w:rPr>
            </w:pPr>
            <w:r w:rsidRPr="000A24B4">
              <w:rPr>
                <w:rFonts w:cstheme="minorHAnsi"/>
                <w:szCs w:val="24"/>
              </w:rPr>
              <w:t>N/m^2</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Yield Strength</w:t>
            </w:r>
          </w:p>
        </w:tc>
        <w:tc>
          <w:tcPr>
            <w:tcW w:w="1868" w:type="dxa"/>
          </w:tcPr>
          <w:p w:rsidR="007A3943" w:rsidRPr="000A24B4" w:rsidRDefault="007A3943" w:rsidP="004C3B18">
            <w:pPr>
              <w:ind w:firstLine="0"/>
              <w:rPr>
                <w:rFonts w:cstheme="minorHAnsi"/>
                <w:szCs w:val="24"/>
              </w:rPr>
            </w:pPr>
            <w:r w:rsidRPr="000A24B4">
              <w:rPr>
                <w:rFonts w:cstheme="minorHAnsi"/>
                <w:szCs w:val="24"/>
              </w:rPr>
              <w:t>1.45 e+008</w:t>
            </w:r>
          </w:p>
        </w:tc>
        <w:tc>
          <w:tcPr>
            <w:tcW w:w="1619" w:type="dxa"/>
          </w:tcPr>
          <w:p w:rsidR="007A3943" w:rsidRPr="000A24B4" w:rsidRDefault="007A3943" w:rsidP="004C3B18">
            <w:pPr>
              <w:ind w:firstLine="0"/>
              <w:rPr>
                <w:rFonts w:cstheme="minorHAnsi"/>
                <w:szCs w:val="24"/>
              </w:rPr>
            </w:pPr>
            <w:r w:rsidRPr="000A24B4">
              <w:rPr>
                <w:rFonts w:cstheme="minorHAnsi"/>
                <w:szCs w:val="24"/>
              </w:rPr>
              <w:t>N/m^2</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Thermal Expansion Coefficient</w:t>
            </w:r>
          </w:p>
        </w:tc>
        <w:tc>
          <w:tcPr>
            <w:tcW w:w="1868" w:type="dxa"/>
          </w:tcPr>
          <w:p w:rsidR="007A3943" w:rsidRPr="000A24B4" w:rsidRDefault="007A3943" w:rsidP="004C3B18">
            <w:pPr>
              <w:ind w:firstLine="0"/>
              <w:rPr>
                <w:rFonts w:cstheme="minorHAnsi"/>
                <w:szCs w:val="24"/>
                <w:highlight w:val="yellow"/>
              </w:rPr>
            </w:pPr>
            <w:r w:rsidRPr="000A24B4">
              <w:rPr>
                <w:rFonts w:cstheme="minorHAnsi"/>
                <w:szCs w:val="24"/>
              </w:rPr>
              <w:t>2.4e-005</w:t>
            </w:r>
          </w:p>
        </w:tc>
        <w:tc>
          <w:tcPr>
            <w:tcW w:w="1619" w:type="dxa"/>
          </w:tcPr>
          <w:p w:rsidR="007A3943" w:rsidRPr="000A24B4" w:rsidRDefault="007A3943" w:rsidP="004C3B18">
            <w:pPr>
              <w:ind w:firstLine="0"/>
              <w:rPr>
                <w:rFonts w:cstheme="minorHAnsi"/>
                <w:szCs w:val="24"/>
              </w:rPr>
            </w:pPr>
            <w:r w:rsidRPr="000A24B4">
              <w:rPr>
                <w:rFonts w:cstheme="minorHAnsi"/>
                <w:szCs w:val="24"/>
              </w:rPr>
              <w:t>/K</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Thermal Conductivity</w:t>
            </w:r>
          </w:p>
        </w:tc>
        <w:tc>
          <w:tcPr>
            <w:tcW w:w="1868" w:type="dxa"/>
          </w:tcPr>
          <w:p w:rsidR="007A3943" w:rsidRPr="000A24B4" w:rsidRDefault="007A3943" w:rsidP="004C3B18">
            <w:pPr>
              <w:ind w:firstLine="0"/>
              <w:rPr>
                <w:rFonts w:cstheme="minorHAnsi"/>
                <w:szCs w:val="24"/>
              </w:rPr>
            </w:pPr>
            <w:r w:rsidRPr="000A24B4">
              <w:rPr>
                <w:rFonts w:cstheme="minorHAnsi"/>
                <w:szCs w:val="24"/>
              </w:rPr>
              <w:t>173</w:t>
            </w:r>
          </w:p>
        </w:tc>
        <w:tc>
          <w:tcPr>
            <w:tcW w:w="1619" w:type="dxa"/>
          </w:tcPr>
          <w:p w:rsidR="007A3943" w:rsidRPr="000A24B4" w:rsidRDefault="007A3943" w:rsidP="004C3B18">
            <w:pPr>
              <w:ind w:firstLine="0"/>
              <w:rPr>
                <w:rFonts w:cstheme="minorHAnsi"/>
                <w:szCs w:val="24"/>
              </w:rPr>
            </w:pPr>
            <w:r w:rsidRPr="000A24B4">
              <w:rPr>
                <w:rFonts w:cstheme="minorHAnsi"/>
                <w:szCs w:val="24"/>
              </w:rPr>
              <w:t>W/(</w:t>
            </w:r>
            <w:proofErr w:type="spellStart"/>
            <w:r w:rsidRPr="000A24B4">
              <w:rPr>
                <w:rFonts w:cstheme="minorHAnsi"/>
                <w:szCs w:val="24"/>
              </w:rPr>
              <w:t>m·K</w:t>
            </w:r>
            <w:proofErr w:type="spellEnd"/>
            <w:r w:rsidRPr="000A24B4">
              <w:rPr>
                <w:rFonts w:cstheme="minorHAnsi"/>
                <w:szCs w:val="24"/>
              </w:rPr>
              <w:t>)</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Specific Heat</w:t>
            </w:r>
          </w:p>
        </w:tc>
        <w:tc>
          <w:tcPr>
            <w:tcW w:w="1868" w:type="dxa"/>
          </w:tcPr>
          <w:p w:rsidR="007A3943" w:rsidRPr="000A24B4" w:rsidRDefault="007A3943" w:rsidP="004C3B18">
            <w:pPr>
              <w:ind w:firstLine="0"/>
              <w:rPr>
                <w:rFonts w:cstheme="minorHAnsi"/>
                <w:szCs w:val="24"/>
              </w:rPr>
            </w:pPr>
            <w:r w:rsidRPr="000A24B4">
              <w:rPr>
                <w:rFonts w:cstheme="minorHAnsi"/>
                <w:szCs w:val="24"/>
              </w:rPr>
              <w:t>960</w:t>
            </w:r>
          </w:p>
        </w:tc>
        <w:tc>
          <w:tcPr>
            <w:tcW w:w="1619" w:type="dxa"/>
          </w:tcPr>
          <w:p w:rsidR="007A3943" w:rsidRPr="000A24B4" w:rsidRDefault="007A3943" w:rsidP="004C3B18">
            <w:pPr>
              <w:ind w:firstLine="0"/>
              <w:rPr>
                <w:rFonts w:cstheme="minorHAnsi"/>
                <w:szCs w:val="24"/>
              </w:rPr>
            </w:pPr>
            <w:r w:rsidRPr="000A24B4">
              <w:rPr>
                <w:rFonts w:cstheme="minorHAnsi"/>
                <w:szCs w:val="24"/>
              </w:rPr>
              <w:t>J/(</w:t>
            </w:r>
            <w:proofErr w:type="spellStart"/>
            <w:r w:rsidRPr="000A24B4">
              <w:rPr>
                <w:rFonts w:cstheme="minorHAnsi"/>
                <w:szCs w:val="24"/>
              </w:rPr>
              <w:t>kg·K</w:t>
            </w:r>
            <w:proofErr w:type="spellEnd"/>
            <w:r w:rsidRPr="000A24B4">
              <w:rPr>
                <w:rFonts w:cstheme="minorHAnsi"/>
                <w:szCs w:val="24"/>
              </w:rPr>
              <w:t>)</w:t>
            </w:r>
          </w:p>
        </w:tc>
      </w:tr>
      <w:tr w:rsidR="007A3943" w:rsidRPr="000A24B4" w:rsidTr="004C3B18">
        <w:trPr>
          <w:jc w:val="center"/>
        </w:trPr>
        <w:tc>
          <w:tcPr>
            <w:tcW w:w="3681" w:type="dxa"/>
          </w:tcPr>
          <w:p w:rsidR="007A3943" w:rsidRPr="000A24B4" w:rsidRDefault="007A3943" w:rsidP="004C3B18">
            <w:pPr>
              <w:ind w:firstLine="0"/>
              <w:rPr>
                <w:rFonts w:cstheme="minorHAnsi"/>
                <w:szCs w:val="24"/>
              </w:rPr>
            </w:pPr>
            <w:r w:rsidRPr="000A24B4">
              <w:rPr>
                <w:rFonts w:cstheme="minorHAnsi"/>
                <w:szCs w:val="24"/>
              </w:rPr>
              <w:t>Young’s modulus</w:t>
            </w:r>
          </w:p>
        </w:tc>
        <w:tc>
          <w:tcPr>
            <w:tcW w:w="1868" w:type="dxa"/>
          </w:tcPr>
          <w:p w:rsidR="007A3943" w:rsidRPr="000A24B4" w:rsidRDefault="007A3943" w:rsidP="004C3B18">
            <w:pPr>
              <w:ind w:firstLine="0"/>
              <w:rPr>
                <w:rFonts w:cstheme="minorHAnsi"/>
                <w:szCs w:val="24"/>
              </w:rPr>
            </w:pPr>
            <w:r w:rsidRPr="000A24B4">
              <w:rPr>
                <w:rFonts w:cstheme="minorHAnsi"/>
                <w:szCs w:val="24"/>
              </w:rPr>
              <w:t>71.1</w:t>
            </w:r>
          </w:p>
        </w:tc>
        <w:tc>
          <w:tcPr>
            <w:tcW w:w="1619" w:type="dxa"/>
          </w:tcPr>
          <w:p w:rsidR="007A3943" w:rsidRPr="000A24B4" w:rsidRDefault="007A3943" w:rsidP="004C3B18">
            <w:pPr>
              <w:ind w:firstLine="0"/>
              <w:rPr>
                <w:rFonts w:cstheme="minorHAnsi"/>
                <w:szCs w:val="24"/>
              </w:rPr>
            </w:pPr>
            <w:proofErr w:type="spellStart"/>
            <w:r w:rsidRPr="000A24B4">
              <w:rPr>
                <w:rFonts w:cstheme="minorHAnsi"/>
                <w:szCs w:val="24"/>
              </w:rPr>
              <w:t>GPa</w:t>
            </w:r>
            <w:proofErr w:type="spellEnd"/>
          </w:p>
        </w:tc>
      </w:tr>
    </w:tbl>
    <w:p w:rsidR="007A3943" w:rsidRPr="000A24B4" w:rsidRDefault="007A3943" w:rsidP="007A3943">
      <w:pPr>
        <w:rPr>
          <w:rFonts w:cstheme="minorHAnsi"/>
          <w:szCs w:val="24"/>
        </w:rPr>
      </w:pPr>
    </w:p>
    <w:p w:rsidR="007A3943" w:rsidRPr="000A24B4" w:rsidRDefault="00E2623F" w:rsidP="007A3943">
      <w:pPr>
        <w:rPr>
          <w:rFonts w:cstheme="minorHAnsi"/>
          <w:szCs w:val="24"/>
        </w:rPr>
      </w:pPr>
      <w:r w:rsidRPr="000A24B4">
        <w:rPr>
          <w:rFonts w:cstheme="minorHAnsi"/>
          <w:szCs w:val="24"/>
        </w:rPr>
        <w:t>7075 (O) is an ideal material for the representation of generic upright materials and holds a Young’s modulus of 71.1</w:t>
      </w:r>
      <w:r w:rsidR="00C1243B" w:rsidRPr="000A24B4">
        <w:rPr>
          <w:rFonts w:cstheme="minorHAnsi"/>
          <w:szCs w:val="24"/>
        </w:rPr>
        <w:t xml:space="preserve"> </w:t>
      </w:r>
      <w:r w:rsidR="00C1243B" w:rsidRPr="000A24B4">
        <w:rPr>
          <w:rFonts w:cstheme="minorHAnsi"/>
          <w:szCs w:val="24"/>
        </w:rPr>
        <w:fldChar w:fldCharType="begin" w:fldLock="1"/>
      </w:r>
      <w:r w:rsidR="00E07FA9">
        <w:rPr>
          <w:rFonts w:cstheme="minorHAnsi"/>
          <w:szCs w:val="24"/>
        </w:rPr>
        <w:instrText>ADDIN CSL_CITATION { "citationItems" : [ { "id" : "ITEM-1", "itemData" : { "DOI" : "10.1016/j.msea.2004.05.004", "ISBN" : "09215093", "ISSN" : "09215093", "abstract" : "Commercially extruded 7075 alloy (extrusion ratio of 16:1) has been used as a feedstock for thixoforming in order to investigate thixoformability of a high performance aluminium alloy. The microstructure in the semi-solid state consists of fine spheroidal solid grains surrounded by liquid. The results of thixoforming with one step, two-step and three-step induction heating regimes are presented. Typical defects in poorly thixoformed material (e.g. liquid segregation, impedance of flow by unrecrystallised grains and porosity) are shown alongside successfully thixoformed material (thixoforming temperature of between 615 and 618 \u00b0C with a three-step induction heating regime). The highest yield strength and elongation obtained for material thixoformed into a simple graphite die and heat treated to the T6 condition is 478 MPa and 6.9% elongation. For thixoforming at 615 \u00b0C into a tool steel die heated to 250 \u00b0C, the highest yield strength and elongation obtained are 474 MPa and 4.7% (ram velocity 2000 mm/s). These values (particularly for strength) are approaching those of 7075 in the wrought heat treated condition (505 MPa and 11% elongation). \u00a9 2004 Elsevier B.V. All rights reserved.", "author" : [ { "dropping-particle" : "", "family" : "Chayong", "given" : "S.", "non-dropping-particle" : "", "parse-names" : false, "suffix" : "" }, { "dropping-particle" : "V.", "family" : "Atkinson", "given" : "H.", "non-dropping-particle" : "", "parse-names" : false, "suffix" : "" }, { "dropping-particle" : "", "family" : "Kapranos", "given" : "P.", "non-dropping-particle" : "", "parse-names" : false, "suffix" : "" } ], "container-title" : "Materials Science and Engineering A", "id" : "ITEM-1", "issue" : "1-2", "issued" : { "date-parts" : [ [ "2005" ] ] }, "page" : "3-12", "title" : "Thixoforming 7075 aluminium alloys", "type" : "article-journal", "volume" : "390" }, "uris" : [ "http://www.mendeley.com/documents/?uuid=32dcfe7d-0f71-4320-b7e9-cebe2da3fa05" ] } ], "mendeley" : { "formattedCitation" : "(Chayong, Atkinson, &amp; Kapranos, 2005)", "plainTextFormattedCitation" : "(Chayong, Atkinson, &amp; Kapranos, 2005)", "previouslyFormattedCitation" : "(Chayong, Atkinson, &amp; Kapranos, 2005)" }, "properties" : {  }, "schema" : "https://github.com/citation-style-language/schema/raw/master/csl-citation.json" }</w:instrText>
      </w:r>
      <w:r w:rsidR="00C1243B" w:rsidRPr="000A24B4">
        <w:rPr>
          <w:rFonts w:cstheme="minorHAnsi"/>
          <w:szCs w:val="24"/>
        </w:rPr>
        <w:fldChar w:fldCharType="separate"/>
      </w:r>
      <w:r w:rsidR="00C1243B" w:rsidRPr="000A24B4">
        <w:rPr>
          <w:rFonts w:cstheme="minorHAnsi"/>
          <w:noProof/>
          <w:szCs w:val="24"/>
        </w:rPr>
        <w:t>(Chayong, Atkinson, &amp; Kapranos, 2005)</w:t>
      </w:r>
      <w:r w:rsidR="00C1243B" w:rsidRPr="000A24B4">
        <w:rPr>
          <w:rFonts w:cstheme="minorHAnsi"/>
          <w:szCs w:val="24"/>
        </w:rPr>
        <w:fldChar w:fldCharType="end"/>
      </w:r>
      <w:r w:rsidR="00C1243B" w:rsidRPr="000A24B4">
        <w:rPr>
          <w:rFonts w:cstheme="minorHAnsi"/>
          <w:szCs w:val="24"/>
        </w:rPr>
        <w:t>.</w:t>
      </w:r>
    </w:p>
    <w:p w:rsidR="007A3943" w:rsidRDefault="007A3943" w:rsidP="00BC2466">
      <w:pPr>
        <w:ind w:firstLine="0"/>
        <w:rPr>
          <w:rFonts w:ascii="Arial" w:hAnsi="Arial" w:cs="Arial"/>
        </w:rPr>
      </w:pPr>
    </w:p>
    <w:p w:rsidR="004C3B18" w:rsidRDefault="004C3B18" w:rsidP="00BC2466">
      <w:pPr>
        <w:ind w:firstLine="0"/>
        <w:rPr>
          <w:rFonts w:ascii="Arial" w:hAnsi="Arial" w:cs="Arial"/>
        </w:rPr>
      </w:pPr>
    </w:p>
    <w:p w:rsidR="007F6C4E" w:rsidRPr="004F5A6C" w:rsidRDefault="007F6C4E" w:rsidP="00547A30">
      <w:pPr>
        <w:pStyle w:val="Heading1"/>
      </w:pPr>
      <w:bookmarkStart w:id="12" w:name="_Toc512247702"/>
      <w:r w:rsidRPr="00547A30">
        <w:t>3</w:t>
      </w:r>
      <w:r w:rsidR="00C74CD4" w:rsidRPr="00547A30">
        <w:t>.</w:t>
      </w:r>
      <w:r w:rsidR="003F18AA">
        <w:t xml:space="preserve"> Methodology</w:t>
      </w:r>
      <w:bookmarkEnd w:id="12"/>
    </w:p>
    <w:p w:rsidR="006165D2" w:rsidRPr="0079087A" w:rsidRDefault="00B17679" w:rsidP="0079087A">
      <w:pPr>
        <w:pStyle w:val="Heading2"/>
      </w:pPr>
      <w:bookmarkStart w:id="13" w:name="_Toc512247703"/>
      <w:r w:rsidRPr="0079087A">
        <w:t>3.1</w:t>
      </w:r>
      <w:r w:rsidR="00872298" w:rsidRPr="0079087A">
        <w:t xml:space="preserve">. </w:t>
      </w:r>
      <w:r w:rsidR="00106CE3">
        <w:t xml:space="preserve">3D </w:t>
      </w:r>
      <w:r w:rsidR="00106CE3" w:rsidRPr="0079087A">
        <w:t>Scan</w:t>
      </w:r>
      <w:r w:rsidR="00106CE3">
        <w:t>ning</w:t>
      </w:r>
      <w:bookmarkEnd w:id="13"/>
      <w:r w:rsidR="008037D9" w:rsidRPr="0079087A">
        <w:t xml:space="preserve"> </w:t>
      </w:r>
    </w:p>
    <w:p w:rsidR="00456861" w:rsidRPr="00C5661E" w:rsidRDefault="00675902" w:rsidP="00B57339">
      <w:pPr>
        <w:spacing w:line="480" w:lineRule="auto"/>
        <w:rPr>
          <w:highlight w:val="green"/>
        </w:rPr>
      </w:pPr>
      <w:r w:rsidRPr="00675902">
        <w:t>The Point cloud data was produced</w:t>
      </w:r>
      <w:r w:rsidR="00456861" w:rsidRPr="00675902">
        <w:t xml:space="preserve"> by David Cooper using a </w:t>
      </w:r>
      <w:r w:rsidR="002609FB" w:rsidRPr="00675902">
        <w:t>Next Engine</w:t>
      </w:r>
      <w:r w:rsidR="00456861" w:rsidRPr="00675902">
        <w:t xml:space="preserve"> 3D optical scanner, the original plan was to use the university’s CMM (Coordinate Measuring </w:t>
      </w:r>
      <w:r w:rsidR="00456861" w:rsidRPr="00F43C27">
        <w:t>Machine) however the mac</w:t>
      </w:r>
      <w:r w:rsidR="00F43C27" w:rsidRPr="00F43C27">
        <w:t xml:space="preserve">hine was unfortunately broken. </w:t>
      </w:r>
      <w:r w:rsidR="00456861" w:rsidRPr="00F43C27">
        <w:t>Due to</w:t>
      </w:r>
      <w:r w:rsidR="00F43C27" w:rsidRPr="00F43C27">
        <w:t xml:space="preserve"> the</w:t>
      </w:r>
      <w:r w:rsidR="00456861" w:rsidRPr="00F43C27">
        <w:t xml:space="preserve"> CMM being broken it was not a</w:t>
      </w:r>
      <w:r w:rsidR="00F43C27" w:rsidRPr="00F43C27">
        <w:t>vaila</w:t>
      </w:r>
      <w:r w:rsidR="00456861" w:rsidRPr="00F43C27">
        <w:t>ble t</w:t>
      </w:r>
      <w:r w:rsidR="00F43C27" w:rsidRPr="00F43C27">
        <w:t>o be used and instead</w:t>
      </w:r>
      <w:r w:rsidR="00456861" w:rsidRPr="00F43C27">
        <w:t xml:space="preserve"> the 3D optical scanner</w:t>
      </w:r>
      <w:r w:rsidR="00F43C27" w:rsidRPr="00F43C27">
        <w:t xml:space="preserve"> had to be used. Additionally</w:t>
      </w:r>
      <w:r w:rsidR="00456861" w:rsidRPr="00F43C27">
        <w:t xml:space="preserve"> the upright was unable to be fully stripped due to stuck parts, therefore the image won’t be able to produce accurate enough designs that could be realistically manufactured. </w:t>
      </w:r>
      <w:r w:rsidR="00F43C27" w:rsidRPr="00F43C27">
        <w:t>However</w:t>
      </w:r>
      <w:r w:rsidR="00456861" w:rsidRPr="00F43C27">
        <w:t xml:space="preserve"> if the CMM was fixed later on the designs could be altered to </w:t>
      </w:r>
      <w:r w:rsidR="00F43C27" w:rsidRPr="00F43C27">
        <w:t xml:space="preserve">have </w:t>
      </w:r>
      <w:r w:rsidR="00456861" w:rsidRPr="00F43C27">
        <w:t xml:space="preserve">more accurate dimensions, and then </w:t>
      </w:r>
      <w:r w:rsidR="00F43C27" w:rsidRPr="00F43C27">
        <w:t xml:space="preserve">could </w:t>
      </w:r>
      <w:r w:rsidR="00456861" w:rsidRPr="00F43C27">
        <w:t xml:space="preserve">be used to manufacture new uprights. </w:t>
      </w:r>
    </w:p>
    <w:p w:rsidR="00456861" w:rsidRPr="00DB3918" w:rsidRDefault="00456861" w:rsidP="00B57339">
      <w:pPr>
        <w:spacing w:line="480" w:lineRule="auto"/>
      </w:pPr>
      <w:r w:rsidRPr="00DB3918">
        <w:t xml:space="preserve">The </w:t>
      </w:r>
      <w:r w:rsidR="002609FB" w:rsidRPr="00DB3918">
        <w:t>Next Engine</w:t>
      </w:r>
      <w:r w:rsidRPr="00DB3918">
        <w:t xml:space="preserve"> 3D </w:t>
      </w:r>
      <w:r w:rsidR="00DB3918" w:rsidRPr="00DB3918">
        <w:t xml:space="preserve">optical </w:t>
      </w:r>
      <w:r w:rsidRPr="00DB3918">
        <w:t>Scanner is a machine that uses Scan S</w:t>
      </w:r>
      <w:r w:rsidR="00DB3918" w:rsidRPr="00DB3918">
        <w:t>tudio software. The Scanner</w:t>
      </w:r>
      <w:r w:rsidRPr="00DB3918">
        <w:t xml:space="preserve"> take</w:t>
      </w:r>
      <w:r w:rsidR="00DB3918" w:rsidRPr="00DB3918">
        <w:t>s</w:t>
      </w:r>
      <w:r w:rsidRPr="00DB3918">
        <w:t xml:space="preserve"> roughly eight hours </w:t>
      </w:r>
      <w:r w:rsidR="002609FB">
        <w:t xml:space="preserve">to do a full scan of each part. </w:t>
      </w:r>
      <w:r w:rsidRPr="00DB3918">
        <w:t xml:space="preserve">The scanner uses predetermined height and distance markers, and rotates </w:t>
      </w:r>
      <w:r w:rsidR="00DB3918" w:rsidRPr="00DB3918">
        <w:t xml:space="preserve">the part </w:t>
      </w:r>
      <w:r w:rsidRPr="00DB3918">
        <w:t>360 degrees to give pictures from each side of the</w:t>
      </w:r>
      <w:r w:rsidR="00DB3918" w:rsidRPr="00DB3918">
        <w:t xml:space="preserve"> part, this is usually done in eight</w:t>
      </w:r>
      <w:r w:rsidRPr="00DB3918">
        <w:t xml:space="preserve"> segments.</w:t>
      </w:r>
    </w:p>
    <w:p w:rsidR="002609FB" w:rsidRDefault="00456861" w:rsidP="00B57339">
      <w:pPr>
        <w:spacing w:line="480" w:lineRule="auto"/>
      </w:pPr>
      <w:r w:rsidRPr="00DB3918">
        <w:t>The machine flash</w:t>
      </w:r>
      <w:r w:rsidR="00DB3918" w:rsidRPr="00DB3918">
        <w:t>es</w:t>
      </w:r>
      <w:r w:rsidRPr="00DB3918">
        <w:t xml:space="preserve"> a bright light and take</w:t>
      </w:r>
      <w:r w:rsidR="00DB3918" w:rsidRPr="00DB3918">
        <w:t>s</w:t>
      </w:r>
      <w:r w:rsidRPr="00DB3918">
        <w:t xml:space="preserve"> an optical image, then the machine uses between five and seven different lasers to help gauge the depth within the image</w:t>
      </w:r>
      <w:r w:rsidR="00DB3918" w:rsidRPr="00DB3918">
        <w:t>,</w:t>
      </w:r>
      <w:r w:rsidRPr="00DB3918">
        <w:t xml:space="preserve"> this process is repeated eight times with the part being reoriented three to four times in order to obtain as many </w:t>
      </w:r>
      <w:r w:rsidR="00DB3918" w:rsidRPr="00DB3918">
        <w:t xml:space="preserve">reference </w:t>
      </w:r>
      <w:r w:rsidRPr="00DB3918">
        <w:t>points on the part as possible</w:t>
      </w:r>
      <w:r w:rsidR="00DB3918" w:rsidRPr="00DB3918">
        <w:t>.</w:t>
      </w:r>
    </w:p>
    <w:p w:rsidR="002609FB" w:rsidRDefault="00AA2416" w:rsidP="00B57339">
      <w:pPr>
        <w:spacing w:line="480" w:lineRule="auto"/>
      </w:pPr>
      <w:r w:rsidRPr="002609FB">
        <w:t>An OBJ and</w:t>
      </w:r>
      <w:r w:rsidR="002609FB" w:rsidRPr="002609FB">
        <w:t xml:space="preserve"> XYZ document wa</w:t>
      </w:r>
      <w:r w:rsidR="00456861" w:rsidRPr="002609FB">
        <w:t>s created</w:t>
      </w:r>
      <w:r w:rsidR="002609FB" w:rsidRPr="002609FB">
        <w:t xml:space="preserve"> from this</w:t>
      </w:r>
      <w:r w:rsidR="00456861" w:rsidRPr="002609FB">
        <w:t xml:space="preserve"> as a raw data</w:t>
      </w:r>
      <w:r w:rsidR="002609FB" w:rsidRPr="002609FB">
        <w:t xml:space="preserve"> point cloud. This point cloud </w:t>
      </w:r>
      <w:r w:rsidR="00456861" w:rsidRPr="002609FB">
        <w:t>can then be used as a reference for</w:t>
      </w:r>
      <w:r w:rsidR="002609FB" w:rsidRPr="002609FB">
        <w:t xml:space="preserve"> the shape and size of the part, and also for the</w:t>
      </w:r>
      <w:r w:rsidR="00456861" w:rsidRPr="002609FB">
        <w:t xml:space="preserve"> size and positioning of holes when building a 3D model. </w:t>
      </w:r>
    </w:p>
    <w:p w:rsidR="000A24B4" w:rsidRDefault="000A24B4" w:rsidP="00620FA4"/>
    <w:p w:rsidR="000A24B4" w:rsidRDefault="000A24B4" w:rsidP="00620FA4"/>
    <w:p w:rsidR="00813D14" w:rsidRPr="0079087A" w:rsidRDefault="00B17679" w:rsidP="0079087A">
      <w:pPr>
        <w:pStyle w:val="Heading2"/>
      </w:pPr>
      <w:bookmarkStart w:id="14" w:name="_Toc512247704"/>
      <w:r w:rsidRPr="0079087A">
        <w:t>3.2</w:t>
      </w:r>
      <w:r w:rsidR="00872298" w:rsidRPr="0079087A">
        <w:t xml:space="preserve">. </w:t>
      </w:r>
      <w:r w:rsidR="0079087A">
        <w:t>Computer aided design</w:t>
      </w:r>
      <w:bookmarkEnd w:id="14"/>
    </w:p>
    <w:p w:rsidR="00FA10BA" w:rsidRPr="0079087A" w:rsidRDefault="004A7D90" w:rsidP="0079087A">
      <w:pPr>
        <w:pStyle w:val="Heading3"/>
      </w:pPr>
      <w:bookmarkStart w:id="15" w:name="_Toc512247705"/>
      <w:r w:rsidRPr="0079087A">
        <w:t>3</w:t>
      </w:r>
      <w:r w:rsidR="00D3294C" w:rsidRPr="0079087A">
        <w:t xml:space="preserve">.2.1. </w:t>
      </w:r>
      <w:r w:rsidR="0079087A">
        <w:t>Creating the</w:t>
      </w:r>
      <w:r w:rsidR="005348D1" w:rsidRPr="0079087A">
        <w:t xml:space="preserve"> model</w:t>
      </w:r>
      <w:bookmarkEnd w:id="15"/>
    </w:p>
    <w:p w:rsidR="00620FA4" w:rsidRDefault="00C17F03" w:rsidP="00C1243B">
      <w:r>
        <w:t xml:space="preserve">When the data cloud was put into Solidworks the point cloud was made into a solid mesh, which acted as a guide when it came to creating the uprights as solid parts by extrude shapes around the mesh. This was achieved by using the Boss extrude, Cut extrude, Fillet, and Chamfer features along with the use of many additional planes. </w:t>
      </w:r>
    </w:p>
    <w:p w:rsidR="008059CA" w:rsidRDefault="00C17F03" w:rsidP="00C1243B">
      <w:r>
        <w:t xml:space="preserve">Once the original designs were created for both the front and rear uprights the designs could then be analysed using FEA and then the results of that testing can be analysed to find the best way to alter the uprights, the next design can then have FEA testing run and then be re-analysed. </w:t>
      </w:r>
      <w:r w:rsidR="008E214D" w:rsidRPr="00F92B23">
        <w:rPr>
          <w:noProof/>
        </w:rPr>
        <w:t>The table below shows the different stages of</w:t>
      </w:r>
      <w:r w:rsidR="008E214D">
        <w:t xml:space="preserve"> the initial model making process.</w:t>
      </w:r>
    </w:p>
    <w:p w:rsidR="00FA10BA" w:rsidRDefault="00FA10BA" w:rsidP="00FA10BA">
      <w:pPr>
        <w:keepNext/>
        <w:ind w:firstLine="0"/>
      </w:pPr>
      <w:r>
        <w:rPr>
          <w:noProof/>
          <w:lang w:eastAsia="en-GB"/>
        </w:rPr>
        <w:drawing>
          <wp:inline distT="0" distB="0" distL="0" distR="0">
            <wp:extent cx="5962015" cy="5331854"/>
            <wp:effectExtent l="0" t="0" r="63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7622" cy="5345811"/>
                    </a:xfrm>
                    <a:prstGeom prst="rect">
                      <a:avLst/>
                    </a:prstGeom>
                    <a:noFill/>
                    <a:ln>
                      <a:noFill/>
                    </a:ln>
                  </pic:spPr>
                </pic:pic>
              </a:graphicData>
            </a:graphic>
          </wp:inline>
        </w:drawing>
      </w:r>
    </w:p>
    <w:p w:rsidR="008059CA" w:rsidRDefault="00FA10BA" w:rsidP="0079087A">
      <w:pPr>
        <w:pStyle w:val="Caption"/>
        <w:spacing w:after="0"/>
        <w:jc w:val="center"/>
        <w:rPr>
          <w:noProof/>
        </w:rPr>
      </w:pPr>
      <w:bookmarkStart w:id="16" w:name="_Toc512247664"/>
      <w:r>
        <w:t xml:space="preserve">Figure </w:t>
      </w:r>
      <w:r w:rsidR="00F92B23">
        <w:fldChar w:fldCharType="begin"/>
      </w:r>
      <w:r w:rsidR="00F92B23">
        <w:instrText xml:space="preserve"> SEQ Figure \* ARABIC </w:instrText>
      </w:r>
      <w:r w:rsidR="00F92B23">
        <w:fldChar w:fldCharType="separate"/>
      </w:r>
      <w:r w:rsidR="003F18AA">
        <w:rPr>
          <w:noProof/>
        </w:rPr>
        <w:t>2</w:t>
      </w:r>
      <w:r w:rsidR="00F92B23">
        <w:rPr>
          <w:noProof/>
        </w:rPr>
        <w:fldChar w:fldCharType="end"/>
      </w:r>
      <w:r w:rsidR="00620FA4">
        <w:rPr>
          <w:noProof/>
        </w:rPr>
        <w:t>: Progressional overview of the development of the rear and front upright</w:t>
      </w:r>
      <w:bookmarkEnd w:id="16"/>
    </w:p>
    <w:p w:rsidR="005348D1" w:rsidRPr="0079087A" w:rsidRDefault="00D3294C" w:rsidP="0079087A">
      <w:pPr>
        <w:pStyle w:val="Heading3"/>
      </w:pPr>
      <w:bookmarkStart w:id="17" w:name="_Toc512247706"/>
      <w:r w:rsidRPr="0079087A">
        <w:t xml:space="preserve">3.2.2. </w:t>
      </w:r>
      <w:r w:rsidR="005348D1" w:rsidRPr="0079087A">
        <w:t>Design evolution</w:t>
      </w:r>
      <w:bookmarkEnd w:id="17"/>
    </w:p>
    <w:p w:rsidR="00C17F03" w:rsidRPr="0079087A" w:rsidRDefault="00C17F03" w:rsidP="0079087A">
      <w:pPr>
        <w:pStyle w:val="Heading4"/>
      </w:pPr>
      <w:r w:rsidRPr="0079087A">
        <w:t>3.2.2.1. Front</w:t>
      </w:r>
      <w:r w:rsidR="0079087A" w:rsidRPr="0079087A">
        <w:t xml:space="preserve"> upright</w:t>
      </w:r>
    </w:p>
    <w:p w:rsidR="00C17F03" w:rsidRPr="00C1243B" w:rsidRDefault="00C17F03" w:rsidP="00C1243B">
      <w:r>
        <w:t xml:space="preserve">The first edit made to the design of the front upright was minimal, with a small section cut out where the original design showed little to no stress in the initial FEA test. The size of this initial cut was then increased in the second edit to find what effect this alteration would have on the stress experienced by the upright. </w:t>
      </w:r>
    </w:p>
    <w:p w:rsidR="00C17F03" w:rsidRDefault="00C17F03" w:rsidP="00C1243B">
      <w:r>
        <w:t xml:space="preserve">The third edit to the piece was designed to assess the effects of removing as much material from the part as possible, with the intention of pushing the part to stress beyond the yield point and break. </w:t>
      </w:r>
    </w:p>
    <w:p w:rsidR="00C17F03" w:rsidRPr="008660F2" w:rsidRDefault="00C17F03" w:rsidP="00C1243B">
      <w:r>
        <w:t>Using the information found by stress testing each edit, a final design was made with the fourth edit. This edit was designed to combine the best aspects of the previous edits, this was achieved by keeping material in certain areas to reduce the stress and taking more material away from other areas to boost the weight reduction efficiently.</w:t>
      </w:r>
    </w:p>
    <w:p w:rsidR="00C17F03" w:rsidRPr="008660F2" w:rsidRDefault="00C17F03" w:rsidP="0079087A">
      <w:pPr>
        <w:pStyle w:val="Heading4"/>
      </w:pPr>
      <w:r w:rsidRPr="00497B4A">
        <w:t>3.2.2.2. Rear</w:t>
      </w:r>
      <w:r w:rsidR="0079087A">
        <w:t xml:space="preserve"> upright</w:t>
      </w:r>
    </w:p>
    <w:p w:rsidR="00C17F03" w:rsidRDefault="00C17F03" w:rsidP="00C1243B">
      <w:r>
        <w:t xml:space="preserve">The rear upright already had a small cut out at the back of the upright which was accentuated into a much larger cut out in the first edit of the design. </w:t>
      </w:r>
    </w:p>
    <w:p w:rsidR="00C17F03" w:rsidRDefault="00C17F03" w:rsidP="00C1243B">
      <w:r>
        <w:t xml:space="preserve">This edit produced a large amount of stress in the back of the upright so in the second edit this was split into three separate smaller cut outs. More material was removed from the existing holes at the top of the upright to try to continue weight reduction. </w:t>
      </w:r>
    </w:p>
    <w:p w:rsidR="00C17F03" w:rsidRDefault="00C17F03" w:rsidP="00C1243B">
      <w:r>
        <w:t>The third edit of design was similar in theory to the third edit on the front upright, in that the edit was designed to remove as much material as possible to find where, on the upright, would reach a high enough level of stress to break the yield point.</w:t>
      </w:r>
    </w:p>
    <w:p w:rsidR="00C17F03" w:rsidRDefault="00C17F03" w:rsidP="00C1243B">
      <w:r>
        <w:t xml:space="preserve">The fourth and final design edit took note of where the stress was seen in the previous edits and combined the designs to produce an upright with minimal additional stress while reducing the overall weight significantly. </w:t>
      </w:r>
    </w:p>
    <w:p w:rsidR="00C1243B" w:rsidRDefault="00C1243B" w:rsidP="0024098C">
      <w:pPr>
        <w:rPr>
          <w:rFonts w:ascii="Arial" w:hAnsi="Arial" w:cs="Arial"/>
          <w:szCs w:val="24"/>
        </w:rPr>
      </w:pPr>
    </w:p>
    <w:p w:rsidR="00C1243B" w:rsidRDefault="00C1243B" w:rsidP="0024098C">
      <w:pPr>
        <w:rPr>
          <w:rFonts w:ascii="Arial" w:hAnsi="Arial" w:cs="Arial"/>
          <w:szCs w:val="24"/>
        </w:rPr>
      </w:pPr>
    </w:p>
    <w:p w:rsidR="00C1243B" w:rsidRDefault="00C1243B" w:rsidP="0024098C">
      <w:pPr>
        <w:rPr>
          <w:rFonts w:ascii="Arial" w:hAnsi="Arial" w:cs="Arial"/>
          <w:szCs w:val="24"/>
        </w:rPr>
      </w:pPr>
    </w:p>
    <w:p w:rsidR="00C1243B" w:rsidRPr="00C1243B" w:rsidRDefault="0024098C" w:rsidP="004C3B18">
      <w:pPr>
        <w:ind w:firstLine="0"/>
        <w:rPr>
          <w:noProof/>
          <w:szCs w:val="24"/>
          <w:lang w:eastAsia="en-GB"/>
        </w:rPr>
      </w:pPr>
      <w:r w:rsidRPr="0024098C">
        <w:t>The table below shows the</w:t>
      </w:r>
      <w:r w:rsidR="00C1243B">
        <w:t xml:space="preserve"> progressional </w:t>
      </w:r>
      <w:r w:rsidR="00C1243B" w:rsidRPr="0024098C">
        <w:t>development</w:t>
      </w:r>
      <w:r w:rsidRPr="0024098C">
        <w:t xml:space="preserve"> of this design process</w:t>
      </w:r>
      <w:r w:rsidR="00C1243B">
        <w:t xml:space="preserve"> in the Solid Works 3D Computer aided design software. </w:t>
      </w:r>
    </w:p>
    <w:p w:rsidR="00C1243B" w:rsidRDefault="00C1243B" w:rsidP="00C1243B">
      <w:pPr>
        <w:keepNext/>
      </w:pPr>
      <w:r>
        <w:rPr>
          <w:rFonts w:ascii="Arial" w:hAnsi="Arial" w:cs="Arial"/>
          <w:noProof/>
          <w:szCs w:val="24"/>
          <w:lang w:eastAsia="en-GB"/>
        </w:rPr>
        <w:drawing>
          <wp:inline distT="0" distB="0" distL="0" distR="0" wp14:anchorId="5F9891C4" wp14:editId="7B1CF985">
            <wp:extent cx="5372100" cy="563475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6554" cy="5649918"/>
                    </a:xfrm>
                    <a:prstGeom prst="rect">
                      <a:avLst/>
                    </a:prstGeom>
                    <a:noFill/>
                    <a:ln>
                      <a:noFill/>
                    </a:ln>
                  </pic:spPr>
                </pic:pic>
              </a:graphicData>
            </a:graphic>
          </wp:inline>
        </w:drawing>
      </w:r>
    </w:p>
    <w:p w:rsidR="00C17F03" w:rsidRDefault="00C1243B" w:rsidP="0079087A">
      <w:pPr>
        <w:pStyle w:val="Caption"/>
        <w:jc w:val="center"/>
        <w:rPr>
          <w:rFonts w:ascii="Arial" w:hAnsi="Arial" w:cs="Arial"/>
        </w:rPr>
      </w:pPr>
      <w:bookmarkStart w:id="18" w:name="_Toc512247665"/>
      <w:r>
        <w:t xml:space="preserve">Figure </w:t>
      </w:r>
      <w:r>
        <w:fldChar w:fldCharType="begin"/>
      </w:r>
      <w:r>
        <w:instrText xml:space="preserve"> SEQ Figure \* ARABIC </w:instrText>
      </w:r>
      <w:r>
        <w:fldChar w:fldCharType="separate"/>
      </w:r>
      <w:r w:rsidR="003F18AA">
        <w:rPr>
          <w:noProof/>
        </w:rPr>
        <w:t>3</w:t>
      </w:r>
      <w:r>
        <w:fldChar w:fldCharType="end"/>
      </w:r>
      <w:r>
        <w:t>: Progress of development of rear and front uprights.</w:t>
      </w:r>
      <w:bookmarkEnd w:id="18"/>
    </w:p>
    <w:p w:rsidR="008660F2" w:rsidRDefault="008660F2" w:rsidP="008660F2">
      <w:pPr>
        <w:ind w:firstLine="0"/>
        <w:rPr>
          <w:rFonts w:ascii="Arial" w:hAnsi="Arial" w:cs="Arial"/>
        </w:rPr>
      </w:pPr>
    </w:p>
    <w:p w:rsidR="00620FA4" w:rsidRDefault="00620FA4" w:rsidP="008660F2">
      <w:pPr>
        <w:ind w:firstLine="0"/>
        <w:rPr>
          <w:rFonts w:ascii="Arial" w:hAnsi="Arial" w:cs="Arial"/>
        </w:rPr>
      </w:pPr>
    </w:p>
    <w:p w:rsidR="00620FA4" w:rsidRDefault="00620FA4" w:rsidP="008660F2">
      <w:pPr>
        <w:ind w:firstLine="0"/>
        <w:rPr>
          <w:rFonts w:ascii="Arial" w:hAnsi="Arial" w:cs="Arial"/>
        </w:rPr>
      </w:pPr>
    </w:p>
    <w:p w:rsidR="003D5E12" w:rsidRPr="0079087A" w:rsidRDefault="00B17679" w:rsidP="0079087A">
      <w:pPr>
        <w:pStyle w:val="Heading2"/>
      </w:pPr>
      <w:bookmarkStart w:id="19" w:name="_Toc512247707"/>
      <w:r w:rsidRPr="0079087A">
        <w:t>3.3</w:t>
      </w:r>
      <w:r w:rsidR="00872298" w:rsidRPr="0079087A">
        <w:t xml:space="preserve">. </w:t>
      </w:r>
      <w:proofErr w:type="spellStart"/>
      <w:r w:rsidR="00813D14" w:rsidRPr="0079087A">
        <w:t>Motec</w:t>
      </w:r>
      <w:bookmarkEnd w:id="19"/>
      <w:proofErr w:type="spellEnd"/>
      <w:r w:rsidR="00872298" w:rsidRPr="0079087A">
        <w:t xml:space="preserve"> </w:t>
      </w:r>
    </w:p>
    <w:p w:rsidR="00C52643" w:rsidRPr="00620FA4" w:rsidRDefault="00620FA4" w:rsidP="00620FA4">
      <w:r>
        <w:rPr>
          <w:noProof/>
          <w:lang w:eastAsia="en-GB"/>
        </w:rPr>
        <w:drawing>
          <wp:anchor distT="0" distB="0" distL="114300" distR="114300" simplePos="0" relativeHeight="251661312" behindDoc="0" locked="0" layoutInCell="1" allowOverlap="1">
            <wp:simplePos x="0" y="0"/>
            <wp:positionH relativeFrom="margin">
              <wp:posOffset>-504825</wp:posOffset>
            </wp:positionH>
            <wp:positionV relativeFrom="paragraph">
              <wp:posOffset>1725930</wp:posOffset>
            </wp:positionV>
            <wp:extent cx="6724650" cy="502920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311" t="10173" b="4636"/>
                    <a:stretch/>
                  </pic:blipFill>
                  <pic:spPr bwMode="auto">
                    <a:xfrm>
                      <a:off x="0" y="0"/>
                      <a:ext cx="6724650" cy="502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298" w:rsidRPr="00872298">
        <w:rPr>
          <w:rFonts w:ascii="Arial" w:eastAsiaTheme="minorEastAsia" w:hAnsi="Arial" w:cs="Arial"/>
          <w:szCs w:val="24"/>
        </w:rPr>
        <w:t>Th</w:t>
      </w:r>
      <w:r w:rsidR="00872298" w:rsidRPr="00C1243B">
        <w:t xml:space="preserve">e computer program </w:t>
      </w:r>
      <w:proofErr w:type="spellStart"/>
      <w:r w:rsidR="00872298" w:rsidRPr="00C1243B">
        <w:t>Motec</w:t>
      </w:r>
      <w:proofErr w:type="spellEnd"/>
      <w:r w:rsidR="00872298" w:rsidRPr="00C1243B">
        <w:t xml:space="preserve"> was used to find information from data of the car going around the Oulton Park circuit. </w:t>
      </w:r>
      <w:r w:rsidR="00AD0CA2" w:rsidRPr="00C1243B">
        <w:t xml:space="preserve">Andrew Noble, who had been running many different simulations with the universities simulator and had collected a lot of </w:t>
      </w:r>
      <w:proofErr w:type="spellStart"/>
      <w:r w:rsidR="00AD0CA2" w:rsidRPr="00C1243B">
        <w:t>Motec</w:t>
      </w:r>
      <w:proofErr w:type="spellEnd"/>
      <w:r w:rsidR="00AD0CA2" w:rsidRPr="00C1243B">
        <w:t xml:space="preserve"> data, gave some of that data to be used within this project. This data was used to find the peak forces and loads acting on the uprights at different points around the Oulton park track. This data is important and was used to carry out FEA testing on both front and rear uprights</w:t>
      </w:r>
      <w:r w:rsidR="00C52643" w:rsidRPr="00C1243B">
        <w:t xml:space="preserve">. </w:t>
      </w:r>
    </w:p>
    <w:p w:rsidR="00C52643" w:rsidRDefault="00620FA4" w:rsidP="00620FA4">
      <w:pPr>
        <w:spacing w:line="276" w:lineRule="auto"/>
        <w:ind w:firstLine="0"/>
        <w:rPr>
          <w:rFonts w:ascii="Arial" w:eastAsiaTheme="minorEastAsia" w:hAnsi="Arial" w:cs="Arial"/>
          <w:szCs w:val="24"/>
        </w:rPr>
      </w:pPr>
      <w:r>
        <w:rPr>
          <w:noProof/>
          <w:lang w:eastAsia="en-GB"/>
        </w:rPr>
        <mc:AlternateContent>
          <mc:Choice Requires="wps">
            <w:drawing>
              <wp:inline distT="0" distB="0" distL="0" distR="0" wp14:anchorId="60FC3354" wp14:editId="464A0331">
                <wp:extent cx="5273675" cy="635"/>
                <wp:effectExtent l="0" t="0" r="3175" b="0"/>
                <wp:docPr id="9" name="Text Box 9"/>
                <wp:cNvGraphicFramePr/>
                <a:graphic xmlns:a="http://schemas.openxmlformats.org/drawingml/2006/main">
                  <a:graphicData uri="http://schemas.microsoft.com/office/word/2010/wordprocessingShape">
                    <wps:wsp>
                      <wps:cNvSpPr txBox="1"/>
                      <wps:spPr>
                        <a:xfrm>
                          <a:off x="0" y="0"/>
                          <a:ext cx="5273675" cy="635"/>
                        </a:xfrm>
                        <a:prstGeom prst="rect">
                          <a:avLst/>
                        </a:prstGeom>
                        <a:solidFill>
                          <a:prstClr val="white"/>
                        </a:solidFill>
                        <a:ln>
                          <a:noFill/>
                        </a:ln>
                      </wps:spPr>
                      <wps:txbx>
                        <w:txbxContent>
                          <w:p w:rsidR="001C5922" w:rsidRPr="0079154A" w:rsidRDefault="001C5922" w:rsidP="0079087A">
                            <w:pPr>
                              <w:pStyle w:val="Caption"/>
                              <w:jc w:val="center"/>
                              <w:rPr>
                                <w:noProof/>
                                <w:sz w:val="24"/>
                              </w:rPr>
                            </w:pPr>
                            <w:bookmarkStart w:id="20" w:name="_Toc512247666"/>
                            <w:r>
                              <w:t xml:space="preserve">Figure </w:t>
                            </w:r>
                            <w:r>
                              <w:fldChar w:fldCharType="begin"/>
                            </w:r>
                            <w:r>
                              <w:instrText xml:space="preserve"> SEQ Figure \* ARABIC </w:instrText>
                            </w:r>
                            <w:r>
                              <w:fldChar w:fldCharType="separate"/>
                            </w:r>
                            <w:r>
                              <w:rPr>
                                <w:noProof/>
                              </w:rPr>
                              <w:t>4</w:t>
                            </w:r>
                            <w:r>
                              <w:rPr>
                                <w:noProof/>
                              </w:rPr>
                              <w:fldChar w:fldCharType="end"/>
                            </w:r>
                            <w:r>
                              <w:rPr>
                                <w:noProof/>
                              </w:rPr>
                              <w:t>: FEA analysis data derived from Motec</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60FC3354" id="Text Box 9" o:spid="_x0000_s1028" type="#_x0000_t202" style="width:415.2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" stroked="f">
                <v:textbox style="mso-fit-shape-to-text:t" inset="0,0,0,0">
                  <w:txbxContent>
                    <w:p w:rsidR="001C5922" w:rsidRPr="0079154A" w:rsidRDefault="001C5922" w:rsidP="0079087A">
                      <w:pPr>
                        <w:pStyle w:val="Caption"/>
                        <w:jc w:val="center"/>
                        <w:rPr>
                          <w:noProof/>
                          <w:sz w:val="24"/>
                        </w:rPr>
                      </w:pPr>
                      <w:bookmarkStart w:id="21" w:name="_Toc512247666"/>
                      <w:r>
                        <w:t xml:space="preserve">Figure </w:t>
                      </w:r>
                      <w:r>
                        <w:fldChar w:fldCharType="begin"/>
                      </w:r>
                      <w:r>
                        <w:instrText xml:space="preserve"> SEQ Figure \* ARABIC </w:instrText>
                      </w:r>
                      <w:r>
                        <w:fldChar w:fldCharType="separate"/>
                      </w:r>
                      <w:r>
                        <w:rPr>
                          <w:noProof/>
                        </w:rPr>
                        <w:t>4</w:t>
                      </w:r>
                      <w:r>
                        <w:rPr>
                          <w:noProof/>
                        </w:rPr>
                        <w:fldChar w:fldCharType="end"/>
                      </w:r>
                      <w:r>
                        <w:rPr>
                          <w:noProof/>
                        </w:rPr>
                        <w:t>: FEA analysis data derived from Motec</w:t>
                      </w:r>
                      <w:bookmarkEnd w:id="21"/>
                    </w:p>
                  </w:txbxContent>
                </v:textbox>
                <w10:anchorlock/>
              </v:shape>
            </w:pict>
          </mc:Fallback>
        </mc:AlternateContent>
      </w:r>
    </w:p>
    <w:p w:rsidR="00576511" w:rsidRDefault="00872298" w:rsidP="00C1243B">
      <w:r w:rsidRPr="00872298">
        <w:t>The information collected from this data includes, the static tyre loads, the loads acting on the wheels at speed and the lateral forces acting on the tyres, as well as the longitudinal acceleration. This data was then used to calculate the maximum vertical and horizontal forces acting on the front and rear upright</w:t>
      </w:r>
      <w:r w:rsidR="00620FA4">
        <w:t>s in three different scenarios:</w:t>
      </w:r>
    </w:p>
    <w:p w:rsidR="00576511" w:rsidRPr="007A789F" w:rsidRDefault="00576511" w:rsidP="004C3B18">
      <w:pPr>
        <w:pStyle w:val="ListParagraph"/>
        <w:numPr>
          <w:ilvl w:val="0"/>
          <w:numId w:val="10"/>
        </w:numPr>
      </w:pPr>
      <w:r>
        <w:t>T</w:t>
      </w:r>
      <w:r w:rsidRPr="007A789F">
        <w:t>he forces acting on the uprights when the car is travel</w:t>
      </w:r>
      <w:r>
        <w:t>ing at speed in a straight line.</w:t>
      </w:r>
    </w:p>
    <w:p w:rsidR="00576511" w:rsidRPr="007A789F" w:rsidRDefault="00576511" w:rsidP="004C3B18">
      <w:pPr>
        <w:pStyle w:val="ListParagraph"/>
        <w:numPr>
          <w:ilvl w:val="0"/>
          <w:numId w:val="10"/>
        </w:numPr>
      </w:pPr>
      <w:r w:rsidRPr="007A789F">
        <w:t>The forces ac</w:t>
      </w:r>
      <w:r>
        <w:t>ting on the uprights during harsh cornering</w:t>
      </w:r>
      <w:r w:rsidRPr="007A789F">
        <w:t xml:space="preserve">. </w:t>
      </w:r>
    </w:p>
    <w:p w:rsidR="00576511" w:rsidRPr="007A789F" w:rsidRDefault="00576511" w:rsidP="004C3B18">
      <w:pPr>
        <w:pStyle w:val="ListParagraph"/>
        <w:numPr>
          <w:ilvl w:val="0"/>
          <w:numId w:val="10"/>
        </w:numPr>
      </w:pPr>
      <w:r>
        <w:t>T</w:t>
      </w:r>
      <w:r w:rsidRPr="007A789F">
        <w:t xml:space="preserve">he forces on the uprights </w:t>
      </w:r>
      <w:r w:rsidRPr="00872298">
        <w:t xml:space="preserve">when the car is </w:t>
      </w:r>
      <w:r w:rsidRPr="007A789F">
        <w:t>under heavy breaking with consideration to lon</w:t>
      </w:r>
      <w:r>
        <w:t>gitudinal weight transfer (LWT).</w:t>
      </w:r>
    </w:p>
    <w:p w:rsidR="00576511" w:rsidRPr="00533B1C" w:rsidRDefault="00576511" w:rsidP="00C1243B">
      <w:r w:rsidRPr="00533B1C">
        <w:t>LWT = (mass * Longitudinal acceleration* height of centre of gravity) / wheel base</w:t>
      </w:r>
    </w:p>
    <w:p w:rsidR="00576511" w:rsidRPr="00533B1C" w:rsidRDefault="00576511" w:rsidP="00C1243B">
      <w:r w:rsidRPr="00533B1C">
        <w:t>Front force at contact patch = front static load + LWT + front aerodynamic load</w:t>
      </w:r>
    </w:p>
    <w:p w:rsidR="00576511" w:rsidRPr="00533B1C" w:rsidRDefault="00576511" w:rsidP="00C1243B">
      <w:r w:rsidRPr="00533B1C">
        <w:t>Rear force at contact patch = rear static load - LWT + rear aerodynamic load</w:t>
      </w:r>
    </w:p>
    <w:p w:rsidR="00533B1C" w:rsidRPr="00533B1C" w:rsidRDefault="00533B1C" w:rsidP="004C3B18">
      <w:pPr>
        <w:rPr>
          <w:lang w:bidi="he-IL"/>
        </w:rPr>
      </w:pPr>
      <w:r w:rsidRPr="00533B1C">
        <w:rPr>
          <w:lang w:bidi="he-IL"/>
        </w:rPr>
        <w:t>Total Aero load = Front Aero load + Rear Aero load</w:t>
      </w:r>
    </w:p>
    <w:p w:rsidR="00533B1C" w:rsidRDefault="00533B1C" w:rsidP="004C3B18">
      <w:pPr>
        <w:rPr>
          <w:lang w:bidi="he-IL"/>
        </w:rPr>
      </w:pPr>
      <w:r w:rsidRPr="00533B1C">
        <w:rPr>
          <w:lang w:bidi="he-IL"/>
        </w:rPr>
        <w:t>Front Aero load = Front load - Front static load</w:t>
      </w:r>
    </w:p>
    <w:p w:rsidR="00533B1C" w:rsidRDefault="00533B1C" w:rsidP="004C3B18">
      <w:pPr>
        <w:rPr>
          <w:lang w:bidi="he-IL"/>
        </w:rPr>
      </w:pPr>
      <w:r w:rsidRPr="00533B1C">
        <w:rPr>
          <w:lang w:bidi="he-IL"/>
        </w:rPr>
        <w:t>Rear Aero load = Rear load - Rear static load</w:t>
      </w:r>
    </w:p>
    <w:p w:rsidR="00533B1C" w:rsidRDefault="00533B1C" w:rsidP="004C3B18">
      <w:pPr>
        <w:rPr>
          <w:rFonts w:eastAsiaTheme="minorEastAsia"/>
          <w:szCs w:val="24"/>
        </w:rPr>
      </w:pPr>
      <w:r>
        <w:rPr>
          <w:rFonts w:eastAsiaTheme="minorEastAsia"/>
          <w:szCs w:val="24"/>
        </w:rPr>
        <w:t>Table of information needed for LWT calculations.</w:t>
      </w:r>
    </w:p>
    <w:p w:rsidR="00FA10BA" w:rsidRDefault="00FA10BA" w:rsidP="00620FA4">
      <w:pPr>
        <w:pStyle w:val="Caption"/>
        <w:jc w:val="center"/>
        <w:rPr>
          <w:rFonts w:ascii="Arial" w:eastAsiaTheme="minorEastAsia" w:hAnsi="Arial" w:cs="Arial"/>
          <w:szCs w:val="24"/>
        </w:rPr>
      </w:pPr>
      <w:bookmarkStart w:id="22" w:name="_Toc512247675"/>
      <w:r>
        <w:t xml:space="preserve">Table </w:t>
      </w:r>
      <w:r w:rsidR="00F92B23">
        <w:fldChar w:fldCharType="begin"/>
      </w:r>
      <w:r w:rsidR="00F92B23">
        <w:instrText xml:space="preserve"> SEQ Table \* ARABIC </w:instrText>
      </w:r>
      <w:r w:rsidR="00F92B23">
        <w:fldChar w:fldCharType="separate"/>
      </w:r>
      <w:r w:rsidR="00127DB3">
        <w:rPr>
          <w:noProof/>
        </w:rPr>
        <w:t>3</w:t>
      </w:r>
      <w:r w:rsidR="00F92B23">
        <w:rPr>
          <w:noProof/>
        </w:rPr>
        <w:fldChar w:fldCharType="end"/>
      </w:r>
      <w:r w:rsidR="00620FA4">
        <w:rPr>
          <w:noProof/>
        </w:rPr>
        <w:t>: LWT calculations</w:t>
      </w:r>
      <w:bookmarkEnd w:id="22"/>
    </w:p>
    <w:tbl>
      <w:tblPr>
        <w:tblStyle w:val="TableGrid"/>
        <w:tblpPr w:leftFromText="180" w:rightFromText="180" w:vertAnchor="text" w:horzAnchor="margin" w:tblpXSpec="center" w:tblpY="-32"/>
        <w:tblW w:w="5069" w:type="dxa"/>
        <w:tblLook w:val="04A0" w:firstRow="1" w:lastRow="0" w:firstColumn="1" w:lastColumn="0" w:noHBand="0" w:noVBand="1"/>
      </w:tblPr>
      <w:tblGrid>
        <w:gridCol w:w="3087"/>
        <w:gridCol w:w="1982"/>
      </w:tblGrid>
      <w:tr w:rsidR="00533B1C" w:rsidRPr="000A24B4" w:rsidTr="00FA10BA">
        <w:trPr>
          <w:trHeight w:val="254"/>
        </w:trPr>
        <w:tc>
          <w:tcPr>
            <w:tcW w:w="3087" w:type="dxa"/>
            <w:noWrap/>
            <w:vAlign w:val="bottom"/>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Mass (kg)</w:t>
            </w:r>
          </w:p>
        </w:tc>
        <w:tc>
          <w:tcPr>
            <w:tcW w:w="1982" w:type="dxa"/>
            <w:noWrap/>
            <w:vAlign w:val="bottom"/>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688</w:t>
            </w:r>
          </w:p>
        </w:tc>
      </w:tr>
      <w:tr w:rsidR="00533B1C" w:rsidRPr="000A24B4" w:rsidTr="00FA10BA">
        <w:trPr>
          <w:trHeight w:val="254"/>
        </w:trPr>
        <w:tc>
          <w:tcPr>
            <w:tcW w:w="3087" w:type="dxa"/>
            <w:noWrap/>
            <w:vAlign w:val="bottom"/>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 xml:space="preserve">height of </w:t>
            </w:r>
            <w:proofErr w:type="spellStart"/>
            <w:r w:rsidRPr="000A24B4">
              <w:rPr>
                <w:rFonts w:asciiTheme="minorHAnsi" w:hAnsiTheme="minorHAnsi" w:cstheme="minorHAnsi"/>
              </w:rPr>
              <w:t>CoG</w:t>
            </w:r>
            <w:proofErr w:type="spellEnd"/>
            <w:r w:rsidRPr="000A24B4">
              <w:rPr>
                <w:rFonts w:asciiTheme="minorHAnsi" w:hAnsiTheme="minorHAnsi" w:cstheme="minorHAnsi"/>
              </w:rPr>
              <w:t xml:space="preserve"> (m)</w:t>
            </w:r>
          </w:p>
        </w:tc>
        <w:tc>
          <w:tcPr>
            <w:tcW w:w="1982" w:type="dxa"/>
            <w:noWrap/>
            <w:vAlign w:val="bottom"/>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0.22</w:t>
            </w:r>
          </w:p>
        </w:tc>
      </w:tr>
      <w:tr w:rsidR="00533B1C" w:rsidRPr="000A24B4" w:rsidTr="00FA10BA">
        <w:trPr>
          <w:trHeight w:val="267"/>
        </w:trPr>
        <w:tc>
          <w:tcPr>
            <w:tcW w:w="3087" w:type="dxa"/>
            <w:noWrap/>
            <w:vAlign w:val="bottom"/>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wheel base (m)</w:t>
            </w:r>
          </w:p>
        </w:tc>
        <w:tc>
          <w:tcPr>
            <w:tcW w:w="1982" w:type="dxa"/>
            <w:noWrap/>
            <w:vAlign w:val="bottom"/>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3.112</w:t>
            </w:r>
          </w:p>
        </w:tc>
      </w:tr>
      <w:tr w:rsidR="00533B1C" w:rsidRPr="000A24B4" w:rsidTr="00FA10BA">
        <w:trPr>
          <w:trHeight w:val="254"/>
        </w:trPr>
        <w:tc>
          <w:tcPr>
            <w:tcW w:w="3087" w:type="dxa"/>
            <w:noWrap/>
            <w:hideMark/>
          </w:tcPr>
          <w:p w:rsidR="00533B1C" w:rsidRPr="000A24B4" w:rsidRDefault="00533B1C" w:rsidP="00FA10BA">
            <w:pPr>
              <w:pStyle w:val="table"/>
              <w:framePr w:hSpace="0" w:wrap="auto" w:vAnchor="margin" w:hAnchor="text" w:xAlign="left" w:yAlign="inline"/>
              <w:rPr>
                <w:rFonts w:asciiTheme="minorHAnsi" w:eastAsiaTheme="minorEastAsia" w:hAnsiTheme="minorHAnsi" w:cstheme="minorHAnsi"/>
              </w:rPr>
            </w:pPr>
            <w:r w:rsidRPr="000A24B4">
              <w:rPr>
                <w:rFonts w:asciiTheme="minorHAnsi" w:eastAsiaTheme="minorEastAsia" w:hAnsiTheme="minorHAnsi" w:cstheme="minorHAnsi"/>
              </w:rPr>
              <w:t>Longitudinal Acceleration</w:t>
            </w:r>
          </w:p>
        </w:tc>
        <w:tc>
          <w:tcPr>
            <w:tcW w:w="1982"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7.082380952</w:t>
            </w:r>
          </w:p>
        </w:tc>
      </w:tr>
      <w:tr w:rsidR="00533B1C" w:rsidRPr="000A24B4" w:rsidTr="00FA10BA">
        <w:trPr>
          <w:trHeight w:val="254"/>
        </w:trPr>
        <w:tc>
          <w:tcPr>
            <w:tcW w:w="3087" w:type="dxa"/>
            <w:noWrap/>
            <w:hideMark/>
          </w:tcPr>
          <w:p w:rsidR="00533B1C" w:rsidRPr="000A24B4" w:rsidRDefault="00533B1C" w:rsidP="00FA10BA">
            <w:pPr>
              <w:pStyle w:val="table"/>
              <w:framePr w:hSpace="0" w:wrap="auto" w:vAnchor="margin" w:hAnchor="text" w:xAlign="left" w:yAlign="inline"/>
              <w:rPr>
                <w:rFonts w:asciiTheme="minorHAnsi" w:eastAsiaTheme="minorEastAsia" w:hAnsiTheme="minorHAnsi" w:cstheme="minorHAnsi"/>
              </w:rPr>
            </w:pPr>
            <w:r w:rsidRPr="000A24B4">
              <w:rPr>
                <w:rFonts w:asciiTheme="minorHAnsi" w:eastAsiaTheme="minorEastAsia" w:hAnsiTheme="minorHAnsi" w:cstheme="minorHAnsi"/>
              </w:rPr>
              <w:t>LWT</w:t>
            </w:r>
          </w:p>
        </w:tc>
        <w:tc>
          <w:tcPr>
            <w:tcW w:w="1982" w:type="dxa"/>
            <w:noWrap/>
            <w:hideMark/>
          </w:tcPr>
          <w:p w:rsidR="00533B1C" w:rsidRPr="000A24B4" w:rsidRDefault="00533B1C" w:rsidP="00FA10BA">
            <w:pPr>
              <w:pStyle w:val="table"/>
              <w:framePr w:hSpace="0" w:wrap="auto" w:vAnchor="margin" w:hAnchor="text" w:xAlign="left" w:yAlign="inline"/>
              <w:rPr>
                <w:rFonts w:asciiTheme="minorHAnsi" w:eastAsiaTheme="minorEastAsia" w:hAnsiTheme="minorHAnsi" w:cstheme="minorHAnsi"/>
              </w:rPr>
            </w:pPr>
            <w:r w:rsidRPr="000A24B4">
              <w:rPr>
                <w:rFonts w:asciiTheme="minorHAnsi" w:eastAsiaTheme="minorEastAsia" w:hAnsiTheme="minorHAnsi" w:cstheme="minorHAnsi"/>
              </w:rPr>
              <w:t>344.4695312</w:t>
            </w:r>
          </w:p>
        </w:tc>
      </w:tr>
    </w:tbl>
    <w:p w:rsidR="00533B1C" w:rsidRPr="00533B1C" w:rsidRDefault="00533B1C" w:rsidP="00FA10BA">
      <w:pPr>
        <w:pStyle w:val="table"/>
        <w:framePr w:wrap="around"/>
        <w:rPr>
          <w:lang w:bidi="he-IL"/>
        </w:rPr>
      </w:pPr>
    </w:p>
    <w:p w:rsidR="00533B1C" w:rsidRDefault="00533B1C" w:rsidP="00FA10BA">
      <w:pPr>
        <w:pStyle w:val="table"/>
        <w:framePr w:wrap="around"/>
        <w:rPr>
          <w:rFonts w:eastAsiaTheme="minorEastAsia"/>
        </w:rPr>
      </w:pPr>
    </w:p>
    <w:p w:rsidR="00533B1C" w:rsidRDefault="00533B1C" w:rsidP="00FA10BA">
      <w:pPr>
        <w:pStyle w:val="table"/>
        <w:framePr w:wrap="around"/>
        <w:rPr>
          <w:rFonts w:eastAsiaTheme="minorEastAsia"/>
        </w:rPr>
      </w:pPr>
    </w:p>
    <w:p w:rsidR="00533B1C" w:rsidRDefault="00533B1C" w:rsidP="00C52643">
      <w:pPr>
        <w:spacing w:line="276" w:lineRule="auto"/>
        <w:rPr>
          <w:rFonts w:ascii="Arial" w:eastAsiaTheme="minorEastAsia" w:hAnsi="Arial" w:cs="Arial"/>
          <w:szCs w:val="24"/>
        </w:rPr>
      </w:pPr>
    </w:p>
    <w:p w:rsidR="00533B1C" w:rsidRDefault="00533B1C" w:rsidP="00C52643">
      <w:pPr>
        <w:spacing w:line="276" w:lineRule="auto"/>
        <w:rPr>
          <w:rFonts w:ascii="Arial" w:eastAsiaTheme="minorEastAsia" w:hAnsi="Arial" w:cs="Arial"/>
          <w:szCs w:val="24"/>
        </w:rPr>
      </w:pPr>
    </w:p>
    <w:p w:rsidR="00533B1C" w:rsidRDefault="00533B1C" w:rsidP="004C3B18">
      <w:pPr>
        <w:ind w:firstLine="0"/>
      </w:pPr>
      <w:r>
        <w:t xml:space="preserve">This table shows the values found in the </w:t>
      </w:r>
      <w:proofErr w:type="spellStart"/>
      <w:r>
        <w:t>Motec</w:t>
      </w:r>
      <w:proofErr w:type="spellEnd"/>
      <w:r>
        <w:t xml:space="preserve"> data and those that have been calculated with the equations above.</w:t>
      </w:r>
    </w:p>
    <w:p w:rsidR="00FA10BA" w:rsidRDefault="00FA10BA" w:rsidP="00620FA4">
      <w:pPr>
        <w:pStyle w:val="Caption"/>
        <w:jc w:val="center"/>
        <w:rPr>
          <w:rFonts w:ascii="Arial" w:eastAsiaTheme="minorEastAsia" w:hAnsi="Arial" w:cs="Arial"/>
          <w:szCs w:val="24"/>
        </w:rPr>
      </w:pPr>
      <w:bookmarkStart w:id="23" w:name="_Toc512247676"/>
      <w:r>
        <w:t xml:space="preserve">Table </w:t>
      </w:r>
      <w:r w:rsidR="00F92B23">
        <w:fldChar w:fldCharType="begin"/>
      </w:r>
      <w:r w:rsidR="00F92B23">
        <w:instrText xml:space="preserve"> SEQ Table \* ARABIC </w:instrText>
      </w:r>
      <w:r w:rsidR="00F92B23">
        <w:fldChar w:fldCharType="separate"/>
      </w:r>
      <w:r w:rsidR="00127DB3">
        <w:rPr>
          <w:noProof/>
        </w:rPr>
        <w:t>4</w:t>
      </w:r>
      <w:r w:rsidR="00F92B23">
        <w:rPr>
          <w:noProof/>
        </w:rPr>
        <w:fldChar w:fldCharType="end"/>
      </w:r>
      <w:r w:rsidR="00620FA4">
        <w:rPr>
          <w:noProof/>
        </w:rPr>
        <w:t>: Motec data for calculations of laod forces.</w:t>
      </w:r>
      <w:bookmarkEnd w:id="23"/>
    </w:p>
    <w:tbl>
      <w:tblPr>
        <w:tblStyle w:val="TableGrid"/>
        <w:tblpPr w:leftFromText="180" w:rightFromText="180" w:vertAnchor="text" w:horzAnchor="margin" w:tblpXSpec="center" w:tblpY="54"/>
        <w:tblW w:w="10773" w:type="dxa"/>
        <w:tblLayout w:type="fixed"/>
        <w:tblLook w:val="04A0" w:firstRow="1" w:lastRow="0" w:firstColumn="1" w:lastColumn="0" w:noHBand="0" w:noVBand="1"/>
      </w:tblPr>
      <w:tblGrid>
        <w:gridCol w:w="1701"/>
        <w:gridCol w:w="848"/>
        <w:gridCol w:w="777"/>
        <w:gridCol w:w="750"/>
        <w:gridCol w:w="750"/>
        <w:gridCol w:w="1157"/>
        <w:gridCol w:w="797"/>
        <w:gridCol w:w="750"/>
        <w:gridCol w:w="750"/>
        <w:gridCol w:w="870"/>
        <w:gridCol w:w="870"/>
        <w:gridCol w:w="753"/>
      </w:tblGrid>
      <w:tr w:rsidR="00533B1C" w:rsidRPr="000A24B4" w:rsidTr="00533B1C">
        <w:trPr>
          <w:trHeight w:val="329"/>
        </w:trPr>
        <w:tc>
          <w:tcPr>
            <w:tcW w:w="1701"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p>
        </w:tc>
        <w:tc>
          <w:tcPr>
            <w:tcW w:w="848"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front static load</w:t>
            </w:r>
          </w:p>
        </w:tc>
        <w:tc>
          <w:tcPr>
            <w:tcW w:w="777"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rear static load</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front load</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rear load</w:t>
            </w:r>
          </w:p>
        </w:tc>
        <w:tc>
          <w:tcPr>
            <w:tcW w:w="1157"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Velocity (m/s)</w:t>
            </w:r>
          </w:p>
        </w:tc>
        <w:tc>
          <w:tcPr>
            <w:tcW w:w="797"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Front Aero load</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Rear Aero load</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Total aero load</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Front lateral force</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Rear lateral force</w:t>
            </w:r>
          </w:p>
        </w:tc>
        <w:tc>
          <w:tcPr>
            <w:tcW w:w="753"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Time (s)</w:t>
            </w:r>
          </w:p>
        </w:tc>
      </w:tr>
      <w:tr w:rsidR="00533B1C" w:rsidRPr="000A24B4" w:rsidTr="00533B1C">
        <w:trPr>
          <w:trHeight w:val="329"/>
        </w:trPr>
        <w:tc>
          <w:tcPr>
            <w:tcW w:w="1701"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Linear</w:t>
            </w:r>
          </w:p>
        </w:tc>
        <w:tc>
          <w:tcPr>
            <w:tcW w:w="848"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1280</w:t>
            </w:r>
          </w:p>
        </w:tc>
        <w:tc>
          <w:tcPr>
            <w:tcW w:w="777"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1580</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1720</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2420</w:t>
            </w:r>
          </w:p>
        </w:tc>
        <w:tc>
          <w:tcPr>
            <w:tcW w:w="1157"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53.4316</w:t>
            </w:r>
          </w:p>
        </w:tc>
        <w:tc>
          <w:tcPr>
            <w:tcW w:w="797"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440</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840</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1280</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1580</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1590</w:t>
            </w:r>
          </w:p>
        </w:tc>
        <w:tc>
          <w:tcPr>
            <w:tcW w:w="753"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28.5</w:t>
            </w:r>
          </w:p>
        </w:tc>
      </w:tr>
      <w:tr w:rsidR="00533B1C" w:rsidRPr="000A24B4" w:rsidTr="00533B1C">
        <w:trPr>
          <w:trHeight w:val="346"/>
        </w:trPr>
        <w:tc>
          <w:tcPr>
            <w:tcW w:w="1701"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Cornering</w:t>
            </w:r>
          </w:p>
        </w:tc>
        <w:tc>
          <w:tcPr>
            <w:tcW w:w="848"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1280</w:t>
            </w:r>
          </w:p>
        </w:tc>
        <w:tc>
          <w:tcPr>
            <w:tcW w:w="777"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1580</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6205</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4930</w:t>
            </w:r>
          </w:p>
        </w:tc>
        <w:tc>
          <w:tcPr>
            <w:tcW w:w="1157"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22.24</w:t>
            </w:r>
          </w:p>
        </w:tc>
        <w:tc>
          <w:tcPr>
            <w:tcW w:w="797"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4925</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3350</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8275</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4210</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4180</w:t>
            </w:r>
          </w:p>
        </w:tc>
        <w:tc>
          <w:tcPr>
            <w:tcW w:w="753"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49.2</w:t>
            </w:r>
          </w:p>
        </w:tc>
      </w:tr>
      <w:tr w:rsidR="00533B1C" w:rsidRPr="000A24B4" w:rsidTr="00533B1C">
        <w:trPr>
          <w:trHeight w:val="329"/>
        </w:trPr>
        <w:tc>
          <w:tcPr>
            <w:tcW w:w="1701"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Breaking start</w:t>
            </w:r>
          </w:p>
        </w:tc>
        <w:tc>
          <w:tcPr>
            <w:tcW w:w="848"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1280</w:t>
            </w:r>
          </w:p>
        </w:tc>
        <w:tc>
          <w:tcPr>
            <w:tcW w:w="777"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1580</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1560</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2150</w:t>
            </w:r>
          </w:p>
        </w:tc>
        <w:tc>
          <w:tcPr>
            <w:tcW w:w="1157"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51.2632</w:t>
            </w:r>
          </w:p>
        </w:tc>
        <w:tc>
          <w:tcPr>
            <w:tcW w:w="797"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280</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570</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850</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1450</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1710</w:t>
            </w:r>
          </w:p>
        </w:tc>
        <w:tc>
          <w:tcPr>
            <w:tcW w:w="753"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32.7</w:t>
            </w:r>
          </w:p>
        </w:tc>
      </w:tr>
      <w:tr w:rsidR="00533B1C" w:rsidRPr="000A24B4" w:rsidTr="00533B1C">
        <w:trPr>
          <w:trHeight w:val="329"/>
        </w:trPr>
        <w:tc>
          <w:tcPr>
            <w:tcW w:w="1701"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Breaking end</w:t>
            </w:r>
          </w:p>
        </w:tc>
        <w:tc>
          <w:tcPr>
            <w:tcW w:w="848"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1280</w:t>
            </w:r>
          </w:p>
        </w:tc>
        <w:tc>
          <w:tcPr>
            <w:tcW w:w="777"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1580</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1530</w:t>
            </w:r>
          </w:p>
        </w:tc>
        <w:tc>
          <w:tcPr>
            <w:tcW w:w="750" w:type="dxa"/>
            <w:noWrap/>
            <w:hideMark/>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1980</w:t>
            </w:r>
          </w:p>
        </w:tc>
        <w:tc>
          <w:tcPr>
            <w:tcW w:w="1157"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21.5172</w:t>
            </w:r>
          </w:p>
        </w:tc>
        <w:tc>
          <w:tcPr>
            <w:tcW w:w="797"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250</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400</w:t>
            </w:r>
          </w:p>
        </w:tc>
        <w:tc>
          <w:tcPr>
            <w:tcW w:w="75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650</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2005</w:t>
            </w:r>
          </w:p>
        </w:tc>
        <w:tc>
          <w:tcPr>
            <w:tcW w:w="870" w:type="dxa"/>
            <w:vAlign w:val="bottom"/>
          </w:tcPr>
          <w:p w:rsidR="00533B1C" w:rsidRPr="000A24B4" w:rsidRDefault="00533B1C" w:rsidP="00FA10BA">
            <w:pPr>
              <w:pStyle w:val="table"/>
              <w:framePr w:hSpace="0" w:wrap="auto" w:vAnchor="margin" w:hAnchor="text" w:xAlign="left" w:yAlign="inline"/>
              <w:rPr>
                <w:rFonts w:asciiTheme="minorHAnsi" w:hAnsiTheme="minorHAnsi" w:cstheme="minorHAnsi"/>
                <w:color w:val="000000"/>
              </w:rPr>
            </w:pPr>
            <w:r w:rsidRPr="000A24B4">
              <w:rPr>
                <w:rFonts w:asciiTheme="minorHAnsi" w:hAnsiTheme="minorHAnsi" w:cstheme="minorHAnsi"/>
                <w:color w:val="000000"/>
              </w:rPr>
              <w:t>2205</w:t>
            </w:r>
          </w:p>
        </w:tc>
        <w:tc>
          <w:tcPr>
            <w:tcW w:w="753" w:type="dxa"/>
          </w:tcPr>
          <w:p w:rsidR="00533B1C" w:rsidRPr="000A24B4" w:rsidRDefault="00533B1C" w:rsidP="00FA10BA">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36.9</w:t>
            </w:r>
          </w:p>
        </w:tc>
      </w:tr>
    </w:tbl>
    <w:p w:rsidR="00A33712" w:rsidRPr="00576511" w:rsidRDefault="00A33712" w:rsidP="00FA10BA">
      <w:pPr>
        <w:ind w:firstLine="0"/>
        <w:rPr>
          <w:rFonts w:ascii="Arial" w:eastAsiaTheme="minorEastAsia" w:hAnsi="Arial" w:cs="Arial"/>
          <w:szCs w:val="24"/>
        </w:rPr>
      </w:pPr>
    </w:p>
    <w:tbl>
      <w:tblPr>
        <w:tblStyle w:val="TableGrid"/>
        <w:tblpPr w:leftFromText="180" w:rightFromText="180" w:vertAnchor="text" w:horzAnchor="margin" w:tblpXSpec="center" w:tblpY="1763"/>
        <w:tblW w:w="0" w:type="auto"/>
        <w:tblLook w:val="04A0" w:firstRow="1" w:lastRow="0" w:firstColumn="1" w:lastColumn="0" w:noHBand="0" w:noVBand="1"/>
      </w:tblPr>
      <w:tblGrid>
        <w:gridCol w:w="2405"/>
        <w:gridCol w:w="1701"/>
        <w:gridCol w:w="1985"/>
      </w:tblGrid>
      <w:tr w:rsidR="00C52643" w:rsidRPr="004B0A41" w:rsidTr="00620FA4">
        <w:trPr>
          <w:trHeight w:val="315"/>
        </w:trPr>
        <w:tc>
          <w:tcPr>
            <w:tcW w:w="2405" w:type="dxa"/>
            <w:noWrap/>
            <w:hideMark/>
          </w:tcPr>
          <w:p w:rsidR="00C52643" w:rsidRPr="000A24B4" w:rsidRDefault="00C52643" w:rsidP="00620FA4">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 </w:t>
            </w:r>
          </w:p>
        </w:tc>
        <w:tc>
          <w:tcPr>
            <w:tcW w:w="1701" w:type="dxa"/>
            <w:noWrap/>
            <w:hideMark/>
          </w:tcPr>
          <w:p w:rsidR="00C52643" w:rsidRPr="000A24B4" w:rsidRDefault="00C52643" w:rsidP="00620FA4">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Vertical Force</w:t>
            </w:r>
          </w:p>
        </w:tc>
        <w:tc>
          <w:tcPr>
            <w:tcW w:w="1985" w:type="dxa"/>
            <w:noWrap/>
            <w:hideMark/>
          </w:tcPr>
          <w:p w:rsidR="00C52643" w:rsidRPr="000A24B4" w:rsidRDefault="00C52643" w:rsidP="00620FA4">
            <w:pPr>
              <w:pStyle w:val="table"/>
              <w:framePr w:hSpace="0" w:wrap="auto" w:vAnchor="margin" w:hAnchor="text" w:xAlign="left" w:yAlign="inline"/>
              <w:rPr>
                <w:rFonts w:asciiTheme="minorHAnsi" w:hAnsiTheme="minorHAnsi" w:cstheme="minorHAnsi"/>
              </w:rPr>
            </w:pPr>
            <w:r w:rsidRPr="000A24B4">
              <w:rPr>
                <w:rFonts w:asciiTheme="minorHAnsi" w:hAnsiTheme="minorHAnsi" w:cstheme="minorHAnsi"/>
              </w:rPr>
              <w:t>Horizontal Force</w:t>
            </w:r>
          </w:p>
        </w:tc>
      </w:tr>
      <w:tr w:rsidR="00C52643" w:rsidRPr="004B0A41" w:rsidTr="00620FA4">
        <w:trPr>
          <w:trHeight w:val="300"/>
        </w:trPr>
        <w:tc>
          <w:tcPr>
            <w:tcW w:w="2405" w:type="dxa"/>
            <w:noWrap/>
            <w:hideMark/>
          </w:tcPr>
          <w:p w:rsidR="00C52643" w:rsidRPr="000A24B4" w:rsidRDefault="00C52643" w:rsidP="00620FA4">
            <w:pPr>
              <w:pStyle w:val="table"/>
              <w:framePr w:hSpace="0" w:wrap="auto" w:vAnchor="margin" w:hAnchor="text" w:xAlign="left" w:yAlign="inline"/>
              <w:rPr>
                <w:rFonts w:asciiTheme="minorHAnsi" w:hAnsiTheme="minorHAnsi" w:cstheme="minorHAnsi"/>
              </w:rPr>
            </w:pPr>
            <w:proofErr w:type="spellStart"/>
            <w:r w:rsidRPr="000A24B4">
              <w:rPr>
                <w:rFonts w:asciiTheme="minorHAnsi" w:hAnsiTheme="minorHAnsi" w:cstheme="minorHAnsi"/>
              </w:rPr>
              <w:t>Fcp</w:t>
            </w:r>
            <w:proofErr w:type="spellEnd"/>
            <w:r w:rsidRPr="000A24B4">
              <w:rPr>
                <w:rFonts w:asciiTheme="minorHAnsi" w:hAnsiTheme="minorHAnsi" w:cstheme="minorHAnsi"/>
              </w:rPr>
              <w:t xml:space="preserve"> Linear Front</w:t>
            </w:r>
          </w:p>
        </w:tc>
        <w:tc>
          <w:tcPr>
            <w:tcW w:w="1701" w:type="dxa"/>
            <w:noWrap/>
            <w:hideMark/>
          </w:tcPr>
          <w:p w:rsidR="00C52643" w:rsidRPr="000A24B4" w:rsidRDefault="00C52643" w:rsidP="00620FA4">
            <w:pPr>
              <w:pStyle w:val="table"/>
              <w:framePr w:hSpace="0" w:wrap="auto" w:vAnchor="margin" w:hAnchor="text" w:xAlign="left" w:yAlign="inline"/>
              <w:jc w:val="center"/>
              <w:rPr>
                <w:rFonts w:asciiTheme="minorHAnsi" w:hAnsiTheme="minorHAnsi" w:cstheme="minorHAnsi"/>
              </w:rPr>
            </w:pPr>
            <w:r w:rsidRPr="000A24B4">
              <w:rPr>
                <w:rFonts w:asciiTheme="minorHAnsi" w:hAnsiTheme="minorHAnsi" w:cstheme="minorHAnsi"/>
              </w:rPr>
              <w:t>1720</w:t>
            </w:r>
          </w:p>
        </w:tc>
        <w:tc>
          <w:tcPr>
            <w:tcW w:w="1985" w:type="dxa"/>
            <w:noWrap/>
            <w:hideMark/>
          </w:tcPr>
          <w:p w:rsidR="00C52643" w:rsidRPr="000A24B4" w:rsidRDefault="00C52643" w:rsidP="00620FA4">
            <w:pPr>
              <w:pStyle w:val="table"/>
              <w:framePr w:hSpace="0" w:wrap="auto" w:vAnchor="margin" w:hAnchor="text" w:xAlign="left" w:yAlign="inline"/>
              <w:jc w:val="center"/>
              <w:rPr>
                <w:rFonts w:asciiTheme="minorHAnsi" w:hAnsiTheme="minorHAnsi" w:cstheme="minorHAnsi"/>
              </w:rPr>
            </w:pPr>
            <w:r w:rsidRPr="000A24B4">
              <w:rPr>
                <w:rFonts w:asciiTheme="minorHAnsi" w:hAnsiTheme="minorHAnsi" w:cstheme="minorHAnsi"/>
              </w:rPr>
              <w:t>1580</w:t>
            </w:r>
          </w:p>
        </w:tc>
      </w:tr>
      <w:tr w:rsidR="00C52643" w:rsidRPr="004B0A41" w:rsidTr="00620FA4">
        <w:trPr>
          <w:trHeight w:val="315"/>
        </w:trPr>
        <w:tc>
          <w:tcPr>
            <w:tcW w:w="2405" w:type="dxa"/>
            <w:noWrap/>
            <w:hideMark/>
          </w:tcPr>
          <w:p w:rsidR="00C52643" w:rsidRPr="000A24B4" w:rsidRDefault="00C52643" w:rsidP="00620FA4">
            <w:pPr>
              <w:pStyle w:val="table"/>
              <w:framePr w:hSpace="0" w:wrap="auto" w:vAnchor="margin" w:hAnchor="text" w:xAlign="left" w:yAlign="inline"/>
              <w:rPr>
                <w:rFonts w:asciiTheme="minorHAnsi" w:hAnsiTheme="minorHAnsi" w:cstheme="minorHAnsi"/>
              </w:rPr>
            </w:pPr>
            <w:proofErr w:type="spellStart"/>
            <w:r w:rsidRPr="000A24B4">
              <w:rPr>
                <w:rFonts w:asciiTheme="minorHAnsi" w:hAnsiTheme="minorHAnsi" w:cstheme="minorHAnsi"/>
              </w:rPr>
              <w:t>Fcp</w:t>
            </w:r>
            <w:proofErr w:type="spellEnd"/>
            <w:r w:rsidRPr="000A24B4">
              <w:rPr>
                <w:rFonts w:asciiTheme="minorHAnsi" w:hAnsiTheme="minorHAnsi" w:cstheme="minorHAnsi"/>
              </w:rPr>
              <w:t xml:space="preserve"> Linear Rear</w:t>
            </w:r>
          </w:p>
        </w:tc>
        <w:tc>
          <w:tcPr>
            <w:tcW w:w="1701" w:type="dxa"/>
            <w:noWrap/>
            <w:hideMark/>
          </w:tcPr>
          <w:p w:rsidR="00C52643" w:rsidRPr="000A24B4" w:rsidRDefault="00C52643" w:rsidP="00620FA4">
            <w:pPr>
              <w:pStyle w:val="table"/>
              <w:framePr w:hSpace="0" w:wrap="auto" w:vAnchor="margin" w:hAnchor="text" w:xAlign="left" w:yAlign="inline"/>
              <w:jc w:val="center"/>
              <w:rPr>
                <w:rFonts w:asciiTheme="minorHAnsi" w:hAnsiTheme="minorHAnsi" w:cstheme="minorHAnsi"/>
              </w:rPr>
            </w:pPr>
            <w:r w:rsidRPr="000A24B4">
              <w:rPr>
                <w:rFonts w:asciiTheme="minorHAnsi" w:hAnsiTheme="minorHAnsi" w:cstheme="minorHAnsi"/>
              </w:rPr>
              <w:t>2420</w:t>
            </w:r>
          </w:p>
        </w:tc>
        <w:tc>
          <w:tcPr>
            <w:tcW w:w="1985" w:type="dxa"/>
            <w:noWrap/>
            <w:hideMark/>
          </w:tcPr>
          <w:p w:rsidR="00C52643" w:rsidRPr="000A24B4" w:rsidRDefault="00C52643" w:rsidP="00620FA4">
            <w:pPr>
              <w:pStyle w:val="table"/>
              <w:framePr w:hSpace="0" w:wrap="auto" w:vAnchor="margin" w:hAnchor="text" w:xAlign="left" w:yAlign="inline"/>
              <w:jc w:val="center"/>
              <w:rPr>
                <w:rFonts w:asciiTheme="minorHAnsi" w:hAnsiTheme="minorHAnsi" w:cstheme="minorHAnsi"/>
              </w:rPr>
            </w:pPr>
            <w:r w:rsidRPr="000A24B4">
              <w:rPr>
                <w:rFonts w:asciiTheme="minorHAnsi" w:hAnsiTheme="minorHAnsi" w:cstheme="minorHAnsi"/>
              </w:rPr>
              <w:t>1590</w:t>
            </w:r>
          </w:p>
        </w:tc>
      </w:tr>
      <w:tr w:rsidR="00C52643" w:rsidRPr="004B0A41" w:rsidTr="00620FA4">
        <w:trPr>
          <w:trHeight w:val="300"/>
        </w:trPr>
        <w:tc>
          <w:tcPr>
            <w:tcW w:w="2405" w:type="dxa"/>
            <w:noWrap/>
            <w:hideMark/>
          </w:tcPr>
          <w:p w:rsidR="00C52643" w:rsidRPr="000A24B4" w:rsidRDefault="00C52643" w:rsidP="00620FA4">
            <w:pPr>
              <w:pStyle w:val="table"/>
              <w:framePr w:hSpace="0" w:wrap="auto" w:vAnchor="margin" w:hAnchor="text" w:xAlign="left" w:yAlign="inline"/>
              <w:rPr>
                <w:rFonts w:asciiTheme="minorHAnsi" w:hAnsiTheme="minorHAnsi" w:cstheme="minorHAnsi"/>
              </w:rPr>
            </w:pPr>
            <w:proofErr w:type="spellStart"/>
            <w:r w:rsidRPr="000A24B4">
              <w:rPr>
                <w:rFonts w:asciiTheme="minorHAnsi" w:hAnsiTheme="minorHAnsi" w:cstheme="minorHAnsi"/>
              </w:rPr>
              <w:t>Fcp</w:t>
            </w:r>
            <w:proofErr w:type="spellEnd"/>
            <w:r w:rsidRPr="000A24B4">
              <w:rPr>
                <w:rFonts w:asciiTheme="minorHAnsi" w:hAnsiTheme="minorHAnsi" w:cstheme="minorHAnsi"/>
              </w:rPr>
              <w:t xml:space="preserve"> Cornering Front</w:t>
            </w:r>
          </w:p>
        </w:tc>
        <w:tc>
          <w:tcPr>
            <w:tcW w:w="1701" w:type="dxa"/>
            <w:noWrap/>
            <w:hideMark/>
          </w:tcPr>
          <w:p w:rsidR="00C52643" w:rsidRPr="000A24B4" w:rsidRDefault="00C52643" w:rsidP="00620FA4">
            <w:pPr>
              <w:pStyle w:val="table"/>
              <w:framePr w:hSpace="0" w:wrap="auto" w:vAnchor="margin" w:hAnchor="text" w:xAlign="left" w:yAlign="inline"/>
              <w:jc w:val="center"/>
              <w:rPr>
                <w:rFonts w:asciiTheme="minorHAnsi" w:hAnsiTheme="minorHAnsi" w:cstheme="minorHAnsi"/>
              </w:rPr>
            </w:pPr>
            <w:r w:rsidRPr="000A24B4">
              <w:rPr>
                <w:rFonts w:asciiTheme="minorHAnsi" w:hAnsiTheme="minorHAnsi" w:cstheme="minorHAnsi"/>
              </w:rPr>
              <w:t>6205</w:t>
            </w:r>
          </w:p>
        </w:tc>
        <w:tc>
          <w:tcPr>
            <w:tcW w:w="1985" w:type="dxa"/>
            <w:noWrap/>
            <w:hideMark/>
          </w:tcPr>
          <w:p w:rsidR="00C52643" w:rsidRPr="000A24B4" w:rsidRDefault="00C52643" w:rsidP="00620FA4">
            <w:pPr>
              <w:pStyle w:val="table"/>
              <w:framePr w:hSpace="0" w:wrap="auto" w:vAnchor="margin" w:hAnchor="text" w:xAlign="left" w:yAlign="inline"/>
              <w:jc w:val="center"/>
              <w:rPr>
                <w:rFonts w:asciiTheme="minorHAnsi" w:hAnsiTheme="minorHAnsi" w:cstheme="minorHAnsi"/>
              </w:rPr>
            </w:pPr>
            <w:r w:rsidRPr="000A24B4">
              <w:rPr>
                <w:rFonts w:asciiTheme="minorHAnsi" w:hAnsiTheme="minorHAnsi" w:cstheme="minorHAnsi"/>
              </w:rPr>
              <w:t>4210</w:t>
            </w:r>
          </w:p>
        </w:tc>
      </w:tr>
      <w:tr w:rsidR="00C52643" w:rsidRPr="004B0A41" w:rsidTr="00620FA4">
        <w:trPr>
          <w:trHeight w:val="315"/>
        </w:trPr>
        <w:tc>
          <w:tcPr>
            <w:tcW w:w="2405" w:type="dxa"/>
            <w:noWrap/>
            <w:hideMark/>
          </w:tcPr>
          <w:p w:rsidR="00C52643" w:rsidRPr="000A24B4" w:rsidRDefault="00C52643" w:rsidP="00620FA4">
            <w:pPr>
              <w:ind w:firstLine="0"/>
              <w:rPr>
                <w:rFonts w:eastAsiaTheme="minorEastAsia" w:cstheme="minorHAnsi"/>
                <w:szCs w:val="24"/>
              </w:rPr>
            </w:pPr>
            <w:proofErr w:type="spellStart"/>
            <w:r w:rsidRPr="000A24B4">
              <w:rPr>
                <w:rFonts w:eastAsiaTheme="minorEastAsia" w:cstheme="minorHAnsi"/>
                <w:szCs w:val="24"/>
              </w:rPr>
              <w:t>Fcp</w:t>
            </w:r>
            <w:proofErr w:type="spellEnd"/>
            <w:r w:rsidRPr="000A24B4">
              <w:rPr>
                <w:rFonts w:eastAsiaTheme="minorEastAsia" w:cstheme="minorHAnsi"/>
                <w:szCs w:val="24"/>
              </w:rPr>
              <w:t xml:space="preserve"> Cornering Rear</w:t>
            </w:r>
          </w:p>
        </w:tc>
        <w:tc>
          <w:tcPr>
            <w:tcW w:w="1701" w:type="dxa"/>
            <w:noWrap/>
            <w:hideMark/>
          </w:tcPr>
          <w:p w:rsidR="00C52643" w:rsidRPr="000A24B4" w:rsidRDefault="00C52643" w:rsidP="00620FA4">
            <w:pPr>
              <w:rPr>
                <w:rFonts w:eastAsiaTheme="minorEastAsia" w:cstheme="minorHAnsi"/>
                <w:szCs w:val="24"/>
              </w:rPr>
            </w:pPr>
            <w:r w:rsidRPr="000A24B4">
              <w:rPr>
                <w:rFonts w:eastAsiaTheme="minorEastAsia" w:cstheme="minorHAnsi"/>
                <w:szCs w:val="24"/>
              </w:rPr>
              <w:t>4930</w:t>
            </w:r>
          </w:p>
        </w:tc>
        <w:tc>
          <w:tcPr>
            <w:tcW w:w="1985" w:type="dxa"/>
            <w:noWrap/>
            <w:hideMark/>
          </w:tcPr>
          <w:p w:rsidR="00C52643" w:rsidRPr="000A24B4" w:rsidRDefault="00C52643" w:rsidP="00620FA4">
            <w:pPr>
              <w:rPr>
                <w:rFonts w:eastAsiaTheme="minorEastAsia" w:cstheme="minorHAnsi"/>
                <w:szCs w:val="24"/>
              </w:rPr>
            </w:pPr>
            <w:r w:rsidRPr="000A24B4">
              <w:rPr>
                <w:rFonts w:eastAsiaTheme="minorEastAsia" w:cstheme="minorHAnsi"/>
                <w:szCs w:val="24"/>
              </w:rPr>
              <w:t>4180</w:t>
            </w:r>
          </w:p>
        </w:tc>
      </w:tr>
      <w:tr w:rsidR="00C52643" w:rsidRPr="004B0A41" w:rsidTr="00620FA4">
        <w:trPr>
          <w:trHeight w:val="300"/>
        </w:trPr>
        <w:tc>
          <w:tcPr>
            <w:tcW w:w="2405" w:type="dxa"/>
            <w:noWrap/>
            <w:hideMark/>
          </w:tcPr>
          <w:p w:rsidR="00C52643" w:rsidRPr="000A24B4" w:rsidRDefault="00C52643" w:rsidP="00620FA4">
            <w:pPr>
              <w:ind w:firstLine="0"/>
              <w:rPr>
                <w:rFonts w:eastAsiaTheme="minorEastAsia" w:cstheme="minorHAnsi"/>
                <w:szCs w:val="24"/>
              </w:rPr>
            </w:pPr>
            <w:proofErr w:type="spellStart"/>
            <w:r w:rsidRPr="000A24B4">
              <w:rPr>
                <w:rFonts w:eastAsiaTheme="minorEastAsia" w:cstheme="minorHAnsi"/>
                <w:szCs w:val="24"/>
              </w:rPr>
              <w:t>Fcp</w:t>
            </w:r>
            <w:proofErr w:type="spellEnd"/>
            <w:r w:rsidRPr="000A24B4">
              <w:rPr>
                <w:rFonts w:eastAsiaTheme="minorEastAsia" w:cstheme="minorHAnsi"/>
                <w:szCs w:val="24"/>
              </w:rPr>
              <w:t xml:space="preserve"> Breaking Front</w:t>
            </w:r>
          </w:p>
        </w:tc>
        <w:tc>
          <w:tcPr>
            <w:tcW w:w="1701" w:type="dxa"/>
            <w:noWrap/>
            <w:hideMark/>
          </w:tcPr>
          <w:p w:rsidR="00C52643" w:rsidRPr="000A24B4" w:rsidRDefault="00C52643" w:rsidP="00620FA4">
            <w:pPr>
              <w:rPr>
                <w:rFonts w:eastAsiaTheme="minorEastAsia" w:cstheme="minorHAnsi"/>
                <w:szCs w:val="24"/>
              </w:rPr>
            </w:pPr>
            <w:r w:rsidRPr="000A24B4">
              <w:rPr>
                <w:rFonts w:eastAsiaTheme="minorEastAsia" w:cstheme="minorHAnsi"/>
                <w:szCs w:val="24"/>
              </w:rPr>
              <w:t>1904</w:t>
            </w:r>
          </w:p>
        </w:tc>
        <w:tc>
          <w:tcPr>
            <w:tcW w:w="1985" w:type="dxa"/>
            <w:noWrap/>
            <w:hideMark/>
          </w:tcPr>
          <w:p w:rsidR="00C52643" w:rsidRPr="000A24B4" w:rsidRDefault="00C52643" w:rsidP="00620FA4">
            <w:pPr>
              <w:rPr>
                <w:rFonts w:eastAsiaTheme="minorEastAsia" w:cstheme="minorHAnsi"/>
                <w:szCs w:val="24"/>
              </w:rPr>
            </w:pPr>
            <w:r w:rsidRPr="000A24B4">
              <w:rPr>
                <w:rFonts w:eastAsiaTheme="minorEastAsia" w:cstheme="minorHAnsi"/>
                <w:szCs w:val="24"/>
              </w:rPr>
              <w:t>2005</w:t>
            </w:r>
          </w:p>
        </w:tc>
      </w:tr>
      <w:tr w:rsidR="00C52643" w:rsidRPr="004B0A41" w:rsidTr="00620FA4">
        <w:trPr>
          <w:trHeight w:val="315"/>
        </w:trPr>
        <w:tc>
          <w:tcPr>
            <w:tcW w:w="2405" w:type="dxa"/>
            <w:noWrap/>
            <w:hideMark/>
          </w:tcPr>
          <w:p w:rsidR="00C52643" w:rsidRPr="000A24B4" w:rsidRDefault="00C52643" w:rsidP="00620FA4">
            <w:pPr>
              <w:ind w:firstLine="0"/>
              <w:rPr>
                <w:rFonts w:eastAsiaTheme="minorEastAsia" w:cstheme="minorHAnsi"/>
                <w:szCs w:val="24"/>
              </w:rPr>
            </w:pPr>
            <w:proofErr w:type="spellStart"/>
            <w:r w:rsidRPr="000A24B4">
              <w:rPr>
                <w:rFonts w:eastAsiaTheme="minorEastAsia" w:cstheme="minorHAnsi"/>
                <w:szCs w:val="24"/>
              </w:rPr>
              <w:t>Fcp</w:t>
            </w:r>
            <w:proofErr w:type="spellEnd"/>
            <w:r w:rsidRPr="000A24B4">
              <w:rPr>
                <w:rFonts w:eastAsiaTheme="minorEastAsia" w:cstheme="minorHAnsi"/>
                <w:szCs w:val="24"/>
              </w:rPr>
              <w:t xml:space="preserve"> Breaking Rear</w:t>
            </w:r>
          </w:p>
        </w:tc>
        <w:tc>
          <w:tcPr>
            <w:tcW w:w="1701" w:type="dxa"/>
            <w:noWrap/>
            <w:hideMark/>
          </w:tcPr>
          <w:p w:rsidR="00C52643" w:rsidRPr="000A24B4" w:rsidRDefault="00C52643" w:rsidP="00620FA4">
            <w:pPr>
              <w:rPr>
                <w:rFonts w:eastAsiaTheme="minorEastAsia" w:cstheme="minorHAnsi"/>
                <w:szCs w:val="24"/>
              </w:rPr>
            </w:pPr>
            <w:r w:rsidRPr="000A24B4">
              <w:rPr>
                <w:rFonts w:eastAsiaTheme="minorEastAsia" w:cstheme="minorHAnsi"/>
                <w:szCs w:val="24"/>
              </w:rPr>
              <w:t>1806</w:t>
            </w:r>
          </w:p>
        </w:tc>
        <w:tc>
          <w:tcPr>
            <w:tcW w:w="1985" w:type="dxa"/>
            <w:noWrap/>
            <w:hideMark/>
          </w:tcPr>
          <w:p w:rsidR="00C52643" w:rsidRPr="000A24B4" w:rsidRDefault="00C52643" w:rsidP="00620FA4">
            <w:pPr>
              <w:rPr>
                <w:rFonts w:eastAsiaTheme="minorEastAsia" w:cstheme="minorHAnsi"/>
                <w:szCs w:val="24"/>
              </w:rPr>
            </w:pPr>
            <w:r w:rsidRPr="000A24B4">
              <w:rPr>
                <w:rFonts w:eastAsiaTheme="minorEastAsia" w:cstheme="minorHAnsi"/>
                <w:szCs w:val="24"/>
              </w:rPr>
              <w:t>2205</w:t>
            </w:r>
          </w:p>
        </w:tc>
      </w:tr>
    </w:tbl>
    <w:p w:rsidR="00FA10BA" w:rsidRDefault="00533B1C" w:rsidP="004C3B18">
      <w:pPr>
        <w:ind w:firstLine="0"/>
      </w:pPr>
      <w:r>
        <w:t>The table below shows the initial forces acting at the front and rear contact patches for each scenario.</w:t>
      </w:r>
    </w:p>
    <w:p w:rsidR="00620FA4" w:rsidRDefault="00620FA4" w:rsidP="00620FA4">
      <w:pPr>
        <w:pStyle w:val="Caption"/>
        <w:jc w:val="center"/>
        <w:rPr>
          <w:rFonts w:ascii="Arial" w:eastAsiaTheme="minorEastAsia" w:hAnsi="Arial" w:cs="Arial"/>
          <w:szCs w:val="24"/>
        </w:rPr>
      </w:pPr>
      <w:bookmarkStart w:id="24" w:name="_Toc512247677"/>
      <w:r>
        <w:t xml:space="preserve">Table </w:t>
      </w:r>
      <w:r>
        <w:fldChar w:fldCharType="begin"/>
      </w:r>
      <w:r>
        <w:instrText xml:space="preserve"> SEQ Table \* ARABIC </w:instrText>
      </w:r>
      <w:r>
        <w:fldChar w:fldCharType="separate"/>
      </w:r>
      <w:r w:rsidR="00127DB3">
        <w:rPr>
          <w:noProof/>
        </w:rPr>
        <w:t>5</w:t>
      </w:r>
      <w:r>
        <w:rPr>
          <w:noProof/>
        </w:rPr>
        <w:fldChar w:fldCharType="end"/>
      </w:r>
      <w:r>
        <w:rPr>
          <w:noProof/>
        </w:rPr>
        <w:t>: Initial forces acting on front and rear contact pathes</w:t>
      </w:r>
      <w:bookmarkEnd w:id="24"/>
    </w:p>
    <w:p w:rsidR="00620FA4" w:rsidRDefault="00620FA4" w:rsidP="00C52643">
      <w:pPr>
        <w:rPr>
          <w:rFonts w:ascii="Arial" w:eastAsiaTheme="minorEastAsia" w:hAnsi="Arial" w:cs="Arial"/>
          <w:szCs w:val="24"/>
        </w:rPr>
      </w:pPr>
    </w:p>
    <w:p w:rsidR="00620FA4" w:rsidRDefault="00620FA4" w:rsidP="00C52643">
      <w:pPr>
        <w:rPr>
          <w:rFonts w:ascii="Arial" w:eastAsiaTheme="minorEastAsia" w:hAnsi="Arial" w:cs="Arial"/>
          <w:szCs w:val="24"/>
        </w:rPr>
      </w:pPr>
    </w:p>
    <w:p w:rsidR="00576511" w:rsidRDefault="00576511" w:rsidP="00C52643">
      <w:pPr>
        <w:rPr>
          <w:rFonts w:ascii="Arial" w:eastAsiaTheme="minorEastAsia" w:hAnsi="Arial" w:cs="Arial"/>
          <w:szCs w:val="24"/>
        </w:rPr>
      </w:pPr>
    </w:p>
    <w:p w:rsidR="00576511" w:rsidRDefault="00576511" w:rsidP="00C52643">
      <w:pPr>
        <w:rPr>
          <w:rFonts w:ascii="Arial" w:eastAsiaTheme="minorEastAsia" w:hAnsi="Arial" w:cs="Arial"/>
          <w:szCs w:val="24"/>
        </w:rPr>
      </w:pPr>
    </w:p>
    <w:p w:rsidR="00576511" w:rsidRDefault="00576511" w:rsidP="00C52643">
      <w:pPr>
        <w:rPr>
          <w:rFonts w:ascii="Arial" w:eastAsiaTheme="minorEastAsia" w:hAnsi="Arial" w:cs="Arial"/>
          <w:szCs w:val="24"/>
        </w:rPr>
      </w:pPr>
    </w:p>
    <w:p w:rsidR="00576511" w:rsidRDefault="00576511" w:rsidP="00C52643">
      <w:pPr>
        <w:rPr>
          <w:rFonts w:ascii="Arial" w:eastAsiaTheme="minorEastAsia" w:hAnsi="Arial" w:cs="Arial"/>
          <w:szCs w:val="24"/>
        </w:rPr>
      </w:pPr>
    </w:p>
    <w:p w:rsidR="004D17DF" w:rsidRDefault="004D17DF" w:rsidP="00C52643">
      <w:pPr>
        <w:rPr>
          <w:rFonts w:ascii="Arial" w:eastAsiaTheme="minorEastAsia" w:hAnsi="Arial" w:cs="Arial"/>
          <w:szCs w:val="24"/>
        </w:rPr>
      </w:pPr>
    </w:p>
    <w:p w:rsidR="00475F56" w:rsidRPr="00533B1C" w:rsidRDefault="00872298" w:rsidP="000A24B4">
      <w:pPr>
        <w:spacing w:line="480" w:lineRule="auto"/>
        <w:rPr>
          <w:color w:val="ED7D31" w:themeColor="accent2"/>
        </w:rPr>
      </w:pPr>
      <w:r w:rsidRPr="00872298">
        <w:t xml:space="preserve">The vertical forces can be applied directly to the uprights, however the horizontal forces found are only the forces that would be acting at the contact patch between the tyre and the road, these numbers therefore need to be </w:t>
      </w:r>
      <w:r w:rsidR="000B5A34" w:rsidRPr="000B5A34">
        <w:t>changed</w:t>
      </w:r>
      <w:r w:rsidR="000B5A34">
        <w:t xml:space="preserve"> </w:t>
      </w:r>
      <w:r w:rsidRPr="00872298">
        <w:t xml:space="preserve">to the numbers that would be seen acting on the uprights where the wishbones are attached to the upright. </w:t>
      </w:r>
      <w:r w:rsidR="00475F56">
        <w:br w:type="page"/>
      </w:r>
    </w:p>
    <w:p w:rsidR="00D01A14" w:rsidRPr="0079087A" w:rsidRDefault="00B17679" w:rsidP="0079087A">
      <w:pPr>
        <w:pStyle w:val="Heading2"/>
      </w:pPr>
      <w:bookmarkStart w:id="25" w:name="_Toc512247708"/>
      <w:r w:rsidRPr="0079087A">
        <w:t>3.4</w:t>
      </w:r>
      <w:r w:rsidR="003D5E12" w:rsidRPr="0079087A">
        <w:t>. Calculations</w:t>
      </w:r>
      <w:bookmarkEnd w:id="25"/>
    </w:p>
    <w:p w:rsidR="00620FA4" w:rsidRPr="00620FA4" w:rsidRDefault="00620FA4" w:rsidP="00620FA4">
      <w:r>
        <w:t xml:space="preserve">Figure 5 depicts an overview of the constituting forces that act upon the upright when in motion. The nomenclature of the acting forces are elaborated below. </w:t>
      </w:r>
    </w:p>
    <w:p w:rsidR="00620FA4" w:rsidRDefault="00620FA4" w:rsidP="0079087A">
      <w:pPr>
        <w:ind w:firstLine="0"/>
        <w:rPr>
          <w:rFonts w:ascii="Arial" w:hAnsi="Arial" w:cs="Arial"/>
          <w:szCs w:val="24"/>
        </w:rPr>
      </w:pPr>
      <w:r>
        <w:rPr>
          <w:noProof/>
        </w:rPr>
        <mc:AlternateContent>
          <mc:Choice Requires="wps">
            <w:drawing>
              <wp:anchor distT="0" distB="0" distL="114300" distR="114300" simplePos="0" relativeHeight="251663360" behindDoc="0" locked="0" layoutInCell="1" allowOverlap="1" wp14:anchorId="2EF3980D" wp14:editId="521CFE6B">
                <wp:simplePos x="0" y="0"/>
                <wp:positionH relativeFrom="column">
                  <wp:posOffset>-2540</wp:posOffset>
                </wp:positionH>
                <wp:positionV relativeFrom="paragraph">
                  <wp:posOffset>4084955</wp:posOffset>
                </wp:positionV>
                <wp:extent cx="573405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rsidR="001C5922" w:rsidRPr="007D378B" w:rsidRDefault="001C5922" w:rsidP="00620FA4">
                            <w:pPr>
                              <w:pStyle w:val="Caption"/>
                              <w:rPr>
                                <w:rFonts w:ascii="Arial" w:hAnsi="Arial" w:cs="Arial"/>
                                <w:noProof/>
                                <w:sz w:val="24"/>
                                <w:szCs w:val="24"/>
                              </w:rPr>
                            </w:pPr>
                            <w:bookmarkStart w:id="26" w:name="_Toc512247667"/>
                            <w:r>
                              <w:t xml:space="preserve">Figure </w:t>
                            </w:r>
                            <w:r>
                              <w:fldChar w:fldCharType="begin"/>
                            </w:r>
                            <w:r>
                              <w:instrText xml:space="preserve"> SEQ Figure \* ARABIC </w:instrText>
                            </w:r>
                            <w:r>
                              <w:fldChar w:fldCharType="separate"/>
                            </w:r>
                            <w:r>
                              <w:rPr>
                                <w:noProof/>
                              </w:rPr>
                              <w:t>5</w:t>
                            </w:r>
                            <w:r>
                              <w:fldChar w:fldCharType="end"/>
                            </w:r>
                            <w:r>
                              <w:t>: Schematic of momentum forces acting on upright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F3980D" id="Text Box 6" o:spid="_x0000_s1029" type="#_x0000_t202" style="position:absolute;left:0;text-align:left;margin-left:-.2pt;margin-top:321.65pt;width:451.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upLQIAAGQEAAAOAAAAZHJzL2Uyb0RvYy54bWysVMFu2zAMvQ/YPwi6L07aJ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" stroked="f">
                <v:textbox style="mso-fit-shape-to-text:t" inset="0,0,0,0">
                  <w:txbxContent>
                    <w:p w:rsidR="001C5922" w:rsidRPr="007D378B" w:rsidRDefault="001C5922" w:rsidP="00620FA4">
                      <w:pPr>
                        <w:pStyle w:val="Caption"/>
                        <w:rPr>
                          <w:rFonts w:ascii="Arial" w:hAnsi="Arial" w:cs="Arial"/>
                          <w:noProof/>
                          <w:sz w:val="24"/>
                          <w:szCs w:val="24"/>
                        </w:rPr>
                      </w:pPr>
                      <w:bookmarkStart w:id="27" w:name="_Toc512247667"/>
                      <w:r>
                        <w:t xml:space="preserve">Figure </w:t>
                      </w:r>
                      <w:r>
                        <w:fldChar w:fldCharType="begin"/>
                      </w:r>
                      <w:r>
                        <w:instrText xml:space="preserve"> SEQ Figure \* ARABIC </w:instrText>
                      </w:r>
                      <w:r>
                        <w:fldChar w:fldCharType="separate"/>
                      </w:r>
                      <w:r>
                        <w:rPr>
                          <w:noProof/>
                        </w:rPr>
                        <w:t>5</w:t>
                      </w:r>
                      <w:r>
                        <w:fldChar w:fldCharType="end"/>
                      </w:r>
                      <w:r>
                        <w:t>: Schematic of momentum forces acting on upright</w:t>
                      </w:r>
                      <w:bookmarkEnd w:id="27"/>
                    </w:p>
                  </w:txbxContent>
                </v:textbox>
                <w10:wrap type="topAndBottom"/>
              </v:shape>
            </w:pict>
          </mc:Fallback>
        </mc:AlternateContent>
      </w:r>
      <w:r w:rsidR="00475F56">
        <w:rPr>
          <w:rFonts w:ascii="Arial" w:hAnsi="Arial" w:cs="Arial"/>
          <w:noProof/>
          <w:szCs w:val="24"/>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224155</wp:posOffset>
            </wp:positionV>
            <wp:extent cx="5734050" cy="38036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jpeg"/>
                    <pic:cNvPicPr/>
                  </pic:nvPicPr>
                  <pic:blipFill rotWithShape="1">
                    <a:blip r:embed="rId15" cstate="print">
                      <a:extLst>
                        <a:ext uri="{28A0092B-C50C-407E-A947-70E740481C1C}">
                          <a14:useLocalDpi xmlns:a14="http://schemas.microsoft.com/office/drawing/2010/main" val="0"/>
                        </a:ext>
                      </a:extLst>
                    </a:blip>
                    <a:srcRect l="8642" t="13295" r="23222" b="6342"/>
                    <a:stretch/>
                  </pic:blipFill>
                  <pic:spPr bwMode="auto">
                    <a:xfrm>
                      <a:off x="0" y="0"/>
                      <a:ext cx="5734050" cy="380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C5CEE" w:rsidRDefault="00BC5CEE" w:rsidP="000A24B4">
      <w:pPr>
        <w:spacing w:line="276" w:lineRule="auto"/>
        <w:ind w:firstLine="0"/>
      </w:pPr>
      <w:r>
        <w:t>A =</w:t>
      </w:r>
      <w:r w:rsidR="003E1E8F">
        <w:t xml:space="preserve"> Bottom of upright, where the upright connects to the wishbones.</w:t>
      </w:r>
    </w:p>
    <w:p w:rsidR="00BC5CEE" w:rsidRDefault="00BC5CEE" w:rsidP="000A24B4">
      <w:pPr>
        <w:spacing w:line="276" w:lineRule="auto"/>
        <w:ind w:firstLine="0"/>
      </w:pPr>
      <w:r>
        <w:t xml:space="preserve">B = </w:t>
      </w:r>
      <w:r w:rsidR="003E1E8F">
        <w:t>Top of upright, where the upright connects to the wishbones.</w:t>
      </w:r>
    </w:p>
    <w:p w:rsidR="00BC5CEE" w:rsidRPr="00BC5CEE" w:rsidRDefault="00BC5CEE" w:rsidP="000A24B4">
      <w:pPr>
        <w:spacing w:line="276" w:lineRule="auto"/>
        <w:ind w:firstLine="0"/>
      </w:pPr>
      <w:proofErr w:type="spellStart"/>
      <w:r>
        <w:t>F</w:t>
      </w:r>
      <w:r>
        <w:rPr>
          <w:vertAlign w:val="subscript"/>
        </w:rPr>
        <w:t>cp</w:t>
      </w:r>
      <w:proofErr w:type="spellEnd"/>
      <w:r>
        <w:t xml:space="preserve"> = </w:t>
      </w:r>
      <w:r w:rsidR="003E1E8F">
        <w:t>Force acting at the contact patch.</w:t>
      </w:r>
    </w:p>
    <w:p w:rsidR="007A789F" w:rsidRDefault="00BC5CEE" w:rsidP="000A24B4">
      <w:pPr>
        <w:spacing w:line="276" w:lineRule="auto"/>
        <w:ind w:firstLine="0"/>
      </w:pPr>
      <w:r>
        <w:t>F</w:t>
      </w:r>
      <w:r>
        <w:rPr>
          <w:vertAlign w:val="subscript"/>
        </w:rPr>
        <w:t>T</w:t>
      </w:r>
      <w:r>
        <w:t xml:space="preserve"> = </w:t>
      </w:r>
      <w:r w:rsidR="003E1E8F">
        <w:t>Top force acting laterally.</w:t>
      </w:r>
    </w:p>
    <w:p w:rsidR="00BC5CEE" w:rsidRPr="00BC5CEE" w:rsidRDefault="00BC5CEE" w:rsidP="000A24B4">
      <w:pPr>
        <w:spacing w:line="276" w:lineRule="auto"/>
        <w:ind w:firstLine="0"/>
      </w:pPr>
      <w:r>
        <w:t>F</w:t>
      </w:r>
      <w:r>
        <w:rPr>
          <w:vertAlign w:val="subscript"/>
        </w:rPr>
        <w:t xml:space="preserve">B </w:t>
      </w:r>
      <w:r>
        <w:t xml:space="preserve">= </w:t>
      </w:r>
      <w:r w:rsidR="003E1E8F">
        <w:t>Bottom force acting laterally.</w:t>
      </w:r>
    </w:p>
    <w:p w:rsidR="000A699F" w:rsidRPr="007A789F" w:rsidRDefault="00BC5CEE" w:rsidP="000A24B4">
      <w:pPr>
        <w:spacing w:line="276" w:lineRule="auto"/>
        <w:ind w:firstLine="0"/>
      </w:pPr>
      <w:r w:rsidRPr="00F92B23">
        <w:rPr>
          <w:noProof/>
        </w:rPr>
        <w:t>x</w:t>
      </w:r>
      <w:r w:rsidR="000A699F" w:rsidRPr="007A789F">
        <w:t xml:space="preserve"> =</w:t>
      </w:r>
      <w:r>
        <w:t xml:space="preserve"> </w:t>
      </w:r>
      <w:r w:rsidR="003E1E8F">
        <w:t>B</w:t>
      </w:r>
      <w:r w:rsidR="000A699F" w:rsidRPr="007A789F">
        <w:t>ottom section of the upright measured from the centre of the axle down to the edge of the upright.</w:t>
      </w:r>
    </w:p>
    <w:p w:rsidR="000A699F" w:rsidRPr="007A789F" w:rsidRDefault="00BC5CEE" w:rsidP="000A24B4">
      <w:pPr>
        <w:spacing w:line="276" w:lineRule="auto"/>
        <w:ind w:firstLine="0"/>
      </w:pPr>
      <w:r w:rsidRPr="00F92B23">
        <w:rPr>
          <w:noProof/>
        </w:rPr>
        <w:t>y</w:t>
      </w:r>
      <w:r w:rsidR="003E1E8F">
        <w:t xml:space="preserve"> = T</w:t>
      </w:r>
      <w:r w:rsidR="000A699F" w:rsidRPr="007A789F">
        <w:t xml:space="preserve">op </w:t>
      </w:r>
      <w:r w:rsidR="000A699F" w:rsidRPr="00F92B23">
        <w:rPr>
          <w:noProof/>
        </w:rPr>
        <w:t>section</w:t>
      </w:r>
      <w:r w:rsidR="000A699F" w:rsidRPr="007A789F">
        <w:t xml:space="preserve"> of </w:t>
      </w:r>
      <w:r w:rsidR="000A699F" w:rsidRPr="00F92B23">
        <w:rPr>
          <w:noProof/>
        </w:rPr>
        <w:t>upright</w:t>
      </w:r>
      <w:r w:rsidR="000A699F" w:rsidRPr="007A789F">
        <w:t xml:space="preserve">, measured from the centre of the </w:t>
      </w:r>
      <w:r w:rsidR="000A699F" w:rsidRPr="00F92B23">
        <w:rPr>
          <w:noProof/>
        </w:rPr>
        <w:t>axle</w:t>
      </w:r>
      <w:r w:rsidR="000A699F" w:rsidRPr="007A789F">
        <w:t xml:space="preserve"> up to the </w:t>
      </w:r>
      <w:r w:rsidR="000A699F" w:rsidRPr="00F92B23">
        <w:rPr>
          <w:noProof/>
        </w:rPr>
        <w:t>edge</w:t>
      </w:r>
      <w:r w:rsidR="000A699F" w:rsidRPr="007A789F">
        <w:t xml:space="preserve"> of the </w:t>
      </w:r>
      <w:r w:rsidR="000A699F" w:rsidRPr="00F92B23">
        <w:rPr>
          <w:noProof/>
        </w:rPr>
        <w:t>upright</w:t>
      </w:r>
      <w:r w:rsidR="000A699F" w:rsidRPr="007A789F">
        <w:t>.</w:t>
      </w:r>
    </w:p>
    <w:p w:rsidR="000A699F" w:rsidRDefault="00BC5CEE" w:rsidP="000A24B4">
      <w:pPr>
        <w:spacing w:line="276" w:lineRule="auto"/>
        <w:ind w:firstLine="0"/>
      </w:pPr>
      <w:r w:rsidRPr="00F92B23">
        <w:rPr>
          <w:noProof/>
        </w:rPr>
        <w:t>a =</w:t>
      </w:r>
      <w:r>
        <w:t xml:space="preserve"> </w:t>
      </w:r>
      <w:r w:rsidR="003E1E8F">
        <w:t xml:space="preserve">Distance between the bottom of the </w:t>
      </w:r>
      <w:r w:rsidR="003E1E8F" w:rsidRPr="00F92B23">
        <w:rPr>
          <w:noProof/>
        </w:rPr>
        <w:t>upright</w:t>
      </w:r>
      <w:r w:rsidR="003E1E8F">
        <w:t xml:space="preserve"> and the floor.</w:t>
      </w:r>
    </w:p>
    <w:p w:rsidR="00BC5CEE" w:rsidRDefault="00BC5CEE" w:rsidP="000A24B4">
      <w:pPr>
        <w:spacing w:line="276" w:lineRule="auto"/>
        <w:ind w:firstLine="0"/>
      </w:pPr>
      <w:r w:rsidRPr="00F92B23">
        <w:rPr>
          <w:noProof/>
        </w:rPr>
        <w:t>b</w:t>
      </w:r>
      <w:r>
        <w:t xml:space="preserve"> =</w:t>
      </w:r>
      <w:r w:rsidR="003E1E8F">
        <w:t xml:space="preserve"> Distance between the top of the </w:t>
      </w:r>
      <w:r w:rsidR="003E1E8F" w:rsidRPr="00F92B23">
        <w:rPr>
          <w:noProof/>
        </w:rPr>
        <w:t>upright</w:t>
      </w:r>
      <w:r w:rsidR="003E1E8F">
        <w:t xml:space="preserve"> and the </w:t>
      </w:r>
      <w:r w:rsidR="003E1E8F" w:rsidRPr="00F92B23">
        <w:rPr>
          <w:noProof/>
        </w:rPr>
        <w:t>floor</w:t>
      </w:r>
      <w:r w:rsidR="003E1E8F">
        <w:t>.</w:t>
      </w:r>
    </w:p>
    <w:p w:rsidR="00BC5CEE" w:rsidRDefault="00BC5CEE" w:rsidP="000A24B4">
      <w:pPr>
        <w:spacing w:line="276" w:lineRule="auto"/>
        <w:ind w:firstLine="0"/>
      </w:pPr>
      <w:r w:rsidRPr="00F92B23">
        <w:rPr>
          <w:noProof/>
        </w:rPr>
        <w:t>h</w:t>
      </w:r>
      <w:r>
        <w:t xml:space="preserve"> =</w:t>
      </w:r>
      <w:r w:rsidR="003E1E8F">
        <w:t xml:space="preserve"> distance between the top of the wheel and the </w:t>
      </w:r>
      <w:r w:rsidR="003E1E8F" w:rsidRPr="00F92B23">
        <w:rPr>
          <w:noProof/>
        </w:rPr>
        <w:t>floor</w:t>
      </w:r>
      <w:r w:rsidR="003E1E8F">
        <w:t>.</w:t>
      </w:r>
    </w:p>
    <w:tbl>
      <w:tblPr>
        <w:tblStyle w:val="TableGrid"/>
        <w:tblpPr w:leftFromText="180" w:rightFromText="180" w:vertAnchor="page" w:horzAnchor="margin" w:tblpY="2581"/>
        <w:tblW w:w="0" w:type="auto"/>
        <w:tblLook w:val="04A0" w:firstRow="1" w:lastRow="0" w:firstColumn="1" w:lastColumn="0" w:noHBand="0" w:noVBand="1"/>
      </w:tblPr>
      <w:tblGrid>
        <w:gridCol w:w="1803"/>
        <w:gridCol w:w="1803"/>
        <w:gridCol w:w="1803"/>
        <w:gridCol w:w="1803"/>
        <w:gridCol w:w="1804"/>
      </w:tblGrid>
      <w:tr w:rsidR="000A24B4" w:rsidRPr="00BC5CEE" w:rsidTr="000A24B4">
        <w:tc>
          <w:tcPr>
            <w:tcW w:w="1803" w:type="dxa"/>
          </w:tcPr>
          <w:p w:rsidR="000A24B4" w:rsidRPr="000A24B4" w:rsidRDefault="000A24B4" w:rsidP="000A24B4">
            <w:pPr>
              <w:ind w:firstLine="0"/>
              <w:rPr>
                <w:rFonts w:cstheme="minorHAnsi"/>
                <w:szCs w:val="24"/>
              </w:rPr>
            </w:pPr>
            <w:r w:rsidRPr="000A24B4">
              <w:rPr>
                <w:rFonts w:cstheme="minorHAnsi"/>
                <w:szCs w:val="24"/>
              </w:rPr>
              <w:t>Distance</w:t>
            </w:r>
          </w:p>
        </w:tc>
        <w:tc>
          <w:tcPr>
            <w:tcW w:w="1803" w:type="dxa"/>
          </w:tcPr>
          <w:p w:rsidR="000A24B4" w:rsidRPr="000A24B4" w:rsidRDefault="000A24B4" w:rsidP="000A24B4">
            <w:pPr>
              <w:ind w:firstLine="0"/>
              <w:rPr>
                <w:rFonts w:cstheme="minorHAnsi"/>
                <w:szCs w:val="24"/>
              </w:rPr>
            </w:pPr>
            <w:r w:rsidRPr="000A24B4">
              <w:rPr>
                <w:rFonts w:cstheme="minorHAnsi"/>
                <w:szCs w:val="24"/>
              </w:rPr>
              <w:t>Front (mm)</w:t>
            </w:r>
          </w:p>
        </w:tc>
        <w:tc>
          <w:tcPr>
            <w:tcW w:w="1803" w:type="dxa"/>
          </w:tcPr>
          <w:p w:rsidR="000A24B4" w:rsidRPr="000A24B4" w:rsidRDefault="000A24B4" w:rsidP="000A24B4">
            <w:pPr>
              <w:ind w:firstLine="0"/>
              <w:rPr>
                <w:rFonts w:cstheme="minorHAnsi"/>
                <w:szCs w:val="24"/>
              </w:rPr>
            </w:pPr>
            <w:r w:rsidRPr="000A24B4">
              <w:rPr>
                <w:rFonts w:cstheme="minorHAnsi"/>
                <w:szCs w:val="24"/>
              </w:rPr>
              <w:t>Front (m)</w:t>
            </w:r>
          </w:p>
        </w:tc>
        <w:tc>
          <w:tcPr>
            <w:tcW w:w="1803" w:type="dxa"/>
          </w:tcPr>
          <w:p w:rsidR="000A24B4" w:rsidRPr="000A24B4" w:rsidRDefault="000A24B4" w:rsidP="000A24B4">
            <w:pPr>
              <w:ind w:firstLine="0"/>
              <w:rPr>
                <w:rFonts w:cstheme="minorHAnsi"/>
                <w:szCs w:val="24"/>
              </w:rPr>
            </w:pPr>
            <w:r w:rsidRPr="000A24B4">
              <w:rPr>
                <w:rFonts w:cstheme="minorHAnsi"/>
                <w:szCs w:val="24"/>
              </w:rPr>
              <w:t>Rear (mm)</w:t>
            </w:r>
          </w:p>
        </w:tc>
        <w:tc>
          <w:tcPr>
            <w:tcW w:w="1804" w:type="dxa"/>
          </w:tcPr>
          <w:p w:rsidR="000A24B4" w:rsidRPr="000A24B4" w:rsidRDefault="000A24B4" w:rsidP="000A24B4">
            <w:pPr>
              <w:ind w:firstLine="0"/>
              <w:rPr>
                <w:rFonts w:cstheme="minorHAnsi"/>
                <w:szCs w:val="24"/>
              </w:rPr>
            </w:pPr>
            <w:r w:rsidRPr="000A24B4">
              <w:rPr>
                <w:rFonts w:cstheme="minorHAnsi"/>
                <w:szCs w:val="24"/>
              </w:rPr>
              <w:t>Rear (m)</w:t>
            </w:r>
          </w:p>
        </w:tc>
      </w:tr>
      <w:tr w:rsidR="000A24B4" w:rsidRPr="00BC5CEE" w:rsidTr="000A24B4">
        <w:tc>
          <w:tcPr>
            <w:tcW w:w="1803" w:type="dxa"/>
          </w:tcPr>
          <w:p w:rsidR="000A24B4" w:rsidRPr="000A24B4" w:rsidRDefault="000A24B4" w:rsidP="000A24B4">
            <w:pPr>
              <w:rPr>
                <w:rFonts w:cstheme="minorHAnsi"/>
                <w:szCs w:val="24"/>
              </w:rPr>
            </w:pPr>
            <w:r w:rsidRPr="000A24B4">
              <w:rPr>
                <w:rFonts w:cstheme="minorHAnsi"/>
                <w:szCs w:val="24"/>
              </w:rPr>
              <w:t>h</w:t>
            </w:r>
          </w:p>
        </w:tc>
        <w:tc>
          <w:tcPr>
            <w:tcW w:w="1803" w:type="dxa"/>
          </w:tcPr>
          <w:p w:rsidR="000A24B4" w:rsidRPr="000A24B4" w:rsidRDefault="000A24B4" w:rsidP="000A24B4">
            <w:pPr>
              <w:rPr>
                <w:rFonts w:cstheme="minorHAnsi"/>
                <w:szCs w:val="24"/>
              </w:rPr>
            </w:pPr>
            <w:r w:rsidRPr="000A24B4">
              <w:rPr>
                <w:rFonts w:cstheme="minorHAnsi"/>
                <w:szCs w:val="24"/>
              </w:rPr>
              <w:t>330.2</w:t>
            </w:r>
          </w:p>
        </w:tc>
        <w:tc>
          <w:tcPr>
            <w:tcW w:w="1803" w:type="dxa"/>
          </w:tcPr>
          <w:p w:rsidR="000A24B4" w:rsidRPr="000A24B4" w:rsidRDefault="000A24B4" w:rsidP="000A24B4">
            <w:pPr>
              <w:rPr>
                <w:rFonts w:cstheme="minorHAnsi"/>
                <w:szCs w:val="24"/>
              </w:rPr>
            </w:pPr>
            <w:r w:rsidRPr="000A24B4">
              <w:rPr>
                <w:rFonts w:cstheme="minorHAnsi"/>
                <w:szCs w:val="24"/>
              </w:rPr>
              <w:t>0.3302</w:t>
            </w:r>
          </w:p>
        </w:tc>
        <w:tc>
          <w:tcPr>
            <w:tcW w:w="1803" w:type="dxa"/>
          </w:tcPr>
          <w:p w:rsidR="000A24B4" w:rsidRPr="000A24B4" w:rsidRDefault="000A24B4" w:rsidP="000A24B4">
            <w:pPr>
              <w:rPr>
                <w:rFonts w:cstheme="minorHAnsi"/>
                <w:szCs w:val="24"/>
              </w:rPr>
            </w:pPr>
            <w:r w:rsidRPr="000A24B4">
              <w:rPr>
                <w:rFonts w:cstheme="minorHAnsi"/>
                <w:szCs w:val="24"/>
              </w:rPr>
              <w:t>330.2</w:t>
            </w:r>
          </w:p>
        </w:tc>
        <w:tc>
          <w:tcPr>
            <w:tcW w:w="1804" w:type="dxa"/>
          </w:tcPr>
          <w:p w:rsidR="000A24B4" w:rsidRPr="000A24B4" w:rsidRDefault="000A24B4" w:rsidP="000A24B4">
            <w:pPr>
              <w:rPr>
                <w:rFonts w:cstheme="minorHAnsi"/>
                <w:szCs w:val="24"/>
              </w:rPr>
            </w:pPr>
            <w:r w:rsidRPr="000A24B4">
              <w:rPr>
                <w:rFonts w:cstheme="minorHAnsi"/>
                <w:szCs w:val="24"/>
              </w:rPr>
              <w:t>0.3302</w:t>
            </w:r>
          </w:p>
        </w:tc>
      </w:tr>
      <w:tr w:rsidR="000A24B4" w:rsidRPr="00BC5CEE" w:rsidTr="000A24B4">
        <w:tc>
          <w:tcPr>
            <w:tcW w:w="1803" w:type="dxa"/>
          </w:tcPr>
          <w:p w:rsidR="000A24B4" w:rsidRPr="000A24B4" w:rsidRDefault="000A24B4" w:rsidP="000A24B4">
            <w:pPr>
              <w:rPr>
                <w:rFonts w:cstheme="minorHAnsi"/>
                <w:szCs w:val="24"/>
              </w:rPr>
            </w:pPr>
            <w:r w:rsidRPr="000A24B4">
              <w:rPr>
                <w:rFonts w:cstheme="minorHAnsi"/>
                <w:szCs w:val="24"/>
              </w:rPr>
              <w:t>a</w:t>
            </w:r>
          </w:p>
        </w:tc>
        <w:tc>
          <w:tcPr>
            <w:tcW w:w="1803" w:type="dxa"/>
          </w:tcPr>
          <w:p w:rsidR="000A24B4" w:rsidRPr="000A24B4" w:rsidRDefault="000A24B4" w:rsidP="000A24B4">
            <w:pPr>
              <w:rPr>
                <w:rFonts w:cstheme="minorHAnsi"/>
                <w:szCs w:val="24"/>
              </w:rPr>
            </w:pPr>
            <w:r w:rsidRPr="000A24B4">
              <w:rPr>
                <w:rFonts w:cstheme="minorHAnsi"/>
                <w:szCs w:val="24"/>
              </w:rPr>
              <w:t>48.1</w:t>
            </w:r>
          </w:p>
        </w:tc>
        <w:tc>
          <w:tcPr>
            <w:tcW w:w="1803" w:type="dxa"/>
          </w:tcPr>
          <w:p w:rsidR="000A24B4" w:rsidRPr="000A24B4" w:rsidRDefault="000A24B4" w:rsidP="000A24B4">
            <w:pPr>
              <w:rPr>
                <w:rFonts w:cstheme="minorHAnsi"/>
                <w:szCs w:val="24"/>
              </w:rPr>
            </w:pPr>
            <w:r w:rsidRPr="000A24B4">
              <w:rPr>
                <w:rFonts w:cstheme="minorHAnsi"/>
                <w:szCs w:val="24"/>
              </w:rPr>
              <w:t>0.0481</w:t>
            </w:r>
          </w:p>
        </w:tc>
        <w:tc>
          <w:tcPr>
            <w:tcW w:w="1803" w:type="dxa"/>
          </w:tcPr>
          <w:p w:rsidR="000A24B4" w:rsidRPr="000A24B4" w:rsidRDefault="000A24B4" w:rsidP="000A24B4">
            <w:pPr>
              <w:rPr>
                <w:rFonts w:cstheme="minorHAnsi"/>
                <w:szCs w:val="24"/>
              </w:rPr>
            </w:pPr>
            <w:r w:rsidRPr="000A24B4">
              <w:rPr>
                <w:rFonts w:cstheme="minorHAnsi"/>
                <w:szCs w:val="24"/>
              </w:rPr>
              <w:t>51.1</w:t>
            </w:r>
          </w:p>
        </w:tc>
        <w:tc>
          <w:tcPr>
            <w:tcW w:w="1804" w:type="dxa"/>
          </w:tcPr>
          <w:p w:rsidR="000A24B4" w:rsidRPr="000A24B4" w:rsidRDefault="000A24B4" w:rsidP="000A24B4">
            <w:pPr>
              <w:rPr>
                <w:rFonts w:cstheme="minorHAnsi"/>
                <w:szCs w:val="24"/>
              </w:rPr>
            </w:pPr>
            <w:r w:rsidRPr="000A24B4">
              <w:rPr>
                <w:rFonts w:cstheme="minorHAnsi"/>
                <w:szCs w:val="24"/>
              </w:rPr>
              <w:t>0.0511</w:t>
            </w:r>
          </w:p>
        </w:tc>
      </w:tr>
      <w:tr w:rsidR="000A24B4" w:rsidRPr="00BC5CEE" w:rsidTr="000A24B4">
        <w:tc>
          <w:tcPr>
            <w:tcW w:w="1803" w:type="dxa"/>
          </w:tcPr>
          <w:p w:rsidR="000A24B4" w:rsidRPr="000A24B4" w:rsidRDefault="000A24B4" w:rsidP="000A24B4">
            <w:pPr>
              <w:rPr>
                <w:rFonts w:cstheme="minorHAnsi"/>
                <w:szCs w:val="24"/>
              </w:rPr>
            </w:pPr>
            <w:r w:rsidRPr="000A24B4">
              <w:rPr>
                <w:rFonts w:cstheme="minorHAnsi"/>
                <w:szCs w:val="24"/>
              </w:rPr>
              <w:t>b</w:t>
            </w:r>
          </w:p>
        </w:tc>
        <w:tc>
          <w:tcPr>
            <w:tcW w:w="1803" w:type="dxa"/>
          </w:tcPr>
          <w:p w:rsidR="000A24B4" w:rsidRPr="000A24B4" w:rsidRDefault="000A24B4" w:rsidP="000A24B4">
            <w:pPr>
              <w:rPr>
                <w:rFonts w:cstheme="minorHAnsi"/>
                <w:szCs w:val="24"/>
              </w:rPr>
            </w:pPr>
            <w:r w:rsidRPr="000A24B4">
              <w:rPr>
                <w:rFonts w:cstheme="minorHAnsi"/>
                <w:szCs w:val="24"/>
              </w:rPr>
              <w:t>271.6</w:t>
            </w:r>
          </w:p>
        </w:tc>
        <w:tc>
          <w:tcPr>
            <w:tcW w:w="1803" w:type="dxa"/>
          </w:tcPr>
          <w:p w:rsidR="000A24B4" w:rsidRPr="000A24B4" w:rsidRDefault="000A24B4" w:rsidP="000A24B4">
            <w:pPr>
              <w:rPr>
                <w:rFonts w:cstheme="minorHAnsi"/>
                <w:szCs w:val="24"/>
              </w:rPr>
            </w:pPr>
            <w:r w:rsidRPr="000A24B4">
              <w:rPr>
                <w:rFonts w:cstheme="minorHAnsi"/>
                <w:szCs w:val="24"/>
              </w:rPr>
              <w:t>0.2716</w:t>
            </w:r>
          </w:p>
        </w:tc>
        <w:tc>
          <w:tcPr>
            <w:tcW w:w="1803" w:type="dxa"/>
          </w:tcPr>
          <w:p w:rsidR="000A24B4" w:rsidRPr="000A24B4" w:rsidRDefault="000A24B4" w:rsidP="000A24B4">
            <w:pPr>
              <w:rPr>
                <w:rFonts w:cstheme="minorHAnsi"/>
                <w:szCs w:val="24"/>
              </w:rPr>
            </w:pPr>
            <w:r w:rsidRPr="000A24B4">
              <w:rPr>
                <w:rFonts w:cstheme="minorHAnsi"/>
                <w:szCs w:val="24"/>
              </w:rPr>
              <w:t>275.7</w:t>
            </w:r>
          </w:p>
        </w:tc>
        <w:tc>
          <w:tcPr>
            <w:tcW w:w="1804" w:type="dxa"/>
          </w:tcPr>
          <w:p w:rsidR="000A24B4" w:rsidRPr="000A24B4" w:rsidRDefault="000A24B4" w:rsidP="000A24B4">
            <w:pPr>
              <w:rPr>
                <w:rFonts w:cstheme="minorHAnsi"/>
                <w:szCs w:val="24"/>
              </w:rPr>
            </w:pPr>
            <w:r w:rsidRPr="000A24B4">
              <w:rPr>
                <w:rFonts w:cstheme="minorHAnsi"/>
                <w:szCs w:val="24"/>
              </w:rPr>
              <w:t>0.2757</w:t>
            </w:r>
          </w:p>
        </w:tc>
      </w:tr>
      <w:tr w:rsidR="000A24B4" w:rsidRPr="00BC5CEE" w:rsidTr="000A24B4">
        <w:tc>
          <w:tcPr>
            <w:tcW w:w="1803" w:type="dxa"/>
          </w:tcPr>
          <w:p w:rsidR="000A24B4" w:rsidRPr="000A24B4" w:rsidRDefault="000A24B4" w:rsidP="000A24B4">
            <w:pPr>
              <w:rPr>
                <w:rFonts w:cstheme="minorHAnsi"/>
                <w:szCs w:val="24"/>
              </w:rPr>
            </w:pPr>
            <w:r w:rsidRPr="000A24B4">
              <w:rPr>
                <w:rFonts w:cstheme="minorHAnsi"/>
                <w:szCs w:val="24"/>
              </w:rPr>
              <w:t xml:space="preserve">x </w:t>
            </w:r>
          </w:p>
        </w:tc>
        <w:tc>
          <w:tcPr>
            <w:tcW w:w="1803" w:type="dxa"/>
          </w:tcPr>
          <w:p w:rsidR="000A24B4" w:rsidRPr="000A24B4" w:rsidRDefault="000A24B4" w:rsidP="000A24B4">
            <w:pPr>
              <w:rPr>
                <w:rFonts w:cstheme="minorHAnsi"/>
                <w:szCs w:val="24"/>
              </w:rPr>
            </w:pPr>
            <w:r w:rsidRPr="000A24B4">
              <w:rPr>
                <w:rFonts w:cstheme="minorHAnsi"/>
                <w:szCs w:val="24"/>
              </w:rPr>
              <w:t>117</w:t>
            </w:r>
          </w:p>
        </w:tc>
        <w:tc>
          <w:tcPr>
            <w:tcW w:w="1803" w:type="dxa"/>
          </w:tcPr>
          <w:p w:rsidR="000A24B4" w:rsidRPr="000A24B4" w:rsidRDefault="000A24B4" w:rsidP="000A24B4">
            <w:pPr>
              <w:rPr>
                <w:rFonts w:cstheme="minorHAnsi"/>
                <w:szCs w:val="24"/>
              </w:rPr>
            </w:pPr>
            <w:r w:rsidRPr="000A24B4">
              <w:rPr>
                <w:rFonts w:cstheme="minorHAnsi"/>
                <w:szCs w:val="24"/>
              </w:rPr>
              <w:t>0.117</w:t>
            </w:r>
          </w:p>
        </w:tc>
        <w:tc>
          <w:tcPr>
            <w:tcW w:w="1803" w:type="dxa"/>
          </w:tcPr>
          <w:p w:rsidR="000A24B4" w:rsidRPr="000A24B4" w:rsidRDefault="000A24B4" w:rsidP="000A24B4">
            <w:pPr>
              <w:rPr>
                <w:rFonts w:cstheme="minorHAnsi"/>
                <w:szCs w:val="24"/>
              </w:rPr>
            </w:pPr>
            <w:r w:rsidRPr="000A24B4">
              <w:rPr>
                <w:rFonts w:cstheme="minorHAnsi"/>
                <w:szCs w:val="24"/>
              </w:rPr>
              <w:t>114</w:t>
            </w:r>
          </w:p>
        </w:tc>
        <w:tc>
          <w:tcPr>
            <w:tcW w:w="1804" w:type="dxa"/>
          </w:tcPr>
          <w:p w:rsidR="000A24B4" w:rsidRPr="000A24B4" w:rsidRDefault="000A24B4" w:rsidP="000A24B4">
            <w:pPr>
              <w:rPr>
                <w:rFonts w:cstheme="minorHAnsi"/>
                <w:szCs w:val="24"/>
              </w:rPr>
            </w:pPr>
            <w:r w:rsidRPr="000A24B4">
              <w:rPr>
                <w:rFonts w:cstheme="minorHAnsi"/>
                <w:szCs w:val="24"/>
              </w:rPr>
              <w:t>0.114</w:t>
            </w:r>
          </w:p>
        </w:tc>
      </w:tr>
      <w:tr w:rsidR="000A24B4" w:rsidRPr="00BC5CEE" w:rsidTr="000A24B4">
        <w:tc>
          <w:tcPr>
            <w:tcW w:w="1803" w:type="dxa"/>
          </w:tcPr>
          <w:p w:rsidR="000A24B4" w:rsidRPr="000A24B4" w:rsidRDefault="000A24B4" w:rsidP="000A24B4">
            <w:pPr>
              <w:rPr>
                <w:rFonts w:cstheme="minorHAnsi"/>
                <w:szCs w:val="24"/>
              </w:rPr>
            </w:pPr>
            <w:r w:rsidRPr="000A24B4">
              <w:rPr>
                <w:rFonts w:cstheme="minorHAnsi"/>
                <w:szCs w:val="24"/>
              </w:rPr>
              <w:t>y</w:t>
            </w:r>
          </w:p>
        </w:tc>
        <w:tc>
          <w:tcPr>
            <w:tcW w:w="1803" w:type="dxa"/>
          </w:tcPr>
          <w:p w:rsidR="000A24B4" w:rsidRPr="000A24B4" w:rsidRDefault="000A24B4" w:rsidP="000A24B4">
            <w:pPr>
              <w:rPr>
                <w:rFonts w:cstheme="minorHAnsi"/>
                <w:szCs w:val="24"/>
              </w:rPr>
            </w:pPr>
            <w:r w:rsidRPr="000A24B4">
              <w:rPr>
                <w:rFonts w:cstheme="minorHAnsi"/>
                <w:szCs w:val="24"/>
              </w:rPr>
              <w:t>106.5</w:t>
            </w:r>
          </w:p>
        </w:tc>
        <w:tc>
          <w:tcPr>
            <w:tcW w:w="1803" w:type="dxa"/>
          </w:tcPr>
          <w:p w:rsidR="000A24B4" w:rsidRPr="000A24B4" w:rsidRDefault="000A24B4" w:rsidP="000A24B4">
            <w:pPr>
              <w:rPr>
                <w:rFonts w:cstheme="minorHAnsi"/>
                <w:szCs w:val="24"/>
              </w:rPr>
            </w:pPr>
            <w:r w:rsidRPr="000A24B4">
              <w:rPr>
                <w:rFonts w:cstheme="minorHAnsi"/>
                <w:szCs w:val="24"/>
              </w:rPr>
              <w:t>0.1065</w:t>
            </w:r>
          </w:p>
        </w:tc>
        <w:tc>
          <w:tcPr>
            <w:tcW w:w="1803" w:type="dxa"/>
          </w:tcPr>
          <w:p w:rsidR="000A24B4" w:rsidRPr="000A24B4" w:rsidRDefault="000A24B4" w:rsidP="000A24B4">
            <w:pPr>
              <w:rPr>
                <w:rFonts w:cstheme="minorHAnsi"/>
                <w:szCs w:val="24"/>
              </w:rPr>
            </w:pPr>
            <w:r w:rsidRPr="000A24B4">
              <w:rPr>
                <w:rFonts w:cstheme="minorHAnsi"/>
                <w:szCs w:val="24"/>
              </w:rPr>
              <w:t>110.6</w:t>
            </w:r>
          </w:p>
        </w:tc>
        <w:tc>
          <w:tcPr>
            <w:tcW w:w="1804" w:type="dxa"/>
          </w:tcPr>
          <w:p w:rsidR="000A24B4" w:rsidRPr="000A24B4" w:rsidRDefault="000A24B4" w:rsidP="000A24B4">
            <w:pPr>
              <w:rPr>
                <w:rFonts w:cstheme="minorHAnsi"/>
                <w:szCs w:val="24"/>
              </w:rPr>
            </w:pPr>
            <w:r w:rsidRPr="000A24B4">
              <w:rPr>
                <w:rFonts w:cstheme="minorHAnsi"/>
                <w:szCs w:val="24"/>
              </w:rPr>
              <w:t>0.1106</w:t>
            </w:r>
          </w:p>
        </w:tc>
      </w:tr>
    </w:tbl>
    <w:p w:rsidR="0079087A" w:rsidRPr="007A789F" w:rsidRDefault="0079087A" w:rsidP="000A24B4">
      <w:pPr>
        <w:ind w:firstLine="0"/>
        <w:rPr>
          <w:rFonts w:eastAsiaTheme="minorEastAsia"/>
        </w:rPr>
      </w:pPr>
      <w:r>
        <w:rPr>
          <w:rFonts w:eastAsiaTheme="minorEastAsia"/>
        </w:rPr>
        <w:t xml:space="preserve">Table 6 provides an overview of all distances correlating to the aforementioned diagram in figure 5. </w:t>
      </w:r>
    </w:p>
    <w:p w:rsidR="0079087A" w:rsidRPr="007A789F" w:rsidRDefault="0079087A" w:rsidP="0079087A">
      <w:pPr>
        <w:pStyle w:val="Caption"/>
        <w:jc w:val="center"/>
        <w:rPr>
          <w:rFonts w:ascii="Arial" w:eastAsiaTheme="minorEastAsia" w:hAnsi="Arial" w:cs="Arial"/>
          <w:szCs w:val="24"/>
        </w:rPr>
      </w:pPr>
      <w:bookmarkStart w:id="28" w:name="_Toc512247678"/>
      <w:r>
        <w:t xml:space="preserve">Table </w:t>
      </w:r>
      <w:r>
        <w:fldChar w:fldCharType="begin"/>
      </w:r>
      <w:r>
        <w:instrText xml:space="preserve"> SEQ Table \* ARABIC </w:instrText>
      </w:r>
      <w:r>
        <w:fldChar w:fldCharType="separate"/>
      </w:r>
      <w:r w:rsidR="00127DB3">
        <w:rPr>
          <w:noProof/>
        </w:rPr>
        <w:t>6</w:t>
      </w:r>
      <w:r>
        <w:fldChar w:fldCharType="end"/>
      </w:r>
      <w:r>
        <w:t>: Overview of the displacement of upright</w:t>
      </w:r>
      <w:bookmarkEnd w:id="28"/>
    </w:p>
    <w:p w:rsidR="003E1E8F" w:rsidRDefault="003E1E8F" w:rsidP="000A24B4">
      <w:pPr>
        <w:spacing w:line="240" w:lineRule="auto"/>
        <w:ind w:firstLine="0"/>
        <w:rPr>
          <w:rFonts w:ascii="Arial" w:hAnsi="Arial" w:cs="Arial"/>
          <w:szCs w:val="24"/>
        </w:rPr>
      </w:pPr>
    </w:p>
    <w:p w:rsidR="003E1E8F" w:rsidRPr="007A789F" w:rsidRDefault="003E1E8F" w:rsidP="000A24B4">
      <w:pPr>
        <w:spacing w:line="240" w:lineRule="auto"/>
      </w:pPr>
      <w:r>
        <w:t>To work out the forces acting laterally on the uprights the distances of a and b must be found so that moments can be taken about points A and B.</w:t>
      </w:r>
      <w:r w:rsidR="0079087A">
        <w:t xml:space="preserve"> This is described by the following calculations: </w:t>
      </w:r>
    </w:p>
    <w:p w:rsidR="000A699F" w:rsidRPr="007A789F" w:rsidRDefault="000A699F" w:rsidP="000A24B4">
      <w:pPr>
        <w:spacing w:line="240" w:lineRule="auto"/>
        <w:rPr>
          <w:rFonts w:ascii="Arial" w:eastAsiaTheme="minorEastAsia" w:hAnsi="Arial" w:cs="Arial"/>
          <w:szCs w:val="24"/>
        </w:rPr>
      </w:pPr>
      <m:oMathPara>
        <m:oMathParaPr>
          <m:jc m:val="center"/>
        </m:oMathParaPr>
        <m:oMath>
          <m:r>
            <w:rPr>
              <w:rFonts w:ascii="Cambria Math" w:hAnsi="Cambria Math" w:cs="Arial"/>
              <w:szCs w:val="24"/>
            </w:rPr>
            <m:t>a=</m:t>
          </m:r>
          <m:d>
            <m:dPr>
              <m:ctrlPr>
                <w:rPr>
                  <w:rFonts w:ascii="Cambria Math" w:hAnsi="Cambria Math" w:cs="Arial"/>
                  <w:i/>
                  <w:szCs w:val="24"/>
                </w:rPr>
              </m:ctrlPr>
            </m:dPr>
            <m:e>
              <m:f>
                <m:fPr>
                  <m:ctrlPr>
                    <w:rPr>
                      <w:rFonts w:ascii="Cambria Math" w:hAnsi="Cambria Math" w:cs="Arial"/>
                      <w:i/>
                      <w:szCs w:val="24"/>
                    </w:rPr>
                  </m:ctrlPr>
                </m:fPr>
                <m:num>
                  <m:r>
                    <w:rPr>
                      <w:rFonts w:ascii="Cambria Math" w:hAnsi="Cambria Math" w:cs="Arial"/>
                      <w:szCs w:val="24"/>
                    </w:rPr>
                    <m:t>h</m:t>
                  </m:r>
                </m:num>
                <m:den>
                  <m:r>
                    <w:rPr>
                      <w:rFonts w:ascii="Cambria Math" w:hAnsi="Cambria Math" w:cs="Arial"/>
                      <w:szCs w:val="24"/>
                    </w:rPr>
                    <m:t>2</m:t>
                  </m:r>
                </m:den>
              </m:f>
            </m:e>
          </m:d>
          <m:r>
            <w:rPr>
              <w:rFonts w:ascii="Cambria Math" w:hAnsi="Cambria Math" w:cs="Arial"/>
              <w:szCs w:val="24"/>
            </w:rPr>
            <m:t>-x                                                      b</m:t>
          </m:r>
          <m:r>
            <w:rPr>
              <w:rFonts w:ascii="Cambria Math" w:eastAsiaTheme="minorEastAsia" w:hAnsi="Cambria Math" w:cs="Arial"/>
              <w:szCs w:val="24"/>
            </w:rPr>
            <m:t>=</m:t>
          </m:r>
          <m:d>
            <m:dPr>
              <m:ctrlPr>
                <w:rPr>
                  <w:rFonts w:ascii="Cambria Math" w:eastAsiaTheme="minorEastAsia" w:hAnsi="Cambria Math" w:cs="Arial"/>
                  <w:i/>
                  <w:szCs w:val="24"/>
                </w:rPr>
              </m:ctrlPr>
            </m:dPr>
            <m:e>
              <m:f>
                <m:fPr>
                  <m:ctrlPr>
                    <w:rPr>
                      <w:rFonts w:ascii="Cambria Math" w:eastAsiaTheme="minorEastAsia" w:hAnsi="Cambria Math" w:cs="Arial"/>
                      <w:i/>
                      <w:szCs w:val="24"/>
                    </w:rPr>
                  </m:ctrlPr>
                </m:fPr>
                <m:num>
                  <m:r>
                    <w:rPr>
                      <w:rFonts w:ascii="Cambria Math" w:eastAsiaTheme="minorEastAsia" w:hAnsi="Cambria Math" w:cs="Arial"/>
                      <w:szCs w:val="24"/>
                    </w:rPr>
                    <m:t>h</m:t>
                  </m:r>
                </m:num>
                <m:den>
                  <m:r>
                    <w:rPr>
                      <w:rFonts w:ascii="Cambria Math" w:eastAsiaTheme="minorEastAsia" w:hAnsi="Cambria Math" w:cs="Arial"/>
                      <w:szCs w:val="24"/>
                    </w:rPr>
                    <m:t>2</m:t>
                  </m:r>
                </m:den>
              </m:f>
            </m:e>
          </m:d>
          <m:r>
            <w:rPr>
              <w:rFonts w:ascii="Cambria Math" w:eastAsiaTheme="minorEastAsia" w:hAnsi="Cambria Math" w:cs="Arial"/>
              <w:szCs w:val="24"/>
            </w:rPr>
            <m:t xml:space="preserve">+y </m:t>
          </m:r>
        </m:oMath>
      </m:oMathPara>
    </w:p>
    <w:p w:rsidR="000A699F" w:rsidRPr="007A789F" w:rsidRDefault="000A699F" w:rsidP="000A24B4">
      <w:pPr>
        <w:spacing w:line="240" w:lineRule="auto"/>
      </w:pPr>
      <w:r w:rsidRPr="007A789F">
        <w:t xml:space="preserve">Front: </w:t>
      </w:r>
    </w:p>
    <w:p w:rsidR="000A699F" w:rsidRPr="0079087A" w:rsidRDefault="000A699F" w:rsidP="000A24B4">
      <w:pPr>
        <w:spacing w:line="240" w:lineRule="auto"/>
        <w:rPr>
          <w:rFonts w:ascii="Arial" w:eastAsiaTheme="minorEastAsia" w:hAnsi="Arial" w:cs="Arial"/>
          <w:szCs w:val="24"/>
        </w:rPr>
      </w:pPr>
      <m:oMathPara>
        <m:oMathParaPr>
          <m:jc m:val="center"/>
        </m:oMathParaPr>
        <m:oMath>
          <m:r>
            <w:rPr>
              <w:rFonts w:ascii="Cambria Math" w:eastAsiaTheme="minorEastAsia" w:hAnsi="Cambria Math" w:cs="Arial"/>
              <w:szCs w:val="24"/>
            </w:rPr>
            <m:t>a=</m:t>
          </m:r>
          <m:d>
            <m:dPr>
              <m:ctrlPr>
                <w:rPr>
                  <w:rFonts w:ascii="Cambria Math" w:eastAsiaTheme="minorEastAsia" w:hAnsi="Cambria Math" w:cs="Arial"/>
                  <w:i/>
                  <w:szCs w:val="24"/>
                </w:rPr>
              </m:ctrlPr>
            </m:dPr>
            <m:e>
              <m:f>
                <m:fPr>
                  <m:ctrlPr>
                    <w:rPr>
                      <w:rFonts w:ascii="Cambria Math" w:eastAsiaTheme="minorEastAsia" w:hAnsi="Cambria Math" w:cs="Arial"/>
                      <w:i/>
                      <w:szCs w:val="24"/>
                    </w:rPr>
                  </m:ctrlPr>
                </m:fPr>
                <m:num>
                  <m:r>
                    <w:rPr>
                      <w:rFonts w:ascii="Cambria Math" w:eastAsiaTheme="minorEastAsia" w:hAnsi="Cambria Math" w:cs="Arial"/>
                      <w:szCs w:val="24"/>
                    </w:rPr>
                    <m:t>0.3302</m:t>
                  </m:r>
                </m:num>
                <m:den>
                  <m:r>
                    <w:rPr>
                      <w:rFonts w:ascii="Cambria Math" w:eastAsiaTheme="minorEastAsia" w:hAnsi="Cambria Math" w:cs="Arial"/>
                      <w:szCs w:val="24"/>
                    </w:rPr>
                    <m:t>2</m:t>
                  </m:r>
                </m:den>
              </m:f>
            </m:e>
          </m:d>
          <m:r>
            <w:rPr>
              <w:rFonts w:ascii="Cambria Math" w:eastAsiaTheme="minorEastAsia" w:hAnsi="Cambria Math" w:cs="Arial"/>
              <w:szCs w:val="24"/>
            </w:rPr>
            <m:t>-0.117= 0.0481m</m:t>
          </m:r>
        </m:oMath>
      </m:oMathPara>
    </w:p>
    <w:p w:rsidR="000A699F" w:rsidRPr="007A789F" w:rsidRDefault="000A699F" w:rsidP="000A24B4">
      <w:pPr>
        <w:spacing w:line="240" w:lineRule="auto"/>
        <w:rPr>
          <w:rFonts w:ascii="Arial" w:eastAsiaTheme="minorEastAsia" w:hAnsi="Arial" w:cs="Arial"/>
          <w:szCs w:val="24"/>
        </w:rPr>
      </w:pPr>
      <m:oMathPara>
        <m:oMathParaPr>
          <m:jc m:val="center"/>
        </m:oMathParaPr>
        <m:oMath>
          <m:r>
            <w:rPr>
              <w:rFonts w:ascii="Cambria Math" w:eastAsiaTheme="minorEastAsia" w:hAnsi="Cambria Math" w:cs="Arial"/>
              <w:szCs w:val="24"/>
            </w:rPr>
            <m:t>b=</m:t>
          </m:r>
          <m:d>
            <m:dPr>
              <m:ctrlPr>
                <w:rPr>
                  <w:rFonts w:ascii="Cambria Math" w:eastAsiaTheme="minorEastAsia" w:hAnsi="Cambria Math" w:cs="Arial"/>
                  <w:i/>
                  <w:szCs w:val="24"/>
                </w:rPr>
              </m:ctrlPr>
            </m:dPr>
            <m:e>
              <m:f>
                <m:fPr>
                  <m:ctrlPr>
                    <w:rPr>
                      <w:rFonts w:ascii="Cambria Math" w:eastAsiaTheme="minorEastAsia" w:hAnsi="Cambria Math" w:cs="Arial"/>
                      <w:i/>
                      <w:szCs w:val="24"/>
                    </w:rPr>
                  </m:ctrlPr>
                </m:fPr>
                <m:num>
                  <m:r>
                    <w:rPr>
                      <w:rFonts w:ascii="Cambria Math" w:eastAsiaTheme="minorEastAsia" w:hAnsi="Cambria Math" w:cs="Arial"/>
                      <w:szCs w:val="24"/>
                    </w:rPr>
                    <m:t>0.3302</m:t>
                  </m:r>
                </m:num>
                <m:den>
                  <m:r>
                    <w:rPr>
                      <w:rFonts w:ascii="Cambria Math" w:eastAsiaTheme="minorEastAsia" w:hAnsi="Cambria Math" w:cs="Arial"/>
                      <w:szCs w:val="24"/>
                    </w:rPr>
                    <m:t>2</m:t>
                  </m:r>
                </m:den>
              </m:f>
            </m:e>
          </m:d>
          <m:r>
            <w:rPr>
              <w:rFonts w:ascii="Cambria Math" w:eastAsiaTheme="minorEastAsia" w:hAnsi="Cambria Math" w:cs="Arial"/>
              <w:szCs w:val="24"/>
            </w:rPr>
            <m:t>+ 0.1065=0.2716m</m:t>
          </m:r>
        </m:oMath>
      </m:oMathPara>
    </w:p>
    <w:p w:rsidR="000A699F" w:rsidRPr="007A789F" w:rsidRDefault="000A699F" w:rsidP="000A24B4">
      <w:pPr>
        <w:spacing w:line="240" w:lineRule="auto"/>
      </w:pPr>
      <w:r w:rsidRPr="007A789F">
        <w:t>Rear:</w:t>
      </w:r>
    </w:p>
    <w:p w:rsidR="000A699F" w:rsidRPr="007A789F" w:rsidRDefault="000A699F" w:rsidP="000A24B4">
      <w:pPr>
        <w:spacing w:line="240" w:lineRule="auto"/>
        <w:rPr>
          <w:rFonts w:ascii="Arial" w:eastAsiaTheme="minorEastAsia" w:hAnsi="Arial" w:cs="Arial"/>
          <w:szCs w:val="24"/>
        </w:rPr>
      </w:pPr>
      <m:oMathPara>
        <m:oMath>
          <m:r>
            <w:rPr>
              <w:rFonts w:ascii="Cambria Math" w:eastAsiaTheme="minorEastAsia" w:hAnsi="Cambria Math" w:cs="Arial"/>
              <w:szCs w:val="24"/>
            </w:rPr>
            <m:t>a=</m:t>
          </m:r>
          <m:d>
            <m:dPr>
              <m:ctrlPr>
                <w:rPr>
                  <w:rFonts w:ascii="Cambria Math" w:eastAsiaTheme="minorEastAsia" w:hAnsi="Cambria Math" w:cs="Arial"/>
                  <w:i/>
                  <w:szCs w:val="24"/>
                </w:rPr>
              </m:ctrlPr>
            </m:dPr>
            <m:e>
              <m:f>
                <m:fPr>
                  <m:ctrlPr>
                    <w:rPr>
                      <w:rFonts w:ascii="Cambria Math" w:eastAsiaTheme="minorEastAsia" w:hAnsi="Cambria Math" w:cs="Arial"/>
                      <w:i/>
                      <w:szCs w:val="24"/>
                    </w:rPr>
                  </m:ctrlPr>
                </m:fPr>
                <m:num>
                  <m:r>
                    <w:rPr>
                      <w:rFonts w:ascii="Cambria Math" w:eastAsiaTheme="minorEastAsia" w:hAnsi="Cambria Math" w:cs="Arial"/>
                      <w:szCs w:val="24"/>
                    </w:rPr>
                    <m:t>0.3302</m:t>
                  </m:r>
                </m:num>
                <m:den>
                  <m:r>
                    <w:rPr>
                      <w:rFonts w:ascii="Cambria Math" w:eastAsiaTheme="minorEastAsia" w:hAnsi="Cambria Math" w:cs="Arial"/>
                      <w:szCs w:val="24"/>
                    </w:rPr>
                    <m:t>2</m:t>
                  </m:r>
                </m:den>
              </m:f>
            </m:e>
          </m:d>
          <m:r>
            <w:rPr>
              <w:rFonts w:ascii="Cambria Math" w:eastAsiaTheme="minorEastAsia" w:hAnsi="Cambria Math" w:cs="Arial"/>
              <w:szCs w:val="24"/>
            </w:rPr>
            <m:t>-0.114= 0.0511m</m:t>
          </m:r>
        </m:oMath>
      </m:oMathPara>
    </w:p>
    <w:p w:rsidR="000A699F" w:rsidRPr="007A789F" w:rsidRDefault="000A699F" w:rsidP="000A24B4">
      <w:pPr>
        <w:spacing w:line="240" w:lineRule="auto"/>
        <w:rPr>
          <w:rFonts w:ascii="Arial" w:eastAsiaTheme="minorEastAsia" w:hAnsi="Arial" w:cs="Arial"/>
          <w:szCs w:val="24"/>
        </w:rPr>
      </w:pPr>
      <m:oMathPara>
        <m:oMathParaPr>
          <m:jc m:val="center"/>
        </m:oMathParaPr>
        <m:oMath>
          <m:r>
            <w:rPr>
              <w:rFonts w:ascii="Cambria Math" w:eastAsiaTheme="minorEastAsia" w:hAnsi="Cambria Math" w:cs="Arial"/>
              <w:szCs w:val="24"/>
            </w:rPr>
            <m:t>b=</m:t>
          </m:r>
          <m:d>
            <m:dPr>
              <m:ctrlPr>
                <w:rPr>
                  <w:rFonts w:ascii="Cambria Math" w:eastAsiaTheme="minorEastAsia" w:hAnsi="Cambria Math" w:cs="Arial"/>
                  <w:i/>
                  <w:szCs w:val="24"/>
                </w:rPr>
              </m:ctrlPr>
            </m:dPr>
            <m:e>
              <m:f>
                <m:fPr>
                  <m:ctrlPr>
                    <w:rPr>
                      <w:rFonts w:ascii="Cambria Math" w:eastAsiaTheme="minorEastAsia" w:hAnsi="Cambria Math" w:cs="Arial"/>
                      <w:i/>
                      <w:szCs w:val="24"/>
                    </w:rPr>
                  </m:ctrlPr>
                </m:fPr>
                <m:num>
                  <m:r>
                    <w:rPr>
                      <w:rFonts w:ascii="Cambria Math" w:eastAsiaTheme="minorEastAsia" w:hAnsi="Cambria Math" w:cs="Arial"/>
                      <w:szCs w:val="24"/>
                    </w:rPr>
                    <m:t>0.3302</m:t>
                  </m:r>
                </m:num>
                <m:den>
                  <m:r>
                    <w:rPr>
                      <w:rFonts w:ascii="Cambria Math" w:eastAsiaTheme="minorEastAsia" w:hAnsi="Cambria Math" w:cs="Arial"/>
                      <w:szCs w:val="24"/>
                    </w:rPr>
                    <m:t>2</m:t>
                  </m:r>
                </m:den>
              </m:f>
            </m:e>
          </m:d>
          <m:r>
            <w:rPr>
              <w:rFonts w:ascii="Cambria Math" w:eastAsiaTheme="minorEastAsia" w:hAnsi="Cambria Math" w:cs="Arial"/>
              <w:szCs w:val="24"/>
            </w:rPr>
            <m:t>+0.1106= 0.02757m</m:t>
          </m:r>
        </m:oMath>
      </m:oMathPara>
    </w:p>
    <w:p w:rsidR="000A699F" w:rsidRDefault="000A699F" w:rsidP="000A24B4">
      <w:pPr>
        <w:spacing w:line="240" w:lineRule="auto"/>
        <w:rPr>
          <w:rFonts w:ascii="Arial" w:eastAsiaTheme="minorEastAsia" w:hAnsi="Arial" w:cs="Arial"/>
          <w:szCs w:val="24"/>
        </w:rPr>
      </w:pPr>
    </w:p>
    <w:p w:rsidR="00BC5CEE" w:rsidRPr="00BC5CEE" w:rsidRDefault="00BC5CEE" w:rsidP="000A24B4">
      <w:pPr>
        <w:spacing w:line="240" w:lineRule="auto"/>
      </w:pPr>
      <w:r w:rsidRPr="00BC5CEE">
        <w:t xml:space="preserve">Vertical force will be applied to the top and bottom of the upright vertically in the same downwards direction, horizontal will be applied at the top and bottoms with </w:t>
      </w:r>
      <w:r w:rsidR="00475F56">
        <w:t xml:space="preserve">force found from calculations. </w:t>
      </w:r>
    </w:p>
    <w:p w:rsidR="0068649D" w:rsidRPr="00D01A14" w:rsidRDefault="0068649D" w:rsidP="000A24B4">
      <w:pPr>
        <w:spacing w:line="240" w:lineRule="auto"/>
      </w:pPr>
      <w:r w:rsidRPr="00D01A14">
        <w:t>Moments about point A:</w:t>
      </w:r>
    </w:p>
    <w:p w:rsidR="0068649D" w:rsidRPr="00D01A14" w:rsidRDefault="0068649D" w:rsidP="000A24B4">
      <w:pPr>
        <w:spacing w:line="240" w:lineRule="auto"/>
        <w:rPr>
          <w:rFonts w:ascii="Arial" w:eastAsiaTheme="minorEastAsia" w:hAnsi="Arial" w:cs="Arial"/>
          <w:szCs w:val="24"/>
        </w:rPr>
      </w:pPr>
      <m:oMathPara>
        <m:oMath>
          <m:r>
            <w:rPr>
              <w:rFonts w:ascii="Cambria Math" w:eastAsiaTheme="minorEastAsia" w:hAnsi="Cambria Math" w:cs="Arial"/>
              <w:szCs w:val="24"/>
            </w:rPr>
            <m:t xml:space="preserve">clockwise motion=anti-clockwise motion </m:t>
          </m:r>
        </m:oMath>
      </m:oMathPara>
    </w:p>
    <w:p w:rsidR="0068649D" w:rsidRPr="00D01A14" w:rsidRDefault="0068649D" w:rsidP="000A24B4">
      <w:pPr>
        <w:spacing w:line="240" w:lineRule="auto"/>
        <w:rPr>
          <w:rFonts w:ascii="Arial" w:eastAsiaTheme="minorEastAsia" w:hAnsi="Arial" w:cs="Arial"/>
          <w:szCs w:val="24"/>
        </w:rPr>
      </w:pPr>
      <m:oMathPara>
        <m:oMath>
          <m:r>
            <w:rPr>
              <w:rFonts w:ascii="Cambria Math" w:eastAsiaTheme="minorEastAsia" w:hAnsi="Cambria Math" w:cs="Arial"/>
              <w:szCs w:val="24"/>
            </w:rPr>
            <m:t>FB*</m:t>
          </m:r>
          <m:d>
            <m:dPr>
              <m:ctrlPr>
                <w:rPr>
                  <w:rFonts w:ascii="Cambria Math" w:eastAsiaTheme="minorEastAsia" w:hAnsi="Cambria Math" w:cs="Arial"/>
                  <w:i/>
                  <w:szCs w:val="24"/>
                </w:rPr>
              </m:ctrlPr>
            </m:dPr>
            <m:e>
              <m:r>
                <w:rPr>
                  <w:rFonts w:ascii="Cambria Math" w:eastAsiaTheme="minorEastAsia" w:hAnsi="Cambria Math" w:cs="Arial"/>
                  <w:szCs w:val="24"/>
                </w:rPr>
                <m:t>b-a</m:t>
              </m:r>
            </m:e>
          </m:d>
          <m:r>
            <w:rPr>
              <w:rFonts w:ascii="Cambria Math" w:eastAsiaTheme="minorEastAsia" w:hAnsi="Cambria Math" w:cs="Arial"/>
              <w:szCs w:val="24"/>
            </w:rPr>
            <m:t>=Fcp*a</m:t>
          </m:r>
        </m:oMath>
      </m:oMathPara>
    </w:p>
    <w:p w:rsidR="0068649D" w:rsidRPr="00D01A14" w:rsidRDefault="0068649D" w:rsidP="000A24B4">
      <w:pPr>
        <w:spacing w:line="240" w:lineRule="auto"/>
        <w:rPr>
          <w:rFonts w:ascii="Arial" w:eastAsiaTheme="minorEastAsia" w:hAnsi="Arial" w:cs="Arial"/>
          <w:szCs w:val="24"/>
        </w:rPr>
      </w:pPr>
      <m:oMathPara>
        <m:oMath>
          <m:r>
            <w:rPr>
              <w:rFonts w:ascii="Cambria Math" w:hAnsi="Cambria Math" w:cs="Arial"/>
              <w:szCs w:val="24"/>
            </w:rPr>
            <m:t xml:space="preserve">FB = </m:t>
          </m:r>
          <m:f>
            <m:fPr>
              <m:ctrlPr>
                <w:rPr>
                  <w:rFonts w:ascii="Cambria Math" w:hAnsi="Cambria Math" w:cs="Arial"/>
                  <w:i/>
                  <w:szCs w:val="24"/>
                </w:rPr>
              </m:ctrlPr>
            </m:fPr>
            <m:num>
              <m:r>
                <w:rPr>
                  <w:rFonts w:ascii="Cambria Math" w:hAnsi="Cambria Math" w:cs="Arial"/>
                  <w:szCs w:val="24"/>
                </w:rPr>
                <m:t>Fcp*a</m:t>
              </m:r>
            </m:num>
            <m:den>
              <m:d>
                <m:dPr>
                  <m:ctrlPr>
                    <w:rPr>
                      <w:rFonts w:ascii="Cambria Math" w:hAnsi="Cambria Math" w:cs="Arial"/>
                      <w:i/>
                      <w:szCs w:val="24"/>
                    </w:rPr>
                  </m:ctrlPr>
                </m:dPr>
                <m:e>
                  <m:r>
                    <w:rPr>
                      <w:rFonts w:ascii="Cambria Math" w:hAnsi="Cambria Math" w:cs="Arial"/>
                      <w:szCs w:val="24"/>
                    </w:rPr>
                    <m:t>b-a</m:t>
                  </m:r>
                </m:e>
              </m:d>
            </m:den>
          </m:f>
        </m:oMath>
      </m:oMathPara>
    </w:p>
    <w:p w:rsidR="0068649D" w:rsidRPr="00D01A14" w:rsidRDefault="0068649D" w:rsidP="000A24B4">
      <w:pPr>
        <w:spacing w:line="240" w:lineRule="auto"/>
      </w:pPr>
      <w:r w:rsidRPr="00D01A14">
        <w:t>Where:</w:t>
      </w:r>
    </w:p>
    <w:p w:rsidR="0068649D" w:rsidRPr="00D01A14" w:rsidRDefault="0068649D" w:rsidP="000A24B4">
      <w:pPr>
        <w:spacing w:line="240" w:lineRule="auto"/>
      </w:pPr>
      <w:r w:rsidRPr="00D01A14">
        <w:t>FB = force acting at point B</w:t>
      </w:r>
    </w:p>
    <w:p w:rsidR="0068649D" w:rsidRPr="00D01A14" w:rsidRDefault="0068649D" w:rsidP="000A24B4">
      <w:pPr>
        <w:spacing w:line="240" w:lineRule="auto"/>
      </w:pPr>
      <w:proofErr w:type="spellStart"/>
      <w:r w:rsidRPr="00D01A14">
        <w:t>Fcp</w:t>
      </w:r>
      <w:proofErr w:type="spellEnd"/>
      <w:r w:rsidRPr="00D01A14">
        <w:t xml:space="preserve"> = force acting at the contact patch</w:t>
      </w:r>
    </w:p>
    <w:p w:rsidR="0068649D" w:rsidRDefault="0068649D" w:rsidP="000A24B4">
      <w:pPr>
        <w:spacing w:line="240" w:lineRule="auto"/>
      </w:pPr>
      <w:r w:rsidRPr="00D01A14">
        <w:t>Moments about point B:</w:t>
      </w:r>
    </w:p>
    <w:p w:rsidR="00475F56" w:rsidRPr="00D01A14" w:rsidRDefault="00475F56" w:rsidP="000A24B4">
      <w:pPr>
        <w:spacing w:line="240" w:lineRule="auto"/>
        <w:rPr>
          <w:rFonts w:ascii="Arial" w:eastAsiaTheme="minorEastAsia" w:hAnsi="Arial" w:cs="Arial"/>
          <w:szCs w:val="24"/>
        </w:rPr>
      </w:pPr>
    </w:p>
    <w:p w:rsidR="0068649D" w:rsidRPr="00D01A14" w:rsidRDefault="0068649D" w:rsidP="000A24B4">
      <w:pPr>
        <w:spacing w:line="240" w:lineRule="auto"/>
        <w:rPr>
          <w:rFonts w:ascii="Arial" w:eastAsiaTheme="minorEastAsia" w:hAnsi="Arial" w:cs="Arial"/>
          <w:szCs w:val="24"/>
        </w:rPr>
      </w:pPr>
      <m:oMathPara>
        <m:oMath>
          <m:r>
            <w:rPr>
              <w:rFonts w:ascii="Cambria Math" w:eastAsiaTheme="minorEastAsia" w:hAnsi="Cambria Math" w:cs="Arial"/>
              <w:szCs w:val="24"/>
            </w:rPr>
            <m:t xml:space="preserve">clockwise motion=anti-clockwise motion </m:t>
          </m:r>
        </m:oMath>
      </m:oMathPara>
    </w:p>
    <w:p w:rsidR="0068649D" w:rsidRPr="00D01A14" w:rsidRDefault="0068649D" w:rsidP="000A24B4">
      <w:pPr>
        <w:spacing w:line="240" w:lineRule="auto"/>
        <w:rPr>
          <w:rFonts w:ascii="Arial" w:eastAsiaTheme="minorEastAsia" w:hAnsi="Arial" w:cs="Arial"/>
          <w:szCs w:val="24"/>
        </w:rPr>
      </w:pPr>
      <m:oMathPara>
        <m:oMath>
          <m:r>
            <w:rPr>
              <w:rFonts w:ascii="Cambria Math" w:eastAsiaTheme="minorEastAsia" w:hAnsi="Cambria Math" w:cs="Arial"/>
              <w:szCs w:val="24"/>
            </w:rPr>
            <m:t>FA*</m:t>
          </m:r>
          <m:d>
            <m:dPr>
              <m:ctrlPr>
                <w:rPr>
                  <w:rFonts w:ascii="Cambria Math" w:eastAsiaTheme="minorEastAsia" w:hAnsi="Cambria Math" w:cs="Arial"/>
                  <w:i/>
                  <w:szCs w:val="24"/>
                </w:rPr>
              </m:ctrlPr>
            </m:dPr>
            <m:e>
              <m:r>
                <w:rPr>
                  <w:rFonts w:ascii="Cambria Math" w:eastAsiaTheme="minorEastAsia" w:hAnsi="Cambria Math" w:cs="Arial"/>
                  <w:szCs w:val="24"/>
                </w:rPr>
                <m:t>b-a</m:t>
              </m:r>
            </m:e>
          </m:d>
          <m:r>
            <w:rPr>
              <w:rFonts w:ascii="Cambria Math" w:eastAsiaTheme="minorEastAsia" w:hAnsi="Cambria Math" w:cs="Arial"/>
              <w:szCs w:val="24"/>
            </w:rPr>
            <m:t>=Fcp*b</m:t>
          </m:r>
        </m:oMath>
      </m:oMathPara>
    </w:p>
    <w:p w:rsidR="0068649D" w:rsidRPr="00D01A14" w:rsidRDefault="0068649D" w:rsidP="000A24B4">
      <w:pPr>
        <w:spacing w:line="240" w:lineRule="auto"/>
        <w:rPr>
          <w:rFonts w:ascii="Arial" w:hAnsi="Arial" w:cs="Arial"/>
          <w:szCs w:val="24"/>
        </w:rPr>
      </w:pPr>
      <m:oMathPara>
        <m:oMath>
          <m:r>
            <w:rPr>
              <w:rFonts w:ascii="Cambria Math" w:hAnsi="Cambria Math" w:cs="Arial"/>
              <w:szCs w:val="24"/>
            </w:rPr>
            <m:t xml:space="preserve">FA = </m:t>
          </m:r>
          <m:f>
            <m:fPr>
              <m:ctrlPr>
                <w:rPr>
                  <w:rFonts w:ascii="Cambria Math" w:hAnsi="Cambria Math" w:cs="Arial"/>
                  <w:i/>
                  <w:szCs w:val="24"/>
                </w:rPr>
              </m:ctrlPr>
            </m:fPr>
            <m:num>
              <m:r>
                <w:rPr>
                  <w:rFonts w:ascii="Cambria Math" w:hAnsi="Cambria Math" w:cs="Arial"/>
                  <w:szCs w:val="24"/>
                </w:rPr>
                <m:t>Fcp*b</m:t>
              </m:r>
            </m:num>
            <m:den>
              <m:d>
                <m:dPr>
                  <m:ctrlPr>
                    <w:rPr>
                      <w:rFonts w:ascii="Cambria Math" w:hAnsi="Cambria Math" w:cs="Arial"/>
                      <w:i/>
                      <w:szCs w:val="24"/>
                    </w:rPr>
                  </m:ctrlPr>
                </m:dPr>
                <m:e>
                  <m:r>
                    <w:rPr>
                      <w:rFonts w:ascii="Cambria Math" w:hAnsi="Cambria Math" w:cs="Arial"/>
                      <w:szCs w:val="24"/>
                    </w:rPr>
                    <m:t>b-a</m:t>
                  </m:r>
                </m:e>
              </m:d>
            </m:den>
          </m:f>
        </m:oMath>
      </m:oMathPara>
    </w:p>
    <w:p w:rsidR="0068649D" w:rsidRPr="00D01A14" w:rsidRDefault="0068649D" w:rsidP="000A24B4">
      <w:pPr>
        <w:spacing w:line="240" w:lineRule="auto"/>
        <w:jc w:val="left"/>
      </w:pPr>
      <w:r w:rsidRPr="00D01A14">
        <w:t>Where:</w:t>
      </w:r>
    </w:p>
    <w:p w:rsidR="0068649D" w:rsidRPr="00D01A14" w:rsidRDefault="0068649D" w:rsidP="000A24B4">
      <w:pPr>
        <w:spacing w:line="240" w:lineRule="auto"/>
        <w:jc w:val="left"/>
      </w:pPr>
      <w:r w:rsidRPr="00D01A14">
        <w:t>FA = force acting at point A</w:t>
      </w:r>
    </w:p>
    <w:p w:rsidR="0068649D" w:rsidRPr="00BC5CEE" w:rsidRDefault="0068649D" w:rsidP="000A24B4">
      <w:pPr>
        <w:spacing w:line="240" w:lineRule="auto"/>
        <w:jc w:val="left"/>
      </w:pPr>
      <w:proofErr w:type="spellStart"/>
      <w:r w:rsidRPr="00BC5CEE">
        <w:t>Fcp</w:t>
      </w:r>
      <w:proofErr w:type="spellEnd"/>
      <w:r w:rsidRPr="00BC5CEE">
        <w:t xml:space="preserve"> = force acting at the contact patch</w:t>
      </w:r>
    </w:p>
    <w:p w:rsidR="00BC5CEE" w:rsidRDefault="00BC5CEE" w:rsidP="000A24B4">
      <w:pPr>
        <w:spacing w:line="240" w:lineRule="auto"/>
        <w:jc w:val="left"/>
      </w:pPr>
    </w:p>
    <w:p w:rsidR="00BC5CEE" w:rsidRPr="00BC5CEE" w:rsidRDefault="00BC5CEE" w:rsidP="000A24B4">
      <w:pPr>
        <w:spacing w:line="240" w:lineRule="auto"/>
        <w:jc w:val="left"/>
      </w:pPr>
      <w:r w:rsidRPr="00BC5CEE">
        <w:t>Linear test on front upright:</w:t>
      </w:r>
      <m:oMath>
        <m:r>
          <m:rPr>
            <m:sty m:val="p"/>
          </m:rPr>
          <w:rPr>
            <w:rFonts w:ascii="Cambria Math" w:hAnsi="Cambria Math"/>
          </w:rPr>
          <w:br/>
        </m:r>
      </m:oMath>
      <m:oMathPara>
        <m:oMath>
          <m:r>
            <w:rPr>
              <w:rFonts w:ascii="Cambria Math" w:hAnsi="Cambria Math"/>
            </w:rPr>
            <m:t xml:space="preserve">top force= FB = </m:t>
          </m:r>
          <m:f>
            <m:fPr>
              <m:ctrlPr>
                <w:rPr>
                  <w:rFonts w:ascii="Cambria Math" w:hAnsi="Cambria Math"/>
                  <w:i/>
                </w:rPr>
              </m:ctrlPr>
            </m:fPr>
            <m:num>
              <m:r>
                <w:rPr>
                  <w:rFonts w:ascii="Cambria Math" w:hAnsi="Cambria Math"/>
                </w:rPr>
                <m:t>1580*0.0481</m:t>
              </m:r>
            </m:num>
            <m:den>
              <m:d>
                <m:dPr>
                  <m:ctrlPr>
                    <w:rPr>
                      <w:rFonts w:ascii="Cambria Math" w:hAnsi="Cambria Math"/>
                      <w:i/>
                    </w:rPr>
                  </m:ctrlPr>
                </m:dPr>
                <m:e>
                  <m:r>
                    <w:rPr>
                      <w:rFonts w:ascii="Cambria Math" w:hAnsi="Cambria Math"/>
                    </w:rPr>
                    <m:t>0.2716- 0.0481</m:t>
                  </m:r>
                </m:e>
              </m:d>
            </m:den>
          </m:f>
          <m:r>
            <w:rPr>
              <w:rFonts w:ascii="Cambria Math" w:hAnsi="Cambria Math"/>
            </w:rPr>
            <m:t xml:space="preserve"> =340.04 N</m:t>
          </m:r>
        </m:oMath>
      </m:oMathPara>
    </w:p>
    <w:p w:rsidR="00BC5CEE" w:rsidRPr="004C3B18" w:rsidRDefault="00BC5CEE" w:rsidP="000A24B4">
      <w:pPr>
        <w:spacing w:line="240" w:lineRule="auto"/>
        <w:rPr>
          <w:rFonts w:ascii="Arial" w:hAnsi="Arial" w:cs="Arial"/>
          <w:szCs w:val="24"/>
        </w:rPr>
      </w:pPr>
      <m:oMathPara>
        <m:oMath>
          <m:r>
            <w:rPr>
              <w:rFonts w:ascii="Cambria Math" w:hAnsi="Cambria Math" w:cs="Arial"/>
              <w:szCs w:val="24"/>
            </w:rPr>
            <m:t xml:space="preserve">bottom force=  FA = </m:t>
          </m:r>
          <m:f>
            <m:fPr>
              <m:ctrlPr>
                <w:rPr>
                  <w:rFonts w:ascii="Cambria Math" w:hAnsi="Cambria Math" w:cs="Arial"/>
                  <w:i/>
                  <w:szCs w:val="24"/>
                </w:rPr>
              </m:ctrlPr>
            </m:fPr>
            <m:num>
              <m:r>
                <w:rPr>
                  <w:rFonts w:ascii="Cambria Math" w:hAnsi="Cambria Math" w:cs="Arial"/>
                  <w:szCs w:val="24"/>
                </w:rPr>
                <m:t>1580*0.2716</m:t>
              </m:r>
            </m:num>
            <m:den>
              <m:d>
                <m:dPr>
                  <m:ctrlPr>
                    <w:rPr>
                      <w:rFonts w:ascii="Cambria Math" w:hAnsi="Cambria Math" w:cs="Arial"/>
                      <w:i/>
                      <w:szCs w:val="24"/>
                    </w:rPr>
                  </m:ctrlPr>
                </m:dPr>
                <m:e>
                  <m:r>
                    <w:rPr>
                      <w:rFonts w:ascii="Cambria Math" w:hAnsi="Cambria Math" w:cs="Arial"/>
                      <w:szCs w:val="24"/>
                    </w:rPr>
                    <m:t>0.2716- 0.0481</m:t>
                  </m:r>
                </m:e>
              </m:d>
            </m:den>
          </m:f>
          <m:r>
            <w:rPr>
              <w:rFonts w:ascii="Cambria Math" w:hAnsi="Cambria Math" w:cs="Arial"/>
              <w:szCs w:val="24"/>
            </w:rPr>
            <m:t>=1920.04 N</m:t>
          </m:r>
        </m:oMath>
      </m:oMathPara>
    </w:p>
    <w:p w:rsidR="004C3B18" w:rsidRDefault="004C3B18" w:rsidP="000A24B4">
      <w:pPr>
        <w:spacing w:line="240" w:lineRule="auto"/>
        <w:rPr>
          <w:rFonts w:ascii="Arial" w:hAnsi="Arial" w:cs="Arial"/>
          <w:szCs w:val="24"/>
        </w:rPr>
      </w:pPr>
    </w:p>
    <w:p w:rsidR="004C3B18" w:rsidRPr="004C3B18" w:rsidRDefault="004C3B18" w:rsidP="000A24B4">
      <w:pPr>
        <w:spacing w:line="240" w:lineRule="auto"/>
        <w:rPr>
          <w:rFonts w:ascii="Arial" w:hAnsi="Arial" w:cs="Arial"/>
          <w:szCs w:val="24"/>
        </w:rPr>
      </w:pPr>
    </w:p>
    <w:p w:rsidR="00BC5CEE" w:rsidRPr="00BC5CEE" w:rsidRDefault="00BC5CEE" w:rsidP="000A24B4">
      <w:pPr>
        <w:spacing w:line="240" w:lineRule="auto"/>
      </w:pPr>
      <w:r w:rsidRPr="00BC5CEE">
        <w:t xml:space="preserve">Linear test on rear upright: </w:t>
      </w:r>
    </w:p>
    <w:p w:rsidR="00BC5CEE" w:rsidRPr="00BC5CEE" w:rsidRDefault="00BC5CEE" w:rsidP="000A24B4">
      <w:pPr>
        <w:spacing w:line="240" w:lineRule="auto"/>
        <w:rPr>
          <w:rFonts w:ascii="Arial" w:eastAsiaTheme="minorEastAsia" w:hAnsi="Arial" w:cs="Arial"/>
          <w:szCs w:val="24"/>
        </w:rPr>
      </w:pPr>
      <m:oMathPara>
        <m:oMath>
          <m:r>
            <w:rPr>
              <w:rFonts w:ascii="Cambria Math" w:hAnsi="Cambria Math" w:cs="Arial"/>
              <w:szCs w:val="24"/>
            </w:rPr>
            <m:t xml:space="preserve">top force=FB = </m:t>
          </m:r>
          <m:f>
            <m:fPr>
              <m:ctrlPr>
                <w:rPr>
                  <w:rFonts w:ascii="Cambria Math" w:hAnsi="Cambria Math" w:cs="Arial"/>
                  <w:i/>
                  <w:szCs w:val="24"/>
                </w:rPr>
              </m:ctrlPr>
            </m:fPr>
            <m:num>
              <m:r>
                <w:rPr>
                  <w:rFonts w:ascii="Cambria Math" w:hAnsi="Cambria Math" w:cs="Arial"/>
                  <w:szCs w:val="24"/>
                </w:rPr>
                <m:t>1590*</m:t>
              </m:r>
              <m:r>
                <m:rPr>
                  <m:sty m:val="p"/>
                </m:rPr>
                <w:rPr>
                  <w:rFonts w:ascii="Cambria Math" w:eastAsiaTheme="minorEastAsia" w:hAnsi="Cambria Math" w:cs="Arial"/>
                  <w:szCs w:val="24"/>
                </w:rPr>
                <m:t>0.0511</m:t>
              </m:r>
            </m:num>
            <m:den>
              <m:d>
                <m:dPr>
                  <m:ctrlPr>
                    <w:rPr>
                      <w:rFonts w:ascii="Cambria Math" w:hAnsi="Cambria Math" w:cs="Arial"/>
                      <w:i/>
                      <w:szCs w:val="24"/>
                    </w:rPr>
                  </m:ctrlPr>
                </m:dPr>
                <m:e>
                  <m:r>
                    <m:rPr>
                      <m:sty m:val="p"/>
                    </m:rPr>
                    <w:rPr>
                      <w:rFonts w:ascii="Cambria Math" w:eastAsiaTheme="minorEastAsia" w:hAnsi="Cambria Math" w:cs="Arial"/>
                      <w:szCs w:val="24"/>
                    </w:rPr>
                    <m:t>0.2757 - 0.0511</m:t>
                  </m:r>
                </m:e>
              </m:d>
            </m:den>
          </m:f>
          <m:r>
            <w:rPr>
              <w:rFonts w:ascii="Cambria Math" w:hAnsi="Cambria Math" w:cs="Arial"/>
              <w:szCs w:val="24"/>
            </w:rPr>
            <m:t xml:space="preserve">  = 361.75 N   </m:t>
          </m:r>
        </m:oMath>
      </m:oMathPara>
    </w:p>
    <w:p w:rsidR="00BC5CEE" w:rsidRPr="00BC5CEE" w:rsidRDefault="00BC5CEE" w:rsidP="000A24B4">
      <w:pPr>
        <w:spacing w:line="240" w:lineRule="auto"/>
        <w:rPr>
          <w:rFonts w:ascii="Arial" w:hAnsi="Arial" w:cs="Arial"/>
          <w:szCs w:val="24"/>
        </w:rPr>
      </w:pPr>
      <m:oMathPara>
        <m:oMath>
          <m:r>
            <w:rPr>
              <w:rFonts w:ascii="Cambria Math" w:hAnsi="Cambria Math" w:cs="Arial"/>
              <w:szCs w:val="24"/>
            </w:rPr>
            <m:t xml:space="preserve">bottom force= FA = </m:t>
          </m:r>
          <m:f>
            <m:fPr>
              <m:ctrlPr>
                <w:rPr>
                  <w:rFonts w:ascii="Cambria Math" w:hAnsi="Cambria Math" w:cs="Arial"/>
                  <w:i/>
                  <w:szCs w:val="24"/>
                </w:rPr>
              </m:ctrlPr>
            </m:fPr>
            <m:num>
              <m:r>
                <w:rPr>
                  <w:rFonts w:ascii="Cambria Math" w:hAnsi="Cambria Math" w:cs="Arial"/>
                  <w:szCs w:val="24"/>
                </w:rPr>
                <m:t>1590*</m:t>
              </m:r>
              <m:r>
                <m:rPr>
                  <m:sty m:val="p"/>
                </m:rPr>
                <w:rPr>
                  <w:rFonts w:ascii="Cambria Math" w:eastAsiaTheme="minorEastAsia" w:hAnsi="Cambria Math" w:cs="Arial"/>
                  <w:szCs w:val="24"/>
                </w:rPr>
                <m:t xml:space="preserve">0.2757 </m:t>
              </m:r>
            </m:num>
            <m:den>
              <m:d>
                <m:dPr>
                  <m:ctrlPr>
                    <w:rPr>
                      <w:rFonts w:ascii="Cambria Math" w:hAnsi="Cambria Math" w:cs="Arial"/>
                      <w:i/>
                      <w:szCs w:val="24"/>
                    </w:rPr>
                  </m:ctrlPr>
                </m:dPr>
                <m:e>
                  <m:r>
                    <m:rPr>
                      <m:sty m:val="p"/>
                    </m:rPr>
                    <w:rPr>
                      <w:rFonts w:ascii="Cambria Math" w:eastAsiaTheme="minorEastAsia" w:hAnsi="Cambria Math" w:cs="Arial"/>
                      <w:szCs w:val="24"/>
                    </w:rPr>
                    <m:t>0.2757 - 0.0511</m:t>
                  </m:r>
                </m:e>
              </m:d>
            </m:den>
          </m:f>
          <m:r>
            <w:rPr>
              <w:rFonts w:ascii="Cambria Math" w:eastAsiaTheme="minorEastAsia" w:hAnsi="Cambria Math" w:cs="Arial"/>
              <w:szCs w:val="24"/>
            </w:rPr>
            <m:t>= 1951.75 N</m:t>
          </m:r>
        </m:oMath>
      </m:oMathPara>
    </w:p>
    <w:p w:rsidR="00BC5CEE" w:rsidRPr="00BC5CEE" w:rsidRDefault="00BC5CEE" w:rsidP="000A24B4">
      <w:pPr>
        <w:spacing w:line="240" w:lineRule="auto"/>
        <w:rPr>
          <w:rFonts w:ascii="Arial" w:eastAsiaTheme="minorEastAsia" w:hAnsi="Arial" w:cs="Arial"/>
          <w:szCs w:val="24"/>
        </w:rPr>
      </w:pPr>
    </w:p>
    <w:p w:rsidR="00BC5CEE" w:rsidRPr="00BC5CEE" w:rsidRDefault="00BC5CEE" w:rsidP="000A24B4">
      <w:pPr>
        <w:spacing w:line="240" w:lineRule="auto"/>
        <w:jc w:val="left"/>
        <w:rPr>
          <w:rFonts w:ascii="Arial" w:eastAsiaTheme="minorEastAsia" w:hAnsi="Arial" w:cs="Arial"/>
          <w:szCs w:val="24"/>
        </w:rPr>
      </w:pPr>
      <w:r w:rsidRPr="004C3B18">
        <w:t>Cornering test on front upright:</w:t>
      </w:r>
      <m:oMath>
        <m:r>
          <m:rPr>
            <m:sty m:val="p"/>
          </m:rPr>
          <w:rPr>
            <w:rFonts w:ascii="Cambria Math" w:hAnsi="Cambria Math" w:cs="Arial"/>
            <w:szCs w:val="24"/>
          </w:rPr>
          <w:br/>
        </m:r>
      </m:oMath>
      <m:oMathPara>
        <m:oMath>
          <m:r>
            <w:rPr>
              <w:rFonts w:ascii="Cambria Math" w:hAnsi="Cambria Math" w:cs="Arial"/>
              <w:szCs w:val="24"/>
            </w:rPr>
            <m:t xml:space="preserve">top force=FB = </m:t>
          </m:r>
          <m:f>
            <m:fPr>
              <m:ctrlPr>
                <w:rPr>
                  <w:rFonts w:ascii="Cambria Math" w:hAnsi="Cambria Math" w:cs="Arial"/>
                  <w:i/>
                  <w:szCs w:val="24"/>
                </w:rPr>
              </m:ctrlPr>
            </m:fPr>
            <m:num>
              <m:r>
                <w:rPr>
                  <w:rFonts w:ascii="Cambria Math" w:hAnsi="Cambria Math" w:cs="Arial"/>
                  <w:szCs w:val="24"/>
                </w:rPr>
                <m:t>4210*  0.0481</m:t>
              </m:r>
            </m:num>
            <m:den>
              <m:d>
                <m:dPr>
                  <m:ctrlPr>
                    <w:rPr>
                      <w:rFonts w:ascii="Cambria Math" w:hAnsi="Cambria Math" w:cs="Arial"/>
                      <w:i/>
                      <w:szCs w:val="24"/>
                    </w:rPr>
                  </m:ctrlPr>
                </m:dPr>
                <m:e>
                  <m:r>
                    <w:rPr>
                      <w:rFonts w:ascii="Cambria Math" w:hAnsi="Cambria Math" w:cs="Arial"/>
                      <w:szCs w:val="24"/>
                    </w:rPr>
                    <m:t>0.2716- 0.0481</m:t>
                  </m:r>
                </m:e>
              </m:d>
            </m:den>
          </m:f>
          <m:r>
            <w:rPr>
              <w:rFonts w:ascii="Cambria Math" w:hAnsi="Cambria Math" w:cs="Arial"/>
              <w:szCs w:val="24"/>
            </w:rPr>
            <m:t xml:space="preserve"> = 906.04 N</m:t>
          </m:r>
        </m:oMath>
      </m:oMathPara>
    </w:p>
    <w:p w:rsidR="00BC5CEE" w:rsidRPr="00BC5CEE" w:rsidRDefault="00BC5CEE" w:rsidP="000A24B4">
      <w:pPr>
        <w:spacing w:line="240" w:lineRule="auto"/>
        <w:rPr>
          <w:rFonts w:ascii="Arial" w:hAnsi="Arial" w:cs="Arial"/>
          <w:szCs w:val="24"/>
        </w:rPr>
      </w:pPr>
      <m:oMathPara>
        <m:oMath>
          <m:r>
            <w:rPr>
              <w:rFonts w:ascii="Cambria Math" w:hAnsi="Cambria Math" w:cs="Arial"/>
              <w:szCs w:val="24"/>
            </w:rPr>
            <m:t xml:space="preserve">bottom force= FA = </m:t>
          </m:r>
          <m:f>
            <m:fPr>
              <m:ctrlPr>
                <w:rPr>
                  <w:rFonts w:ascii="Cambria Math" w:hAnsi="Cambria Math" w:cs="Arial"/>
                  <w:i/>
                  <w:szCs w:val="24"/>
                </w:rPr>
              </m:ctrlPr>
            </m:fPr>
            <m:num>
              <m:r>
                <w:rPr>
                  <w:rFonts w:ascii="Cambria Math" w:hAnsi="Cambria Math" w:cs="Arial"/>
                  <w:szCs w:val="24"/>
                </w:rPr>
                <m:t>4210*0.2716</m:t>
              </m:r>
            </m:num>
            <m:den>
              <m:d>
                <m:dPr>
                  <m:ctrlPr>
                    <w:rPr>
                      <w:rFonts w:ascii="Cambria Math" w:hAnsi="Cambria Math" w:cs="Arial"/>
                      <w:i/>
                      <w:szCs w:val="24"/>
                    </w:rPr>
                  </m:ctrlPr>
                </m:dPr>
                <m:e>
                  <m:r>
                    <w:rPr>
                      <w:rFonts w:ascii="Cambria Math" w:hAnsi="Cambria Math" w:cs="Arial"/>
                      <w:szCs w:val="24"/>
                    </w:rPr>
                    <m:t>0.2716- 0.0481</m:t>
                  </m:r>
                </m:e>
              </m:d>
            </m:den>
          </m:f>
          <m:r>
            <w:rPr>
              <w:rFonts w:ascii="Cambria Math" w:eastAsiaTheme="minorEastAsia" w:hAnsi="Cambria Math" w:cs="Arial"/>
              <w:szCs w:val="24"/>
            </w:rPr>
            <m:t>= 5116.04 N</m:t>
          </m:r>
        </m:oMath>
      </m:oMathPara>
    </w:p>
    <w:p w:rsidR="00BC5CEE" w:rsidRPr="00BC5CEE" w:rsidRDefault="00BC5CEE" w:rsidP="000A24B4">
      <w:pPr>
        <w:spacing w:line="240" w:lineRule="auto"/>
        <w:rPr>
          <w:rFonts w:ascii="Arial" w:eastAsiaTheme="minorEastAsia" w:hAnsi="Arial" w:cs="Arial"/>
          <w:szCs w:val="24"/>
        </w:rPr>
      </w:pPr>
    </w:p>
    <w:p w:rsidR="00BC5CEE" w:rsidRPr="00BC5CEE" w:rsidRDefault="00BC5CEE" w:rsidP="000A24B4">
      <w:pPr>
        <w:spacing w:line="240" w:lineRule="auto"/>
        <w:jc w:val="left"/>
        <w:rPr>
          <w:rFonts w:ascii="Arial" w:eastAsiaTheme="minorEastAsia" w:hAnsi="Arial" w:cs="Arial"/>
          <w:szCs w:val="24"/>
        </w:rPr>
      </w:pPr>
      <w:r w:rsidRPr="004C3B18">
        <w:t>Cornering test on rear upright:</w:t>
      </w:r>
      <m:oMath>
        <m:r>
          <m:rPr>
            <m:sty m:val="p"/>
          </m:rPr>
          <w:rPr>
            <w:rFonts w:ascii="Cambria Math" w:hAnsi="Cambria Math" w:cs="Arial"/>
            <w:szCs w:val="24"/>
          </w:rPr>
          <w:br/>
        </m:r>
      </m:oMath>
      <m:oMathPara>
        <m:oMath>
          <m:r>
            <w:rPr>
              <w:rFonts w:ascii="Cambria Math" w:hAnsi="Cambria Math" w:cs="Arial"/>
              <w:szCs w:val="24"/>
            </w:rPr>
            <m:t xml:space="preserve">top force=FB = </m:t>
          </m:r>
          <m:f>
            <m:fPr>
              <m:ctrlPr>
                <w:rPr>
                  <w:rFonts w:ascii="Cambria Math" w:hAnsi="Cambria Math" w:cs="Arial"/>
                  <w:i/>
                  <w:szCs w:val="24"/>
                </w:rPr>
              </m:ctrlPr>
            </m:fPr>
            <m:num>
              <m:r>
                <w:rPr>
                  <w:rFonts w:ascii="Cambria Math" w:hAnsi="Cambria Math" w:cs="Arial"/>
                  <w:szCs w:val="24"/>
                </w:rPr>
                <m:t>4180*</m:t>
              </m:r>
              <m:r>
                <m:rPr>
                  <m:sty m:val="p"/>
                </m:rPr>
                <w:rPr>
                  <w:rFonts w:ascii="Cambria Math" w:eastAsiaTheme="minorEastAsia" w:hAnsi="Cambria Math" w:cs="Arial"/>
                  <w:szCs w:val="24"/>
                </w:rPr>
                <m:t>0.0511</m:t>
              </m:r>
            </m:num>
            <m:den>
              <m:d>
                <m:dPr>
                  <m:ctrlPr>
                    <w:rPr>
                      <w:rFonts w:ascii="Cambria Math" w:hAnsi="Cambria Math" w:cs="Arial"/>
                      <w:i/>
                      <w:szCs w:val="24"/>
                    </w:rPr>
                  </m:ctrlPr>
                </m:dPr>
                <m:e>
                  <m:r>
                    <m:rPr>
                      <m:sty m:val="p"/>
                    </m:rPr>
                    <w:rPr>
                      <w:rFonts w:ascii="Cambria Math" w:eastAsiaTheme="minorEastAsia" w:hAnsi="Cambria Math" w:cs="Arial"/>
                      <w:szCs w:val="24"/>
                    </w:rPr>
                    <m:t>0.2757 - 0.0511</m:t>
                  </m:r>
                </m:e>
              </m:d>
            </m:den>
          </m:f>
          <m:r>
            <w:rPr>
              <w:rFonts w:ascii="Cambria Math" w:hAnsi="Cambria Math" w:cs="Arial"/>
              <w:szCs w:val="24"/>
            </w:rPr>
            <m:t>= 951.02 N</m:t>
          </m:r>
        </m:oMath>
      </m:oMathPara>
    </w:p>
    <w:p w:rsidR="00BC5CEE" w:rsidRPr="00BC5CEE" w:rsidRDefault="00BC5CEE" w:rsidP="000A24B4">
      <w:pPr>
        <w:spacing w:line="240" w:lineRule="auto"/>
        <w:rPr>
          <w:rFonts w:ascii="Arial" w:hAnsi="Arial" w:cs="Arial"/>
          <w:szCs w:val="24"/>
        </w:rPr>
      </w:pPr>
      <m:oMathPara>
        <m:oMath>
          <m:r>
            <w:rPr>
              <w:rFonts w:ascii="Cambria Math" w:hAnsi="Cambria Math" w:cs="Arial"/>
              <w:szCs w:val="24"/>
            </w:rPr>
            <m:t xml:space="preserve">bottom force= FA = </m:t>
          </m:r>
          <m:f>
            <m:fPr>
              <m:ctrlPr>
                <w:rPr>
                  <w:rFonts w:ascii="Cambria Math" w:hAnsi="Cambria Math" w:cs="Arial"/>
                  <w:i/>
                  <w:szCs w:val="24"/>
                </w:rPr>
              </m:ctrlPr>
            </m:fPr>
            <m:num>
              <m:r>
                <w:rPr>
                  <w:rFonts w:ascii="Cambria Math" w:hAnsi="Cambria Math" w:cs="Arial"/>
                  <w:szCs w:val="24"/>
                </w:rPr>
                <m:t>4180*</m:t>
              </m:r>
              <m:r>
                <m:rPr>
                  <m:sty m:val="p"/>
                </m:rPr>
                <w:rPr>
                  <w:rFonts w:ascii="Cambria Math" w:eastAsiaTheme="minorEastAsia" w:hAnsi="Cambria Math" w:cs="Arial"/>
                  <w:szCs w:val="24"/>
                </w:rPr>
                <m:t>0.2757</m:t>
              </m:r>
            </m:num>
            <m:den>
              <m:d>
                <m:dPr>
                  <m:ctrlPr>
                    <w:rPr>
                      <w:rFonts w:ascii="Cambria Math" w:hAnsi="Cambria Math" w:cs="Arial"/>
                      <w:i/>
                      <w:szCs w:val="24"/>
                    </w:rPr>
                  </m:ctrlPr>
                </m:dPr>
                <m:e>
                  <m:r>
                    <m:rPr>
                      <m:sty m:val="p"/>
                    </m:rPr>
                    <w:rPr>
                      <w:rFonts w:ascii="Cambria Math" w:eastAsiaTheme="minorEastAsia" w:hAnsi="Cambria Math" w:cs="Arial"/>
                      <w:szCs w:val="24"/>
                    </w:rPr>
                    <m:t>0.2757 - 0.0511</m:t>
                  </m:r>
                </m:e>
              </m:d>
            </m:den>
          </m:f>
          <m:r>
            <w:rPr>
              <w:rFonts w:ascii="Cambria Math" w:eastAsiaTheme="minorEastAsia" w:hAnsi="Cambria Math" w:cs="Arial"/>
              <w:szCs w:val="24"/>
            </w:rPr>
            <m:t>= 5131.02 N</m:t>
          </m:r>
        </m:oMath>
      </m:oMathPara>
    </w:p>
    <w:p w:rsidR="00BC5CEE" w:rsidRPr="00BC5CEE" w:rsidRDefault="00BC5CEE" w:rsidP="000A24B4">
      <w:pPr>
        <w:spacing w:line="240" w:lineRule="auto"/>
        <w:rPr>
          <w:rFonts w:ascii="Arial" w:eastAsiaTheme="minorEastAsia" w:hAnsi="Arial" w:cs="Arial"/>
          <w:szCs w:val="24"/>
        </w:rPr>
      </w:pPr>
    </w:p>
    <w:p w:rsidR="00BC5CEE" w:rsidRPr="00BC5CEE" w:rsidRDefault="00BC5CEE" w:rsidP="000A24B4">
      <w:pPr>
        <w:spacing w:line="240" w:lineRule="auto"/>
        <w:jc w:val="left"/>
        <w:rPr>
          <w:rFonts w:ascii="Arial" w:eastAsiaTheme="minorEastAsia" w:hAnsi="Arial" w:cs="Arial"/>
          <w:szCs w:val="24"/>
        </w:rPr>
      </w:pPr>
      <w:r w:rsidRPr="004C3B18">
        <w:t>Breaking test on front upright:</w:t>
      </w:r>
      <m:oMath>
        <m:r>
          <m:rPr>
            <m:sty m:val="p"/>
          </m:rPr>
          <w:rPr>
            <w:rFonts w:ascii="Cambria Math" w:hAnsi="Cambria Math" w:cs="Arial"/>
            <w:szCs w:val="24"/>
          </w:rPr>
          <w:br/>
        </m:r>
      </m:oMath>
      <m:oMathPara>
        <m:oMath>
          <m:r>
            <w:rPr>
              <w:rFonts w:ascii="Cambria Math" w:hAnsi="Cambria Math" w:cs="Arial"/>
              <w:szCs w:val="24"/>
            </w:rPr>
            <m:t xml:space="preserve">top force=FB = </m:t>
          </m:r>
          <m:f>
            <m:fPr>
              <m:ctrlPr>
                <w:rPr>
                  <w:rFonts w:ascii="Cambria Math" w:hAnsi="Cambria Math" w:cs="Arial"/>
                  <w:i/>
                  <w:szCs w:val="24"/>
                </w:rPr>
              </m:ctrlPr>
            </m:fPr>
            <m:num>
              <m:r>
                <w:rPr>
                  <w:rFonts w:ascii="Cambria Math" w:hAnsi="Cambria Math" w:cs="Arial"/>
                  <w:szCs w:val="24"/>
                </w:rPr>
                <m:t>2005* 0.0481</m:t>
              </m:r>
            </m:num>
            <m:den>
              <m:d>
                <m:dPr>
                  <m:ctrlPr>
                    <w:rPr>
                      <w:rFonts w:ascii="Cambria Math" w:hAnsi="Cambria Math" w:cs="Arial"/>
                      <w:i/>
                      <w:szCs w:val="24"/>
                    </w:rPr>
                  </m:ctrlPr>
                </m:dPr>
                <m:e>
                  <m:r>
                    <w:rPr>
                      <w:rFonts w:ascii="Cambria Math" w:hAnsi="Cambria Math" w:cs="Arial"/>
                      <w:szCs w:val="24"/>
                    </w:rPr>
                    <m:t>0.2716- 0.0481</m:t>
                  </m:r>
                </m:e>
              </m:d>
            </m:den>
          </m:f>
          <m:r>
            <w:rPr>
              <w:rFonts w:ascii="Cambria Math" w:hAnsi="Cambria Math" w:cs="Arial"/>
              <w:szCs w:val="24"/>
            </w:rPr>
            <m:t xml:space="preserve">= </m:t>
          </m:r>
          <m:r>
            <w:rPr>
              <w:rFonts w:ascii="Cambria Math" w:eastAsiaTheme="minorEastAsia" w:hAnsi="Cambria Math" w:cs="Arial"/>
              <w:szCs w:val="24"/>
            </w:rPr>
            <m:t>431.50 N</m:t>
          </m:r>
        </m:oMath>
      </m:oMathPara>
    </w:p>
    <w:p w:rsidR="00BC5CEE" w:rsidRPr="00BC5CEE" w:rsidRDefault="00BC5CEE" w:rsidP="000A24B4">
      <w:pPr>
        <w:spacing w:line="240" w:lineRule="auto"/>
        <w:rPr>
          <w:rFonts w:ascii="Arial" w:hAnsi="Arial" w:cs="Arial"/>
          <w:szCs w:val="24"/>
        </w:rPr>
      </w:pPr>
      <m:oMathPara>
        <m:oMath>
          <m:r>
            <w:rPr>
              <w:rFonts w:ascii="Cambria Math" w:hAnsi="Cambria Math" w:cs="Arial"/>
              <w:szCs w:val="24"/>
            </w:rPr>
            <m:t xml:space="preserve">bottom force= FA = </m:t>
          </m:r>
          <m:f>
            <m:fPr>
              <m:ctrlPr>
                <w:rPr>
                  <w:rFonts w:ascii="Cambria Math" w:hAnsi="Cambria Math" w:cs="Arial"/>
                  <w:i/>
                  <w:szCs w:val="24"/>
                </w:rPr>
              </m:ctrlPr>
            </m:fPr>
            <m:num>
              <m:r>
                <w:rPr>
                  <w:rFonts w:ascii="Cambria Math" w:hAnsi="Cambria Math" w:cs="Arial"/>
                  <w:szCs w:val="24"/>
                </w:rPr>
                <m:t>2005*0.2716</m:t>
              </m:r>
            </m:num>
            <m:den>
              <m:d>
                <m:dPr>
                  <m:ctrlPr>
                    <w:rPr>
                      <w:rFonts w:ascii="Cambria Math" w:hAnsi="Cambria Math" w:cs="Arial"/>
                      <w:i/>
                      <w:szCs w:val="24"/>
                    </w:rPr>
                  </m:ctrlPr>
                </m:dPr>
                <m:e>
                  <m:r>
                    <w:rPr>
                      <w:rFonts w:ascii="Cambria Math" w:hAnsi="Cambria Math" w:cs="Arial"/>
                      <w:szCs w:val="24"/>
                    </w:rPr>
                    <m:t>0.2716- 0.0481</m:t>
                  </m:r>
                </m:e>
              </m:d>
            </m:den>
          </m:f>
          <m:r>
            <w:rPr>
              <w:rFonts w:ascii="Cambria Math" w:eastAsiaTheme="minorEastAsia" w:hAnsi="Cambria Math" w:cs="Arial"/>
              <w:szCs w:val="24"/>
            </w:rPr>
            <m:t>= 2436.50 N</m:t>
          </m:r>
        </m:oMath>
      </m:oMathPara>
    </w:p>
    <w:p w:rsidR="00BC5CEE" w:rsidRPr="00BC5CEE" w:rsidRDefault="00BC5CEE" w:rsidP="000A24B4">
      <w:pPr>
        <w:spacing w:line="240" w:lineRule="auto"/>
        <w:rPr>
          <w:rFonts w:ascii="Arial" w:eastAsiaTheme="minorEastAsia" w:hAnsi="Arial" w:cs="Arial"/>
          <w:szCs w:val="24"/>
        </w:rPr>
      </w:pPr>
    </w:p>
    <w:p w:rsidR="00BC5CEE" w:rsidRPr="00BC5CEE" w:rsidRDefault="00BC5CEE" w:rsidP="000A24B4">
      <w:pPr>
        <w:spacing w:line="240" w:lineRule="auto"/>
      </w:pPr>
      <w:r w:rsidRPr="00BC5CEE">
        <w:t>Breaking test on rear upright:</w:t>
      </w:r>
    </w:p>
    <w:p w:rsidR="00BC5CEE" w:rsidRPr="00BC5CEE" w:rsidRDefault="00BC5CEE" w:rsidP="000A24B4">
      <w:pPr>
        <w:spacing w:line="240" w:lineRule="auto"/>
        <w:rPr>
          <w:rFonts w:ascii="Arial" w:eastAsiaTheme="minorEastAsia" w:hAnsi="Arial" w:cs="Arial"/>
          <w:szCs w:val="24"/>
        </w:rPr>
      </w:pPr>
      <m:oMathPara>
        <m:oMath>
          <m:r>
            <w:rPr>
              <w:rFonts w:ascii="Cambria Math" w:hAnsi="Cambria Math" w:cs="Arial"/>
              <w:szCs w:val="24"/>
            </w:rPr>
            <m:t xml:space="preserve">top force=FB = </m:t>
          </m:r>
          <m:f>
            <m:fPr>
              <m:ctrlPr>
                <w:rPr>
                  <w:rFonts w:ascii="Cambria Math" w:hAnsi="Cambria Math" w:cs="Arial"/>
                  <w:i/>
                  <w:szCs w:val="24"/>
                </w:rPr>
              </m:ctrlPr>
            </m:fPr>
            <m:num>
              <m:r>
                <w:rPr>
                  <w:rFonts w:ascii="Cambria Math" w:hAnsi="Cambria Math" w:cs="Arial"/>
                  <w:szCs w:val="24"/>
                </w:rPr>
                <m:t>2205*</m:t>
              </m:r>
              <m:r>
                <m:rPr>
                  <m:sty m:val="p"/>
                </m:rPr>
                <w:rPr>
                  <w:rFonts w:ascii="Cambria Math" w:eastAsiaTheme="minorEastAsia" w:hAnsi="Cambria Math" w:cs="Arial"/>
                  <w:szCs w:val="24"/>
                </w:rPr>
                <m:t>0.0511</m:t>
              </m:r>
            </m:num>
            <m:den>
              <m:d>
                <m:dPr>
                  <m:ctrlPr>
                    <w:rPr>
                      <w:rFonts w:ascii="Cambria Math" w:hAnsi="Cambria Math" w:cs="Arial"/>
                      <w:i/>
                      <w:szCs w:val="24"/>
                    </w:rPr>
                  </m:ctrlPr>
                </m:dPr>
                <m:e>
                  <m:r>
                    <m:rPr>
                      <m:sty m:val="p"/>
                    </m:rPr>
                    <w:rPr>
                      <w:rFonts w:ascii="Cambria Math" w:eastAsiaTheme="minorEastAsia" w:hAnsi="Cambria Math" w:cs="Arial"/>
                      <w:szCs w:val="24"/>
                    </w:rPr>
                    <m:t>0.2757 - 0.0511</m:t>
                  </m:r>
                </m:e>
              </m:d>
            </m:den>
          </m:f>
          <m:r>
            <w:rPr>
              <w:rFonts w:ascii="Cambria Math" w:hAnsi="Cambria Math" w:cs="Arial"/>
              <w:szCs w:val="24"/>
            </w:rPr>
            <m:t xml:space="preserve">= </m:t>
          </m:r>
          <m:r>
            <w:rPr>
              <w:rFonts w:ascii="Cambria Math" w:eastAsiaTheme="minorEastAsia" w:hAnsi="Cambria Math" w:cs="Arial"/>
              <w:szCs w:val="24"/>
            </w:rPr>
            <m:t>501.67 N</m:t>
          </m:r>
        </m:oMath>
      </m:oMathPara>
    </w:p>
    <w:p w:rsidR="00D01A14" w:rsidRPr="007A789F" w:rsidRDefault="00BC5CEE" w:rsidP="000A24B4">
      <w:pPr>
        <w:spacing w:line="240" w:lineRule="auto"/>
        <w:rPr>
          <w:rFonts w:ascii="Arial" w:hAnsi="Arial" w:cs="Arial"/>
          <w:szCs w:val="24"/>
        </w:rPr>
      </w:pPr>
      <m:oMathPara>
        <m:oMath>
          <m:r>
            <w:rPr>
              <w:rFonts w:ascii="Cambria Math" w:hAnsi="Cambria Math" w:cs="Arial"/>
              <w:szCs w:val="24"/>
            </w:rPr>
            <m:t xml:space="preserve">bottom force= FA = </m:t>
          </m:r>
          <m:f>
            <m:fPr>
              <m:ctrlPr>
                <w:rPr>
                  <w:rFonts w:ascii="Cambria Math" w:hAnsi="Cambria Math" w:cs="Arial"/>
                  <w:i/>
                  <w:szCs w:val="24"/>
                </w:rPr>
              </m:ctrlPr>
            </m:fPr>
            <m:num>
              <m:r>
                <w:rPr>
                  <w:rFonts w:ascii="Cambria Math" w:hAnsi="Cambria Math" w:cs="Arial"/>
                  <w:szCs w:val="24"/>
                </w:rPr>
                <m:t>2205*</m:t>
              </m:r>
              <m:r>
                <m:rPr>
                  <m:sty m:val="p"/>
                </m:rPr>
                <w:rPr>
                  <w:rFonts w:ascii="Cambria Math" w:eastAsiaTheme="minorEastAsia" w:hAnsi="Cambria Math" w:cs="Arial"/>
                  <w:szCs w:val="24"/>
                </w:rPr>
                <m:t xml:space="preserve">0.2757 </m:t>
              </m:r>
            </m:num>
            <m:den>
              <m:d>
                <m:dPr>
                  <m:ctrlPr>
                    <w:rPr>
                      <w:rFonts w:ascii="Cambria Math" w:hAnsi="Cambria Math" w:cs="Arial"/>
                      <w:i/>
                      <w:szCs w:val="24"/>
                    </w:rPr>
                  </m:ctrlPr>
                </m:dPr>
                <m:e>
                  <m:r>
                    <m:rPr>
                      <m:sty m:val="p"/>
                    </m:rPr>
                    <w:rPr>
                      <w:rFonts w:ascii="Cambria Math" w:eastAsiaTheme="minorEastAsia" w:hAnsi="Cambria Math" w:cs="Arial"/>
                      <w:szCs w:val="24"/>
                    </w:rPr>
                    <m:t>0.2757 - 0.0511</m:t>
                  </m:r>
                </m:e>
              </m:d>
            </m:den>
          </m:f>
          <m:r>
            <w:rPr>
              <w:rFonts w:ascii="Cambria Math" w:eastAsiaTheme="minorEastAsia" w:hAnsi="Cambria Math" w:cs="Arial"/>
              <w:szCs w:val="24"/>
            </w:rPr>
            <m:t>= 2706.67 N</m:t>
          </m:r>
        </m:oMath>
      </m:oMathPara>
    </w:p>
    <w:tbl>
      <w:tblPr>
        <w:tblStyle w:val="TableGrid"/>
        <w:tblpPr w:leftFromText="180" w:rightFromText="180" w:vertAnchor="text" w:horzAnchor="margin" w:tblpY="1544"/>
        <w:tblW w:w="8784" w:type="dxa"/>
        <w:tblLook w:val="04A0" w:firstRow="1" w:lastRow="0" w:firstColumn="1" w:lastColumn="0" w:noHBand="0" w:noVBand="1"/>
      </w:tblPr>
      <w:tblGrid>
        <w:gridCol w:w="2830"/>
        <w:gridCol w:w="2694"/>
        <w:gridCol w:w="3260"/>
      </w:tblGrid>
      <w:tr w:rsidR="003F18AA" w:rsidRPr="00BC5CEE" w:rsidTr="003F18AA">
        <w:trPr>
          <w:trHeight w:val="315"/>
        </w:trPr>
        <w:tc>
          <w:tcPr>
            <w:tcW w:w="2830" w:type="dxa"/>
            <w:noWrap/>
            <w:hideMark/>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Force at contact patch  </w:t>
            </w:r>
          </w:p>
        </w:tc>
        <w:tc>
          <w:tcPr>
            <w:tcW w:w="2694"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Horizontal force @ Top </w:t>
            </w:r>
          </w:p>
        </w:tc>
        <w:tc>
          <w:tcPr>
            <w:tcW w:w="3260"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Horizontal force @ Bottom</w:t>
            </w:r>
          </w:p>
        </w:tc>
      </w:tr>
      <w:tr w:rsidR="003F18AA" w:rsidRPr="00BC5CEE" w:rsidTr="003F18AA">
        <w:trPr>
          <w:trHeight w:val="300"/>
        </w:trPr>
        <w:tc>
          <w:tcPr>
            <w:tcW w:w="2830" w:type="dxa"/>
            <w:noWrap/>
            <w:hideMark/>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Linear Front</w:t>
            </w:r>
          </w:p>
        </w:tc>
        <w:tc>
          <w:tcPr>
            <w:tcW w:w="2694"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340</w:t>
            </w:r>
          </w:p>
        </w:tc>
        <w:tc>
          <w:tcPr>
            <w:tcW w:w="3260"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1920</w:t>
            </w:r>
          </w:p>
        </w:tc>
      </w:tr>
      <w:tr w:rsidR="003F18AA" w:rsidRPr="00BC5CEE" w:rsidTr="003F18AA">
        <w:trPr>
          <w:trHeight w:val="315"/>
        </w:trPr>
        <w:tc>
          <w:tcPr>
            <w:tcW w:w="2830" w:type="dxa"/>
            <w:noWrap/>
            <w:hideMark/>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Linear Rear</w:t>
            </w:r>
          </w:p>
        </w:tc>
        <w:tc>
          <w:tcPr>
            <w:tcW w:w="2694"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360</w:t>
            </w:r>
          </w:p>
        </w:tc>
        <w:tc>
          <w:tcPr>
            <w:tcW w:w="3260"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1950</w:t>
            </w:r>
          </w:p>
        </w:tc>
      </w:tr>
      <w:tr w:rsidR="003F18AA" w:rsidRPr="00BC5CEE" w:rsidTr="003F18AA">
        <w:trPr>
          <w:trHeight w:val="300"/>
        </w:trPr>
        <w:tc>
          <w:tcPr>
            <w:tcW w:w="2830" w:type="dxa"/>
            <w:noWrap/>
            <w:hideMark/>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Cornering Front</w:t>
            </w:r>
          </w:p>
        </w:tc>
        <w:tc>
          <w:tcPr>
            <w:tcW w:w="2694"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905</w:t>
            </w:r>
          </w:p>
        </w:tc>
        <w:tc>
          <w:tcPr>
            <w:tcW w:w="3260"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5115</w:t>
            </w:r>
          </w:p>
        </w:tc>
      </w:tr>
      <w:tr w:rsidR="003F18AA" w:rsidRPr="00BC5CEE" w:rsidTr="003F18AA">
        <w:trPr>
          <w:trHeight w:val="315"/>
        </w:trPr>
        <w:tc>
          <w:tcPr>
            <w:tcW w:w="2830" w:type="dxa"/>
            <w:noWrap/>
            <w:hideMark/>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Cornering Rear</w:t>
            </w:r>
          </w:p>
        </w:tc>
        <w:tc>
          <w:tcPr>
            <w:tcW w:w="2694"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950</w:t>
            </w:r>
          </w:p>
        </w:tc>
        <w:tc>
          <w:tcPr>
            <w:tcW w:w="3260"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5130</w:t>
            </w:r>
          </w:p>
        </w:tc>
      </w:tr>
      <w:tr w:rsidR="003F18AA" w:rsidRPr="00BC5CEE" w:rsidTr="003F18AA">
        <w:trPr>
          <w:trHeight w:val="300"/>
        </w:trPr>
        <w:tc>
          <w:tcPr>
            <w:tcW w:w="2830" w:type="dxa"/>
            <w:noWrap/>
            <w:hideMark/>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Breaking Front</w:t>
            </w:r>
          </w:p>
        </w:tc>
        <w:tc>
          <w:tcPr>
            <w:tcW w:w="2694"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430</w:t>
            </w:r>
          </w:p>
        </w:tc>
        <w:tc>
          <w:tcPr>
            <w:tcW w:w="3260"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2435</w:t>
            </w:r>
          </w:p>
        </w:tc>
      </w:tr>
      <w:tr w:rsidR="003F18AA" w:rsidRPr="00BC5CEE" w:rsidTr="003F18AA">
        <w:trPr>
          <w:trHeight w:val="315"/>
        </w:trPr>
        <w:tc>
          <w:tcPr>
            <w:tcW w:w="2830" w:type="dxa"/>
            <w:noWrap/>
            <w:hideMark/>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Breaking Rear</w:t>
            </w:r>
          </w:p>
        </w:tc>
        <w:tc>
          <w:tcPr>
            <w:tcW w:w="2694"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500</w:t>
            </w:r>
          </w:p>
        </w:tc>
        <w:tc>
          <w:tcPr>
            <w:tcW w:w="3260" w:type="dxa"/>
          </w:tcPr>
          <w:p w:rsidR="003F18AA" w:rsidRPr="001D2026" w:rsidRDefault="003F18AA" w:rsidP="003F18AA">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2705</w:t>
            </w:r>
          </w:p>
        </w:tc>
      </w:tr>
    </w:tbl>
    <w:p w:rsidR="003F18AA" w:rsidRDefault="00533B1C" w:rsidP="004C3B18">
      <w:pPr>
        <w:ind w:firstLine="0"/>
      </w:pPr>
      <w:r w:rsidRPr="00533B1C">
        <w:t>This table shows the forces which will be applied in the FEA analysis of each upri</w:t>
      </w:r>
      <w:r w:rsidR="00467ED5">
        <w:t>ght design.</w:t>
      </w:r>
    </w:p>
    <w:p w:rsidR="001D2026" w:rsidRDefault="001D2026" w:rsidP="003F18AA">
      <w:pPr>
        <w:pStyle w:val="Caption"/>
        <w:jc w:val="center"/>
      </w:pPr>
    </w:p>
    <w:p w:rsidR="003F18AA" w:rsidRDefault="003F18AA" w:rsidP="003F18AA">
      <w:pPr>
        <w:pStyle w:val="Caption"/>
        <w:jc w:val="center"/>
      </w:pPr>
      <w:bookmarkStart w:id="29" w:name="_Toc512247679"/>
      <w:r>
        <w:t xml:space="preserve">Table </w:t>
      </w:r>
      <w:r>
        <w:fldChar w:fldCharType="begin"/>
      </w:r>
      <w:r>
        <w:instrText xml:space="preserve"> SEQ Table \* ARABIC </w:instrText>
      </w:r>
      <w:r>
        <w:fldChar w:fldCharType="separate"/>
      </w:r>
      <w:r w:rsidR="00127DB3">
        <w:rPr>
          <w:noProof/>
        </w:rPr>
        <w:t>7</w:t>
      </w:r>
      <w:r>
        <w:fldChar w:fldCharType="end"/>
      </w:r>
      <w:r>
        <w:t>: Forces applied to upright in FEA Analysis.</w:t>
      </w:r>
      <w:bookmarkEnd w:id="29"/>
    </w:p>
    <w:p w:rsidR="004C3B18" w:rsidRDefault="004C3B18" w:rsidP="004C3B18"/>
    <w:p w:rsidR="004C3B18" w:rsidRDefault="004C3B18" w:rsidP="004C3B18"/>
    <w:p w:rsidR="001D2026" w:rsidRDefault="001D2026" w:rsidP="004C3B18"/>
    <w:p w:rsidR="00106CE3" w:rsidRDefault="00106CE3" w:rsidP="004C3B18"/>
    <w:p w:rsidR="003F18AA" w:rsidRPr="003F18AA" w:rsidRDefault="007F6C4E" w:rsidP="004C3B18">
      <w:pPr>
        <w:pStyle w:val="Heading1"/>
      </w:pPr>
      <w:bookmarkStart w:id="30" w:name="_Toc512247709"/>
      <w:r w:rsidRPr="00872298">
        <w:t>4. Experimental work</w:t>
      </w:r>
      <w:bookmarkEnd w:id="30"/>
      <w:r w:rsidRPr="00872298">
        <w:t xml:space="preserve"> </w:t>
      </w:r>
    </w:p>
    <w:p w:rsidR="006A3AE5" w:rsidRPr="0079087A" w:rsidRDefault="00227480" w:rsidP="0079087A">
      <w:pPr>
        <w:pStyle w:val="Heading2"/>
      </w:pPr>
      <w:bookmarkStart w:id="31" w:name="_Toc512247710"/>
      <w:r w:rsidRPr="0079087A">
        <w:t>4.1 Practical testing</w:t>
      </w:r>
      <w:r w:rsidR="00813D14" w:rsidRPr="0079087A">
        <w:t xml:space="preserve"> &amp; validation</w:t>
      </w:r>
      <w:bookmarkEnd w:id="31"/>
    </w:p>
    <w:p w:rsidR="006A3AE5" w:rsidRPr="00F51DCF" w:rsidRDefault="006A3AE5" w:rsidP="00425A06">
      <w:pPr>
        <w:spacing w:line="276" w:lineRule="auto"/>
      </w:pPr>
      <w:r w:rsidRPr="00F51DCF">
        <w:t>To validate the accuracy of the CAD and FEA testing, live strain testing was carried out on a piece of aluminium bar, in this testing a bar was clamped in a vice 59mm from one end and then had weights hung off of the other end. A strain gauge was attached to the bar at the point that would see the most strain, leaving 249mm between the strain gauge and the point of force. The information collected from this testing was put through some calculations in order to find what exactly was happening to the bar, these results were compared to the findings of the theoretical testing done using FEA and CAD.</w:t>
      </w:r>
      <w:r>
        <w:t xml:space="preserve"> </w:t>
      </w:r>
      <w:r w:rsidRPr="00425A06">
        <w:t>See table</w:t>
      </w:r>
      <w:r w:rsidR="00425A06" w:rsidRPr="00425A06">
        <w:t xml:space="preserve"> 9</w:t>
      </w:r>
      <w:r w:rsidRPr="00425A06">
        <w:t xml:space="preserve"> in results section below.</w:t>
      </w:r>
      <w:r>
        <w:t xml:space="preserve"> </w:t>
      </w:r>
    </w:p>
    <w:p w:rsidR="00F20784" w:rsidRPr="00425A06" w:rsidRDefault="00425A06" w:rsidP="00425A06">
      <w:r>
        <w:rPr>
          <w:noProof/>
        </w:rPr>
        <mc:AlternateContent>
          <mc:Choice Requires="wps">
            <w:drawing>
              <wp:anchor distT="0" distB="0" distL="114300" distR="114300" simplePos="0" relativeHeight="251665408" behindDoc="0" locked="0" layoutInCell="1" allowOverlap="1" wp14:anchorId="6F9E2644" wp14:editId="212EEE46">
                <wp:simplePos x="0" y="0"/>
                <wp:positionH relativeFrom="margin">
                  <wp:posOffset>-1270</wp:posOffset>
                </wp:positionH>
                <wp:positionV relativeFrom="paragraph">
                  <wp:posOffset>2355850</wp:posOffset>
                </wp:positionV>
                <wp:extent cx="5734050" cy="165735"/>
                <wp:effectExtent l="0" t="0" r="0" b="5715"/>
                <wp:wrapSquare wrapText="bothSides"/>
                <wp:docPr id="7" name="Text Box 7"/>
                <wp:cNvGraphicFramePr/>
                <a:graphic xmlns:a="http://schemas.openxmlformats.org/drawingml/2006/main">
                  <a:graphicData uri="http://schemas.microsoft.com/office/word/2010/wordprocessingShape">
                    <wps:wsp>
                      <wps:cNvSpPr txBox="1"/>
                      <wps:spPr>
                        <a:xfrm>
                          <a:off x="0" y="0"/>
                          <a:ext cx="5734050" cy="165735"/>
                        </a:xfrm>
                        <a:prstGeom prst="rect">
                          <a:avLst/>
                        </a:prstGeom>
                        <a:solidFill>
                          <a:prstClr val="white"/>
                        </a:solidFill>
                        <a:ln>
                          <a:noFill/>
                        </a:ln>
                      </wps:spPr>
                      <wps:txbx>
                        <w:txbxContent>
                          <w:p w:rsidR="001C5922" w:rsidRPr="00B63EE6" w:rsidRDefault="001C5922" w:rsidP="003F18AA">
                            <w:pPr>
                              <w:pStyle w:val="Caption"/>
                              <w:jc w:val="center"/>
                              <w:rPr>
                                <w:noProof/>
                                <w:sz w:val="24"/>
                              </w:rPr>
                            </w:pPr>
                            <w:bookmarkStart w:id="32" w:name="_Toc512247668"/>
                            <w:r>
                              <w:t xml:space="preserve">Figure </w:t>
                            </w:r>
                            <w:r>
                              <w:fldChar w:fldCharType="begin"/>
                            </w:r>
                            <w:r>
                              <w:instrText xml:space="preserve"> SEQ Figure \* ARABIC </w:instrText>
                            </w:r>
                            <w:r>
                              <w:fldChar w:fldCharType="separate"/>
                            </w:r>
                            <w:r>
                              <w:rPr>
                                <w:noProof/>
                              </w:rPr>
                              <w:t>6</w:t>
                            </w:r>
                            <w:r>
                              <w:fldChar w:fldCharType="end"/>
                            </w:r>
                            <w:r w:rsidR="00106CE3">
                              <w:t>: FE</w:t>
                            </w:r>
                            <w:r>
                              <w:t>A analysis of bar from live validation testing</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9E2644" id="Text Box 7" o:spid="_x0000_s1030" type="#_x0000_t202" style="position:absolute;left:0;text-align:left;margin-left:-.1pt;margin-top:185.5pt;width:451.5pt;height:13.0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" stroked="f">
                <v:textbox inset="0,0,0,0">
                  <w:txbxContent>
                    <w:p w:rsidR="001C5922" w:rsidRPr="00B63EE6" w:rsidRDefault="001C5922" w:rsidP="003F18AA">
                      <w:pPr>
                        <w:pStyle w:val="Caption"/>
                        <w:jc w:val="center"/>
                        <w:rPr>
                          <w:noProof/>
                          <w:sz w:val="24"/>
                        </w:rPr>
                      </w:pPr>
                      <w:bookmarkStart w:id="33" w:name="_Toc512247668"/>
                      <w:r>
                        <w:t xml:space="preserve">Figure </w:t>
                      </w:r>
                      <w:r>
                        <w:fldChar w:fldCharType="begin"/>
                      </w:r>
                      <w:r>
                        <w:instrText xml:space="preserve"> SEQ Figure \* ARABIC </w:instrText>
                      </w:r>
                      <w:r>
                        <w:fldChar w:fldCharType="separate"/>
                      </w:r>
                      <w:r>
                        <w:rPr>
                          <w:noProof/>
                        </w:rPr>
                        <w:t>6</w:t>
                      </w:r>
                      <w:r>
                        <w:fldChar w:fldCharType="end"/>
                      </w:r>
                      <w:r w:rsidR="00106CE3">
                        <w:t>: FE</w:t>
                      </w:r>
                      <w:r>
                        <w:t>A analysis of bar from live validation testing</w:t>
                      </w:r>
                      <w:bookmarkEnd w:id="33"/>
                    </w:p>
                  </w:txbxContent>
                </v:textbox>
                <w10:wrap type="square" anchorx="margin"/>
              </v:shape>
            </w:pict>
          </mc:Fallback>
        </mc:AlternateContent>
      </w:r>
      <w:r>
        <w:rPr>
          <w:noProof/>
          <w:lang w:eastAsia="en-GB"/>
        </w:rPr>
        <w:drawing>
          <wp:anchor distT="0" distB="0" distL="114300" distR="114300" simplePos="0" relativeHeight="251660288" behindDoc="0" locked="0" layoutInCell="1" allowOverlap="1" wp14:anchorId="5162A4E7" wp14:editId="505D0157">
            <wp:simplePos x="0" y="0"/>
            <wp:positionH relativeFrom="margin">
              <wp:posOffset>-734695</wp:posOffset>
            </wp:positionH>
            <wp:positionV relativeFrom="paragraph">
              <wp:posOffset>2600325</wp:posOffset>
            </wp:positionV>
            <wp:extent cx="7162800" cy="36671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8584" t="26295" r="9429" b="35001"/>
                    <a:stretch/>
                  </pic:blipFill>
                  <pic:spPr bwMode="auto">
                    <a:xfrm>
                      <a:off x="0" y="0"/>
                      <a:ext cx="7162800" cy="366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3AE5" w:rsidRPr="005B05C7">
        <w:t>For the validation of the CAD and FEA work, calculations need</w:t>
      </w:r>
      <w:r w:rsidR="006A3AE5">
        <w:t>ed</w:t>
      </w:r>
      <w:r w:rsidR="006A3AE5" w:rsidRPr="005B05C7">
        <w:t xml:space="preserve"> to be made to determine the stress experienced by the bar when the acting forces are applied. </w:t>
      </w:r>
      <w:r w:rsidR="006A3AE5" w:rsidRPr="00F15517">
        <w:t>A CAD model of the tested bar was made, the same forces that were applied to the bar in live testing were then applied within Solidworks, a series of FEA stress analysis tests were then carried out and the results were noted next to the expected results calculated from the strain testing. This comparison of results found via live testing and the FEA testing carried out in SolidWorks, show that the results are similar, this proves that the CAD and FEA was correct and also proves that the future results gained via CAD and FEA for the uprights are accurate.</w:t>
      </w:r>
    </w:p>
    <w:p w:rsidR="00F20784" w:rsidRPr="0079087A" w:rsidRDefault="00227480" w:rsidP="004C3B18">
      <w:pPr>
        <w:pStyle w:val="Heading2"/>
        <w:ind w:firstLine="0"/>
      </w:pPr>
      <w:bookmarkStart w:id="34" w:name="_Toc512247711"/>
      <w:r w:rsidRPr="0079087A">
        <w:t>4.2 Solidworks FEA</w:t>
      </w:r>
      <w:bookmarkEnd w:id="34"/>
    </w:p>
    <w:p w:rsidR="00F20784" w:rsidRPr="004F5A6C" w:rsidRDefault="00F20784" w:rsidP="00F20784"/>
    <w:p w:rsidR="00560209" w:rsidRDefault="00560209" w:rsidP="00C1243B">
      <w:r>
        <w:t xml:space="preserve">When running FEA testing on the designs, the fixture points where applied to the centre of the uprights where it would be attached to the wheel. The loading forces were applied at the points where the upper and lower wishbones would be. Three different forces were then applied to the designs, these where the horizontal forces acting at the top and bottom of the upright and the vertical force acting at both ends of the upright. These numbers varied for each of the three different scenario, refer to sections 3.3 and 3.4 for the values used. </w:t>
      </w:r>
    </w:p>
    <w:p w:rsidR="00560209" w:rsidRDefault="00560209" w:rsidP="00C1243B">
      <w:r>
        <w:t xml:space="preserve">Once the forces have been applied the test was ready to be run, and the results could be viewed. When it came to noting down results for each design, the designs were probed at the points which showed stress acting, these node placements were then kept the same when testing the other designs, this enabled the collected data to be easier to compare, and more clearly show the effects of different designs. </w:t>
      </w:r>
    </w:p>
    <w:p w:rsidR="00560209" w:rsidRDefault="00560209" w:rsidP="00C1243B">
      <w:r>
        <w:t xml:space="preserve">When testing the first three edits to the designs only the forces of the cornering scenario were applied as these were the most aggressive forces and would clearly show if the design would be able to handle the forces acting on the upright as it travelled around the circuit. </w:t>
      </w:r>
    </w:p>
    <w:p w:rsidR="00560209" w:rsidRDefault="00560209" w:rsidP="00C1243B">
      <w:r>
        <w:t xml:space="preserve">These designs were probed in the same fashion as the original to create a table of data that would help to build an idea of what was happening to the stress acting on the uprights at each point of the design process. </w:t>
      </w:r>
    </w:p>
    <w:p w:rsidR="00560209" w:rsidRDefault="00560209" w:rsidP="00C1243B">
      <w:r>
        <w:t>For the fourth and final designs, each of the three scenarios were run on both uprights to gain a view on how they acted in comparison to the original design</w:t>
      </w:r>
    </w:p>
    <w:p w:rsidR="00560209" w:rsidRDefault="00560209" w:rsidP="00C1243B">
      <w:r>
        <w:t>The table below shows the different areas of node probing for the front and rear uprights for the original designs only, the other pictures of the node placements can be found in the appendix.</w:t>
      </w:r>
    </w:p>
    <w:p w:rsidR="00560209" w:rsidRDefault="00560209" w:rsidP="00560209">
      <w:pPr>
        <w:rPr>
          <w:rFonts w:ascii="Arial" w:hAnsi="Arial" w:cs="Arial"/>
          <w:szCs w:val="24"/>
        </w:rPr>
      </w:pPr>
    </w:p>
    <w:p w:rsidR="001D5E53" w:rsidRDefault="001D5E53" w:rsidP="00560209">
      <w:pPr>
        <w:rPr>
          <w:rFonts w:ascii="Arial" w:hAnsi="Arial" w:cs="Arial"/>
          <w:szCs w:val="24"/>
        </w:rPr>
      </w:pPr>
    </w:p>
    <w:p w:rsidR="00A07443" w:rsidRDefault="00A07443" w:rsidP="005348D1">
      <w:pPr>
        <w:rPr>
          <w:rFonts w:ascii="Arial" w:hAnsi="Arial" w:cs="Arial"/>
          <w:szCs w:val="24"/>
        </w:rPr>
      </w:pPr>
    </w:p>
    <w:p w:rsidR="005A2A9C" w:rsidRDefault="005A2A9C" w:rsidP="00F20784">
      <w:pPr>
        <w:rPr>
          <w:rFonts w:ascii="Arial" w:hAnsi="Arial" w:cs="Arial"/>
          <w:szCs w:val="24"/>
        </w:rPr>
      </w:pPr>
    </w:p>
    <w:p w:rsidR="003F18AA" w:rsidRDefault="003F18AA" w:rsidP="003F18AA">
      <w:pPr>
        <w:pStyle w:val="Caption"/>
        <w:jc w:val="center"/>
      </w:pPr>
      <w:bookmarkStart w:id="35" w:name="_Toc512247680"/>
      <w:r>
        <w:t xml:space="preserve">Table </w:t>
      </w:r>
      <w:r>
        <w:fldChar w:fldCharType="begin"/>
      </w:r>
      <w:r>
        <w:instrText xml:space="preserve"> SEQ Table \* ARABIC </w:instrText>
      </w:r>
      <w:r>
        <w:fldChar w:fldCharType="separate"/>
      </w:r>
      <w:r w:rsidR="00127DB3">
        <w:rPr>
          <w:noProof/>
        </w:rPr>
        <w:t>8</w:t>
      </w:r>
      <w:r>
        <w:fldChar w:fldCharType="end"/>
      </w:r>
      <w:r>
        <w:t xml:space="preserve">: Overview of front and rear upright </w:t>
      </w:r>
      <w:r w:rsidR="00106CE3">
        <w:t>n</w:t>
      </w:r>
      <w:r>
        <w:t>ode placements</w:t>
      </w:r>
      <w:bookmarkEnd w:id="35"/>
    </w:p>
    <w:tbl>
      <w:tblPr>
        <w:tblStyle w:val="TableGrid1"/>
        <w:tblW w:w="9634" w:type="dxa"/>
        <w:tblLayout w:type="fixed"/>
        <w:tblLook w:val="04A0" w:firstRow="1" w:lastRow="0" w:firstColumn="1" w:lastColumn="0" w:noHBand="0" w:noVBand="1"/>
      </w:tblPr>
      <w:tblGrid>
        <w:gridCol w:w="1071"/>
        <w:gridCol w:w="4150"/>
        <w:gridCol w:w="4413"/>
      </w:tblGrid>
      <w:tr w:rsidR="006C11A0" w:rsidTr="004C3B18">
        <w:trPr>
          <w:trHeight w:val="498"/>
        </w:trPr>
        <w:tc>
          <w:tcPr>
            <w:tcW w:w="1071" w:type="dxa"/>
          </w:tcPr>
          <w:p w:rsidR="006C11A0" w:rsidRDefault="006C11A0" w:rsidP="006C11A0"/>
        </w:tc>
        <w:tc>
          <w:tcPr>
            <w:tcW w:w="4150" w:type="dxa"/>
          </w:tcPr>
          <w:p w:rsidR="006C11A0" w:rsidRDefault="006C11A0" w:rsidP="000B5A87">
            <w:pPr>
              <w:ind w:firstLine="0"/>
            </w:pPr>
            <w:r>
              <w:t>Front Upright original</w:t>
            </w:r>
          </w:p>
        </w:tc>
        <w:tc>
          <w:tcPr>
            <w:tcW w:w="4413" w:type="dxa"/>
          </w:tcPr>
          <w:p w:rsidR="006C11A0" w:rsidRDefault="006C11A0" w:rsidP="000B5A87">
            <w:pPr>
              <w:ind w:firstLine="0"/>
            </w:pPr>
            <w:r>
              <w:t>Rear Upright original</w:t>
            </w:r>
          </w:p>
        </w:tc>
      </w:tr>
      <w:tr w:rsidR="006C11A0" w:rsidTr="004C3B18">
        <w:trPr>
          <w:trHeight w:val="2315"/>
        </w:trPr>
        <w:tc>
          <w:tcPr>
            <w:tcW w:w="1071" w:type="dxa"/>
          </w:tcPr>
          <w:p w:rsidR="006C11A0" w:rsidRDefault="006C11A0" w:rsidP="001D5E53">
            <w:pPr>
              <w:ind w:firstLine="0"/>
            </w:pPr>
            <w:r>
              <w:t>Front view</w:t>
            </w:r>
          </w:p>
        </w:tc>
        <w:tc>
          <w:tcPr>
            <w:tcW w:w="4150" w:type="dxa"/>
          </w:tcPr>
          <w:p w:rsidR="006C11A0" w:rsidRDefault="006C11A0" w:rsidP="001D5E53">
            <w:pPr>
              <w:ind w:firstLine="0"/>
            </w:pPr>
            <w:r>
              <w:rPr>
                <w:noProof/>
                <w:lang w:eastAsia="en-GB"/>
              </w:rPr>
              <w:drawing>
                <wp:inline distT="0" distB="0" distL="0" distR="0" wp14:anchorId="5A3FB157" wp14:editId="58833AEF">
                  <wp:extent cx="2352675" cy="141779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8917" t="15069" r="7933" b="17273"/>
                          <a:stretch/>
                        </pic:blipFill>
                        <pic:spPr bwMode="auto">
                          <a:xfrm>
                            <a:off x="0" y="0"/>
                            <a:ext cx="2456468" cy="1480344"/>
                          </a:xfrm>
                          <a:prstGeom prst="rect">
                            <a:avLst/>
                          </a:prstGeom>
                          <a:ln>
                            <a:noFill/>
                          </a:ln>
                          <a:extLst>
                            <a:ext uri="{53640926-AAD7-44D8-BBD7-CCE9431645EC}">
                              <a14:shadowObscured xmlns:a14="http://schemas.microsoft.com/office/drawing/2010/main"/>
                            </a:ext>
                          </a:extLst>
                        </pic:spPr>
                      </pic:pic>
                    </a:graphicData>
                  </a:graphic>
                </wp:inline>
              </w:drawing>
            </w:r>
          </w:p>
        </w:tc>
        <w:tc>
          <w:tcPr>
            <w:tcW w:w="4413" w:type="dxa"/>
          </w:tcPr>
          <w:p w:rsidR="006C11A0" w:rsidRDefault="006C11A0" w:rsidP="001D5E53">
            <w:pPr>
              <w:ind w:firstLine="0"/>
            </w:pPr>
            <w:r>
              <w:rPr>
                <w:noProof/>
                <w:lang w:eastAsia="en-GB"/>
              </w:rPr>
              <w:drawing>
                <wp:inline distT="0" distB="0" distL="0" distR="0" wp14:anchorId="3D78C4FB" wp14:editId="5D29A913">
                  <wp:extent cx="2620438" cy="1362075"/>
                  <wp:effectExtent l="0" t="0" r="889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8917" t="24818" r="8099" b="16979"/>
                          <a:stretch/>
                        </pic:blipFill>
                        <pic:spPr bwMode="auto">
                          <a:xfrm>
                            <a:off x="0" y="0"/>
                            <a:ext cx="2685652" cy="1395972"/>
                          </a:xfrm>
                          <a:prstGeom prst="rect">
                            <a:avLst/>
                          </a:prstGeom>
                          <a:ln>
                            <a:noFill/>
                          </a:ln>
                          <a:extLst>
                            <a:ext uri="{53640926-AAD7-44D8-BBD7-CCE9431645EC}">
                              <a14:shadowObscured xmlns:a14="http://schemas.microsoft.com/office/drawing/2010/main"/>
                            </a:ext>
                          </a:extLst>
                        </pic:spPr>
                      </pic:pic>
                    </a:graphicData>
                  </a:graphic>
                </wp:inline>
              </w:drawing>
            </w:r>
          </w:p>
        </w:tc>
      </w:tr>
      <w:tr w:rsidR="006C11A0" w:rsidTr="004C3B18">
        <w:trPr>
          <w:trHeight w:val="1780"/>
        </w:trPr>
        <w:tc>
          <w:tcPr>
            <w:tcW w:w="1071" w:type="dxa"/>
          </w:tcPr>
          <w:p w:rsidR="006C11A0" w:rsidRDefault="006C11A0" w:rsidP="001D5E53">
            <w:pPr>
              <w:ind w:firstLine="0"/>
            </w:pPr>
            <w:r>
              <w:t>Rear view (bottom half)</w:t>
            </w:r>
          </w:p>
        </w:tc>
        <w:tc>
          <w:tcPr>
            <w:tcW w:w="4150" w:type="dxa"/>
          </w:tcPr>
          <w:p w:rsidR="006C11A0" w:rsidRDefault="006C11A0" w:rsidP="001D5E53">
            <w:pPr>
              <w:ind w:firstLine="0"/>
            </w:pPr>
            <w:r>
              <w:rPr>
                <w:noProof/>
                <w:lang w:eastAsia="en-GB"/>
              </w:rPr>
              <w:drawing>
                <wp:inline distT="0" distB="0" distL="0" distR="0" wp14:anchorId="22481A37" wp14:editId="4322816D">
                  <wp:extent cx="2361944" cy="1190625"/>
                  <wp:effectExtent l="0" t="0" r="63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1908" t="24523" r="7102" b="20819"/>
                          <a:stretch/>
                        </pic:blipFill>
                        <pic:spPr bwMode="auto">
                          <a:xfrm>
                            <a:off x="0" y="0"/>
                            <a:ext cx="2410517" cy="1215110"/>
                          </a:xfrm>
                          <a:prstGeom prst="rect">
                            <a:avLst/>
                          </a:prstGeom>
                          <a:ln>
                            <a:noFill/>
                          </a:ln>
                          <a:extLst>
                            <a:ext uri="{53640926-AAD7-44D8-BBD7-CCE9431645EC}">
                              <a14:shadowObscured xmlns:a14="http://schemas.microsoft.com/office/drawing/2010/main"/>
                            </a:ext>
                          </a:extLst>
                        </pic:spPr>
                      </pic:pic>
                    </a:graphicData>
                  </a:graphic>
                </wp:inline>
              </w:drawing>
            </w:r>
          </w:p>
        </w:tc>
        <w:tc>
          <w:tcPr>
            <w:tcW w:w="4413" w:type="dxa"/>
          </w:tcPr>
          <w:p w:rsidR="006C11A0" w:rsidRDefault="006C11A0" w:rsidP="001D5E53">
            <w:pPr>
              <w:ind w:firstLine="0"/>
            </w:pPr>
            <w:r>
              <w:rPr>
                <w:noProof/>
                <w:lang w:eastAsia="en-GB"/>
              </w:rPr>
              <w:drawing>
                <wp:inline distT="0" distB="0" distL="0" distR="0" wp14:anchorId="1DCC1D73" wp14:editId="3A927901">
                  <wp:extent cx="2582019" cy="1228725"/>
                  <wp:effectExtent l="0" t="0" r="889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618" t="24227" r="7600" b="11660"/>
                          <a:stretch/>
                        </pic:blipFill>
                        <pic:spPr bwMode="auto">
                          <a:xfrm>
                            <a:off x="0" y="0"/>
                            <a:ext cx="2621020" cy="1247285"/>
                          </a:xfrm>
                          <a:prstGeom prst="rect">
                            <a:avLst/>
                          </a:prstGeom>
                          <a:ln>
                            <a:noFill/>
                          </a:ln>
                          <a:extLst>
                            <a:ext uri="{53640926-AAD7-44D8-BBD7-CCE9431645EC}">
                              <a14:shadowObscured xmlns:a14="http://schemas.microsoft.com/office/drawing/2010/main"/>
                            </a:ext>
                          </a:extLst>
                        </pic:spPr>
                      </pic:pic>
                    </a:graphicData>
                  </a:graphic>
                </wp:inline>
              </w:drawing>
            </w:r>
          </w:p>
        </w:tc>
      </w:tr>
      <w:tr w:rsidR="006C11A0" w:rsidTr="004C3B18">
        <w:trPr>
          <w:trHeight w:val="1669"/>
        </w:trPr>
        <w:tc>
          <w:tcPr>
            <w:tcW w:w="1071" w:type="dxa"/>
          </w:tcPr>
          <w:p w:rsidR="006C11A0" w:rsidRDefault="006C11A0" w:rsidP="001D5E53">
            <w:pPr>
              <w:ind w:firstLine="0"/>
            </w:pPr>
            <w:r>
              <w:t>Top view</w:t>
            </w:r>
          </w:p>
        </w:tc>
        <w:tc>
          <w:tcPr>
            <w:tcW w:w="4150" w:type="dxa"/>
          </w:tcPr>
          <w:p w:rsidR="006C11A0" w:rsidRDefault="006C11A0" w:rsidP="001D5E53">
            <w:pPr>
              <w:ind w:firstLine="0"/>
            </w:pPr>
            <w:r>
              <w:rPr>
                <w:noProof/>
                <w:lang w:eastAsia="en-GB"/>
              </w:rPr>
              <w:drawing>
                <wp:inline distT="0" distB="0" distL="0" distR="0" wp14:anchorId="2038E5FE" wp14:editId="41DC17D1">
                  <wp:extent cx="2405164" cy="122872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1077" t="25705" r="7766" b="18751"/>
                          <a:stretch/>
                        </pic:blipFill>
                        <pic:spPr bwMode="auto">
                          <a:xfrm>
                            <a:off x="0" y="0"/>
                            <a:ext cx="2458546" cy="1255996"/>
                          </a:xfrm>
                          <a:prstGeom prst="rect">
                            <a:avLst/>
                          </a:prstGeom>
                          <a:ln>
                            <a:noFill/>
                          </a:ln>
                          <a:extLst>
                            <a:ext uri="{53640926-AAD7-44D8-BBD7-CCE9431645EC}">
                              <a14:shadowObscured xmlns:a14="http://schemas.microsoft.com/office/drawing/2010/main"/>
                            </a:ext>
                          </a:extLst>
                        </pic:spPr>
                      </pic:pic>
                    </a:graphicData>
                  </a:graphic>
                </wp:inline>
              </w:drawing>
            </w:r>
          </w:p>
        </w:tc>
        <w:tc>
          <w:tcPr>
            <w:tcW w:w="4413" w:type="dxa"/>
          </w:tcPr>
          <w:p w:rsidR="006C11A0" w:rsidRDefault="006C11A0" w:rsidP="001D5E53">
            <w:pPr>
              <w:ind w:firstLine="0"/>
            </w:pPr>
            <w:r>
              <w:rPr>
                <w:noProof/>
                <w:lang w:eastAsia="en-GB"/>
              </w:rPr>
              <w:drawing>
                <wp:inline distT="0" distB="0" distL="0" distR="0" wp14:anchorId="338A7EE6" wp14:editId="63330C74">
                  <wp:extent cx="2609850" cy="1406461"/>
                  <wp:effectExtent l="0" t="0" r="0" b="381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3902" t="22750" r="8431" b="22001"/>
                          <a:stretch/>
                        </pic:blipFill>
                        <pic:spPr bwMode="auto">
                          <a:xfrm>
                            <a:off x="0" y="0"/>
                            <a:ext cx="2657265" cy="1432013"/>
                          </a:xfrm>
                          <a:prstGeom prst="rect">
                            <a:avLst/>
                          </a:prstGeom>
                          <a:ln>
                            <a:noFill/>
                          </a:ln>
                          <a:extLst>
                            <a:ext uri="{53640926-AAD7-44D8-BBD7-CCE9431645EC}">
                              <a14:shadowObscured xmlns:a14="http://schemas.microsoft.com/office/drawing/2010/main"/>
                            </a:ext>
                          </a:extLst>
                        </pic:spPr>
                      </pic:pic>
                    </a:graphicData>
                  </a:graphic>
                </wp:inline>
              </w:drawing>
            </w:r>
          </w:p>
        </w:tc>
      </w:tr>
      <w:tr w:rsidR="006C11A0" w:rsidTr="004C3B18">
        <w:trPr>
          <w:trHeight w:val="2412"/>
        </w:trPr>
        <w:tc>
          <w:tcPr>
            <w:tcW w:w="1071" w:type="dxa"/>
          </w:tcPr>
          <w:p w:rsidR="006C11A0" w:rsidRDefault="006C11A0" w:rsidP="001D5E53">
            <w:pPr>
              <w:ind w:firstLine="0"/>
            </w:pPr>
            <w:r>
              <w:t>Bottom view</w:t>
            </w:r>
          </w:p>
        </w:tc>
        <w:tc>
          <w:tcPr>
            <w:tcW w:w="4150" w:type="dxa"/>
          </w:tcPr>
          <w:p w:rsidR="006C11A0" w:rsidRDefault="006C11A0" w:rsidP="001D5E53">
            <w:pPr>
              <w:ind w:firstLine="0"/>
            </w:pPr>
            <w:r>
              <w:rPr>
                <w:noProof/>
                <w:lang w:eastAsia="en-GB"/>
              </w:rPr>
              <w:drawing>
                <wp:inline distT="0" distB="0" distL="0" distR="0" wp14:anchorId="3871A23F" wp14:editId="7A6A1822">
                  <wp:extent cx="2351526" cy="1496291"/>
                  <wp:effectExtent l="0" t="0" r="0" b="889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4068" t="20977" r="8265" b="24069"/>
                          <a:stretch/>
                        </pic:blipFill>
                        <pic:spPr bwMode="auto">
                          <a:xfrm>
                            <a:off x="0" y="0"/>
                            <a:ext cx="2439928" cy="1552542"/>
                          </a:xfrm>
                          <a:prstGeom prst="rect">
                            <a:avLst/>
                          </a:prstGeom>
                          <a:ln>
                            <a:noFill/>
                          </a:ln>
                          <a:extLst>
                            <a:ext uri="{53640926-AAD7-44D8-BBD7-CCE9431645EC}">
                              <a14:shadowObscured xmlns:a14="http://schemas.microsoft.com/office/drawing/2010/main"/>
                            </a:ext>
                          </a:extLst>
                        </pic:spPr>
                      </pic:pic>
                    </a:graphicData>
                  </a:graphic>
                </wp:inline>
              </w:drawing>
            </w:r>
          </w:p>
        </w:tc>
        <w:tc>
          <w:tcPr>
            <w:tcW w:w="4413" w:type="dxa"/>
          </w:tcPr>
          <w:p w:rsidR="006C11A0" w:rsidRDefault="006C11A0" w:rsidP="001D5E53">
            <w:pPr>
              <w:ind w:firstLine="0"/>
            </w:pPr>
            <w:r>
              <w:rPr>
                <w:noProof/>
                <w:lang w:eastAsia="en-GB"/>
              </w:rPr>
              <w:drawing>
                <wp:inline distT="0" distB="0" distL="0" distR="0" wp14:anchorId="532CDAF8" wp14:editId="7AD9376E">
                  <wp:extent cx="2571310" cy="1436914"/>
                  <wp:effectExtent l="0" t="0" r="63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733" t="24523" r="8266" b="22297"/>
                          <a:stretch/>
                        </pic:blipFill>
                        <pic:spPr bwMode="auto">
                          <a:xfrm>
                            <a:off x="0" y="0"/>
                            <a:ext cx="2674804" cy="1494749"/>
                          </a:xfrm>
                          <a:prstGeom prst="rect">
                            <a:avLst/>
                          </a:prstGeom>
                          <a:ln>
                            <a:noFill/>
                          </a:ln>
                          <a:extLst>
                            <a:ext uri="{53640926-AAD7-44D8-BBD7-CCE9431645EC}">
                              <a14:shadowObscured xmlns:a14="http://schemas.microsoft.com/office/drawing/2010/main"/>
                            </a:ext>
                          </a:extLst>
                        </pic:spPr>
                      </pic:pic>
                    </a:graphicData>
                  </a:graphic>
                </wp:inline>
              </w:drawing>
            </w:r>
          </w:p>
        </w:tc>
      </w:tr>
      <w:tr w:rsidR="006C11A0" w:rsidTr="004C3B18">
        <w:trPr>
          <w:trHeight w:val="2163"/>
        </w:trPr>
        <w:tc>
          <w:tcPr>
            <w:tcW w:w="1071" w:type="dxa"/>
          </w:tcPr>
          <w:p w:rsidR="006C11A0" w:rsidRDefault="006C11A0" w:rsidP="001D5E53">
            <w:pPr>
              <w:ind w:firstLine="0"/>
            </w:pPr>
            <w:r>
              <w:t>Bottom (corner) view</w:t>
            </w:r>
          </w:p>
        </w:tc>
        <w:tc>
          <w:tcPr>
            <w:tcW w:w="4150" w:type="dxa"/>
          </w:tcPr>
          <w:p w:rsidR="006C11A0" w:rsidRDefault="00F523FA" w:rsidP="00F523FA">
            <w:pPr>
              <w:rPr>
                <w:noProof/>
                <w:lang w:eastAsia="en-GB"/>
              </w:rPr>
            </w:pPr>
            <w:r>
              <w:rPr>
                <w:noProof/>
                <w:lang w:eastAsia="en-GB"/>
              </w:rPr>
              <w:t>n/a</w:t>
            </w:r>
          </w:p>
        </w:tc>
        <w:tc>
          <w:tcPr>
            <w:tcW w:w="4413" w:type="dxa"/>
          </w:tcPr>
          <w:p w:rsidR="006C11A0" w:rsidRDefault="006C11A0" w:rsidP="001D5E53">
            <w:pPr>
              <w:ind w:firstLine="0"/>
            </w:pPr>
            <w:r>
              <w:rPr>
                <w:noProof/>
                <w:lang w:eastAsia="en-GB"/>
              </w:rPr>
              <w:drawing>
                <wp:inline distT="0" distB="0" distL="0" distR="0" wp14:anchorId="7A3060E8" wp14:editId="2D029E7E">
                  <wp:extent cx="2581910" cy="1378264"/>
                  <wp:effectExtent l="0" t="0" r="889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5925" t="22750" r="5274" b="11956"/>
                          <a:stretch/>
                        </pic:blipFill>
                        <pic:spPr bwMode="auto">
                          <a:xfrm>
                            <a:off x="0" y="0"/>
                            <a:ext cx="2632653" cy="1405351"/>
                          </a:xfrm>
                          <a:prstGeom prst="rect">
                            <a:avLst/>
                          </a:prstGeom>
                          <a:ln>
                            <a:noFill/>
                          </a:ln>
                          <a:extLst>
                            <a:ext uri="{53640926-AAD7-44D8-BBD7-CCE9431645EC}">
                              <a14:shadowObscured xmlns:a14="http://schemas.microsoft.com/office/drawing/2010/main"/>
                            </a:ext>
                          </a:extLst>
                        </pic:spPr>
                      </pic:pic>
                    </a:graphicData>
                  </a:graphic>
                </wp:inline>
              </w:drawing>
            </w:r>
          </w:p>
        </w:tc>
      </w:tr>
    </w:tbl>
    <w:p w:rsidR="005A2A9C" w:rsidRDefault="005A2A9C" w:rsidP="00F20784"/>
    <w:p w:rsidR="000B2E60" w:rsidRPr="004F5A6C" w:rsidRDefault="007F6C4E" w:rsidP="000B5A87">
      <w:pPr>
        <w:ind w:firstLine="0"/>
      </w:pPr>
      <w:r w:rsidRPr="004F5A6C">
        <w:br w:type="page"/>
      </w:r>
    </w:p>
    <w:p w:rsidR="001C4564" w:rsidRPr="00017C1C" w:rsidRDefault="007F6C4E" w:rsidP="00017C1C">
      <w:pPr>
        <w:pStyle w:val="Heading1"/>
        <w:rPr>
          <w:sz w:val="24"/>
        </w:rPr>
      </w:pPr>
      <w:bookmarkStart w:id="36" w:name="_Toc512247712"/>
      <w:r w:rsidRPr="00547A30">
        <w:t>5</w:t>
      </w:r>
      <w:r w:rsidR="00C74CD4" w:rsidRPr="00547A30">
        <w:t xml:space="preserve">. </w:t>
      </w:r>
      <w:r w:rsidR="003F18AA">
        <w:t>Analysis and R</w:t>
      </w:r>
      <w:r w:rsidR="00C74CD4" w:rsidRPr="00547A30">
        <w:t>esults</w:t>
      </w:r>
      <w:bookmarkEnd w:id="36"/>
      <w:r w:rsidR="00C74CD4" w:rsidRPr="00813D14">
        <w:rPr>
          <w:sz w:val="24"/>
        </w:rPr>
        <w:t xml:space="preserve"> </w:t>
      </w:r>
    </w:p>
    <w:p w:rsidR="001C4564" w:rsidRPr="00047BFE" w:rsidRDefault="00227480" w:rsidP="00047BFE">
      <w:pPr>
        <w:pStyle w:val="Heading2"/>
      </w:pPr>
      <w:bookmarkStart w:id="37" w:name="_Toc512247713"/>
      <w:r w:rsidRPr="0079087A">
        <w:t>5.1 Practical testing</w:t>
      </w:r>
      <w:bookmarkEnd w:id="37"/>
    </w:p>
    <w:p w:rsidR="00047BFE" w:rsidRDefault="00047BFE" w:rsidP="00047BFE">
      <w:pPr>
        <w:spacing w:after="0"/>
      </w:pPr>
      <w:r>
        <w:t xml:space="preserve"> </w:t>
      </w:r>
      <w:r w:rsidR="001C4564">
        <w:t>The table shows that there is a very close correlation between the calculated expected stress and the stress values found using Solidworks. These results are similar but are not exactly the same, this could be down to human error in live testing or most likely can be put down to error with the initial material selection for the aluminium bar that was used in the testing.</w:t>
      </w:r>
    </w:p>
    <w:p w:rsidR="00047BFE" w:rsidRDefault="00047BFE" w:rsidP="00047BFE">
      <w:pPr>
        <w:pStyle w:val="Caption"/>
        <w:jc w:val="center"/>
      </w:pPr>
      <w:bookmarkStart w:id="38" w:name="_Toc512247681"/>
      <w:r>
        <w:t xml:space="preserve">Table </w:t>
      </w:r>
      <w:r>
        <w:fldChar w:fldCharType="begin"/>
      </w:r>
      <w:r>
        <w:instrText xml:space="preserve"> SEQ Table \* ARABIC </w:instrText>
      </w:r>
      <w:r>
        <w:fldChar w:fldCharType="separate"/>
      </w:r>
      <w:r w:rsidR="00127DB3">
        <w:rPr>
          <w:noProof/>
        </w:rPr>
        <w:t>9</w:t>
      </w:r>
      <w:r>
        <w:fldChar w:fldCharType="end"/>
      </w:r>
      <w:r>
        <w:t>: Comparison of expected stress between live test and Solid Works simulation</w:t>
      </w:r>
      <w:bookmarkEnd w:id="38"/>
    </w:p>
    <w:tbl>
      <w:tblPr>
        <w:tblStyle w:val="TableGrid1"/>
        <w:tblpPr w:leftFromText="180" w:rightFromText="180" w:vertAnchor="text" w:horzAnchor="margin" w:tblpX="-572" w:tblpY="35"/>
        <w:tblW w:w="10201" w:type="dxa"/>
        <w:tblLook w:val="04A0" w:firstRow="1" w:lastRow="0" w:firstColumn="1" w:lastColumn="0" w:noHBand="0" w:noVBand="1"/>
      </w:tblPr>
      <w:tblGrid>
        <w:gridCol w:w="704"/>
        <w:gridCol w:w="992"/>
        <w:gridCol w:w="993"/>
        <w:gridCol w:w="1283"/>
        <w:gridCol w:w="1268"/>
        <w:gridCol w:w="1701"/>
        <w:gridCol w:w="1701"/>
        <w:gridCol w:w="1559"/>
      </w:tblGrid>
      <w:tr w:rsidR="00047BFE" w:rsidRPr="001D2026" w:rsidTr="000B5A87">
        <w:tc>
          <w:tcPr>
            <w:tcW w:w="704"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Test no.</w:t>
            </w:r>
          </w:p>
        </w:tc>
        <w:tc>
          <w:tcPr>
            <w:tcW w:w="992"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Weight (g)</w:t>
            </w:r>
          </w:p>
        </w:tc>
        <w:tc>
          <w:tcPr>
            <w:tcW w:w="99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Weight (N)</w:t>
            </w:r>
          </w:p>
        </w:tc>
        <w:tc>
          <w:tcPr>
            <w:tcW w:w="128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Live strain test results (Millivolts)</w:t>
            </w:r>
          </w:p>
        </w:tc>
        <w:tc>
          <w:tcPr>
            <w:tcW w:w="1268"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Volts</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Expected stress (x70GPa)</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Solidworks stress results (N/M^2)</w:t>
            </w:r>
          </w:p>
        </w:tc>
        <w:tc>
          <w:tcPr>
            <w:tcW w:w="1559"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Difference in results</w:t>
            </w:r>
          </w:p>
        </w:tc>
      </w:tr>
      <w:tr w:rsidR="00047BFE" w:rsidRPr="001D2026" w:rsidTr="000B5A87">
        <w:tc>
          <w:tcPr>
            <w:tcW w:w="704"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w:t>
            </w:r>
          </w:p>
        </w:tc>
        <w:tc>
          <w:tcPr>
            <w:tcW w:w="992"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1000g </w:t>
            </w:r>
          </w:p>
        </w:tc>
        <w:tc>
          <w:tcPr>
            <w:tcW w:w="99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9.81N </w:t>
            </w:r>
          </w:p>
        </w:tc>
        <w:tc>
          <w:tcPr>
            <w:tcW w:w="128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0.0569 </w:t>
            </w:r>
          </w:p>
        </w:tc>
        <w:tc>
          <w:tcPr>
            <w:tcW w:w="1268"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5.690 e-5</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3.983 e+006</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4.114 e+006</w:t>
            </w:r>
          </w:p>
        </w:tc>
        <w:tc>
          <w:tcPr>
            <w:tcW w:w="1559"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1.31 e+005</w:t>
            </w:r>
          </w:p>
        </w:tc>
      </w:tr>
      <w:tr w:rsidR="00047BFE" w:rsidRPr="001D2026" w:rsidTr="000B5A87">
        <w:tc>
          <w:tcPr>
            <w:tcW w:w="704"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w:t>
            </w:r>
          </w:p>
        </w:tc>
        <w:tc>
          <w:tcPr>
            <w:tcW w:w="992"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2003g </w:t>
            </w:r>
          </w:p>
        </w:tc>
        <w:tc>
          <w:tcPr>
            <w:tcW w:w="99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19.6N </w:t>
            </w:r>
          </w:p>
        </w:tc>
        <w:tc>
          <w:tcPr>
            <w:tcW w:w="128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0.11407</w:t>
            </w:r>
          </w:p>
        </w:tc>
        <w:tc>
          <w:tcPr>
            <w:tcW w:w="1268"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1.141 e-4</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7.985 e+006</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8.219 e+006</w:t>
            </w:r>
          </w:p>
        </w:tc>
        <w:tc>
          <w:tcPr>
            <w:tcW w:w="1559"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2.34 e+005</w:t>
            </w:r>
          </w:p>
        </w:tc>
      </w:tr>
      <w:tr w:rsidR="00047BFE" w:rsidRPr="001D2026" w:rsidTr="000B5A87">
        <w:tc>
          <w:tcPr>
            <w:tcW w:w="704"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3</w:t>
            </w:r>
          </w:p>
        </w:tc>
        <w:tc>
          <w:tcPr>
            <w:tcW w:w="992"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3003g</w:t>
            </w:r>
          </w:p>
        </w:tc>
        <w:tc>
          <w:tcPr>
            <w:tcW w:w="99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29.4N </w:t>
            </w:r>
          </w:p>
        </w:tc>
        <w:tc>
          <w:tcPr>
            <w:tcW w:w="128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0.1709  </w:t>
            </w:r>
          </w:p>
        </w:tc>
        <w:tc>
          <w:tcPr>
            <w:tcW w:w="1268"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1.709 e-4</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1.196 e+007</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1.233 e+007</w:t>
            </w:r>
          </w:p>
        </w:tc>
        <w:tc>
          <w:tcPr>
            <w:tcW w:w="1559"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3.70 e+005</w:t>
            </w:r>
          </w:p>
        </w:tc>
      </w:tr>
      <w:tr w:rsidR="00047BFE" w:rsidRPr="001D2026" w:rsidTr="000B5A87">
        <w:tc>
          <w:tcPr>
            <w:tcW w:w="704"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4</w:t>
            </w:r>
          </w:p>
        </w:tc>
        <w:tc>
          <w:tcPr>
            <w:tcW w:w="992"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4097g</w:t>
            </w:r>
          </w:p>
        </w:tc>
        <w:tc>
          <w:tcPr>
            <w:tcW w:w="99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40.2N </w:t>
            </w:r>
          </w:p>
        </w:tc>
        <w:tc>
          <w:tcPr>
            <w:tcW w:w="128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0.2329  </w:t>
            </w:r>
          </w:p>
        </w:tc>
        <w:tc>
          <w:tcPr>
            <w:tcW w:w="1268"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2.329 e-4</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1.630 e+007</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1.686 e+007</w:t>
            </w:r>
          </w:p>
        </w:tc>
        <w:tc>
          <w:tcPr>
            <w:tcW w:w="1559"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5.60 e+005</w:t>
            </w:r>
          </w:p>
        </w:tc>
      </w:tr>
      <w:tr w:rsidR="00047BFE" w:rsidRPr="001D2026" w:rsidTr="000B5A87">
        <w:trPr>
          <w:trHeight w:val="465"/>
        </w:trPr>
        <w:tc>
          <w:tcPr>
            <w:tcW w:w="704"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w:t>
            </w:r>
          </w:p>
        </w:tc>
        <w:tc>
          <w:tcPr>
            <w:tcW w:w="992"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5097g</w:t>
            </w:r>
          </w:p>
        </w:tc>
        <w:tc>
          <w:tcPr>
            <w:tcW w:w="99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50.0N </w:t>
            </w:r>
          </w:p>
        </w:tc>
        <w:tc>
          <w:tcPr>
            <w:tcW w:w="1283"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 xml:space="preserve">0.2893 </w:t>
            </w:r>
          </w:p>
        </w:tc>
        <w:tc>
          <w:tcPr>
            <w:tcW w:w="1268"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2.893 e-4</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2.025 e+007</w:t>
            </w:r>
          </w:p>
        </w:tc>
        <w:tc>
          <w:tcPr>
            <w:tcW w:w="1701"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2.097 e+007</w:t>
            </w:r>
          </w:p>
        </w:tc>
        <w:tc>
          <w:tcPr>
            <w:tcW w:w="1559" w:type="dxa"/>
          </w:tcPr>
          <w:p w:rsidR="00047BFE" w:rsidRPr="001D2026" w:rsidRDefault="00047BFE" w:rsidP="000B5A87">
            <w:pPr>
              <w:pStyle w:val="table"/>
              <w:framePr w:hSpace="0" w:wrap="auto" w:vAnchor="margin" w:hAnchor="text" w:xAlign="left" w:yAlign="inline"/>
              <w:rPr>
                <w:rFonts w:asciiTheme="minorHAnsi" w:hAnsiTheme="minorHAnsi" w:cstheme="minorHAnsi"/>
              </w:rPr>
            </w:pPr>
            <w:r w:rsidRPr="001D2026">
              <w:rPr>
                <w:rFonts w:asciiTheme="minorHAnsi" w:hAnsiTheme="minorHAnsi" w:cstheme="minorHAnsi"/>
              </w:rPr>
              <w:t>7.20 e+005</w:t>
            </w:r>
          </w:p>
        </w:tc>
      </w:tr>
    </w:tbl>
    <w:p w:rsidR="000B5A87" w:rsidRDefault="000B5A87" w:rsidP="00997FAE"/>
    <w:p w:rsidR="00047BFE" w:rsidRDefault="001C4564" w:rsidP="00997FAE">
      <w:r>
        <w:t>The difference in stress can be contributed to the material selection within Solidworks, as even though a custom material was selected and applied, the initial selection of the material properties may not have been 100% accurate. This is due to the original material being unknown and the properties and values for the material were found using the Vickers hardness test and then selecting a suitably appropriate material from those available in the category established by the hardness test. This is believed to be the material most similar to the original material used.</w:t>
      </w:r>
    </w:p>
    <w:p w:rsidR="000B5A87" w:rsidRDefault="000B5A87" w:rsidP="00997FAE"/>
    <w:p w:rsidR="000B5A87" w:rsidRPr="00017C1C" w:rsidRDefault="000B5A87" w:rsidP="00997FAE"/>
    <w:p w:rsidR="001606BB" w:rsidRPr="0079087A" w:rsidRDefault="00047BFE" w:rsidP="0079087A">
      <w:pPr>
        <w:pStyle w:val="Heading2"/>
      </w:pPr>
      <w:r w:rsidRPr="0079087A">
        <w:t xml:space="preserve"> </w:t>
      </w:r>
      <w:bookmarkStart w:id="39" w:name="_Toc512247714"/>
      <w:r w:rsidR="00227480" w:rsidRPr="0079087A">
        <w:t>5.2 Solidworks FEA</w:t>
      </w:r>
      <w:bookmarkEnd w:id="39"/>
      <w:r w:rsidR="00227480" w:rsidRPr="0079087A">
        <w:t xml:space="preserve"> </w:t>
      </w:r>
    </w:p>
    <w:p w:rsidR="007F5FEC" w:rsidRDefault="00C16DF5" w:rsidP="0079087A">
      <w:pPr>
        <w:pStyle w:val="Heading3"/>
      </w:pPr>
      <w:bookmarkStart w:id="40" w:name="_Toc512247715"/>
      <w:r w:rsidRPr="0079087A">
        <w:t>5.2.1. Front upright</w:t>
      </w:r>
      <w:bookmarkEnd w:id="40"/>
    </w:p>
    <w:p w:rsidR="00997FAE" w:rsidRPr="00997FAE" w:rsidRDefault="00997FAE" w:rsidP="00997FAE"/>
    <w:p w:rsidR="00047BFE" w:rsidRPr="00047BFE" w:rsidRDefault="00047BFE" w:rsidP="00047BFE">
      <w:pPr>
        <w:pStyle w:val="Caption"/>
      </w:pPr>
      <w:bookmarkStart w:id="41" w:name="_Toc512247682"/>
      <w:r>
        <w:t xml:space="preserve">Table </w:t>
      </w:r>
      <w:r>
        <w:fldChar w:fldCharType="begin"/>
      </w:r>
      <w:r>
        <w:instrText xml:space="preserve"> SEQ Table \* ARABIC </w:instrText>
      </w:r>
      <w:r>
        <w:fldChar w:fldCharType="separate"/>
      </w:r>
      <w:r w:rsidR="00127DB3">
        <w:rPr>
          <w:noProof/>
        </w:rPr>
        <w:t>10</w:t>
      </w:r>
      <w:r>
        <w:fldChar w:fldCharType="end"/>
      </w:r>
      <w:r>
        <w:t xml:space="preserve">: Stress </w:t>
      </w:r>
      <w:r w:rsidR="000B5A87">
        <w:t>metrics for</w:t>
      </w:r>
      <w:r>
        <w:t xml:space="preserve"> original </w:t>
      </w:r>
      <w:r w:rsidR="008A70BD">
        <w:t xml:space="preserve">front </w:t>
      </w:r>
      <w:r>
        <w:t>upright design</w:t>
      </w:r>
      <w:bookmarkEnd w:id="41"/>
      <w:r>
        <w:t xml:space="preserve"> </w:t>
      </w:r>
    </w:p>
    <w:tbl>
      <w:tblPr>
        <w:tblStyle w:val="TableGrid"/>
        <w:tblW w:w="0" w:type="auto"/>
        <w:tblLook w:val="04A0" w:firstRow="1" w:lastRow="0" w:firstColumn="1" w:lastColumn="0" w:noHBand="0" w:noVBand="1"/>
      </w:tblPr>
      <w:tblGrid>
        <w:gridCol w:w="1394"/>
        <w:gridCol w:w="1894"/>
        <w:gridCol w:w="1894"/>
        <w:gridCol w:w="1894"/>
      </w:tblGrid>
      <w:tr w:rsidR="00DE1FF1" w:rsidRPr="001D2026" w:rsidTr="00DE1FF1">
        <w:trPr>
          <w:trHeight w:val="315"/>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node</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 xml:space="preserve">Linear front value (N/m^2) </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 xml:space="preserve">Cornering front value (N/m^2) </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 xml:space="preserve">Breaking front value (N/m^2) </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15454</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4.682E+06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1.179E+07</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6.053E+06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11802</w:t>
            </w:r>
          </w:p>
        </w:tc>
        <w:tc>
          <w:tcPr>
            <w:tcW w:w="1894" w:type="dxa"/>
            <w:shd w:val="clear" w:color="auto" w:fill="FFC000" w:themeFill="accent4"/>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6.137E+06</w:t>
            </w:r>
          </w:p>
        </w:tc>
        <w:tc>
          <w:tcPr>
            <w:tcW w:w="1894" w:type="dxa"/>
            <w:shd w:val="clear" w:color="auto" w:fill="FFC000" w:themeFill="accent4"/>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1.561E+07</w:t>
            </w:r>
          </w:p>
        </w:tc>
        <w:tc>
          <w:tcPr>
            <w:tcW w:w="1894" w:type="dxa"/>
            <w:shd w:val="clear" w:color="auto" w:fill="FFC000" w:themeFill="accent4"/>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7.909E+06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11792</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4.595E+06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1.174E+07</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5.913E+06</w:t>
            </w:r>
          </w:p>
        </w:tc>
      </w:tr>
      <w:tr w:rsidR="00DE1FF1" w:rsidRPr="001D2026" w:rsidTr="00DE1FF1">
        <w:trPr>
          <w:trHeight w:val="315"/>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16336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4.220E+06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1.206E+07</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5.235E+06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16226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4.329E+06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1.231E+07</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5.382E+06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14946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4.042E+06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1.091E+07</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5.102E+06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9370</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3.389E+06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9.254E+06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4.260E+06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9352</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3.767E+06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1.016E+07</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4.756E+06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9271</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3.375E+06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9.066E+06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4.267E+06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9177</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3.208E+06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8.640E+06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4.052E+06</w:t>
            </w:r>
          </w:p>
        </w:tc>
      </w:tr>
      <w:tr w:rsidR="00DE1FF1" w:rsidRPr="001D2026" w:rsidTr="00DE1FF1">
        <w:trPr>
          <w:trHeight w:val="300"/>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16554</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1.979E+06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6.936E+06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2.234E+06</w:t>
            </w:r>
          </w:p>
        </w:tc>
      </w:tr>
      <w:tr w:rsidR="00DE1FF1" w:rsidRPr="001D2026" w:rsidTr="00DE1FF1">
        <w:trPr>
          <w:trHeight w:val="315"/>
        </w:trPr>
        <w:tc>
          <w:tcPr>
            <w:tcW w:w="13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16455</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2.002E+06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6.934E+06</w:t>
            </w:r>
          </w:p>
        </w:tc>
        <w:tc>
          <w:tcPr>
            <w:tcW w:w="1894" w:type="dxa"/>
            <w:noWrap/>
            <w:hideMark/>
          </w:tcPr>
          <w:p w:rsidR="00DE1FF1" w:rsidRPr="001D2026" w:rsidRDefault="00DE1FF1" w:rsidP="000B5A87">
            <w:pPr>
              <w:spacing w:line="240" w:lineRule="auto"/>
              <w:ind w:firstLine="0"/>
              <w:jc w:val="left"/>
              <w:rPr>
                <w:rFonts w:cstheme="minorHAnsi"/>
                <w:szCs w:val="24"/>
              </w:rPr>
            </w:pPr>
            <w:r w:rsidRPr="001D2026">
              <w:rPr>
                <w:rFonts w:cstheme="minorHAnsi"/>
                <w:szCs w:val="24"/>
              </w:rPr>
              <w:t>2.275E+06</w:t>
            </w:r>
          </w:p>
        </w:tc>
      </w:tr>
    </w:tbl>
    <w:p w:rsidR="00591C16" w:rsidRDefault="00591C16" w:rsidP="00047BFE">
      <w:pPr>
        <w:ind w:firstLine="0"/>
        <w:rPr>
          <w:rFonts w:ascii="Arial" w:hAnsi="Arial" w:cs="Arial"/>
        </w:rPr>
      </w:pPr>
    </w:p>
    <w:p w:rsidR="009D6D2E" w:rsidRDefault="009D6D2E" w:rsidP="008A70BD">
      <w:pPr>
        <w:pStyle w:val="Caption"/>
        <w:keepNext/>
        <w:jc w:val="center"/>
      </w:pPr>
      <w:bookmarkStart w:id="42" w:name="_Toc512247683"/>
      <w:r>
        <w:t xml:space="preserve">Table </w:t>
      </w:r>
      <w:r>
        <w:fldChar w:fldCharType="begin"/>
      </w:r>
      <w:r>
        <w:instrText xml:space="preserve"> SEQ Table \* ARABIC </w:instrText>
      </w:r>
      <w:r>
        <w:fldChar w:fldCharType="separate"/>
      </w:r>
      <w:r w:rsidR="00127DB3">
        <w:rPr>
          <w:noProof/>
        </w:rPr>
        <w:t>11</w:t>
      </w:r>
      <w:r>
        <w:fldChar w:fldCharType="end"/>
      </w:r>
      <w:r>
        <w:t xml:space="preserve">: </w:t>
      </w:r>
      <w:r w:rsidR="008A70BD">
        <w:t xml:space="preserve"> FEA Stress test results for the original front uprights</w:t>
      </w:r>
      <w:r w:rsidR="008A70BD" w:rsidRPr="008A70BD">
        <w:t xml:space="preserve"> </w:t>
      </w:r>
      <w:r w:rsidR="008A70BD">
        <w:t>design</w:t>
      </w:r>
      <w:bookmarkEnd w:id="42"/>
    </w:p>
    <w:tbl>
      <w:tblPr>
        <w:tblStyle w:val="TableGrid"/>
        <w:tblW w:w="0" w:type="auto"/>
        <w:tblInd w:w="-147" w:type="dxa"/>
        <w:tblLook w:val="04A0" w:firstRow="1" w:lastRow="0" w:firstColumn="1" w:lastColumn="0" w:noHBand="0" w:noVBand="1"/>
      </w:tblPr>
      <w:tblGrid>
        <w:gridCol w:w="877"/>
        <w:gridCol w:w="2762"/>
        <w:gridCol w:w="2762"/>
        <w:gridCol w:w="2762"/>
      </w:tblGrid>
      <w:tr w:rsidR="00F92319" w:rsidRPr="00F92319" w:rsidTr="008A70BD">
        <w:trPr>
          <w:trHeight w:val="265"/>
        </w:trPr>
        <w:tc>
          <w:tcPr>
            <w:tcW w:w="877" w:type="dxa"/>
          </w:tcPr>
          <w:p w:rsidR="00F92319" w:rsidRPr="00F92319" w:rsidRDefault="00F92319" w:rsidP="000B5A87">
            <w:pPr>
              <w:spacing w:line="240" w:lineRule="auto"/>
              <w:ind w:firstLine="0"/>
            </w:pPr>
          </w:p>
        </w:tc>
        <w:tc>
          <w:tcPr>
            <w:tcW w:w="0" w:type="auto"/>
          </w:tcPr>
          <w:p w:rsidR="00F92319" w:rsidRPr="00F92319" w:rsidRDefault="002767DE" w:rsidP="000B5A87">
            <w:pPr>
              <w:spacing w:line="240" w:lineRule="auto"/>
              <w:ind w:firstLine="0"/>
            </w:pPr>
            <w:r>
              <w:t>Linear</w:t>
            </w:r>
          </w:p>
        </w:tc>
        <w:tc>
          <w:tcPr>
            <w:tcW w:w="0" w:type="auto"/>
          </w:tcPr>
          <w:p w:rsidR="00F92319" w:rsidRPr="00F92319" w:rsidRDefault="00F92319" w:rsidP="000B5A87">
            <w:pPr>
              <w:spacing w:line="240" w:lineRule="auto"/>
              <w:ind w:firstLine="0"/>
            </w:pPr>
            <w:r w:rsidRPr="00F92319">
              <w:t xml:space="preserve">Cornering </w:t>
            </w:r>
          </w:p>
        </w:tc>
        <w:tc>
          <w:tcPr>
            <w:tcW w:w="2762" w:type="dxa"/>
          </w:tcPr>
          <w:p w:rsidR="00F92319" w:rsidRPr="00F92319" w:rsidRDefault="00F92319" w:rsidP="000B5A87">
            <w:pPr>
              <w:spacing w:line="240" w:lineRule="auto"/>
              <w:ind w:firstLine="0"/>
            </w:pPr>
            <w:r w:rsidRPr="00F92319">
              <w:t>Breaking</w:t>
            </w:r>
          </w:p>
        </w:tc>
      </w:tr>
      <w:tr w:rsidR="00F92319" w:rsidRPr="00F92319" w:rsidTr="008A70BD">
        <w:trPr>
          <w:trHeight w:val="1677"/>
        </w:trPr>
        <w:tc>
          <w:tcPr>
            <w:tcW w:w="877" w:type="dxa"/>
          </w:tcPr>
          <w:p w:rsidR="00F92319" w:rsidRPr="00F92319" w:rsidRDefault="00F92319" w:rsidP="000B5A87">
            <w:pPr>
              <w:spacing w:line="240" w:lineRule="auto"/>
              <w:ind w:firstLine="0"/>
            </w:pPr>
            <w:r w:rsidRPr="00F92319">
              <w:t>Front view</w:t>
            </w:r>
          </w:p>
        </w:tc>
        <w:tc>
          <w:tcPr>
            <w:tcW w:w="0" w:type="auto"/>
          </w:tcPr>
          <w:p w:rsidR="00F92319" w:rsidRPr="00F92319" w:rsidRDefault="00F92319" w:rsidP="000B5A87">
            <w:pPr>
              <w:spacing w:line="240" w:lineRule="auto"/>
              <w:ind w:firstLine="0"/>
            </w:pPr>
            <w:r w:rsidRPr="00F92319">
              <w:drawing>
                <wp:inline distT="0" distB="0" distL="0" distR="0" wp14:anchorId="106364A8" wp14:editId="5019393A">
                  <wp:extent cx="1440000" cy="1062400"/>
                  <wp:effectExtent l="0" t="0" r="825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9411" t="16147" r="7270" b="13918"/>
                          <a:stretch/>
                        </pic:blipFill>
                        <pic:spPr bwMode="auto">
                          <a:xfrm>
                            <a:off x="0" y="0"/>
                            <a:ext cx="1440000" cy="1062400"/>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4667B7" w:rsidRPr="00F92319" w:rsidRDefault="00F92319" w:rsidP="000B5A87">
            <w:pPr>
              <w:spacing w:line="240" w:lineRule="auto"/>
              <w:ind w:firstLine="0"/>
            </w:pPr>
            <w:r w:rsidRPr="00F92319">
              <w:drawing>
                <wp:inline distT="0" distB="0" distL="0" distR="0" wp14:anchorId="72B548C0" wp14:editId="2FB4D00F">
                  <wp:extent cx="1440000" cy="1103261"/>
                  <wp:effectExtent l="0" t="0" r="825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0833" t="16990" r="7825" b="13078"/>
                          <a:stretch/>
                        </pic:blipFill>
                        <pic:spPr bwMode="auto">
                          <a:xfrm>
                            <a:off x="0" y="0"/>
                            <a:ext cx="1440000" cy="1103261"/>
                          </a:xfrm>
                          <a:prstGeom prst="rect">
                            <a:avLst/>
                          </a:prstGeom>
                          <a:ln>
                            <a:noFill/>
                          </a:ln>
                          <a:extLst>
                            <a:ext uri="{53640926-AAD7-44D8-BBD7-CCE9431645EC}">
                              <a14:shadowObscured xmlns:a14="http://schemas.microsoft.com/office/drawing/2010/main"/>
                            </a:ext>
                          </a:extLst>
                        </pic:spPr>
                      </pic:pic>
                    </a:graphicData>
                  </a:graphic>
                </wp:inline>
              </w:drawing>
            </w:r>
          </w:p>
        </w:tc>
        <w:tc>
          <w:tcPr>
            <w:tcW w:w="2762" w:type="dxa"/>
          </w:tcPr>
          <w:p w:rsidR="004667B7" w:rsidRPr="00F92319" w:rsidRDefault="00F92319" w:rsidP="000B5A87">
            <w:pPr>
              <w:spacing w:line="240" w:lineRule="auto"/>
              <w:ind w:firstLine="0"/>
            </w:pPr>
            <w:r w:rsidRPr="00F92319">
              <w:drawing>
                <wp:inline distT="0" distB="0" distL="0" distR="0" wp14:anchorId="469E8EEA" wp14:editId="4BDD7B14">
                  <wp:extent cx="1440000" cy="1090168"/>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0118" t="16030" r="8216" b="14431"/>
                          <a:stretch/>
                        </pic:blipFill>
                        <pic:spPr bwMode="auto">
                          <a:xfrm>
                            <a:off x="0" y="0"/>
                            <a:ext cx="1440000" cy="1090168"/>
                          </a:xfrm>
                          <a:prstGeom prst="rect">
                            <a:avLst/>
                          </a:prstGeom>
                          <a:ln>
                            <a:noFill/>
                          </a:ln>
                          <a:extLst>
                            <a:ext uri="{53640926-AAD7-44D8-BBD7-CCE9431645EC}">
                              <a14:shadowObscured xmlns:a14="http://schemas.microsoft.com/office/drawing/2010/main"/>
                            </a:ext>
                          </a:extLst>
                        </pic:spPr>
                      </pic:pic>
                    </a:graphicData>
                  </a:graphic>
                </wp:inline>
              </w:drawing>
            </w:r>
          </w:p>
        </w:tc>
      </w:tr>
      <w:tr w:rsidR="00F92319" w:rsidRPr="00F92319" w:rsidTr="008A70BD">
        <w:trPr>
          <w:trHeight w:val="1630"/>
        </w:trPr>
        <w:tc>
          <w:tcPr>
            <w:tcW w:w="877" w:type="dxa"/>
          </w:tcPr>
          <w:p w:rsidR="00F92319" w:rsidRPr="00F92319" w:rsidRDefault="00F92319" w:rsidP="000B5A87">
            <w:pPr>
              <w:spacing w:line="240" w:lineRule="auto"/>
              <w:ind w:firstLine="0"/>
            </w:pPr>
            <w:r w:rsidRPr="00F92319">
              <w:t>Rear view</w:t>
            </w:r>
          </w:p>
        </w:tc>
        <w:tc>
          <w:tcPr>
            <w:tcW w:w="0" w:type="auto"/>
          </w:tcPr>
          <w:p w:rsidR="00F92319" w:rsidRPr="00F92319" w:rsidRDefault="00F92319" w:rsidP="000B5A87">
            <w:pPr>
              <w:spacing w:line="240" w:lineRule="auto"/>
              <w:ind w:firstLine="0"/>
            </w:pPr>
            <w:r w:rsidRPr="00F92319">
              <w:drawing>
                <wp:inline distT="0" distB="0" distL="0" distR="0" wp14:anchorId="0AC78077" wp14:editId="229812AC">
                  <wp:extent cx="1440000" cy="1083264"/>
                  <wp:effectExtent l="0" t="0" r="825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0201" t="16570" r="7505" b="13492"/>
                          <a:stretch/>
                        </pic:blipFill>
                        <pic:spPr bwMode="auto">
                          <a:xfrm>
                            <a:off x="0" y="0"/>
                            <a:ext cx="1440000" cy="1083264"/>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4667B7" w:rsidRPr="00F92319" w:rsidRDefault="00F92319" w:rsidP="000B5A87">
            <w:pPr>
              <w:spacing w:line="240" w:lineRule="auto"/>
              <w:ind w:firstLine="0"/>
            </w:pPr>
            <w:r w:rsidRPr="00F92319">
              <w:drawing>
                <wp:inline distT="0" distB="0" distL="0" distR="0" wp14:anchorId="3F11283A" wp14:editId="10410773">
                  <wp:extent cx="1440000" cy="1111425"/>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0121" t="16570" r="8295" b="12650"/>
                          <a:stretch/>
                        </pic:blipFill>
                        <pic:spPr bwMode="auto">
                          <a:xfrm>
                            <a:off x="0" y="0"/>
                            <a:ext cx="1440000" cy="1111425"/>
                          </a:xfrm>
                          <a:prstGeom prst="rect">
                            <a:avLst/>
                          </a:prstGeom>
                          <a:ln>
                            <a:noFill/>
                          </a:ln>
                          <a:extLst>
                            <a:ext uri="{53640926-AAD7-44D8-BBD7-CCE9431645EC}">
                              <a14:shadowObscured xmlns:a14="http://schemas.microsoft.com/office/drawing/2010/main"/>
                            </a:ext>
                          </a:extLst>
                        </pic:spPr>
                      </pic:pic>
                    </a:graphicData>
                  </a:graphic>
                </wp:inline>
              </w:drawing>
            </w:r>
          </w:p>
        </w:tc>
        <w:tc>
          <w:tcPr>
            <w:tcW w:w="2762" w:type="dxa"/>
          </w:tcPr>
          <w:p w:rsidR="00F92319" w:rsidRPr="00F92319" w:rsidRDefault="00F92319" w:rsidP="000B5A87">
            <w:pPr>
              <w:spacing w:line="240" w:lineRule="auto"/>
              <w:ind w:firstLine="0"/>
            </w:pPr>
            <w:r w:rsidRPr="00F92319">
              <w:drawing>
                <wp:inline distT="0" distB="0" distL="0" distR="0" wp14:anchorId="29C77A1B" wp14:editId="64A4218B">
                  <wp:extent cx="1440000" cy="1083815"/>
                  <wp:effectExtent l="0" t="0" r="8255"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0385" t="16716" r="7773" b="13915"/>
                          <a:stretch/>
                        </pic:blipFill>
                        <pic:spPr bwMode="auto">
                          <a:xfrm>
                            <a:off x="0" y="0"/>
                            <a:ext cx="1440000" cy="1083815"/>
                          </a:xfrm>
                          <a:prstGeom prst="rect">
                            <a:avLst/>
                          </a:prstGeom>
                          <a:ln>
                            <a:noFill/>
                          </a:ln>
                          <a:extLst>
                            <a:ext uri="{53640926-AAD7-44D8-BBD7-CCE9431645EC}">
                              <a14:shadowObscured xmlns:a14="http://schemas.microsoft.com/office/drawing/2010/main"/>
                            </a:ext>
                          </a:extLst>
                        </pic:spPr>
                      </pic:pic>
                    </a:graphicData>
                  </a:graphic>
                </wp:inline>
              </w:drawing>
            </w:r>
          </w:p>
        </w:tc>
      </w:tr>
      <w:tr w:rsidR="00F92319" w:rsidRPr="00F92319" w:rsidTr="009D6D2E">
        <w:trPr>
          <w:trHeight w:val="1423"/>
        </w:trPr>
        <w:tc>
          <w:tcPr>
            <w:tcW w:w="877" w:type="dxa"/>
          </w:tcPr>
          <w:p w:rsidR="00F92319" w:rsidRPr="00F92319" w:rsidRDefault="00F92319" w:rsidP="000B5A87">
            <w:pPr>
              <w:spacing w:line="240" w:lineRule="auto"/>
              <w:ind w:firstLine="0"/>
            </w:pPr>
            <w:r w:rsidRPr="00F92319">
              <w:t>Top view</w:t>
            </w:r>
          </w:p>
        </w:tc>
        <w:tc>
          <w:tcPr>
            <w:tcW w:w="0" w:type="auto"/>
          </w:tcPr>
          <w:p w:rsidR="00F92319" w:rsidRPr="00F92319" w:rsidRDefault="00F92319" w:rsidP="000B5A87">
            <w:pPr>
              <w:spacing w:line="240" w:lineRule="auto"/>
              <w:ind w:firstLine="0"/>
            </w:pPr>
            <w:r w:rsidRPr="00F92319">
              <w:drawing>
                <wp:inline distT="0" distB="0" distL="0" distR="0" wp14:anchorId="07A7B322" wp14:editId="478FC677">
                  <wp:extent cx="1800000" cy="82384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0408" t="25134" r="7973" b="24727"/>
                          <a:stretch/>
                        </pic:blipFill>
                        <pic:spPr bwMode="auto">
                          <a:xfrm>
                            <a:off x="0" y="0"/>
                            <a:ext cx="1800000" cy="823846"/>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F92319" w:rsidRPr="00F92319" w:rsidRDefault="002767DE" w:rsidP="000B5A87">
            <w:pPr>
              <w:spacing w:line="240" w:lineRule="auto"/>
              <w:ind w:firstLine="0"/>
            </w:pPr>
            <w:r w:rsidRPr="00F92319">
              <w:drawing>
                <wp:inline distT="0" distB="0" distL="0" distR="0" wp14:anchorId="08B83599" wp14:editId="1DECE5F5">
                  <wp:extent cx="1800000" cy="800000"/>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1355" t="25976" r="8216" b="26277"/>
                          <a:stretch/>
                        </pic:blipFill>
                        <pic:spPr bwMode="auto">
                          <a:xfrm>
                            <a:off x="0" y="0"/>
                            <a:ext cx="1800000" cy="800000"/>
                          </a:xfrm>
                          <a:prstGeom prst="rect">
                            <a:avLst/>
                          </a:prstGeom>
                          <a:ln>
                            <a:noFill/>
                          </a:ln>
                          <a:extLst>
                            <a:ext uri="{53640926-AAD7-44D8-BBD7-CCE9431645EC}">
                              <a14:shadowObscured xmlns:a14="http://schemas.microsoft.com/office/drawing/2010/main"/>
                            </a:ext>
                          </a:extLst>
                        </pic:spPr>
                      </pic:pic>
                    </a:graphicData>
                  </a:graphic>
                </wp:inline>
              </w:drawing>
            </w:r>
          </w:p>
        </w:tc>
        <w:tc>
          <w:tcPr>
            <w:tcW w:w="2762" w:type="dxa"/>
          </w:tcPr>
          <w:p w:rsidR="00F92319" w:rsidRPr="00F92319" w:rsidRDefault="00F92319" w:rsidP="000B5A87">
            <w:pPr>
              <w:spacing w:line="240" w:lineRule="auto"/>
              <w:ind w:firstLine="0"/>
            </w:pPr>
            <w:r w:rsidRPr="00F92319">
              <w:drawing>
                <wp:inline distT="0" distB="0" distL="0" distR="0" wp14:anchorId="2D3E4849" wp14:editId="4967E9E4">
                  <wp:extent cx="1800000" cy="811739"/>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1247" t="25410" r="8407" b="26206"/>
                          <a:stretch/>
                        </pic:blipFill>
                        <pic:spPr bwMode="auto">
                          <a:xfrm>
                            <a:off x="0" y="0"/>
                            <a:ext cx="1800000" cy="811739"/>
                          </a:xfrm>
                          <a:prstGeom prst="rect">
                            <a:avLst/>
                          </a:prstGeom>
                          <a:ln>
                            <a:noFill/>
                          </a:ln>
                          <a:extLst>
                            <a:ext uri="{53640926-AAD7-44D8-BBD7-CCE9431645EC}">
                              <a14:shadowObscured xmlns:a14="http://schemas.microsoft.com/office/drawing/2010/main"/>
                            </a:ext>
                          </a:extLst>
                        </pic:spPr>
                      </pic:pic>
                    </a:graphicData>
                  </a:graphic>
                </wp:inline>
              </w:drawing>
            </w:r>
          </w:p>
        </w:tc>
      </w:tr>
      <w:tr w:rsidR="00F92319" w:rsidRPr="00F92319" w:rsidTr="009D6D2E">
        <w:trPr>
          <w:trHeight w:val="1266"/>
        </w:trPr>
        <w:tc>
          <w:tcPr>
            <w:tcW w:w="877" w:type="dxa"/>
          </w:tcPr>
          <w:p w:rsidR="00F92319" w:rsidRPr="00F92319" w:rsidRDefault="00F92319" w:rsidP="000B5A87">
            <w:pPr>
              <w:spacing w:line="240" w:lineRule="auto"/>
              <w:ind w:firstLine="0"/>
            </w:pPr>
            <w:r w:rsidRPr="00F92319">
              <w:t>Botto</w:t>
            </w:r>
            <w:r w:rsidR="004667B7">
              <w:t xml:space="preserve">m </w:t>
            </w:r>
            <w:r w:rsidRPr="00F92319">
              <w:t xml:space="preserve"> view</w:t>
            </w:r>
          </w:p>
        </w:tc>
        <w:tc>
          <w:tcPr>
            <w:tcW w:w="0" w:type="auto"/>
          </w:tcPr>
          <w:p w:rsidR="00F92319" w:rsidRPr="00F92319" w:rsidRDefault="00F92319" w:rsidP="000B5A87">
            <w:pPr>
              <w:spacing w:line="240" w:lineRule="auto"/>
              <w:ind w:firstLine="0"/>
            </w:pPr>
            <w:r w:rsidRPr="00F92319">
              <w:drawing>
                <wp:inline distT="0" distB="0" distL="0" distR="0" wp14:anchorId="3284B3B5" wp14:editId="27EF0577">
                  <wp:extent cx="1800000" cy="8228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1197" t="25555" r="7979" b="25012"/>
                          <a:stretch/>
                        </pic:blipFill>
                        <pic:spPr bwMode="auto">
                          <a:xfrm>
                            <a:off x="0" y="0"/>
                            <a:ext cx="1800000" cy="822857"/>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tcPr>
          <w:p w:rsidR="004667B7" w:rsidRPr="00F92319" w:rsidRDefault="00F92319" w:rsidP="000B5A87">
            <w:pPr>
              <w:spacing w:line="240" w:lineRule="auto"/>
              <w:ind w:firstLine="0"/>
            </w:pPr>
            <w:r w:rsidRPr="00F92319">
              <w:drawing>
                <wp:inline distT="0" distB="0" distL="0" distR="0" wp14:anchorId="17B1707D" wp14:editId="0D351F1D">
                  <wp:extent cx="1800000" cy="82117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1197" t="25695" r="8365" b="25287"/>
                          <a:stretch/>
                        </pic:blipFill>
                        <pic:spPr bwMode="auto">
                          <a:xfrm>
                            <a:off x="0" y="0"/>
                            <a:ext cx="1800000" cy="821176"/>
                          </a:xfrm>
                          <a:prstGeom prst="rect">
                            <a:avLst/>
                          </a:prstGeom>
                          <a:ln>
                            <a:noFill/>
                          </a:ln>
                          <a:extLst>
                            <a:ext uri="{53640926-AAD7-44D8-BBD7-CCE9431645EC}">
                              <a14:shadowObscured xmlns:a14="http://schemas.microsoft.com/office/drawing/2010/main"/>
                            </a:ext>
                          </a:extLst>
                        </pic:spPr>
                      </pic:pic>
                    </a:graphicData>
                  </a:graphic>
                </wp:inline>
              </w:drawing>
            </w:r>
          </w:p>
        </w:tc>
        <w:tc>
          <w:tcPr>
            <w:tcW w:w="2762" w:type="dxa"/>
          </w:tcPr>
          <w:p w:rsidR="00F92319" w:rsidRPr="00F92319" w:rsidRDefault="00F92319" w:rsidP="000B5A87">
            <w:pPr>
              <w:spacing w:line="240" w:lineRule="auto"/>
              <w:ind w:firstLine="0"/>
            </w:pPr>
            <w:r w:rsidRPr="00F92319">
              <w:drawing>
                <wp:inline distT="0" distB="0" distL="0" distR="0" wp14:anchorId="49F75BC0" wp14:editId="3187A1C7">
                  <wp:extent cx="1800000" cy="78741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1250" t="25410" r="8229" b="27522"/>
                          <a:stretch/>
                        </pic:blipFill>
                        <pic:spPr bwMode="auto">
                          <a:xfrm>
                            <a:off x="0" y="0"/>
                            <a:ext cx="1800000" cy="787419"/>
                          </a:xfrm>
                          <a:prstGeom prst="rect">
                            <a:avLst/>
                          </a:prstGeom>
                          <a:ln>
                            <a:noFill/>
                          </a:ln>
                          <a:extLst>
                            <a:ext uri="{53640926-AAD7-44D8-BBD7-CCE9431645EC}">
                              <a14:shadowObscured xmlns:a14="http://schemas.microsoft.com/office/drawing/2010/main"/>
                            </a:ext>
                          </a:extLst>
                        </pic:spPr>
                      </pic:pic>
                    </a:graphicData>
                  </a:graphic>
                </wp:inline>
              </w:drawing>
            </w:r>
          </w:p>
        </w:tc>
      </w:tr>
    </w:tbl>
    <w:p w:rsidR="006934B5" w:rsidRPr="001D2026" w:rsidRDefault="008A70BD" w:rsidP="000A24B4">
      <w:pPr>
        <w:spacing w:line="480" w:lineRule="auto"/>
        <w:rPr>
          <w:rFonts w:cstheme="minorHAnsi"/>
        </w:rPr>
      </w:pPr>
      <w:r>
        <w:rPr>
          <w:rFonts w:cstheme="minorHAnsi"/>
        </w:rPr>
        <w:t xml:space="preserve">Table 10 and 11 </w:t>
      </w:r>
      <w:r w:rsidR="006934B5" w:rsidRPr="001D2026">
        <w:rPr>
          <w:rFonts w:cstheme="minorHAnsi"/>
        </w:rPr>
        <w:t>show the VonMises stress results for FEA testing on the original design of the front upright as it undergoes three different force scenarios.</w:t>
      </w:r>
    </w:p>
    <w:p w:rsidR="0065253A" w:rsidRPr="001D2026" w:rsidRDefault="006934B5" w:rsidP="000A24B4">
      <w:pPr>
        <w:spacing w:line="480" w:lineRule="auto"/>
        <w:rPr>
          <w:rFonts w:cstheme="minorHAnsi"/>
        </w:rPr>
      </w:pPr>
      <w:r w:rsidRPr="001D2026">
        <w:rPr>
          <w:rFonts w:cstheme="minorHAnsi"/>
        </w:rPr>
        <w:t xml:space="preserve">The highest levels of stress in the part can be seen in </w:t>
      </w:r>
      <w:r w:rsidR="00977F9B">
        <w:rPr>
          <w:rFonts w:cstheme="minorHAnsi"/>
        </w:rPr>
        <w:t xml:space="preserve">table 10 </w:t>
      </w:r>
      <w:r w:rsidRPr="001D2026">
        <w:rPr>
          <w:rFonts w:cstheme="minorHAnsi"/>
        </w:rPr>
        <w:t xml:space="preserve">these numbers have been highlighted in orange. The yield strength of the front upright is 1.393e+008 throughout all the designs. Using this value it can be seen if the designs have a good factor of safety or not, a good factor of safety ratio being of 1 or more. The factor of safety can be worked out by dividing the yield strength by the stress. </w:t>
      </w:r>
    </w:p>
    <w:p w:rsidR="0065253A" w:rsidRPr="001D2026" w:rsidRDefault="0065253A" w:rsidP="002F4481">
      <w:pPr>
        <w:spacing w:line="276" w:lineRule="auto"/>
        <w:rPr>
          <w:rFonts w:eastAsiaTheme="minorEastAsia" w:cstheme="minorHAnsi"/>
          <w:szCs w:val="24"/>
        </w:rPr>
      </w:pPr>
      <w:r w:rsidRPr="001D2026">
        <w:rPr>
          <w:rFonts w:eastAsiaTheme="minorEastAsia" w:cstheme="minorHAnsi"/>
          <w:szCs w:val="24"/>
        </w:rPr>
        <w:t>Factor of safety for the original design undergoing the linear force scenario,</w:t>
      </w:r>
    </w:p>
    <w:p w:rsidR="0065253A" w:rsidRPr="0065253A" w:rsidRDefault="0065253A" w:rsidP="002F4481">
      <w:pPr>
        <w:spacing w:line="276" w:lineRule="auto"/>
        <w:rPr>
          <w:rFonts w:ascii="Arial" w:eastAsiaTheme="minorEastAsia" w:hAnsi="Arial"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1.393e+008</m:t>
              </m:r>
            </m:num>
            <m:den>
              <m:r>
                <w:rPr>
                  <w:rFonts w:ascii="Cambria Math" w:hAnsi="Cambria Math" w:cs="Arial"/>
                  <w:szCs w:val="24"/>
                </w:rPr>
                <m:t>6.137e+006</m:t>
              </m:r>
            </m:den>
          </m:f>
          <m:r>
            <w:rPr>
              <w:rFonts w:ascii="Cambria Math" w:hAnsi="Cambria Math" w:cs="Arial"/>
              <w:szCs w:val="24"/>
            </w:rPr>
            <m:t>=22.70</m:t>
          </m:r>
        </m:oMath>
      </m:oMathPara>
    </w:p>
    <w:p w:rsidR="0065253A" w:rsidRPr="001D2026" w:rsidRDefault="0065253A" w:rsidP="002F4481">
      <w:pPr>
        <w:spacing w:line="276" w:lineRule="auto"/>
        <w:rPr>
          <w:rFonts w:eastAsiaTheme="minorEastAsia" w:cstheme="minorHAnsi"/>
          <w:szCs w:val="24"/>
        </w:rPr>
      </w:pPr>
      <w:r w:rsidRPr="001D2026">
        <w:rPr>
          <w:rFonts w:eastAsiaTheme="minorEastAsia" w:cstheme="minorHAnsi"/>
          <w:szCs w:val="24"/>
        </w:rPr>
        <w:t>Factor of safety for the original design undergoing the cornering force scenario,</w:t>
      </w:r>
    </w:p>
    <w:p w:rsidR="0065253A" w:rsidRPr="001D2026" w:rsidRDefault="0065253A" w:rsidP="002F4481">
      <w:pPr>
        <w:spacing w:line="276" w:lineRule="auto"/>
        <w:rPr>
          <w:rFonts w:cstheme="minorHAnsi"/>
          <w:szCs w:val="24"/>
        </w:rPr>
      </w:pPr>
      <m:oMathPara>
        <m:oMath>
          <m:r>
            <w:rPr>
              <w:rFonts w:ascii="Cambria Math" w:hAnsi="Cambria Math" w:cstheme="minorHAnsi"/>
              <w:szCs w:val="24"/>
            </w:rPr>
            <m:t>Safety factor=</m:t>
          </m:r>
          <m:f>
            <m:fPr>
              <m:ctrlPr>
                <w:rPr>
                  <w:rFonts w:ascii="Cambria Math" w:hAnsi="Cambria Math" w:cstheme="minorHAnsi"/>
                  <w:i/>
                  <w:szCs w:val="24"/>
                </w:rPr>
              </m:ctrlPr>
            </m:fPr>
            <m:num>
              <m:r>
                <w:rPr>
                  <w:rFonts w:ascii="Cambria Math" w:hAnsi="Cambria Math" w:cstheme="minorHAnsi"/>
                  <w:szCs w:val="24"/>
                </w:rPr>
                <m:t>1.393e+008</m:t>
              </m:r>
            </m:num>
            <m:den>
              <m:r>
                <w:rPr>
                  <w:rFonts w:ascii="Cambria Math" w:hAnsi="Cambria Math" w:cstheme="minorHAnsi"/>
                  <w:szCs w:val="24"/>
                </w:rPr>
                <m:t>1.561e+007</m:t>
              </m:r>
            </m:den>
          </m:f>
          <m:r>
            <w:rPr>
              <w:rFonts w:ascii="Cambria Math" w:hAnsi="Cambria Math" w:cstheme="minorHAnsi"/>
              <w:szCs w:val="24"/>
            </w:rPr>
            <m:t>=8.92</m:t>
          </m:r>
        </m:oMath>
      </m:oMathPara>
    </w:p>
    <w:p w:rsidR="0065253A" w:rsidRPr="001D2026" w:rsidRDefault="0065253A" w:rsidP="002F4481">
      <w:pPr>
        <w:spacing w:line="276" w:lineRule="auto"/>
        <w:rPr>
          <w:rFonts w:eastAsiaTheme="minorEastAsia" w:cstheme="minorHAnsi"/>
          <w:szCs w:val="24"/>
        </w:rPr>
      </w:pPr>
      <w:r w:rsidRPr="001D2026">
        <w:rPr>
          <w:rFonts w:eastAsiaTheme="minorEastAsia" w:cstheme="minorHAnsi"/>
          <w:szCs w:val="24"/>
        </w:rPr>
        <w:t>Factor of safety for the original design undergoing the breaking force scenario,</w:t>
      </w:r>
    </w:p>
    <w:p w:rsidR="0065253A" w:rsidRPr="0065253A" w:rsidRDefault="0065253A" w:rsidP="002F4481">
      <w:pPr>
        <w:spacing w:line="276" w:lineRule="auto"/>
        <w:rPr>
          <w:rFonts w:ascii="Arial" w:eastAsiaTheme="minorEastAsia" w:hAnsi="Arial"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1.393e+008</m:t>
              </m:r>
            </m:num>
            <m:den>
              <m:r>
                <w:rPr>
                  <w:rFonts w:ascii="Cambria Math" w:hAnsi="Cambria Math" w:cs="Arial"/>
                  <w:szCs w:val="24"/>
                </w:rPr>
                <m:t>7.909e+006</m:t>
              </m:r>
            </m:den>
          </m:f>
          <m:r>
            <w:rPr>
              <w:rFonts w:ascii="Cambria Math" w:hAnsi="Cambria Math" w:cs="Arial"/>
              <w:szCs w:val="24"/>
            </w:rPr>
            <m:t>=17.61</m:t>
          </m:r>
        </m:oMath>
      </m:oMathPara>
    </w:p>
    <w:p w:rsidR="002F4481" w:rsidRDefault="006934B5" w:rsidP="00127DB3">
      <w:r>
        <w:t>When the original design of the upright is undergoing the linear force scenario it can be found to have a factor of safety of 22.7, this is very good and shows the design is safe however the factor of safety reduces when looking at the other scenarios as there are stronger forces acting upon the upright. For example the cornering scenario sees the largest amount of force being applied to the upright and this results in a factor of safety of 8.92. The factor of safety for the cornering scenario is not as large as the linear scenario but it is still a good margin of safety. the factor of safety for the breaking scenario is 17.61 which sits between the previously mentioned values, this is unsurprising as the factor of safety is correlating directly with the amount of stress the upright is under and the breaking scenario is more forceful than the linear scenario but has no</w:t>
      </w:r>
      <w:r w:rsidR="0065253A">
        <w:t>t got as much force acting on the upright</w:t>
      </w:r>
      <w:r>
        <w:t xml:space="preserve"> as the cornering scenario.</w:t>
      </w:r>
      <w:r w:rsidR="002F4481">
        <w:t xml:space="preserve"> </w:t>
      </w:r>
    </w:p>
    <w:p w:rsidR="00272400" w:rsidRDefault="00272400" w:rsidP="00127DB3">
      <w:r>
        <w:t>Table 11</w:t>
      </w:r>
      <w:r w:rsidR="0065253A">
        <w:t xml:space="preserve"> shows the print screens of each FEA test run for the different scenarios with different views of the upright. The stresses seen in these pictures are all very similar in size and proportion. With this original design it can be seen that the majority of the stress is found to be in the bottom half of the upright, while very little stress can be seen acting in the top half. This means there is more opportunity to remove material from the top half of the upright to start in weight reduction of the piece without putting additional stress on the already stressed lower section.</w:t>
      </w:r>
    </w:p>
    <w:p w:rsidR="00127DB3" w:rsidRPr="00127DB3" w:rsidRDefault="00272400" w:rsidP="00127DB3">
      <w:pPr>
        <w:pStyle w:val="Caption"/>
      </w:pPr>
      <w:bookmarkStart w:id="43" w:name="_Toc512247684"/>
      <w:r>
        <w:t xml:space="preserve">Table </w:t>
      </w:r>
      <w:r>
        <w:fldChar w:fldCharType="begin"/>
      </w:r>
      <w:r>
        <w:instrText xml:space="preserve"> SEQ Table \* ARABIC </w:instrText>
      </w:r>
      <w:r>
        <w:fldChar w:fldCharType="separate"/>
      </w:r>
      <w:r w:rsidR="00127DB3">
        <w:rPr>
          <w:noProof/>
        </w:rPr>
        <w:t>12</w:t>
      </w:r>
      <w:r>
        <w:fldChar w:fldCharType="end"/>
      </w:r>
      <w:r>
        <w:t xml:space="preserve">: </w:t>
      </w:r>
      <w:r w:rsidR="00127DB3">
        <w:t>Stress metrics for the front upright original and edited designs</w:t>
      </w:r>
      <w:bookmarkEnd w:id="43"/>
    </w:p>
    <w:tbl>
      <w:tblPr>
        <w:tblStyle w:val="TableGrid"/>
        <w:tblpPr w:leftFromText="180" w:rightFromText="180" w:vertAnchor="text" w:horzAnchor="margin" w:tblpY="-179"/>
        <w:tblW w:w="0" w:type="auto"/>
        <w:tblLook w:val="04A0" w:firstRow="1" w:lastRow="0" w:firstColumn="1" w:lastColumn="0" w:noHBand="0" w:noVBand="1"/>
      </w:tblPr>
      <w:tblGrid>
        <w:gridCol w:w="1696"/>
        <w:gridCol w:w="1701"/>
        <w:gridCol w:w="1701"/>
        <w:gridCol w:w="1843"/>
        <w:gridCol w:w="1754"/>
      </w:tblGrid>
      <w:tr w:rsidR="005777C9" w:rsidRPr="001D2026" w:rsidTr="0003201A">
        <w:trPr>
          <w:trHeight w:val="315"/>
        </w:trPr>
        <w:tc>
          <w:tcPr>
            <w:tcW w:w="1696" w:type="dxa"/>
            <w:noWrap/>
            <w:hideMark/>
          </w:tcPr>
          <w:p w:rsidR="005777C9" w:rsidRPr="001D2026" w:rsidRDefault="00591C16" w:rsidP="002F4481">
            <w:pPr>
              <w:spacing w:line="240" w:lineRule="auto"/>
              <w:ind w:firstLine="0"/>
              <w:rPr>
                <w:rFonts w:cstheme="minorHAnsi"/>
              </w:rPr>
            </w:pPr>
            <w:r w:rsidRPr="001D2026">
              <w:rPr>
                <w:rFonts w:cstheme="minorHAnsi"/>
              </w:rPr>
              <w:t>O</w:t>
            </w:r>
            <w:r w:rsidR="005777C9" w:rsidRPr="001D2026">
              <w:rPr>
                <w:rFonts w:cstheme="minorHAnsi"/>
              </w:rPr>
              <w:t xml:space="preserve">riginal </w:t>
            </w:r>
          </w:p>
        </w:tc>
        <w:tc>
          <w:tcPr>
            <w:tcW w:w="1701" w:type="dxa"/>
            <w:noWrap/>
            <w:hideMark/>
          </w:tcPr>
          <w:p w:rsidR="005777C9" w:rsidRPr="001D2026" w:rsidRDefault="00591C16" w:rsidP="002F4481">
            <w:pPr>
              <w:spacing w:line="240" w:lineRule="auto"/>
              <w:ind w:firstLine="0"/>
              <w:rPr>
                <w:rFonts w:cstheme="minorHAnsi"/>
              </w:rPr>
            </w:pPr>
            <w:r w:rsidRPr="001D2026">
              <w:rPr>
                <w:rFonts w:cstheme="minorHAnsi"/>
              </w:rPr>
              <w:t>F</w:t>
            </w:r>
            <w:r w:rsidR="005777C9" w:rsidRPr="001D2026">
              <w:rPr>
                <w:rFonts w:cstheme="minorHAnsi"/>
              </w:rPr>
              <w:t>ront edit 1</w:t>
            </w:r>
          </w:p>
        </w:tc>
        <w:tc>
          <w:tcPr>
            <w:tcW w:w="1701" w:type="dxa"/>
            <w:noWrap/>
            <w:hideMark/>
          </w:tcPr>
          <w:p w:rsidR="005777C9" w:rsidRPr="001D2026" w:rsidRDefault="00591C16" w:rsidP="002F4481">
            <w:pPr>
              <w:spacing w:line="240" w:lineRule="auto"/>
              <w:ind w:firstLine="0"/>
              <w:rPr>
                <w:rFonts w:cstheme="minorHAnsi"/>
              </w:rPr>
            </w:pPr>
            <w:r w:rsidRPr="001D2026">
              <w:rPr>
                <w:rFonts w:cstheme="minorHAnsi"/>
              </w:rPr>
              <w:t>F</w:t>
            </w:r>
            <w:r w:rsidR="005777C9" w:rsidRPr="001D2026">
              <w:rPr>
                <w:rFonts w:cstheme="minorHAnsi"/>
              </w:rPr>
              <w:t>ront edit 2</w:t>
            </w:r>
          </w:p>
        </w:tc>
        <w:tc>
          <w:tcPr>
            <w:tcW w:w="1843" w:type="dxa"/>
            <w:noWrap/>
            <w:hideMark/>
          </w:tcPr>
          <w:p w:rsidR="005777C9" w:rsidRPr="001D2026" w:rsidRDefault="00591C16" w:rsidP="002F4481">
            <w:pPr>
              <w:spacing w:line="240" w:lineRule="auto"/>
              <w:ind w:firstLine="0"/>
              <w:rPr>
                <w:rFonts w:cstheme="minorHAnsi"/>
              </w:rPr>
            </w:pPr>
            <w:r w:rsidRPr="001D2026">
              <w:rPr>
                <w:rFonts w:cstheme="minorHAnsi"/>
              </w:rPr>
              <w:t>F</w:t>
            </w:r>
            <w:r w:rsidR="005777C9" w:rsidRPr="001D2026">
              <w:rPr>
                <w:rFonts w:cstheme="minorHAnsi"/>
              </w:rPr>
              <w:t>ront edit 3</w:t>
            </w:r>
          </w:p>
        </w:tc>
        <w:tc>
          <w:tcPr>
            <w:tcW w:w="1701" w:type="dxa"/>
            <w:noWrap/>
            <w:hideMark/>
          </w:tcPr>
          <w:p w:rsidR="005777C9" w:rsidRPr="001D2026" w:rsidRDefault="00591C16" w:rsidP="002F4481">
            <w:pPr>
              <w:spacing w:line="240" w:lineRule="auto"/>
              <w:ind w:firstLine="0"/>
              <w:rPr>
                <w:rFonts w:cstheme="minorHAnsi"/>
              </w:rPr>
            </w:pPr>
            <w:r w:rsidRPr="001D2026">
              <w:rPr>
                <w:rFonts w:cstheme="minorHAnsi"/>
              </w:rPr>
              <w:t>F</w:t>
            </w:r>
            <w:r w:rsidR="005777C9" w:rsidRPr="001D2026">
              <w:rPr>
                <w:rFonts w:cstheme="minorHAnsi"/>
              </w:rPr>
              <w:t>ront edit 4</w:t>
            </w:r>
          </w:p>
        </w:tc>
      </w:tr>
      <w:tr w:rsidR="005777C9" w:rsidRPr="001D2026" w:rsidTr="0003201A">
        <w:trPr>
          <w:trHeight w:val="315"/>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 xml:space="preserve">value (N/m^2) </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value (N/m^2)</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value (N/m^2)</w:t>
            </w:r>
          </w:p>
        </w:tc>
        <w:tc>
          <w:tcPr>
            <w:tcW w:w="1843" w:type="dxa"/>
            <w:noWrap/>
            <w:hideMark/>
          </w:tcPr>
          <w:p w:rsidR="005777C9" w:rsidRPr="001D2026" w:rsidRDefault="005777C9" w:rsidP="002F4481">
            <w:pPr>
              <w:spacing w:line="240" w:lineRule="auto"/>
              <w:ind w:firstLine="0"/>
              <w:rPr>
                <w:rFonts w:cstheme="minorHAnsi"/>
              </w:rPr>
            </w:pPr>
            <w:r w:rsidRPr="001D2026">
              <w:rPr>
                <w:rFonts w:cstheme="minorHAnsi"/>
              </w:rPr>
              <w:t>value (N/m^2)</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value (N/m^2)</w:t>
            </w:r>
          </w:p>
        </w:tc>
      </w:tr>
      <w:tr w:rsidR="005777C9" w:rsidRPr="001D2026" w:rsidTr="0003201A">
        <w:trPr>
          <w:trHeight w:val="300"/>
        </w:trPr>
        <w:tc>
          <w:tcPr>
            <w:tcW w:w="1696" w:type="dxa"/>
            <w:shd w:val="clear" w:color="auto" w:fill="auto"/>
            <w:noWrap/>
            <w:hideMark/>
          </w:tcPr>
          <w:p w:rsidR="005777C9" w:rsidRPr="001D2026" w:rsidRDefault="0003201A" w:rsidP="002F4481">
            <w:pPr>
              <w:spacing w:line="240" w:lineRule="auto"/>
              <w:ind w:firstLine="0"/>
              <w:rPr>
                <w:rFonts w:cstheme="minorHAnsi"/>
              </w:rPr>
            </w:pPr>
            <w:r w:rsidRPr="001D2026">
              <w:rPr>
                <w:rFonts w:cstheme="minorHAnsi"/>
              </w:rPr>
              <w:t>1.410E+02</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1.560E+06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1.471E+06</w:t>
            </w:r>
          </w:p>
        </w:tc>
        <w:tc>
          <w:tcPr>
            <w:tcW w:w="1843" w:type="dxa"/>
            <w:noWrap/>
            <w:hideMark/>
          </w:tcPr>
          <w:p w:rsidR="005777C9" w:rsidRPr="001D2026" w:rsidRDefault="005777C9" w:rsidP="002F4481">
            <w:pPr>
              <w:spacing w:line="240" w:lineRule="auto"/>
              <w:rPr>
                <w:rFonts w:cstheme="minorHAnsi"/>
              </w:rPr>
            </w:pPr>
            <w:r w:rsidRPr="001D2026">
              <w:rPr>
                <w:rFonts w:cstheme="minorHAnsi"/>
              </w:rPr>
              <w:t>9.220E+06</w:t>
            </w:r>
          </w:p>
        </w:tc>
        <w:tc>
          <w:tcPr>
            <w:tcW w:w="1701" w:type="dxa"/>
            <w:noWrap/>
            <w:hideMark/>
          </w:tcPr>
          <w:p w:rsidR="005777C9" w:rsidRPr="001D2026" w:rsidRDefault="005777C9" w:rsidP="002F4481">
            <w:pPr>
              <w:spacing w:line="240" w:lineRule="auto"/>
              <w:rPr>
                <w:rFonts w:cstheme="minorHAnsi"/>
              </w:rPr>
            </w:pPr>
            <w:r w:rsidRPr="001D2026">
              <w:rPr>
                <w:rFonts w:cstheme="minorHAnsi"/>
              </w:rPr>
              <w:t>1.933E+06</w:t>
            </w:r>
          </w:p>
        </w:tc>
      </w:tr>
      <w:tr w:rsidR="0003201A" w:rsidRPr="001D2026" w:rsidTr="0003201A">
        <w:trPr>
          <w:trHeight w:val="300"/>
        </w:trPr>
        <w:tc>
          <w:tcPr>
            <w:tcW w:w="1696" w:type="dxa"/>
            <w:shd w:val="clear" w:color="auto" w:fill="auto"/>
            <w:noWrap/>
            <w:hideMark/>
          </w:tcPr>
          <w:p w:rsidR="0003201A" w:rsidRPr="001D2026" w:rsidRDefault="0003201A" w:rsidP="002F4481">
            <w:pPr>
              <w:spacing w:line="240" w:lineRule="auto"/>
              <w:ind w:firstLine="0"/>
              <w:rPr>
                <w:rFonts w:cstheme="minorHAnsi"/>
              </w:rPr>
            </w:pPr>
            <w:r w:rsidRPr="001D2026">
              <w:rPr>
                <w:rFonts w:cstheme="minorHAnsi"/>
              </w:rPr>
              <w:t>1.410E+02</w:t>
            </w:r>
          </w:p>
        </w:tc>
        <w:tc>
          <w:tcPr>
            <w:tcW w:w="1701" w:type="dxa"/>
            <w:noWrap/>
            <w:hideMark/>
          </w:tcPr>
          <w:p w:rsidR="0003201A" w:rsidRPr="001D2026" w:rsidRDefault="0003201A" w:rsidP="002F4481">
            <w:pPr>
              <w:spacing w:line="240" w:lineRule="auto"/>
              <w:ind w:firstLine="0"/>
              <w:rPr>
                <w:rFonts w:cstheme="minorHAnsi"/>
              </w:rPr>
            </w:pPr>
            <w:r w:rsidRPr="001D2026">
              <w:rPr>
                <w:rFonts w:cstheme="minorHAnsi"/>
              </w:rPr>
              <w:t>6.565E+06</w:t>
            </w:r>
          </w:p>
        </w:tc>
        <w:tc>
          <w:tcPr>
            <w:tcW w:w="1701" w:type="dxa"/>
            <w:noWrap/>
            <w:hideMark/>
          </w:tcPr>
          <w:p w:rsidR="0003201A" w:rsidRPr="001D2026" w:rsidRDefault="0003201A" w:rsidP="002F4481">
            <w:pPr>
              <w:spacing w:line="240" w:lineRule="auto"/>
              <w:ind w:firstLine="0"/>
              <w:rPr>
                <w:rFonts w:cstheme="minorHAnsi"/>
              </w:rPr>
            </w:pPr>
            <w:r w:rsidRPr="001D2026">
              <w:rPr>
                <w:rFonts w:cstheme="minorHAnsi"/>
              </w:rPr>
              <w:t>1.107E+07</w:t>
            </w:r>
          </w:p>
        </w:tc>
        <w:tc>
          <w:tcPr>
            <w:tcW w:w="1843" w:type="dxa"/>
            <w:noWrap/>
            <w:hideMark/>
          </w:tcPr>
          <w:p w:rsidR="0003201A" w:rsidRPr="001D2026" w:rsidRDefault="0003201A" w:rsidP="002F4481">
            <w:pPr>
              <w:spacing w:line="240" w:lineRule="auto"/>
              <w:rPr>
                <w:rFonts w:cstheme="minorHAnsi"/>
              </w:rPr>
            </w:pPr>
            <w:r w:rsidRPr="001D2026">
              <w:rPr>
                <w:rFonts w:cstheme="minorHAnsi"/>
              </w:rPr>
              <w:t>1.778E+07</w:t>
            </w:r>
          </w:p>
        </w:tc>
        <w:tc>
          <w:tcPr>
            <w:tcW w:w="1701" w:type="dxa"/>
            <w:noWrap/>
            <w:hideMark/>
          </w:tcPr>
          <w:p w:rsidR="0003201A" w:rsidRPr="001D2026" w:rsidRDefault="0003201A" w:rsidP="002F4481">
            <w:pPr>
              <w:spacing w:line="240" w:lineRule="auto"/>
              <w:rPr>
                <w:rFonts w:cstheme="minorHAnsi"/>
              </w:rPr>
            </w:pPr>
            <w:r w:rsidRPr="001D2026">
              <w:rPr>
                <w:rFonts w:cstheme="minorHAnsi"/>
              </w:rPr>
              <w:t>7.093E+06</w:t>
            </w:r>
          </w:p>
        </w:tc>
      </w:tr>
      <w:tr w:rsidR="0003201A" w:rsidRPr="001D2026" w:rsidTr="0003201A">
        <w:trPr>
          <w:trHeight w:val="300"/>
        </w:trPr>
        <w:tc>
          <w:tcPr>
            <w:tcW w:w="1696" w:type="dxa"/>
            <w:shd w:val="clear" w:color="auto" w:fill="auto"/>
            <w:noWrap/>
            <w:hideMark/>
          </w:tcPr>
          <w:p w:rsidR="0003201A" w:rsidRPr="001D2026" w:rsidRDefault="0003201A" w:rsidP="002F4481">
            <w:pPr>
              <w:spacing w:line="240" w:lineRule="auto"/>
              <w:ind w:firstLine="0"/>
              <w:rPr>
                <w:rFonts w:cstheme="minorHAnsi"/>
              </w:rPr>
            </w:pPr>
            <w:r w:rsidRPr="001D2026">
              <w:rPr>
                <w:rFonts w:cstheme="minorHAnsi"/>
              </w:rPr>
              <w:t>1.410E+02</w:t>
            </w:r>
          </w:p>
        </w:tc>
        <w:tc>
          <w:tcPr>
            <w:tcW w:w="1701" w:type="dxa"/>
            <w:noWrap/>
            <w:hideMark/>
          </w:tcPr>
          <w:p w:rsidR="0003201A" w:rsidRPr="001D2026" w:rsidRDefault="0003201A" w:rsidP="002F4481">
            <w:pPr>
              <w:spacing w:line="240" w:lineRule="auto"/>
              <w:ind w:firstLine="0"/>
              <w:rPr>
                <w:rFonts w:cstheme="minorHAnsi"/>
              </w:rPr>
            </w:pPr>
            <w:r w:rsidRPr="001D2026">
              <w:rPr>
                <w:rFonts w:cstheme="minorHAnsi"/>
              </w:rPr>
              <w:t>6.821E+06</w:t>
            </w:r>
          </w:p>
        </w:tc>
        <w:tc>
          <w:tcPr>
            <w:tcW w:w="1701" w:type="dxa"/>
            <w:noWrap/>
            <w:hideMark/>
          </w:tcPr>
          <w:p w:rsidR="0003201A" w:rsidRPr="001D2026" w:rsidRDefault="0003201A" w:rsidP="002F4481">
            <w:pPr>
              <w:spacing w:line="240" w:lineRule="auto"/>
              <w:ind w:firstLine="0"/>
              <w:rPr>
                <w:rFonts w:cstheme="minorHAnsi"/>
              </w:rPr>
            </w:pPr>
            <w:r w:rsidRPr="001D2026">
              <w:rPr>
                <w:rFonts w:cstheme="minorHAnsi"/>
              </w:rPr>
              <w:t>1.056E+07</w:t>
            </w:r>
          </w:p>
        </w:tc>
        <w:tc>
          <w:tcPr>
            <w:tcW w:w="1843" w:type="dxa"/>
            <w:noWrap/>
            <w:hideMark/>
          </w:tcPr>
          <w:p w:rsidR="0003201A" w:rsidRPr="001D2026" w:rsidRDefault="0003201A" w:rsidP="002F4481">
            <w:pPr>
              <w:spacing w:line="240" w:lineRule="auto"/>
              <w:rPr>
                <w:rFonts w:cstheme="minorHAnsi"/>
              </w:rPr>
            </w:pPr>
            <w:r w:rsidRPr="001D2026">
              <w:rPr>
                <w:rFonts w:cstheme="minorHAnsi"/>
              </w:rPr>
              <w:t>1.650E+07</w:t>
            </w:r>
          </w:p>
        </w:tc>
        <w:tc>
          <w:tcPr>
            <w:tcW w:w="1701" w:type="dxa"/>
            <w:noWrap/>
            <w:hideMark/>
          </w:tcPr>
          <w:p w:rsidR="0003201A" w:rsidRPr="001D2026" w:rsidRDefault="0003201A" w:rsidP="002F4481">
            <w:pPr>
              <w:spacing w:line="240" w:lineRule="auto"/>
              <w:rPr>
                <w:rFonts w:cstheme="minorHAnsi"/>
              </w:rPr>
            </w:pPr>
            <w:r w:rsidRPr="001D2026">
              <w:rPr>
                <w:rFonts w:cstheme="minorHAnsi"/>
              </w:rPr>
              <w:t>8.073E+06</w:t>
            </w:r>
          </w:p>
        </w:tc>
      </w:tr>
      <w:tr w:rsidR="0003201A" w:rsidRPr="001D2026" w:rsidTr="0003201A">
        <w:trPr>
          <w:trHeight w:val="300"/>
        </w:trPr>
        <w:tc>
          <w:tcPr>
            <w:tcW w:w="1696" w:type="dxa"/>
            <w:shd w:val="clear" w:color="auto" w:fill="auto"/>
            <w:noWrap/>
            <w:hideMark/>
          </w:tcPr>
          <w:p w:rsidR="0003201A" w:rsidRPr="001D2026" w:rsidRDefault="0003201A" w:rsidP="002F4481">
            <w:pPr>
              <w:spacing w:line="240" w:lineRule="auto"/>
              <w:ind w:firstLine="0"/>
              <w:rPr>
                <w:rFonts w:cstheme="minorHAnsi"/>
              </w:rPr>
            </w:pPr>
            <w:r w:rsidRPr="001D2026">
              <w:rPr>
                <w:rFonts w:cstheme="minorHAnsi"/>
              </w:rPr>
              <w:t>1.410E+02</w:t>
            </w:r>
          </w:p>
        </w:tc>
        <w:tc>
          <w:tcPr>
            <w:tcW w:w="1701" w:type="dxa"/>
            <w:noWrap/>
            <w:hideMark/>
          </w:tcPr>
          <w:p w:rsidR="0003201A" w:rsidRPr="001D2026" w:rsidRDefault="0003201A" w:rsidP="002F4481">
            <w:pPr>
              <w:spacing w:line="240" w:lineRule="auto"/>
              <w:ind w:firstLine="0"/>
              <w:rPr>
                <w:rFonts w:cstheme="minorHAnsi"/>
              </w:rPr>
            </w:pPr>
            <w:r w:rsidRPr="001D2026">
              <w:rPr>
                <w:rFonts w:cstheme="minorHAnsi"/>
              </w:rPr>
              <w:t>5.947E+06</w:t>
            </w:r>
          </w:p>
        </w:tc>
        <w:tc>
          <w:tcPr>
            <w:tcW w:w="1701" w:type="dxa"/>
            <w:noWrap/>
            <w:hideMark/>
          </w:tcPr>
          <w:p w:rsidR="0003201A" w:rsidRPr="001D2026" w:rsidRDefault="0003201A" w:rsidP="002F4481">
            <w:pPr>
              <w:spacing w:line="240" w:lineRule="auto"/>
              <w:ind w:firstLine="0"/>
              <w:rPr>
                <w:rFonts w:cstheme="minorHAnsi"/>
              </w:rPr>
            </w:pPr>
            <w:r w:rsidRPr="001D2026">
              <w:rPr>
                <w:rFonts w:cstheme="minorHAnsi"/>
              </w:rPr>
              <w:t>8.493E+06</w:t>
            </w:r>
          </w:p>
        </w:tc>
        <w:tc>
          <w:tcPr>
            <w:tcW w:w="1843" w:type="dxa"/>
            <w:shd w:val="clear" w:color="auto" w:fill="auto"/>
            <w:noWrap/>
            <w:hideMark/>
          </w:tcPr>
          <w:p w:rsidR="0003201A" w:rsidRPr="001D2026" w:rsidRDefault="0003201A" w:rsidP="002F4481">
            <w:pPr>
              <w:spacing w:line="240" w:lineRule="auto"/>
              <w:rPr>
                <w:rFonts w:cstheme="minorHAnsi"/>
              </w:rPr>
            </w:pPr>
            <w:r w:rsidRPr="001D2026">
              <w:rPr>
                <w:rFonts w:cstheme="minorHAnsi"/>
              </w:rPr>
              <w:t> -</w:t>
            </w:r>
          </w:p>
        </w:tc>
        <w:tc>
          <w:tcPr>
            <w:tcW w:w="1701" w:type="dxa"/>
            <w:shd w:val="clear" w:color="auto" w:fill="auto"/>
            <w:noWrap/>
            <w:hideMark/>
          </w:tcPr>
          <w:p w:rsidR="0003201A" w:rsidRPr="001D2026" w:rsidRDefault="0003201A" w:rsidP="002F4481">
            <w:pPr>
              <w:spacing w:line="240" w:lineRule="auto"/>
              <w:rPr>
                <w:rFonts w:cstheme="minorHAnsi"/>
              </w:rPr>
            </w:pPr>
            <w:r w:rsidRPr="001D2026">
              <w:rPr>
                <w:rFonts w:cstheme="minorHAnsi"/>
              </w:rPr>
              <w:t>- </w:t>
            </w:r>
          </w:p>
        </w:tc>
      </w:tr>
      <w:tr w:rsidR="0003201A" w:rsidRPr="001D2026" w:rsidTr="0003201A">
        <w:trPr>
          <w:trHeight w:val="315"/>
        </w:trPr>
        <w:tc>
          <w:tcPr>
            <w:tcW w:w="1696" w:type="dxa"/>
            <w:shd w:val="clear" w:color="auto" w:fill="auto"/>
            <w:noWrap/>
            <w:hideMark/>
          </w:tcPr>
          <w:p w:rsidR="0003201A" w:rsidRPr="001D2026" w:rsidRDefault="0003201A" w:rsidP="002F4481">
            <w:pPr>
              <w:spacing w:line="240" w:lineRule="auto"/>
              <w:ind w:firstLine="0"/>
              <w:rPr>
                <w:rFonts w:cstheme="minorHAnsi"/>
              </w:rPr>
            </w:pPr>
            <w:r w:rsidRPr="001D2026">
              <w:rPr>
                <w:rFonts w:cstheme="minorHAnsi"/>
              </w:rPr>
              <w:t>1.410E+02</w:t>
            </w:r>
          </w:p>
        </w:tc>
        <w:tc>
          <w:tcPr>
            <w:tcW w:w="1701" w:type="dxa"/>
            <w:noWrap/>
            <w:hideMark/>
          </w:tcPr>
          <w:p w:rsidR="0003201A" w:rsidRPr="001D2026" w:rsidRDefault="0003201A" w:rsidP="002F4481">
            <w:pPr>
              <w:spacing w:line="240" w:lineRule="auto"/>
              <w:ind w:firstLine="0"/>
              <w:rPr>
                <w:rFonts w:cstheme="minorHAnsi"/>
              </w:rPr>
            </w:pPr>
            <w:r w:rsidRPr="001D2026">
              <w:rPr>
                <w:rFonts w:cstheme="minorHAnsi"/>
              </w:rPr>
              <w:t>4.826E+06</w:t>
            </w:r>
          </w:p>
        </w:tc>
        <w:tc>
          <w:tcPr>
            <w:tcW w:w="1701" w:type="dxa"/>
            <w:noWrap/>
            <w:hideMark/>
          </w:tcPr>
          <w:p w:rsidR="0003201A" w:rsidRPr="001D2026" w:rsidRDefault="0003201A" w:rsidP="002F4481">
            <w:pPr>
              <w:spacing w:line="240" w:lineRule="auto"/>
              <w:ind w:firstLine="0"/>
              <w:rPr>
                <w:rFonts w:cstheme="minorHAnsi"/>
              </w:rPr>
            </w:pPr>
            <w:r w:rsidRPr="001D2026">
              <w:rPr>
                <w:rFonts w:cstheme="minorHAnsi"/>
              </w:rPr>
              <w:t>6.248E+06</w:t>
            </w:r>
          </w:p>
        </w:tc>
        <w:tc>
          <w:tcPr>
            <w:tcW w:w="1843" w:type="dxa"/>
            <w:shd w:val="clear" w:color="auto" w:fill="auto"/>
            <w:noWrap/>
            <w:hideMark/>
          </w:tcPr>
          <w:p w:rsidR="0003201A" w:rsidRPr="001D2026" w:rsidRDefault="0003201A" w:rsidP="002F4481">
            <w:pPr>
              <w:spacing w:line="240" w:lineRule="auto"/>
              <w:rPr>
                <w:rFonts w:cstheme="minorHAnsi"/>
              </w:rPr>
            </w:pPr>
            <w:r w:rsidRPr="001D2026">
              <w:rPr>
                <w:rFonts w:cstheme="minorHAnsi"/>
              </w:rPr>
              <w:t> -</w:t>
            </w:r>
          </w:p>
        </w:tc>
        <w:tc>
          <w:tcPr>
            <w:tcW w:w="1701" w:type="dxa"/>
            <w:shd w:val="clear" w:color="auto" w:fill="auto"/>
            <w:noWrap/>
            <w:hideMark/>
          </w:tcPr>
          <w:p w:rsidR="0003201A" w:rsidRPr="001D2026" w:rsidRDefault="0003201A" w:rsidP="002F4481">
            <w:pPr>
              <w:spacing w:line="240" w:lineRule="auto"/>
              <w:rPr>
                <w:rFonts w:cstheme="minorHAnsi"/>
              </w:rPr>
            </w:pPr>
            <w:r w:rsidRPr="001D2026">
              <w:rPr>
                <w:rFonts w:cstheme="minorHAnsi"/>
              </w:rPr>
              <w:t>-</w:t>
            </w:r>
          </w:p>
        </w:tc>
      </w:tr>
      <w:tr w:rsidR="005777C9" w:rsidRPr="001D2026" w:rsidTr="0003201A">
        <w:trPr>
          <w:trHeight w:val="300"/>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1.091E+07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1.042E+07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1.143E+07</w:t>
            </w:r>
          </w:p>
        </w:tc>
        <w:tc>
          <w:tcPr>
            <w:tcW w:w="1843" w:type="dxa"/>
            <w:noWrap/>
            <w:hideMark/>
          </w:tcPr>
          <w:p w:rsidR="005777C9" w:rsidRPr="001D2026" w:rsidRDefault="005777C9" w:rsidP="002F4481">
            <w:pPr>
              <w:spacing w:line="240" w:lineRule="auto"/>
              <w:rPr>
                <w:rFonts w:cstheme="minorHAnsi"/>
              </w:rPr>
            </w:pPr>
            <w:r w:rsidRPr="001D2026">
              <w:rPr>
                <w:rFonts w:cstheme="minorHAnsi"/>
              </w:rPr>
              <w:t>5.285E+07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1.011E+07</w:t>
            </w:r>
          </w:p>
        </w:tc>
      </w:tr>
      <w:tr w:rsidR="005777C9" w:rsidRPr="001D2026" w:rsidTr="0003201A">
        <w:trPr>
          <w:trHeight w:val="300"/>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8.640E+06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9.188E+06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9.173E+06</w:t>
            </w:r>
          </w:p>
        </w:tc>
        <w:tc>
          <w:tcPr>
            <w:tcW w:w="1843" w:type="dxa"/>
            <w:noWrap/>
            <w:hideMark/>
          </w:tcPr>
          <w:p w:rsidR="005777C9" w:rsidRPr="001D2026" w:rsidRDefault="005777C9" w:rsidP="002F4481">
            <w:pPr>
              <w:spacing w:line="240" w:lineRule="auto"/>
              <w:rPr>
                <w:rFonts w:cstheme="minorHAnsi"/>
              </w:rPr>
            </w:pPr>
            <w:r w:rsidRPr="001D2026">
              <w:rPr>
                <w:rFonts w:cstheme="minorHAnsi"/>
              </w:rPr>
              <w:t>3.305E+07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1.006E+07</w:t>
            </w:r>
          </w:p>
        </w:tc>
      </w:tr>
      <w:tr w:rsidR="005777C9" w:rsidRPr="001D2026" w:rsidTr="0003201A">
        <w:trPr>
          <w:trHeight w:val="300"/>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9.066E+06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8.767E+06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9.096E+06</w:t>
            </w:r>
          </w:p>
        </w:tc>
        <w:tc>
          <w:tcPr>
            <w:tcW w:w="1843" w:type="dxa"/>
            <w:noWrap/>
            <w:hideMark/>
          </w:tcPr>
          <w:p w:rsidR="005777C9" w:rsidRPr="001D2026" w:rsidRDefault="005777C9" w:rsidP="002F4481">
            <w:pPr>
              <w:spacing w:line="240" w:lineRule="auto"/>
              <w:rPr>
                <w:rFonts w:cstheme="minorHAnsi"/>
              </w:rPr>
            </w:pPr>
            <w:r w:rsidRPr="001D2026">
              <w:rPr>
                <w:rFonts w:cstheme="minorHAnsi"/>
              </w:rPr>
              <w:t>3.471E+07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9.765E+06</w:t>
            </w:r>
          </w:p>
        </w:tc>
      </w:tr>
      <w:tr w:rsidR="005777C9" w:rsidRPr="001D2026" w:rsidTr="0003201A">
        <w:trPr>
          <w:trHeight w:val="300"/>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1.016E+07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1.000E+07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1.023E+07</w:t>
            </w:r>
          </w:p>
        </w:tc>
        <w:tc>
          <w:tcPr>
            <w:tcW w:w="1843" w:type="dxa"/>
            <w:noWrap/>
            <w:hideMark/>
          </w:tcPr>
          <w:p w:rsidR="005777C9" w:rsidRPr="001D2026" w:rsidRDefault="005777C9" w:rsidP="002F4481">
            <w:pPr>
              <w:spacing w:line="240" w:lineRule="auto"/>
              <w:rPr>
                <w:rFonts w:cstheme="minorHAnsi"/>
              </w:rPr>
            </w:pPr>
            <w:r w:rsidRPr="001D2026">
              <w:rPr>
                <w:rFonts w:cstheme="minorHAnsi"/>
              </w:rPr>
              <w:t>8.030E+07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1.087E+07</w:t>
            </w:r>
          </w:p>
        </w:tc>
      </w:tr>
      <w:tr w:rsidR="005777C9" w:rsidRPr="001D2026" w:rsidTr="0003201A">
        <w:trPr>
          <w:trHeight w:val="300"/>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9.254E+06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8.799E+06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9.613E+06</w:t>
            </w:r>
          </w:p>
        </w:tc>
        <w:tc>
          <w:tcPr>
            <w:tcW w:w="1843" w:type="dxa"/>
            <w:noWrap/>
            <w:hideMark/>
          </w:tcPr>
          <w:p w:rsidR="005777C9" w:rsidRPr="001D2026" w:rsidRDefault="005777C9" w:rsidP="002F4481">
            <w:pPr>
              <w:spacing w:line="240" w:lineRule="auto"/>
              <w:rPr>
                <w:rFonts w:cstheme="minorHAnsi"/>
              </w:rPr>
            </w:pPr>
            <w:r w:rsidRPr="001D2026">
              <w:rPr>
                <w:rFonts w:cstheme="minorHAnsi"/>
              </w:rPr>
              <w:t>4.917E+07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1.010E+07</w:t>
            </w:r>
          </w:p>
        </w:tc>
      </w:tr>
      <w:tr w:rsidR="005777C9" w:rsidRPr="001D2026" w:rsidTr="0003201A">
        <w:trPr>
          <w:trHeight w:val="315"/>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1.174E+07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1.096E+07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1.079E+07</w:t>
            </w:r>
          </w:p>
        </w:tc>
        <w:tc>
          <w:tcPr>
            <w:tcW w:w="1843" w:type="dxa"/>
            <w:noWrap/>
            <w:hideMark/>
          </w:tcPr>
          <w:p w:rsidR="005777C9" w:rsidRPr="001D2026" w:rsidRDefault="005777C9" w:rsidP="002F4481">
            <w:pPr>
              <w:spacing w:line="240" w:lineRule="auto"/>
              <w:rPr>
                <w:rFonts w:cstheme="minorHAnsi"/>
              </w:rPr>
            </w:pPr>
            <w:r w:rsidRPr="001D2026">
              <w:rPr>
                <w:rFonts w:cstheme="minorHAnsi"/>
              </w:rPr>
              <w:t>4.048E+07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1.288E+07</w:t>
            </w:r>
          </w:p>
        </w:tc>
      </w:tr>
      <w:tr w:rsidR="005777C9" w:rsidRPr="001D2026" w:rsidTr="00CE5BEA">
        <w:trPr>
          <w:trHeight w:val="300"/>
        </w:trPr>
        <w:tc>
          <w:tcPr>
            <w:tcW w:w="1696" w:type="dxa"/>
            <w:shd w:val="clear" w:color="auto" w:fill="FFC000" w:themeFill="accent4"/>
            <w:noWrap/>
            <w:hideMark/>
          </w:tcPr>
          <w:p w:rsidR="005777C9" w:rsidRPr="001D2026" w:rsidRDefault="005777C9" w:rsidP="002F4481">
            <w:pPr>
              <w:spacing w:line="240" w:lineRule="auto"/>
              <w:ind w:firstLine="0"/>
              <w:rPr>
                <w:rFonts w:cstheme="minorHAnsi"/>
              </w:rPr>
            </w:pPr>
            <w:r w:rsidRPr="001D2026">
              <w:rPr>
                <w:rFonts w:cstheme="minorHAnsi"/>
              </w:rPr>
              <w:t>1.561E+07</w:t>
            </w:r>
          </w:p>
        </w:tc>
        <w:tc>
          <w:tcPr>
            <w:tcW w:w="1701" w:type="dxa"/>
            <w:shd w:val="clear" w:color="auto" w:fill="FFC000" w:themeFill="accent4"/>
            <w:noWrap/>
            <w:hideMark/>
          </w:tcPr>
          <w:p w:rsidR="005777C9" w:rsidRPr="001D2026" w:rsidRDefault="005777C9" w:rsidP="002F4481">
            <w:pPr>
              <w:spacing w:line="240" w:lineRule="auto"/>
              <w:ind w:firstLine="0"/>
              <w:rPr>
                <w:rFonts w:cstheme="minorHAnsi"/>
              </w:rPr>
            </w:pPr>
            <w:r w:rsidRPr="001D2026">
              <w:rPr>
                <w:rFonts w:cstheme="minorHAnsi"/>
              </w:rPr>
              <w:t>1</w:t>
            </w:r>
            <w:r w:rsidRPr="001D2026">
              <w:rPr>
                <w:rFonts w:cstheme="minorHAnsi"/>
                <w:shd w:val="clear" w:color="auto" w:fill="FFC000" w:themeFill="accent4"/>
              </w:rPr>
              <w:t>.571E+07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1.035E+07</w:t>
            </w:r>
          </w:p>
        </w:tc>
        <w:tc>
          <w:tcPr>
            <w:tcW w:w="1843" w:type="dxa"/>
            <w:shd w:val="clear" w:color="auto" w:fill="FFC000" w:themeFill="accent4"/>
            <w:noWrap/>
            <w:hideMark/>
          </w:tcPr>
          <w:p w:rsidR="005777C9" w:rsidRPr="001D2026" w:rsidRDefault="005777C9" w:rsidP="002F4481">
            <w:pPr>
              <w:spacing w:line="240" w:lineRule="auto"/>
              <w:rPr>
                <w:rFonts w:cstheme="minorHAnsi"/>
              </w:rPr>
            </w:pPr>
            <w:r w:rsidRPr="001D2026">
              <w:rPr>
                <w:rFonts w:cstheme="minorHAnsi"/>
              </w:rPr>
              <w:t>8.778E+07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1.135E+07</w:t>
            </w:r>
          </w:p>
        </w:tc>
      </w:tr>
      <w:tr w:rsidR="005777C9" w:rsidRPr="001D2026" w:rsidTr="0003201A">
        <w:trPr>
          <w:trHeight w:val="315"/>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1.179E+07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1.550E+07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1.077E+07</w:t>
            </w:r>
          </w:p>
        </w:tc>
        <w:tc>
          <w:tcPr>
            <w:tcW w:w="1843" w:type="dxa"/>
            <w:noWrap/>
            <w:hideMark/>
          </w:tcPr>
          <w:p w:rsidR="005777C9" w:rsidRPr="001D2026" w:rsidRDefault="005777C9" w:rsidP="002F4481">
            <w:pPr>
              <w:spacing w:line="240" w:lineRule="auto"/>
              <w:rPr>
                <w:rFonts w:cstheme="minorHAnsi"/>
              </w:rPr>
            </w:pPr>
            <w:r w:rsidRPr="001D2026">
              <w:rPr>
                <w:rFonts w:cstheme="minorHAnsi"/>
              </w:rPr>
              <w:t>3.682E+07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1.126E+07</w:t>
            </w:r>
          </w:p>
        </w:tc>
      </w:tr>
      <w:tr w:rsidR="005777C9" w:rsidRPr="001D2026" w:rsidTr="0003201A">
        <w:trPr>
          <w:trHeight w:val="315"/>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1.206E+07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1.204E+07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1.163E+07</w:t>
            </w:r>
          </w:p>
        </w:tc>
        <w:tc>
          <w:tcPr>
            <w:tcW w:w="1843" w:type="dxa"/>
            <w:noWrap/>
            <w:hideMark/>
          </w:tcPr>
          <w:p w:rsidR="005777C9" w:rsidRPr="001D2026" w:rsidRDefault="005777C9" w:rsidP="002F4481">
            <w:pPr>
              <w:spacing w:line="240" w:lineRule="auto"/>
              <w:rPr>
                <w:rFonts w:cstheme="minorHAnsi"/>
              </w:rPr>
            </w:pPr>
            <w:r w:rsidRPr="001D2026">
              <w:rPr>
                <w:rFonts w:cstheme="minorHAnsi"/>
              </w:rPr>
              <w:t>2.825E+07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1.855E+07</w:t>
            </w:r>
          </w:p>
        </w:tc>
      </w:tr>
      <w:tr w:rsidR="005777C9" w:rsidRPr="001D2026" w:rsidTr="00CE5BEA">
        <w:trPr>
          <w:trHeight w:val="300"/>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1.231E+07</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1.286E+07</w:t>
            </w:r>
          </w:p>
        </w:tc>
        <w:tc>
          <w:tcPr>
            <w:tcW w:w="1701" w:type="dxa"/>
            <w:shd w:val="clear" w:color="auto" w:fill="FFC000" w:themeFill="accent4"/>
            <w:noWrap/>
            <w:hideMark/>
          </w:tcPr>
          <w:p w:rsidR="005777C9" w:rsidRPr="001D2026" w:rsidRDefault="005777C9" w:rsidP="002F4481">
            <w:pPr>
              <w:spacing w:line="240" w:lineRule="auto"/>
              <w:ind w:firstLine="0"/>
              <w:rPr>
                <w:rFonts w:cstheme="minorHAnsi"/>
              </w:rPr>
            </w:pPr>
            <w:r w:rsidRPr="001D2026">
              <w:rPr>
                <w:rFonts w:cstheme="minorHAnsi"/>
              </w:rPr>
              <w:t>1.324E+07</w:t>
            </w:r>
          </w:p>
        </w:tc>
        <w:tc>
          <w:tcPr>
            <w:tcW w:w="1843" w:type="dxa"/>
            <w:noWrap/>
            <w:hideMark/>
          </w:tcPr>
          <w:p w:rsidR="005777C9" w:rsidRPr="001D2026" w:rsidRDefault="005777C9" w:rsidP="002F4481">
            <w:pPr>
              <w:spacing w:line="240" w:lineRule="auto"/>
              <w:rPr>
                <w:rFonts w:cstheme="minorHAnsi"/>
              </w:rPr>
            </w:pPr>
            <w:r w:rsidRPr="001D2026">
              <w:rPr>
                <w:rFonts w:cstheme="minorHAnsi"/>
              </w:rPr>
              <w:t>2.793E+07</w:t>
            </w:r>
          </w:p>
        </w:tc>
        <w:tc>
          <w:tcPr>
            <w:tcW w:w="1701" w:type="dxa"/>
            <w:shd w:val="clear" w:color="auto" w:fill="FFC000" w:themeFill="accent4"/>
            <w:noWrap/>
            <w:hideMark/>
          </w:tcPr>
          <w:p w:rsidR="005777C9" w:rsidRPr="001D2026" w:rsidRDefault="005777C9" w:rsidP="002F4481">
            <w:pPr>
              <w:spacing w:line="240" w:lineRule="auto"/>
              <w:rPr>
                <w:rFonts w:cstheme="minorHAnsi"/>
              </w:rPr>
            </w:pPr>
            <w:r w:rsidRPr="001D2026">
              <w:rPr>
                <w:rFonts w:cstheme="minorHAnsi"/>
              </w:rPr>
              <w:t>1.999E+07</w:t>
            </w:r>
          </w:p>
        </w:tc>
      </w:tr>
      <w:tr w:rsidR="005777C9" w:rsidRPr="001D2026" w:rsidTr="0003201A">
        <w:trPr>
          <w:trHeight w:val="300"/>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6.936E+06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7.347E+06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7.535E+06</w:t>
            </w:r>
          </w:p>
        </w:tc>
        <w:tc>
          <w:tcPr>
            <w:tcW w:w="1843" w:type="dxa"/>
            <w:noWrap/>
            <w:hideMark/>
          </w:tcPr>
          <w:p w:rsidR="005777C9" w:rsidRPr="001D2026" w:rsidRDefault="005777C9" w:rsidP="002F4481">
            <w:pPr>
              <w:spacing w:line="240" w:lineRule="auto"/>
              <w:rPr>
                <w:rFonts w:cstheme="minorHAnsi"/>
              </w:rPr>
            </w:pPr>
            <w:r w:rsidRPr="001D2026">
              <w:rPr>
                <w:rFonts w:cstheme="minorHAnsi"/>
              </w:rPr>
              <w:t>1.288E+07</w:t>
            </w:r>
          </w:p>
        </w:tc>
        <w:tc>
          <w:tcPr>
            <w:tcW w:w="1701" w:type="dxa"/>
            <w:noWrap/>
            <w:hideMark/>
          </w:tcPr>
          <w:p w:rsidR="005777C9" w:rsidRPr="001D2026" w:rsidRDefault="005777C9" w:rsidP="002F4481">
            <w:pPr>
              <w:spacing w:line="240" w:lineRule="auto"/>
              <w:rPr>
                <w:rFonts w:cstheme="minorHAnsi"/>
              </w:rPr>
            </w:pPr>
            <w:r w:rsidRPr="001D2026">
              <w:rPr>
                <w:rFonts w:cstheme="minorHAnsi"/>
              </w:rPr>
              <w:t>7.224E+06</w:t>
            </w:r>
          </w:p>
        </w:tc>
      </w:tr>
      <w:tr w:rsidR="005777C9" w:rsidRPr="001D2026" w:rsidTr="0003201A">
        <w:trPr>
          <w:trHeight w:val="315"/>
        </w:trPr>
        <w:tc>
          <w:tcPr>
            <w:tcW w:w="1696" w:type="dxa"/>
            <w:noWrap/>
            <w:hideMark/>
          </w:tcPr>
          <w:p w:rsidR="005777C9" w:rsidRPr="001D2026" w:rsidRDefault="005777C9" w:rsidP="002F4481">
            <w:pPr>
              <w:spacing w:line="240" w:lineRule="auto"/>
              <w:ind w:firstLine="0"/>
              <w:rPr>
                <w:rFonts w:cstheme="minorHAnsi"/>
              </w:rPr>
            </w:pPr>
            <w:r w:rsidRPr="001D2026">
              <w:rPr>
                <w:rFonts w:cstheme="minorHAnsi"/>
              </w:rPr>
              <w:t>6.934E+06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6.828E+06</w:t>
            </w:r>
          </w:p>
        </w:tc>
        <w:tc>
          <w:tcPr>
            <w:tcW w:w="1701" w:type="dxa"/>
            <w:noWrap/>
            <w:hideMark/>
          </w:tcPr>
          <w:p w:rsidR="005777C9" w:rsidRPr="001D2026" w:rsidRDefault="005777C9" w:rsidP="002F4481">
            <w:pPr>
              <w:spacing w:line="240" w:lineRule="auto"/>
              <w:ind w:firstLine="0"/>
              <w:rPr>
                <w:rFonts w:cstheme="minorHAnsi"/>
              </w:rPr>
            </w:pPr>
            <w:r w:rsidRPr="001D2026">
              <w:rPr>
                <w:rFonts w:cstheme="minorHAnsi"/>
              </w:rPr>
              <w:t>6.578E+06</w:t>
            </w:r>
          </w:p>
        </w:tc>
        <w:tc>
          <w:tcPr>
            <w:tcW w:w="1843" w:type="dxa"/>
            <w:noWrap/>
            <w:hideMark/>
          </w:tcPr>
          <w:p w:rsidR="005777C9" w:rsidRPr="001D2026" w:rsidRDefault="005777C9" w:rsidP="002F4481">
            <w:pPr>
              <w:spacing w:line="240" w:lineRule="auto"/>
              <w:rPr>
                <w:rFonts w:cstheme="minorHAnsi"/>
              </w:rPr>
            </w:pPr>
            <w:r w:rsidRPr="001D2026">
              <w:rPr>
                <w:rFonts w:cstheme="minorHAnsi"/>
              </w:rPr>
              <w:t>7.852E+06</w:t>
            </w:r>
          </w:p>
        </w:tc>
        <w:tc>
          <w:tcPr>
            <w:tcW w:w="1701" w:type="dxa"/>
            <w:noWrap/>
            <w:hideMark/>
          </w:tcPr>
          <w:p w:rsidR="005777C9" w:rsidRPr="001D2026" w:rsidRDefault="005777C9" w:rsidP="002F4481">
            <w:pPr>
              <w:spacing w:line="240" w:lineRule="auto"/>
              <w:rPr>
                <w:rFonts w:cstheme="minorHAnsi"/>
              </w:rPr>
            </w:pPr>
            <w:r w:rsidRPr="001D2026">
              <w:rPr>
                <w:rFonts w:cstheme="minorHAnsi"/>
              </w:rPr>
              <w:t>7.822E+06</w:t>
            </w:r>
          </w:p>
        </w:tc>
      </w:tr>
    </w:tbl>
    <w:p w:rsidR="005777C9" w:rsidRDefault="005777C9" w:rsidP="004F5A6C">
      <w:pPr>
        <w:rPr>
          <w:rFonts w:ascii="Arial" w:hAnsi="Arial" w:cs="Arial"/>
        </w:rPr>
      </w:pPr>
    </w:p>
    <w:p w:rsidR="009D6D2E" w:rsidRPr="00B31447" w:rsidRDefault="00272400" w:rsidP="00B31447">
      <w:pPr>
        <w:pStyle w:val="Caption"/>
        <w:keepNext/>
        <w:jc w:val="center"/>
      </w:pPr>
      <w:bookmarkStart w:id="44" w:name="_Toc512247685"/>
      <w:r>
        <w:t xml:space="preserve">Table </w:t>
      </w:r>
      <w:r>
        <w:fldChar w:fldCharType="begin"/>
      </w:r>
      <w:r>
        <w:instrText xml:space="preserve"> SEQ Table \* ARABIC </w:instrText>
      </w:r>
      <w:r>
        <w:fldChar w:fldCharType="separate"/>
      </w:r>
      <w:r w:rsidR="00127DB3">
        <w:rPr>
          <w:noProof/>
        </w:rPr>
        <w:t>13</w:t>
      </w:r>
      <w:r>
        <w:fldChar w:fldCharType="end"/>
      </w:r>
      <w:r w:rsidR="00B31447">
        <w:t>: FEA Stress test results for the edited front uprights</w:t>
      </w:r>
      <w:r w:rsidR="00B31447" w:rsidRPr="008A70BD">
        <w:t xml:space="preserve"> </w:t>
      </w:r>
      <w:r w:rsidR="00B31447">
        <w:t>design</w:t>
      </w:r>
      <w:bookmarkEnd w:id="44"/>
    </w:p>
    <w:tbl>
      <w:tblPr>
        <w:tblStyle w:val="TableGrid"/>
        <w:tblW w:w="9498" w:type="dxa"/>
        <w:tblInd w:w="-240" w:type="dxa"/>
        <w:tblLayout w:type="fixed"/>
        <w:tblLook w:val="04A0" w:firstRow="1" w:lastRow="0" w:firstColumn="1" w:lastColumn="0" w:noHBand="0" w:noVBand="1"/>
      </w:tblPr>
      <w:tblGrid>
        <w:gridCol w:w="1034"/>
        <w:gridCol w:w="2086"/>
        <w:gridCol w:w="2126"/>
        <w:gridCol w:w="2126"/>
        <w:gridCol w:w="2126"/>
      </w:tblGrid>
      <w:tr w:rsidR="000B6AA0" w:rsidRPr="001D2026" w:rsidTr="007F5FEC">
        <w:tc>
          <w:tcPr>
            <w:tcW w:w="1034" w:type="dxa"/>
          </w:tcPr>
          <w:p w:rsidR="000B6AA0" w:rsidRPr="001D2026" w:rsidRDefault="000B6AA0" w:rsidP="007F5FEC">
            <w:pPr>
              <w:rPr>
                <w:rFonts w:cstheme="minorHAnsi"/>
                <w:szCs w:val="24"/>
              </w:rPr>
            </w:pPr>
          </w:p>
        </w:tc>
        <w:tc>
          <w:tcPr>
            <w:tcW w:w="2086" w:type="dxa"/>
          </w:tcPr>
          <w:p w:rsidR="000B6AA0" w:rsidRPr="001D2026" w:rsidRDefault="000B6AA0" w:rsidP="004B5EBB">
            <w:pPr>
              <w:ind w:firstLine="0"/>
              <w:rPr>
                <w:rFonts w:cstheme="minorHAnsi"/>
                <w:szCs w:val="24"/>
              </w:rPr>
            </w:pPr>
            <w:r w:rsidRPr="001D2026">
              <w:rPr>
                <w:rFonts w:cstheme="minorHAnsi"/>
                <w:szCs w:val="24"/>
              </w:rPr>
              <w:t>Edit 1</w:t>
            </w:r>
          </w:p>
        </w:tc>
        <w:tc>
          <w:tcPr>
            <w:tcW w:w="2126" w:type="dxa"/>
          </w:tcPr>
          <w:p w:rsidR="000B6AA0" w:rsidRPr="001D2026" w:rsidRDefault="000B6AA0" w:rsidP="004B5EBB">
            <w:pPr>
              <w:ind w:firstLine="0"/>
              <w:rPr>
                <w:rFonts w:cstheme="minorHAnsi"/>
                <w:szCs w:val="24"/>
              </w:rPr>
            </w:pPr>
            <w:r w:rsidRPr="001D2026">
              <w:rPr>
                <w:rFonts w:cstheme="minorHAnsi"/>
                <w:szCs w:val="24"/>
              </w:rPr>
              <w:t>Edit 2</w:t>
            </w:r>
          </w:p>
        </w:tc>
        <w:tc>
          <w:tcPr>
            <w:tcW w:w="2126" w:type="dxa"/>
          </w:tcPr>
          <w:p w:rsidR="000B6AA0" w:rsidRPr="001D2026" w:rsidRDefault="000B6AA0" w:rsidP="004B5EBB">
            <w:pPr>
              <w:ind w:firstLine="0"/>
              <w:rPr>
                <w:rFonts w:cstheme="minorHAnsi"/>
                <w:szCs w:val="24"/>
              </w:rPr>
            </w:pPr>
            <w:r w:rsidRPr="001D2026">
              <w:rPr>
                <w:rFonts w:cstheme="minorHAnsi"/>
                <w:szCs w:val="24"/>
              </w:rPr>
              <w:t>Edit 3</w:t>
            </w:r>
          </w:p>
        </w:tc>
        <w:tc>
          <w:tcPr>
            <w:tcW w:w="2126" w:type="dxa"/>
          </w:tcPr>
          <w:p w:rsidR="000B6AA0" w:rsidRPr="001D2026" w:rsidRDefault="000B6AA0" w:rsidP="004B5EBB">
            <w:pPr>
              <w:ind w:firstLine="0"/>
              <w:rPr>
                <w:rFonts w:cstheme="minorHAnsi"/>
                <w:szCs w:val="24"/>
              </w:rPr>
            </w:pPr>
            <w:r w:rsidRPr="001D2026">
              <w:rPr>
                <w:rFonts w:cstheme="minorHAnsi"/>
                <w:szCs w:val="24"/>
              </w:rPr>
              <w:t>Edit 4</w:t>
            </w:r>
          </w:p>
        </w:tc>
      </w:tr>
      <w:tr w:rsidR="000B6AA0" w:rsidRPr="001D2026" w:rsidTr="007F5FEC">
        <w:tc>
          <w:tcPr>
            <w:tcW w:w="1034" w:type="dxa"/>
          </w:tcPr>
          <w:p w:rsidR="000B6AA0" w:rsidRPr="001D2026" w:rsidRDefault="000B6AA0" w:rsidP="00DE1FF1">
            <w:pPr>
              <w:ind w:firstLine="0"/>
              <w:rPr>
                <w:rFonts w:cstheme="minorHAnsi"/>
                <w:szCs w:val="24"/>
              </w:rPr>
            </w:pPr>
            <w:r w:rsidRPr="001D2026">
              <w:rPr>
                <w:rFonts w:cstheme="minorHAnsi"/>
                <w:szCs w:val="24"/>
              </w:rPr>
              <w:t xml:space="preserve">Front upright </w:t>
            </w:r>
          </w:p>
          <w:p w:rsidR="000B6AA0" w:rsidRPr="001D2026" w:rsidRDefault="000B6AA0" w:rsidP="00DE1FF1">
            <w:pPr>
              <w:ind w:firstLine="0"/>
              <w:rPr>
                <w:rFonts w:cstheme="minorHAnsi"/>
                <w:szCs w:val="24"/>
              </w:rPr>
            </w:pPr>
            <w:r w:rsidRPr="001D2026">
              <w:rPr>
                <w:rFonts w:cstheme="minorHAnsi"/>
                <w:szCs w:val="24"/>
              </w:rPr>
              <w:t>Front view</w:t>
            </w:r>
          </w:p>
        </w:tc>
        <w:tc>
          <w:tcPr>
            <w:tcW w:w="2086" w:type="dxa"/>
          </w:tcPr>
          <w:p w:rsidR="000B6AA0" w:rsidRPr="001D2026" w:rsidRDefault="000B6AA0" w:rsidP="004B5EBB">
            <w:pPr>
              <w:ind w:firstLine="0"/>
              <w:rPr>
                <w:rFonts w:cstheme="minorHAnsi"/>
                <w:szCs w:val="24"/>
              </w:rPr>
            </w:pPr>
            <w:r w:rsidRPr="001D2026">
              <w:rPr>
                <w:rFonts w:cstheme="minorHAnsi"/>
                <w:noProof/>
                <w:szCs w:val="24"/>
                <w:lang w:eastAsia="en-GB"/>
              </w:rPr>
              <w:drawing>
                <wp:inline distT="0" distB="0" distL="0" distR="0" wp14:anchorId="77A731DA" wp14:editId="6430673D">
                  <wp:extent cx="1260000" cy="957082"/>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1047" t="16727" r="7965" b="14419"/>
                          <a:stretch/>
                        </pic:blipFill>
                        <pic:spPr bwMode="auto">
                          <a:xfrm>
                            <a:off x="0" y="0"/>
                            <a:ext cx="1260000" cy="957082"/>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4B5EBB">
            <w:pPr>
              <w:ind w:firstLine="0"/>
              <w:rPr>
                <w:rFonts w:cstheme="minorHAnsi"/>
                <w:szCs w:val="24"/>
              </w:rPr>
            </w:pPr>
            <w:r w:rsidRPr="001D2026">
              <w:rPr>
                <w:rFonts w:cstheme="minorHAnsi"/>
                <w:noProof/>
                <w:szCs w:val="24"/>
                <w:lang w:eastAsia="en-GB"/>
              </w:rPr>
              <w:drawing>
                <wp:inline distT="0" distB="0" distL="0" distR="0" wp14:anchorId="2FF5707E" wp14:editId="75E969BC">
                  <wp:extent cx="1260000" cy="968872"/>
                  <wp:effectExtent l="0" t="0" r="0" b="317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1590" t="16887" r="8511" b="14900"/>
                          <a:stretch/>
                        </pic:blipFill>
                        <pic:spPr bwMode="auto">
                          <a:xfrm>
                            <a:off x="0" y="0"/>
                            <a:ext cx="1260000" cy="968872"/>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4B5EBB">
            <w:pPr>
              <w:ind w:firstLine="0"/>
              <w:rPr>
                <w:rFonts w:cstheme="minorHAnsi"/>
                <w:szCs w:val="24"/>
              </w:rPr>
            </w:pPr>
            <w:r w:rsidRPr="001D2026">
              <w:rPr>
                <w:rFonts w:cstheme="minorHAnsi"/>
                <w:noProof/>
                <w:szCs w:val="24"/>
                <w:lang w:eastAsia="en-GB"/>
              </w:rPr>
              <w:drawing>
                <wp:inline distT="0" distB="0" distL="0" distR="0" wp14:anchorId="168A5AF1" wp14:editId="54CF9CF3">
                  <wp:extent cx="1260000" cy="968162"/>
                  <wp:effectExtent l="0" t="0" r="0" b="381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1407" t="17051" r="8410" b="14397"/>
                          <a:stretch/>
                        </pic:blipFill>
                        <pic:spPr bwMode="auto">
                          <a:xfrm>
                            <a:off x="0" y="0"/>
                            <a:ext cx="1260000" cy="968162"/>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4B5EBB">
            <w:pPr>
              <w:ind w:firstLine="0"/>
              <w:rPr>
                <w:rFonts w:cstheme="minorHAnsi"/>
                <w:szCs w:val="24"/>
              </w:rPr>
            </w:pPr>
            <w:r w:rsidRPr="001D2026">
              <w:rPr>
                <w:rFonts w:cstheme="minorHAnsi"/>
                <w:noProof/>
                <w:szCs w:val="24"/>
                <w:lang w:eastAsia="en-GB"/>
              </w:rPr>
              <w:drawing>
                <wp:inline distT="0" distB="0" distL="0" distR="0" wp14:anchorId="3BC50878" wp14:editId="10E2B68B">
                  <wp:extent cx="1260000" cy="970788"/>
                  <wp:effectExtent l="0" t="0" r="0" b="127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41830" t="17126" r="8269" b="14525"/>
                          <a:stretch/>
                        </pic:blipFill>
                        <pic:spPr bwMode="auto">
                          <a:xfrm>
                            <a:off x="0" y="0"/>
                            <a:ext cx="1260000" cy="970788"/>
                          </a:xfrm>
                          <a:prstGeom prst="rect">
                            <a:avLst/>
                          </a:prstGeom>
                          <a:ln>
                            <a:noFill/>
                          </a:ln>
                          <a:extLst>
                            <a:ext uri="{53640926-AAD7-44D8-BBD7-CCE9431645EC}">
                              <a14:shadowObscured xmlns:a14="http://schemas.microsoft.com/office/drawing/2010/main"/>
                            </a:ext>
                          </a:extLst>
                        </pic:spPr>
                      </pic:pic>
                    </a:graphicData>
                  </a:graphic>
                </wp:inline>
              </w:drawing>
            </w:r>
          </w:p>
        </w:tc>
      </w:tr>
      <w:tr w:rsidR="000B6AA0" w:rsidRPr="001D2026" w:rsidTr="007F5FEC">
        <w:trPr>
          <w:trHeight w:val="1611"/>
        </w:trPr>
        <w:tc>
          <w:tcPr>
            <w:tcW w:w="1034" w:type="dxa"/>
          </w:tcPr>
          <w:p w:rsidR="000B6AA0" w:rsidRPr="001D2026" w:rsidRDefault="000B6AA0" w:rsidP="00DE1FF1">
            <w:pPr>
              <w:ind w:firstLine="0"/>
              <w:rPr>
                <w:rFonts w:cstheme="minorHAnsi"/>
                <w:szCs w:val="24"/>
              </w:rPr>
            </w:pPr>
            <w:r w:rsidRPr="001D2026">
              <w:rPr>
                <w:rFonts w:cstheme="minorHAnsi"/>
                <w:szCs w:val="24"/>
              </w:rPr>
              <w:t xml:space="preserve">Front upright </w:t>
            </w:r>
          </w:p>
          <w:p w:rsidR="000B6AA0" w:rsidRPr="001D2026" w:rsidRDefault="000B6AA0" w:rsidP="00DE1FF1">
            <w:pPr>
              <w:ind w:firstLine="0"/>
              <w:rPr>
                <w:rFonts w:cstheme="minorHAnsi"/>
                <w:szCs w:val="24"/>
              </w:rPr>
            </w:pPr>
            <w:r w:rsidRPr="001D2026">
              <w:rPr>
                <w:rFonts w:cstheme="minorHAnsi"/>
                <w:szCs w:val="24"/>
              </w:rPr>
              <w:t>Rear view</w:t>
            </w:r>
          </w:p>
        </w:tc>
        <w:tc>
          <w:tcPr>
            <w:tcW w:w="2086" w:type="dxa"/>
          </w:tcPr>
          <w:p w:rsidR="000B6AA0" w:rsidRPr="001D2026" w:rsidRDefault="000B6AA0" w:rsidP="004B5EBB">
            <w:pPr>
              <w:ind w:firstLine="0"/>
              <w:rPr>
                <w:rFonts w:cstheme="minorHAnsi"/>
                <w:szCs w:val="24"/>
              </w:rPr>
            </w:pPr>
            <w:r w:rsidRPr="001D2026">
              <w:rPr>
                <w:rFonts w:cstheme="minorHAnsi"/>
                <w:noProof/>
                <w:szCs w:val="24"/>
                <w:lang w:eastAsia="en-GB"/>
              </w:rPr>
              <w:drawing>
                <wp:inline distT="0" distB="0" distL="0" distR="0" wp14:anchorId="6481A8E4" wp14:editId="5D392E15">
                  <wp:extent cx="1260000" cy="96163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40945" t="17051" r="8422" b="14249"/>
                          <a:stretch/>
                        </pic:blipFill>
                        <pic:spPr bwMode="auto">
                          <a:xfrm>
                            <a:off x="0" y="0"/>
                            <a:ext cx="1260000" cy="961639"/>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4B5EBB">
            <w:pPr>
              <w:ind w:firstLine="0"/>
              <w:rPr>
                <w:rFonts w:cstheme="minorHAnsi"/>
                <w:szCs w:val="24"/>
              </w:rPr>
            </w:pPr>
            <w:r w:rsidRPr="001D2026">
              <w:rPr>
                <w:rFonts w:cstheme="minorHAnsi"/>
                <w:noProof/>
                <w:szCs w:val="24"/>
                <w:lang w:eastAsia="en-GB"/>
              </w:rPr>
              <w:drawing>
                <wp:inline distT="0" distB="0" distL="0" distR="0" wp14:anchorId="75A9D41C" wp14:editId="0F3B3960">
                  <wp:extent cx="1260000" cy="958897"/>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41683" t="17214" r="8144" b="14901"/>
                          <a:stretch/>
                        </pic:blipFill>
                        <pic:spPr bwMode="auto">
                          <a:xfrm>
                            <a:off x="0" y="0"/>
                            <a:ext cx="1260000" cy="958897"/>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4B5EBB">
            <w:pPr>
              <w:ind w:firstLine="0"/>
              <w:rPr>
                <w:rFonts w:cstheme="minorHAnsi"/>
                <w:szCs w:val="24"/>
              </w:rPr>
            </w:pPr>
            <w:r w:rsidRPr="001D2026">
              <w:rPr>
                <w:rFonts w:cstheme="minorHAnsi"/>
                <w:noProof/>
                <w:szCs w:val="24"/>
                <w:lang w:eastAsia="en-GB"/>
              </w:rPr>
              <w:drawing>
                <wp:inline distT="0" distB="0" distL="0" distR="0" wp14:anchorId="6E14CD72" wp14:editId="2F1A89BF">
                  <wp:extent cx="1260000" cy="966386"/>
                  <wp:effectExtent l="0" t="0" r="0" b="571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41407" t="17051" r="8328" b="14410"/>
                          <a:stretch/>
                        </pic:blipFill>
                        <pic:spPr bwMode="auto">
                          <a:xfrm>
                            <a:off x="0" y="0"/>
                            <a:ext cx="1260000" cy="966386"/>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4B5EBB">
            <w:pPr>
              <w:ind w:firstLine="0"/>
              <w:rPr>
                <w:rFonts w:cstheme="minorHAnsi"/>
                <w:szCs w:val="24"/>
              </w:rPr>
            </w:pPr>
            <w:r w:rsidRPr="001D2026">
              <w:rPr>
                <w:rFonts w:cstheme="minorHAnsi"/>
                <w:noProof/>
                <w:szCs w:val="24"/>
                <w:lang w:eastAsia="en-GB"/>
              </w:rPr>
              <w:drawing>
                <wp:inline distT="0" distB="0" distL="0" distR="0" wp14:anchorId="28233DA1" wp14:editId="6B0009C6">
                  <wp:extent cx="1260000" cy="967359"/>
                  <wp:effectExtent l="0" t="0" r="0" b="444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41669" t="17369" r="8320" b="14373"/>
                          <a:stretch/>
                        </pic:blipFill>
                        <pic:spPr bwMode="auto">
                          <a:xfrm>
                            <a:off x="0" y="0"/>
                            <a:ext cx="1260000" cy="967359"/>
                          </a:xfrm>
                          <a:prstGeom prst="rect">
                            <a:avLst/>
                          </a:prstGeom>
                          <a:ln>
                            <a:noFill/>
                          </a:ln>
                          <a:extLst>
                            <a:ext uri="{53640926-AAD7-44D8-BBD7-CCE9431645EC}">
                              <a14:shadowObscured xmlns:a14="http://schemas.microsoft.com/office/drawing/2010/main"/>
                            </a:ext>
                          </a:extLst>
                        </pic:spPr>
                      </pic:pic>
                    </a:graphicData>
                  </a:graphic>
                </wp:inline>
              </w:drawing>
            </w:r>
          </w:p>
        </w:tc>
      </w:tr>
    </w:tbl>
    <w:p w:rsidR="00C16DF5" w:rsidRDefault="00C16DF5" w:rsidP="004F5A6C">
      <w:pPr>
        <w:rPr>
          <w:rFonts w:ascii="Arial" w:hAnsi="Arial" w:cs="Arial"/>
        </w:rPr>
      </w:pPr>
    </w:p>
    <w:p w:rsidR="0027063B" w:rsidRPr="001D2026" w:rsidRDefault="004B5EBB" w:rsidP="0027063B">
      <w:pPr>
        <w:spacing w:line="480" w:lineRule="auto"/>
        <w:rPr>
          <w:rFonts w:cstheme="minorHAnsi"/>
        </w:rPr>
      </w:pPr>
      <w:r>
        <w:rPr>
          <w:rFonts w:cstheme="minorHAnsi"/>
        </w:rPr>
        <w:t>Table 12 and 13</w:t>
      </w:r>
      <w:r w:rsidR="0027063B" w:rsidRPr="001D2026">
        <w:rPr>
          <w:rFonts w:cstheme="minorHAnsi"/>
        </w:rPr>
        <w:t xml:space="preserve"> show the VonMises stress results for FEA testing on the different designs of the front upright as they undergo the forces of the cornering scenario. </w:t>
      </w:r>
    </w:p>
    <w:p w:rsidR="0027063B" w:rsidRPr="001D2026" w:rsidRDefault="0027063B" w:rsidP="0027063B">
      <w:pPr>
        <w:spacing w:line="480" w:lineRule="auto"/>
        <w:rPr>
          <w:rFonts w:cstheme="minorHAnsi"/>
        </w:rPr>
      </w:pPr>
      <w:r w:rsidRPr="001D2026">
        <w:rPr>
          <w:rFonts w:cstheme="minorHAnsi"/>
        </w:rPr>
        <w:t xml:space="preserve">The highest levels of stress in the different designs for the front upright can be seen in </w:t>
      </w:r>
      <w:r w:rsidR="004B5EBB" w:rsidRPr="004B5EBB">
        <w:rPr>
          <w:rFonts w:cstheme="minorHAnsi"/>
        </w:rPr>
        <w:t>table</w:t>
      </w:r>
      <w:r w:rsidR="004B5EBB">
        <w:rPr>
          <w:rFonts w:cstheme="minorHAnsi"/>
        </w:rPr>
        <w:t xml:space="preserve"> 12</w:t>
      </w:r>
      <w:r w:rsidRPr="001D2026">
        <w:rPr>
          <w:rFonts w:cstheme="minorHAnsi"/>
        </w:rPr>
        <w:t>, these numbers have been highlighted in orange. The factors of safety for each design can be calculated as follows.</w:t>
      </w:r>
    </w:p>
    <w:p w:rsidR="0027063B" w:rsidRPr="001D2026" w:rsidRDefault="0027063B" w:rsidP="004B5EBB">
      <w:pPr>
        <w:rPr>
          <w:rFonts w:eastAsiaTheme="minorEastAsia" w:cstheme="minorHAnsi"/>
          <w:szCs w:val="24"/>
        </w:rPr>
      </w:pPr>
      <w:r w:rsidRPr="001D2026">
        <w:rPr>
          <w:rFonts w:eastAsiaTheme="minorEastAsia" w:cstheme="minorHAnsi"/>
          <w:szCs w:val="24"/>
        </w:rPr>
        <w:t>First edit design undergoing the cornering force scenario,</w:t>
      </w:r>
    </w:p>
    <w:p w:rsidR="0027063B" w:rsidRPr="001D2026" w:rsidRDefault="0027063B" w:rsidP="004B5EBB">
      <w:pPr>
        <w:rPr>
          <w:rFonts w:cstheme="minorHAnsi"/>
          <w:szCs w:val="24"/>
        </w:rPr>
      </w:pPr>
      <m:oMathPara>
        <m:oMath>
          <m:r>
            <w:rPr>
              <w:rFonts w:ascii="Cambria Math" w:hAnsi="Cambria Math" w:cstheme="minorHAnsi"/>
              <w:szCs w:val="24"/>
            </w:rPr>
            <m:t>Safety factor=</m:t>
          </m:r>
          <m:f>
            <m:fPr>
              <m:ctrlPr>
                <w:rPr>
                  <w:rFonts w:ascii="Cambria Math" w:hAnsi="Cambria Math" w:cstheme="minorHAnsi"/>
                  <w:i/>
                  <w:szCs w:val="24"/>
                </w:rPr>
              </m:ctrlPr>
            </m:fPr>
            <m:num>
              <m:r>
                <w:rPr>
                  <w:rFonts w:ascii="Cambria Math" w:hAnsi="Cambria Math" w:cstheme="minorHAnsi"/>
                  <w:szCs w:val="24"/>
                </w:rPr>
                <m:t>1.393e+008</m:t>
              </m:r>
            </m:num>
            <m:den>
              <m:r>
                <w:rPr>
                  <w:rFonts w:ascii="Cambria Math" w:hAnsi="Cambria Math" w:cstheme="minorHAnsi"/>
                  <w:szCs w:val="24"/>
                </w:rPr>
                <m:t>1.571e+007</m:t>
              </m:r>
            </m:den>
          </m:f>
          <m:r>
            <w:rPr>
              <w:rFonts w:ascii="Cambria Math" w:hAnsi="Cambria Math" w:cstheme="minorHAnsi"/>
              <w:szCs w:val="24"/>
            </w:rPr>
            <m:t>=8.87</m:t>
          </m:r>
        </m:oMath>
      </m:oMathPara>
    </w:p>
    <w:p w:rsidR="0027063B" w:rsidRPr="001D2026" w:rsidRDefault="0027063B" w:rsidP="004B5EBB">
      <w:pPr>
        <w:rPr>
          <w:rFonts w:eastAsiaTheme="minorEastAsia" w:cstheme="minorHAnsi"/>
          <w:szCs w:val="24"/>
        </w:rPr>
      </w:pPr>
      <w:r w:rsidRPr="001D2026">
        <w:rPr>
          <w:rFonts w:eastAsiaTheme="minorEastAsia" w:cstheme="minorHAnsi"/>
          <w:szCs w:val="24"/>
        </w:rPr>
        <w:t>Second edit design undergoing the cornering force scenario,</w:t>
      </w:r>
    </w:p>
    <w:p w:rsidR="0027063B" w:rsidRPr="001D2026" w:rsidRDefault="0027063B" w:rsidP="004B5EBB">
      <w:pPr>
        <w:rPr>
          <w:rFonts w:cstheme="minorHAnsi"/>
          <w:szCs w:val="24"/>
        </w:rPr>
      </w:pPr>
      <m:oMathPara>
        <m:oMath>
          <m:r>
            <w:rPr>
              <w:rFonts w:ascii="Cambria Math" w:hAnsi="Cambria Math" w:cstheme="minorHAnsi"/>
              <w:szCs w:val="24"/>
            </w:rPr>
            <m:t>Safety factor=</m:t>
          </m:r>
          <m:f>
            <m:fPr>
              <m:ctrlPr>
                <w:rPr>
                  <w:rFonts w:ascii="Cambria Math" w:hAnsi="Cambria Math" w:cstheme="minorHAnsi"/>
                  <w:i/>
                  <w:szCs w:val="24"/>
                </w:rPr>
              </m:ctrlPr>
            </m:fPr>
            <m:num>
              <m:r>
                <w:rPr>
                  <w:rFonts w:ascii="Cambria Math" w:hAnsi="Cambria Math" w:cstheme="minorHAnsi"/>
                  <w:szCs w:val="24"/>
                </w:rPr>
                <m:t>1.393e+008</m:t>
              </m:r>
            </m:num>
            <m:den>
              <m:r>
                <w:rPr>
                  <w:rFonts w:ascii="Cambria Math" w:hAnsi="Cambria Math" w:cstheme="minorHAnsi"/>
                  <w:szCs w:val="24"/>
                </w:rPr>
                <m:t>1.324e+007</m:t>
              </m:r>
            </m:den>
          </m:f>
          <m:r>
            <w:rPr>
              <w:rFonts w:ascii="Cambria Math" w:hAnsi="Cambria Math" w:cstheme="minorHAnsi"/>
              <w:szCs w:val="24"/>
            </w:rPr>
            <m:t>=10.52</m:t>
          </m:r>
        </m:oMath>
      </m:oMathPara>
    </w:p>
    <w:p w:rsidR="0027063B" w:rsidRPr="001D2026" w:rsidRDefault="0027063B" w:rsidP="004B5EBB">
      <w:pPr>
        <w:rPr>
          <w:rFonts w:eastAsiaTheme="minorEastAsia" w:cstheme="minorHAnsi"/>
          <w:szCs w:val="24"/>
        </w:rPr>
      </w:pPr>
      <w:r w:rsidRPr="001D2026">
        <w:rPr>
          <w:rFonts w:eastAsiaTheme="minorEastAsia" w:cstheme="minorHAnsi"/>
          <w:szCs w:val="24"/>
        </w:rPr>
        <w:t>Third edit design undergoing the cornering force scenario,</w:t>
      </w:r>
    </w:p>
    <w:p w:rsidR="0027063B" w:rsidRPr="001D2026" w:rsidRDefault="0027063B" w:rsidP="004B5EBB">
      <w:pPr>
        <w:rPr>
          <w:rFonts w:eastAsiaTheme="minorEastAsia" w:cstheme="minorHAnsi"/>
          <w:szCs w:val="24"/>
        </w:rPr>
      </w:pPr>
      <m:oMathPara>
        <m:oMath>
          <m:r>
            <w:rPr>
              <w:rFonts w:ascii="Cambria Math" w:hAnsi="Cambria Math" w:cstheme="minorHAnsi"/>
              <w:szCs w:val="24"/>
            </w:rPr>
            <m:t>Safety factor=</m:t>
          </m:r>
          <m:f>
            <m:fPr>
              <m:ctrlPr>
                <w:rPr>
                  <w:rFonts w:ascii="Cambria Math" w:hAnsi="Cambria Math" w:cstheme="minorHAnsi"/>
                  <w:i/>
                  <w:szCs w:val="24"/>
                </w:rPr>
              </m:ctrlPr>
            </m:fPr>
            <m:num>
              <m:r>
                <w:rPr>
                  <w:rFonts w:ascii="Cambria Math" w:hAnsi="Cambria Math" w:cstheme="minorHAnsi"/>
                  <w:szCs w:val="24"/>
                </w:rPr>
                <m:t>1.393e+008</m:t>
              </m:r>
            </m:num>
            <m:den>
              <m:r>
                <w:rPr>
                  <w:rFonts w:ascii="Cambria Math" w:hAnsi="Cambria Math" w:cstheme="minorHAnsi"/>
                  <w:szCs w:val="24"/>
                </w:rPr>
                <m:t>8.778e+007</m:t>
              </m:r>
            </m:den>
          </m:f>
          <m:r>
            <w:rPr>
              <w:rFonts w:ascii="Cambria Math" w:hAnsi="Cambria Math" w:cstheme="minorHAnsi"/>
              <w:szCs w:val="24"/>
            </w:rPr>
            <m:t>=1.59</m:t>
          </m:r>
        </m:oMath>
      </m:oMathPara>
    </w:p>
    <w:p w:rsidR="00877B8C" w:rsidRPr="001D2026" w:rsidRDefault="00877B8C" w:rsidP="004B5EBB">
      <w:pPr>
        <w:rPr>
          <w:rFonts w:eastAsiaTheme="minorEastAsia" w:cstheme="minorHAnsi"/>
          <w:szCs w:val="24"/>
        </w:rPr>
      </w:pPr>
      <w:r w:rsidRPr="001D2026">
        <w:rPr>
          <w:rFonts w:eastAsiaTheme="minorEastAsia" w:cstheme="minorHAnsi"/>
          <w:szCs w:val="24"/>
        </w:rPr>
        <w:t>Final design undergoing the cornering force scenario,</w:t>
      </w:r>
    </w:p>
    <w:p w:rsidR="00877B8C" w:rsidRPr="008E2FBB" w:rsidRDefault="00877B8C" w:rsidP="004B5EBB">
      <w:pPr>
        <w:rPr>
          <w:rFonts w:eastAsiaTheme="minorEastAsia" w:cstheme="minorHAnsi"/>
          <w:szCs w:val="24"/>
        </w:rPr>
      </w:pPr>
      <m:oMathPara>
        <m:oMath>
          <m:r>
            <w:rPr>
              <w:rFonts w:ascii="Cambria Math" w:hAnsi="Cambria Math" w:cstheme="minorHAnsi"/>
              <w:szCs w:val="24"/>
            </w:rPr>
            <m:t>Safety factor=</m:t>
          </m:r>
          <m:f>
            <m:fPr>
              <m:ctrlPr>
                <w:rPr>
                  <w:rFonts w:ascii="Cambria Math" w:hAnsi="Cambria Math" w:cstheme="minorHAnsi"/>
                  <w:i/>
                  <w:szCs w:val="24"/>
                </w:rPr>
              </m:ctrlPr>
            </m:fPr>
            <m:num>
              <m:r>
                <w:rPr>
                  <w:rFonts w:ascii="Cambria Math" w:hAnsi="Cambria Math" w:cstheme="minorHAnsi"/>
                  <w:szCs w:val="24"/>
                </w:rPr>
                <m:t>1.393e+008</m:t>
              </m:r>
            </m:num>
            <m:den>
              <m:r>
                <w:rPr>
                  <w:rFonts w:ascii="Cambria Math" w:hAnsi="Cambria Math" w:cstheme="minorHAnsi"/>
                  <w:szCs w:val="24"/>
                </w:rPr>
                <m:t>1.999e+007</m:t>
              </m:r>
            </m:den>
          </m:f>
          <m:r>
            <w:rPr>
              <w:rFonts w:ascii="Cambria Math" w:hAnsi="Cambria Math" w:cstheme="minorHAnsi"/>
              <w:szCs w:val="24"/>
            </w:rPr>
            <m:t>=6.97</m:t>
          </m:r>
        </m:oMath>
      </m:oMathPara>
    </w:p>
    <w:p w:rsidR="008E2FBB" w:rsidRPr="008E2FBB" w:rsidRDefault="008E2FBB" w:rsidP="008E2FBB">
      <w:pPr>
        <w:rPr>
          <w:rFonts w:cs="Arial"/>
        </w:rPr>
      </w:pPr>
      <w:r w:rsidRPr="008E2FBB">
        <w:rPr>
          <w:rFonts w:cs="Arial"/>
        </w:rPr>
        <w:t>These values for the factor of safety clearly show a correlation between the results of the FEA testing and the safety factor ratios. The first edit shows a small amount of increase from the original design, this can be seen in both the table of data and the FEA screen shots. In spite of this there is only a small decrease in the safety factor between the original design, when it is undergoing the cornering forces scenario, and the first edited design when undergoing the same forces. The second design shows a decrease in stress acting within the upright and in turn shows a rise in the factor of safety when compared to the first edited design. The third design shows a drastic decrease in the safety factor ratio as the stress is pushed near to the limit of the yield strength.</w:t>
      </w:r>
      <w:r w:rsidR="003F2227">
        <w:rPr>
          <w:rFonts w:cs="Arial"/>
        </w:rPr>
        <w:t xml:space="preserve">  The final design balances the amount of stress that is being applied and the benefits of weight reduction.</w:t>
      </w:r>
    </w:p>
    <w:p w:rsidR="00C16DF5" w:rsidRPr="001D2026" w:rsidRDefault="00C16DF5" w:rsidP="004F5A6C">
      <w:pPr>
        <w:rPr>
          <w:rFonts w:cstheme="minorHAnsi"/>
        </w:rPr>
      </w:pPr>
    </w:p>
    <w:p w:rsidR="00127DB3" w:rsidRPr="00127DB3" w:rsidRDefault="00272400" w:rsidP="00B31447">
      <w:pPr>
        <w:pStyle w:val="Caption"/>
        <w:jc w:val="center"/>
      </w:pPr>
      <w:bookmarkStart w:id="45" w:name="_Toc512247686"/>
      <w:r>
        <w:t xml:space="preserve">Table </w:t>
      </w:r>
      <w:r>
        <w:fldChar w:fldCharType="begin"/>
      </w:r>
      <w:r>
        <w:instrText xml:space="preserve"> SEQ Table \* ARABIC </w:instrText>
      </w:r>
      <w:r>
        <w:fldChar w:fldCharType="separate"/>
      </w:r>
      <w:r w:rsidR="00127DB3">
        <w:rPr>
          <w:noProof/>
        </w:rPr>
        <w:t>14</w:t>
      </w:r>
      <w:r>
        <w:fldChar w:fldCharType="end"/>
      </w:r>
      <w:r w:rsidR="00127DB3">
        <w:t>:</w:t>
      </w:r>
      <w:r w:rsidR="00127DB3" w:rsidRPr="00127DB3">
        <w:t xml:space="preserve"> </w:t>
      </w:r>
      <w:r w:rsidR="00127DB3">
        <w:t>Stress metrics final edit design for front upright</w:t>
      </w:r>
      <w:bookmarkEnd w:id="45"/>
    </w:p>
    <w:tbl>
      <w:tblPr>
        <w:tblStyle w:val="TableGrid"/>
        <w:tblW w:w="0" w:type="auto"/>
        <w:tblLook w:val="04A0" w:firstRow="1" w:lastRow="0" w:firstColumn="1" w:lastColumn="0" w:noHBand="0" w:noVBand="1"/>
      </w:tblPr>
      <w:tblGrid>
        <w:gridCol w:w="1335"/>
        <w:gridCol w:w="2560"/>
        <w:gridCol w:w="2480"/>
        <w:gridCol w:w="2200"/>
      </w:tblGrid>
      <w:tr w:rsidR="00591C16" w:rsidRPr="001D2026" w:rsidTr="001D0BCF">
        <w:trPr>
          <w:trHeight w:val="315"/>
        </w:trPr>
        <w:tc>
          <w:tcPr>
            <w:tcW w:w="1140" w:type="dxa"/>
            <w:noWrap/>
            <w:hideMark/>
          </w:tcPr>
          <w:p w:rsidR="00591C16" w:rsidRPr="001D2026" w:rsidRDefault="00591C16" w:rsidP="003F2227">
            <w:pPr>
              <w:spacing w:line="240" w:lineRule="auto"/>
              <w:ind w:firstLine="0"/>
              <w:rPr>
                <w:rFonts w:cstheme="minorHAnsi"/>
              </w:rPr>
            </w:pPr>
            <w:r w:rsidRPr="001D2026">
              <w:rPr>
                <w:rFonts w:cstheme="minorHAnsi"/>
              </w:rPr>
              <w:t>node</w:t>
            </w:r>
          </w:p>
        </w:tc>
        <w:tc>
          <w:tcPr>
            <w:tcW w:w="2560" w:type="dxa"/>
            <w:noWrap/>
            <w:hideMark/>
          </w:tcPr>
          <w:p w:rsidR="00591C16" w:rsidRPr="001D2026" w:rsidRDefault="0009404F" w:rsidP="003F2227">
            <w:pPr>
              <w:spacing w:line="240" w:lineRule="auto"/>
              <w:ind w:firstLine="0"/>
              <w:rPr>
                <w:rFonts w:cstheme="minorHAnsi"/>
              </w:rPr>
            </w:pPr>
            <w:r w:rsidRPr="001D2026">
              <w:rPr>
                <w:rFonts w:cstheme="minorHAnsi"/>
              </w:rPr>
              <w:t xml:space="preserve">Cornering Front edit 4 </w:t>
            </w:r>
            <w:r w:rsidR="00591C16" w:rsidRPr="001D2026">
              <w:rPr>
                <w:rFonts w:cstheme="minorHAnsi"/>
              </w:rPr>
              <w:t>value (N/m^2)</w:t>
            </w:r>
          </w:p>
        </w:tc>
        <w:tc>
          <w:tcPr>
            <w:tcW w:w="2480" w:type="dxa"/>
            <w:noWrap/>
            <w:hideMark/>
          </w:tcPr>
          <w:p w:rsidR="00591C16" w:rsidRPr="001D2026" w:rsidRDefault="0009404F" w:rsidP="003F2227">
            <w:pPr>
              <w:spacing w:line="240" w:lineRule="auto"/>
              <w:ind w:firstLine="0"/>
              <w:rPr>
                <w:rFonts w:cstheme="minorHAnsi"/>
              </w:rPr>
            </w:pPr>
            <w:r w:rsidRPr="001D2026">
              <w:rPr>
                <w:rFonts w:cstheme="minorHAnsi"/>
              </w:rPr>
              <w:t xml:space="preserve">Breaking Front edit 4 </w:t>
            </w:r>
            <w:r w:rsidR="00591C16" w:rsidRPr="001D2026">
              <w:rPr>
                <w:rFonts w:cstheme="minorHAnsi"/>
              </w:rPr>
              <w:t>value (N/m^2)</w:t>
            </w:r>
          </w:p>
        </w:tc>
        <w:tc>
          <w:tcPr>
            <w:tcW w:w="2200" w:type="dxa"/>
            <w:noWrap/>
            <w:hideMark/>
          </w:tcPr>
          <w:p w:rsidR="00591C16" w:rsidRPr="001D2026" w:rsidRDefault="0009404F" w:rsidP="003F2227">
            <w:pPr>
              <w:spacing w:line="240" w:lineRule="auto"/>
              <w:ind w:firstLine="0"/>
              <w:rPr>
                <w:rFonts w:cstheme="minorHAnsi"/>
              </w:rPr>
            </w:pPr>
            <w:r w:rsidRPr="001D2026">
              <w:rPr>
                <w:rFonts w:cstheme="minorHAnsi"/>
              </w:rPr>
              <w:t xml:space="preserve">Linear Front edit 4 </w:t>
            </w:r>
            <w:r w:rsidR="00591C16" w:rsidRPr="001D2026">
              <w:rPr>
                <w:rFonts w:cstheme="minorHAnsi"/>
              </w:rPr>
              <w:t>value (N/m^2)</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6161</w:t>
            </w:r>
          </w:p>
        </w:tc>
        <w:tc>
          <w:tcPr>
            <w:tcW w:w="2560" w:type="dxa"/>
            <w:noWrap/>
            <w:hideMark/>
          </w:tcPr>
          <w:p w:rsidR="00591C16" w:rsidRPr="001D2026" w:rsidRDefault="00591C16" w:rsidP="003F2227">
            <w:pPr>
              <w:spacing w:line="240" w:lineRule="auto"/>
              <w:rPr>
                <w:rFonts w:cstheme="minorHAnsi"/>
              </w:rPr>
            </w:pPr>
            <w:r w:rsidRPr="001D2026">
              <w:rPr>
                <w:rFonts w:cstheme="minorHAnsi"/>
              </w:rPr>
              <w:t>7.822E+06</w:t>
            </w:r>
          </w:p>
        </w:tc>
        <w:tc>
          <w:tcPr>
            <w:tcW w:w="2480" w:type="dxa"/>
            <w:noWrap/>
            <w:hideMark/>
          </w:tcPr>
          <w:p w:rsidR="00591C16" w:rsidRPr="001D2026" w:rsidRDefault="00591C16" w:rsidP="003F2227">
            <w:pPr>
              <w:spacing w:line="240" w:lineRule="auto"/>
              <w:rPr>
                <w:rFonts w:cstheme="minorHAnsi"/>
              </w:rPr>
            </w:pPr>
            <w:r w:rsidRPr="001D2026">
              <w:rPr>
                <w:rFonts w:cstheme="minorHAnsi"/>
              </w:rPr>
              <w:t>2.502E+06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2.222E+06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12561</w:t>
            </w:r>
          </w:p>
        </w:tc>
        <w:tc>
          <w:tcPr>
            <w:tcW w:w="2560" w:type="dxa"/>
            <w:noWrap/>
            <w:hideMark/>
          </w:tcPr>
          <w:p w:rsidR="00591C16" w:rsidRPr="001D2026" w:rsidRDefault="00591C16" w:rsidP="003F2227">
            <w:pPr>
              <w:spacing w:line="240" w:lineRule="auto"/>
              <w:rPr>
                <w:rFonts w:cstheme="minorHAnsi"/>
              </w:rPr>
            </w:pPr>
            <w:r w:rsidRPr="001D2026">
              <w:rPr>
                <w:rFonts w:cstheme="minorHAnsi"/>
              </w:rPr>
              <w:t>7.224E+06</w:t>
            </w:r>
          </w:p>
        </w:tc>
        <w:tc>
          <w:tcPr>
            <w:tcW w:w="2480" w:type="dxa"/>
            <w:noWrap/>
            <w:hideMark/>
          </w:tcPr>
          <w:p w:rsidR="00591C16" w:rsidRPr="001D2026" w:rsidRDefault="00591C16" w:rsidP="003F2227">
            <w:pPr>
              <w:spacing w:line="240" w:lineRule="auto"/>
              <w:rPr>
                <w:rFonts w:cstheme="minorHAnsi"/>
              </w:rPr>
            </w:pPr>
            <w:r w:rsidRPr="001D2026">
              <w:rPr>
                <w:rFonts w:cstheme="minorHAnsi"/>
              </w:rPr>
              <w:t>2.367E+06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2.082E+06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13120</w:t>
            </w:r>
          </w:p>
        </w:tc>
        <w:tc>
          <w:tcPr>
            <w:tcW w:w="2560" w:type="dxa"/>
            <w:noWrap/>
            <w:hideMark/>
          </w:tcPr>
          <w:p w:rsidR="00591C16" w:rsidRPr="001D2026" w:rsidRDefault="00591C16" w:rsidP="003F2227">
            <w:pPr>
              <w:spacing w:line="240" w:lineRule="auto"/>
              <w:rPr>
                <w:rFonts w:cstheme="minorHAnsi"/>
              </w:rPr>
            </w:pPr>
            <w:r w:rsidRPr="001D2026">
              <w:rPr>
                <w:rFonts w:cstheme="minorHAnsi"/>
              </w:rPr>
              <w:t>1.855E+07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8.510E+06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6.763E+06</w:t>
            </w:r>
          </w:p>
        </w:tc>
      </w:tr>
      <w:tr w:rsidR="00591C16" w:rsidRPr="001D2026" w:rsidTr="00CE5BEA">
        <w:trPr>
          <w:trHeight w:val="315"/>
        </w:trPr>
        <w:tc>
          <w:tcPr>
            <w:tcW w:w="1140" w:type="dxa"/>
            <w:noWrap/>
            <w:hideMark/>
          </w:tcPr>
          <w:p w:rsidR="00591C16" w:rsidRPr="001D2026" w:rsidRDefault="00591C16" w:rsidP="003F2227">
            <w:pPr>
              <w:spacing w:line="240" w:lineRule="auto"/>
              <w:rPr>
                <w:rFonts w:cstheme="minorHAnsi"/>
              </w:rPr>
            </w:pPr>
            <w:r w:rsidRPr="001D2026">
              <w:rPr>
                <w:rFonts w:cstheme="minorHAnsi"/>
              </w:rPr>
              <w:t>13007</w:t>
            </w:r>
          </w:p>
        </w:tc>
        <w:tc>
          <w:tcPr>
            <w:tcW w:w="2560" w:type="dxa"/>
            <w:shd w:val="clear" w:color="auto" w:fill="FFC000" w:themeFill="accent4"/>
            <w:noWrap/>
            <w:hideMark/>
          </w:tcPr>
          <w:p w:rsidR="00591C16" w:rsidRPr="001D2026" w:rsidRDefault="00591C16" w:rsidP="003F2227">
            <w:pPr>
              <w:spacing w:line="240" w:lineRule="auto"/>
              <w:rPr>
                <w:rFonts w:cstheme="minorHAnsi"/>
              </w:rPr>
            </w:pPr>
            <w:r w:rsidRPr="001D2026">
              <w:rPr>
                <w:rFonts w:cstheme="minorHAnsi"/>
              </w:rPr>
              <w:t>1.999E+07</w:t>
            </w:r>
          </w:p>
        </w:tc>
        <w:tc>
          <w:tcPr>
            <w:tcW w:w="2480" w:type="dxa"/>
            <w:shd w:val="clear" w:color="auto" w:fill="FFC000" w:themeFill="accent4"/>
            <w:noWrap/>
            <w:hideMark/>
          </w:tcPr>
          <w:p w:rsidR="00591C16" w:rsidRPr="001D2026" w:rsidRDefault="00591C16" w:rsidP="003F2227">
            <w:pPr>
              <w:spacing w:line="240" w:lineRule="auto"/>
              <w:rPr>
                <w:rFonts w:cstheme="minorHAnsi"/>
              </w:rPr>
            </w:pPr>
            <w:r w:rsidRPr="001D2026">
              <w:rPr>
                <w:rFonts w:cstheme="minorHAnsi"/>
              </w:rPr>
              <w:t>8.978E+06</w:t>
            </w:r>
          </w:p>
        </w:tc>
        <w:tc>
          <w:tcPr>
            <w:tcW w:w="2200" w:type="dxa"/>
            <w:shd w:val="clear" w:color="auto" w:fill="FFC000" w:themeFill="accent4"/>
            <w:noWrap/>
            <w:hideMark/>
          </w:tcPr>
          <w:p w:rsidR="00591C16" w:rsidRPr="001D2026" w:rsidRDefault="00591C16" w:rsidP="003F2227">
            <w:pPr>
              <w:spacing w:line="240" w:lineRule="auto"/>
              <w:rPr>
                <w:rFonts w:cstheme="minorHAnsi"/>
              </w:rPr>
            </w:pPr>
            <w:r w:rsidRPr="001D2026">
              <w:rPr>
                <w:rFonts w:cstheme="minorHAnsi"/>
              </w:rPr>
              <w:t>7.179E+06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9135</w:t>
            </w:r>
          </w:p>
        </w:tc>
        <w:tc>
          <w:tcPr>
            <w:tcW w:w="2560" w:type="dxa"/>
            <w:noWrap/>
            <w:hideMark/>
          </w:tcPr>
          <w:p w:rsidR="00591C16" w:rsidRPr="001D2026" w:rsidRDefault="00591C16" w:rsidP="003F2227">
            <w:pPr>
              <w:spacing w:line="240" w:lineRule="auto"/>
              <w:rPr>
                <w:rFonts w:cstheme="minorHAnsi"/>
              </w:rPr>
            </w:pPr>
            <w:r w:rsidRPr="001D2026">
              <w:rPr>
                <w:rFonts w:cstheme="minorHAnsi"/>
              </w:rPr>
              <w:t>9.691E+06</w:t>
            </w:r>
          </w:p>
        </w:tc>
        <w:tc>
          <w:tcPr>
            <w:tcW w:w="2480" w:type="dxa"/>
            <w:noWrap/>
            <w:hideMark/>
          </w:tcPr>
          <w:p w:rsidR="00591C16" w:rsidRPr="001D2026" w:rsidRDefault="00591C16" w:rsidP="003F2227">
            <w:pPr>
              <w:spacing w:line="240" w:lineRule="auto"/>
              <w:rPr>
                <w:rFonts w:cstheme="minorHAnsi"/>
              </w:rPr>
            </w:pPr>
            <w:r w:rsidRPr="001D2026">
              <w:rPr>
                <w:rFonts w:cstheme="minorHAnsi"/>
              </w:rPr>
              <w:t>4.388E+06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3.506E+06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9723</w:t>
            </w:r>
          </w:p>
        </w:tc>
        <w:tc>
          <w:tcPr>
            <w:tcW w:w="2560" w:type="dxa"/>
            <w:noWrap/>
            <w:hideMark/>
          </w:tcPr>
          <w:p w:rsidR="00591C16" w:rsidRPr="001D2026" w:rsidRDefault="00591C16" w:rsidP="003F2227">
            <w:pPr>
              <w:spacing w:line="240" w:lineRule="auto"/>
              <w:rPr>
                <w:rFonts w:cstheme="minorHAnsi"/>
              </w:rPr>
            </w:pPr>
            <w:r w:rsidRPr="001D2026">
              <w:rPr>
                <w:rFonts w:cstheme="minorHAnsi"/>
              </w:rPr>
              <w:t>7.272E+05</w:t>
            </w:r>
          </w:p>
        </w:tc>
        <w:tc>
          <w:tcPr>
            <w:tcW w:w="2480" w:type="dxa"/>
            <w:noWrap/>
            <w:hideMark/>
          </w:tcPr>
          <w:p w:rsidR="00591C16" w:rsidRPr="001D2026" w:rsidRDefault="00591C16" w:rsidP="003F2227">
            <w:pPr>
              <w:spacing w:line="240" w:lineRule="auto"/>
              <w:rPr>
                <w:rFonts w:cstheme="minorHAnsi"/>
              </w:rPr>
            </w:pPr>
            <w:r w:rsidRPr="001D2026">
              <w:rPr>
                <w:rFonts w:cstheme="minorHAnsi"/>
              </w:rPr>
              <w:t>2.715E+05</w:t>
            </w:r>
          </w:p>
        </w:tc>
        <w:tc>
          <w:tcPr>
            <w:tcW w:w="2200" w:type="dxa"/>
            <w:noWrap/>
            <w:hideMark/>
          </w:tcPr>
          <w:p w:rsidR="00591C16" w:rsidRPr="001D2026" w:rsidRDefault="00591C16" w:rsidP="003F2227">
            <w:pPr>
              <w:spacing w:line="240" w:lineRule="auto"/>
              <w:rPr>
                <w:rFonts w:cstheme="minorHAnsi"/>
              </w:rPr>
            </w:pPr>
            <w:r w:rsidRPr="001D2026">
              <w:rPr>
                <w:rFonts w:cstheme="minorHAnsi"/>
              </w:rPr>
              <w:t>2.304E+05</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762</w:t>
            </w:r>
          </w:p>
        </w:tc>
        <w:tc>
          <w:tcPr>
            <w:tcW w:w="2560" w:type="dxa"/>
            <w:noWrap/>
            <w:hideMark/>
          </w:tcPr>
          <w:p w:rsidR="00591C16" w:rsidRPr="001D2026" w:rsidRDefault="00591C16" w:rsidP="003F2227">
            <w:pPr>
              <w:spacing w:line="240" w:lineRule="auto"/>
              <w:rPr>
                <w:rFonts w:cstheme="minorHAnsi"/>
              </w:rPr>
            </w:pPr>
            <w:r w:rsidRPr="001D2026">
              <w:rPr>
                <w:rFonts w:cstheme="minorHAnsi"/>
              </w:rPr>
              <w:t>1.133E+07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5.123E+06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4.105E+06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11548</w:t>
            </w:r>
          </w:p>
        </w:tc>
        <w:tc>
          <w:tcPr>
            <w:tcW w:w="2560" w:type="dxa"/>
            <w:noWrap/>
            <w:hideMark/>
          </w:tcPr>
          <w:p w:rsidR="00591C16" w:rsidRPr="001D2026" w:rsidRDefault="00591C16" w:rsidP="003F2227">
            <w:pPr>
              <w:spacing w:line="240" w:lineRule="auto"/>
              <w:rPr>
                <w:rFonts w:cstheme="minorHAnsi"/>
              </w:rPr>
            </w:pPr>
            <w:r w:rsidRPr="001D2026">
              <w:rPr>
                <w:rFonts w:cstheme="minorHAnsi"/>
              </w:rPr>
              <w:t>1.288E+07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6.498E+06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5.049E+06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770</w:t>
            </w:r>
          </w:p>
        </w:tc>
        <w:tc>
          <w:tcPr>
            <w:tcW w:w="2560" w:type="dxa"/>
            <w:noWrap/>
            <w:hideMark/>
          </w:tcPr>
          <w:p w:rsidR="00591C16" w:rsidRPr="001D2026" w:rsidRDefault="00591C16" w:rsidP="003F2227">
            <w:pPr>
              <w:spacing w:line="240" w:lineRule="auto"/>
              <w:rPr>
                <w:rFonts w:cstheme="minorHAnsi"/>
              </w:rPr>
            </w:pPr>
            <w:r w:rsidRPr="001D2026">
              <w:rPr>
                <w:rFonts w:cstheme="minorHAnsi"/>
              </w:rPr>
              <w:t>1.135E+07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5.813E+06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4.494E+06</w:t>
            </w:r>
          </w:p>
        </w:tc>
      </w:tr>
      <w:tr w:rsidR="00591C16" w:rsidRPr="001D2026" w:rsidTr="001D0BCF">
        <w:trPr>
          <w:trHeight w:val="315"/>
        </w:trPr>
        <w:tc>
          <w:tcPr>
            <w:tcW w:w="1140" w:type="dxa"/>
            <w:noWrap/>
            <w:hideMark/>
          </w:tcPr>
          <w:p w:rsidR="00591C16" w:rsidRPr="001D2026" w:rsidRDefault="00591C16" w:rsidP="003F2227">
            <w:pPr>
              <w:spacing w:line="240" w:lineRule="auto"/>
              <w:rPr>
                <w:rFonts w:cstheme="minorHAnsi"/>
              </w:rPr>
            </w:pPr>
            <w:r w:rsidRPr="001D2026">
              <w:rPr>
                <w:rFonts w:cstheme="minorHAnsi"/>
              </w:rPr>
              <w:t>11509</w:t>
            </w:r>
          </w:p>
        </w:tc>
        <w:tc>
          <w:tcPr>
            <w:tcW w:w="2560" w:type="dxa"/>
            <w:noWrap/>
            <w:hideMark/>
          </w:tcPr>
          <w:p w:rsidR="00591C16" w:rsidRPr="001D2026" w:rsidRDefault="00591C16" w:rsidP="003F2227">
            <w:pPr>
              <w:spacing w:line="240" w:lineRule="auto"/>
              <w:rPr>
                <w:rFonts w:cstheme="minorHAnsi"/>
              </w:rPr>
            </w:pPr>
            <w:r w:rsidRPr="001D2026">
              <w:rPr>
                <w:rFonts w:cstheme="minorHAnsi"/>
              </w:rPr>
              <w:t>1.126E+07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5.683E+06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4.412E+06</w:t>
            </w:r>
          </w:p>
        </w:tc>
      </w:tr>
      <w:tr w:rsidR="00591C16" w:rsidRPr="001D2026" w:rsidTr="001D0BCF">
        <w:trPr>
          <w:trHeight w:val="315"/>
        </w:trPr>
        <w:tc>
          <w:tcPr>
            <w:tcW w:w="1140" w:type="dxa"/>
            <w:noWrap/>
            <w:hideMark/>
          </w:tcPr>
          <w:p w:rsidR="00591C16" w:rsidRPr="001D2026" w:rsidRDefault="00591C16" w:rsidP="003F2227">
            <w:pPr>
              <w:spacing w:line="240" w:lineRule="auto"/>
              <w:rPr>
                <w:rFonts w:cstheme="minorHAnsi"/>
              </w:rPr>
            </w:pPr>
            <w:r w:rsidRPr="001D2026">
              <w:rPr>
                <w:rFonts w:cstheme="minorHAnsi"/>
              </w:rPr>
              <w:t>10490</w:t>
            </w:r>
          </w:p>
        </w:tc>
        <w:tc>
          <w:tcPr>
            <w:tcW w:w="2560" w:type="dxa"/>
            <w:noWrap/>
            <w:hideMark/>
          </w:tcPr>
          <w:p w:rsidR="00591C16" w:rsidRPr="001D2026" w:rsidRDefault="00591C16" w:rsidP="003F2227">
            <w:pPr>
              <w:spacing w:line="240" w:lineRule="auto"/>
              <w:rPr>
                <w:rFonts w:cstheme="minorHAnsi"/>
              </w:rPr>
            </w:pPr>
            <w:r w:rsidRPr="001D2026">
              <w:rPr>
                <w:rFonts w:cstheme="minorHAnsi"/>
              </w:rPr>
              <w:t>8.073E+06</w:t>
            </w:r>
          </w:p>
        </w:tc>
        <w:tc>
          <w:tcPr>
            <w:tcW w:w="2480" w:type="dxa"/>
            <w:noWrap/>
            <w:hideMark/>
          </w:tcPr>
          <w:p w:rsidR="00591C16" w:rsidRPr="001D2026" w:rsidRDefault="00591C16" w:rsidP="003F2227">
            <w:pPr>
              <w:spacing w:line="240" w:lineRule="auto"/>
              <w:rPr>
                <w:rFonts w:cstheme="minorHAnsi"/>
              </w:rPr>
            </w:pPr>
            <w:r w:rsidRPr="001D2026">
              <w:rPr>
                <w:rFonts w:cstheme="minorHAnsi"/>
              </w:rPr>
              <w:t>2.091E+06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2.013E+06</w:t>
            </w:r>
          </w:p>
        </w:tc>
      </w:tr>
      <w:tr w:rsidR="00591C16" w:rsidRPr="001D2026" w:rsidTr="001D0BCF">
        <w:trPr>
          <w:trHeight w:val="315"/>
        </w:trPr>
        <w:tc>
          <w:tcPr>
            <w:tcW w:w="1140" w:type="dxa"/>
            <w:noWrap/>
            <w:hideMark/>
          </w:tcPr>
          <w:p w:rsidR="00591C16" w:rsidRPr="001D2026" w:rsidRDefault="00591C16" w:rsidP="003F2227">
            <w:pPr>
              <w:spacing w:line="240" w:lineRule="auto"/>
              <w:rPr>
                <w:rFonts w:cstheme="minorHAnsi"/>
              </w:rPr>
            </w:pPr>
            <w:r w:rsidRPr="001D2026">
              <w:rPr>
                <w:rFonts w:cstheme="minorHAnsi"/>
              </w:rPr>
              <w:t>10101</w:t>
            </w:r>
          </w:p>
        </w:tc>
        <w:tc>
          <w:tcPr>
            <w:tcW w:w="2560" w:type="dxa"/>
            <w:noWrap/>
            <w:hideMark/>
          </w:tcPr>
          <w:p w:rsidR="00591C16" w:rsidRPr="001D2026" w:rsidRDefault="00591C16" w:rsidP="003F2227">
            <w:pPr>
              <w:spacing w:line="240" w:lineRule="auto"/>
              <w:rPr>
                <w:rFonts w:cstheme="minorHAnsi"/>
              </w:rPr>
            </w:pPr>
            <w:r w:rsidRPr="001D2026">
              <w:rPr>
                <w:rFonts w:cstheme="minorHAnsi"/>
              </w:rPr>
              <w:t>1.933E+06</w:t>
            </w:r>
          </w:p>
        </w:tc>
        <w:tc>
          <w:tcPr>
            <w:tcW w:w="2480" w:type="dxa"/>
            <w:noWrap/>
            <w:hideMark/>
          </w:tcPr>
          <w:p w:rsidR="00591C16" w:rsidRPr="001D2026" w:rsidRDefault="00591C16" w:rsidP="003F2227">
            <w:pPr>
              <w:spacing w:line="240" w:lineRule="auto"/>
              <w:rPr>
                <w:rFonts w:cstheme="minorHAnsi"/>
              </w:rPr>
            </w:pPr>
            <w:r w:rsidRPr="001D2026">
              <w:rPr>
                <w:rFonts w:cstheme="minorHAnsi"/>
              </w:rPr>
              <w:t>7.357E+05</w:t>
            </w:r>
          </w:p>
        </w:tc>
        <w:tc>
          <w:tcPr>
            <w:tcW w:w="2200" w:type="dxa"/>
            <w:noWrap/>
            <w:hideMark/>
          </w:tcPr>
          <w:p w:rsidR="00591C16" w:rsidRPr="001D2026" w:rsidRDefault="00591C16" w:rsidP="003F2227">
            <w:pPr>
              <w:spacing w:line="240" w:lineRule="auto"/>
              <w:rPr>
                <w:rFonts w:cstheme="minorHAnsi"/>
              </w:rPr>
            </w:pPr>
            <w:r w:rsidRPr="001D2026">
              <w:rPr>
                <w:rFonts w:cstheme="minorHAnsi"/>
              </w:rPr>
              <w:t>6.160E+05</w:t>
            </w:r>
          </w:p>
        </w:tc>
      </w:tr>
      <w:tr w:rsidR="00591C16" w:rsidRPr="001D2026" w:rsidTr="001D0BCF">
        <w:trPr>
          <w:trHeight w:val="315"/>
        </w:trPr>
        <w:tc>
          <w:tcPr>
            <w:tcW w:w="1140" w:type="dxa"/>
            <w:noWrap/>
            <w:hideMark/>
          </w:tcPr>
          <w:p w:rsidR="00591C16" w:rsidRPr="001D2026" w:rsidRDefault="00591C16" w:rsidP="003F2227">
            <w:pPr>
              <w:spacing w:line="240" w:lineRule="auto"/>
              <w:rPr>
                <w:rFonts w:cstheme="minorHAnsi"/>
              </w:rPr>
            </w:pPr>
            <w:r w:rsidRPr="001D2026">
              <w:rPr>
                <w:rFonts w:cstheme="minorHAnsi"/>
              </w:rPr>
              <w:t>10184</w:t>
            </w:r>
          </w:p>
        </w:tc>
        <w:tc>
          <w:tcPr>
            <w:tcW w:w="2560" w:type="dxa"/>
            <w:noWrap/>
            <w:hideMark/>
          </w:tcPr>
          <w:p w:rsidR="00591C16" w:rsidRPr="001D2026" w:rsidRDefault="00591C16" w:rsidP="003F2227">
            <w:pPr>
              <w:spacing w:line="240" w:lineRule="auto"/>
              <w:rPr>
                <w:rFonts w:cstheme="minorHAnsi"/>
              </w:rPr>
            </w:pPr>
            <w:r w:rsidRPr="001D2026">
              <w:rPr>
                <w:rFonts w:cstheme="minorHAnsi"/>
              </w:rPr>
              <w:t>7.093E+06</w:t>
            </w:r>
          </w:p>
        </w:tc>
        <w:tc>
          <w:tcPr>
            <w:tcW w:w="2480" w:type="dxa"/>
            <w:noWrap/>
            <w:hideMark/>
          </w:tcPr>
          <w:p w:rsidR="00591C16" w:rsidRPr="001D2026" w:rsidRDefault="00591C16" w:rsidP="003F2227">
            <w:pPr>
              <w:spacing w:line="240" w:lineRule="auto"/>
              <w:rPr>
                <w:rFonts w:cstheme="minorHAnsi"/>
              </w:rPr>
            </w:pPr>
            <w:r w:rsidRPr="001D2026">
              <w:rPr>
                <w:rFonts w:cstheme="minorHAnsi"/>
              </w:rPr>
              <w:t>1.716E+06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1.692E+06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12177</w:t>
            </w:r>
          </w:p>
        </w:tc>
        <w:tc>
          <w:tcPr>
            <w:tcW w:w="2560" w:type="dxa"/>
            <w:noWrap/>
            <w:hideMark/>
          </w:tcPr>
          <w:p w:rsidR="00591C16" w:rsidRPr="001D2026" w:rsidRDefault="00591C16" w:rsidP="003F2227">
            <w:pPr>
              <w:spacing w:line="240" w:lineRule="auto"/>
              <w:rPr>
                <w:rFonts w:cstheme="minorHAnsi"/>
              </w:rPr>
            </w:pPr>
            <w:r w:rsidRPr="001D2026">
              <w:rPr>
                <w:rFonts w:cstheme="minorHAnsi"/>
              </w:rPr>
              <w:t>1.011E+07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4.781E+06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3.775E+06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12171</w:t>
            </w:r>
          </w:p>
        </w:tc>
        <w:tc>
          <w:tcPr>
            <w:tcW w:w="2560" w:type="dxa"/>
            <w:noWrap/>
            <w:hideMark/>
          </w:tcPr>
          <w:p w:rsidR="00591C16" w:rsidRPr="001D2026" w:rsidRDefault="00591C16" w:rsidP="003F2227">
            <w:pPr>
              <w:spacing w:line="240" w:lineRule="auto"/>
              <w:rPr>
                <w:rFonts w:cstheme="minorHAnsi"/>
              </w:rPr>
            </w:pPr>
            <w:r w:rsidRPr="001D2026">
              <w:rPr>
                <w:rFonts w:cstheme="minorHAnsi"/>
              </w:rPr>
              <w:t>1.269E+07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5.995E+06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4.736E+06</w:t>
            </w:r>
          </w:p>
        </w:tc>
      </w:tr>
      <w:tr w:rsidR="00591C16" w:rsidRPr="001D2026" w:rsidTr="001D0BCF">
        <w:trPr>
          <w:trHeight w:val="315"/>
        </w:trPr>
        <w:tc>
          <w:tcPr>
            <w:tcW w:w="1140" w:type="dxa"/>
            <w:noWrap/>
            <w:hideMark/>
          </w:tcPr>
          <w:p w:rsidR="00591C16" w:rsidRPr="001D2026" w:rsidRDefault="00591C16" w:rsidP="003F2227">
            <w:pPr>
              <w:spacing w:line="240" w:lineRule="auto"/>
              <w:rPr>
                <w:rFonts w:cstheme="minorHAnsi"/>
              </w:rPr>
            </w:pPr>
            <w:r w:rsidRPr="001D2026">
              <w:rPr>
                <w:rFonts w:cstheme="minorHAnsi"/>
              </w:rPr>
              <w:t>10318</w:t>
            </w:r>
          </w:p>
        </w:tc>
        <w:tc>
          <w:tcPr>
            <w:tcW w:w="2560" w:type="dxa"/>
            <w:noWrap/>
            <w:hideMark/>
          </w:tcPr>
          <w:p w:rsidR="00591C16" w:rsidRPr="001D2026" w:rsidRDefault="00591C16" w:rsidP="003F2227">
            <w:pPr>
              <w:spacing w:line="240" w:lineRule="auto"/>
              <w:rPr>
                <w:rFonts w:cstheme="minorHAnsi"/>
              </w:rPr>
            </w:pPr>
            <w:r w:rsidRPr="001D2026">
              <w:rPr>
                <w:rFonts w:cstheme="minorHAnsi"/>
              </w:rPr>
              <w:t>9.927E+06</w:t>
            </w:r>
          </w:p>
        </w:tc>
        <w:tc>
          <w:tcPr>
            <w:tcW w:w="2480" w:type="dxa"/>
            <w:noWrap/>
            <w:hideMark/>
          </w:tcPr>
          <w:p w:rsidR="00591C16" w:rsidRPr="001D2026" w:rsidRDefault="00591C16" w:rsidP="003F2227">
            <w:pPr>
              <w:spacing w:line="240" w:lineRule="auto"/>
              <w:rPr>
                <w:rFonts w:cstheme="minorHAnsi"/>
              </w:rPr>
            </w:pPr>
            <w:r w:rsidRPr="001D2026">
              <w:rPr>
                <w:rFonts w:cstheme="minorHAnsi"/>
              </w:rPr>
              <w:t>4.687E+06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3.705E+06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1125</w:t>
            </w:r>
          </w:p>
        </w:tc>
        <w:tc>
          <w:tcPr>
            <w:tcW w:w="2560" w:type="dxa"/>
            <w:noWrap/>
            <w:hideMark/>
          </w:tcPr>
          <w:p w:rsidR="00591C16" w:rsidRPr="001D2026" w:rsidRDefault="00591C16" w:rsidP="003F2227">
            <w:pPr>
              <w:spacing w:line="240" w:lineRule="auto"/>
              <w:rPr>
                <w:rFonts w:cstheme="minorHAnsi"/>
              </w:rPr>
            </w:pPr>
            <w:r w:rsidRPr="001D2026">
              <w:rPr>
                <w:rFonts w:cstheme="minorHAnsi"/>
              </w:rPr>
              <w:t>1.006E+07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4.769E+06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3.765E+06</w:t>
            </w:r>
          </w:p>
        </w:tc>
      </w:tr>
      <w:tr w:rsidR="00591C16" w:rsidRPr="001D2026" w:rsidTr="001D0BCF">
        <w:trPr>
          <w:trHeight w:val="315"/>
        </w:trPr>
        <w:tc>
          <w:tcPr>
            <w:tcW w:w="1140" w:type="dxa"/>
            <w:noWrap/>
            <w:hideMark/>
          </w:tcPr>
          <w:p w:rsidR="00591C16" w:rsidRPr="001D2026" w:rsidRDefault="00591C16" w:rsidP="003F2227">
            <w:pPr>
              <w:spacing w:line="240" w:lineRule="auto"/>
              <w:rPr>
                <w:rFonts w:cstheme="minorHAnsi"/>
              </w:rPr>
            </w:pPr>
            <w:r w:rsidRPr="001D2026">
              <w:rPr>
                <w:rFonts w:cstheme="minorHAnsi"/>
              </w:rPr>
              <w:t>6801</w:t>
            </w:r>
          </w:p>
        </w:tc>
        <w:tc>
          <w:tcPr>
            <w:tcW w:w="2560" w:type="dxa"/>
            <w:noWrap/>
            <w:hideMark/>
          </w:tcPr>
          <w:p w:rsidR="00591C16" w:rsidRPr="001D2026" w:rsidRDefault="00591C16" w:rsidP="003F2227">
            <w:pPr>
              <w:spacing w:line="240" w:lineRule="auto"/>
              <w:rPr>
                <w:rFonts w:cstheme="minorHAnsi"/>
              </w:rPr>
            </w:pPr>
            <w:r w:rsidRPr="001D2026">
              <w:rPr>
                <w:rFonts w:cstheme="minorHAnsi"/>
              </w:rPr>
              <w:t>1.087E+07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5.108E+06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4.042E+06</w:t>
            </w:r>
          </w:p>
        </w:tc>
      </w:tr>
      <w:tr w:rsidR="00591C16" w:rsidRPr="001D2026" w:rsidTr="001D0BCF">
        <w:trPr>
          <w:trHeight w:val="300"/>
        </w:trPr>
        <w:tc>
          <w:tcPr>
            <w:tcW w:w="1140" w:type="dxa"/>
            <w:noWrap/>
            <w:hideMark/>
          </w:tcPr>
          <w:p w:rsidR="00591C16" w:rsidRPr="001D2026" w:rsidRDefault="00591C16" w:rsidP="003F2227">
            <w:pPr>
              <w:spacing w:line="240" w:lineRule="auto"/>
              <w:rPr>
                <w:rFonts w:cstheme="minorHAnsi"/>
              </w:rPr>
            </w:pPr>
            <w:r w:rsidRPr="001D2026">
              <w:rPr>
                <w:rFonts w:cstheme="minorHAnsi"/>
              </w:rPr>
              <w:t>6835</w:t>
            </w:r>
          </w:p>
        </w:tc>
        <w:tc>
          <w:tcPr>
            <w:tcW w:w="2560" w:type="dxa"/>
            <w:noWrap/>
            <w:hideMark/>
          </w:tcPr>
          <w:p w:rsidR="00591C16" w:rsidRPr="001D2026" w:rsidRDefault="00591C16" w:rsidP="003F2227">
            <w:pPr>
              <w:spacing w:line="240" w:lineRule="auto"/>
              <w:rPr>
                <w:rFonts w:cstheme="minorHAnsi"/>
              </w:rPr>
            </w:pPr>
            <w:r w:rsidRPr="001D2026">
              <w:rPr>
                <w:rFonts w:cstheme="minorHAnsi"/>
              </w:rPr>
              <w:t>9.765E+06</w:t>
            </w:r>
          </w:p>
        </w:tc>
        <w:tc>
          <w:tcPr>
            <w:tcW w:w="2480" w:type="dxa"/>
            <w:noWrap/>
            <w:hideMark/>
          </w:tcPr>
          <w:p w:rsidR="00591C16" w:rsidRPr="001D2026" w:rsidRDefault="00591C16" w:rsidP="003F2227">
            <w:pPr>
              <w:spacing w:line="240" w:lineRule="auto"/>
              <w:rPr>
                <w:rFonts w:cstheme="minorHAnsi"/>
              </w:rPr>
            </w:pPr>
            <w:r w:rsidRPr="001D2026">
              <w:rPr>
                <w:rFonts w:cstheme="minorHAnsi"/>
              </w:rPr>
              <w:t>4.644E+06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3.663E+06</w:t>
            </w:r>
          </w:p>
        </w:tc>
      </w:tr>
      <w:tr w:rsidR="00591C16" w:rsidRPr="001D2026" w:rsidTr="001D0BCF">
        <w:trPr>
          <w:trHeight w:val="315"/>
        </w:trPr>
        <w:tc>
          <w:tcPr>
            <w:tcW w:w="1140" w:type="dxa"/>
            <w:noWrap/>
            <w:hideMark/>
          </w:tcPr>
          <w:p w:rsidR="00591C16" w:rsidRPr="001D2026" w:rsidRDefault="00591C16" w:rsidP="003F2227">
            <w:pPr>
              <w:spacing w:line="240" w:lineRule="auto"/>
              <w:rPr>
                <w:rFonts w:cstheme="minorHAnsi"/>
              </w:rPr>
            </w:pPr>
            <w:r w:rsidRPr="001D2026">
              <w:rPr>
                <w:rFonts w:cstheme="minorHAnsi"/>
              </w:rPr>
              <w:t>6810</w:t>
            </w:r>
          </w:p>
        </w:tc>
        <w:tc>
          <w:tcPr>
            <w:tcW w:w="2560" w:type="dxa"/>
            <w:noWrap/>
            <w:hideMark/>
          </w:tcPr>
          <w:p w:rsidR="00591C16" w:rsidRPr="001D2026" w:rsidRDefault="00591C16" w:rsidP="003F2227">
            <w:pPr>
              <w:spacing w:line="240" w:lineRule="auto"/>
              <w:rPr>
                <w:rFonts w:cstheme="minorHAnsi"/>
              </w:rPr>
            </w:pPr>
            <w:r w:rsidRPr="001D2026">
              <w:rPr>
                <w:rFonts w:cstheme="minorHAnsi"/>
              </w:rPr>
              <w:t>1.010E+07</w:t>
            </w:r>
          </w:p>
        </w:tc>
        <w:tc>
          <w:tcPr>
            <w:tcW w:w="2480" w:type="dxa"/>
            <w:noWrap/>
            <w:hideMark/>
          </w:tcPr>
          <w:p w:rsidR="00591C16" w:rsidRPr="001D2026" w:rsidRDefault="00591C16" w:rsidP="003F2227">
            <w:pPr>
              <w:spacing w:line="240" w:lineRule="auto"/>
              <w:rPr>
                <w:rFonts w:cstheme="minorHAnsi"/>
              </w:rPr>
            </w:pPr>
            <w:r w:rsidRPr="001D2026">
              <w:rPr>
                <w:rFonts w:cstheme="minorHAnsi"/>
              </w:rPr>
              <w:t>4.710E+06</w:t>
            </w:r>
          </w:p>
        </w:tc>
        <w:tc>
          <w:tcPr>
            <w:tcW w:w="2200" w:type="dxa"/>
            <w:noWrap/>
            <w:hideMark/>
          </w:tcPr>
          <w:p w:rsidR="00591C16" w:rsidRPr="001D2026" w:rsidRDefault="00591C16" w:rsidP="003F2227">
            <w:pPr>
              <w:spacing w:line="240" w:lineRule="auto"/>
              <w:rPr>
                <w:rFonts w:cstheme="minorHAnsi"/>
              </w:rPr>
            </w:pPr>
            <w:r w:rsidRPr="001D2026">
              <w:rPr>
                <w:rFonts w:cstheme="minorHAnsi"/>
              </w:rPr>
              <w:t>3.733E+06</w:t>
            </w:r>
          </w:p>
        </w:tc>
      </w:tr>
    </w:tbl>
    <w:p w:rsidR="005777C9" w:rsidRPr="001D2026" w:rsidRDefault="005777C9" w:rsidP="004F5A6C">
      <w:pPr>
        <w:rPr>
          <w:rFonts w:cstheme="minorHAnsi"/>
        </w:rPr>
      </w:pPr>
    </w:p>
    <w:p w:rsidR="00DE1FF1" w:rsidRPr="001D2026" w:rsidRDefault="00DE1FF1" w:rsidP="004F5A6C">
      <w:pPr>
        <w:rPr>
          <w:rFonts w:cstheme="minorHAnsi"/>
        </w:rPr>
      </w:pPr>
    </w:p>
    <w:p w:rsidR="00DE1FF1" w:rsidRPr="002F4481" w:rsidRDefault="00272400" w:rsidP="002F4481">
      <w:pPr>
        <w:pStyle w:val="Caption"/>
        <w:keepNext/>
        <w:jc w:val="center"/>
      </w:pPr>
      <w:bookmarkStart w:id="46" w:name="_Toc512247687"/>
      <w:r>
        <w:t xml:space="preserve">Table </w:t>
      </w:r>
      <w:r>
        <w:fldChar w:fldCharType="begin"/>
      </w:r>
      <w:r>
        <w:instrText xml:space="preserve"> SEQ Table \* ARABIC </w:instrText>
      </w:r>
      <w:r>
        <w:fldChar w:fldCharType="separate"/>
      </w:r>
      <w:r w:rsidR="00127DB3">
        <w:rPr>
          <w:noProof/>
        </w:rPr>
        <w:t>15</w:t>
      </w:r>
      <w:r>
        <w:fldChar w:fldCharType="end"/>
      </w:r>
      <w:r w:rsidR="00B31447">
        <w:t>:</w:t>
      </w:r>
      <w:r w:rsidR="00B31447" w:rsidRPr="00B31447">
        <w:t xml:space="preserve"> </w:t>
      </w:r>
      <w:r w:rsidR="00B31447">
        <w:t>FEA Stress test results for the front uprights</w:t>
      </w:r>
      <w:r w:rsidR="00B31447" w:rsidRPr="008A70BD">
        <w:t xml:space="preserve"> </w:t>
      </w:r>
      <w:r w:rsidR="00B31447">
        <w:t>final design</w:t>
      </w:r>
      <w:bookmarkEnd w:id="46"/>
    </w:p>
    <w:tbl>
      <w:tblPr>
        <w:tblStyle w:val="TableGrid"/>
        <w:tblW w:w="8222" w:type="dxa"/>
        <w:tblInd w:w="-5" w:type="dxa"/>
        <w:tblLook w:val="04A0" w:firstRow="1" w:lastRow="0" w:firstColumn="1" w:lastColumn="0" w:noHBand="0" w:noVBand="1"/>
      </w:tblPr>
      <w:tblGrid>
        <w:gridCol w:w="955"/>
        <w:gridCol w:w="2496"/>
        <w:gridCol w:w="2496"/>
        <w:gridCol w:w="2496"/>
      </w:tblGrid>
      <w:tr w:rsidR="000B6AA0" w:rsidRPr="001D2026" w:rsidTr="00DE1FF1">
        <w:tc>
          <w:tcPr>
            <w:tcW w:w="906" w:type="dxa"/>
          </w:tcPr>
          <w:p w:rsidR="000B6AA0" w:rsidRPr="001D2026" w:rsidRDefault="000B6AA0" w:rsidP="002F4481">
            <w:pPr>
              <w:spacing w:line="240" w:lineRule="auto"/>
              <w:ind w:firstLine="0"/>
              <w:rPr>
                <w:rFonts w:cstheme="minorHAnsi"/>
                <w:szCs w:val="24"/>
              </w:rPr>
            </w:pPr>
            <w:r w:rsidRPr="001D2026">
              <w:rPr>
                <w:rFonts w:cstheme="minorHAnsi"/>
                <w:szCs w:val="24"/>
              </w:rPr>
              <w:t xml:space="preserve">Final design </w:t>
            </w:r>
          </w:p>
        </w:tc>
        <w:tc>
          <w:tcPr>
            <w:tcW w:w="2705" w:type="dxa"/>
          </w:tcPr>
          <w:p w:rsidR="000B6AA0" w:rsidRPr="001D2026" w:rsidRDefault="000B6AA0" w:rsidP="002F4481">
            <w:pPr>
              <w:spacing w:line="240" w:lineRule="auto"/>
              <w:ind w:firstLine="0"/>
              <w:rPr>
                <w:rFonts w:cstheme="minorHAnsi"/>
                <w:szCs w:val="24"/>
              </w:rPr>
            </w:pPr>
            <w:r w:rsidRPr="001D2026">
              <w:rPr>
                <w:rFonts w:cstheme="minorHAnsi"/>
                <w:szCs w:val="24"/>
              </w:rPr>
              <w:t>Linear</w:t>
            </w:r>
          </w:p>
        </w:tc>
        <w:tc>
          <w:tcPr>
            <w:tcW w:w="2705" w:type="dxa"/>
          </w:tcPr>
          <w:p w:rsidR="000B6AA0" w:rsidRPr="001D2026" w:rsidRDefault="000B6AA0" w:rsidP="002F4481">
            <w:pPr>
              <w:spacing w:line="240" w:lineRule="auto"/>
              <w:ind w:firstLine="0"/>
              <w:rPr>
                <w:rFonts w:cstheme="minorHAnsi"/>
                <w:szCs w:val="24"/>
              </w:rPr>
            </w:pPr>
            <w:r w:rsidRPr="001D2026">
              <w:rPr>
                <w:rFonts w:cstheme="minorHAnsi"/>
                <w:szCs w:val="24"/>
              </w:rPr>
              <w:t xml:space="preserve">Cornering </w:t>
            </w:r>
          </w:p>
        </w:tc>
        <w:tc>
          <w:tcPr>
            <w:tcW w:w="1906" w:type="dxa"/>
          </w:tcPr>
          <w:p w:rsidR="000B6AA0" w:rsidRPr="001D2026" w:rsidRDefault="000B6AA0" w:rsidP="002F4481">
            <w:pPr>
              <w:spacing w:line="240" w:lineRule="auto"/>
              <w:ind w:firstLine="0"/>
              <w:rPr>
                <w:rFonts w:cstheme="minorHAnsi"/>
                <w:szCs w:val="24"/>
              </w:rPr>
            </w:pPr>
            <w:r w:rsidRPr="001D2026">
              <w:rPr>
                <w:rFonts w:cstheme="minorHAnsi"/>
                <w:szCs w:val="24"/>
              </w:rPr>
              <w:t>Breaking</w:t>
            </w:r>
          </w:p>
        </w:tc>
      </w:tr>
      <w:tr w:rsidR="000B6AA0" w:rsidRPr="001D2026" w:rsidTr="00DE1FF1">
        <w:tc>
          <w:tcPr>
            <w:tcW w:w="906" w:type="dxa"/>
          </w:tcPr>
          <w:p w:rsidR="000B6AA0" w:rsidRPr="001D2026" w:rsidRDefault="000B6AA0" w:rsidP="002F4481">
            <w:pPr>
              <w:spacing w:line="240" w:lineRule="auto"/>
              <w:ind w:firstLine="0"/>
              <w:rPr>
                <w:rFonts w:cstheme="minorHAnsi"/>
                <w:szCs w:val="24"/>
              </w:rPr>
            </w:pPr>
            <w:r w:rsidRPr="001D2026">
              <w:rPr>
                <w:rFonts w:cstheme="minorHAnsi"/>
                <w:szCs w:val="24"/>
              </w:rPr>
              <w:t>Front Upright Front view</w:t>
            </w:r>
          </w:p>
        </w:tc>
        <w:tc>
          <w:tcPr>
            <w:tcW w:w="2705" w:type="dxa"/>
          </w:tcPr>
          <w:p w:rsidR="000B6AA0" w:rsidRPr="001D2026" w:rsidRDefault="000B6AA0" w:rsidP="002F4481">
            <w:pPr>
              <w:spacing w:line="240" w:lineRule="auto"/>
              <w:ind w:firstLine="0"/>
              <w:rPr>
                <w:rFonts w:cstheme="minorHAnsi"/>
                <w:szCs w:val="24"/>
              </w:rPr>
            </w:pPr>
            <w:r w:rsidRPr="001D2026">
              <w:rPr>
                <w:rFonts w:cstheme="minorHAnsi"/>
                <w:noProof/>
                <w:szCs w:val="24"/>
                <w:lang w:eastAsia="en-GB"/>
              </w:rPr>
              <w:drawing>
                <wp:inline distT="0" distB="0" distL="0" distR="0" wp14:anchorId="65EAD980" wp14:editId="7DA6EF9E">
                  <wp:extent cx="1440000" cy="1111898"/>
                  <wp:effectExtent l="0" t="0" r="8255"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42018" t="17130" r="8062" b="14342"/>
                          <a:stretch/>
                        </pic:blipFill>
                        <pic:spPr bwMode="auto">
                          <a:xfrm>
                            <a:off x="0" y="0"/>
                            <a:ext cx="1440000" cy="1111898"/>
                          </a:xfrm>
                          <a:prstGeom prst="rect">
                            <a:avLst/>
                          </a:prstGeom>
                          <a:ln>
                            <a:noFill/>
                          </a:ln>
                          <a:extLst>
                            <a:ext uri="{53640926-AAD7-44D8-BBD7-CCE9431645EC}">
                              <a14:shadowObscured xmlns:a14="http://schemas.microsoft.com/office/drawing/2010/main"/>
                            </a:ext>
                          </a:extLst>
                        </pic:spPr>
                      </pic:pic>
                    </a:graphicData>
                  </a:graphic>
                </wp:inline>
              </w:drawing>
            </w:r>
          </w:p>
        </w:tc>
        <w:tc>
          <w:tcPr>
            <w:tcW w:w="2705" w:type="dxa"/>
          </w:tcPr>
          <w:p w:rsidR="000B6AA0" w:rsidRPr="001D2026" w:rsidRDefault="000B6AA0" w:rsidP="002F4481">
            <w:pPr>
              <w:spacing w:line="240" w:lineRule="auto"/>
              <w:ind w:firstLine="0"/>
              <w:rPr>
                <w:rFonts w:cstheme="minorHAnsi"/>
                <w:szCs w:val="24"/>
              </w:rPr>
            </w:pPr>
            <w:r w:rsidRPr="001D2026">
              <w:rPr>
                <w:rFonts w:cstheme="minorHAnsi"/>
                <w:noProof/>
                <w:szCs w:val="24"/>
                <w:lang w:eastAsia="en-GB"/>
              </w:rPr>
              <w:drawing>
                <wp:inline distT="0" distB="0" distL="0" distR="0" wp14:anchorId="084384BA" wp14:editId="21477EA8">
                  <wp:extent cx="1440000" cy="1100560"/>
                  <wp:effectExtent l="0" t="0" r="8255" b="444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41941" t="17412" r="8148" b="14770"/>
                          <a:stretch/>
                        </pic:blipFill>
                        <pic:spPr bwMode="auto">
                          <a:xfrm>
                            <a:off x="0" y="0"/>
                            <a:ext cx="1440000" cy="1100560"/>
                          </a:xfrm>
                          <a:prstGeom prst="rect">
                            <a:avLst/>
                          </a:prstGeom>
                          <a:ln>
                            <a:noFill/>
                          </a:ln>
                          <a:extLst>
                            <a:ext uri="{53640926-AAD7-44D8-BBD7-CCE9431645EC}">
                              <a14:shadowObscured xmlns:a14="http://schemas.microsoft.com/office/drawing/2010/main"/>
                            </a:ext>
                          </a:extLst>
                        </pic:spPr>
                      </pic:pic>
                    </a:graphicData>
                  </a:graphic>
                </wp:inline>
              </w:drawing>
            </w:r>
          </w:p>
        </w:tc>
        <w:tc>
          <w:tcPr>
            <w:tcW w:w="1906" w:type="dxa"/>
          </w:tcPr>
          <w:p w:rsidR="000B6AA0" w:rsidRPr="001D2026" w:rsidRDefault="000B6AA0" w:rsidP="002F4481">
            <w:pPr>
              <w:spacing w:line="240" w:lineRule="auto"/>
              <w:ind w:firstLine="0"/>
              <w:rPr>
                <w:rFonts w:cstheme="minorHAnsi"/>
                <w:szCs w:val="24"/>
              </w:rPr>
            </w:pPr>
            <w:r w:rsidRPr="001D2026">
              <w:rPr>
                <w:rFonts w:cstheme="minorHAnsi"/>
                <w:noProof/>
                <w:szCs w:val="24"/>
                <w:lang w:eastAsia="en-GB"/>
              </w:rPr>
              <w:drawing>
                <wp:inline distT="0" distB="0" distL="0" distR="0" wp14:anchorId="4ED2B784" wp14:editId="04D71D8C">
                  <wp:extent cx="1440000" cy="1106121"/>
                  <wp:effectExtent l="0" t="0" r="825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2018" t="17129" r="7904" b="14483"/>
                          <a:stretch/>
                        </pic:blipFill>
                        <pic:spPr bwMode="auto">
                          <a:xfrm>
                            <a:off x="0" y="0"/>
                            <a:ext cx="1440000" cy="1106121"/>
                          </a:xfrm>
                          <a:prstGeom prst="rect">
                            <a:avLst/>
                          </a:prstGeom>
                          <a:ln>
                            <a:noFill/>
                          </a:ln>
                          <a:extLst>
                            <a:ext uri="{53640926-AAD7-44D8-BBD7-CCE9431645EC}">
                              <a14:shadowObscured xmlns:a14="http://schemas.microsoft.com/office/drawing/2010/main"/>
                            </a:ext>
                          </a:extLst>
                        </pic:spPr>
                      </pic:pic>
                    </a:graphicData>
                  </a:graphic>
                </wp:inline>
              </w:drawing>
            </w:r>
          </w:p>
        </w:tc>
      </w:tr>
      <w:tr w:rsidR="000B6AA0" w:rsidRPr="001D2026" w:rsidTr="00DE1FF1">
        <w:trPr>
          <w:trHeight w:val="1832"/>
        </w:trPr>
        <w:tc>
          <w:tcPr>
            <w:tcW w:w="906" w:type="dxa"/>
          </w:tcPr>
          <w:p w:rsidR="000B6AA0" w:rsidRPr="001D2026" w:rsidRDefault="000B6AA0" w:rsidP="002F4481">
            <w:pPr>
              <w:spacing w:line="240" w:lineRule="auto"/>
              <w:ind w:firstLine="0"/>
              <w:rPr>
                <w:rFonts w:cstheme="minorHAnsi"/>
                <w:szCs w:val="24"/>
              </w:rPr>
            </w:pPr>
            <w:r w:rsidRPr="001D2026">
              <w:rPr>
                <w:rFonts w:cstheme="minorHAnsi"/>
                <w:szCs w:val="24"/>
              </w:rPr>
              <w:t>Front Upright Rear view</w:t>
            </w:r>
          </w:p>
        </w:tc>
        <w:tc>
          <w:tcPr>
            <w:tcW w:w="2705" w:type="dxa"/>
          </w:tcPr>
          <w:p w:rsidR="000B6AA0" w:rsidRPr="001D2026" w:rsidRDefault="000B6AA0" w:rsidP="002F4481">
            <w:pPr>
              <w:spacing w:line="240" w:lineRule="auto"/>
              <w:ind w:firstLine="0"/>
              <w:rPr>
                <w:rFonts w:cstheme="minorHAnsi"/>
                <w:szCs w:val="24"/>
              </w:rPr>
            </w:pPr>
            <w:r w:rsidRPr="001D2026">
              <w:rPr>
                <w:rFonts w:cstheme="minorHAnsi"/>
                <w:noProof/>
                <w:szCs w:val="24"/>
                <w:lang w:eastAsia="en-GB"/>
              </w:rPr>
              <w:drawing>
                <wp:inline distT="0" distB="0" distL="0" distR="0" wp14:anchorId="4B952820" wp14:editId="34312A2B">
                  <wp:extent cx="1440000" cy="1114177"/>
                  <wp:effectExtent l="0" t="0" r="8255"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41938" t="17271" r="8140" b="14060"/>
                          <a:stretch/>
                        </pic:blipFill>
                        <pic:spPr bwMode="auto">
                          <a:xfrm>
                            <a:off x="0" y="0"/>
                            <a:ext cx="1440000" cy="1114177"/>
                          </a:xfrm>
                          <a:prstGeom prst="rect">
                            <a:avLst/>
                          </a:prstGeom>
                          <a:ln>
                            <a:noFill/>
                          </a:ln>
                          <a:extLst>
                            <a:ext uri="{53640926-AAD7-44D8-BBD7-CCE9431645EC}">
                              <a14:shadowObscured xmlns:a14="http://schemas.microsoft.com/office/drawing/2010/main"/>
                            </a:ext>
                          </a:extLst>
                        </pic:spPr>
                      </pic:pic>
                    </a:graphicData>
                  </a:graphic>
                </wp:inline>
              </w:drawing>
            </w:r>
          </w:p>
        </w:tc>
        <w:tc>
          <w:tcPr>
            <w:tcW w:w="2705" w:type="dxa"/>
          </w:tcPr>
          <w:p w:rsidR="000B6AA0" w:rsidRPr="001D2026" w:rsidRDefault="000B6AA0" w:rsidP="002F4481">
            <w:pPr>
              <w:spacing w:line="240" w:lineRule="auto"/>
              <w:ind w:firstLine="0"/>
              <w:rPr>
                <w:rFonts w:cstheme="minorHAnsi"/>
                <w:szCs w:val="24"/>
              </w:rPr>
            </w:pPr>
            <w:r w:rsidRPr="001D2026">
              <w:rPr>
                <w:rFonts w:cstheme="minorHAnsi"/>
                <w:noProof/>
                <w:szCs w:val="24"/>
                <w:lang w:eastAsia="en-GB"/>
              </w:rPr>
              <w:drawing>
                <wp:inline distT="0" distB="0" distL="0" distR="0" wp14:anchorId="5D2B8597" wp14:editId="69B0E71E">
                  <wp:extent cx="1440000" cy="1094764"/>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41782" t="17271" r="8137" b="15040"/>
                          <a:stretch/>
                        </pic:blipFill>
                        <pic:spPr bwMode="auto">
                          <a:xfrm>
                            <a:off x="0" y="0"/>
                            <a:ext cx="1440000" cy="1094764"/>
                          </a:xfrm>
                          <a:prstGeom prst="rect">
                            <a:avLst/>
                          </a:prstGeom>
                          <a:ln>
                            <a:noFill/>
                          </a:ln>
                          <a:extLst>
                            <a:ext uri="{53640926-AAD7-44D8-BBD7-CCE9431645EC}">
                              <a14:shadowObscured xmlns:a14="http://schemas.microsoft.com/office/drawing/2010/main"/>
                            </a:ext>
                          </a:extLst>
                        </pic:spPr>
                      </pic:pic>
                    </a:graphicData>
                  </a:graphic>
                </wp:inline>
              </w:drawing>
            </w:r>
          </w:p>
        </w:tc>
        <w:tc>
          <w:tcPr>
            <w:tcW w:w="1906" w:type="dxa"/>
          </w:tcPr>
          <w:p w:rsidR="000B6AA0" w:rsidRPr="001D2026" w:rsidRDefault="000B6AA0" w:rsidP="002F4481">
            <w:pPr>
              <w:spacing w:line="240" w:lineRule="auto"/>
              <w:ind w:firstLine="0"/>
              <w:rPr>
                <w:rFonts w:cstheme="minorHAnsi"/>
                <w:szCs w:val="24"/>
              </w:rPr>
            </w:pPr>
            <w:r w:rsidRPr="001D2026">
              <w:rPr>
                <w:rFonts w:cstheme="minorHAnsi"/>
                <w:noProof/>
                <w:szCs w:val="24"/>
                <w:lang w:eastAsia="en-GB"/>
              </w:rPr>
              <w:drawing>
                <wp:inline distT="0" distB="0" distL="0" distR="0" wp14:anchorId="429F4E01" wp14:editId="7480499D">
                  <wp:extent cx="1440000" cy="1101042"/>
                  <wp:effectExtent l="0" t="0" r="8255" b="444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42018" t="17130" r="7983" b="14904"/>
                          <a:stretch/>
                        </pic:blipFill>
                        <pic:spPr bwMode="auto">
                          <a:xfrm>
                            <a:off x="0" y="0"/>
                            <a:ext cx="1440000" cy="1101042"/>
                          </a:xfrm>
                          <a:prstGeom prst="rect">
                            <a:avLst/>
                          </a:prstGeom>
                          <a:ln>
                            <a:noFill/>
                          </a:ln>
                          <a:extLst>
                            <a:ext uri="{53640926-AAD7-44D8-BBD7-CCE9431645EC}">
                              <a14:shadowObscured xmlns:a14="http://schemas.microsoft.com/office/drawing/2010/main"/>
                            </a:ext>
                          </a:extLst>
                        </pic:spPr>
                      </pic:pic>
                    </a:graphicData>
                  </a:graphic>
                </wp:inline>
              </w:drawing>
            </w:r>
          </w:p>
        </w:tc>
      </w:tr>
    </w:tbl>
    <w:p w:rsidR="000B6AA0" w:rsidRPr="001D2026" w:rsidRDefault="000B6AA0">
      <w:pPr>
        <w:rPr>
          <w:rFonts w:cstheme="minorHAnsi"/>
        </w:rPr>
      </w:pPr>
    </w:p>
    <w:p w:rsidR="00423BA6" w:rsidRDefault="003F2227" w:rsidP="00423BA6">
      <w:pPr>
        <w:rPr>
          <w:rFonts w:cs="Arial"/>
        </w:rPr>
      </w:pPr>
      <w:r w:rsidRPr="003F2227">
        <w:rPr>
          <w:rFonts w:cs="Arial"/>
        </w:rPr>
        <w:t>Table 14 and 15 show the VonMises stress results for FEA testing on the final design (forth edit) of the front upright as it undergoes three different force scenarios.</w:t>
      </w:r>
    </w:p>
    <w:p w:rsidR="00423BA6" w:rsidRDefault="003F2227" w:rsidP="00423BA6">
      <w:r>
        <w:rPr>
          <w:rFonts w:cs="Arial"/>
        </w:rPr>
        <w:t xml:space="preserve"> </w:t>
      </w:r>
      <w:r w:rsidR="00423BA6">
        <w:t>The maximum stress can be seen in table 14 highlighted in orange, these stresses follow the same pattern as the original design with regards to most extreme stress amount of stress happening when the upright is undergoing the cornering forces scenario, and the linear force scenario having a lower maximum stress than both the cornering and breaking forces scenarios.  The safety factors for this design are as follows.</w:t>
      </w:r>
    </w:p>
    <w:p w:rsidR="003F2227" w:rsidRPr="003F2227" w:rsidRDefault="003F2227" w:rsidP="00423BA6">
      <w:pPr>
        <w:spacing w:line="240" w:lineRule="auto"/>
        <w:rPr>
          <w:rFonts w:eastAsiaTheme="minorEastAsia" w:cs="Arial"/>
          <w:szCs w:val="24"/>
        </w:rPr>
      </w:pPr>
      <w:r w:rsidRPr="003F2227">
        <w:rPr>
          <w:rFonts w:eastAsiaTheme="minorEastAsia" w:cs="Arial"/>
          <w:szCs w:val="24"/>
        </w:rPr>
        <w:t>Final design undergoing the cornering force scenario,</w:t>
      </w:r>
    </w:p>
    <w:p w:rsidR="003F2227" w:rsidRPr="003F2227" w:rsidRDefault="003F2227" w:rsidP="00423BA6">
      <w:pPr>
        <w:spacing w:line="240" w:lineRule="auto"/>
        <w:rPr>
          <w:rFonts w:eastAsiaTheme="minorEastAsia"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1.393e+008</m:t>
              </m:r>
            </m:num>
            <m:den>
              <m:r>
                <w:rPr>
                  <w:rFonts w:ascii="Cambria Math" w:hAnsi="Cambria Math" w:cs="Arial"/>
                  <w:szCs w:val="24"/>
                </w:rPr>
                <m:t>1.999e+007</m:t>
              </m:r>
            </m:den>
          </m:f>
          <m:r>
            <w:rPr>
              <w:rFonts w:ascii="Cambria Math" w:hAnsi="Cambria Math" w:cs="Arial"/>
              <w:szCs w:val="24"/>
            </w:rPr>
            <m:t>=6.97</m:t>
          </m:r>
        </m:oMath>
      </m:oMathPara>
    </w:p>
    <w:p w:rsidR="003F2227" w:rsidRPr="003F2227" w:rsidRDefault="003F2227" w:rsidP="00423BA6">
      <w:pPr>
        <w:spacing w:line="240" w:lineRule="auto"/>
        <w:rPr>
          <w:rFonts w:eastAsiaTheme="minorEastAsia" w:cs="Arial"/>
          <w:szCs w:val="24"/>
        </w:rPr>
      </w:pPr>
      <w:r w:rsidRPr="003F2227">
        <w:rPr>
          <w:rFonts w:eastAsiaTheme="minorEastAsia" w:cs="Arial"/>
          <w:szCs w:val="24"/>
        </w:rPr>
        <w:t>Final design undergoing the breaking force scenario,</w:t>
      </w:r>
    </w:p>
    <w:p w:rsidR="003F2227" w:rsidRPr="003F2227" w:rsidRDefault="003F2227" w:rsidP="00423BA6">
      <w:pPr>
        <w:spacing w:line="240" w:lineRule="auto"/>
        <w:rPr>
          <w:rFonts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1.393e+008</m:t>
              </m:r>
            </m:num>
            <m:den>
              <m:r>
                <w:rPr>
                  <w:rFonts w:ascii="Cambria Math" w:hAnsi="Cambria Math" w:cs="Arial"/>
                  <w:szCs w:val="24"/>
                </w:rPr>
                <m:t>8.978e+006</m:t>
              </m:r>
            </m:den>
          </m:f>
          <m:r>
            <w:rPr>
              <w:rFonts w:ascii="Cambria Math" w:hAnsi="Cambria Math" w:cs="Arial"/>
              <w:szCs w:val="24"/>
            </w:rPr>
            <m:t>=15.52</m:t>
          </m:r>
        </m:oMath>
      </m:oMathPara>
    </w:p>
    <w:p w:rsidR="003F2227" w:rsidRPr="003F2227" w:rsidRDefault="003F2227" w:rsidP="00423BA6">
      <w:pPr>
        <w:spacing w:line="240" w:lineRule="auto"/>
        <w:rPr>
          <w:rFonts w:cs="Arial"/>
          <w:szCs w:val="24"/>
        </w:rPr>
      </w:pPr>
      <w:r w:rsidRPr="003F2227">
        <w:rPr>
          <w:rFonts w:eastAsiaTheme="minorEastAsia" w:cs="Arial"/>
          <w:szCs w:val="24"/>
        </w:rPr>
        <w:t>Final design undergoing the linear force scenario,</w:t>
      </w:r>
    </w:p>
    <w:p w:rsidR="003F2227" w:rsidRPr="003F2227" w:rsidRDefault="003F2227" w:rsidP="00423BA6">
      <w:pPr>
        <w:spacing w:line="240" w:lineRule="auto"/>
        <w:rPr>
          <w:rFonts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1.393e+008</m:t>
              </m:r>
            </m:num>
            <m:den>
              <m:r>
                <w:rPr>
                  <w:rFonts w:ascii="Cambria Math" w:hAnsi="Cambria Math" w:cs="Arial"/>
                  <w:szCs w:val="24"/>
                </w:rPr>
                <m:t>7.179e+006</m:t>
              </m:r>
            </m:den>
          </m:f>
          <m:r>
            <w:rPr>
              <w:rFonts w:ascii="Cambria Math" w:hAnsi="Cambria Math" w:cs="Arial"/>
              <w:szCs w:val="24"/>
            </w:rPr>
            <m:t>=19.40</m:t>
          </m:r>
        </m:oMath>
      </m:oMathPara>
    </w:p>
    <w:p w:rsidR="00423BA6" w:rsidRDefault="00423BA6" w:rsidP="00423BA6">
      <w:r>
        <w:t xml:space="preserve">The factors of safety on the original design ranged from 8.92 to 22.70, with the final design the safety factor ranges from 6.97 to 19.40, these are good values and are not too dissimilar to the original designs safety factor. </w:t>
      </w:r>
    </w:p>
    <w:p w:rsidR="007F5FEC" w:rsidRPr="001D2026" w:rsidRDefault="00272400" w:rsidP="00272400">
      <w:pPr>
        <w:pStyle w:val="Caption"/>
        <w:rPr>
          <w:rFonts w:cstheme="minorHAnsi"/>
        </w:rPr>
      </w:pPr>
      <w:bookmarkStart w:id="47" w:name="_Toc512247688"/>
      <w:r>
        <w:t xml:space="preserve">Table </w:t>
      </w:r>
      <w:r>
        <w:fldChar w:fldCharType="begin"/>
      </w:r>
      <w:r>
        <w:instrText xml:space="preserve"> SEQ Table \* ARABIC </w:instrText>
      </w:r>
      <w:r>
        <w:fldChar w:fldCharType="separate"/>
      </w:r>
      <w:r w:rsidR="00127DB3">
        <w:rPr>
          <w:noProof/>
        </w:rPr>
        <w:t>16</w:t>
      </w:r>
      <w:r>
        <w:fldChar w:fldCharType="end"/>
      </w:r>
      <w:r w:rsidR="00B31447">
        <w:t>: Weight changes to front upright through design changes</w:t>
      </w:r>
      <w:bookmarkEnd w:id="47"/>
    </w:p>
    <w:tbl>
      <w:tblPr>
        <w:tblStyle w:val="TableGrid"/>
        <w:tblW w:w="0" w:type="auto"/>
        <w:tblLayout w:type="fixed"/>
        <w:tblLook w:val="04A0" w:firstRow="1" w:lastRow="0" w:firstColumn="1" w:lastColumn="0" w:noHBand="0" w:noVBand="1"/>
      </w:tblPr>
      <w:tblGrid>
        <w:gridCol w:w="1980"/>
        <w:gridCol w:w="2268"/>
        <w:gridCol w:w="2126"/>
        <w:gridCol w:w="2552"/>
      </w:tblGrid>
      <w:tr w:rsidR="000B6AA0" w:rsidRPr="001D2026" w:rsidTr="0065253A">
        <w:trPr>
          <w:trHeight w:val="315"/>
        </w:trPr>
        <w:tc>
          <w:tcPr>
            <w:tcW w:w="1980"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upright</w:t>
            </w:r>
          </w:p>
        </w:tc>
        <w:tc>
          <w:tcPr>
            <w:tcW w:w="2268"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weight (g)</w:t>
            </w:r>
          </w:p>
        </w:tc>
        <w:tc>
          <w:tcPr>
            <w:tcW w:w="2126"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weight (kg)</w:t>
            </w:r>
          </w:p>
        </w:tc>
        <w:tc>
          <w:tcPr>
            <w:tcW w:w="2552"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change in weight (g)</w:t>
            </w:r>
          </w:p>
        </w:tc>
      </w:tr>
      <w:tr w:rsidR="000B6AA0" w:rsidRPr="001D2026" w:rsidTr="0065253A">
        <w:trPr>
          <w:trHeight w:val="300"/>
        </w:trPr>
        <w:tc>
          <w:tcPr>
            <w:tcW w:w="1980"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front  original</w:t>
            </w:r>
          </w:p>
        </w:tc>
        <w:tc>
          <w:tcPr>
            <w:tcW w:w="2268"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2236.4</w:t>
            </w:r>
          </w:p>
        </w:tc>
        <w:tc>
          <w:tcPr>
            <w:tcW w:w="2126"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2.24</w:t>
            </w:r>
          </w:p>
        </w:tc>
        <w:tc>
          <w:tcPr>
            <w:tcW w:w="2552"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n/a</w:t>
            </w:r>
          </w:p>
        </w:tc>
      </w:tr>
      <w:tr w:rsidR="000B6AA0" w:rsidRPr="001D2026" w:rsidTr="0065253A">
        <w:trPr>
          <w:trHeight w:val="300"/>
        </w:trPr>
        <w:tc>
          <w:tcPr>
            <w:tcW w:w="1980"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front edit 1</w:t>
            </w:r>
          </w:p>
        </w:tc>
        <w:tc>
          <w:tcPr>
            <w:tcW w:w="2268"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2010.69</w:t>
            </w:r>
          </w:p>
        </w:tc>
        <w:tc>
          <w:tcPr>
            <w:tcW w:w="2126"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2.01</w:t>
            </w:r>
          </w:p>
        </w:tc>
        <w:tc>
          <w:tcPr>
            <w:tcW w:w="2552"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225.71</w:t>
            </w:r>
          </w:p>
        </w:tc>
      </w:tr>
      <w:tr w:rsidR="000B6AA0" w:rsidRPr="001D2026" w:rsidTr="0065253A">
        <w:trPr>
          <w:trHeight w:val="315"/>
        </w:trPr>
        <w:tc>
          <w:tcPr>
            <w:tcW w:w="1980"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front edit 2</w:t>
            </w:r>
          </w:p>
        </w:tc>
        <w:tc>
          <w:tcPr>
            <w:tcW w:w="2268"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1762.16</w:t>
            </w:r>
          </w:p>
        </w:tc>
        <w:tc>
          <w:tcPr>
            <w:tcW w:w="2126"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1.76</w:t>
            </w:r>
          </w:p>
        </w:tc>
        <w:tc>
          <w:tcPr>
            <w:tcW w:w="2552"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474.24</w:t>
            </w:r>
          </w:p>
        </w:tc>
      </w:tr>
      <w:tr w:rsidR="000B6AA0" w:rsidRPr="001D2026" w:rsidTr="0065253A">
        <w:trPr>
          <w:trHeight w:val="300"/>
        </w:trPr>
        <w:tc>
          <w:tcPr>
            <w:tcW w:w="1980"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front edit 3</w:t>
            </w:r>
          </w:p>
        </w:tc>
        <w:tc>
          <w:tcPr>
            <w:tcW w:w="2268"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894.32</w:t>
            </w:r>
          </w:p>
        </w:tc>
        <w:tc>
          <w:tcPr>
            <w:tcW w:w="2126"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0.89</w:t>
            </w:r>
          </w:p>
        </w:tc>
        <w:tc>
          <w:tcPr>
            <w:tcW w:w="2552"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1342.08</w:t>
            </w:r>
          </w:p>
        </w:tc>
      </w:tr>
      <w:tr w:rsidR="000B6AA0" w:rsidRPr="001D2026" w:rsidTr="0065253A">
        <w:trPr>
          <w:trHeight w:val="315"/>
        </w:trPr>
        <w:tc>
          <w:tcPr>
            <w:tcW w:w="1980"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front edit 4</w:t>
            </w:r>
          </w:p>
        </w:tc>
        <w:tc>
          <w:tcPr>
            <w:tcW w:w="2268"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1332.08</w:t>
            </w:r>
          </w:p>
        </w:tc>
        <w:tc>
          <w:tcPr>
            <w:tcW w:w="2126"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1.33</w:t>
            </w:r>
          </w:p>
        </w:tc>
        <w:tc>
          <w:tcPr>
            <w:tcW w:w="2552" w:type="dxa"/>
            <w:noWrap/>
            <w:hideMark/>
          </w:tcPr>
          <w:p w:rsidR="000B6AA0" w:rsidRPr="001D2026" w:rsidRDefault="000B6AA0" w:rsidP="000E42F9">
            <w:pPr>
              <w:spacing w:line="276" w:lineRule="auto"/>
              <w:ind w:firstLine="0"/>
              <w:rPr>
                <w:rFonts w:cstheme="minorHAnsi"/>
                <w:szCs w:val="24"/>
              </w:rPr>
            </w:pPr>
            <w:r w:rsidRPr="001D2026">
              <w:rPr>
                <w:rFonts w:cstheme="minorHAnsi"/>
                <w:szCs w:val="24"/>
              </w:rPr>
              <w:t>904.32</w:t>
            </w:r>
          </w:p>
        </w:tc>
      </w:tr>
    </w:tbl>
    <w:p w:rsidR="006934B5" w:rsidRPr="001D2026" w:rsidRDefault="006934B5">
      <w:pPr>
        <w:rPr>
          <w:rFonts w:cstheme="minorHAnsi"/>
        </w:rPr>
      </w:pPr>
    </w:p>
    <w:p w:rsidR="006934B5" w:rsidRPr="001D2026" w:rsidRDefault="006934B5" w:rsidP="006934B5">
      <w:pPr>
        <w:spacing w:line="480" w:lineRule="auto"/>
        <w:rPr>
          <w:rFonts w:cstheme="minorHAnsi"/>
        </w:rPr>
      </w:pPr>
      <w:r w:rsidRPr="001D2026">
        <w:rPr>
          <w:rFonts w:cstheme="minorHAnsi"/>
        </w:rPr>
        <w:t>This table shows the variation in weights between the different designs, here it can be seen that the final design isn’t reducing the most weight but it is still a vast improvement upon the original design and as seen in the FEA results this is due to accounting for a suitable factor of safety in the part.</w:t>
      </w:r>
    </w:p>
    <w:p w:rsidR="00C16DF5" w:rsidRPr="0079087A" w:rsidRDefault="00C16DF5" w:rsidP="0079087A">
      <w:pPr>
        <w:pStyle w:val="Heading3"/>
      </w:pPr>
      <w:bookmarkStart w:id="48" w:name="_Toc512247716"/>
      <w:r w:rsidRPr="0079087A">
        <w:t>5.2.2. Rear upright</w:t>
      </w:r>
      <w:bookmarkEnd w:id="48"/>
    </w:p>
    <w:p w:rsidR="00127DB3" w:rsidRPr="00127DB3" w:rsidRDefault="00272400" w:rsidP="00423BA6">
      <w:pPr>
        <w:pStyle w:val="Caption"/>
        <w:jc w:val="center"/>
      </w:pPr>
      <w:bookmarkStart w:id="49" w:name="_Toc512247689"/>
      <w:r>
        <w:t xml:space="preserve">Table </w:t>
      </w:r>
      <w:r>
        <w:fldChar w:fldCharType="begin"/>
      </w:r>
      <w:r>
        <w:instrText xml:space="preserve"> SEQ Table \* ARABIC </w:instrText>
      </w:r>
      <w:r>
        <w:fldChar w:fldCharType="separate"/>
      </w:r>
      <w:r w:rsidR="00127DB3">
        <w:rPr>
          <w:noProof/>
        </w:rPr>
        <w:t>17</w:t>
      </w:r>
      <w:r>
        <w:fldChar w:fldCharType="end"/>
      </w:r>
      <w:r w:rsidR="00127DB3">
        <w:t>:</w:t>
      </w:r>
      <w:r w:rsidR="00127DB3" w:rsidRPr="00127DB3">
        <w:t xml:space="preserve"> </w:t>
      </w:r>
      <w:r w:rsidR="00127DB3">
        <w:t>Stress metrics for original rear upright design</w:t>
      </w:r>
      <w:bookmarkEnd w:id="49"/>
    </w:p>
    <w:tbl>
      <w:tblPr>
        <w:tblStyle w:val="TableGrid"/>
        <w:tblW w:w="0" w:type="auto"/>
        <w:jc w:val="center"/>
        <w:tblLook w:val="04A0" w:firstRow="1" w:lastRow="0" w:firstColumn="1" w:lastColumn="0" w:noHBand="0" w:noVBand="1"/>
      </w:tblPr>
      <w:tblGrid>
        <w:gridCol w:w="1134"/>
        <w:gridCol w:w="1843"/>
        <w:gridCol w:w="1842"/>
        <w:gridCol w:w="1839"/>
      </w:tblGrid>
      <w:tr w:rsidR="002B4BD7" w:rsidRPr="001D2026" w:rsidTr="000B5A87">
        <w:trPr>
          <w:trHeight w:val="315"/>
          <w:jc w:val="center"/>
        </w:trPr>
        <w:tc>
          <w:tcPr>
            <w:tcW w:w="1134" w:type="dxa"/>
            <w:noWrap/>
            <w:hideMark/>
          </w:tcPr>
          <w:p w:rsidR="002B4BD7" w:rsidRPr="001D2026" w:rsidRDefault="002B4BD7" w:rsidP="00423BA6">
            <w:pPr>
              <w:spacing w:line="240" w:lineRule="auto"/>
              <w:ind w:firstLine="0"/>
              <w:jc w:val="left"/>
              <w:rPr>
                <w:rFonts w:cstheme="minorHAnsi"/>
              </w:rPr>
            </w:pPr>
            <w:r w:rsidRPr="001D2026">
              <w:rPr>
                <w:rFonts w:cstheme="minorHAnsi"/>
              </w:rPr>
              <w:t>node</w:t>
            </w:r>
          </w:p>
        </w:tc>
        <w:tc>
          <w:tcPr>
            <w:tcW w:w="1843" w:type="dxa"/>
            <w:noWrap/>
            <w:hideMark/>
          </w:tcPr>
          <w:p w:rsidR="002B4BD7" w:rsidRPr="001D2026" w:rsidRDefault="00591C16" w:rsidP="00423BA6">
            <w:pPr>
              <w:spacing w:line="240" w:lineRule="auto"/>
              <w:ind w:firstLine="0"/>
              <w:jc w:val="left"/>
              <w:rPr>
                <w:rFonts w:cstheme="minorHAnsi"/>
              </w:rPr>
            </w:pPr>
            <w:r w:rsidRPr="001D2026">
              <w:rPr>
                <w:rFonts w:cstheme="minorHAnsi"/>
              </w:rPr>
              <w:t>L</w:t>
            </w:r>
            <w:r w:rsidR="000B5A87" w:rsidRPr="001D2026">
              <w:rPr>
                <w:rFonts w:cstheme="minorHAnsi"/>
              </w:rPr>
              <w:t xml:space="preserve">inear </w:t>
            </w:r>
            <w:r w:rsidR="001606BB" w:rsidRPr="001D2026">
              <w:rPr>
                <w:rFonts w:cstheme="minorHAnsi"/>
              </w:rPr>
              <w:t xml:space="preserve">rear </w:t>
            </w:r>
            <w:r w:rsidR="002B4BD7" w:rsidRPr="001D2026">
              <w:rPr>
                <w:rFonts w:cstheme="minorHAnsi"/>
              </w:rPr>
              <w:t>value (N/m^2)</w:t>
            </w:r>
          </w:p>
        </w:tc>
        <w:tc>
          <w:tcPr>
            <w:tcW w:w="1842" w:type="dxa"/>
            <w:noWrap/>
            <w:hideMark/>
          </w:tcPr>
          <w:p w:rsidR="002B4BD7" w:rsidRPr="001D2026" w:rsidRDefault="00591C16" w:rsidP="00423BA6">
            <w:pPr>
              <w:spacing w:line="240" w:lineRule="auto"/>
              <w:ind w:firstLine="0"/>
              <w:jc w:val="left"/>
              <w:rPr>
                <w:rFonts w:cstheme="minorHAnsi"/>
              </w:rPr>
            </w:pPr>
            <w:r w:rsidRPr="001D2026">
              <w:rPr>
                <w:rFonts w:cstheme="minorHAnsi"/>
              </w:rPr>
              <w:t>C</w:t>
            </w:r>
            <w:r w:rsidR="001606BB" w:rsidRPr="001D2026">
              <w:rPr>
                <w:rFonts w:cstheme="minorHAnsi"/>
              </w:rPr>
              <w:t xml:space="preserve">ornering rear </w:t>
            </w:r>
            <w:r w:rsidR="002B4BD7" w:rsidRPr="001D2026">
              <w:rPr>
                <w:rFonts w:cstheme="minorHAnsi"/>
              </w:rPr>
              <w:t>value (N/m^2)</w:t>
            </w:r>
          </w:p>
        </w:tc>
        <w:tc>
          <w:tcPr>
            <w:tcW w:w="1839" w:type="dxa"/>
            <w:noWrap/>
            <w:hideMark/>
          </w:tcPr>
          <w:p w:rsidR="002B4BD7" w:rsidRPr="001D2026" w:rsidRDefault="00591C16" w:rsidP="00423BA6">
            <w:pPr>
              <w:spacing w:line="240" w:lineRule="auto"/>
              <w:ind w:firstLine="0"/>
              <w:jc w:val="left"/>
              <w:rPr>
                <w:rFonts w:cstheme="minorHAnsi"/>
              </w:rPr>
            </w:pPr>
            <w:r w:rsidRPr="001D2026">
              <w:rPr>
                <w:rFonts w:cstheme="minorHAnsi"/>
              </w:rPr>
              <w:t>B</w:t>
            </w:r>
            <w:r w:rsidR="001606BB" w:rsidRPr="001D2026">
              <w:rPr>
                <w:rFonts w:cstheme="minorHAnsi"/>
              </w:rPr>
              <w:t xml:space="preserve">reaking rear </w:t>
            </w:r>
            <w:r w:rsidR="002B4BD7" w:rsidRPr="001D2026">
              <w:rPr>
                <w:rFonts w:cstheme="minorHAnsi"/>
              </w:rPr>
              <w:t>value (N/m^2)</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13893</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1.997E+06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4.092E+06</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1.529E+06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15258</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2.116E+06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4.438E+06</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1.730E+06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20148</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3.174E+06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7.763E+06</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3.754E+06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20239</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3.074E+06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6.958E+06</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3.037E+06</w:t>
            </w:r>
          </w:p>
        </w:tc>
      </w:tr>
      <w:tr w:rsidR="002B4BD7" w:rsidRPr="001D2026" w:rsidTr="000B5A87">
        <w:trPr>
          <w:trHeight w:val="315"/>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323</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4.732E+06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1.236E+07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6.030E+06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342</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4.845E+06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1.278E+07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6.774E+06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1012</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4.929E+06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1.317E+07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7.053E+06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13224</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4.747E+06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1.276E+07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6.879E+06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19742</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7.052E+06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1.870E+07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9.943E+06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19757</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9.397E+06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2.489E+07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1.322E+07</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1397</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9.099E+06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2.345E+07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1.210E+07</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1403</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9.948E+06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2.575E+07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1.335E+07</w:t>
            </w:r>
          </w:p>
        </w:tc>
      </w:tr>
      <w:tr w:rsidR="002B4BD7" w:rsidRPr="001D2026" w:rsidTr="000B5A87">
        <w:trPr>
          <w:trHeight w:val="315"/>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1420</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7.399E+06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1.921E+07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9.989E+06</w:t>
            </w:r>
          </w:p>
        </w:tc>
      </w:tr>
      <w:tr w:rsidR="002B4BD7" w:rsidRPr="001D2026" w:rsidTr="000B5A87">
        <w:trPr>
          <w:trHeight w:val="300"/>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10894</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5.005E+06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1.307E+07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6.837E+06</w:t>
            </w:r>
          </w:p>
        </w:tc>
      </w:tr>
      <w:tr w:rsidR="002B4BD7" w:rsidRPr="001D2026" w:rsidTr="000B5A87">
        <w:trPr>
          <w:trHeight w:val="315"/>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11079</w:t>
            </w:r>
          </w:p>
        </w:tc>
        <w:tc>
          <w:tcPr>
            <w:tcW w:w="1843" w:type="dxa"/>
            <w:noWrap/>
            <w:hideMark/>
          </w:tcPr>
          <w:p w:rsidR="002B4BD7" w:rsidRPr="001D2026" w:rsidRDefault="002B4BD7" w:rsidP="00423BA6">
            <w:pPr>
              <w:spacing w:line="240" w:lineRule="auto"/>
              <w:ind w:firstLine="0"/>
              <w:rPr>
                <w:rFonts w:cstheme="minorHAnsi"/>
              </w:rPr>
            </w:pPr>
            <w:r w:rsidRPr="001D2026">
              <w:rPr>
                <w:rFonts w:cstheme="minorHAnsi"/>
              </w:rPr>
              <w:t>8.442E+06</w:t>
            </w:r>
          </w:p>
        </w:tc>
        <w:tc>
          <w:tcPr>
            <w:tcW w:w="1842" w:type="dxa"/>
            <w:noWrap/>
            <w:hideMark/>
          </w:tcPr>
          <w:p w:rsidR="002B4BD7" w:rsidRPr="001D2026" w:rsidRDefault="002B4BD7" w:rsidP="00423BA6">
            <w:pPr>
              <w:spacing w:line="240" w:lineRule="auto"/>
              <w:ind w:firstLine="0"/>
              <w:rPr>
                <w:rFonts w:cstheme="minorHAnsi"/>
              </w:rPr>
            </w:pPr>
            <w:r w:rsidRPr="001D2026">
              <w:rPr>
                <w:rFonts w:cstheme="minorHAnsi"/>
              </w:rPr>
              <w:t>2.187E+07</w:t>
            </w:r>
          </w:p>
        </w:tc>
        <w:tc>
          <w:tcPr>
            <w:tcW w:w="1839" w:type="dxa"/>
            <w:noWrap/>
            <w:hideMark/>
          </w:tcPr>
          <w:p w:rsidR="002B4BD7" w:rsidRPr="001D2026" w:rsidRDefault="002B4BD7" w:rsidP="00423BA6">
            <w:pPr>
              <w:spacing w:line="240" w:lineRule="auto"/>
              <w:ind w:firstLine="0"/>
              <w:rPr>
                <w:rFonts w:cstheme="minorHAnsi"/>
              </w:rPr>
            </w:pPr>
            <w:r w:rsidRPr="001D2026">
              <w:rPr>
                <w:rFonts w:cstheme="minorHAnsi"/>
              </w:rPr>
              <w:t>1.134E+07</w:t>
            </w:r>
          </w:p>
        </w:tc>
      </w:tr>
      <w:tr w:rsidR="002B4BD7" w:rsidRPr="001D2026" w:rsidTr="000B5A87">
        <w:trPr>
          <w:trHeight w:val="315"/>
          <w:jc w:val="center"/>
        </w:trPr>
        <w:tc>
          <w:tcPr>
            <w:tcW w:w="1134" w:type="dxa"/>
            <w:noWrap/>
            <w:hideMark/>
          </w:tcPr>
          <w:p w:rsidR="002B4BD7" w:rsidRPr="001D2026" w:rsidRDefault="002B4BD7" w:rsidP="00423BA6">
            <w:pPr>
              <w:spacing w:line="240" w:lineRule="auto"/>
              <w:ind w:firstLine="0"/>
              <w:rPr>
                <w:rFonts w:cstheme="minorHAnsi"/>
              </w:rPr>
            </w:pPr>
            <w:r w:rsidRPr="001D2026">
              <w:rPr>
                <w:rFonts w:cstheme="minorHAnsi"/>
              </w:rPr>
              <w:t>11086</w:t>
            </w:r>
          </w:p>
        </w:tc>
        <w:tc>
          <w:tcPr>
            <w:tcW w:w="1843" w:type="dxa"/>
            <w:shd w:val="clear" w:color="auto" w:fill="FFC000" w:themeFill="accent4"/>
            <w:noWrap/>
            <w:hideMark/>
          </w:tcPr>
          <w:p w:rsidR="002B4BD7" w:rsidRPr="001D2026" w:rsidRDefault="002B4BD7" w:rsidP="00423BA6">
            <w:pPr>
              <w:spacing w:line="240" w:lineRule="auto"/>
              <w:ind w:firstLine="0"/>
              <w:rPr>
                <w:rFonts w:cstheme="minorHAnsi"/>
              </w:rPr>
            </w:pPr>
            <w:r w:rsidRPr="001D2026">
              <w:rPr>
                <w:rFonts w:cstheme="minorHAnsi"/>
              </w:rPr>
              <w:t>1.127E+07</w:t>
            </w:r>
          </w:p>
        </w:tc>
        <w:tc>
          <w:tcPr>
            <w:tcW w:w="1842" w:type="dxa"/>
            <w:shd w:val="clear" w:color="auto" w:fill="FFC000" w:themeFill="accent4"/>
            <w:noWrap/>
            <w:hideMark/>
          </w:tcPr>
          <w:p w:rsidR="002B4BD7" w:rsidRPr="001D2026" w:rsidRDefault="002B4BD7" w:rsidP="00423BA6">
            <w:pPr>
              <w:spacing w:line="240" w:lineRule="auto"/>
              <w:ind w:firstLine="0"/>
              <w:rPr>
                <w:rFonts w:cstheme="minorHAnsi"/>
              </w:rPr>
            </w:pPr>
            <w:r w:rsidRPr="001D2026">
              <w:rPr>
                <w:rFonts w:cstheme="minorHAnsi"/>
              </w:rPr>
              <w:t>2.922E+07</w:t>
            </w:r>
          </w:p>
        </w:tc>
        <w:tc>
          <w:tcPr>
            <w:tcW w:w="1839" w:type="dxa"/>
            <w:shd w:val="clear" w:color="auto" w:fill="FFC000" w:themeFill="accent4"/>
            <w:noWrap/>
            <w:hideMark/>
          </w:tcPr>
          <w:p w:rsidR="002B4BD7" w:rsidRPr="001D2026" w:rsidRDefault="002B4BD7" w:rsidP="00423BA6">
            <w:pPr>
              <w:spacing w:line="240" w:lineRule="auto"/>
              <w:ind w:firstLine="0"/>
              <w:rPr>
                <w:rFonts w:cstheme="minorHAnsi"/>
              </w:rPr>
            </w:pPr>
            <w:r w:rsidRPr="001D2026">
              <w:rPr>
                <w:rFonts w:cstheme="minorHAnsi"/>
              </w:rPr>
              <w:t>1.517E+07</w:t>
            </w:r>
          </w:p>
        </w:tc>
      </w:tr>
    </w:tbl>
    <w:tbl>
      <w:tblPr>
        <w:tblStyle w:val="TableGrid"/>
        <w:tblpPr w:leftFromText="180" w:rightFromText="180" w:vertAnchor="text" w:horzAnchor="margin" w:tblpXSpec="center" w:tblpY="712"/>
        <w:tblW w:w="0" w:type="auto"/>
        <w:tblLook w:val="04A0" w:firstRow="1" w:lastRow="0" w:firstColumn="1" w:lastColumn="0" w:noHBand="0" w:noVBand="1"/>
      </w:tblPr>
      <w:tblGrid>
        <w:gridCol w:w="977"/>
        <w:gridCol w:w="2236"/>
        <w:gridCol w:w="2245"/>
        <w:gridCol w:w="2338"/>
      </w:tblGrid>
      <w:tr w:rsidR="00423BA6" w:rsidRPr="001D2026" w:rsidTr="00423BA6">
        <w:tc>
          <w:tcPr>
            <w:tcW w:w="977" w:type="dxa"/>
          </w:tcPr>
          <w:p w:rsidR="00423BA6" w:rsidRPr="001D2026" w:rsidRDefault="00423BA6" w:rsidP="00423BA6">
            <w:pPr>
              <w:spacing w:line="240" w:lineRule="auto"/>
              <w:ind w:firstLine="0"/>
              <w:rPr>
                <w:rFonts w:cstheme="minorHAnsi"/>
                <w:szCs w:val="24"/>
              </w:rPr>
            </w:pPr>
          </w:p>
        </w:tc>
        <w:tc>
          <w:tcPr>
            <w:tcW w:w="2236" w:type="dxa"/>
          </w:tcPr>
          <w:p w:rsidR="00423BA6" w:rsidRPr="001D2026" w:rsidRDefault="00423BA6" w:rsidP="00423BA6">
            <w:pPr>
              <w:spacing w:line="240" w:lineRule="auto"/>
              <w:rPr>
                <w:rFonts w:cstheme="minorHAnsi"/>
                <w:szCs w:val="24"/>
              </w:rPr>
            </w:pPr>
            <w:r w:rsidRPr="001D2026">
              <w:rPr>
                <w:rFonts w:cstheme="minorHAnsi"/>
                <w:szCs w:val="24"/>
              </w:rPr>
              <w:t>Linear</w:t>
            </w:r>
          </w:p>
        </w:tc>
        <w:tc>
          <w:tcPr>
            <w:tcW w:w="2245" w:type="dxa"/>
          </w:tcPr>
          <w:p w:rsidR="00423BA6" w:rsidRPr="001D2026" w:rsidRDefault="00423BA6" w:rsidP="00423BA6">
            <w:pPr>
              <w:spacing w:line="240" w:lineRule="auto"/>
              <w:rPr>
                <w:rFonts w:cstheme="minorHAnsi"/>
                <w:szCs w:val="24"/>
              </w:rPr>
            </w:pPr>
            <w:r w:rsidRPr="001D2026">
              <w:rPr>
                <w:rFonts w:cstheme="minorHAnsi"/>
                <w:szCs w:val="24"/>
              </w:rPr>
              <w:t xml:space="preserve">Cornering </w:t>
            </w:r>
          </w:p>
        </w:tc>
        <w:tc>
          <w:tcPr>
            <w:tcW w:w="2338" w:type="dxa"/>
          </w:tcPr>
          <w:p w:rsidR="00423BA6" w:rsidRPr="001D2026" w:rsidRDefault="00423BA6" w:rsidP="00423BA6">
            <w:pPr>
              <w:spacing w:line="240" w:lineRule="auto"/>
              <w:rPr>
                <w:rFonts w:cstheme="minorHAnsi"/>
                <w:szCs w:val="24"/>
              </w:rPr>
            </w:pPr>
            <w:r w:rsidRPr="001D2026">
              <w:rPr>
                <w:rFonts w:cstheme="minorHAnsi"/>
                <w:szCs w:val="24"/>
              </w:rPr>
              <w:t>Breaking</w:t>
            </w:r>
          </w:p>
        </w:tc>
      </w:tr>
      <w:tr w:rsidR="00423BA6" w:rsidRPr="001D2026" w:rsidTr="00423BA6">
        <w:trPr>
          <w:trHeight w:val="1394"/>
        </w:trPr>
        <w:tc>
          <w:tcPr>
            <w:tcW w:w="977" w:type="dxa"/>
          </w:tcPr>
          <w:p w:rsidR="00423BA6" w:rsidRPr="001D2026" w:rsidRDefault="00423BA6" w:rsidP="00423BA6">
            <w:pPr>
              <w:spacing w:line="240" w:lineRule="auto"/>
              <w:ind w:firstLine="0"/>
              <w:rPr>
                <w:rFonts w:cstheme="minorHAnsi"/>
                <w:szCs w:val="24"/>
              </w:rPr>
            </w:pPr>
            <w:r w:rsidRPr="001D2026">
              <w:rPr>
                <w:rFonts w:cstheme="minorHAnsi"/>
                <w:szCs w:val="24"/>
              </w:rPr>
              <w:t>Front view</w:t>
            </w:r>
          </w:p>
        </w:tc>
        <w:tc>
          <w:tcPr>
            <w:tcW w:w="2236"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1A93F091" wp14:editId="3880A33F">
                  <wp:extent cx="1260000" cy="986804"/>
                  <wp:effectExtent l="0" t="0" r="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42421" t="16723" r="8230" b="14566"/>
                          <a:stretch/>
                        </pic:blipFill>
                        <pic:spPr bwMode="auto">
                          <a:xfrm>
                            <a:off x="0" y="0"/>
                            <a:ext cx="1260000" cy="986804"/>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3A03870C" wp14:editId="3460A510">
                  <wp:extent cx="1260000" cy="973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41946" t="16845" r="8373" b="14949"/>
                          <a:stretch/>
                        </pic:blipFill>
                        <pic:spPr bwMode="auto">
                          <a:xfrm>
                            <a:off x="0" y="0"/>
                            <a:ext cx="1260000" cy="973000"/>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7AA91826" wp14:editId="441052A1">
                  <wp:extent cx="1260000" cy="982607"/>
                  <wp:effectExtent l="0" t="0" r="0" b="825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42138" t="16552" r="8423" b="14907"/>
                          <a:stretch/>
                        </pic:blipFill>
                        <pic:spPr bwMode="auto">
                          <a:xfrm>
                            <a:off x="0" y="0"/>
                            <a:ext cx="1260000" cy="982607"/>
                          </a:xfrm>
                          <a:prstGeom prst="rect">
                            <a:avLst/>
                          </a:prstGeom>
                          <a:ln>
                            <a:noFill/>
                          </a:ln>
                          <a:extLst>
                            <a:ext uri="{53640926-AAD7-44D8-BBD7-CCE9431645EC}">
                              <a14:shadowObscured xmlns:a14="http://schemas.microsoft.com/office/drawing/2010/main"/>
                            </a:ext>
                          </a:extLst>
                        </pic:spPr>
                      </pic:pic>
                    </a:graphicData>
                  </a:graphic>
                </wp:inline>
              </w:drawing>
            </w:r>
          </w:p>
        </w:tc>
      </w:tr>
      <w:tr w:rsidR="00423BA6" w:rsidRPr="001D2026" w:rsidTr="00423BA6">
        <w:tc>
          <w:tcPr>
            <w:tcW w:w="977" w:type="dxa"/>
          </w:tcPr>
          <w:p w:rsidR="00423BA6" w:rsidRPr="001D2026" w:rsidRDefault="00423BA6" w:rsidP="00423BA6">
            <w:pPr>
              <w:spacing w:line="240" w:lineRule="auto"/>
              <w:ind w:firstLine="0"/>
              <w:rPr>
                <w:rFonts w:cstheme="minorHAnsi"/>
                <w:szCs w:val="24"/>
              </w:rPr>
            </w:pPr>
            <w:r w:rsidRPr="001D2026">
              <w:rPr>
                <w:rFonts w:cstheme="minorHAnsi"/>
                <w:szCs w:val="24"/>
              </w:rPr>
              <w:t>Rear view</w:t>
            </w:r>
          </w:p>
        </w:tc>
        <w:tc>
          <w:tcPr>
            <w:tcW w:w="2236"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413EC8D3" wp14:editId="20AB146E">
                  <wp:extent cx="1123950" cy="879522"/>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42421" t="16395" r="7958" b="14572"/>
                          <a:stretch/>
                        </pic:blipFill>
                        <pic:spPr bwMode="auto">
                          <a:xfrm>
                            <a:off x="0" y="0"/>
                            <a:ext cx="1127153" cy="882028"/>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5E3B8844" wp14:editId="2CE77D69">
                  <wp:extent cx="1104900" cy="864884"/>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42420" t="16722" r="8323" b="14730"/>
                          <a:stretch/>
                        </pic:blipFill>
                        <pic:spPr bwMode="auto">
                          <a:xfrm>
                            <a:off x="0" y="0"/>
                            <a:ext cx="1109692" cy="868635"/>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anchor distT="0" distB="0" distL="114300" distR="114300" simplePos="0" relativeHeight="251667456" behindDoc="0" locked="0" layoutInCell="1" allowOverlap="1" wp14:anchorId="47C2DD6A" wp14:editId="19B51529">
                  <wp:simplePos x="0" y="0"/>
                  <wp:positionH relativeFrom="column">
                    <wp:posOffset>-635</wp:posOffset>
                  </wp:positionH>
                  <wp:positionV relativeFrom="paragraph">
                    <wp:posOffset>3175</wp:posOffset>
                  </wp:positionV>
                  <wp:extent cx="1104900" cy="858405"/>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42313" t="17051" r="8048" b="14384"/>
                          <a:stretch/>
                        </pic:blipFill>
                        <pic:spPr bwMode="auto">
                          <a:xfrm>
                            <a:off x="0" y="0"/>
                            <a:ext cx="1109406" cy="8619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23BA6" w:rsidRPr="001D2026" w:rsidTr="00423BA6">
        <w:tc>
          <w:tcPr>
            <w:tcW w:w="977" w:type="dxa"/>
          </w:tcPr>
          <w:p w:rsidR="00423BA6" w:rsidRPr="001D2026" w:rsidRDefault="00423BA6" w:rsidP="00423BA6">
            <w:pPr>
              <w:spacing w:line="240" w:lineRule="auto"/>
              <w:ind w:firstLine="0"/>
              <w:rPr>
                <w:rFonts w:cstheme="minorHAnsi"/>
                <w:szCs w:val="24"/>
              </w:rPr>
            </w:pPr>
            <w:r w:rsidRPr="001D2026">
              <w:rPr>
                <w:rFonts w:cstheme="minorHAnsi"/>
                <w:szCs w:val="24"/>
              </w:rPr>
              <w:t>Top front view</w:t>
            </w:r>
          </w:p>
        </w:tc>
        <w:tc>
          <w:tcPr>
            <w:tcW w:w="2236"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52F97DB7" wp14:editId="4858BBAF">
                  <wp:extent cx="1260000" cy="786603"/>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43251" t="19510" r="8144" b="26544"/>
                          <a:stretch/>
                        </pic:blipFill>
                        <pic:spPr bwMode="auto">
                          <a:xfrm>
                            <a:off x="0" y="0"/>
                            <a:ext cx="1260000" cy="786603"/>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0F24F920" wp14:editId="1875FE38">
                  <wp:extent cx="1260000" cy="800499"/>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43619" t="19511" r="8326" b="26212"/>
                          <a:stretch/>
                        </pic:blipFill>
                        <pic:spPr bwMode="auto">
                          <a:xfrm>
                            <a:off x="0" y="0"/>
                            <a:ext cx="1260000" cy="800499"/>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01A669AA" wp14:editId="68303E86">
                  <wp:extent cx="1260000" cy="791089"/>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43430" t="19506" r="8235" b="26545"/>
                          <a:stretch/>
                        </pic:blipFill>
                        <pic:spPr bwMode="auto">
                          <a:xfrm>
                            <a:off x="0" y="0"/>
                            <a:ext cx="1260000" cy="791089"/>
                          </a:xfrm>
                          <a:prstGeom prst="rect">
                            <a:avLst/>
                          </a:prstGeom>
                          <a:ln>
                            <a:noFill/>
                          </a:ln>
                          <a:extLst>
                            <a:ext uri="{53640926-AAD7-44D8-BBD7-CCE9431645EC}">
                              <a14:shadowObscured xmlns:a14="http://schemas.microsoft.com/office/drawing/2010/main"/>
                            </a:ext>
                          </a:extLst>
                        </pic:spPr>
                      </pic:pic>
                    </a:graphicData>
                  </a:graphic>
                </wp:inline>
              </w:drawing>
            </w:r>
          </w:p>
        </w:tc>
      </w:tr>
      <w:tr w:rsidR="00423BA6" w:rsidRPr="001D2026" w:rsidTr="00423BA6">
        <w:tc>
          <w:tcPr>
            <w:tcW w:w="977" w:type="dxa"/>
          </w:tcPr>
          <w:p w:rsidR="00423BA6" w:rsidRPr="001D2026" w:rsidRDefault="00423BA6" w:rsidP="00423BA6">
            <w:pPr>
              <w:spacing w:line="240" w:lineRule="auto"/>
              <w:ind w:firstLine="0"/>
              <w:rPr>
                <w:rFonts w:cstheme="minorHAnsi"/>
                <w:szCs w:val="24"/>
              </w:rPr>
            </w:pPr>
            <w:r w:rsidRPr="001D2026">
              <w:rPr>
                <w:rFonts w:cstheme="minorHAnsi"/>
                <w:szCs w:val="24"/>
              </w:rPr>
              <w:t>Top rear view</w:t>
            </w:r>
          </w:p>
        </w:tc>
        <w:tc>
          <w:tcPr>
            <w:tcW w:w="2236"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1DDB9B7C" wp14:editId="0CE8AC35">
                  <wp:extent cx="1260000" cy="758027"/>
                  <wp:effectExtent l="0" t="0" r="0" b="444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45833" t="24592" r="8329" b="26381"/>
                          <a:stretch/>
                        </pic:blipFill>
                        <pic:spPr bwMode="auto">
                          <a:xfrm>
                            <a:off x="0" y="0"/>
                            <a:ext cx="1260000" cy="758027"/>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55231DA8" wp14:editId="3F359CE8">
                  <wp:extent cx="1260000" cy="760080"/>
                  <wp:effectExtent l="0" t="0" r="0" b="254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46110" t="24757" r="8332" b="26385"/>
                          <a:stretch/>
                        </pic:blipFill>
                        <pic:spPr bwMode="auto">
                          <a:xfrm>
                            <a:off x="0" y="0"/>
                            <a:ext cx="1260000" cy="760080"/>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06D1592F" wp14:editId="28571EF1">
                  <wp:extent cx="1260000" cy="761114"/>
                  <wp:effectExtent l="0" t="0" r="0" b="127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46013" t="24586" r="8329" b="26383"/>
                          <a:stretch/>
                        </pic:blipFill>
                        <pic:spPr bwMode="auto">
                          <a:xfrm>
                            <a:off x="0" y="0"/>
                            <a:ext cx="1260000" cy="761114"/>
                          </a:xfrm>
                          <a:prstGeom prst="rect">
                            <a:avLst/>
                          </a:prstGeom>
                          <a:ln>
                            <a:noFill/>
                          </a:ln>
                          <a:extLst>
                            <a:ext uri="{53640926-AAD7-44D8-BBD7-CCE9431645EC}">
                              <a14:shadowObscured xmlns:a14="http://schemas.microsoft.com/office/drawing/2010/main"/>
                            </a:ext>
                          </a:extLst>
                        </pic:spPr>
                      </pic:pic>
                    </a:graphicData>
                  </a:graphic>
                </wp:inline>
              </w:drawing>
            </w:r>
          </w:p>
        </w:tc>
      </w:tr>
      <w:tr w:rsidR="00423BA6" w:rsidRPr="001D2026" w:rsidTr="00423BA6">
        <w:trPr>
          <w:trHeight w:val="699"/>
        </w:trPr>
        <w:tc>
          <w:tcPr>
            <w:tcW w:w="977" w:type="dxa"/>
          </w:tcPr>
          <w:p w:rsidR="00423BA6" w:rsidRPr="001D2026" w:rsidRDefault="00423BA6" w:rsidP="00423BA6">
            <w:pPr>
              <w:spacing w:line="240" w:lineRule="auto"/>
              <w:ind w:firstLine="0"/>
              <w:rPr>
                <w:rFonts w:cstheme="minorHAnsi"/>
                <w:szCs w:val="24"/>
              </w:rPr>
            </w:pPr>
            <w:r w:rsidRPr="001D2026">
              <w:rPr>
                <w:rFonts w:cstheme="minorHAnsi"/>
                <w:szCs w:val="24"/>
              </w:rPr>
              <w:t>Bottom view</w:t>
            </w:r>
          </w:p>
        </w:tc>
        <w:tc>
          <w:tcPr>
            <w:tcW w:w="2236"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314AC63D" wp14:editId="1CA3DEF7">
                  <wp:extent cx="1260000" cy="499443"/>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5268" t="27052" r="8416" b="26215"/>
                          <a:stretch/>
                        </pic:blipFill>
                        <pic:spPr bwMode="auto">
                          <a:xfrm>
                            <a:off x="0" y="0"/>
                            <a:ext cx="1260000" cy="499443"/>
                          </a:xfrm>
                          <a:prstGeom prst="rect">
                            <a:avLst/>
                          </a:prstGeom>
                          <a:ln>
                            <a:noFill/>
                          </a:ln>
                          <a:extLst>
                            <a:ext uri="{53640926-AAD7-44D8-BBD7-CCE9431645EC}">
                              <a14:shadowObscured xmlns:a14="http://schemas.microsoft.com/office/drawing/2010/main"/>
                            </a:ext>
                          </a:extLst>
                        </pic:spPr>
                      </pic:pic>
                    </a:graphicData>
                  </a:graphic>
                </wp:inline>
              </w:drawing>
            </w:r>
          </w:p>
        </w:tc>
        <w:tc>
          <w:tcPr>
            <w:tcW w:w="2245"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55AD642C" wp14:editId="77E8DFE5">
                  <wp:extent cx="1260000" cy="556928"/>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32830" t="27216" r="8327" b="26545"/>
                          <a:stretch/>
                        </pic:blipFill>
                        <pic:spPr bwMode="auto">
                          <a:xfrm>
                            <a:off x="0" y="0"/>
                            <a:ext cx="1260000" cy="556928"/>
                          </a:xfrm>
                          <a:prstGeom prst="rect">
                            <a:avLst/>
                          </a:prstGeom>
                          <a:ln>
                            <a:noFill/>
                          </a:ln>
                          <a:extLst>
                            <a:ext uri="{53640926-AAD7-44D8-BBD7-CCE9431645EC}">
                              <a14:shadowObscured xmlns:a14="http://schemas.microsoft.com/office/drawing/2010/main"/>
                            </a:ext>
                          </a:extLst>
                        </pic:spPr>
                      </pic:pic>
                    </a:graphicData>
                  </a:graphic>
                </wp:inline>
              </w:drawing>
            </w:r>
          </w:p>
        </w:tc>
        <w:tc>
          <w:tcPr>
            <w:tcW w:w="2338" w:type="dxa"/>
          </w:tcPr>
          <w:p w:rsidR="00423BA6" w:rsidRPr="001D2026" w:rsidRDefault="00423BA6" w:rsidP="00423BA6">
            <w:pPr>
              <w:spacing w:line="240" w:lineRule="auto"/>
              <w:ind w:firstLine="0"/>
              <w:rPr>
                <w:rFonts w:cstheme="minorHAnsi"/>
                <w:szCs w:val="24"/>
              </w:rPr>
            </w:pPr>
            <w:r w:rsidRPr="001D2026">
              <w:rPr>
                <w:rFonts w:cstheme="minorHAnsi"/>
                <w:noProof/>
                <w:szCs w:val="24"/>
                <w:lang w:eastAsia="en-GB"/>
              </w:rPr>
              <w:drawing>
                <wp:inline distT="0" distB="0" distL="0" distR="0" wp14:anchorId="3BE25452" wp14:editId="74C998A4">
                  <wp:extent cx="1260000" cy="554513"/>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9953" t="25240" r="8411" b="26537"/>
                          <a:stretch/>
                        </pic:blipFill>
                        <pic:spPr bwMode="auto">
                          <a:xfrm>
                            <a:off x="0" y="0"/>
                            <a:ext cx="1260000" cy="554513"/>
                          </a:xfrm>
                          <a:prstGeom prst="rect">
                            <a:avLst/>
                          </a:prstGeom>
                          <a:ln>
                            <a:noFill/>
                          </a:ln>
                          <a:extLst>
                            <a:ext uri="{53640926-AAD7-44D8-BBD7-CCE9431645EC}">
                              <a14:shadowObscured xmlns:a14="http://schemas.microsoft.com/office/drawing/2010/main"/>
                            </a:ext>
                          </a:extLst>
                        </pic:spPr>
                      </pic:pic>
                    </a:graphicData>
                  </a:graphic>
                </wp:inline>
              </w:drawing>
            </w:r>
          </w:p>
        </w:tc>
      </w:tr>
    </w:tbl>
    <w:p w:rsidR="00423BA6" w:rsidRDefault="00423BA6" w:rsidP="00423BA6">
      <w:pPr>
        <w:pStyle w:val="Caption"/>
        <w:jc w:val="center"/>
      </w:pPr>
    </w:p>
    <w:p w:rsidR="00423BA6" w:rsidRPr="00B31447" w:rsidRDefault="00423BA6" w:rsidP="00423BA6">
      <w:pPr>
        <w:pStyle w:val="Caption"/>
        <w:jc w:val="center"/>
        <w:rPr>
          <w:rFonts w:ascii="Arial" w:hAnsi="Arial" w:cs="Arial"/>
        </w:rPr>
      </w:pPr>
      <w:bookmarkStart w:id="50" w:name="_Toc512247690"/>
      <w:r>
        <w:t xml:space="preserve">Table </w:t>
      </w:r>
      <w:r>
        <w:fldChar w:fldCharType="begin"/>
      </w:r>
      <w:r>
        <w:instrText xml:space="preserve"> SEQ Table \* ARABIC </w:instrText>
      </w:r>
      <w:r>
        <w:fldChar w:fldCharType="separate"/>
      </w:r>
      <w:r>
        <w:rPr>
          <w:noProof/>
        </w:rPr>
        <w:t>18</w:t>
      </w:r>
      <w:r>
        <w:fldChar w:fldCharType="end"/>
      </w:r>
      <w:r>
        <w:t>:</w:t>
      </w:r>
      <w:r w:rsidRPr="00B31447">
        <w:t xml:space="preserve"> </w:t>
      </w:r>
      <w:r>
        <w:t>FEA Stress test results for the rear uprights</w:t>
      </w:r>
      <w:r w:rsidRPr="008A70BD">
        <w:t xml:space="preserve"> </w:t>
      </w:r>
      <w:r>
        <w:t>original design</w:t>
      </w:r>
      <w:bookmarkEnd w:id="50"/>
    </w:p>
    <w:p w:rsidR="00EC36B3" w:rsidRPr="00EC36B3" w:rsidRDefault="00423BA6" w:rsidP="00540653">
      <w:pPr>
        <w:spacing w:line="480" w:lineRule="auto"/>
        <w:rPr>
          <w:rFonts w:cs="Arial"/>
        </w:rPr>
      </w:pPr>
      <w:r>
        <w:rPr>
          <w:rFonts w:cs="Arial"/>
        </w:rPr>
        <w:t>Table 17 and 18</w:t>
      </w:r>
      <w:r w:rsidR="002F4481" w:rsidRPr="002F4481">
        <w:rPr>
          <w:rFonts w:cs="Arial"/>
        </w:rPr>
        <w:t xml:space="preserve"> show the VonMises stress results for FEA testing on the original design of the rear upright as it undergoes three different force scenarios.</w:t>
      </w:r>
      <w:r w:rsidR="00EC36B3">
        <w:rPr>
          <w:rFonts w:cs="Arial"/>
        </w:rPr>
        <w:t xml:space="preserve"> </w:t>
      </w:r>
      <w:r w:rsidRPr="001D2026">
        <w:rPr>
          <w:rFonts w:cstheme="minorHAnsi"/>
        </w:rPr>
        <w:t xml:space="preserve">The highest levels of stress in the </w:t>
      </w:r>
      <w:r>
        <w:rPr>
          <w:rFonts w:cstheme="minorHAnsi"/>
        </w:rPr>
        <w:t>rear</w:t>
      </w:r>
      <w:r w:rsidRPr="001D2026">
        <w:rPr>
          <w:rFonts w:cstheme="minorHAnsi"/>
        </w:rPr>
        <w:t xml:space="preserve"> upright can be seen in </w:t>
      </w:r>
      <w:r w:rsidRPr="004B5EBB">
        <w:rPr>
          <w:rFonts w:cstheme="minorHAnsi"/>
        </w:rPr>
        <w:t>table</w:t>
      </w:r>
      <w:r>
        <w:rPr>
          <w:rFonts w:cstheme="minorHAnsi"/>
        </w:rPr>
        <w:t xml:space="preserve"> 17</w:t>
      </w:r>
      <w:r w:rsidRPr="001D2026">
        <w:rPr>
          <w:rFonts w:cstheme="minorHAnsi"/>
        </w:rPr>
        <w:t xml:space="preserve">, these numbers have been highlighted in orange. </w:t>
      </w:r>
    </w:p>
    <w:p w:rsidR="00EC36B3" w:rsidRDefault="00EC36B3" w:rsidP="00540653">
      <w:pPr>
        <w:spacing w:line="480" w:lineRule="auto"/>
      </w:pPr>
      <w:r>
        <w:t>Similar to the front uprights, the rear uprights also see the main amount of stress acting on the part to be in the lower half region of the upright. This trend can be seen in both table 17 and 18. The yield strength for all of the rear upright designs is 1.450e+008, this is used to find the rear uprights safety factor for each design or scenario.</w:t>
      </w:r>
    </w:p>
    <w:p w:rsidR="002F4481" w:rsidRDefault="00423BA6" w:rsidP="00540653">
      <w:pPr>
        <w:spacing w:line="480" w:lineRule="auto"/>
        <w:ind w:firstLine="0"/>
        <w:rPr>
          <w:rFonts w:eastAsiaTheme="minorEastAsia" w:cs="Arial"/>
          <w:szCs w:val="24"/>
        </w:rPr>
      </w:pPr>
      <w:r w:rsidRPr="001D2026">
        <w:rPr>
          <w:rFonts w:cstheme="minorHAnsi"/>
        </w:rPr>
        <w:t xml:space="preserve">The factors of safety for each </w:t>
      </w:r>
      <w:r>
        <w:rPr>
          <w:rFonts w:cstheme="minorHAnsi"/>
        </w:rPr>
        <w:t>different forces scenario</w:t>
      </w:r>
      <w:r w:rsidRPr="001D2026">
        <w:rPr>
          <w:rFonts w:cstheme="minorHAnsi"/>
        </w:rPr>
        <w:t xml:space="preserve"> can be calculated as follows.</w:t>
      </w:r>
    </w:p>
    <w:p w:rsidR="002F4481" w:rsidRPr="002F4481" w:rsidRDefault="002F4481" w:rsidP="002F4481">
      <w:pPr>
        <w:spacing w:line="480" w:lineRule="auto"/>
        <w:rPr>
          <w:rFonts w:eastAsiaTheme="minorEastAsia" w:cs="Arial"/>
          <w:szCs w:val="24"/>
        </w:rPr>
      </w:pPr>
      <w:r w:rsidRPr="002F4481">
        <w:rPr>
          <w:rFonts w:eastAsiaTheme="minorEastAsia" w:cs="Arial"/>
          <w:szCs w:val="24"/>
        </w:rPr>
        <w:t xml:space="preserve">Original </w:t>
      </w:r>
      <w:r w:rsidR="00423BA6">
        <w:rPr>
          <w:rFonts w:eastAsiaTheme="minorEastAsia" w:cs="Arial"/>
          <w:szCs w:val="24"/>
        </w:rPr>
        <w:t xml:space="preserve">rear </w:t>
      </w:r>
      <w:r w:rsidRPr="002F4481">
        <w:rPr>
          <w:rFonts w:eastAsiaTheme="minorEastAsia" w:cs="Arial"/>
          <w:szCs w:val="24"/>
        </w:rPr>
        <w:t>design undergoing the linear force scenario,</w:t>
      </w:r>
    </w:p>
    <w:p w:rsidR="002F4481" w:rsidRPr="002F4481" w:rsidRDefault="002F4481" w:rsidP="002F4481">
      <w:pPr>
        <w:spacing w:line="480" w:lineRule="auto"/>
        <w:rPr>
          <w:rFonts w:eastAsiaTheme="minorEastAsia"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1.127e+007</m:t>
              </m:r>
            </m:den>
          </m:f>
          <m:r>
            <w:rPr>
              <w:rFonts w:ascii="Cambria Math" w:hAnsi="Cambria Math" w:cs="Arial"/>
              <w:szCs w:val="24"/>
            </w:rPr>
            <m:t>=12.87</m:t>
          </m:r>
        </m:oMath>
      </m:oMathPara>
    </w:p>
    <w:p w:rsidR="002F4481" w:rsidRPr="002F4481" w:rsidRDefault="002F4481" w:rsidP="002F4481">
      <w:pPr>
        <w:spacing w:line="480" w:lineRule="auto"/>
        <w:rPr>
          <w:rFonts w:eastAsiaTheme="minorEastAsia" w:cs="Arial"/>
          <w:szCs w:val="24"/>
        </w:rPr>
      </w:pPr>
      <w:r w:rsidRPr="002F4481">
        <w:rPr>
          <w:rFonts w:eastAsiaTheme="minorEastAsia" w:cs="Arial"/>
          <w:szCs w:val="24"/>
        </w:rPr>
        <w:t xml:space="preserve">Original </w:t>
      </w:r>
      <w:r w:rsidR="00423BA6">
        <w:rPr>
          <w:rFonts w:eastAsiaTheme="minorEastAsia" w:cs="Arial"/>
          <w:szCs w:val="24"/>
        </w:rPr>
        <w:t xml:space="preserve">rear </w:t>
      </w:r>
      <w:r w:rsidRPr="002F4481">
        <w:rPr>
          <w:rFonts w:eastAsiaTheme="minorEastAsia" w:cs="Arial"/>
          <w:szCs w:val="24"/>
        </w:rPr>
        <w:t>design undergoing the cornering force scenario,</w:t>
      </w:r>
    </w:p>
    <w:p w:rsidR="002F4481" w:rsidRPr="002F4481" w:rsidRDefault="002F4481" w:rsidP="002F4481">
      <w:pPr>
        <w:spacing w:line="480" w:lineRule="auto"/>
        <w:rPr>
          <w:rFonts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2.922e+007</m:t>
              </m:r>
            </m:den>
          </m:f>
          <m:r>
            <w:rPr>
              <w:rFonts w:ascii="Cambria Math" w:hAnsi="Cambria Math" w:cs="Arial"/>
              <w:szCs w:val="24"/>
            </w:rPr>
            <m:t>=4.96</m:t>
          </m:r>
        </m:oMath>
      </m:oMathPara>
    </w:p>
    <w:p w:rsidR="002F4481" w:rsidRPr="002F4481" w:rsidRDefault="002F4481" w:rsidP="002F4481">
      <w:pPr>
        <w:spacing w:line="480" w:lineRule="auto"/>
        <w:rPr>
          <w:rFonts w:eastAsiaTheme="minorEastAsia" w:cs="Arial"/>
          <w:szCs w:val="24"/>
        </w:rPr>
      </w:pPr>
      <w:r w:rsidRPr="002F4481">
        <w:rPr>
          <w:rFonts w:eastAsiaTheme="minorEastAsia" w:cs="Arial"/>
          <w:szCs w:val="24"/>
        </w:rPr>
        <w:t xml:space="preserve">Original </w:t>
      </w:r>
      <w:r w:rsidR="00423BA6">
        <w:rPr>
          <w:rFonts w:eastAsiaTheme="minorEastAsia" w:cs="Arial"/>
          <w:szCs w:val="24"/>
        </w:rPr>
        <w:t xml:space="preserve">rear </w:t>
      </w:r>
      <w:r w:rsidRPr="002F4481">
        <w:rPr>
          <w:rFonts w:eastAsiaTheme="minorEastAsia" w:cs="Arial"/>
          <w:szCs w:val="24"/>
        </w:rPr>
        <w:t>design undergoing the breaking force scenario,</w:t>
      </w:r>
    </w:p>
    <w:p w:rsidR="002F4481" w:rsidRPr="002F4481" w:rsidRDefault="002F4481" w:rsidP="002F4481">
      <w:pPr>
        <w:spacing w:line="480" w:lineRule="auto"/>
        <w:rPr>
          <w:rFonts w:eastAsiaTheme="minorEastAsia"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1.517e+007</m:t>
              </m:r>
            </m:den>
          </m:f>
          <m:r>
            <w:rPr>
              <w:rFonts w:ascii="Cambria Math" w:hAnsi="Cambria Math" w:cs="Arial"/>
              <w:szCs w:val="24"/>
            </w:rPr>
            <m:t>=9.56</m:t>
          </m:r>
        </m:oMath>
      </m:oMathPara>
    </w:p>
    <w:p w:rsidR="00540653" w:rsidRDefault="00540653" w:rsidP="00540653">
      <w:pPr>
        <w:spacing w:line="480" w:lineRule="auto"/>
      </w:pPr>
      <w:r>
        <w:t>The safety factors for the original design of the rear upright ranges from 4.96 to 12.87, this is a reasonable range of safety factor ratio. This upright also follows the same pattern of having the smallest factor of safety when the rear upright is undergoing the harsh cornering forces.</w:t>
      </w:r>
    </w:p>
    <w:p w:rsidR="00127DB3" w:rsidRDefault="00127DB3" w:rsidP="004F5A6C">
      <w:pPr>
        <w:rPr>
          <w:rFonts w:ascii="Arial" w:hAnsi="Arial" w:cs="Arial"/>
        </w:rPr>
      </w:pPr>
    </w:p>
    <w:p w:rsidR="00540653" w:rsidRDefault="00540653" w:rsidP="004F5A6C">
      <w:pPr>
        <w:rPr>
          <w:rFonts w:ascii="Arial" w:hAnsi="Arial" w:cs="Arial"/>
        </w:rPr>
      </w:pPr>
    </w:p>
    <w:p w:rsidR="000E42F9" w:rsidRDefault="00127DB3" w:rsidP="00B31447">
      <w:pPr>
        <w:pStyle w:val="Caption"/>
        <w:jc w:val="center"/>
        <w:rPr>
          <w:rFonts w:ascii="Arial" w:hAnsi="Arial" w:cs="Arial"/>
        </w:rPr>
      </w:pPr>
      <w:bookmarkStart w:id="51" w:name="_Toc512247691"/>
      <w:r>
        <w:t xml:space="preserve">Table </w:t>
      </w:r>
      <w:r>
        <w:fldChar w:fldCharType="begin"/>
      </w:r>
      <w:r>
        <w:instrText xml:space="preserve"> SEQ Table \* ARABIC </w:instrText>
      </w:r>
      <w:r>
        <w:fldChar w:fldCharType="separate"/>
      </w:r>
      <w:r>
        <w:rPr>
          <w:noProof/>
        </w:rPr>
        <w:t>19</w:t>
      </w:r>
      <w:r>
        <w:fldChar w:fldCharType="end"/>
      </w:r>
      <w:r w:rsidR="00B31447">
        <w:t>:</w:t>
      </w:r>
      <w:r w:rsidR="00B31447" w:rsidRPr="00B31447">
        <w:t xml:space="preserve"> </w:t>
      </w:r>
      <w:r w:rsidR="00B31447">
        <w:t>Stress metrics for the rear upright original and edited designs</w:t>
      </w:r>
      <w:bookmarkEnd w:id="51"/>
    </w:p>
    <w:tbl>
      <w:tblPr>
        <w:tblStyle w:val="TableGrid"/>
        <w:tblW w:w="9021" w:type="dxa"/>
        <w:tblInd w:w="-5" w:type="dxa"/>
        <w:tblLook w:val="04A0" w:firstRow="1" w:lastRow="0" w:firstColumn="1" w:lastColumn="0" w:noHBand="0" w:noVBand="1"/>
      </w:tblPr>
      <w:tblGrid>
        <w:gridCol w:w="1836"/>
        <w:gridCol w:w="1789"/>
        <w:gridCol w:w="1788"/>
        <w:gridCol w:w="1835"/>
        <w:gridCol w:w="1773"/>
      </w:tblGrid>
      <w:tr w:rsidR="005777C9" w:rsidRPr="001D2026" w:rsidTr="000E42F9">
        <w:trPr>
          <w:trHeight w:val="315"/>
        </w:trPr>
        <w:tc>
          <w:tcPr>
            <w:tcW w:w="1836" w:type="dxa"/>
            <w:noWrap/>
            <w:hideMark/>
          </w:tcPr>
          <w:p w:rsidR="005777C9" w:rsidRPr="001D2026" w:rsidRDefault="005777C9" w:rsidP="000E42F9">
            <w:pPr>
              <w:ind w:firstLine="0"/>
              <w:rPr>
                <w:rFonts w:cstheme="minorHAnsi"/>
              </w:rPr>
            </w:pPr>
            <w:r w:rsidRPr="001D2026">
              <w:rPr>
                <w:rFonts w:cstheme="minorHAnsi"/>
              </w:rPr>
              <w:t xml:space="preserve">original </w:t>
            </w:r>
          </w:p>
        </w:tc>
        <w:tc>
          <w:tcPr>
            <w:tcW w:w="1789" w:type="dxa"/>
            <w:noWrap/>
            <w:hideMark/>
          </w:tcPr>
          <w:p w:rsidR="005777C9" w:rsidRPr="001D2026" w:rsidRDefault="005777C9" w:rsidP="000E42F9">
            <w:pPr>
              <w:ind w:firstLine="0"/>
              <w:rPr>
                <w:rFonts w:cstheme="minorHAnsi"/>
              </w:rPr>
            </w:pPr>
            <w:r w:rsidRPr="001D2026">
              <w:rPr>
                <w:rFonts w:cstheme="minorHAnsi"/>
              </w:rPr>
              <w:t>rear edit 1</w:t>
            </w:r>
          </w:p>
        </w:tc>
        <w:tc>
          <w:tcPr>
            <w:tcW w:w="1788" w:type="dxa"/>
            <w:noWrap/>
            <w:hideMark/>
          </w:tcPr>
          <w:p w:rsidR="005777C9" w:rsidRPr="001D2026" w:rsidRDefault="005777C9" w:rsidP="000E42F9">
            <w:pPr>
              <w:ind w:firstLine="0"/>
              <w:rPr>
                <w:rFonts w:cstheme="minorHAnsi"/>
              </w:rPr>
            </w:pPr>
            <w:r w:rsidRPr="001D2026">
              <w:rPr>
                <w:rFonts w:cstheme="minorHAnsi"/>
              </w:rPr>
              <w:t>rear edit 2</w:t>
            </w:r>
          </w:p>
        </w:tc>
        <w:tc>
          <w:tcPr>
            <w:tcW w:w="1835" w:type="dxa"/>
            <w:noWrap/>
            <w:hideMark/>
          </w:tcPr>
          <w:p w:rsidR="005777C9" w:rsidRPr="001D2026" w:rsidRDefault="005777C9" w:rsidP="000E42F9">
            <w:pPr>
              <w:ind w:firstLine="0"/>
              <w:rPr>
                <w:rFonts w:cstheme="minorHAnsi"/>
              </w:rPr>
            </w:pPr>
            <w:r w:rsidRPr="001D2026">
              <w:rPr>
                <w:rFonts w:cstheme="minorHAnsi"/>
              </w:rPr>
              <w:t>rear edit 3</w:t>
            </w:r>
          </w:p>
        </w:tc>
        <w:tc>
          <w:tcPr>
            <w:tcW w:w="1773" w:type="dxa"/>
            <w:noWrap/>
            <w:hideMark/>
          </w:tcPr>
          <w:p w:rsidR="005777C9" w:rsidRPr="001D2026" w:rsidRDefault="005777C9" w:rsidP="000E42F9">
            <w:pPr>
              <w:ind w:firstLine="0"/>
              <w:rPr>
                <w:rFonts w:cstheme="minorHAnsi"/>
              </w:rPr>
            </w:pPr>
            <w:r w:rsidRPr="001D2026">
              <w:rPr>
                <w:rFonts w:cstheme="minorHAnsi"/>
              </w:rPr>
              <w:t>rear edit 4</w:t>
            </w:r>
          </w:p>
        </w:tc>
      </w:tr>
      <w:tr w:rsidR="005777C9" w:rsidRPr="001D2026" w:rsidTr="000E42F9">
        <w:trPr>
          <w:trHeight w:val="315"/>
        </w:trPr>
        <w:tc>
          <w:tcPr>
            <w:tcW w:w="1836" w:type="dxa"/>
            <w:noWrap/>
            <w:hideMark/>
          </w:tcPr>
          <w:p w:rsidR="005777C9" w:rsidRPr="001D2026" w:rsidRDefault="000E42F9" w:rsidP="000E42F9">
            <w:pPr>
              <w:ind w:firstLine="0"/>
              <w:rPr>
                <w:rFonts w:cstheme="minorHAnsi"/>
              </w:rPr>
            </w:pPr>
            <w:r w:rsidRPr="001D2026">
              <w:rPr>
                <w:rFonts w:cstheme="minorHAnsi"/>
              </w:rPr>
              <w:t xml:space="preserve">Value </w:t>
            </w:r>
            <w:r w:rsidR="005777C9" w:rsidRPr="001D2026">
              <w:rPr>
                <w:rFonts w:cstheme="minorHAnsi"/>
              </w:rPr>
              <w:t xml:space="preserve">(N/m^2) </w:t>
            </w:r>
          </w:p>
        </w:tc>
        <w:tc>
          <w:tcPr>
            <w:tcW w:w="1789" w:type="dxa"/>
            <w:noWrap/>
            <w:hideMark/>
          </w:tcPr>
          <w:p w:rsidR="005777C9" w:rsidRPr="001D2026" w:rsidRDefault="005777C9" w:rsidP="000E42F9">
            <w:pPr>
              <w:ind w:firstLine="0"/>
              <w:rPr>
                <w:rFonts w:cstheme="minorHAnsi"/>
              </w:rPr>
            </w:pPr>
            <w:r w:rsidRPr="001D2026">
              <w:rPr>
                <w:rFonts w:cstheme="minorHAnsi"/>
              </w:rPr>
              <w:t>value (N/m^2)</w:t>
            </w:r>
          </w:p>
        </w:tc>
        <w:tc>
          <w:tcPr>
            <w:tcW w:w="1788" w:type="dxa"/>
            <w:noWrap/>
            <w:hideMark/>
          </w:tcPr>
          <w:p w:rsidR="005777C9" w:rsidRPr="001D2026" w:rsidRDefault="005777C9" w:rsidP="000E42F9">
            <w:pPr>
              <w:ind w:firstLine="0"/>
              <w:rPr>
                <w:rFonts w:cstheme="minorHAnsi"/>
              </w:rPr>
            </w:pPr>
            <w:r w:rsidRPr="001D2026">
              <w:rPr>
                <w:rFonts w:cstheme="minorHAnsi"/>
              </w:rPr>
              <w:t>value (N/m^2)</w:t>
            </w:r>
          </w:p>
        </w:tc>
        <w:tc>
          <w:tcPr>
            <w:tcW w:w="1835" w:type="dxa"/>
            <w:noWrap/>
            <w:hideMark/>
          </w:tcPr>
          <w:p w:rsidR="005777C9" w:rsidRPr="001D2026" w:rsidRDefault="005777C9" w:rsidP="000E42F9">
            <w:pPr>
              <w:ind w:firstLine="0"/>
              <w:rPr>
                <w:rFonts w:cstheme="minorHAnsi"/>
              </w:rPr>
            </w:pPr>
            <w:r w:rsidRPr="001D2026">
              <w:rPr>
                <w:rFonts w:cstheme="minorHAnsi"/>
              </w:rPr>
              <w:t>value (N/m^2)</w:t>
            </w:r>
          </w:p>
        </w:tc>
        <w:tc>
          <w:tcPr>
            <w:tcW w:w="1773" w:type="dxa"/>
            <w:noWrap/>
            <w:hideMark/>
          </w:tcPr>
          <w:p w:rsidR="005777C9" w:rsidRPr="001D2026" w:rsidRDefault="005777C9" w:rsidP="000E42F9">
            <w:pPr>
              <w:ind w:firstLine="0"/>
              <w:rPr>
                <w:rFonts w:cstheme="minorHAnsi"/>
              </w:rPr>
            </w:pPr>
            <w:r w:rsidRPr="001D2026">
              <w:rPr>
                <w:rFonts w:cstheme="minorHAnsi"/>
              </w:rPr>
              <w:t>value (N/m^2)</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4.092E+06</w:t>
            </w:r>
          </w:p>
        </w:tc>
        <w:tc>
          <w:tcPr>
            <w:tcW w:w="1789" w:type="dxa"/>
            <w:noWrap/>
            <w:hideMark/>
          </w:tcPr>
          <w:p w:rsidR="005777C9" w:rsidRPr="001D2026" w:rsidRDefault="005777C9" w:rsidP="000E42F9">
            <w:pPr>
              <w:ind w:firstLine="0"/>
              <w:rPr>
                <w:rFonts w:cstheme="minorHAnsi"/>
              </w:rPr>
            </w:pPr>
            <w:r w:rsidRPr="001D2026">
              <w:rPr>
                <w:rFonts w:cstheme="minorHAnsi"/>
              </w:rPr>
              <w:t>3.630E+06</w:t>
            </w:r>
          </w:p>
        </w:tc>
        <w:tc>
          <w:tcPr>
            <w:tcW w:w="1788" w:type="dxa"/>
            <w:noWrap/>
            <w:hideMark/>
          </w:tcPr>
          <w:p w:rsidR="005777C9" w:rsidRPr="001D2026" w:rsidRDefault="005777C9" w:rsidP="000E42F9">
            <w:pPr>
              <w:ind w:firstLine="0"/>
              <w:rPr>
                <w:rFonts w:cstheme="minorHAnsi"/>
              </w:rPr>
            </w:pPr>
            <w:r w:rsidRPr="001D2026">
              <w:rPr>
                <w:rFonts w:cstheme="minorHAnsi"/>
              </w:rPr>
              <w:t>3.293E+06</w:t>
            </w:r>
          </w:p>
        </w:tc>
        <w:tc>
          <w:tcPr>
            <w:tcW w:w="1835" w:type="dxa"/>
            <w:noWrap/>
            <w:hideMark/>
          </w:tcPr>
          <w:p w:rsidR="005777C9" w:rsidRPr="001D2026" w:rsidRDefault="005777C9" w:rsidP="000E42F9">
            <w:pPr>
              <w:ind w:firstLine="0"/>
              <w:rPr>
                <w:rFonts w:cstheme="minorHAnsi"/>
              </w:rPr>
            </w:pPr>
            <w:r w:rsidRPr="001D2026">
              <w:rPr>
                <w:rFonts w:cstheme="minorHAnsi"/>
              </w:rPr>
              <w:t>3.825E+06</w:t>
            </w:r>
          </w:p>
        </w:tc>
        <w:tc>
          <w:tcPr>
            <w:tcW w:w="1773" w:type="dxa"/>
            <w:noWrap/>
            <w:hideMark/>
          </w:tcPr>
          <w:p w:rsidR="005777C9" w:rsidRPr="001D2026" w:rsidRDefault="005777C9" w:rsidP="000E42F9">
            <w:pPr>
              <w:ind w:firstLine="0"/>
              <w:rPr>
                <w:rFonts w:cstheme="minorHAnsi"/>
              </w:rPr>
            </w:pPr>
            <w:r w:rsidRPr="001D2026">
              <w:rPr>
                <w:rFonts w:cstheme="minorHAnsi"/>
              </w:rPr>
              <w:t>3.714E+06</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4.438E+06</w:t>
            </w:r>
          </w:p>
        </w:tc>
        <w:tc>
          <w:tcPr>
            <w:tcW w:w="1789" w:type="dxa"/>
            <w:noWrap/>
            <w:hideMark/>
          </w:tcPr>
          <w:p w:rsidR="005777C9" w:rsidRPr="001D2026" w:rsidRDefault="005777C9" w:rsidP="000E42F9">
            <w:pPr>
              <w:ind w:firstLine="0"/>
              <w:rPr>
                <w:rFonts w:cstheme="minorHAnsi"/>
              </w:rPr>
            </w:pPr>
            <w:r w:rsidRPr="001D2026">
              <w:rPr>
                <w:rFonts w:cstheme="minorHAnsi"/>
              </w:rPr>
              <w:t>3.892E+06</w:t>
            </w:r>
          </w:p>
        </w:tc>
        <w:tc>
          <w:tcPr>
            <w:tcW w:w="1788" w:type="dxa"/>
            <w:noWrap/>
            <w:hideMark/>
          </w:tcPr>
          <w:p w:rsidR="005777C9" w:rsidRPr="001D2026" w:rsidRDefault="005777C9" w:rsidP="000E42F9">
            <w:pPr>
              <w:ind w:firstLine="0"/>
              <w:rPr>
                <w:rFonts w:cstheme="minorHAnsi"/>
              </w:rPr>
            </w:pPr>
            <w:r w:rsidRPr="001D2026">
              <w:rPr>
                <w:rFonts w:cstheme="minorHAnsi"/>
              </w:rPr>
              <w:t>4.349E+06</w:t>
            </w:r>
          </w:p>
        </w:tc>
        <w:tc>
          <w:tcPr>
            <w:tcW w:w="1835" w:type="dxa"/>
            <w:noWrap/>
            <w:hideMark/>
          </w:tcPr>
          <w:p w:rsidR="005777C9" w:rsidRPr="001D2026" w:rsidRDefault="005777C9" w:rsidP="000E42F9">
            <w:pPr>
              <w:ind w:firstLine="0"/>
              <w:rPr>
                <w:rFonts w:cstheme="minorHAnsi"/>
              </w:rPr>
            </w:pPr>
            <w:r w:rsidRPr="001D2026">
              <w:rPr>
                <w:rFonts w:cstheme="minorHAnsi"/>
              </w:rPr>
              <w:t>3.109E+06</w:t>
            </w:r>
          </w:p>
        </w:tc>
        <w:tc>
          <w:tcPr>
            <w:tcW w:w="1773" w:type="dxa"/>
            <w:noWrap/>
            <w:hideMark/>
          </w:tcPr>
          <w:p w:rsidR="005777C9" w:rsidRPr="001D2026" w:rsidRDefault="005777C9" w:rsidP="000E42F9">
            <w:pPr>
              <w:ind w:firstLine="0"/>
              <w:rPr>
                <w:rFonts w:cstheme="minorHAnsi"/>
              </w:rPr>
            </w:pPr>
            <w:r w:rsidRPr="001D2026">
              <w:rPr>
                <w:rFonts w:cstheme="minorHAnsi"/>
              </w:rPr>
              <w:t>3.144E+06</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7.763E+06</w:t>
            </w:r>
          </w:p>
        </w:tc>
        <w:tc>
          <w:tcPr>
            <w:tcW w:w="1789" w:type="dxa"/>
            <w:noWrap/>
            <w:hideMark/>
          </w:tcPr>
          <w:p w:rsidR="005777C9" w:rsidRPr="001D2026" w:rsidRDefault="005777C9" w:rsidP="000E42F9">
            <w:pPr>
              <w:ind w:firstLine="0"/>
              <w:rPr>
                <w:rFonts w:cstheme="minorHAnsi"/>
              </w:rPr>
            </w:pPr>
            <w:r w:rsidRPr="001D2026">
              <w:rPr>
                <w:rFonts w:cstheme="minorHAnsi"/>
              </w:rPr>
              <w:t>7.467E+06</w:t>
            </w:r>
          </w:p>
        </w:tc>
        <w:tc>
          <w:tcPr>
            <w:tcW w:w="1788" w:type="dxa"/>
            <w:noWrap/>
            <w:hideMark/>
          </w:tcPr>
          <w:p w:rsidR="005777C9" w:rsidRPr="001D2026" w:rsidRDefault="005777C9" w:rsidP="000E42F9">
            <w:pPr>
              <w:ind w:firstLine="0"/>
              <w:rPr>
                <w:rFonts w:cstheme="minorHAnsi"/>
              </w:rPr>
            </w:pPr>
            <w:r w:rsidRPr="001D2026">
              <w:rPr>
                <w:rFonts w:cstheme="minorHAnsi"/>
              </w:rPr>
              <w:t>7.668E+06</w:t>
            </w:r>
          </w:p>
        </w:tc>
        <w:tc>
          <w:tcPr>
            <w:tcW w:w="1835" w:type="dxa"/>
            <w:shd w:val="clear" w:color="auto" w:fill="auto"/>
            <w:noWrap/>
            <w:hideMark/>
          </w:tcPr>
          <w:p w:rsidR="005777C9" w:rsidRPr="001D2026" w:rsidRDefault="005777C9" w:rsidP="000E42F9">
            <w:pPr>
              <w:ind w:firstLine="0"/>
              <w:rPr>
                <w:rFonts w:cstheme="minorHAnsi"/>
              </w:rPr>
            </w:pPr>
            <w:r w:rsidRPr="001D2026">
              <w:rPr>
                <w:rFonts w:cstheme="minorHAnsi"/>
              </w:rPr>
              <w:t> </w:t>
            </w:r>
            <w:r w:rsidR="00D67BDE" w:rsidRPr="001D2026">
              <w:rPr>
                <w:rFonts w:cstheme="minorHAnsi"/>
              </w:rPr>
              <w:t>2.912E+04</w:t>
            </w:r>
          </w:p>
        </w:tc>
        <w:tc>
          <w:tcPr>
            <w:tcW w:w="1773" w:type="dxa"/>
            <w:noWrap/>
            <w:hideMark/>
          </w:tcPr>
          <w:p w:rsidR="005777C9" w:rsidRPr="001D2026" w:rsidRDefault="00CE5BEA" w:rsidP="000E42F9">
            <w:pPr>
              <w:ind w:firstLine="0"/>
              <w:rPr>
                <w:rFonts w:cstheme="minorHAnsi"/>
              </w:rPr>
            </w:pPr>
            <w:r w:rsidRPr="001D2026">
              <w:rPr>
                <w:rFonts w:cstheme="minorHAnsi"/>
              </w:rPr>
              <w:t>8.034E+06</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6.958E+06</w:t>
            </w:r>
          </w:p>
        </w:tc>
        <w:tc>
          <w:tcPr>
            <w:tcW w:w="1789" w:type="dxa"/>
            <w:noWrap/>
            <w:hideMark/>
          </w:tcPr>
          <w:p w:rsidR="005777C9" w:rsidRPr="001D2026" w:rsidRDefault="005777C9" w:rsidP="000E42F9">
            <w:pPr>
              <w:ind w:firstLine="0"/>
              <w:rPr>
                <w:rFonts w:cstheme="minorHAnsi"/>
              </w:rPr>
            </w:pPr>
            <w:r w:rsidRPr="001D2026">
              <w:rPr>
                <w:rFonts w:cstheme="minorHAnsi"/>
              </w:rPr>
              <w:t>7.305E+06</w:t>
            </w:r>
          </w:p>
        </w:tc>
        <w:tc>
          <w:tcPr>
            <w:tcW w:w="1788" w:type="dxa"/>
            <w:noWrap/>
            <w:hideMark/>
          </w:tcPr>
          <w:p w:rsidR="005777C9" w:rsidRPr="001D2026" w:rsidRDefault="005777C9" w:rsidP="000E42F9">
            <w:pPr>
              <w:ind w:firstLine="0"/>
              <w:rPr>
                <w:rFonts w:cstheme="minorHAnsi"/>
              </w:rPr>
            </w:pPr>
            <w:r w:rsidRPr="001D2026">
              <w:rPr>
                <w:rFonts w:cstheme="minorHAnsi"/>
              </w:rPr>
              <w:t>8.137E+06</w:t>
            </w:r>
          </w:p>
        </w:tc>
        <w:tc>
          <w:tcPr>
            <w:tcW w:w="1835" w:type="dxa"/>
            <w:shd w:val="clear" w:color="auto" w:fill="auto"/>
            <w:noWrap/>
            <w:hideMark/>
          </w:tcPr>
          <w:p w:rsidR="005777C9" w:rsidRPr="001D2026" w:rsidRDefault="005777C9" w:rsidP="000E42F9">
            <w:pPr>
              <w:ind w:firstLine="0"/>
              <w:rPr>
                <w:rFonts w:cstheme="minorHAnsi"/>
              </w:rPr>
            </w:pPr>
            <w:r w:rsidRPr="001D2026">
              <w:rPr>
                <w:rFonts w:cstheme="minorHAnsi"/>
              </w:rPr>
              <w:t> </w:t>
            </w:r>
            <w:r w:rsidR="00D67BDE" w:rsidRPr="001D2026">
              <w:rPr>
                <w:rFonts w:cstheme="minorHAnsi"/>
              </w:rPr>
              <w:t>2.912E+04</w:t>
            </w:r>
          </w:p>
        </w:tc>
        <w:tc>
          <w:tcPr>
            <w:tcW w:w="1773" w:type="dxa"/>
            <w:shd w:val="clear" w:color="auto" w:fill="auto"/>
            <w:noWrap/>
            <w:hideMark/>
          </w:tcPr>
          <w:p w:rsidR="005777C9" w:rsidRPr="001D2026" w:rsidRDefault="005777C9" w:rsidP="000E42F9">
            <w:pPr>
              <w:ind w:firstLine="0"/>
              <w:rPr>
                <w:rFonts w:cstheme="minorHAnsi"/>
              </w:rPr>
            </w:pPr>
            <w:r w:rsidRPr="001D2026">
              <w:rPr>
                <w:rFonts w:cstheme="minorHAnsi"/>
              </w:rPr>
              <w:t> </w:t>
            </w:r>
            <w:r w:rsidR="00D67BDE" w:rsidRPr="001D2026">
              <w:rPr>
                <w:rFonts w:cstheme="minorHAnsi"/>
              </w:rPr>
              <w:t>-</w:t>
            </w:r>
          </w:p>
        </w:tc>
      </w:tr>
      <w:tr w:rsidR="005777C9" w:rsidRPr="001D2026" w:rsidTr="000E42F9">
        <w:trPr>
          <w:trHeight w:val="315"/>
        </w:trPr>
        <w:tc>
          <w:tcPr>
            <w:tcW w:w="1836" w:type="dxa"/>
            <w:noWrap/>
            <w:hideMark/>
          </w:tcPr>
          <w:p w:rsidR="005777C9" w:rsidRPr="001D2026" w:rsidRDefault="005777C9" w:rsidP="000E42F9">
            <w:pPr>
              <w:ind w:firstLine="0"/>
              <w:rPr>
                <w:rFonts w:cstheme="minorHAnsi"/>
              </w:rPr>
            </w:pPr>
            <w:r w:rsidRPr="001D2026">
              <w:rPr>
                <w:rFonts w:cstheme="minorHAnsi"/>
              </w:rPr>
              <w:t>1.236E+07</w:t>
            </w:r>
          </w:p>
        </w:tc>
        <w:tc>
          <w:tcPr>
            <w:tcW w:w="1789" w:type="dxa"/>
            <w:noWrap/>
            <w:hideMark/>
          </w:tcPr>
          <w:p w:rsidR="005777C9" w:rsidRPr="001D2026" w:rsidRDefault="005777C9" w:rsidP="000E42F9">
            <w:pPr>
              <w:ind w:firstLine="0"/>
              <w:rPr>
                <w:rFonts w:cstheme="minorHAnsi"/>
              </w:rPr>
            </w:pPr>
            <w:r w:rsidRPr="001D2026">
              <w:rPr>
                <w:rFonts w:cstheme="minorHAnsi"/>
              </w:rPr>
              <w:t>1.217E+07</w:t>
            </w:r>
          </w:p>
        </w:tc>
        <w:tc>
          <w:tcPr>
            <w:tcW w:w="1788" w:type="dxa"/>
            <w:noWrap/>
            <w:hideMark/>
          </w:tcPr>
          <w:p w:rsidR="005777C9" w:rsidRPr="001D2026" w:rsidRDefault="005777C9" w:rsidP="000E42F9">
            <w:pPr>
              <w:ind w:firstLine="0"/>
              <w:rPr>
                <w:rFonts w:cstheme="minorHAnsi"/>
              </w:rPr>
            </w:pPr>
            <w:r w:rsidRPr="001D2026">
              <w:rPr>
                <w:rFonts w:cstheme="minorHAnsi"/>
              </w:rPr>
              <w:t>1.181E+07</w:t>
            </w:r>
          </w:p>
        </w:tc>
        <w:tc>
          <w:tcPr>
            <w:tcW w:w="1835" w:type="dxa"/>
            <w:noWrap/>
            <w:hideMark/>
          </w:tcPr>
          <w:p w:rsidR="005777C9" w:rsidRPr="001D2026" w:rsidRDefault="005777C9" w:rsidP="000E42F9">
            <w:pPr>
              <w:ind w:firstLine="0"/>
              <w:rPr>
                <w:rFonts w:cstheme="minorHAnsi"/>
              </w:rPr>
            </w:pPr>
            <w:r w:rsidRPr="001D2026">
              <w:rPr>
                <w:rFonts w:cstheme="minorHAnsi"/>
              </w:rPr>
              <w:t>1.975E+07</w:t>
            </w:r>
          </w:p>
        </w:tc>
        <w:tc>
          <w:tcPr>
            <w:tcW w:w="1773" w:type="dxa"/>
            <w:noWrap/>
            <w:hideMark/>
          </w:tcPr>
          <w:p w:rsidR="005777C9" w:rsidRPr="001D2026" w:rsidRDefault="005777C9" w:rsidP="000E42F9">
            <w:pPr>
              <w:ind w:firstLine="0"/>
              <w:rPr>
                <w:rFonts w:cstheme="minorHAnsi"/>
              </w:rPr>
            </w:pPr>
            <w:r w:rsidRPr="001D2026">
              <w:rPr>
                <w:rFonts w:cstheme="minorHAnsi"/>
              </w:rPr>
              <w:t>1.844E+07</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1.278E+07</w:t>
            </w:r>
          </w:p>
        </w:tc>
        <w:tc>
          <w:tcPr>
            <w:tcW w:w="1789" w:type="dxa"/>
            <w:noWrap/>
            <w:hideMark/>
          </w:tcPr>
          <w:p w:rsidR="005777C9" w:rsidRPr="001D2026" w:rsidRDefault="005777C9" w:rsidP="000E42F9">
            <w:pPr>
              <w:ind w:firstLine="0"/>
              <w:rPr>
                <w:rFonts w:cstheme="minorHAnsi"/>
              </w:rPr>
            </w:pPr>
            <w:r w:rsidRPr="001D2026">
              <w:rPr>
                <w:rFonts w:cstheme="minorHAnsi"/>
              </w:rPr>
              <w:t>1.185E+07</w:t>
            </w:r>
          </w:p>
        </w:tc>
        <w:tc>
          <w:tcPr>
            <w:tcW w:w="1788" w:type="dxa"/>
            <w:noWrap/>
            <w:hideMark/>
          </w:tcPr>
          <w:p w:rsidR="005777C9" w:rsidRPr="001D2026" w:rsidRDefault="005777C9" w:rsidP="000E42F9">
            <w:pPr>
              <w:ind w:firstLine="0"/>
              <w:rPr>
                <w:rFonts w:cstheme="minorHAnsi"/>
              </w:rPr>
            </w:pPr>
            <w:r w:rsidRPr="001D2026">
              <w:rPr>
                <w:rFonts w:cstheme="minorHAnsi"/>
              </w:rPr>
              <w:t>1.151E+07</w:t>
            </w:r>
          </w:p>
        </w:tc>
        <w:tc>
          <w:tcPr>
            <w:tcW w:w="1835" w:type="dxa"/>
            <w:noWrap/>
            <w:hideMark/>
          </w:tcPr>
          <w:p w:rsidR="005777C9" w:rsidRPr="001D2026" w:rsidRDefault="005777C9" w:rsidP="000E42F9">
            <w:pPr>
              <w:ind w:firstLine="0"/>
              <w:rPr>
                <w:rFonts w:cstheme="minorHAnsi"/>
              </w:rPr>
            </w:pPr>
            <w:r w:rsidRPr="001D2026">
              <w:rPr>
                <w:rFonts w:cstheme="minorHAnsi"/>
              </w:rPr>
              <w:t>1.842E+07</w:t>
            </w:r>
          </w:p>
        </w:tc>
        <w:tc>
          <w:tcPr>
            <w:tcW w:w="1773" w:type="dxa"/>
            <w:noWrap/>
            <w:hideMark/>
          </w:tcPr>
          <w:p w:rsidR="005777C9" w:rsidRPr="001D2026" w:rsidRDefault="005777C9" w:rsidP="000E42F9">
            <w:pPr>
              <w:ind w:firstLine="0"/>
              <w:rPr>
                <w:rFonts w:cstheme="minorHAnsi"/>
              </w:rPr>
            </w:pPr>
            <w:r w:rsidRPr="001D2026">
              <w:rPr>
                <w:rFonts w:cstheme="minorHAnsi"/>
              </w:rPr>
              <w:t>1.857E+07</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1.317E+07</w:t>
            </w:r>
          </w:p>
        </w:tc>
        <w:tc>
          <w:tcPr>
            <w:tcW w:w="1789" w:type="dxa"/>
            <w:noWrap/>
            <w:hideMark/>
          </w:tcPr>
          <w:p w:rsidR="005777C9" w:rsidRPr="001D2026" w:rsidRDefault="005777C9" w:rsidP="000E42F9">
            <w:pPr>
              <w:ind w:firstLine="0"/>
              <w:rPr>
                <w:rFonts w:cstheme="minorHAnsi"/>
              </w:rPr>
            </w:pPr>
            <w:r w:rsidRPr="001D2026">
              <w:rPr>
                <w:rFonts w:cstheme="minorHAnsi"/>
              </w:rPr>
              <w:t>1.599E+07</w:t>
            </w:r>
          </w:p>
        </w:tc>
        <w:tc>
          <w:tcPr>
            <w:tcW w:w="1788" w:type="dxa"/>
            <w:noWrap/>
            <w:hideMark/>
          </w:tcPr>
          <w:p w:rsidR="005777C9" w:rsidRPr="001D2026" w:rsidRDefault="005777C9" w:rsidP="000E42F9">
            <w:pPr>
              <w:ind w:firstLine="0"/>
              <w:rPr>
                <w:rFonts w:cstheme="minorHAnsi"/>
              </w:rPr>
            </w:pPr>
            <w:r w:rsidRPr="001D2026">
              <w:rPr>
                <w:rFonts w:cstheme="minorHAnsi"/>
              </w:rPr>
              <w:t>1.580E+07</w:t>
            </w:r>
          </w:p>
        </w:tc>
        <w:tc>
          <w:tcPr>
            <w:tcW w:w="1835" w:type="dxa"/>
            <w:noWrap/>
            <w:hideMark/>
          </w:tcPr>
          <w:p w:rsidR="005777C9" w:rsidRPr="001D2026" w:rsidRDefault="005777C9" w:rsidP="000E42F9">
            <w:pPr>
              <w:ind w:firstLine="0"/>
              <w:rPr>
                <w:rFonts w:cstheme="minorHAnsi"/>
              </w:rPr>
            </w:pPr>
            <w:r w:rsidRPr="001D2026">
              <w:rPr>
                <w:rFonts w:cstheme="minorHAnsi"/>
              </w:rPr>
              <w:t>1.193E+08</w:t>
            </w:r>
          </w:p>
        </w:tc>
        <w:tc>
          <w:tcPr>
            <w:tcW w:w="1773" w:type="dxa"/>
            <w:noWrap/>
            <w:hideMark/>
          </w:tcPr>
          <w:p w:rsidR="005777C9" w:rsidRPr="001D2026" w:rsidRDefault="005777C9" w:rsidP="000E42F9">
            <w:pPr>
              <w:ind w:firstLine="0"/>
              <w:rPr>
                <w:rFonts w:cstheme="minorHAnsi"/>
              </w:rPr>
            </w:pPr>
            <w:r w:rsidRPr="001D2026">
              <w:rPr>
                <w:rFonts w:cstheme="minorHAnsi"/>
              </w:rPr>
              <w:t>2.506E+07</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1.276E+07</w:t>
            </w:r>
          </w:p>
        </w:tc>
        <w:tc>
          <w:tcPr>
            <w:tcW w:w="1789" w:type="dxa"/>
            <w:noWrap/>
            <w:hideMark/>
          </w:tcPr>
          <w:p w:rsidR="005777C9" w:rsidRPr="001D2026" w:rsidRDefault="005777C9" w:rsidP="000E42F9">
            <w:pPr>
              <w:ind w:firstLine="0"/>
              <w:rPr>
                <w:rFonts w:cstheme="minorHAnsi"/>
              </w:rPr>
            </w:pPr>
            <w:r w:rsidRPr="001D2026">
              <w:rPr>
                <w:rFonts w:cstheme="minorHAnsi"/>
              </w:rPr>
              <w:t>1.540E+07</w:t>
            </w:r>
          </w:p>
        </w:tc>
        <w:tc>
          <w:tcPr>
            <w:tcW w:w="1788" w:type="dxa"/>
            <w:noWrap/>
            <w:hideMark/>
          </w:tcPr>
          <w:p w:rsidR="005777C9" w:rsidRPr="001D2026" w:rsidRDefault="005777C9" w:rsidP="000E42F9">
            <w:pPr>
              <w:ind w:firstLine="0"/>
              <w:rPr>
                <w:rFonts w:cstheme="minorHAnsi"/>
              </w:rPr>
            </w:pPr>
            <w:r w:rsidRPr="001D2026">
              <w:rPr>
                <w:rFonts w:cstheme="minorHAnsi"/>
              </w:rPr>
              <w:t>1.242E+07</w:t>
            </w:r>
          </w:p>
        </w:tc>
        <w:tc>
          <w:tcPr>
            <w:tcW w:w="1835" w:type="dxa"/>
            <w:noWrap/>
            <w:hideMark/>
          </w:tcPr>
          <w:p w:rsidR="005777C9" w:rsidRPr="001D2026" w:rsidRDefault="005777C9" w:rsidP="000E42F9">
            <w:pPr>
              <w:ind w:firstLine="0"/>
              <w:rPr>
                <w:rFonts w:cstheme="minorHAnsi"/>
              </w:rPr>
            </w:pPr>
            <w:r w:rsidRPr="001D2026">
              <w:rPr>
                <w:rFonts w:cstheme="minorHAnsi"/>
              </w:rPr>
              <w:t>6.721E+07</w:t>
            </w:r>
          </w:p>
        </w:tc>
        <w:tc>
          <w:tcPr>
            <w:tcW w:w="1773" w:type="dxa"/>
            <w:noWrap/>
            <w:hideMark/>
          </w:tcPr>
          <w:p w:rsidR="005777C9" w:rsidRPr="001D2026" w:rsidRDefault="005777C9" w:rsidP="000E42F9">
            <w:pPr>
              <w:ind w:firstLine="0"/>
              <w:rPr>
                <w:rFonts w:cstheme="minorHAnsi"/>
              </w:rPr>
            </w:pPr>
            <w:r w:rsidRPr="001D2026">
              <w:rPr>
                <w:rFonts w:cstheme="minorHAnsi"/>
              </w:rPr>
              <w:t>1.646E+07</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1.870E+07</w:t>
            </w:r>
          </w:p>
        </w:tc>
        <w:tc>
          <w:tcPr>
            <w:tcW w:w="1789" w:type="dxa"/>
            <w:noWrap/>
            <w:hideMark/>
          </w:tcPr>
          <w:p w:rsidR="005777C9" w:rsidRPr="001D2026" w:rsidRDefault="005777C9" w:rsidP="000E42F9">
            <w:pPr>
              <w:ind w:firstLine="0"/>
              <w:rPr>
                <w:rFonts w:cstheme="minorHAnsi"/>
              </w:rPr>
            </w:pPr>
            <w:r w:rsidRPr="001D2026">
              <w:rPr>
                <w:rFonts w:cstheme="minorHAnsi"/>
              </w:rPr>
              <w:t>2.682E+07</w:t>
            </w:r>
          </w:p>
        </w:tc>
        <w:tc>
          <w:tcPr>
            <w:tcW w:w="1788" w:type="dxa"/>
            <w:noWrap/>
            <w:hideMark/>
          </w:tcPr>
          <w:p w:rsidR="005777C9" w:rsidRPr="001D2026" w:rsidRDefault="005777C9" w:rsidP="000E42F9">
            <w:pPr>
              <w:ind w:firstLine="0"/>
              <w:rPr>
                <w:rFonts w:cstheme="minorHAnsi"/>
              </w:rPr>
            </w:pPr>
            <w:r w:rsidRPr="001D2026">
              <w:rPr>
                <w:rFonts w:cstheme="minorHAnsi"/>
              </w:rPr>
              <w:t>1.767E+07</w:t>
            </w:r>
          </w:p>
        </w:tc>
        <w:tc>
          <w:tcPr>
            <w:tcW w:w="1835" w:type="dxa"/>
            <w:noWrap/>
            <w:hideMark/>
          </w:tcPr>
          <w:p w:rsidR="005777C9" w:rsidRPr="001D2026" w:rsidRDefault="005777C9" w:rsidP="000E42F9">
            <w:pPr>
              <w:ind w:firstLine="0"/>
              <w:rPr>
                <w:rFonts w:cstheme="minorHAnsi"/>
              </w:rPr>
            </w:pPr>
            <w:r w:rsidRPr="001D2026">
              <w:rPr>
                <w:rFonts w:cstheme="minorHAnsi"/>
              </w:rPr>
              <w:t>1.208E+08</w:t>
            </w:r>
          </w:p>
        </w:tc>
        <w:tc>
          <w:tcPr>
            <w:tcW w:w="1773" w:type="dxa"/>
            <w:noWrap/>
            <w:hideMark/>
          </w:tcPr>
          <w:p w:rsidR="005777C9" w:rsidRPr="001D2026" w:rsidRDefault="005777C9" w:rsidP="000E42F9">
            <w:pPr>
              <w:ind w:firstLine="0"/>
              <w:rPr>
                <w:rFonts w:cstheme="minorHAnsi"/>
              </w:rPr>
            </w:pPr>
            <w:r w:rsidRPr="001D2026">
              <w:rPr>
                <w:rFonts w:cstheme="minorHAnsi"/>
              </w:rPr>
              <w:t>2.687E+07</w:t>
            </w:r>
          </w:p>
        </w:tc>
      </w:tr>
      <w:tr w:rsidR="005777C9" w:rsidRPr="001D2026" w:rsidTr="000E42F9">
        <w:trPr>
          <w:trHeight w:val="300"/>
        </w:trPr>
        <w:tc>
          <w:tcPr>
            <w:tcW w:w="1836" w:type="dxa"/>
            <w:noWrap/>
            <w:hideMark/>
          </w:tcPr>
          <w:p w:rsidR="005777C9" w:rsidRPr="001D2026" w:rsidRDefault="005777C9" w:rsidP="000E42F9">
            <w:pPr>
              <w:ind w:firstLine="0"/>
              <w:rPr>
                <w:rFonts w:cstheme="minorHAnsi"/>
              </w:rPr>
            </w:pPr>
            <w:r w:rsidRPr="001D2026">
              <w:rPr>
                <w:rFonts w:cstheme="minorHAnsi"/>
              </w:rPr>
              <w:t>2.489E+07</w:t>
            </w:r>
          </w:p>
        </w:tc>
        <w:tc>
          <w:tcPr>
            <w:tcW w:w="1789" w:type="dxa"/>
            <w:shd w:val="clear" w:color="auto" w:fill="FFC000" w:themeFill="accent4"/>
            <w:noWrap/>
            <w:hideMark/>
          </w:tcPr>
          <w:p w:rsidR="005777C9" w:rsidRPr="001D2026" w:rsidRDefault="005777C9" w:rsidP="000E42F9">
            <w:pPr>
              <w:ind w:firstLine="0"/>
              <w:rPr>
                <w:rFonts w:cstheme="minorHAnsi"/>
              </w:rPr>
            </w:pPr>
            <w:r w:rsidRPr="001D2026">
              <w:rPr>
                <w:rFonts w:cstheme="minorHAnsi"/>
              </w:rPr>
              <w:t>2.938E+07</w:t>
            </w:r>
          </w:p>
        </w:tc>
        <w:tc>
          <w:tcPr>
            <w:tcW w:w="1788" w:type="dxa"/>
            <w:noWrap/>
            <w:hideMark/>
          </w:tcPr>
          <w:p w:rsidR="005777C9" w:rsidRPr="001D2026" w:rsidRDefault="005777C9" w:rsidP="000E42F9">
            <w:pPr>
              <w:ind w:firstLine="0"/>
              <w:rPr>
                <w:rFonts w:cstheme="minorHAnsi"/>
              </w:rPr>
            </w:pPr>
            <w:r w:rsidRPr="001D2026">
              <w:rPr>
                <w:rFonts w:cstheme="minorHAnsi"/>
              </w:rPr>
              <w:t>2.488E+07</w:t>
            </w:r>
          </w:p>
        </w:tc>
        <w:tc>
          <w:tcPr>
            <w:tcW w:w="1835" w:type="dxa"/>
            <w:noWrap/>
            <w:hideMark/>
          </w:tcPr>
          <w:p w:rsidR="005777C9" w:rsidRPr="001D2026" w:rsidRDefault="005777C9" w:rsidP="000E42F9">
            <w:pPr>
              <w:ind w:firstLine="0"/>
              <w:rPr>
                <w:rFonts w:cstheme="minorHAnsi"/>
              </w:rPr>
            </w:pPr>
            <w:r w:rsidRPr="001D2026">
              <w:rPr>
                <w:rFonts w:cstheme="minorHAnsi"/>
              </w:rPr>
              <w:t>4.780E+07</w:t>
            </w:r>
          </w:p>
        </w:tc>
        <w:tc>
          <w:tcPr>
            <w:tcW w:w="1773" w:type="dxa"/>
            <w:shd w:val="clear" w:color="auto" w:fill="FFC000" w:themeFill="accent4"/>
            <w:noWrap/>
            <w:hideMark/>
          </w:tcPr>
          <w:p w:rsidR="005777C9" w:rsidRPr="001D2026" w:rsidRDefault="005777C9" w:rsidP="000E42F9">
            <w:pPr>
              <w:ind w:firstLine="0"/>
              <w:rPr>
                <w:rFonts w:cstheme="minorHAnsi"/>
              </w:rPr>
            </w:pPr>
            <w:r w:rsidRPr="001D2026">
              <w:rPr>
                <w:rFonts w:cstheme="minorHAnsi"/>
              </w:rPr>
              <w:t>3.250E+07</w:t>
            </w:r>
          </w:p>
        </w:tc>
      </w:tr>
      <w:tr w:rsidR="00F3596F" w:rsidRPr="001D2026" w:rsidTr="000E42F9">
        <w:trPr>
          <w:trHeight w:val="300"/>
        </w:trPr>
        <w:tc>
          <w:tcPr>
            <w:tcW w:w="1836" w:type="dxa"/>
            <w:noWrap/>
            <w:hideMark/>
          </w:tcPr>
          <w:p w:rsidR="00F3596F" w:rsidRPr="001D2026" w:rsidRDefault="00F3596F" w:rsidP="000E42F9">
            <w:pPr>
              <w:ind w:firstLine="0"/>
              <w:rPr>
                <w:rFonts w:cstheme="minorHAnsi"/>
              </w:rPr>
            </w:pPr>
            <w:r w:rsidRPr="001D2026">
              <w:rPr>
                <w:rFonts w:cstheme="minorHAnsi"/>
              </w:rPr>
              <w:t>2.345E+07</w:t>
            </w:r>
          </w:p>
        </w:tc>
        <w:tc>
          <w:tcPr>
            <w:tcW w:w="1789" w:type="dxa"/>
            <w:noWrap/>
            <w:hideMark/>
          </w:tcPr>
          <w:p w:rsidR="00F3596F" w:rsidRPr="001D2026" w:rsidRDefault="00F3596F" w:rsidP="000E42F9">
            <w:pPr>
              <w:ind w:firstLine="0"/>
              <w:rPr>
                <w:rFonts w:cstheme="minorHAnsi"/>
              </w:rPr>
            </w:pPr>
            <w:r w:rsidRPr="001D2026">
              <w:rPr>
                <w:rFonts w:cstheme="minorHAnsi"/>
              </w:rPr>
              <w:t>1.805E+07</w:t>
            </w:r>
          </w:p>
        </w:tc>
        <w:tc>
          <w:tcPr>
            <w:tcW w:w="1788" w:type="dxa"/>
            <w:noWrap/>
            <w:hideMark/>
          </w:tcPr>
          <w:p w:rsidR="00F3596F" w:rsidRPr="001D2026" w:rsidRDefault="00F3596F" w:rsidP="000E42F9">
            <w:pPr>
              <w:ind w:firstLine="0"/>
              <w:rPr>
                <w:rFonts w:cstheme="minorHAnsi"/>
              </w:rPr>
            </w:pPr>
            <w:r w:rsidRPr="001D2026">
              <w:rPr>
                <w:rFonts w:cstheme="minorHAnsi"/>
              </w:rPr>
              <w:t>2.968E+07</w:t>
            </w:r>
          </w:p>
        </w:tc>
        <w:tc>
          <w:tcPr>
            <w:tcW w:w="1835"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 -</w:t>
            </w:r>
          </w:p>
        </w:tc>
        <w:tc>
          <w:tcPr>
            <w:tcW w:w="1773"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2.512E+07</w:t>
            </w:r>
          </w:p>
        </w:tc>
      </w:tr>
      <w:tr w:rsidR="00F3596F" w:rsidRPr="001D2026" w:rsidTr="000E42F9">
        <w:trPr>
          <w:trHeight w:val="300"/>
        </w:trPr>
        <w:tc>
          <w:tcPr>
            <w:tcW w:w="1836" w:type="dxa"/>
            <w:noWrap/>
            <w:hideMark/>
          </w:tcPr>
          <w:p w:rsidR="00F3596F" w:rsidRPr="001D2026" w:rsidRDefault="00F3596F" w:rsidP="000E42F9">
            <w:pPr>
              <w:ind w:firstLine="0"/>
              <w:rPr>
                <w:rFonts w:cstheme="minorHAnsi"/>
              </w:rPr>
            </w:pPr>
            <w:r w:rsidRPr="001D2026">
              <w:rPr>
                <w:rFonts w:cstheme="minorHAnsi"/>
              </w:rPr>
              <w:t>2.575E+07</w:t>
            </w:r>
          </w:p>
        </w:tc>
        <w:tc>
          <w:tcPr>
            <w:tcW w:w="1789" w:type="dxa"/>
            <w:noWrap/>
            <w:hideMark/>
          </w:tcPr>
          <w:p w:rsidR="00F3596F" w:rsidRPr="001D2026" w:rsidRDefault="00F3596F" w:rsidP="000E42F9">
            <w:pPr>
              <w:ind w:firstLine="0"/>
              <w:rPr>
                <w:rFonts w:cstheme="minorHAnsi"/>
              </w:rPr>
            </w:pPr>
            <w:r w:rsidRPr="001D2026">
              <w:rPr>
                <w:rFonts w:cstheme="minorHAnsi"/>
              </w:rPr>
              <w:t>2.012E+07</w:t>
            </w:r>
          </w:p>
        </w:tc>
        <w:tc>
          <w:tcPr>
            <w:tcW w:w="1788" w:type="dxa"/>
            <w:noWrap/>
            <w:hideMark/>
          </w:tcPr>
          <w:p w:rsidR="00F3596F" w:rsidRPr="001D2026" w:rsidRDefault="00F3596F" w:rsidP="000E42F9">
            <w:pPr>
              <w:ind w:firstLine="0"/>
              <w:rPr>
                <w:rFonts w:cstheme="minorHAnsi"/>
              </w:rPr>
            </w:pPr>
            <w:r w:rsidRPr="001D2026">
              <w:rPr>
                <w:rFonts w:cstheme="minorHAnsi"/>
              </w:rPr>
              <w:t>2.753E+07</w:t>
            </w:r>
          </w:p>
        </w:tc>
        <w:tc>
          <w:tcPr>
            <w:tcW w:w="1835"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1.428E+08</w:t>
            </w:r>
          </w:p>
        </w:tc>
        <w:tc>
          <w:tcPr>
            <w:tcW w:w="1773"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1.989E+07</w:t>
            </w:r>
          </w:p>
        </w:tc>
      </w:tr>
      <w:tr w:rsidR="00F3596F" w:rsidRPr="001D2026" w:rsidTr="000E42F9">
        <w:trPr>
          <w:trHeight w:val="315"/>
        </w:trPr>
        <w:tc>
          <w:tcPr>
            <w:tcW w:w="1836" w:type="dxa"/>
            <w:noWrap/>
            <w:hideMark/>
          </w:tcPr>
          <w:p w:rsidR="00F3596F" w:rsidRPr="001D2026" w:rsidRDefault="00F3596F" w:rsidP="000E42F9">
            <w:pPr>
              <w:ind w:firstLine="0"/>
              <w:rPr>
                <w:rFonts w:cstheme="minorHAnsi"/>
              </w:rPr>
            </w:pPr>
            <w:r w:rsidRPr="001D2026">
              <w:rPr>
                <w:rFonts w:cstheme="minorHAnsi"/>
              </w:rPr>
              <w:t>1.921E+07</w:t>
            </w:r>
          </w:p>
        </w:tc>
        <w:tc>
          <w:tcPr>
            <w:tcW w:w="1789" w:type="dxa"/>
            <w:noWrap/>
            <w:hideMark/>
          </w:tcPr>
          <w:p w:rsidR="00F3596F" w:rsidRPr="001D2026" w:rsidRDefault="00F3596F" w:rsidP="000E42F9">
            <w:pPr>
              <w:ind w:firstLine="0"/>
              <w:rPr>
                <w:rFonts w:cstheme="minorHAnsi"/>
              </w:rPr>
            </w:pPr>
            <w:r w:rsidRPr="001D2026">
              <w:rPr>
                <w:rFonts w:cstheme="minorHAnsi"/>
              </w:rPr>
              <w:t>1.962E+07</w:t>
            </w:r>
          </w:p>
        </w:tc>
        <w:tc>
          <w:tcPr>
            <w:tcW w:w="1788" w:type="dxa"/>
            <w:noWrap/>
            <w:hideMark/>
          </w:tcPr>
          <w:p w:rsidR="00F3596F" w:rsidRPr="001D2026" w:rsidRDefault="00F3596F" w:rsidP="000E42F9">
            <w:pPr>
              <w:ind w:firstLine="0"/>
              <w:rPr>
                <w:rFonts w:cstheme="minorHAnsi"/>
              </w:rPr>
            </w:pPr>
            <w:r w:rsidRPr="001D2026">
              <w:rPr>
                <w:rFonts w:cstheme="minorHAnsi"/>
              </w:rPr>
              <w:t>1.902E+07</w:t>
            </w:r>
          </w:p>
        </w:tc>
        <w:tc>
          <w:tcPr>
            <w:tcW w:w="1835"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7.251E+07</w:t>
            </w:r>
          </w:p>
        </w:tc>
        <w:tc>
          <w:tcPr>
            <w:tcW w:w="1773"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1.706E+07</w:t>
            </w:r>
          </w:p>
        </w:tc>
      </w:tr>
      <w:tr w:rsidR="00F3596F" w:rsidRPr="001D2026" w:rsidTr="000E42F9">
        <w:trPr>
          <w:trHeight w:val="300"/>
        </w:trPr>
        <w:tc>
          <w:tcPr>
            <w:tcW w:w="1836" w:type="dxa"/>
            <w:noWrap/>
            <w:hideMark/>
          </w:tcPr>
          <w:p w:rsidR="00F3596F" w:rsidRPr="001D2026" w:rsidRDefault="00F3596F" w:rsidP="000E42F9">
            <w:pPr>
              <w:ind w:firstLine="0"/>
              <w:rPr>
                <w:rFonts w:cstheme="minorHAnsi"/>
              </w:rPr>
            </w:pPr>
            <w:r w:rsidRPr="001D2026">
              <w:rPr>
                <w:rFonts w:cstheme="minorHAnsi"/>
              </w:rPr>
              <w:t>1.307E+07</w:t>
            </w:r>
          </w:p>
        </w:tc>
        <w:tc>
          <w:tcPr>
            <w:tcW w:w="1789" w:type="dxa"/>
            <w:shd w:val="clear" w:color="auto" w:fill="auto"/>
            <w:noWrap/>
            <w:hideMark/>
          </w:tcPr>
          <w:p w:rsidR="00F3596F" w:rsidRPr="001D2026" w:rsidRDefault="00F3596F" w:rsidP="000E42F9">
            <w:pPr>
              <w:ind w:firstLine="0"/>
              <w:rPr>
                <w:rFonts w:cstheme="minorHAnsi"/>
              </w:rPr>
            </w:pPr>
            <w:r w:rsidRPr="001D2026">
              <w:rPr>
                <w:rFonts w:cstheme="minorHAnsi"/>
              </w:rPr>
              <w:t> -</w:t>
            </w:r>
          </w:p>
        </w:tc>
        <w:tc>
          <w:tcPr>
            <w:tcW w:w="1788" w:type="dxa"/>
            <w:noWrap/>
            <w:hideMark/>
          </w:tcPr>
          <w:p w:rsidR="00F3596F" w:rsidRPr="001D2026" w:rsidRDefault="00F3596F" w:rsidP="000E42F9">
            <w:pPr>
              <w:ind w:firstLine="0"/>
              <w:rPr>
                <w:rFonts w:cstheme="minorHAnsi"/>
              </w:rPr>
            </w:pPr>
            <w:r w:rsidRPr="001D2026">
              <w:rPr>
                <w:rFonts w:cstheme="minorHAnsi"/>
              </w:rPr>
              <w:t>2.237E+07</w:t>
            </w:r>
          </w:p>
        </w:tc>
        <w:tc>
          <w:tcPr>
            <w:tcW w:w="1835"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7.082E+07</w:t>
            </w:r>
          </w:p>
        </w:tc>
        <w:tc>
          <w:tcPr>
            <w:tcW w:w="1773"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1.774E+07</w:t>
            </w:r>
          </w:p>
        </w:tc>
      </w:tr>
      <w:tr w:rsidR="00F3596F" w:rsidRPr="001D2026" w:rsidTr="000E42F9">
        <w:trPr>
          <w:trHeight w:val="315"/>
        </w:trPr>
        <w:tc>
          <w:tcPr>
            <w:tcW w:w="1836" w:type="dxa"/>
            <w:noWrap/>
            <w:hideMark/>
          </w:tcPr>
          <w:p w:rsidR="00F3596F" w:rsidRPr="001D2026" w:rsidRDefault="00F3596F" w:rsidP="000E42F9">
            <w:pPr>
              <w:ind w:firstLine="0"/>
              <w:rPr>
                <w:rFonts w:cstheme="minorHAnsi"/>
              </w:rPr>
            </w:pPr>
            <w:r w:rsidRPr="001D2026">
              <w:rPr>
                <w:rFonts w:cstheme="minorHAnsi"/>
              </w:rPr>
              <w:t>2.187E+07</w:t>
            </w:r>
          </w:p>
        </w:tc>
        <w:tc>
          <w:tcPr>
            <w:tcW w:w="1789" w:type="dxa"/>
            <w:noWrap/>
            <w:hideMark/>
          </w:tcPr>
          <w:p w:rsidR="00F3596F" w:rsidRPr="001D2026" w:rsidRDefault="00F3596F" w:rsidP="000E42F9">
            <w:pPr>
              <w:ind w:firstLine="0"/>
              <w:rPr>
                <w:rFonts w:cstheme="minorHAnsi"/>
              </w:rPr>
            </w:pPr>
            <w:r w:rsidRPr="001D2026">
              <w:rPr>
                <w:rFonts w:cstheme="minorHAnsi"/>
              </w:rPr>
              <w:t>1.957E+07</w:t>
            </w:r>
          </w:p>
        </w:tc>
        <w:tc>
          <w:tcPr>
            <w:tcW w:w="1788" w:type="dxa"/>
            <w:shd w:val="clear" w:color="auto" w:fill="FFC000" w:themeFill="accent4"/>
            <w:noWrap/>
            <w:hideMark/>
          </w:tcPr>
          <w:p w:rsidR="00F3596F" w:rsidRPr="001D2026" w:rsidRDefault="00F3596F" w:rsidP="000E42F9">
            <w:pPr>
              <w:ind w:firstLine="0"/>
              <w:rPr>
                <w:rFonts w:cstheme="minorHAnsi"/>
              </w:rPr>
            </w:pPr>
            <w:r w:rsidRPr="001D2026">
              <w:rPr>
                <w:rFonts w:cstheme="minorHAnsi"/>
              </w:rPr>
              <w:t>3.462E+07</w:t>
            </w:r>
          </w:p>
        </w:tc>
        <w:tc>
          <w:tcPr>
            <w:tcW w:w="1835"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5.052E+07</w:t>
            </w:r>
          </w:p>
        </w:tc>
        <w:tc>
          <w:tcPr>
            <w:tcW w:w="1773"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2.649E+07</w:t>
            </w:r>
          </w:p>
        </w:tc>
      </w:tr>
      <w:tr w:rsidR="00F3596F" w:rsidRPr="001D2026" w:rsidTr="000E42F9">
        <w:trPr>
          <w:trHeight w:val="315"/>
        </w:trPr>
        <w:tc>
          <w:tcPr>
            <w:tcW w:w="1836" w:type="dxa"/>
            <w:shd w:val="clear" w:color="auto" w:fill="FFC000" w:themeFill="accent4"/>
            <w:noWrap/>
            <w:hideMark/>
          </w:tcPr>
          <w:p w:rsidR="00F3596F" w:rsidRPr="001D2026" w:rsidRDefault="00F3596F" w:rsidP="000E42F9">
            <w:pPr>
              <w:ind w:firstLine="0"/>
              <w:rPr>
                <w:rFonts w:cstheme="minorHAnsi"/>
              </w:rPr>
            </w:pPr>
            <w:r w:rsidRPr="001D2026">
              <w:rPr>
                <w:rFonts w:cstheme="minorHAnsi"/>
              </w:rPr>
              <w:t>2.922E+07</w:t>
            </w:r>
          </w:p>
        </w:tc>
        <w:tc>
          <w:tcPr>
            <w:tcW w:w="1789" w:type="dxa"/>
            <w:noWrap/>
            <w:hideMark/>
          </w:tcPr>
          <w:p w:rsidR="00F3596F" w:rsidRPr="001D2026" w:rsidRDefault="00F3596F" w:rsidP="000E42F9">
            <w:pPr>
              <w:ind w:firstLine="0"/>
              <w:rPr>
                <w:rFonts w:cstheme="minorHAnsi"/>
              </w:rPr>
            </w:pPr>
            <w:r w:rsidRPr="001D2026">
              <w:rPr>
                <w:rFonts w:cstheme="minorHAnsi"/>
              </w:rPr>
              <w:t> -</w:t>
            </w:r>
          </w:p>
        </w:tc>
        <w:tc>
          <w:tcPr>
            <w:tcW w:w="1788" w:type="dxa"/>
            <w:noWrap/>
            <w:hideMark/>
          </w:tcPr>
          <w:p w:rsidR="00F3596F" w:rsidRPr="001D2026" w:rsidRDefault="00F3596F" w:rsidP="000E42F9">
            <w:pPr>
              <w:ind w:firstLine="0"/>
              <w:rPr>
                <w:rFonts w:cstheme="minorHAnsi"/>
              </w:rPr>
            </w:pPr>
            <w:r w:rsidRPr="001D2026">
              <w:rPr>
                <w:rFonts w:cstheme="minorHAnsi"/>
              </w:rPr>
              <w:t>2.776E+07</w:t>
            </w:r>
          </w:p>
        </w:tc>
        <w:tc>
          <w:tcPr>
            <w:tcW w:w="1835" w:type="dxa"/>
            <w:shd w:val="clear" w:color="auto" w:fill="FFC000" w:themeFill="accent4"/>
            <w:noWrap/>
            <w:hideMark/>
          </w:tcPr>
          <w:p w:rsidR="00F3596F" w:rsidRPr="001D2026" w:rsidRDefault="00F3596F" w:rsidP="000E42F9">
            <w:pPr>
              <w:ind w:firstLine="0"/>
              <w:rPr>
                <w:rFonts w:cstheme="minorHAnsi"/>
              </w:rPr>
            </w:pPr>
            <w:r w:rsidRPr="001D2026">
              <w:rPr>
                <w:rFonts w:cstheme="minorHAnsi"/>
              </w:rPr>
              <w:t>1.472E+08</w:t>
            </w:r>
          </w:p>
        </w:tc>
        <w:tc>
          <w:tcPr>
            <w:tcW w:w="1773" w:type="dxa"/>
            <w:shd w:val="clear" w:color="auto" w:fill="auto"/>
            <w:noWrap/>
            <w:hideMark/>
          </w:tcPr>
          <w:p w:rsidR="00F3596F" w:rsidRPr="001D2026" w:rsidRDefault="00F3596F" w:rsidP="000E42F9">
            <w:pPr>
              <w:ind w:firstLine="0"/>
              <w:rPr>
                <w:rFonts w:cstheme="minorHAnsi"/>
                <w:szCs w:val="24"/>
              </w:rPr>
            </w:pPr>
            <w:r w:rsidRPr="001D2026">
              <w:rPr>
                <w:rFonts w:cstheme="minorHAnsi"/>
                <w:szCs w:val="24"/>
              </w:rPr>
              <w:t>1.965E+07</w:t>
            </w:r>
          </w:p>
        </w:tc>
      </w:tr>
    </w:tbl>
    <w:p w:rsidR="00F20784" w:rsidRDefault="00F20784" w:rsidP="004F5A6C">
      <w:pPr>
        <w:rPr>
          <w:rFonts w:ascii="Arial" w:hAnsi="Arial" w:cs="Arial"/>
        </w:rPr>
      </w:pPr>
    </w:p>
    <w:p w:rsidR="00B31447" w:rsidRPr="00B31447" w:rsidRDefault="00127DB3" w:rsidP="00B31447">
      <w:pPr>
        <w:pStyle w:val="Caption"/>
      </w:pPr>
      <w:bookmarkStart w:id="52" w:name="_Toc512247692"/>
      <w:r>
        <w:t xml:space="preserve">Table </w:t>
      </w:r>
      <w:r>
        <w:fldChar w:fldCharType="begin"/>
      </w:r>
      <w:r>
        <w:instrText xml:space="preserve"> SEQ Table \* ARABIC </w:instrText>
      </w:r>
      <w:r>
        <w:fldChar w:fldCharType="separate"/>
      </w:r>
      <w:r>
        <w:rPr>
          <w:noProof/>
        </w:rPr>
        <w:t>20</w:t>
      </w:r>
      <w:r>
        <w:fldChar w:fldCharType="end"/>
      </w:r>
      <w:r w:rsidR="00B31447">
        <w:t>: FEA Stress test results for the edited designs for rear uprights</w:t>
      </w:r>
      <w:bookmarkEnd w:id="52"/>
    </w:p>
    <w:tbl>
      <w:tblPr>
        <w:tblStyle w:val="TableGrid"/>
        <w:tblW w:w="9498" w:type="dxa"/>
        <w:tblInd w:w="-240" w:type="dxa"/>
        <w:tblLayout w:type="fixed"/>
        <w:tblLook w:val="04A0" w:firstRow="1" w:lastRow="0" w:firstColumn="1" w:lastColumn="0" w:noHBand="0" w:noVBand="1"/>
      </w:tblPr>
      <w:tblGrid>
        <w:gridCol w:w="993"/>
        <w:gridCol w:w="2127"/>
        <w:gridCol w:w="2126"/>
        <w:gridCol w:w="2126"/>
        <w:gridCol w:w="2126"/>
      </w:tblGrid>
      <w:tr w:rsidR="000B6AA0" w:rsidRPr="001D2026" w:rsidTr="005F17BE">
        <w:tc>
          <w:tcPr>
            <w:tcW w:w="993" w:type="dxa"/>
          </w:tcPr>
          <w:p w:rsidR="000B6AA0" w:rsidRPr="001D2026" w:rsidRDefault="000B6AA0" w:rsidP="007B690E">
            <w:pPr>
              <w:rPr>
                <w:rFonts w:cstheme="minorHAnsi"/>
                <w:szCs w:val="24"/>
              </w:rPr>
            </w:pPr>
          </w:p>
        </w:tc>
        <w:tc>
          <w:tcPr>
            <w:tcW w:w="2127" w:type="dxa"/>
          </w:tcPr>
          <w:p w:rsidR="000B6AA0" w:rsidRPr="001D2026" w:rsidRDefault="000B6AA0" w:rsidP="007B690E">
            <w:pPr>
              <w:rPr>
                <w:rFonts w:cstheme="minorHAnsi"/>
                <w:szCs w:val="24"/>
              </w:rPr>
            </w:pPr>
            <w:r w:rsidRPr="001D2026">
              <w:rPr>
                <w:rFonts w:cstheme="minorHAnsi"/>
                <w:szCs w:val="24"/>
              </w:rPr>
              <w:t>Edit 1</w:t>
            </w:r>
          </w:p>
        </w:tc>
        <w:tc>
          <w:tcPr>
            <w:tcW w:w="2126" w:type="dxa"/>
          </w:tcPr>
          <w:p w:rsidR="000B6AA0" w:rsidRPr="001D2026" w:rsidRDefault="000B6AA0" w:rsidP="007B690E">
            <w:pPr>
              <w:rPr>
                <w:rFonts w:cstheme="minorHAnsi"/>
                <w:szCs w:val="24"/>
              </w:rPr>
            </w:pPr>
            <w:r w:rsidRPr="001D2026">
              <w:rPr>
                <w:rFonts w:cstheme="minorHAnsi"/>
                <w:szCs w:val="24"/>
              </w:rPr>
              <w:t>Edit 2</w:t>
            </w:r>
          </w:p>
        </w:tc>
        <w:tc>
          <w:tcPr>
            <w:tcW w:w="2126" w:type="dxa"/>
          </w:tcPr>
          <w:p w:rsidR="000B6AA0" w:rsidRPr="001D2026" w:rsidRDefault="000B6AA0" w:rsidP="007B690E">
            <w:pPr>
              <w:rPr>
                <w:rFonts w:cstheme="minorHAnsi"/>
                <w:szCs w:val="24"/>
              </w:rPr>
            </w:pPr>
            <w:r w:rsidRPr="001D2026">
              <w:rPr>
                <w:rFonts w:cstheme="minorHAnsi"/>
                <w:szCs w:val="24"/>
              </w:rPr>
              <w:t>Edit 3</w:t>
            </w:r>
          </w:p>
        </w:tc>
        <w:tc>
          <w:tcPr>
            <w:tcW w:w="2126" w:type="dxa"/>
          </w:tcPr>
          <w:p w:rsidR="000B6AA0" w:rsidRPr="001D2026" w:rsidRDefault="000B6AA0" w:rsidP="007B690E">
            <w:pPr>
              <w:rPr>
                <w:rFonts w:cstheme="minorHAnsi"/>
                <w:szCs w:val="24"/>
              </w:rPr>
            </w:pPr>
            <w:r w:rsidRPr="001D2026">
              <w:rPr>
                <w:rFonts w:cstheme="minorHAnsi"/>
                <w:szCs w:val="24"/>
              </w:rPr>
              <w:t>Edit 4</w:t>
            </w:r>
          </w:p>
        </w:tc>
      </w:tr>
      <w:tr w:rsidR="000B6AA0" w:rsidRPr="001D2026" w:rsidTr="005F17BE">
        <w:tc>
          <w:tcPr>
            <w:tcW w:w="993" w:type="dxa"/>
          </w:tcPr>
          <w:p w:rsidR="000B6AA0" w:rsidRPr="001D2026" w:rsidRDefault="000B6AA0" w:rsidP="000B5A87">
            <w:pPr>
              <w:ind w:firstLine="0"/>
              <w:rPr>
                <w:rFonts w:cstheme="minorHAnsi"/>
                <w:szCs w:val="24"/>
              </w:rPr>
            </w:pPr>
            <w:r w:rsidRPr="001D2026">
              <w:rPr>
                <w:rFonts w:cstheme="minorHAnsi"/>
                <w:szCs w:val="24"/>
              </w:rPr>
              <w:t xml:space="preserve">Rear upright </w:t>
            </w:r>
          </w:p>
          <w:p w:rsidR="000B6AA0" w:rsidRPr="001D2026" w:rsidRDefault="000B6AA0" w:rsidP="000B5A87">
            <w:pPr>
              <w:ind w:firstLine="0"/>
              <w:rPr>
                <w:rFonts w:cstheme="minorHAnsi"/>
                <w:szCs w:val="24"/>
              </w:rPr>
            </w:pPr>
            <w:r w:rsidRPr="001D2026">
              <w:rPr>
                <w:rFonts w:cstheme="minorHAnsi"/>
                <w:szCs w:val="24"/>
              </w:rPr>
              <w:t>Front view</w:t>
            </w:r>
          </w:p>
        </w:tc>
        <w:tc>
          <w:tcPr>
            <w:tcW w:w="2127"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53E1AC46" wp14:editId="139ACC87">
                  <wp:extent cx="1260000" cy="978158"/>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42882" t="17379" r="8050" b="14899"/>
                          <a:stretch/>
                        </pic:blipFill>
                        <pic:spPr bwMode="auto">
                          <a:xfrm>
                            <a:off x="0" y="0"/>
                            <a:ext cx="1260000" cy="978158"/>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34A51B61" wp14:editId="3D1824E4">
                  <wp:extent cx="1260000" cy="986603"/>
                  <wp:effectExtent l="0" t="0" r="0" b="444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43251" t="17542" r="7869" b="14413"/>
                          <a:stretch/>
                        </pic:blipFill>
                        <pic:spPr bwMode="auto">
                          <a:xfrm>
                            <a:off x="0" y="0"/>
                            <a:ext cx="1260000" cy="986603"/>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624C11B2" wp14:editId="1B4FD5D3">
                  <wp:extent cx="1260000" cy="966704"/>
                  <wp:effectExtent l="0" t="0" r="0" b="508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42328" t="17543" r="8146" b="14904"/>
                          <a:stretch/>
                        </pic:blipFill>
                        <pic:spPr bwMode="auto">
                          <a:xfrm>
                            <a:off x="0" y="0"/>
                            <a:ext cx="1260000" cy="966704"/>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60CAB24D" wp14:editId="5B272C15">
                  <wp:extent cx="1260000" cy="97392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42760" t="17641" r="7942" b="14611"/>
                          <a:stretch/>
                        </pic:blipFill>
                        <pic:spPr bwMode="auto">
                          <a:xfrm>
                            <a:off x="0" y="0"/>
                            <a:ext cx="1260000" cy="973925"/>
                          </a:xfrm>
                          <a:prstGeom prst="rect">
                            <a:avLst/>
                          </a:prstGeom>
                          <a:ln>
                            <a:noFill/>
                          </a:ln>
                          <a:extLst>
                            <a:ext uri="{53640926-AAD7-44D8-BBD7-CCE9431645EC}">
                              <a14:shadowObscured xmlns:a14="http://schemas.microsoft.com/office/drawing/2010/main"/>
                            </a:ext>
                          </a:extLst>
                        </pic:spPr>
                      </pic:pic>
                    </a:graphicData>
                  </a:graphic>
                </wp:inline>
              </w:drawing>
            </w:r>
          </w:p>
        </w:tc>
      </w:tr>
      <w:tr w:rsidR="000B6AA0" w:rsidRPr="001D2026" w:rsidTr="005F17BE">
        <w:trPr>
          <w:trHeight w:val="1857"/>
        </w:trPr>
        <w:tc>
          <w:tcPr>
            <w:tcW w:w="993" w:type="dxa"/>
          </w:tcPr>
          <w:p w:rsidR="000B6AA0" w:rsidRPr="001D2026" w:rsidRDefault="000B6AA0" w:rsidP="000B5A87">
            <w:pPr>
              <w:ind w:firstLine="0"/>
              <w:rPr>
                <w:rFonts w:cstheme="minorHAnsi"/>
                <w:szCs w:val="24"/>
              </w:rPr>
            </w:pPr>
            <w:r w:rsidRPr="001D2026">
              <w:rPr>
                <w:rFonts w:cstheme="minorHAnsi"/>
                <w:szCs w:val="24"/>
              </w:rPr>
              <w:t xml:space="preserve">Rear upright </w:t>
            </w:r>
          </w:p>
          <w:p w:rsidR="000B6AA0" w:rsidRPr="001D2026" w:rsidRDefault="000B6AA0" w:rsidP="000B5A87">
            <w:pPr>
              <w:ind w:firstLine="0"/>
              <w:rPr>
                <w:rFonts w:cstheme="minorHAnsi"/>
                <w:szCs w:val="24"/>
              </w:rPr>
            </w:pPr>
            <w:r w:rsidRPr="001D2026">
              <w:rPr>
                <w:rFonts w:cstheme="minorHAnsi"/>
                <w:szCs w:val="24"/>
              </w:rPr>
              <w:t>Rear view</w:t>
            </w:r>
          </w:p>
        </w:tc>
        <w:tc>
          <w:tcPr>
            <w:tcW w:w="2127"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08D301FE" wp14:editId="22001104">
                  <wp:extent cx="1260000" cy="97579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42697" t="17214" r="8241" b="15236"/>
                          <a:stretch/>
                        </pic:blipFill>
                        <pic:spPr bwMode="auto">
                          <a:xfrm>
                            <a:off x="0" y="0"/>
                            <a:ext cx="1260000" cy="975790"/>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77999294" wp14:editId="59992695">
                  <wp:extent cx="1260000" cy="987119"/>
                  <wp:effectExtent l="0" t="0" r="0" b="381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43066" t="17214" r="7957" b="14571"/>
                          <a:stretch/>
                        </pic:blipFill>
                        <pic:spPr bwMode="auto">
                          <a:xfrm>
                            <a:off x="0" y="0"/>
                            <a:ext cx="1260000" cy="987119"/>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636A14D8" wp14:editId="77AE7FD4">
                  <wp:extent cx="1260000" cy="971396"/>
                  <wp:effectExtent l="0" t="0" r="0" b="63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42329" t="17379" r="8142" b="14736"/>
                          <a:stretch/>
                        </pic:blipFill>
                        <pic:spPr bwMode="auto">
                          <a:xfrm>
                            <a:off x="0" y="0"/>
                            <a:ext cx="1260000" cy="971396"/>
                          </a:xfrm>
                          <a:prstGeom prst="rect">
                            <a:avLst/>
                          </a:prstGeom>
                          <a:ln>
                            <a:noFill/>
                          </a:ln>
                          <a:extLst>
                            <a:ext uri="{53640926-AAD7-44D8-BBD7-CCE9431645EC}">
                              <a14:shadowObscured xmlns:a14="http://schemas.microsoft.com/office/drawing/2010/main"/>
                            </a:ext>
                          </a:extLst>
                        </pic:spPr>
                      </pic:pic>
                    </a:graphicData>
                  </a:graphic>
                </wp:inline>
              </w:drawing>
            </w:r>
          </w:p>
        </w:tc>
        <w:tc>
          <w:tcPr>
            <w:tcW w:w="212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7C6ACE4A" wp14:editId="2878EAD7">
                  <wp:extent cx="1260000" cy="97159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42743" t="17325" r="8023" b="15181"/>
                          <a:stretch/>
                        </pic:blipFill>
                        <pic:spPr bwMode="auto">
                          <a:xfrm>
                            <a:off x="0" y="0"/>
                            <a:ext cx="1260000" cy="971590"/>
                          </a:xfrm>
                          <a:prstGeom prst="rect">
                            <a:avLst/>
                          </a:prstGeom>
                          <a:ln>
                            <a:noFill/>
                          </a:ln>
                          <a:extLst>
                            <a:ext uri="{53640926-AAD7-44D8-BBD7-CCE9431645EC}">
                              <a14:shadowObscured xmlns:a14="http://schemas.microsoft.com/office/drawing/2010/main"/>
                            </a:ext>
                          </a:extLst>
                        </pic:spPr>
                      </pic:pic>
                    </a:graphicData>
                  </a:graphic>
                </wp:inline>
              </w:drawing>
            </w:r>
          </w:p>
        </w:tc>
      </w:tr>
    </w:tbl>
    <w:p w:rsidR="001A6534" w:rsidRDefault="001A6534" w:rsidP="004F5A6C">
      <w:pPr>
        <w:rPr>
          <w:rFonts w:ascii="Arial" w:hAnsi="Arial" w:cs="Arial"/>
        </w:rPr>
      </w:pPr>
    </w:p>
    <w:p w:rsidR="002F4481" w:rsidRPr="002F4481" w:rsidRDefault="0015521E" w:rsidP="002F4481">
      <w:pPr>
        <w:rPr>
          <w:rFonts w:cs="Arial"/>
        </w:rPr>
      </w:pPr>
      <w:r>
        <w:rPr>
          <w:rFonts w:cs="Arial"/>
        </w:rPr>
        <w:t>Table 19 and 20</w:t>
      </w:r>
      <w:r w:rsidR="002F4481" w:rsidRPr="002F4481">
        <w:rPr>
          <w:rFonts w:cs="Arial"/>
        </w:rPr>
        <w:t xml:space="preserve"> show the VonMises stress results for FEA testing on the different designs of the rear upright as they undergo the forces of the cornering scenario. </w:t>
      </w:r>
    </w:p>
    <w:p w:rsidR="00A730EE" w:rsidRDefault="00A730EE" w:rsidP="00A730EE">
      <w:r>
        <w:t xml:space="preserve">The variety of edited designs seen in table 20 all show that the majority of the stress is being applied to the bottom of the rear upright regardless of design. When looking at table 19 however it can be seen that there is a drastic difference in the amount of stress acting within the third design in comparison to the rest. </w:t>
      </w:r>
      <w:r w:rsidR="00B42983" w:rsidRPr="001D2026">
        <w:rPr>
          <w:rFonts w:cstheme="minorHAnsi"/>
        </w:rPr>
        <w:t>The factors of safety for each design can be calculated as follows.</w:t>
      </w:r>
    </w:p>
    <w:p w:rsidR="002F4481" w:rsidRPr="002F4481" w:rsidRDefault="002F4481" w:rsidP="00B42983">
      <w:pPr>
        <w:spacing w:line="480" w:lineRule="auto"/>
        <w:rPr>
          <w:rFonts w:eastAsiaTheme="minorEastAsia" w:cs="Arial"/>
          <w:szCs w:val="24"/>
        </w:rPr>
      </w:pPr>
      <w:r w:rsidRPr="002F4481">
        <w:rPr>
          <w:rFonts w:eastAsiaTheme="minorEastAsia" w:cs="Arial"/>
          <w:szCs w:val="24"/>
        </w:rPr>
        <w:t>First edit design undergoing the cornering force scenario,</w:t>
      </w:r>
    </w:p>
    <w:p w:rsidR="002F4481" w:rsidRPr="00B42983" w:rsidRDefault="002F4481" w:rsidP="00B42983">
      <w:pPr>
        <w:spacing w:line="480" w:lineRule="auto"/>
        <w:rPr>
          <w:rFonts w:eastAsiaTheme="minorEastAsia"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2.938e+007</m:t>
              </m:r>
            </m:den>
          </m:f>
          <m:r>
            <w:rPr>
              <w:rFonts w:ascii="Cambria Math" w:hAnsi="Cambria Math" w:cs="Arial"/>
              <w:szCs w:val="24"/>
            </w:rPr>
            <m:t>=4.94</m:t>
          </m:r>
        </m:oMath>
      </m:oMathPara>
    </w:p>
    <w:p w:rsidR="002F4481" w:rsidRPr="002F4481" w:rsidRDefault="002F4481" w:rsidP="00B42983">
      <w:pPr>
        <w:spacing w:line="480" w:lineRule="auto"/>
        <w:rPr>
          <w:rFonts w:eastAsiaTheme="minorEastAsia" w:cs="Arial"/>
          <w:szCs w:val="24"/>
        </w:rPr>
      </w:pPr>
      <w:r w:rsidRPr="002F4481">
        <w:rPr>
          <w:rFonts w:eastAsiaTheme="minorEastAsia" w:cs="Arial"/>
          <w:szCs w:val="24"/>
        </w:rPr>
        <w:t>Second edit design undergoing the cornering force scenario,</w:t>
      </w:r>
    </w:p>
    <w:p w:rsidR="002F4481" w:rsidRPr="00B42983" w:rsidRDefault="002F4481" w:rsidP="00B42983">
      <w:pPr>
        <w:spacing w:line="480" w:lineRule="auto"/>
        <w:rPr>
          <w:rFonts w:eastAsiaTheme="minorEastAsia"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3.462e+007</m:t>
              </m:r>
            </m:den>
          </m:f>
          <m:r>
            <w:rPr>
              <w:rFonts w:ascii="Cambria Math" w:hAnsi="Cambria Math" w:cs="Arial"/>
              <w:szCs w:val="24"/>
            </w:rPr>
            <m:t>=4.19</m:t>
          </m:r>
        </m:oMath>
      </m:oMathPara>
    </w:p>
    <w:p w:rsidR="002F4481" w:rsidRPr="002F4481" w:rsidRDefault="002F4481" w:rsidP="00B42983">
      <w:pPr>
        <w:spacing w:line="480" w:lineRule="auto"/>
        <w:rPr>
          <w:rFonts w:eastAsiaTheme="minorEastAsia" w:cs="Arial"/>
          <w:szCs w:val="24"/>
        </w:rPr>
      </w:pPr>
      <w:r w:rsidRPr="002F4481">
        <w:rPr>
          <w:rFonts w:eastAsiaTheme="minorEastAsia" w:cs="Arial"/>
          <w:szCs w:val="24"/>
        </w:rPr>
        <w:t>Third edit design undergoing the cornering force scenario,</w:t>
      </w:r>
    </w:p>
    <w:p w:rsidR="002F4481" w:rsidRPr="00B42983" w:rsidRDefault="002F4481" w:rsidP="00B42983">
      <w:pPr>
        <w:spacing w:line="480" w:lineRule="auto"/>
        <w:rPr>
          <w:rFonts w:eastAsiaTheme="minorEastAsia"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1.472e+008</m:t>
              </m:r>
            </m:den>
          </m:f>
          <m:r>
            <w:rPr>
              <w:rFonts w:ascii="Cambria Math" w:hAnsi="Cambria Math" w:cs="Arial"/>
              <w:szCs w:val="24"/>
            </w:rPr>
            <m:t>=0.99</m:t>
          </m:r>
        </m:oMath>
      </m:oMathPara>
    </w:p>
    <w:p w:rsidR="002F4481" w:rsidRPr="002F4481" w:rsidRDefault="002F4481" w:rsidP="00B42983">
      <w:pPr>
        <w:spacing w:line="480" w:lineRule="auto"/>
        <w:rPr>
          <w:rFonts w:eastAsiaTheme="minorEastAsia" w:cs="Arial"/>
          <w:szCs w:val="24"/>
        </w:rPr>
      </w:pPr>
      <w:r w:rsidRPr="002F4481">
        <w:rPr>
          <w:rFonts w:eastAsiaTheme="minorEastAsia" w:cs="Arial"/>
          <w:szCs w:val="24"/>
        </w:rPr>
        <w:t>Final design undergoing the cornering force scenario,</w:t>
      </w:r>
    </w:p>
    <w:p w:rsidR="002F4481" w:rsidRPr="002F4481" w:rsidRDefault="002F4481" w:rsidP="00B42983">
      <w:pPr>
        <w:spacing w:line="480" w:lineRule="auto"/>
        <w:rPr>
          <w:rFonts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3.250e+007</m:t>
              </m:r>
            </m:den>
          </m:f>
          <m:r>
            <w:rPr>
              <w:rFonts w:ascii="Cambria Math" w:hAnsi="Cambria Math" w:cs="Arial"/>
              <w:szCs w:val="24"/>
            </w:rPr>
            <m:t>=4.46</m:t>
          </m:r>
        </m:oMath>
      </m:oMathPara>
    </w:p>
    <w:p w:rsidR="00A730EE" w:rsidRDefault="00A730EE" w:rsidP="004F5A6C"/>
    <w:p w:rsidR="005F17BE" w:rsidRDefault="00B42983" w:rsidP="004F5A6C">
      <w:pPr>
        <w:rPr>
          <w:rFonts w:ascii="Arial" w:hAnsi="Arial" w:cs="Arial"/>
        </w:rPr>
      </w:pPr>
      <w:r>
        <w:t xml:space="preserve">When looking at the factor of safety it becomes apparent that the third design has a larger stress acting on it that the yield strength and this means the part would break under loading. </w:t>
      </w:r>
      <w:r w:rsidR="00A730EE">
        <w:t>The final design removed this problem in the same fashion as the previous final design for the front upright, in that the area seeing the most stress had more material left on it so that material could be taken from less stressed areas to aid in structural integrity and weight reduction.</w:t>
      </w:r>
    </w:p>
    <w:p w:rsidR="005F17BE" w:rsidRDefault="00127DB3" w:rsidP="00B31447">
      <w:pPr>
        <w:pStyle w:val="Caption"/>
        <w:jc w:val="center"/>
        <w:rPr>
          <w:rFonts w:ascii="Arial" w:hAnsi="Arial" w:cs="Arial"/>
        </w:rPr>
      </w:pPr>
      <w:bookmarkStart w:id="53" w:name="_Toc512247693"/>
      <w:r>
        <w:t xml:space="preserve">Table </w:t>
      </w:r>
      <w:r>
        <w:fldChar w:fldCharType="begin"/>
      </w:r>
      <w:r>
        <w:instrText xml:space="preserve"> SEQ Table \* ARABIC </w:instrText>
      </w:r>
      <w:r>
        <w:fldChar w:fldCharType="separate"/>
      </w:r>
      <w:r>
        <w:rPr>
          <w:noProof/>
        </w:rPr>
        <w:t>21</w:t>
      </w:r>
      <w:r>
        <w:fldChar w:fldCharType="end"/>
      </w:r>
      <w:r w:rsidR="00B31447">
        <w:t>: Stress metrics final edit design for rear upright</w:t>
      </w:r>
      <w:bookmarkEnd w:id="53"/>
    </w:p>
    <w:tbl>
      <w:tblPr>
        <w:tblStyle w:val="TableGrid"/>
        <w:tblW w:w="0" w:type="auto"/>
        <w:tblLook w:val="04A0" w:firstRow="1" w:lastRow="0" w:firstColumn="1" w:lastColumn="0" w:noHBand="0" w:noVBand="1"/>
      </w:tblPr>
      <w:tblGrid>
        <w:gridCol w:w="1335"/>
        <w:gridCol w:w="2134"/>
        <w:gridCol w:w="2068"/>
        <w:gridCol w:w="1839"/>
      </w:tblGrid>
      <w:tr w:rsidR="005445CA" w:rsidRPr="001D2026" w:rsidTr="005445CA">
        <w:trPr>
          <w:trHeight w:val="300"/>
        </w:trPr>
        <w:tc>
          <w:tcPr>
            <w:tcW w:w="907" w:type="dxa"/>
            <w:noWrap/>
            <w:hideMark/>
          </w:tcPr>
          <w:p w:rsidR="005445CA" w:rsidRPr="001D2026" w:rsidRDefault="005445CA" w:rsidP="00A730EE">
            <w:pPr>
              <w:spacing w:line="240" w:lineRule="auto"/>
              <w:ind w:firstLine="0"/>
              <w:jc w:val="left"/>
              <w:rPr>
                <w:rFonts w:cstheme="minorHAnsi"/>
              </w:rPr>
            </w:pPr>
            <w:r w:rsidRPr="001D2026">
              <w:rPr>
                <w:rFonts w:cstheme="minorHAnsi"/>
              </w:rPr>
              <w:t>rear edit 4</w:t>
            </w:r>
          </w:p>
        </w:tc>
        <w:tc>
          <w:tcPr>
            <w:tcW w:w="2134" w:type="dxa"/>
            <w:noWrap/>
            <w:hideMark/>
          </w:tcPr>
          <w:p w:rsidR="005445CA" w:rsidRPr="001D2026" w:rsidRDefault="005445CA" w:rsidP="00A730EE">
            <w:pPr>
              <w:spacing w:line="240" w:lineRule="auto"/>
              <w:ind w:firstLine="0"/>
              <w:jc w:val="left"/>
              <w:rPr>
                <w:rFonts w:cstheme="minorHAnsi"/>
                <w:szCs w:val="24"/>
              </w:rPr>
            </w:pPr>
            <w:r w:rsidRPr="001D2026">
              <w:rPr>
                <w:rFonts w:cstheme="minorHAnsi"/>
                <w:szCs w:val="24"/>
              </w:rPr>
              <w:t xml:space="preserve">Cornering rear value (N/m^2) </w:t>
            </w:r>
          </w:p>
        </w:tc>
        <w:tc>
          <w:tcPr>
            <w:tcW w:w="2068" w:type="dxa"/>
            <w:noWrap/>
          </w:tcPr>
          <w:p w:rsidR="005445CA" w:rsidRPr="001D2026" w:rsidRDefault="005445CA" w:rsidP="00A730EE">
            <w:pPr>
              <w:spacing w:line="240" w:lineRule="auto"/>
              <w:ind w:firstLine="0"/>
              <w:jc w:val="left"/>
              <w:rPr>
                <w:rFonts w:cstheme="minorHAnsi"/>
                <w:szCs w:val="24"/>
              </w:rPr>
            </w:pPr>
            <w:r w:rsidRPr="001D2026">
              <w:rPr>
                <w:rFonts w:cstheme="minorHAnsi"/>
                <w:szCs w:val="24"/>
              </w:rPr>
              <w:t xml:space="preserve">Breaking rear value (N/m^2) </w:t>
            </w:r>
          </w:p>
        </w:tc>
        <w:tc>
          <w:tcPr>
            <w:tcW w:w="1839" w:type="dxa"/>
            <w:noWrap/>
          </w:tcPr>
          <w:p w:rsidR="005445CA" w:rsidRPr="001D2026" w:rsidRDefault="005445CA" w:rsidP="00A730EE">
            <w:pPr>
              <w:spacing w:line="240" w:lineRule="auto"/>
              <w:ind w:firstLine="0"/>
              <w:jc w:val="left"/>
              <w:rPr>
                <w:rFonts w:cstheme="minorHAnsi"/>
                <w:szCs w:val="24"/>
              </w:rPr>
            </w:pPr>
            <w:r w:rsidRPr="001D2026">
              <w:rPr>
                <w:rFonts w:cstheme="minorHAnsi"/>
                <w:szCs w:val="24"/>
              </w:rPr>
              <w:t>Linear rear value (N/m^2)</w:t>
            </w:r>
          </w:p>
        </w:tc>
      </w:tr>
      <w:tr w:rsidR="005445CA" w:rsidRPr="001D2026" w:rsidTr="00F3596F">
        <w:trPr>
          <w:trHeight w:val="300"/>
        </w:trPr>
        <w:tc>
          <w:tcPr>
            <w:tcW w:w="907" w:type="dxa"/>
            <w:noWrap/>
            <w:hideMark/>
          </w:tcPr>
          <w:p w:rsidR="005445CA" w:rsidRPr="001D2026" w:rsidRDefault="005445CA" w:rsidP="00A730EE">
            <w:pPr>
              <w:spacing w:line="240" w:lineRule="auto"/>
              <w:rPr>
                <w:rFonts w:cstheme="minorHAnsi"/>
              </w:rPr>
            </w:pPr>
            <w:r w:rsidRPr="001D2026">
              <w:rPr>
                <w:rFonts w:cstheme="minorHAnsi"/>
              </w:rPr>
              <w:t>4124</w:t>
            </w:r>
          </w:p>
        </w:tc>
        <w:tc>
          <w:tcPr>
            <w:tcW w:w="2134" w:type="dxa"/>
            <w:noWrap/>
            <w:hideMark/>
          </w:tcPr>
          <w:p w:rsidR="005445CA" w:rsidRPr="001D2026" w:rsidRDefault="005445CA" w:rsidP="00A730EE">
            <w:pPr>
              <w:spacing w:line="240" w:lineRule="auto"/>
              <w:rPr>
                <w:rFonts w:cstheme="minorHAnsi"/>
              </w:rPr>
            </w:pPr>
            <w:r w:rsidRPr="001D2026">
              <w:rPr>
                <w:rFonts w:cstheme="minorHAnsi"/>
              </w:rPr>
              <w:t>3.714E+06</w:t>
            </w:r>
          </w:p>
        </w:tc>
        <w:tc>
          <w:tcPr>
            <w:tcW w:w="2068" w:type="dxa"/>
            <w:noWrap/>
            <w:hideMark/>
          </w:tcPr>
          <w:p w:rsidR="005445CA" w:rsidRPr="001D2026" w:rsidRDefault="005445CA" w:rsidP="00A730EE">
            <w:pPr>
              <w:spacing w:line="240" w:lineRule="auto"/>
              <w:rPr>
                <w:rFonts w:cstheme="minorHAnsi"/>
              </w:rPr>
            </w:pPr>
            <w:r w:rsidRPr="001D2026">
              <w:rPr>
                <w:rFonts w:cstheme="minorHAnsi"/>
              </w:rPr>
              <w:t>1.439E+06</w:t>
            </w:r>
          </w:p>
        </w:tc>
        <w:tc>
          <w:tcPr>
            <w:tcW w:w="1839" w:type="dxa"/>
            <w:noWrap/>
            <w:hideMark/>
          </w:tcPr>
          <w:p w:rsidR="005445CA" w:rsidRPr="001D2026" w:rsidRDefault="005445CA" w:rsidP="00A730EE">
            <w:pPr>
              <w:spacing w:line="240" w:lineRule="auto"/>
              <w:rPr>
                <w:rFonts w:cstheme="minorHAnsi"/>
              </w:rPr>
            </w:pPr>
            <w:r w:rsidRPr="001D2026">
              <w:rPr>
                <w:rFonts w:cstheme="minorHAnsi"/>
              </w:rPr>
              <w:t>1.785E+06</w:t>
            </w:r>
          </w:p>
        </w:tc>
      </w:tr>
      <w:tr w:rsidR="005445CA" w:rsidRPr="001D2026" w:rsidTr="00F3596F">
        <w:trPr>
          <w:trHeight w:val="300"/>
        </w:trPr>
        <w:tc>
          <w:tcPr>
            <w:tcW w:w="907" w:type="dxa"/>
            <w:noWrap/>
            <w:hideMark/>
          </w:tcPr>
          <w:p w:rsidR="005445CA" w:rsidRPr="001D2026" w:rsidRDefault="005445CA" w:rsidP="00A730EE">
            <w:pPr>
              <w:spacing w:line="240" w:lineRule="auto"/>
              <w:rPr>
                <w:rFonts w:cstheme="minorHAnsi"/>
              </w:rPr>
            </w:pPr>
            <w:r w:rsidRPr="001D2026">
              <w:rPr>
                <w:rFonts w:cstheme="minorHAnsi"/>
              </w:rPr>
              <w:t>4104</w:t>
            </w:r>
          </w:p>
        </w:tc>
        <w:tc>
          <w:tcPr>
            <w:tcW w:w="2134" w:type="dxa"/>
            <w:noWrap/>
            <w:hideMark/>
          </w:tcPr>
          <w:p w:rsidR="005445CA" w:rsidRPr="001D2026" w:rsidRDefault="005445CA" w:rsidP="00A730EE">
            <w:pPr>
              <w:spacing w:line="240" w:lineRule="auto"/>
              <w:rPr>
                <w:rFonts w:cstheme="minorHAnsi"/>
              </w:rPr>
            </w:pPr>
            <w:r w:rsidRPr="001D2026">
              <w:rPr>
                <w:rFonts w:cstheme="minorHAnsi"/>
              </w:rPr>
              <w:t>3.144E+06</w:t>
            </w:r>
          </w:p>
        </w:tc>
        <w:tc>
          <w:tcPr>
            <w:tcW w:w="2068" w:type="dxa"/>
            <w:noWrap/>
            <w:hideMark/>
          </w:tcPr>
          <w:p w:rsidR="005445CA" w:rsidRPr="001D2026" w:rsidRDefault="005445CA" w:rsidP="00A730EE">
            <w:pPr>
              <w:spacing w:line="240" w:lineRule="auto"/>
              <w:rPr>
                <w:rFonts w:cstheme="minorHAnsi"/>
              </w:rPr>
            </w:pPr>
            <w:r w:rsidRPr="001D2026">
              <w:rPr>
                <w:rFonts w:cstheme="minorHAnsi"/>
              </w:rPr>
              <w:t>1.340E+06</w:t>
            </w:r>
          </w:p>
        </w:tc>
        <w:tc>
          <w:tcPr>
            <w:tcW w:w="1839" w:type="dxa"/>
            <w:noWrap/>
            <w:hideMark/>
          </w:tcPr>
          <w:p w:rsidR="005445CA" w:rsidRPr="001D2026" w:rsidRDefault="005445CA" w:rsidP="00A730EE">
            <w:pPr>
              <w:spacing w:line="240" w:lineRule="auto"/>
              <w:rPr>
                <w:rFonts w:cstheme="minorHAnsi"/>
              </w:rPr>
            </w:pPr>
            <w:r w:rsidRPr="001D2026">
              <w:rPr>
                <w:rFonts w:cstheme="minorHAnsi"/>
              </w:rPr>
              <w:t>1.453E+06</w:t>
            </w:r>
          </w:p>
        </w:tc>
      </w:tr>
      <w:tr w:rsidR="005445CA" w:rsidRPr="001D2026" w:rsidTr="00F3596F">
        <w:trPr>
          <w:trHeight w:val="300"/>
        </w:trPr>
        <w:tc>
          <w:tcPr>
            <w:tcW w:w="907" w:type="dxa"/>
            <w:noWrap/>
            <w:hideMark/>
          </w:tcPr>
          <w:p w:rsidR="005445CA" w:rsidRPr="001D2026" w:rsidRDefault="005445CA" w:rsidP="00A730EE">
            <w:pPr>
              <w:spacing w:line="240" w:lineRule="auto"/>
              <w:rPr>
                <w:rFonts w:cstheme="minorHAnsi"/>
              </w:rPr>
            </w:pPr>
            <w:r w:rsidRPr="001D2026">
              <w:rPr>
                <w:rFonts w:cstheme="minorHAnsi"/>
              </w:rPr>
              <w:t>363</w:t>
            </w:r>
          </w:p>
        </w:tc>
        <w:tc>
          <w:tcPr>
            <w:tcW w:w="2134" w:type="dxa"/>
            <w:noWrap/>
            <w:hideMark/>
          </w:tcPr>
          <w:p w:rsidR="005445CA" w:rsidRPr="001D2026" w:rsidRDefault="005445CA" w:rsidP="00A730EE">
            <w:pPr>
              <w:spacing w:line="240" w:lineRule="auto"/>
              <w:rPr>
                <w:rFonts w:cstheme="minorHAnsi"/>
              </w:rPr>
            </w:pPr>
            <w:r w:rsidRPr="001D2026">
              <w:rPr>
                <w:rFonts w:cstheme="minorHAnsi"/>
              </w:rPr>
              <w:t>1.844E+07</w:t>
            </w:r>
          </w:p>
        </w:tc>
        <w:tc>
          <w:tcPr>
            <w:tcW w:w="2068" w:type="dxa"/>
            <w:noWrap/>
            <w:hideMark/>
          </w:tcPr>
          <w:p w:rsidR="005445CA" w:rsidRPr="001D2026" w:rsidRDefault="005445CA" w:rsidP="00A730EE">
            <w:pPr>
              <w:spacing w:line="240" w:lineRule="auto"/>
              <w:rPr>
                <w:rFonts w:cstheme="minorHAnsi"/>
              </w:rPr>
            </w:pPr>
            <w:r w:rsidRPr="001D2026">
              <w:rPr>
                <w:rFonts w:cstheme="minorHAnsi"/>
              </w:rPr>
              <w:t>9.686E+06</w:t>
            </w:r>
          </w:p>
        </w:tc>
        <w:tc>
          <w:tcPr>
            <w:tcW w:w="1839" w:type="dxa"/>
            <w:noWrap/>
            <w:hideMark/>
          </w:tcPr>
          <w:p w:rsidR="005445CA" w:rsidRPr="001D2026" w:rsidRDefault="005445CA" w:rsidP="00A730EE">
            <w:pPr>
              <w:spacing w:line="240" w:lineRule="auto"/>
              <w:rPr>
                <w:rFonts w:cstheme="minorHAnsi"/>
              </w:rPr>
            </w:pPr>
            <w:r w:rsidRPr="001D2026">
              <w:rPr>
                <w:rFonts w:cstheme="minorHAnsi"/>
              </w:rPr>
              <w:t>7.045E+06</w:t>
            </w:r>
          </w:p>
        </w:tc>
      </w:tr>
      <w:tr w:rsidR="005445CA" w:rsidRPr="001D2026" w:rsidTr="00F3596F">
        <w:trPr>
          <w:trHeight w:val="315"/>
        </w:trPr>
        <w:tc>
          <w:tcPr>
            <w:tcW w:w="907" w:type="dxa"/>
            <w:noWrap/>
            <w:hideMark/>
          </w:tcPr>
          <w:p w:rsidR="005445CA" w:rsidRPr="001D2026" w:rsidRDefault="005445CA" w:rsidP="00A730EE">
            <w:pPr>
              <w:spacing w:line="240" w:lineRule="auto"/>
              <w:rPr>
                <w:rFonts w:cstheme="minorHAnsi"/>
              </w:rPr>
            </w:pPr>
            <w:r w:rsidRPr="001D2026">
              <w:rPr>
                <w:rFonts w:cstheme="minorHAnsi"/>
              </w:rPr>
              <w:t>382</w:t>
            </w:r>
          </w:p>
        </w:tc>
        <w:tc>
          <w:tcPr>
            <w:tcW w:w="2134" w:type="dxa"/>
            <w:noWrap/>
            <w:hideMark/>
          </w:tcPr>
          <w:p w:rsidR="005445CA" w:rsidRPr="001D2026" w:rsidRDefault="005445CA" w:rsidP="00A730EE">
            <w:pPr>
              <w:spacing w:line="240" w:lineRule="auto"/>
              <w:rPr>
                <w:rFonts w:cstheme="minorHAnsi"/>
              </w:rPr>
            </w:pPr>
            <w:r w:rsidRPr="001D2026">
              <w:rPr>
                <w:rFonts w:cstheme="minorHAnsi"/>
              </w:rPr>
              <w:t>1.857E+07</w:t>
            </w:r>
          </w:p>
        </w:tc>
        <w:tc>
          <w:tcPr>
            <w:tcW w:w="2068" w:type="dxa"/>
            <w:noWrap/>
            <w:hideMark/>
          </w:tcPr>
          <w:p w:rsidR="005445CA" w:rsidRPr="001D2026" w:rsidRDefault="005445CA" w:rsidP="00A730EE">
            <w:pPr>
              <w:spacing w:line="240" w:lineRule="auto"/>
              <w:rPr>
                <w:rFonts w:cstheme="minorHAnsi"/>
              </w:rPr>
            </w:pPr>
            <w:r w:rsidRPr="001D2026">
              <w:rPr>
                <w:rFonts w:cstheme="minorHAnsi"/>
              </w:rPr>
              <w:t>9.816E+06</w:t>
            </w:r>
          </w:p>
        </w:tc>
        <w:tc>
          <w:tcPr>
            <w:tcW w:w="1839" w:type="dxa"/>
            <w:noWrap/>
            <w:hideMark/>
          </w:tcPr>
          <w:p w:rsidR="005445CA" w:rsidRPr="001D2026" w:rsidRDefault="005445CA" w:rsidP="00A730EE">
            <w:pPr>
              <w:spacing w:line="240" w:lineRule="auto"/>
              <w:rPr>
                <w:rFonts w:cstheme="minorHAnsi"/>
              </w:rPr>
            </w:pPr>
            <w:r w:rsidRPr="001D2026">
              <w:rPr>
                <w:rFonts w:cstheme="minorHAnsi"/>
              </w:rPr>
              <w:t>7.046E+06</w:t>
            </w:r>
          </w:p>
        </w:tc>
      </w:tr>
      <w:tr w:rsidR="005445CA" w:rsidRPr="001D2026" w:rsidTr="00F3596F">
        <w:trPr>
          <w:trHeight w:val="300"/>
        </w:trPr>
        <w:tc>
          <w:tcPr>
            <w:tcW w:w="907" w:type="dxa"/>
            <w:noWrap/>
            <w:hideMark/>
          </w:tcPr>
          <w:p w:rsidR="005445CA" w:rsidRPr="001D2026" w:rsidRDefault="005445CA" w:rsidP="00A730EE">
            <w:pPr>
              <w:spacing w:line="240" w:lineRule="auto"/>
              <w:rPr>
                <w:rFonts w:cstheme="minorHAnsi"/>
              </w:rPr>
            </w:pPr>
            <w:r w:rsidRPr="001D2026">
              <w:rPr>
                <w:rFonts w:cstheme="minorHAnsi"/>
              </w:rPr>
              <w:t>10370</w:t>
            </w:r>
          </w:p>
        </w:tc>
        <w:tc>
          <w:tcPr>
            <w:tcW w:w="2134" w:type="dxa"/>
            <w:noWrap/>
            <w:hideMark/>
          </w:tcPr>
          <w:p w:rsidR="005445CA" w:rsidRPr="001D2026" w:rsidRDefault="005445CA" w:rsidP="00A730EE">
            <w:pPr>
              <w:spacing w:line="240" w:lineRule="auto"/>
              <w:rPr>
                <w:rFonts w:cstheme="minorHAnsi"/>
              </w:rPr>
            </w:pPr>
            <w:r w:rsidRPr="001D2026">
              <w:rPr>
                <w:rFonts w:cstheme="minorHAnsi"/>
              </w:rPr>
              <w:t>2.687E+07</w:t>
            </w:r>
          </w:p>
        </w:tc>
        <w:tc>
          <w:tcPr>
            <w:tcW w:w="2068" w:type="dxa"/>
            <w:noWrap/>
            <w:hideMark/>
          </w:tcPr>
          <w:p w:rsidR="005445CA" w:rsidRPr="001D2026" w:rsidRDefault="005445CA" w:rsidP="00A730EE">
            <w:pPr>
              <w:spacing w:line="240" w:lineRule="auto"/>
              <w:rPr>
                <w:rFonts w:cstheme="minorHAnsi"/>
              </w:rPr>
            </w:pPr>
            <w:r w:rsidRPr="001D2026">
              <w:rPr>
                <w:rFonts w:cstheme="minorHAnsi"/>
              </w:rPr>
              <w:t>1.435E+07</w:t>
            </w:r>
          </w:p>
        </w:tc>
        <w:tc>
          <w:tcPr>
            <w:tcW w:w="1839" w:type="dxa"/>
            <w:noWrap/>
            <w:hideMark/>
          </w:tcPr>
          <w:p w:rsidR="005445CA" w:rsidRPr="001D2026" w:rsidRDefault="005445CA" w:rsidP="00A730EE">
            <w:pPr>
              <w:spacing w:line="240" w:lineRule="auto"/>
              <w:rPr>
                <w:rFonts w:cstheme="minorHAnsi"/>
              </w:rPr>
            </w:pPr>
            <w:r w:rsidRPr="001D2026">
              <w:rPr>
                <w:rFonts w:cstheme="minorHAnsi"/>
              </w:rPr>
              <w:t>1.009E+07</w:t>
            </w:r>
          </w:p>
        </w:tc>
      </w:tr>
      <w:tr w:rsidR="005445CA" w:rsidRPr="001D2026" w:rsidTr="00CE5BEA">
        <w:trPr>
          <w:trHeight w:val="300"/>
        </w:trPr>
        <w:tc>
          <w:tcPr>
            <w:tcW w:w="907" w:type="dxa"/>
            <w:noWrap/>
            <w:hideMark/>
          </w:tcPr>
          <w:p w:rsidR="005445CA" w:rsidRPr="001D2026" w:rsidRDefault="005445CA" w:rsidP="00A730EE">
            <w:pPr>
              <w:spacing w:line="240" w:lineRule="auto"/>
              <w:rPr>
                <w:rFonts w:cstheme="minorHAnsi"/>
              </w:rPr>
            </w:pPr>
            <w:r w:rsidRPr="001D2026">
              <w:rPr>
                <w:rFonts w:cstheme="minorHAnsi"/>
              </w:rPr>
              <w:t>10381</w:t>
            </w:r>
          </w:p>
        </w:tc>
        <w:tc>
          <w:tcPr>
            <w:tcW w:w="2134" w:type="dxa"/>
            <w:shd w:val="clear" w:color="auto" w:fill="FFC000" w:themeFill="accent4"/>
            <w:noWrap/>
            <w:hideMark/>
          </w:tcPr>
          <w:p w:rsidR="005445CA" w:rsidRPr="001D2026" w:rsidRDefault="005445CA" w:rsidP="00A730EE">
            <w:pPr>
              <w:spacing w:line="240" w:lineRule="auto"/>
              <w:rPr>
                <w:rFonts w:cstheme="minorHAnsi"/>
              </w:rPr>
            </w:pPr>
            <w:r w:rsidRPr="001D2026">
              <w:rPr>
                <w:rFonts w:cstheme="minorHAnsi"/>
              </w:rPr>
              <w:t>3.250E+07</w:t>
            </w:r>
          </w:p>
        </w:tc>
        <w:tc>
          <w:tcPr>
            <w:tcW w:w="2068" w:type="dxa"/>
            <w:shd w:val="clear" w:color="auto" w:fill="FFC000" w:themeFill="accent4"/>
            <w:noWrap/>
            <w:hideMark/>
          </w:tcPr>
          <w:p w:rsidR="005445CA" w:rsidRPr="001D2026" w:rsidRDefault="005445CA" w:rsidP="00A730EE">
            <w:pPr>
              <w:spacing w:line="240" w:lineRule="auto"/>
              <w:rPr>
                <w:rFonts w:cstheme="minorHAnsi"/>
              </w:rPr>
            </w:pPr>
            <w:r w:rsidRPr="001D2026">
              <w:rPr>
                <w:rFonts w:cstheme="minorHAnsi"/>
              </w:rPr>
              <w:t>1.733E+07</w:t>
            </w:r>
          </w:p>
        </w:tc>
        <w:tc>
          <w:tcPr>
            <w:tcW w:w="1839" w:type="dxa"/>
            <w:shd w:val="clear" w:color="auto" w:fill="FFC000" w:themeFill="accent4"/>
            <w:noWrap/>
            <w:hideMark/>
          </w:tcPr>
          <w:p w:rsidR="005445CA" w:rsidRPr="001D2026" w:rsidRDefault="005445CA" w:rsidP="00A730EE">
            <w:pPr>
              <w:spacing w:line="240" w:lineRule="auto"/>
              <w:rPr>
                <w:rFonts w:cstheme="minorHAnsi"/>
              </w:rPr>
            </w:pPr>
            <w:r w:rsidRPr="001D2026">
              <w:rPr>
                <w:rFonts w:cstheme="minorHAnsi"/>
              </w:rPr>
              <w:t>1.222E+07</w:t>
            </w:r>
          </w:p>
        </w:tc>
      </w:tr>
      <w:tr w:rsidR="005445CA" w:rsidRPr="001D2026" w:rsidTr="00F3596F">
        <w:trPr>
          <w:trHeight w:val="300"/>
        </w:trPr>
        <w:tc>
          <w:tcPr>
            <w:tcW w:w="907" w:type="dxa"/>
            <w:noWrap/>
            <w:hideMark/>
          </w:tcPr>
          <w:p w:rsidR="005445CA" w:rsidRPr="001D2026" w:rsidRDefault="005445CA" w:rsidP="00A730EE">
            <w:pPr>
              <w:spacing w:line="240" w:lineRule="auto"/>
              <w:rPr>
                <w:rFonts w:cstheme="minorHAnsi"/>
              </w:rPr>
            </w:pPr>
            <w:r w:rsidRPr="001D2026">
              <w:rPr>
                <w:rFonts w:cstheme="minorHAnsi"/>
              </w:rPr>
              <w:t>7609</w:t>
            </w:r>
          </w:p>
        </w:tc>
        <w:tc>
          <w:tcPr>
            <w:tcW w:w="2134" w:type="dxa"/>
            <w:noWrap/>
            <w:hideMark/>
          </w:tcPr>
          <w:p w:rsidR="005445CA" w:rsidRPr="001D2026" w:rsidRDefault="005445CA" w:rsidP="00A730EE">
            <w:pPr>
              <w:spacing w:line="240" w:lineRule="auto"/>
              <w:rPr>
                <w:rFonts w:cstheme="minorHAnsi"/>
              </w:rPr>
            </w:pPr>
            <w:r w:rsidRPr="001D2026">
              <w:rPr>
                <w:rFonts w:cstheme="minorHAnsi"/>
              </w:rPr>
              <w:t>2.506E+07</w:t>
            </w:r>
          </w:p>
        </w:tc>
        <w:tc>
          <w:tcPr>
            <w:tcW w:w="2068" w:type="dxa"/>
            <w:noWrap/>
            <w:hideMark/>
          </w:tcPr>
          <w:p w:rsidR="005445CA" w:rsidRPr="001D2026" w:rsidRDefault="005445CA" w:rsidP="00A730EE">
            <w:pPr>
              <w:spacing w:line="240" w:lineRule="auto"/>
              <w:rPr>
                <w:rFonts w:cstheme="minorHAnsi"/>
              </w:rPr>
            </w:pPr>
            <w:r w:rsidRPr="001D2026">
              <w:rPr>
                <w:rFonts w:cstheme="minorHAnsi"/>
              </w:rPr>
              <w:t>1.339E+07</w:t>
            </w:r>
          </w:p>
        </w:tc>
        <w:tc>
          <w:tcPr>
            <w:tcW w:w="1839" w:type="dxa"/>
            <w:noWrap/>
            <w:hideMark/>
          </w:tcPr>
          <w:p w:rsidR="005445CA" w:rsidRPr="001D2026" w:rsidRDefault="005445CA" w:rsidP="00A730EE">
            <w:pPr>
              <w:spacing w:line="240" w:lineRule="auto"/>
              <w:rPr>
                <w:rFonts w:cstheme="minorHAnsi"/>
              </w:rPr>
            </w:pPr>
            <w:r w:rsidRPr="001D2026">
              <w:rPr>
                <w:rFonts w:cstheme="minorHAnsi"/>
              </w:rPr>
              <w:t>9.401E+06</w:t>
            </w:r>
          </w:p>
        </w:tc>
      </w:tr>
      <w:tr w:rsidR="005445CA" w:rsidRPr="001D2026" w:rsidTr="00F3596F">
        <w:trPr>
          <w:trHeight w:val="300"/>
        </w:trPr>
        <w:tc>
          <w:tcPr>
            <w:tcW w:w="907" w:type="dxa"/>
            <w:noWrap/>
            <w:hideMark/>
          </w:tcPr>
          <w:p w:rsidR="005445CA" w:rsidRPr="001D2026" w:rsidRDefault="005445CA" w:rsidP="00A730EE">
            <w:pPr>
              <w:spacing w:line="240" w:lineRule="auto"/>
              <w:rPr>
                <w:rFonts w:cstheme="minorHAnsi"/>
              </w:rPr>
            </w:pPr>
            <w:r w:rsidRPr="001D2026">
              <w:rPr>
                <w:rFonts w:cstheme="minorHAnsi"/>
              </w:rPr>
              <w:t>751</w:t>
            </w:r>
          </w:p>
        </w:tc>
        <w:tc>
          <w:tcPr>
            <w:tcW w:w="2134" w:type="dxa"/>
            <w:noWrap/>
            <w:hideMark/>
          </w:tcPr>
          <w:p w:rsidR="005445CA" w:rsidRPr="001D2026" w:rsidRDefault="005445CA" w:rsidP="00A730EE">
            <w:pPr>
              <w:spacing w:line="240" w:lineRule="auto"/>
              <w:rPr>
                <w:rFonts w:cstheme="minorHAnsi"/>
              </w:rPr>
            </w:pPr>
            <w:r w:rsidRPr="001D2026">
              <w:rPr>
                <w:rFonts w:cstheme="minorHAnsi"/>
              </w:rPr>
              <w:t>1.646E+07</w:t>
            </w:r>
          </w:p>
        </w:tc>
        <w:tc>
          <w:tcPr>
            <w:tcW w:w="2068" w:type="dxa"/>
            <w:noWrap/>
            <w:hideMark/>
          </w:tcPr>
          <w:p w:rsidR="005445CA" w:rsidRPr="001D2026" w:rsidRDefault="005445CA" w:rsidP="00A730EE">
            <w:pPr>
              <w:spacing w:line="240" w:lineRule="auto"/>
              <w:rPr>
                <w:rFonts w:cstheme="minorHAnsi"/>
              </w:rPr>
            </w:pPr>
            <w:r w:rsidRPr="001D2026">
              <w:rPr>
                <w:rFonts w:cstheme="minorHAnsi"/>
              </w:rPr>
              <w:t>8.823E+06</w:t>
            </w:r>
          </w:p>
        </w:tc>
        <w:tc>
          <w:tcPr>
            <w:tcW w:w="1839" w:type="dxa"/>
            <w:noWrap/>
            <w:hideMark/>
          </w:tcPr>
          <w:p w:rsidR="005445CA" w:rsidRPr="001D2026" w:rsidRDefault="005445CA" w:rsidP="00A730EE">
            <w:pPr>
              <w:spacing w:line="240" w:lineRule="auto"/>
              <w:rPr>
                <w:rFonts w:cstheme="minorHAnsi"/>
              </w:rPr>
            </w:pPr>
            <w:r w:rsidRPr="001D2026">
              <w:rPr>
                <w:rFonts w:cstheme="minorHAnsi"/>
              </w:rPr>
              <w:t>6.154E+06</w:t>
            </w:r>
          </w:p>
        </w:tc>
      </w:tr>
      <w:tr w:rsidR="005445CA" w:rsidRPr="001D2026" w:rsidTr="00F3596F">
        <w:trPr>
          <w:trHeight w:val="300"/>
        </w:trPr>
        <w:tc>
          <w:tcPr>
            <w:tcW w:w="907" w:type="dxa"/>
            <w:noWrap/>
            <w:hideMark/>
          </w:tcPr>
          <w:p w:rsidR="005445CA" w:rsidRPr="001D2026" w:rsidRDefault="005445CA" w:rsidP="00A730EE">
            <w:pPr>
              <w:spacing w:line="240" w:lineRule="auto"/>
              <w:rPr>
                <w:rFonts w:cstheme="minorHAnsi"/>
              </w:rPr>
            </w:pPr>
            <w:r w:rsidRPr="001D2026">
              <w:rPr>
                <w:rFonts w:cstheme="minorHAnsi"/>
              </w:rPr>
              <w:t>8135</w:t>
            </w:r>
          </w:p>
        </w:tc>
        <w:tc>
          <w:tcPr>
            <w:tcW w:w="2134" w:type="dxa"/>
            <w:noWrap/>
            <w:hideMark/>
          </w:tcPr>
          <w:p w:rsidR="005445CA" w:rsidRPr="001D2026" w:rsidRDefault="005445CA" w:rsidP="00A730EE">
            <w:pPr>
              <w:spacing w:line="240" w:lineRule="auto"/>
              <w:rPr>
                <w:rFonts w:cstheme="minorHAnsi"/>
              </w:rPr>
            </w:pPr>
            <w:r w:rsidRPr="001D2026">
              <w:rPr>
                <w:rFonts w:cstheme="minorHAnsi"/>
              </w:rPr>
              <w:t>1.318E+07</w:t>
            </w:r>
          </w:p>
        </w:tc>
        <w:tc>
          <w:tcPr>
            <w:tcW w:w="2068" w:type="dxa"/>
            <w:noWrap/>
            <w:hideMark/>
          </w:tcPr>
          <w:p w:rsidR="005445CA" w:rsidRPr="001D2026" w:rsidRDefault="005445CA" w:rsidP="00A730EE">
            <w:pPr>
              <w:spacing w:line="240" w:lineRule="auto"/>
              <w:rPr>
                <w:rFonts w:cstheme="minorHAnsi"/>
              </w:rPr>
            </w:pPr>
            <w:r w:rsidRPr="001D2026">
              <w:rPr>
                <w:rFonts w:cstheme="minorHAnsi"/>
              </w:rPr>
              <w:t>6.996E+06</w:t>
            </w:r>
          </w:p>
        </w:tc>
        <w:tc>
          <w:tcPr>
            <w:tcW w:w="1839" w:type="dxa"/>
            <w:noWrap/>
            <w:hideMark/>
          </w:tcPr>
          <w:p w:rsidR="005445CA" w:rsidRPr="001D2026" w:rsidRDefault="005445CA" w:rsidP="00A730EE">
            <w:pPr>
              <w:spacing w:line="240" w:lineRule="auto"/>
              <w:rPr>
                <w:rFonts w:cstheme="minorHAnsi"/>
              </w:rPr>
            </w:pPr>
            <w:r w:rsidRPr="001D2026">
              <w:rPr>
                <w:rFonts w:cstheme="minorHAnsi"/>
              </w:rPr>
              <w:t>4.954E+06</w:t>
            </w:r>
          </w:p>
        </w:tc>
      </w:tr>
      <w:tr w:rsidR="005445CA" w:rsidRPr="001D2026" w:rsidTr="00F3596F">
        <w:trPr>
          <w:trHeight w:val="300"/>
        </w:trPr>
        <w:tc>
          <w:tcPr>
            <w:tcW w:w="907" w:type="dxa"/>
            <w:noWrap/>
            <w:hideMark/>
          </w:tcPr>
          <w:p w:rsidR="005445CA" w:rsidRPr="001D2026" w:rsidRDefault="005445CA" w:rsidP="00A730EE">
            <w:pPr>
              <w:spacing w:line="240" w:lineRule="auto"/>
              <w:rPr>
                <w:rFonts w:cstheme="minorHAnsi"/>
                <w:szCs w:val="24"/>
              </w:rPr>
            </w:pPr>
            <w:r w:rsidRPr="001D2026">
              <w:rPr>
                <w:rFonts w:cstheme="minorHAnsi"/>
                <w:szCs w:val="24"/>
              </w:rPr>
              <w:t>8184</w:t>
            </w:r>
          </w:p>
        </w:tc>
        <w:tc>
          <w:tcPr>
            <w:tcW w:w="2134" w:type="dxa"/>
            <w:noWrap/>
            <w:hideMark/>
          </w:tcPr>
          <w:p w:rsidR="005445CA" w:rsidRPr="001D2026" w:rsidRDefault="005445CA" w:rsidP="00A730EE">
            <w:pPr>
              <w:spacing w:line="240" w:lineRule="auto"/>
              <w:rPr>
                <w:rFonts w:cstheme="minorHAnsi"/>
                <w:szCs w:val="24"/>
              </w:rPr>
            </w:pPr>
            <w:r w:rsidRPr="001D2026">
              <w:rPr>
                <w:rFonts w:cstheme="minorHAnsi"/>
                <w:szCs w:val="24"/>
              </w:rPr>
              <w:t>1.243E+07</w:t>
            </w:r>
          </w:p>
        </w:tc>
        <w:tc>
          <w:tcPr>
            <w:tcW w:w="2068" w:type="dxa"/>
            <w:noWrap/>
            <w:hideMark/>
          </w:tcPr>
          <w:p w:rsidR="005445CA" w:rsidRPr="001D2026" w:rsidRDefault="005445CA" w:rsidP="00A730EE">
            <w:pPr>
              <w:spacing w:line="240" w:lineRule="auto"/>
              <w:rPr>
                <w:rFonts w:cstheme="minorHAnsi"/>
                <w:szCs w:val="24"/>
              </w:rPr>
            </w:pPr>
            <w:r w:rsidRPr="001D2026">
              <w:rPr>
                <w:rFonts w:cstheme="minorHAnsi"/>
                <w:szCs w:val="24"/>
              </w:rPr>
              <w:t>6.561E+06</w:t>
            </w:r>
          </w:p>
        </w:tc>
        <w:tc>
          <w:tcPr>
            <w:tcW w:w="1839" w:type="dxa"/>
            <w:noWrap/>
            <w:hideMark/>
          </w:tcPr>
          <w:p w:rsidR="005445CA" w:rsidRPr="001D2026" w:rsidRDefault="005445CA" w:rsidP="00A730EE">
            <w:pPr>
              <w:spacing w:line="240" w:lineRule="auto"/>
              <w:rPr>
                <w:rFonts w:cstheme="minorHAnsi"/>
                <w:szCs w:val="24"/>
              </w:rPr>
            </w:pPr>
            <w:r w:rsidRPr="001D2026">
              <w:rPr>
                <w:rFonts w:cstheme="minorHAnsi"/>
                <w:szCs w:val="24"/>
              </w:rPr>
              <w:t>4.696E+06</w:t>
            </w:r>
          </w:p>
        </w:tc>
      </w:tr>
      <w:tr w:rsidR="005445CA" w:rsidRPr="001D2026" w:rsidTr="00F3596F">
        <w:trPr>
          <w:trHeight w:val="315"/>
        </w:trPr>
        <w:tc>
          <w:tcPr>
            <w:tcW w:w="907" w:type="dxa"/>
            <w:noWrap/>
            <w:hideMark/>
          </w:tcPr>
          <w:p w:rsidR="005445CA" w:rsidRPr="001D2026" w:rsidRDefault="005445CA" w:rsidP="00A730EE">
            <w:pPr>
              <w:spacing w:line="240" w:lineRule="auto"/>
              <w:rPr>
                <w:rFonts w:cstheme="minorHAnsi"/>
                <w:szCs w:val="24"/>
              </w:rPr>
            </w:pPr>
            <w:r w:rsidRPr="001D2026">
              <w:rPr>
                <w:rFonts w:cstheme="minorHAnsi"/>
                <w:szCs w:val="24"/>
              </w:rPr>
              <w:t>8034</w:t>
            </w:r>
          </w:p>
        </w:tc>
        <w:tc>
          <w:tcPr>
            <w:tcW w:w="2134" w:type="dxa"/>
            <w:noWrap/>
            <w:hideMark/>
          </w:tcPr>
          <w:p w:rsidR="005445CA" w:rsidRPr="001D2026" w:rsidRDefault="005445CA" w:rsidP="00A730EE">
            <w:pPr>
              <w:spacing w:line="240" w:lineRule="auto"/>
              <w:rPr>
                <w:rFonts w:cstheme="minorHAnsi"/>
                <w:szCs w:val="24"/>
              </w:rPr>
            </w:pPr>
            <w:r w:rsidRPr="001D2026">
              <w:rPr>
                <w:rFonts w:cstheme="minorHAnsi"/>
                <w:szCs w:val="24"/>
              </w:rPr>
              <w:t>8.034E+06</w:t>
            </w:r>
          </w:p>
        </w:tc>
        <w:tc>
          <w:tcPr>
            <w:tcW w:w="2068" w:type="dxa"/>
            <w:noWrap/>
            <w:hideMark/>
          </w:tcPr>
          <w:p w:rsidR="005445CA" w:rsidRPr="001D2026" w:rsidRDefault="005445CA" w:rsidP="00A730EE">
            <w:pPr>
              <w:spacing w:line="240" w:lineRule="auto"/>
              <w:rPr>
                <w:rFonts w:cstheme="minorHAnsi"/>
                <w:szCs w:val="24"/>
              </w:rPr>
            </w:pPr>
            <w:r w:rsidRPr="001D2026">
              <w:rPr>
                <w:rFonts w:cstheme="minorHAnsi"/>
                <w:szCs w:val="24"/>
              </w:rPr>
              <w:t>7.031E+06</w:t>
            </w:r>
          </w:p>
        </w:tc>
        <w:tc>
          <w:tcPr>
            <w:tcW w:w="1839" w:type="dxa"/>
            <w:noWrap/>
            <w:hideMark/>
          </w:tcPr>
          <w:p w:rsidR="005445CA" w:rsidRPr="001D2026" w:rsidRDefault="005445CA" w:rsidP="00A730EE">
            <w:pPr>
              <w:spacing w:line="240" w:lineRule="auto"/>
              <w:rPr>
                <w:rFonts w:cstheme="minorHAnsi"/>
                <w:szCs w:val="24"/>
              </w:rPr>
            </w:pPr>
            <w:r w:rsidRPr="001D2026">
              <w:rPr>
                <w:rFonts w:cstheme="minorHAnsi"/>
                <w:szCs w:val="24"/>
              </w:rPr>
              <w:t>4.653E+06</w:t>
            </w:r>
          </w:p>
        </w:tc>
      </w:tr>
      <w:tr w:rsidR="005445CA" w:rsidRPr="001D2026" w:rsidTr="005445CA">
        <w:trPr>
          <w:trHeight w:val="315"/>
        </w:trPr>
        <w:tc>
          <w:tcPr>
            <w:tcW w:w="907" w:type="dxa"/>
            <w:noWrap/>
            <w:hideMark/>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5632</w:t>
            </w:r>
          </w:p>
        </w:tc>
        <w:tc>
          <w:tcPr>
            <w:tcW w:w="2134" w:type="dxa"/>
            <w:noWrap/>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1.706E+07</w:t>
            </w:r>
          </w:p>
        </w:tc>
        <w:tc>
          <w:tcPr>
            <w:tcW w:w="2068"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8.867E+06</w:t>
            </w:r>
          </w:p>
        </w:tc>
        <w:tc>
          <w:tcPr>
            <w:tcW w:w="1839"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6.578E+06</w:t>
            </w:r>
          </w:p>
        </w:tc>
      </w:tr>
      <w:tr w:rsidR="005445CA" w:rsidRPr="001D2026" w:rsidTr="005445CA">
        <w:trPr>
          <w:trHeight w:val="315"/>
        </w:trPr>
        <w:tc>
          <w:tcPr>
            <w:tcW w:w="907" w:type="dxa"/>
            <w:noWrap/>
            <w:hideMark/>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1071</w:t>
            </w:r>
          </w:p>
        </w:tc>
        <w:tc>
          <w:tcPr>
            <w:tcW w:w="2134" w:type="dxa"/>
            <w:noWrap/>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1.965E+07</w:t>
            </w:r>
          </w:p>
        </w:tc>
        <w:tc>
          <w:tcPr>
            <w:tcW w:w="2068"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1.024E+07</w:t>
            </w:r>
          </w:p>
        </w:tc>
        <w:tc>
          <w:tcPr>
            <w:tcW w:w="1839"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7.549E+06</w:t>
            </w:r>
          </w:p>
        </w:tc>
      </w:tr>
      <w:tr w:rsidR="005445CA" w:rsidRPr="001D2026" w:rsidTr="005445CA">
        <w:trPr>
          <w:trHeight w:val="300"/>
        </w:trPr>
        <w:tc>
          <w:tcPr>
            <w:tcW w:w="907" w:type="dxa"/>
            <w:noWrap/>
            <w:hideMark/>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1054</w:t>
            </w:r>
          </w:p>
        </w:tc>
        <w:tc>
          <w:tcPr>
            <w:tcW w:w="2134" w:type="dxa"/>
            <w:noWrap/>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2.649E+07</w:t>
            </w:r>
          </w:p>
        </w:tc>
        <w:tc>
          <w:tcPr>
            <w:tcW w:w="2068"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1.379E+07</w:t>
            </w:r>
          </w:p>
        </w:tc>
        <w:tc>
          <w:tcPr>
            <w:tcW w:w="1839"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1.020E+07</w:t>
            </w:r>
          </w:p>
        </w:tc>
      </w:tr>
      <w:tr w:rsidR="005445CA" w:rsidRPr="001D2026" w:rsidTr="005445CA">
        <w:trPr>
          <w:trHeight w:val="300"/>
        </w:trPr>
        <w:tc>
          <w:tcPr>
            <w:tcW w:w="907" w:type="dxa"/>
            <w:noWrap/>
            <w:hideMark/>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5677</w:t>
            </w:r>
          </w:p>
        </w:tc>
        <w:tc>
          <w:tcPr>
            <w:tcW w:w="2134" w:type="dxa"/>
            <w:noWrap/>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1.774E+07</w:t>
            </w:r>
          </w:p>
        </w:tc>
        <w:tc>
          <w:tcPr>
            <w:tcW w:w="2068"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9.205E+06</w:t>
            </w:r>
          </w:p>
        </w:tc>
        <w:tc>
          <w:tcPr>
            <w:tcW w:w="1839"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6.846E+06</w:t>
            </w:r>
          </w:p>
        </w:tc>
      </w:tr>
      <w:tr w:rsidR="005445CA" w:rsidRPr="001D2026" w:rsidTr="005445CA">
        <w:trPr>
          <w:trHeight w:val="300"/>
        </w:trPr>
        <w:tc>
          <w:tcPr>
            <w:tcW w:w="907" w:type="dxa"/>
            <w:noWrap/>
            <w:hideMark/>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5276</w:t>
            </w:r>
          </w:p>
        </w:tc>
        <w:tc>
          <w:tcPr>
            <w:tcW w:w="2134" w:type="dxa"/>
            <w:noWrap/>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1.989E+07</w:t>
            </w:r>
          </w:p>
        </w:tc>
        <w:tc>
          <w:tcPr>
            <w:tcW w:w="2068"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1.036E+07</w:t>
            </w:r>
          </w:p>
        </w:tc>
        <w:tc>
          <w:tcPr>
            <w:tcW w:w="1839"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7.646E+06</w:t>
            </w:r>
          </w:p>
        </w:tc>
      </w:tr>
      <w:tr w:rsidR="005445CA" w:rsidRPr="001D2026" w:rsidTr="005445CA">
        <w:trPr>
          <w:trHeight w:val="315"/>
        </w:trPr>
        <w:tc>
          <w:tcPr>
            <w:tcW w:w="907" w:type="dxa"/>
            <w:noWrap/>
            <w:hideMark/>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1057</w:t>
            </w:r>
          </w:p>
        </w:tc>
        <w:tc>
          <w:tcPr>
            <w:tcW w:w="2134" w:type="dxa"/>
            <w:noWrap/>
          </w:tcPr>
          <w:p w:rsidR="005445CA" w:rsidRPr="001D2026" w:rsidRDefault="005445CA" w:rsidP="00A730EE">
            <w:pPr>
              <w:spacing w:line="240" w:lineRule="auto"/>
              <w:rPr>
                <w:rFonts w:eastAsia="Times New Roman" w:cstheme="minorHAnsi"/>
                <w:color w:val="000000"/>
                <w:szCs w:val="24"/>
                <w:lang w:eastAsia="en-GB"/>
              </w:rPr>
            </w:pPr>
            <w:r w:rsidRPr="001D2026">
              <w:rPr>
                <w:rFonts w:eastAsia="Times New Roman" w:cstheme="minorHAnsi"/>
                <w:color w:val="000000"/>
                <w:szCs w:val="24"/>
                <w:lang w:eastAsia="en-GB"/>
              </w:rPr>
              <w:t>2.512E+07</w:t>
            </w:r>
          </w:p>
        </w:tc>
        <w:tc>
          <w:tcPr>
            <w:tcW w:w="2068"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1.307E+07</w:t>
            </w:r>
          </w:p>
        </w:tc>
        <w:tc>
          <w:tcPr>
            <w:tcW w:w="1839" w:type="dxa"/>
            <w:shd w:val="clear" w:color="auto" w:fill="auto"/>
            <w:noWrap/>
          </w:tcPr>
          <w:p w:rsidR="005445CA" w:rsidRPr="001D2026" w:rsidRDefault="005445CA" w:rsidP="00A730EE">
            <w:pPr>
              <w:spacing w:line="240" w:lineRule="auto"/>
              <w:rPr>
                <w:rFonts w:cstheme="minorHAnsi"/>
                <w:szCs w:val="24"/>
              </w:rPr>
            </w:pPr>
            <w:r w:rsidRPr="001D2026">
              <w:rPr>
                <w:rFonts w:cstheme="minorHAnsi"/>
                <w:szCs w:val="24"/>
              </w:rPr>
              <w:t>9.675E+06</w:t>
            </w:r>
          </w:p>
        </w:tc>
      </w:tr>
    </w:tbl>
    <w:p w:rsidR="00127DB3" w:rsidRDefault="00127DB3" w:rsidP="004F5A6C">
      <w:pPr>
        <w:rPr>
          <w:rFonts w:ascii="Arial" w:hAnsi="Arial" w:cs="Arial"/>
        </w:rPr>
      </w:pPr>
    </w:p>
    <w:p w:rsidR="00B42983" w:rsidRDefault="00B42983" w:rsidP="004F5A6C">
      <w:pPr>
        <w:rPr>
          <w:rFonts w:ascii="Arial" w:hAnsi="Arial" w:cs="Arial"/>
        </w:rPr>
      </w:pPr>
    </w:p>
    <w:p w:rsidR="00127DB3" w:rsidRPr="004F5A6C" w:rsidRDefault="00127DB3" w:rsidP="00A730EE">
      <w:pPr>
        <w:pStyle w:val="Caption"/>
        <w:jc w:val="center"/>
        <w:rPr>
          <w:rFonts w:ascii="Arial" w:hAnsi="Arial" w:cs="Arial"/>
        </w:rPr>
      </w:pPr>
      <w:bookmarkStart w:id="54" w:name="_Toc512247694"/>
      <w:r>
        <w:t xml:space="preserve">Table </w:t>
      </w:r>
      <w:r>
        <w:fldChar w:fldCharType="begin"/>
      </w:r>
      <w:r>
        <w:instrText xml:space="preserve"> SEQ Table \* ARABIC </w:instrText>
      </w:r>
      <w:r>
        <w:fldChar w:fldCharType="separate"/>
      </w:r>
      <w:r>
        <w:rPr>
          <w:noProof/>
        </w:rPr>
        <w:t>22</w:t>
      </w:r>
      <w:r>
        <w:fldChar w:fldCharType="end"/>
      </w:r>
      <w:r w:rsidR="00B31447">
        <w:t>: FEA Stress test results for the rear uprights</w:t>
      </w:r>
      <w:r w:rsidR="00B31447" w:rsidRPr="008A70BD">
        <w:t xml:space="preserve"> </w:t>
      </w:r>
      <w:r w:rsidR="00B31447">
        <w:t>final design</w:t>
      </w:r>
      <w:bookmarkEnd w:id="54"/>
    </w:p>
    <w:tbl>
      <w:tblPr>
        <w:tblStyle w:val="TableGrid"/>
        <w:tblW w:w="8478" w:type="dxa"/>
        <w:tblInd w:w="-5" w:type="dxa"/>
        <w:tblLook w:val="04A0" w:firstRow="1" w:lastRow="0" w:firstColumn="1" w:lastColumn="0" w:noHBand="0" w:noVBand="1"/>
      </w:tblPr>
      <w:tblGrid>
        <w:gridCol w:w="990"/>
        <w:gridCol w:w="2496"/>
        <w:gridCol w:w="2496"/>
        <w:gridCol w:w="2496"/>
      </w:tblGrid>
      <w:tr w:rsidR="000B6AA0" w:rsidRPr="001D2026" w:rsidTr="007B690E">
        <w:tc>
          <w:tcPr>
            <w:tcW w:w="990" w:type="dxa"/>
          </w:tcPr>
          <w:p w:rsidR="000B6AA0" w:rsidRPr="001D2026" w:rsidRDefault="000B6AA0" w:rsidP="00A730EE">
            <w:pPr>
              <w:ind w:firstLine="0"/>
              <w:rPr>
                <w:rFonts w:cstheme="minorHAnsi"/>
                <w:szCs w:val="24"/>
              </w:rPr>
            </w:pPr>
            <w:r w:rsidRPr="001D2026">
              <w:rPr>
                <w:rFonts w:cstheme="minorHAnsi"/>
                <w:szCs w:val="24"/>
              </w:rPr>
              <w:t xml:space="preserve">Final design </w:t>
            </w:r>
          </w:p>
        </w:tc>
        <w:tc>
          <w:tcPr>
            <w:tcW w:w="2496" w:type="dxa"/>
          </w:tcPr>
          <w:p w:rsidR="000B6AA0" w:rsidRPr="001D2026" w:rsidRDefault="000B6AA0" w:rsidP="000B5A87">
            <w:pPr>
              <w:ind w:firstLine="0"/>
              <w:rPr>
                <w:rFonts w:cstheme="minorHAnsi"/>
                <w:szCs w:val="24"/>
              </w:rPr>
            </w:pPr>
            <w:r w:rsidRPr="001D2026">
              <w:rPr>
                <w:rFonts w:cstheme="minorHAnsi"/>
                <w:szCs w:val="24"/>
              </w:rPr>
              <w:t>Linear</w:t>
            </w:r>
          </w:p>
        </w:tc>
        <w:tc>
          <w:tcPr>
            <w:tcW w:w="2496" w:type="dxa"/>
          </w:tcPr>
          <w:p w:rsidR="000B6AA0" w:rsidRPr="001D2026" w:rsidRDefault="000B6AA0" w:rsidP="000B5A87">
            <w:pPr>
              <w:ind w:firstLine="0"/>
              <w:rPr>
                <w:rFonts w:cstheme="minorHAnsi"/>
                <w:szCs w:val="24"/>
              </w:rPr>
            </w:pPr>
            <w:r w:rsidRPr="001D2026">
              <w:rPr>
                <w:rFonts w:cstheme="minorHAnsi"/>
                <w:szCs w:val="24"/>
              </w:rPr>
              <w:t xml:space="preserve">Cornering </w:t>
            </w:r>
          </w:p>
        </w:tc>
        <w:tc>
          <w:tcPr>
            <w:tcW w:w="2496" w:type="dxa"/>
          </w:tcPr>
          <w:p w:rsidR="000B6AA0" w:rsidRPr="001D2026" w:rsidRDefault="000B6AA0" w:rsidP="000B5A87">
            <w:pPr>
              <w:ind w:firstLine="0"/>
              <w:rPr>
                <w:rFonts w:cstheme="minorHAnsi"/>
                <w:szCs w:val="24"/>
              </w:rPr>
            </w:pPr>
            <w:r w:rsidRPr="001D2026">
              <w:rPr>
                <w:rFonts w:cstheme="minorHAnsi"/>
                <w:szCs w:val="24"/>
              </w:rPr>
              <w:t>Breaking</w:t>
            </w:r>
          </w:p>
        </w:tc>
      </w:tr>
      <w:tr w:rsidR="000B6AA0" w:rsidRPr="001D2026" w:rsidTr="007B690E">
        <w:tc>
          <w:tcPr>
            <w:tcW w:w="990" w:type="dxa"/>
          </w:tcPr>
          <w:p w:rsidR="000B6AA0" w:rsidRPr="001D2026" w:rsidRDefault="000B6AA0" w:rsidP="000B5A87">
            <w:pPr>
              <w:ind w:firstLine="0"/>
              <w:rPr>
                <w:rFonts w:cstheme="minorHAnsi"/>
                <w:szCs w:val="24"/>
              </w:rPr>
            </w:pPr>
            <w:r w:rsidRPr="001D2026">
              <w:rPr>
                <w:rFonts w:cstheme="minorHAnsi"/>
                <w:szCs w:val="24"/>
              </w:rPr>
              <w:t>Rear Upright Front view</w:t>
            </w:r>
          </w:p>
        </w:tc>
        <w:tc>
          <w:tcPr>
            <w:tcW w:w="249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732DDF79" wp14:editId="41E3174C">
                  <wp:extent cx="1440000" cy="1110193"/>
                  <wp:effectExtent l="0" t="0" r="825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42964" t="17692" r="8059" b="15179"/>
                          <a:stretch/>
                        </pic:blipFill>
                        <pic:spPr bwMode="auto">
                          <a:xfrm>
                            <a:off x="0" y="0"/>
                            <a:ext cx="1440000" cy="1110193"/>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40019FA4" wp14:editId="19563909">
                  <wp:extent cx="1440000" cy="1117681"/>
                  <wp:effectExtent l="0" t="0" r="8255" b="635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42807" t="17692" r="8138" b="14617"/>
                          <a:stretch/>
                        </pic:blipFill>
                        <pic:spPr bwMode="auto">
                          <a:xfrm>
                            <a:off x="0" y="0"/>
                            <a:ext cx="1440000" cy="1117681"/>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1BD6DBAC" wp14:editId="1CB62150">
                  <wp:extent cx="1440000" cy="1112449"/>
                  <wp:effectExtent l="0" t="0" r="825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42960" t="17828" r="8063" b="14902"/>
                          <a:stretch/>
                        </pic:blipFill>
                        <pic:spPr bwMode="auto">
                          <a:xfrm>
                            <a:off x="0" y="0"/>
                            <a:ext cx="1440000" cy="1112449"/>
                          </a:xfrm>
                          <a:prstGeom prst="rect">
                            <a:avLst/>
                          </a:prstGeom>
                          <a:ln>
                            <a:noFill/>
                          </a:ln>
                          <a:extLst>
                            <a:ext uri="{53640926-AAD7-44D8-BBD7-CCE9431645EC}">
                              <a14:shadowObscured xmlns:a14="http://schemas.microsoft.com/office/drawing/2010/main"/>
                            </a:ext>
                          </a:extLst>
                        </pic:spPr>
                      </pic:pic>
                    </a:graphicData>
                  </a:graphic>
                </wp:inline>
              </w:drawing>
            </w:r>
          </w:p>
        </w:tc>
      </w:tr>
      <w:tr w:rsidR="000B6AA0" w:rsidRPr="001D2026" w:rsidTr="007B690E">
        <w:tc>
          <w:tcPr>
            <w:tcW w:w="990" w:type="dxa"/>
          </w:tcPr>
          <w:p w:rsidR="000B6AA0" w:rsidRPr="001D2026" w:rsidRDefault="000B6AA0" w:rsidP="000B5A87">
            <w:pPr>
              <w:ind w:firstLine="0"/>
              <w:rPr>
                <w:rFonts w:cstheme="minorHAnsi"/>
                <w:szCs w:val="24"/>
              </w:rPr>
            </w:pPr>
            <w:r w:rsidRPr="001D2026">
              <w:rPr>
                <w:rFonts w:cstheme="minorHAnsi"/>
                <w:szCs w:val="24"/>
              </w:rPr>
              <w:t>Rear Upright Rear view</w:t>
            </w:r>
          </w:p>
        </w:tc>
        <w:tc>
          <w:tcPr>
            <w:tcW w:w="249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1228CD03" wp14:editId="424DA27D">
                  <wp:extent cx="1440000" cy="1105926"/>
                  <wp:effectExtent l="0" t="0" r="8255"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42729" t="17692" r="7909" b="14911"/>
                          <a:stretch/>
                        </pic:blipFill>
                        <pic:spPr bwMode="auto">
                          <a:xfrm>
                            <a:off x="0" y="0"/>
                            <a:ext cx="1440000" cy="1105926"/>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375F6A4E" wp14:editId="627E0475">
                  <wp:extent cx="1440000" cy="1107452"/>
                  <wp:effectExtent l="0" t="0" r="825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42491" t="17414" r="8217" b="15191"/>
                          <a:stretch/>
                        </pic:blipFill>
                        <pic:spPr bwMode="auto">
                          <a:xfrm>
                            <a:off x="0" y="0"/>
                            <a:ext cx="1440000" cy="1107452"/>
                          </a:xfrm>
                          <a:prstGeom prst="rect">
                            <a:avLst/>
                          </a:prstGeom>
                          <a:ln>
                            <a:noFill/>
                          </a:ln>
                          <a:extLst>
                            <a:ext uri="{53640926-AAD7-44D8-BBD7-CCE9431645EC}">
                              <a14:shadowObscured xmlns:a14="http://schemas.microsoft.com/office/drawing/2010/main"/>
                            </a:ext>
                          </a:extLst>
                        </pic:spPr>
                      </pic:pic>
                    </a:graphicData>
                  </a:graphic>
                </wp:inline>
              </w:drawing>
            </w:r>
          </w:p>
        </w:tc>
        <w:tc>
          <w:tcPr>
            <w:tcW w:w="2496" w:type="dxa"/>
          </w:tcPr>
          <w:p w:rsidR="000B6AA0" w:rsidRPr="001D2026" w:rsidRDefault="000B6AA0" w:rsidP="000B5A87">
            <w:pPr>
              <w:ind w:firstLine="0"/>
              <w:rPr>
                <w:rFonts w:cstheme="minorHAnsi"/>
                <w:szCs w:val="24"/>
              </w:rPr>
            </w:pPr>
            <w:r w:rsidRPr="001D2026">
              <w:rPr>
                <w:rFonts w:cstheme="minorHAnsi"/>
                <w:noProof/>
                <w:szCs w:val="24"/>
                <w:lang w:eastAsia="en-GB"/>
              </w:rPr>
              <w:drawing>
                <wp:inline distT="0" distB="0" distL="0" distR="0" wp14:anchorId="177DD958" wp14:editId="5207BA77">
                  <wp:extent cx="1440000" cy="1103569"/>
                  <wp:effectExtent l="0" t="0" r="8255" b="190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42556" t="17675" r="8049" b="15027"/>
                          <a:stretch/>
                        </pic:blipFill>
                        <pic:spPr bwMode="auto">
                          <a:xfrm>
                            <a:off x="0" y="0"/>
                            <a:ext cx="1440000" cy="1103569"/>
                          </a:xfrm>
                          <a:prstGeom prst="rect">
                            <a:avLst/>
                          </a:prstGeom>
                          <a:ln>
                            <a:noFill/>
                          </a:ln>
                          <a:extLst>
                            <a:ext uri="{53640926-AAD7-44D8-BBD7-CCE9431645EC}">
                              <a14:shadowObscured xmlns:a14="http://schemas.microsoft.com/office/drawing/2010/main"/>
                            </a:ext>
                          </a:extLst>
                        </pic:spPr>
                      </pic:pic>
                    </a:graphicData>
                  </a:graphic>
                </wp:inline>
              </w:drawing>
            </w:r>
          </w:p>
        </w:tc>
      </w:tr>
    </w:tbl>
    <w:p w:rsidR="007F6C4E" w:rsidRDefault="007F6C4E" w:rsidP="004F5A6C">
      <w:pPr>
        <w:rPr>
          <w:rFonts w:ascii="Arial" w:hAnsi="Arial" w:cs="Arial"/>
        </w:rPr>
      </w:pPr>
    </w:p>
    <w:p w:rsidR="00B42983" w:rsidRDefault="00B42983" w:rsidP="002F4481">
      <w:pPr>
        <w:spacing w:line="480" w:lineRule="auto"/>
        <w:rPr>
          <w:rFonts w:cstheme="minorHAnsi"/>
        </w:rPr>
      </w:pPr>
    </w:p>
    <w:p w:rsidR="00B42983" w:rsidRDefault="00B42983" w:rsidP="00B42983">
      <w:pPr>
        <w:spacing w:line="480" w:lineRule="auto"/>
        <w:ind w:firstLine="0"/>
        <w:rPr>
          <w:rFonts w:cstheme="minorHAnsi"/>
        </w:rPr>
      </w:pPr>
      <w:r>
        <w:rPr>
          <w:rFonts w:cstheme="minorHAnsi"/>
        </w:rPr>
        <w:t>Table 21 and 22</w:t>
      </w:r>
      <w:r w:rsidR="002F4481" w:rsidRPr="002F4481">
        <w:rPr>
          <w:rFonts w:cstheme="minorHAnsi"/>
        </w:rPr>
        <w:t xml:space="preserve"> show the VonMises stress results for FEA testing on the final design (forth edit) of the rear upright as it undergoes three different force scenarios.</w:t>
      </w:r>
    </w:p>
    <w:p w:rsidR="00B42983" w:rsidRPr="00B42983" w:rsidRDefault="00B42983" w:rsidP="00B42983">
      <w:pPr>
        <w:spacing w:line="480" w:lineRule="auto"/>
        <w:ind w:firstLine="0"/>
        <w:rPr>
          <w:rFonts w:cstheme="minorHAnsi"/>
        </w:rPr>
      </w:pPr>
      <w:r w:rsidRPr="001D2026">
        <w:rPr>
          <w:rFonts w:cstheme="minorHAnsi"/>
        </w:rPr>
        <w:t xml:space="preserve">The factors of safety for each </w:t>
      </w:r>
      <w:r>
        <w:rPr>
          <w:rFonts w:cstheme="minorHAnsi"/>
        </w:rPr>
        <w:t>different forces scenario</w:t>
      </w:r>
      <w:r w:rsidRPr="001D2026">
        <w:rPr>
          <w:rFonts w:cstheme="minorHAnsi"/>
        </w:rPr>
        <w:t xml:space="preserve"> can be calculated as follows.</w:t>
      </w:r>
    </w:p>
    <w:p w:rsidR="002F4481" w:rsidRPr="002F4481" w:rsidRDefault="002F4481" w:rsidP="0077332F">
      <w:pPr>
        <w:spacing w:line="276" w:lineRule="auto"/>
        <w:rPr>
          <w:rFonts w:eastAsiaTheme="minorEastAsia" w:cs="Arial"/>
          <w:szCs w:val="24"/>
        </w:rPr>
      </w:pPr>
      <w:r w:rsidRPr="002F4481">
        <w:rPr>
          <w:rFonts w:eastAsiaTheme="minorEastAsia" w:cs="Arial"/>
          <w:szCs w:val="24"/>
        </w:rPr>
        <w:t>Final design undergoing the cornering force scenario,</w:t>
      </w:r>
    </w:p>
    <w:p w:rsidR="002F4481" w:rsidRPr="002F4481" w:rsidRDefault="002F4481" w:rsidP="0077332F">
      <w:pPr>
        <w:spacing w:line="276" w:lineRule="auto"/>
        <w:rPr>
          <w:rFonts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3.250e+007</m:t>
              </m:r>
            </m:den>
          </m:f>
          <m:r>
            <w:rPr>
              <w:rFonts w:ascii="Cambria Math" w:hAnsi="Cambria Math" w:cs="Arial"/>
              <w:szCs w:val="24"/>
            </w:rPr>
            <m:t>=4.46</m:t>
          </m:r>
        </m:oMath>
      </m:oMathPara>
    </w:p>
    <w:p w:rsidR="002F4481" w:rsidRPr="002F4481" w:rsidRDefault="002F4481" w:rsidP="0077332F">
      <w:pPr>
        <w:spacing w:line="276" w:lineRule="auto"/>
        <w:rPr>
          <w:rFonts w:cs="Arial"/>
          <w:szCs w:val="24"/>
        </w:rPr>
      </w:pPr>
      <w:r w:rsidRPr="002F4481">
        <w:rPr>
          <w:rFonts w:eastAsiaTheme="minorEastAsia" w:cs="Arial"/>
          <w:szCs w:val="24"/>
        </w:rPr>
        <w:t>Final design undergoing the breaking force scenario,</w:t>
      </w:r>
    </w:p>
    <w:p w:rsidR="002F4481" w:rsidRPr="002F4481" w:rsidRDefault="002F4481" w:rsidP="0077332F">
      <w:pPr>
        <w:spacing w:line="276" w:lineRule="auto"/>
        <w:rPr>
          <w:rFonts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1.733e+007</m:t>
              </m:r>
            </m:den>
          </m:f>
          <m:r>
            <w:rPr>
              <w:rFonts w:ascii="Cambria Math" w:hAnsi="Cambria Math" w:cs="Arial"/>
              <w:szCs w:val="24"/>
            </w:rPr>
            <m:t>=8.37</m:t>
          </m:r>
        </m:oMath>
      </m:oMathPara>
    </w:p>
    <w:p w:rsidR="002F4481" w:rsidRPr="002F4481" w:rsidRDefault="002F4481" w:rsidP="0077332F">
      <w:pPr>
        <w:spacing w:line="276" w:lineRule="auto"/>
        <w:rPr>
          <w:rFonts w:eastAsiaTheme="minorEastAsia" w:cs="Arial"/>
          <w:szCs w:val="24"/>
        </w:rPr>
      </w:pPr>
      <w:r w:rsidRPr="002F4481">
        <w:rPr>
          <w:rFonts w:eastAsiaTheme="minorEastAsia" w:cs="Arial"/>
          <w:szCs w:val="24"/>
        </w:rPr>
        <w:t>Final design undergoing the linear force scenario,</w:t>
      </w:r>
    </w:p>
    <w:p w:rsidR="002F4481" w:rsidRPr="002F4481" w:rsidRDefault="002F4481" w:rsidP="0077332F">
      <w:pPr>
        <w:spacing w:line="276" w:lineRule="auto"/>
        <w:rPr>
          <w:rFonts w:eastAsiaTheme="minorEastAsia" w:cs="Arial"/>
          <w:szCs w:val="24"/>
        </w:rPr>
      </w:pPr>
      <m:oMathPara>
        <m:oMath>
          <m:r>
            <w:rPr>
              <w:rFonts w:ascii="Cambria Math" w:hAnsi="Cambria Math" w:cs="Arial"/>
              <w:szCs w:val="24"/>
            </w:rPr>
            <m:t>Safety factor=</m:t>
          </m:r>
          <m:f>
            <m:fPr>
              <m:ctrlPr>
                <w:rPr>
                  <w:rFonts w:ascii="Cambria Math" w:hAnsi="Cambria Math" w:cs="Arial"/>
                  <w:i/>
                  <w:szCs w:val="24"/>
                </w:rPr>
              </m:ctrlPr>
            </m:fPr>
            <m:num>
              <m:r>
                <w:rPr>
                  <w:rFonts w:ascii="Cambria Math" w:hAnsi="Cambria Math" w:cs="Arial"/>
                  <w:szCs w:val="24"/>
                </w:rPr>
                <m:t>1.450e+008</m:t>
              </m:r>
            </m:num>
            <m:den>
              <m:r>
                <w:rPr>
                  <w:rFonts w:ascii="Cambria Math" w:hAnsi="Cambria Math" w:cs="Arial"/>
                  <w:szCs w:val="24"/>
                </w:rPr>
                <m:t>1.222e+007</m:t>
              </m:r>
            </m:den>
          </m:f>
          <m:r>
            <w:rPr>
              <w:rFonts w:ascii="Cambria Math" w:hAnsi="Cambria Math" w:cs="Arial"/>
              <w:szCs w:val="24"/>
            </w:rPr>
            <m:t>=11.87</m:t>
          </m:r>
        </m:oMath>
      </m:oMathPara>
    </w:p>
    <w:p w:rsidR="00127DB3" w:rsidRPr="0077332F" w:rsidRDefault="0077332F" w:rsidP="0077332F">
      <w:r>
        <w:t xml:space="preserve">The maximum stress acting in the original design was 2.922e+007, the maximum stress in the final design is 3.250e+007. This is not a massive change as it results in a safety factor of 4.46 for the final design compared to 4.96 as the lowest factor of safety from the original design. </w:t>
      </w:r>
    </w:p>
    <w:p w:rsidR="00127DB3" w:rsidRPr="004F5A6C" w:rsidRDefault="00127DB3" w:rsidP="0077332F">
      <w:pPr>
        <w:pStyle w:val="Caption"/>
        <w:jc w:val="center"/>
        <w:rPr>
          <w:rFonts w:ascii="Arial" w:hAnsi="Arial" w:cs="Arial"/>
        </w:rPr>
      </w:pPr>
      <w:bookmarkStart w:id="55" w:name="_Toc512247695"/>
      <w:r>
        <w:t xml:space="preserve">Table </w:t>
      </w:r>
      <w:r>
        <w:fldChar w:fldCharType="begin"/>
      </w:r>
      <w:r>
        <w:instrText xml:space="preserve"> SEQ Table \* ARABIC </w:instrText>
      </w:r>
      <w:r>
        <w:fldChar w:fldCharType="separate"/>
      </w:r>
      <w:r>
        <w:rPr>
          <w:noProof/>
        </w:rPr>
        <w:t>23</w:t>
      </w:r>
      <w:r>
        <w:fldChar w:fldCharType="end"/>
      </w:r>
      <w:r w:rsidR="00B31447">
        <w:t>: Weight changes to rear upright through design changes</w:t>
      </w:r>
      <w:bookmarkEnd w:id="55"/>
    </w:p>
    <w:tbl>
      <w:tblPr>
        <w:tblStyle w:val="TableGrid"/>
        <w:tblpPr w:leftFromText="180" w:rightFromText="180" w:vertAnchor="text" w:horzAnchor="margin" w:tblpY="1"/>
        <w:tblW w:w="8926" w:type="dxa"/>
        <w:tblLayout w:type="fixed"/>
        <w:tblLook w:val="04A0" w:firstRow="1" w:lastRow="0" w:firstColumn="1" w:lastColumn="0" w:noHBand="0" w:noVBand="1"/>
      </w:tblPr>
      <w:tblGrid>
        <w:gridCol w:w="1980"/>
        <w:gridCol w:w="2268"/>
        <w:gridCol w:w="2126"/>
        <w:gridCol w:w="2552"/>
      </w:tblGrid>
      <w:tr w:rsidR="005F17BE" w:rsidRPr="001D2026" w:rsidTr="005F17BE">
        <w:trPr>
          <w:trHeight w:val="315"/>
        </w:trPr>
        <w:tc>
          <w:tcPr>
            <w:tcW w:w="1980" w:type="dxa"/>
            <w:noWrap/>
            <w:hideMark/>
          </w:tcPr>
          <w:p w:rsidR="005F17BE" w:rsidRPr="001D2026" w:rsidRDefault="005F17BE" w:rsidP="00215057">
            <w:pPr>
              <w:ind w:firstLine="0"/>
              <w:rPr>
                <w:rFonts w:cstheme="minorHAnsi"/>
                <w:szCs w:val="24"/>
              </w:rPr>
            </w:pPr>
            <w:r w:rsidRPr="001D2026">
              <w:rPr>
                <w:rFonts w:cstheme="minorHAnsi"/>
                <w:szCs w:val="24"/>
              </w:rPr>
              <w:t>upright</w:t>
            </w:r>
          </w:p>
        </w:tc>
        <w:tc>
          <w:tcPr>
            <w:tcW w:w="2268" w:type="dxa"/>
            <w:noWrap/>
            <w:hideMark/>
          </w:tcPr>
          <w:p w:rsidR="005F17BE" w:rsidRPr="001D2026" w:rsidRDefault="005F17BE" w:rsidP="00215057">
            <w:pPr>
              <w:ind w:firstLine="0"/>
              <w:rPr>
                <w:rFonts w:cstheme="minorHAnsi"/>
                <w:szCs w:val="24"/>
              </w:rPr>
            </w:pPr>
            <w:r w:rsidRPr="001D2026">
              <w:rPr>
                <w:rFonts w:cstheme="minorHAnsi"/>
                <w:szCs w:val="24"/>
              </w:rPr>
              <w:t>weight (g)</w:t>
            </w:r>
          </w:p>
        </w:tc>
        <w:tc>
          <w:tcPr>
            <w:tcW w:w="2126" w:type="dxa"/>
            <w:noWrap/>
            <w:hideMark/>
          </w:tcPr>
          <w:p w:rsidR="005F17BE" w:rsidRPr="001D2026" w:rsidRDefault="005F17BE" w:rsidP="00215057">
            <w:pPr>
              <w:ind w:firstLine="0"/>
              <w:rPr>
                <w:rFonts w:cstheme="minorHAnsi"/>
                <w:szCs w:val="24"/>
              </w:rPr>
            </w:pPr>
            <w:r w:rsidRPr="001D2026">
              <w:rPr>
                <w:rFonts w:cstheme="minorHAnsi"/>
                <w:szCs w:val="24"/>
              </w:rPr>
              <w:t>weight (kg)</w:t>
            </w:r>
          </w:p>
        </w:tc>
        <w:tc>
          <w:tcPr>
            <w:tcW w:w="2552" w:type="dxa"/>
            <w:noWrap/>
            <w:hideMark/>
          </w:tcPr>
          <w:p w:rsidR="005F17BE" w:rsidRPr="001D2026" w:rsidRDefault="005F17BE" w:rsidP="00215057">
            <w:pPr>
              <w:ind w:firstLine="0"/>
              <w:rPr>
                <w:rFonts w:cstheme="minorHAnsi"/>
                <w:szCs w:val="24"/>
              </w:rPr>
            </w:pPr>
            <w:r w:rsidRPr="001D2026">
              <w:rPr>
                <w:rFonts w:cstheme="minorHAnsi"/>
                <w:szCs w:val="24"/>
              </w:rPr>
              <w:t>change in weight (g)</w:t>
            </w:r>
          </w:p>
        </w:tc>
      </w:tr>
      <w:tr w:rsidR="005F17BE" w:rsidRPr="001D2026" w:rsidTr="005F17BE">
        <w:trPr>
          <w:trHeight w:val="300"/>
        </w:trPr>
        <w:tc>
          <w:tcPr>
            <w:tcW w:w="1980" w:type="dxa"/>
            <w:noWrap/>
            <w:hideMark/>
          </w:tcPr>
          <w:p w:rsidR="005F17BE" w:rsidRPr="001D2026" w:rsidRDefault="005F17BE" w:rsidP="005F17BE">
            <w:pPr>
              <w:rPr>
                <w:rFonts w:cstheme="minorHAnsi"/>
                <w:szCs w:val="24"/>
              </w:rPr>
            </w:pPr>
            <w:r w:rsidRPr="001D2026">
              <w:rPr>
                <w:rFonts w:cstheme="minorHAnsi"/>
                <w:szCs w:val="24"/>
              </w:rPr>
              <w:t>rear original</w:t>
            </w:r>
          </w:p>
        </w:tc>
        <w:tc>
          <w:tcPr>
            <w:tcW w:w="2268" w:type="dxa"/>
            <w:noWrap/>
            <w:hideMark/>
          </w:tcPr>
          <w:p w:rsidR="005F17BE" w:rsidRPr="001D2026" w:rsidRDefault="005F17BE" w:rsidP="005F17BE">
            <w:pPr>
              <w:rPr>
                <w:rFonts w:cstheme="minorHAnsi"/>
                <w:szCs w:val="24"/>
              </w:rPr>
            </w:pPr>
            <w:r w:rsidRPr="001D2026">
              <w:rPr>
                <w:rFonts w:cstheme="minorHAnsi"/>
                <w:szCs w:val="24"/>
              </w:rPr>
              <w:t>2814.89</w:t>
            </w:r>
          </w:p>
        </w:tc>
        <w:tc>
          <w:tcPr>
            <w:tcW w:w="2126" w:type="dxa"/>
            <w:noWrap/>
            <w:hideMark/>
          </w:tcPr>
          <w:p w:rsidR="005F17BE" w:rsidRPr="001D2026" w:rsidRDefault="005F17BE" w:rsidP="005F17BE">
            <w:pPr>
              <w:rPr>
                <w:rFonts w:cstheme="minorHAnsi"/>
                <w:szCs w:val="24"/>
              </w:rPr>
            </w:pPr>
            <w:r w:rsidRPr="001D2026">
              <w:rPr>
                <w:rFonts w:cstheme="minorHAnsi"/>
                <w:szCs w:val="24"/>
              </w:rPr>
              <w:t>2.81</w:t>
            </w:r>
          </w:p>
        </w:tc>
        <w:tc>
          <w:tcPr>
            <w:tcW w:w="2552" w:type="dxa"/>
            <w:noWrap/>
            <w:hideMark/>
          </w:tcPr>
          <w:p w:rsidR="005F17BE" w:rsidRPr="001D2026" w:rsidRDefault="005F17BE" w:rsidP="005F17BE">
            <w:pPr>
              <w:rPr>
                <w:rFonts w:cstheme="minorHAnsi"/>
                <w:szCs w:val="24"/>
              </w:rPr>
            </w:pPr>
            <w:r w:rsidRPr="001D2026">
              <w:rPr>
                <w:rFonts w:cstheme="minorHAnsi"/>
                <w:szCs w:val="24"/>
              </w:rPr>
              <w:t>n/a</w:t>
            </w:r>
          </w:p>
        </w:tc>
      </w:tr>
      <w:tr w:rsidR="005F17BE" w:rsidRPr="001D2026" w:rsidTr="005F17BE">
        <w:trPr>
          <w:trHeight w:val="300"/>
        </w:trPr>
        <w:tc>
          <w:tcPr>
            <w:tcW w:w="1980" w:type="dxa"/>
            <w:noWrap/>
            <w:hideMark/>
          </w:tcPr>
          <w:p w:rsidR="005F17BE" w:rsidRPr="001D2026" w:rsidRDefault="005F17BE" w:rsidP="005F17BE">
            <w:pPr>
              <w:rPr>
                <w:rFonts w:cstheme="minorHAnsi"/>
                <w:szCs w:val="24"/>
              </w:rPr>
            </w:pPr>
            <w:r w:rsidRPr="001D2026">
              <w:rPr>
                <w:rFonts w:cstheme="minorHAnsi"/>
                <w:szCs w:val="24"/>
              </w:rPr>
              <w:t>rear edit 1</w:t>
            </w:r>
          </w:p>
        </w:tc>
        <w:tc>
          <w:tcPr>
            <w:tcW w:w="2268" w:type="dxa"/>
            <w:noWrap/>
            <w:hideMark/>
          </w:tcPr>
          <w:p w:rsidR="005F17BE" w:rsidRPr="001D2026" w:rsidRDefault="005F17BE" w:rsidP="005F17BE">
            <w:pPr>
              <w:rPr>
                <w:rFonts w:cstheme="minorHAnsi"/>
                <w:szCs w:val="24"/>
              </w:rPr>
            </w:pPr>
            <w:r w:rsidRPr="001D2026">
              <w:rPr>
                <w:rFonts w:cstheme="minorHAnsi"/>
                <w:szCs w:val="24"/>
              </w:rPr>
              <w:t>2453.15</w:t>
            </w:r>
          </w:p>
        </w:tc>
        <w:tc>
          <w:tcPr>
            <w:tcW w:w="2126" w:type="dxa"/>
            <w:noWrap/>
            <w:hideMark/>
          </w:tcPr>
          <w:p w:rsidR="005F17BE" w:rsidRPr="001D2026" w:rsidRDefault="005F17BE" w:rsidP="005F17BE">
            <w:pPr>
              <w:rPr>
                <w:rFonts w:cstheme="minorHAnsi"/>
                <w:szCs w:val="24"/>
              </w:rPr>
            </w:pPr>
            <w:r w:rsidRPr="001D2026">
              <w:rPr>
                <w:rFonts w:cstheme="minorHAnsi"/>
                <w:szCs w:val="24"/>
              </w:rPr>
              <w:t>2.45</w:t>
            </w:r>
          </w:p>
        </w:tc>
        <w:tc>
          <w:tcPr>
            <w:tcW w:w="2552" w:type="dxa"/>
            <w:noWrap/>
            <w:hideMark/>
          </w:tcPr>
          <w:p w:rsidR="005F17BE" w:rsidRPr="001D2026" w:rsidRDefault="005F17BE" w:rsidP="005F17BE">
            <w:pPr>
              <w:rPr>
                <w:rFonts w:cstheme="minorHAnsi"/>
                <w:szCs w:val="24"/>
              </w:rPr>
            </w:pPr>
            <w:r w:rsidRPr="001D2026">
              <w:rPr>
                <w:rFonts w:cstheme="minorHAnsi"/>
                <w:szCs w:val="24"/>
              </w:rPr>
              <w:t>361.74</w:t>
            </w:r>
          </w:p>
        </w:tc>
      </w:tr>
      <w:tr w:rsidR="005F17BE" w:rsidRPr="001D2026" w:rsidTr="005F17BE">
        <w:trPr>
          <w:trHeight w:val="300"/>
        </w:trPr>
        <w:tc>
          <w:tcPr>
            <w:tcW w:w="1980" w:type="dxa"/>
            <w:noWrap/>
            <w:hideMark/>
          </w:tcPr>
          <w:p w:rsidR="005F17BE" w:rsidRPr="001D2026" w:rsidRDefault="005F17BE" w:rsidP="005F17BE">
            <w:pPr>
              <w:rPr>
                <w:rFonts w:cstheme="minorHAnsi"/>
                <w:szCs w:val="24"/>
              </w:rPr>
            </w:pPr>
            <w:r w:rsidRPr="001D2026">
              <w:rPr>
                <w:rFonts w:cstheme="minorHAnsi"/>
                <w:szCs w:val="24"/>
              </w:rPr>
              <w:t>rear edit 2</w:t>
            </w:r>
          </w:p>
        </w:tc>
        <w:tc>
          <w:tcPr>
            <w:tcW w:w="2268" w:type="dxa"/>
            <w:noWrap/>
            <w:hideMark/>
          </w:tcPr>
          <w:p w:rsidR="005F17BE" w:rsidRPr="001D2026" w:rsidRDefault="005F17BE" w:rsidP="005F17BE">
            <w:pPr>
              <w:rPr>
                <w:rFonts w:cstheme="minorHAnsi"/>
                <w:szCs w:val="24"/>
              </w:rPr>
            </w:pPr>
            <w:r w:rsidRPr="001D2026">
              <w:rPr>
                <w:rFonts w:cstheme="minorHAnsi"/>
                <w:szCs w:val="24"/>
              </w:rPr>
              <w:t>2536.15</w:t>
            </w:r>
          </w:p>
        </w:tc>
        <w:tc>
          <w:tcPr>
            <w:tcW w:w="2126" w:type="dxa"/>
            <w:noWrap/>
            <w:hideMark/>
          </w:tcPr>
          <w:p w:rsidR="005F17BE" w:rsidRPr="001D2026" w:rsidRDefault="005F17BE" w:rsidP="005F17BE">
            <w:pPr>
              <w:rPr>
                <w:rFonts w:cstheme="minorHAnsi"/>
                <w:szCs w:val="24"/>
              </w:rPr>
            </w:pPr>
            <w:r w:rsidRPr="001D2026">
              <w:rPr>
                <w:rFonts w:cstheme="minorHAnsi"/>
                <w:szCs w:val="24"/>
              </w:rPr>
              <w:t>2.54</w:t>
            </w:r>
          </w:p>
        </w:tc>
        <w:tc>
          <w:tcPr>
            <w:tcW w:w="2552" w:type="dxa"/>
            <w:noWrap/>
            <w:hideMark/>
          </w:tcPr>
          <w:p w:rsidR="005F17BE" w:rsidRPr="001D2026" w:rsidRDefault="005F17BE" w:rsidP="005F17BE">
            <w:pPr>
              <w:rPr>
                <w:rFonts w:cstheme="minorHAnsi"/>
                <w:szCs w:val="24"/>
              </w:rPr>
            </w:pPr>
            <w:r w:rsidRPr="001D2026">
              <w:rPr>
                <w:rFonts w:cstheme="minorHAnsi"/>
                <w:szCs w:val="24"/>
              </w:rPr>
              <w:t>278.74</w:t>
            </w:r>
          </w:p>
        </w:tc>
      </w:tr>
      <w:tr w:rsidR="005F17BE" w:rsidRPr="001D2026" w:rsidTr="005F17BE">
        <w:trPr>
          <w:trHeight w:val="300"/>
        </w:trPr>
        <w:tc>
          <w:tcPr>
            <w:tcW w:w="1980" w:type="dxa"/>
            <w:noWrap/>
            <w:hideMark/>
          </w:tcPr>
          <w:p w:rsidR="005F17BE" w:rsidRPr="001D2026" w:rsidRDefault="005F17BE" w:rsidP="005F17BE">
            <w:pPr>
              <w:rPr>
                <w:rFonts w:cstheme="minorHAnsi"/>
                <w:szCs w:val="24"/>
              </w:rPr>
            </w:pPr>
            <w:r w:rsidRPr="001D2026">
              <w:rPr>
                <w:rFonts w:cstheme="minorHAnsi"/>
                <w:szCs w:val="24"/>
              </w:rPr>
              <w:t>rear edit 3</w:t>
            </w:r>
          </w:p>
        </w:tc>
        <w:tc>
          <w:tcPr>
            <w:tcW w:w="2268" w:type="dxa"/>
            <w:noWrap/>
            <w:hideMark/>
          </w:tcPr>
          <w:p w:rsidR="005F17BE" w:rsidRPr="001D2026" w:rsidRDefault="005F17BE" w:rsidP="005F17BE">
            <w:pPr>
              <w:rPr>
                <w:rFonts w:cstheme="minorHAnsi"/>
                <w:szCs w:val="24"/>
              </w:rPr>
            </w:pPr>
            <w:r w:rsidRPr="001D2026">
              <w:rPr>
                <w:rFonts w:cstheme="minorHAnsi"/>
                <w:szCs w:val="24"/>
              </w:rPr>
              <w:t>1260.83</w:t>
            </w:r>
          </w:p>
        </w:tc>
        <w:tc>
          <w:tcPr>
            <w:tcW w:w="2126" w:type="dxa"/>
            <w:noWrap/>
            <w:hideMark/>
          </w:tcPr>
          <w:p w:rsidR="005F17BE" w:rsidRPr="001D2026" w:rsidRDefault="005F17BE" w:rsidP="005F17BE">
            <w:pPr>
              <w:rPr>
                <w:rFonts w:cstheme="minorHAnsi"/>
                <w:szCs w:val="24"/>
              </w:rPr>
            </w:pPr>
            <w:r w:rsidRPr="001D2026">
              <w:rPr>
                <w:rFonts w:cstheme="minorHAnsi"/>
                <w:szCs w:val="24"/>
              </w:rPr>
              <w:t>1.26</w:t>
            </w:r>
          </w:p>
        </w:tc>
        <w:tc>
          <w:tcPr>
            <w:tcW w:w="2552" w:type="dxa"/>
            <w:noWrap/>
            <w:hideMark/>
          </w:tcPr>
          <w:p w:rsidR="005F17BE" w:rsidRPr="001D2026" w:rsidRDefault="005F17BE" w:rsidP="005F17BE">
            <w:pPr>
              <w:rPr>
                <w:rFonts w:cstheme="minorHAnsi"/>
                <w:szCs w:val="24"/>
              </w:rPr>
            </w:pPr>
            <w:r w:rsidRPr="001D2026">
              <w:rPr>
                <w:rFonts w:cstheme="minorHAnsi"/>
                <w:szCs w:val="24"/>
              </w:rPr>
              <w:t>1554.06</w:t>
            </w:r>
          </w:p>
        </w:tc>
      </w:tr>
      <w:tr w:rsidR="005F17BE" w:rsidRPr="001D2026" w:rsidTr="005F17BE">
        <w:trPr>
          <w:trHeight w:val="315"/>
        </w:trPr>
        <w:tc>
          <w:tcPr>
            <w:tcW w:w="1980" w:type="dxa"/>
            <w:noWrap/>
            <w:hideMark/>
          </w:tcPr>
          <w:p w:rsidR="005F17BE" w:rsidRPr="001D2026" w:rsidRDefault="005F17BE" w:rsidP="005F17BE">
            <w:pPr>
              <w:rPr>
                <w:rFonts w:cstheme="minorHAnsi"/>
                <w:szCs w:val="24"/>
              </w:rPr>
            </w:pPr>
            <w:r w:rsidRPr="001D2026">
              <w:rPr>
                <w:rFonts w:cstheme="minorHAnsi"/>
                <w:szCs w:val="24"/>
              </w:rPr>
              <w:t>rear edit 4</w:t>
            </w:r>
          </w:p>
        </w:tc>
        <w:tc>
          <w:tcPr>
            <w:tcW w:w="2268" w:type="dxa"/>
            <w:noWrap/>
            <w:hideMark/>
          </w:tcPr>
          <w:p w:rsidR="005F17BE" w:rsidRPr="001D2026" w:rsidRDefault="005F17BE" w:rsidP="005F17BE">
            <w:pPr>
              <w:rPr>
                <w:rFonts w:cstheme="minorHAnsi"/>
                <w:szCs w:val="24"/>
              </w:rPr>
            </w:pPr>
            <w:r w:rsidRPr="001D2026">
              <w:rPr>
                <w:rFonts w:cstheme="minorHAnsi"/>
                <w:szCs w:val="24"/>
              </w:rPr>
              <w:t>1568.46</w:t>
            </w:r>
          </w:p>
        </w:tc>
        <w:tc>
          <w:tcPr>
            <w:tcW w:w="2126" w:type="dxa"/>
            <w:noWrap/>
            <w:hideMark/>
          </w:tcPr>
          <w:p w:rsidR="005F17BE" w:rsidRPr="001D2026" w:rsidRDefault="005F17BE" w:rsidP="005F17BE">
            <w:pPr>
              <w:rPr>
                <w:rFonts w:cstheme="minorHAnsi"/>
                <w:szCs w:val="24"/>
              </w:rPr>
            </w:pPr>
            <w:r w:rsidRPr="001D2026">
              <w:rPr>
                <w:rFonts w:cstheme="minorHAnsi"/>
                <w:szCs w:val="24"/>
              </w:rPr>
              <w:t>1.57</w:t>
            </w:r>
          </w:p>
        </w:tc>
        <w:tc>
          <w:tcPr>
            <w:tcW w:w="2552" w:type="dxa"/>
            <w:noWrap/>
            <w:hideMark/>
          </w:tcPr>
          <w:p w:rsidR="005F17BE" w:rsidRPr="001D2026" w:rsidRDefault="005F17BE" w:rsidP="005F17BE">
            <w:pPr>
              <w:rPr>
                <w:rFonts w:cstheme="minorHAnsi"/>
                <w:szCs w:val="24"/>
              </w:rPr>
            </w:pPr>
            <w:r w:rsidRPr="001D2026">
              <w:rPr>
                <w:rFonts w:cstheme="minorHAnsi"/>
                <w:szCs w:val="24"/>
              </w:rPr>
              <w:t>1246.43</w:t>
            </w:r>
          </w:p>
        </w:tc>
      </w:tr>
    </w:tbl>
    <w:p w:rsidR="002F4481" w:rsidRPr="002F4481" w:rsidRDefault="002F4481" w:rsidP="00547A30">
      <w:pPr>
        <w:pStyle w:val="Heading1"/>
        <w:rPr>
          <w:rFonts w:asciiTheme="minorHAnsi" w:hAnsiTheme="minorHAnsi" w:cstheme="minorHAnsi"/>
        </w:rPr>
      </w:pPr>
    </w:p>
    <w:p w:rsidR="005F17BE" w:rsidRPr="002F4481" w:rsidRDefault="002F4481" w:rsidP="002F4481">
      <w:pPr>
        <w:spacing w:line="480" w:lineRule="auto"/>
        <w:rPr>
          <w:rFonts w:cstheme="minorHAnsi"/>
        </w:rPr>
      </w:pPr>
      <w:r w:rsidRPr="002F4481">
        <w:rPr>
          <w:rFonts w:cstheme="minorHAnsi"/>
        </w:rPr>
        <w:t>This table shows the variation in weights between the different designs, here it can be seen that the final design isn’t reducing the most weight but it is still a vast improvement upon the original design and as seen in the FEA results this is due to accounting for a suitable factor of safety in the part.</w:t>
      </w:r>
      <w:r w:rsidR="005F17BE" w:rsidRPr="00547A30">
        <w:br w:type="page"/>
      </w:r>
    </w:p>
    <w:p w:rsidR="007F6C4E" w:rsidRPr="00872298" w:rsidRDefault="000B6AA0" w:rsidP="00547A30">
      <w:pPr>
        <w:pStyle w:val="Heading1"/>
      </w:pPr>
      <w:bookmarkStart w:id="56" w:name="_Toc512247717"/>
      <w:r w:rsidRPr="00547A30">
        <w:t>6</w:t>
      </w:r>
      <w:r w:rsidR="00C74CD4" w:rsidRPr="00547A30">
        <w:t>. Conclusion</w:t>
      </w:r>
      <w:bookmarkEnd w:id="56"/>
      <w:r w:rsidR="00C74CD4" w:rsidRPr="00872298">
        <w:t xml:space="preserve"> </w:t>
      </w:r>
    </w:p>
    <w:p w:rsidR="001C5922" w:rsidRDefault="002E4DCF" w:rsidP="002E4DCF">
      <w:pPr>
        <w:spacing w:line="480" w:lineRule="auto"/>
      </w:pPr>
      <w:r>
        <w:t xml:space="preserve">In conclusion, it has been found that it is possible to substantially reduce the weight of automotive uprights while also retaining structural integrity. During this project two uprights were redesigned for the front and rear of the vehicle, the final designs for each managed to reduce the weight of the uprights by almost half while also being within safe parameters for factor of safety. With the exploration of different designs a full picture was built of what the uprights could and could not take with regards to active forces and stresses acting on and within the uprights. </w:t>
      </w:r>
    </w:p>
    <w:p w:rsidR="002E4DCF" w:rsidRDefault="002E4DCF" w:rsidP="002E4DCF">
      <w:pPr>
        <w:spacing w:line="480" w:lineRule="auto"/>
      </w:pPr>
      <w:r>
        <w:t>To further this more designs could be investigated, also other force scenarios could be investigated and applied within the FEA testing on each part. Additionally different types of materials could be applied, this was not suitable to investigate this aspect of modification in this particular application as the material used currently was the most suitable. However if the race team wanted to change the priorities from weight reduction to core strength or durability as a main focus then this would potentially call for more investigation into other materials.</w:t>
      </w:r>
    </w:p>
    <w:p w:rsidR="002E4DCF" w:rsidRDefault="002E4DCF" w:rsidP="002E4DCF">
      <w:pPr>
        <w:ind w:firstLine="0"/>
      </w:pPr>
    </w:p>
    <w:p w:rsidR="001C5922" w:rsidRDefault="001C5922" w:rsidP="002E4DCF"/>
    <w:p w:rsidR="001C5922" w:rsidRDefault="001C5922" w:rsidP="002E4DCF"/>
    <w:p w:rsidR="001C5922" w:rsidRDefault="001C5922" w:rsidP="002E4DCF"/>
    <w:p w:rsidR="007F6C4E" w:rsidRPr="004F5A6C" w:rsidRDefault="007F6C4E" w:rsidP="002E4DCF">
      <w:r w:rsidRPr="004F5A6C">
        <w:br w:type="page"/>
      </w:r>
    </w:p>
    <w:p w:rsidR="007F6C4E" w:rsidRPr="00872298" w:rsidRDefault="000B6AA0" w:rsidP="00547A30">
      <w:pPr>
        <w:pStyle w:val="Heading1"/>
      </w:pPr>
      <w:bookmarkStart w:id="57" w:name="_Toc512247718"/>
      <w:r>
        <w:t>7</w:t>
      </w:r>
      <w:r w:rsidR="007F6C4E" w:rsidRPr="00872298">
        <w:t>. Bibliography</w:t>
      </w:r>
      <w:bookmarkEnd w:id="57"/>
      <w:r w:rsidR="007F6C4E" w:rsidRPr="00872298">
        <w:t xml:space="preserve"> </w:t>
      </w:r>
    </w:p>
    <w:p w:rsidR="00E07FA9" w:rsidRPr="00E07FA9" w:rsidRDefault="00E07FA9" w:rsidP="00E07FA9">
      <w:pPr>
        <w:widowControl w:val="0"/>
        <w:autoSpaceDE w:val="0"/>
        <w:autoSpaceDN w:val="0"/>
        <w:adjustRightInd w:val="0"/>
        <w:rPr>
          <w:rFonts w:ascii="Arial" w:hAnsi="Arial" w:cs="Arial"/>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p>
    <w:p w:rsidR="00E07FA9" w:rsidRDefault="00E07FA9" w:rsidP="00E07FA9">
      <w:pPr>
        <w:spacing w:line="480" w:lineRule="auto"/>
        <w:rPr>
          <w:rFonts w:ascii="Arial" w:hAnsi="Arial" w:cs="Arial"/>
          <w:noProof/>
          <w:szCs w:val="24"/>
          <w:lang w:eastAsia="en-GB"/>
        </w:rPr>
      </w:pPr>
      <w:r w:rsidRPr="00284396">
        <w:rPr>
          <w:rFonts w:ascii="Arial" w:hAnsi="Arial" w:cs="Arial"/>
          <w:noProof/>
          <w:szCs w:val="24"/>
          <w:lang w:eastAsia="en-GB"/>
        </w:rPr>
        <w:t xml:space="preserve">aalco, (2018). </w:t>
      </w:r>
      <w:r w:rsidRPr="00284396">
        <w:rPr>
          <w:rFonts w:ascii="Arial" w:hAnsi="Arial" w:cs="Arial"/>
          <w:i/>
          <w:noProof/>
          <w:szCs w:val="24"/>
          <w:lang w:eastAsia="en-GB"/>
        </w:rPr>
        <w:t>Aluminium Alloy - Commercial Alloy - 5251 - H22 Sheet and Plate</w:t>
      </w:r>
      <w:r w:rsidRPr="00284396">
        <w:rPr>
          <w:rFonts w:ascii="Arial" w:hAnsi="Arial" w:cs="Arial"/>
          <w:noProof/>
          <w:szCs w:val="24"/>
          <w:lang w:eastAsia="en-GB"/>
        </w:rPr>
        <w:t>. Available at: http://www.aalco.co.uk/datasheets/Aluminium-Alloy-5251-H22-Sheet-and-Plate_150.ashx</w:t>
      </w:r>
    </w:p>
    <w:p w:rsidR="003954D2" w:rsidRDefault="003954D2" w:rsidP="00E07FA9">
      <w:pPr>
        <w:spacing w:line="480" w:lineRule="auto"/>
      </w:pPr>
      <w:r w:rsidRPr="003954D2">
        <w:rPr>
          <w:rFonts w:ascii="Arial" w:hAnsi="Arial" w:cs="Arial"/>
          <w:noProof/>
          <w:szCs w:val="24"/>
          <w:lang w:eastAsia="en-GB"/>
        </w:rPr>
        <w:t>Cambiaghi, D., Gadola, M. and Vetturi, D. (1998). The Design, Manufacturing and Testing of an Aluminium Cast Upright. SAE TECHNICAL PAPER SERIES, (ISSN 0148-7191).</w:t>
      </w:r>
      <w:r w:rsidRPr="003954D2">
        <w:t xml:space="preserve"> </w:t>
      </w:r>
    </w:p>
    <w:p w:rsidR="003954D2" w:rsidRPr="00E07FA9" w:rsidRDefault="003954D2" w:rsidP="00E07FA9">
      <w:pPr>
        <w:spacing w:line="480" w:lineRule="auto"/>
        <w:rPr>
          <w:rFonts w:ascii="Arial" w:hAnsi="Arial" w:cs="Arial"/>
          <w:noProof/>
          <w:szCs w:val="24"/>
          <w:lang w:eastAsia="en-GB"/>
        </w:rPr>
      </w:pPr>
      <w:r w:rsidRPr="003954D2">
        <w:rPr>
          <w:rFonts w:ascii="Arial" w:hAnsi="Arial" w:cs="Arial"/>
          <w:noProof/>
          <w:szCs w:val="24"/>
          <w:lang w:eastAsia="en-GB"/>
        </w:rPr>
        <w:t>Cao, J., Gharghouri, M. and Nash, P. (2016). Finite-element analysis and experimental validation of thermal residual stress and distortion in electron beam additive manufactured Ti-6Al-4V build plates. Journal of Materials Processing Technology, 237, pp.409-419.</w:t>
      </w:r>
    </w:p>
    <w:p w:rsidR="00E07FA9" w:rsidRDefault="00E07FA9" w:rsidP="00E07FA9">
      <w:pPr>
        <w:rPr>
          <w:rFonts w:ascii="Arial" w:hAnsi="Arial" w:cs="Arial"/>
          <w:noProof/>
          <w:szCs w:val="24"/>
          <w:lang w:eastAsia="en-GB"/>
        </w:rPr>
      </w:pPr>
      <w:r w:rsidRPr="00E07FA9">
        <w:rPr>
          <w:rFonts w:ascii="Arial" w:hAnsi="Arial" w:cs="Arial"/>
          <w:noProof/>
          <w:szCs w:val="24"/>
        </w:rPr>
        <w:t xml:space="preserve">Chayong, S., Atkinson, H. V., &amp; Kapranos, P. (2005). Thixoforming 7075 aluminium alloys. </w:t>
      </w:r>
      <w:r w:rsidRPr="00E07FA9">
        <w:rPr>
          <w:rFonts w:ascii="Arial" w:hAnsi="Arial" w:cs="Arial"/>
          <w:i/>
          <w:iCs/>
          <w:noProof/>
          <w:szCs w:val="24"/>
        </w:rPr>
        <w:t>Materials Science and Engineering A</w:t>
      </w:r>
      <w:r w:rsidRPr="00E07FA9">
        <w:rPr>
          <w:rFonts w:ascii="Arial" w:hAnsi="Arial" w:cs="Arial"/>
          <w:noProof/>
          <w:szCs w:val="24"/>
        </w:rPr>
        <w:t xml:space="preserve">, </w:t>
      </w:r>
      <w:r w:rsidRPr="00E07FA9">
        <w:rPr>
          <w:rFonts w:ascii="Arial" w:hAnsi="Arial" w:cs="Arial"/>
          <w:i/>
          <w:iCs/>
          <w:noProof/>
          <w:szCs w:val="24"/>
        </w:rPr>
        <w:t>390</w:t>
      </w:r>
      <w:r w:rsidRPr="00E07FA9">
        <w:rPr>
          <w:rFonts w:ascii="Arial" w:hAnsi="Arial" w:cs="Arial"/>
          <w:noProof/>
          <w:szCs w:val="24"/>
        </w:rPr>
        <w:t>(1–2), 3–12. https://doi.org/10.1016/j.msea.2004.05.004</w:t>
      </w:r>
      <w:r w:rsidRPr="00E07FA9">
        <w:rPr>
          <w:rFonts w:ascii="Arial" w:hAnsi="Arial" w:cs="Arial"/>
          <w:noProof/>
          <w:szCs w:val="24"/>
          <w:lang w:eastAsia="en-GB"/>
        </w:rPr>
        <w:t xml:space="preserve"> </w:t>
      </w:r>
    </w:p>
    <w:p w:rsidR="00E07FA9" w:rsidRDefault="00E07FA9" w:rsidP="00E07FA9">
      <w:pPr>
        <w:rPr>
          <w:rFonts w:ascii="Arial" w:hAnsi="Arial" w:cs="Arial"/>
          <w:szCs w:val="24"/>
        </w:rPr>
      </w:pPr>
      <w:r w:rsidRPr="00284396">
        <w:rPr>
          <w:rFonts w:ascii="Arial" w:hAnsi="Arial" w:cs="Arial"/>
          <w:noProof/>
          <w:szCs w:val="24"/>
          <w:lang w:eastAsia="en-GB"/>
        </w:rPr>
        <w:t>Cyprien Rusu</w:t>
      </w:r>
      <w:r>
        <w:rPr>
          <w:rFonts w:ascii="Arial" w:hAnsi="Arial" w:cs="Arial"/>
          <w:noProof/>
          <w:szCs w:val="24"/>
          <w:lang w:eastAsia="en-GB"/>
        </w:rPr>
        <w:t>,</w:t>
      </w:r>
      <w:r w:rsidRPr="00284396">
        <w:rPr>
          <w:rFonts w:ascii="Arial" w:hAnsi="Arial" w:cs="Arial"/>
          <w:noProof/>
          <w:szCs w:val="24"/>
          <w:lang w:eastAsia="en-GB"/>
        </w:rPr>
        <w:t xml:space="preserve"> </w:t>
      </w:r>
      <w:r>
        <w:rPr>
          <w:rFonts w:ascii="Arial" w:hAnsi="Arial" w:cs="Arial"/>
          <w:noProof/>
          <w:szCs w:val="24"/>
          <w:lang w:eastAsia="en-GB"/>
        </w:rPr>
        <w:t xml:space="preserve">(2016). </w:t>
      </w:r>
      <w:r w:rsidRPr="00DD740C">
        <w:rPr>
          <w:rFonts w:ascii="Arial" w:hAnsi="Arial" w:cs="Arial"/>
          <w:i/>
          <w:noProof/>
          <w:szCs w:val="24"/>
          <w:lang w:eastAsia="en-GB"/>
        </w:rPr>
        <w:t>Safety factor: How do I calculate that?</w:t>
      </w:r>
      <w:r>
        <w:rPr>
          <w:rFonts w:ascii="Arial" w:hAnsi="Arial" w:cs="Arial"/>
          <w:noProof/>
          <w:szCs w:val="24"/>
          <w:lang w:eastAsia="en-GB"/>
        </w:rPr>
        <w:t xml:space="preserve"> </w:t>
      </w:r>
      <w:r w:rsidRPr="00284396">
        <w:rPr>
          <w:rFonts w:ascii="Arial" w:hAnsi="Arial" w:cs="Arial"/>
          <w:noProof/>
          <w:szCs w:val="24"/>
          <w:lang w:eastAsia="en-GB"/>
        </w:rPr>
        <w:t xml:space="preserve">Available at: </w:t>
      </w:r>
      <w:r w:rsidRPr="00284396">
        <w:rPr>
          <w:rFonts w:ascii="Arial" w:hAnsi="Arial" w:cs="Arial"/>
          <w:szCs w:val="24"/>
        </w:rPr>
        <w:t>http://feaforall.com/calculate-safety-factor/</w:t>
      </w:r>
    </w:p>
    <w:p w:rsidR="003954D2" w:rsidRPr="003954D2" w:rsidRDefault="003954D2" w:rsidP="003954D2">
      <w:pPr>
        <w:autoSpaceDE w:val="0"/>
        <w:autoSpaceDN w:val="0"/>
        <w:adjustRightInd w:val="0"/>
        <w:spacing w:after="0" w:line="276" w:lineRule="auto"/>
        <w:rPr>
          <w:rFonts w:ascii="Arial" w:hAnsi="Arial" w:cs="Arial"/>
          <w:szCs w:val="24"/>
        </w:rPr>
      </w:pPr>
      <w:r w:rsidRPr="003954D2">
        <w:rPr>
          <w:rFonts w:ascii="Arial" w:hAnsi="Arial" w:cs="Arial"/>
          <w:szCs w:val="24"/>
        </w:rPr>
        <w:t>Erickson, G., Heath, M., Woods, B., Dolan, D., Henderson, E., and Sears, J. (2004). Design and Manufacture of Titanium Formula SAE Uprights using Laser-Powder-Deposition. Available at: SAE TECHNICAL PAPER SERIES</w:t>
      </w:r>
    </w:p>
    <w:p w:rsidR="003954D2" w:rsidRDefault="003954D2" w:rsidP="00E07FA9">
      <w:pPr>
        <w:autoSpaceDE w:val="0"/>
        <w:autoSpaceDN w:val="0"/>
        <w:adjustRightInd w:val="0"/>
        <w:spacing w:after="0" w:line="276" w:lineRule="auto"/>
        <w:rPr>
          <w:rFonts w:ascii="Arial" w:hAnsi="Arial" w:cs="Arial"/>
          <w:szCs w:val="24"/>
        </w:rPr>
      </w:pPr>
    </w:p>
    <w:p w:rsidR="00E07FA9" w:rsidRDefault="00E07FA9" w:rsidP="00E07FA9">
      <w:pPr>
        <w:autoSpaceDE w:val="0"/>
        <w:autoSpaceDN w:val="0"/>
        <w:adjustRightInd w:val="0"/>
        <w:spacing w:after="0" w:line="276" w:lineRule="auto"/>
        <w:rPr>
          <w:rFonts w:ascii="Arial" w:hAnsi="Arial" w:cs="Arial"/>
          <w:szCs w:val="24"/>
        </w:rPr>
      </w:pPr>
      <w:proofErr w:type="spellStart"/>
      <w:r w:rsidRPr="00722441">
        <w:rPr>
          <w:rFonts w:ascii="Arial" w:hAnsi="Arial" w:cs="Arial"/>
          <w:szCs w:val="24"/>
        </w:rPr>
        <w:t>Goyal</w:t>
      </w:r>
      <w:proofErr w:type="spellEnd"/>
      <w:r w:rsidRPr="00722441">
        <w:rPr>
          <w:rFonts w:ascii="Arial" w:hAnsi="Arial" w:cs="Arial"/>
          <w:szCs w:val="24"/>
        </w:rPr>
        <w:t xml:space="preserve">, S., </w:t>
      </w:r>
      <w:proofErr w:type="spellStart"/>
      <w:r w:rsidRPr="00722441">
        <w:rPr>
          <w:rFonts w:ascii="Arial" w:hAnsi="Arial" w:cs="Arial"/>
          <w:szCs w:val="24"/>
        </w:rPr>
        <w:t>Karthik</w:t>
      </w:r>
      <w:proofErr w:type="spellEnd"/>
      <w:r w:rsidRPr="00722441">
        <w:rPr>
          <w:rFonts w:ascii="Arial" w:hAnsi="Arial" w:cs="Arial"/>
          <w:szCs w:val="24"/>
        </w:rPr>
        <w:t xml:space="preserve">, V., </w:t>
      </w:r>
      <w:proofErr w:type="spellStart"/>
      <w:r w:rsidRPr="00722441">
        <w:rPr>
          <w:rFonts w:ascii="Arial" w:hAnsi="Arial" w:cs="Arial"/>
          <w:szCs w:val="24"/>
        </w:rPr>
        <w:t>Kasiviswanathan</w:t>
      </w:r>
      <w:proofErr w:type="spellEnd"/>
      <w:r w:rsidRPr="00722441">
        <w:rPr>
          <w:rFonts w:ascii="Arial" w:hAnsi="Arial" w:cs="Arial"/>
          <w:szCs w:val="24"/>
        </w:rPr>
        <w:t xml:space="preserve">, K., </w:t>
      </w:r>
      <w:proofErr w:type="spellStart"/>
      <w:r w:rsidRPr="00722441">
        <w:rPr>
          <w:rFonts w:ascii="Arial" w:hAnsi="Arial" w:cs="Arial"/>
          <w:szCs w:val="24"/>
        </w:rPr>
        <w:t>Valsan</w:t>
      </w:r>
      <w:proofErr w:type="spellEnd"/>
      <w:r w:rsidRPr="00722441">
        <w:rPr>
          <w:rFonts w:ascii="Arial" w:hAnsi="Arial" w:cs="Arial"/>
          <w:szCs w:val="24"/>
        </w:rPr>
        <w:t>, M., Rao, K. and Raj, B. (2010). Finite element analysis of shear punch testing and experimental validation. </w:t>
      </w:r>
      <w:r w:rsidRPr="00722441">
        <w:rPr>
          <w:rFonts w:ascii="Arial" w:hAnsi="Arial" w:cs="Arial"/>
          <w:i/>
          <w:iCs/>
          <w:szCs w:val="24"/>
        </w:rPr>
        <w:t>Materials &amp; Design (1980-2015)</w:t>
      </w:r>
      <w:r w:rsidRPr="00722441">
        <w:rPr>
          <w:rFonts w:ascii="Arial" w:hAnsi="Arial" w:cs="Arial"/>
          <w:szCs w:val="24"/>
        </w:rPr>
        <w:t>, 31(5), pp.2546-2552.</w:t>
      </w:r>
    </w:p>
    <w:p w:rsidR="00E07FA9" w:rsidRPr="00E07FA9" w:rsidRDefault="00E07FA9" w:rsidP="00E07FA9">
      <w:pPr>
        <w:autoSpaceDE w:val="0"/>
        <w:autoSpaceDN w:val="0"/>
        <w:adjustRightInd w:val="0"/>
        <w:spacing w:after="0" w:line="276" w:lineRule="auto"/>
        <w:rPr>
          <w:rFonts w:ascii="Arial" w:hAnsi="Arial" w:cs="Arial"/>
          <w:szCs w:val="24"/>
        </w:rPr>
      </w:pPr>
    </w:p>
    <w:p w:rsidR="00E07FA9" w:rsidRPr="00E07FA9" w:rsidRDefault="00E07FA9" w:rsidP="00E07FA9">
      <w:pPr>
        <w:widowControl w:val="0"/>
        <w:autoSpaceDE w:val="0"/>
        <w:autoSpaceDN w:val="0"/>
        <w:adjustRightInd w:val="0"/>
        <w:ind w:left="480" w:hanging="480"/>
        <w:rPr>
          <w:rFonts w:ascii="Arial" w:hAnsi="Arial" w:cs="Arial"/>
          <w:noProof/>
          <w:szCs w:val="24"/>
        </w:rPr>
      </w:pPr>
      <w:r w:rsidRPr="00E07FA9">
        <w:rPr>
          <w:rFonts w:ascii="Arial" w:hAnsi="Arial" w:cs="Arial"/>
          <w:noProof/>
          <w:szCs w:val="24"/>
        </w:rPr>
        <w:t xml:space="preserve">Meng, M., Le, H. R., Rizvi, M. J., &amp; Grove, S. M. (2015). 3D FEA modelling of laminated composites in bending and their failure mechanisms. </w:t>
      </w:r>
      <w:r w:rsidRPr="00E07FA9">
        <w:rPr>
          <w:rFonts w:ascii="Arial" w:hAnsi="Arial" w:cs="Arial"/>
          <w:i/>
          <w:iCs/>
          <w:noProof/>
          <w:szCs w:val="24"/>
        </w:rPr>
        <w:t>Composite Structures</w:t>
      </w:r>
      <w:r w:rsidRPr="00E07FA9">
        <w:rPr>
          <w:rFonts w:ascii="Arial" w:hAnsi="Arial" w:cs="Arial"/>
          <w:noProof/>
          <w:szCs w:val="24"/>
        </w:rPr>
        <w:t xml:space="preserve">, </w:t>
      </w:r>
      <w:r w:rsidRPr="00E07FA9">
        <w:rPr>
          <w:rFonts w:ascii="Arial" w:hAnsi="Arial" w:cs="Arial"/>
          <w:i/>
          <w:iCs/>
          <w:noProof/>
          <w:szCs w:val="24"/>
        </w:rPr>
        <w:t>119</w:t>
      </w:r>
      <w:r w:rsidRPr="00E07FA9">
        <w:rPr>
          <w:rFonts w:ascii="Arial" w:hAnsi="Arial" w:cs="Arial"/>
          <w:noProof/>
          <w:szCs w:val="24"/>
        </w:rPr>
        <w:t>, 693–708. https://doi.org/10.1016/j.compstruct.2014.09.048</w:t>
      </w:r>
    </w:p>
    <w:p w:rsidR="003954D2" w:rsidRDefault="003954D2" w:rsidP="00E07FA9">
      <w:pPr>
        <w:widowControl w:val="0"/>
        <w:autoSpaceDE w:val="0"/>
        <w:autoSpaceDN w:val="0"/>
        <w:adjustRightInd w:val="0"/>
        <w:ind w:left="480" w:hanging="480"/>
        <w:rPr>
          <w:rFonts w:ascii="Arial" w:hAnsi="Arial" w:cs="Arial"/>
          <w:noProof/>
          <w:szCs w:val="24"/>
        </w:rPr>
      </w:pPr>
      <w:r w:rsidRPr="003954D2">
        <w:rPr>
          <w:rFonts w:ascii="Arial" w:hAnsi="Arial" w:cs="Arial"/>
          <w:noProof/>
          <w:szCs w:val="24"/>
        </w:rPr>
        <w:t>Nasa, (2013). NextEngine 3D Scanner Tutorial. Available at: https://www.nasa.gov/sites/default/files/files/3DScannerTutorial.pdf</w:t>
      </w:r>
    </w:p>
    <w:p w:rsidR="003954D2" w:rsidRDefault="003954D2" w:rsidP="00E07FA9">
      <w:pPr>
        <w:widowControl w:val="0"/>
        <w:autoSpaceDE w:val="0"/>
        <w:autoSpaceDN w:val="0"/>
        <w:adjustRightInd w:val="0"/>
        <w:ind w:left="480" w:hanging="480"/>
        <w:rPr>
          <w:rFonts w:ascii="Arial" w:hAnsi="Arial" w:cs="Arial"/>
          <w:noProof/>
          <w:szCs w:val="24"/>
        </w:rPr>
      </w:pPr>
      <w:r w:rsidRPr="003954D2">
        <w:rPr>
          <w:rFonts w:ascii="Arial" w:hAnsi="Arial" w:cs="Arial"/>
          <w:noProof/>
          <w:szCs w:val="24"/>
        </w:rPr>
        <w:t>Nextengine.com. (2017). NextEngine 3D Laser Scanner. [online] Available at: http://www.nextengine.com/products/scanner/features/</w:t>
      </w:r>
    </w:p>
    <w:p w:rsidR="00E07FA9" w:rsidRPr="00E07FA9" w:rsidRDefault="00E07FA9" w:rsidP="00E07FA9">
      <w:pPr>
        <w:widowControl w:val="0"/>
        <w:autoSpaceDE w:val="0"/>
        <w:autoSpaceDN w:val="0"/>
        <w:adjustRightInd w:val="0"/>
        <w:ind w:left="480" w:hanging="480"/>
        <w:rPr>
          <w:rFonts w:ascii="Arial" w:hAnsi="Arial" w:cs="Arial"/>
          <w:noProof/>
          <w:szCs w:val="24"/>
        </w:rPr>
      </w:pPr>
      <w:r w:rsidRPr="00E07FA9">
        <w:rPr>
          <w:rFonts w:ascii="Arial" w:hAnsi="Arial" w:cs="Arial"/>
          <w:noProof/>
          <w:szCs w:val="24"/>
        </w:rPr>
        <w:t>Nitzan Kol, †,⊥, Lihi Adler-Abramovich, ‡,⊥, David Barlam, §, Roni Z. Shneck, ‖, Ehud Gazit, ‡ and, &amp; Itay Rousso*, †. (2005). Self-Assembled Peptide Nanotubes Are Uniquely Rigid Bioinspired Supramolecular Structures. https://doi.org/10.1021/NL0505896</w:t>
      </w:r>
    </w:p>
    <w:p w:rsidR="00E07FA9" w:rsidRPr="00E07FA9" w:rsidRDefault="00E07FA9" w:rsidP="00E07FA9">
      <w:pPr>
        <w:widowControl w:val="0"/>
        <w:autoSpaceDE w:val="0"/>
        <w:autoSpaceDN w:val="0"/>
        <w:adjustRightInd w:val="0"/>
        <w:ind w:left="480" w:hanging="480"/>
        <w:rPr>
          <w:rFonts w:ascii="Arial" w:hAnsi="Arial" w:cs="Arial"/>
          <w:noProof/>
          <w:szCs w:val="24"/>
        </w:rPr>
      </w:pPr>
      <w:r w:rsidRPr="00E07FA9">
        <w:rPr>
          <w:rFonts w:ascii="Arial" w:hAnsi="Arial" w:cs="Arial"/>
          <w:noProof/>
          <w:szCs w:val="24"/>
        </w:rPr>
        <w:t xml:space="preserve">Ong, S. K., &amp; Huang, J. M. (2017). Structure design and analysis with integrated AR-FEA. </w:t>
      </w:r>
      <w:r w:rsidRPr="00E07FA9">
        <w:rPr>
          <w:rFonts w:ascii="Arial" w:hAnsi="Arial" w:cs="Arial"/>
          <w:i/>
          <w:iCs/>
          <w:noProof/>
          <w:szCs w:val="24"/>
        </w:rPr>
        <w:t>CIRP Annals - Manufacturing Technology</w:t>
      </w:r>
      <w:r w:rsidRPr="00E07FA9">
        <w:rPr>
          <w:rFonts w:ascii="Arial" w:hAnsi="Arial" w:cs="Arial"/>
          <w:noProof/>
          <w:szCs w:val="24"/>
        </w:rPr>
        <w:t xml:space="preserve">, </w:t>
      </w:r>
      <w:r w:rsidRPr="00E07FA9">
        <w:rPr>
          <w:rFonts w:ascii="Arial" w:hAnsi="Arial" w:cs="Arial"/>
          <w:i/>
          <w:iCs/>
          <w:noProof/>
          <w:szCs w:val="24"/>
        </w:rPr>
        <w:t>66</w:t>
      </w:r>
      <w:r w:rsidRPr="00E07FA9">
        <w:rPr>
          <w:rFonts w:ascii="Arial" w:hAnsi="Arial" w:cs="Arial"/>
          <w:noProof/>
          <w:szCs w:val="24"/>
        </w:rPr>
        <w:t>(1), 149–152. https://doi.org/10.1016/j.cirp.2017.04.035</w:t>
      </w:r>
    </w:p>
    <w:p w:rsidR="00E07FA9" w:rsidRPr="00E07FA9" w:rsidRDefault="00E07FA9" w:rsidP="00E07FA9">
      <w:pPr>
        <w:widowControl w:val="0"/>
        <w:autoSpaceDE w:val="0"/>
        <w:autoSpaceDN w:val="0"/>
        <w:adjustRightInd w:val="0"/>
        <w:ind w:left="480" w:hanging="480"/>
        <w:rPr>
          <w:rFonts w:ascii="Arial" w:hAnsi="Arial" w:cs="Arial"/>
          <w:noProof/>
          <w:szCs w:val="24"/>
        </w:rPr>
      </w:pPr>
      <w:r w:rsidRPr="00E07FA9">
        <w:rPr>
          <w:rFonts w:ascii="Arial" w:hAnsi="Arial" w:cs="Arial"/>
          <w:noProof/>
          <w:szCs w:val="24"/>
        </w:rPr>
        <w:t xml:space="preserve">Schwarz, B., Richardson, M., &amp; Formenti, D. L. (2007). FEA Model Updating Using SDM. </w:t>
      </w:r>
      <w:r w:rsidRPr="00E07FA9">
        <w:rPr>
          <w:rFonts w:ascii="Arial" w:hAnsi="Arial" w:cs="Arial"/>
          <w:i/>
          <w:iCs/>
          <w:noProof/>
          <w:szCs w:val="24"/>
        </w:rPr>
        <w:t>Sound And Vibration</w:t>
      </w:r>
      <w:r w:rsidRPr="00E07FA9">
        <w:rPr>
          <w:rFonts w:ascii="Arial" w:hAnsi="Arial" w:cs="Arial"/>
          <w:noProof/>
          <w:szCs w:val="24"/>
        </w:rPr>
        <w:t>, (October), 18–22.</w:t>
      </w:r>
    </w:p>
    <w:p w:rsidR="00E07FA9" w:rsidRDefault="00E07FA9" w:rsidP="00E07FA9">
      <w:pPr>
        <w:widowControl w:val="0"/>
        <w:autoSpaceDE w:val="0"/>
        <w:autoSpaceDN w:val="0"/>
        <w:adjustRightInd w:val="0"/>
        <w:ind w:left="480" w:hanging="480"/>
        <w:rPr>
          <w:rFonts w:ascii="Arial" w:hAnsi="Arial" w:cs="Arial"/>
        </w:rPr>
      </w:pPr>
      <w:r w:rsidRPr="00E07FA9">
        <w:rPr>
          <w:rFonts w:ascii="Arial" w:hAnsi="Arial" w:cs="Arial"/>
          <w:noProof/>
          <w:szCs w:val="24"/>
        </w:rPr>
        <w:t>Zaimovic-Uzunovic, N., &amp; Lemes, S. (2010). INFLUENCES OF SURFACE PARAMETERS ON LASE R 3D SCANNING. Retrieved from https://www.researchgate.net/publication/229045368_Influences_of_Surface_Parameters_On_Laser_3D_Scanning</w:t>
      </w:r>
      <w:r>
        <w:rPr>
          <w:rFonts w:ascii="Arial" w:hAnsi="Arial" w:cs="Arial"/>
        </w:rPr>
        <w:fldChar w:fldCharType="end"/>
      </w:r>
    </w:p>
    <w:p w:rsidR="00817536" w:rsidRDefault="00817536" w:rsidP="00E07FA9">
      <w:pPr>
        <w:widowControl w:val="0"/>
        <w:autoSpaceDE w:val="0"/>
        <w:autoSpaceDN w:val="0"/>
        <w:adjustRightInd w:val="0"/>
        <w:ind w:left="480" w:hanging="480"/>
        <w:rPr>
          <w:rFonts w:ascii="Arial" w:hAnsi="Arial" w:cs="Arial"/>
        </w:rPr>
      </w:pPr>
    </w:p>
    <w:p w:rsidR="00817536" w:rsidRDefault="00817536" w:rsidP="00E07FA9">
      <w:pPr>
        <w:widowControl w:val="0"/>
        <w:autoSpaceDE w:val="0"/>
        <w:autoSpaceDN w:val="0"/>
        <w:adjustRightInd w:val="0"/>
        <w:ind w:left="480" w:hanging="480"/>
        <w:rPr>
          <w:rFonts w:ascii="Arial" w:hAnsi="Arial" w:cs="Arial"/>
        </w:rPr>
      </w:pPr>
    </w:p>
    <w:p w:rsidR="00817536" w:rsidRDefault="00817536" w:rsidP="00E07FA9">
      <w:pPr>
        <w:widowControl w:val="0"/>
        <w:autoSpaceDE w:val="0"/>
        <w:autoSpaceDN w:val="0"/>
        <w:adjustRightInd w:val="0"/>
        <w:ind w:left="480" w:hanging="480"/>
        <w:rPr>
          <w:rFonts w:ascii="Arial" w:hAnsi="Arial" w:cs="Arial"/>
        </w:rPr>
      </w:pPr>
    </w:p>
    <w:p w:rsidR="00817536" w:rsidRDefault="00817536" w:rsidP="00E07FA9">
      <w:pPr>
        <w:widowControl w:val="0"/>
        <w:autoSpaceDE w:val="0"/>
        <w:autoSpaceDN w:val="0"/>
        <w:adjustRightInd w:val="0"/>
        <w:ind w:left="480" w:hanging="480"/>
        <w:rPr>
          <w:rFonts w:ascii="Arial" w:hAnsi="Arial" w:cs="Arial"/>
        </w:rPr>
      </w:pPr>
    </w:p>
    <w:p w:rsidR="00817536" w:rsidRDefault="00817536" w:rsidP="00E07FA9">
      <w:pPr>
        <w:widowControl w:val="0"/>
        <w:autoSpaceDE w:val="0"/>
        <w:autoSpaceDN w:val="0"/>
        <w:adjustRightInd w:val="0"/>
        <w:ind w:left="480" w:hanging="480"/>
        <w:rPr>
          <w:rFonts w:ascii="Arial" w:hAnsi="Arial" w:cs="Arial"/>
        </w:rPr>
      </w:pPr>
    </w:p>
    <w:p w:rsidR="00817536" w:rsidRDefault="00817536" w:rsidP="00E07FA9">
      <w:pPr>
        <w:widowControl w:val="0"/>
        <w:autoSpaceDE w:val="0"/>
        <w:autoSpaceDN w:val="0"/>
        <w:adjustRightInd w:val="0"/>
        <w:ind w:left="480" w:hanging="480"/>
        <w:rPr>
          <w:rFonts w:ascii="Arial" w:hAnsi="Arial" w:cs="Arial"/>
        </w:rPr>
      </w:pPr>
    </w:p>
    <w:p w:rsidR="00817536" w:rsidRDefault="00817536" w:rsidP="00E07FA9">
      <w:pPr>
        <w:widowControl w:val="0"/>
        <w:autoSpaceDE w:val="0"/>
        <w:autoSpaceDN w:val="0"/>
        <w:adjustRightInd w:val="0"/>
        <w:ind w:left="480" w:hanging="480"/>
        <w:rPr>
          <w:rFonts w:ascii="Arial" w:hAnsi="Arial" w:cs="Arial"/>
        </w:rPr>
      </w:pPr>
    </w:p>
    <w:p w:rsidR="00817536" w:rsidRDefault="00817536" w:rsidP="00E07FA9">
      <w:pPr>
        <w:widowControl w:val="0"/>
        <w:autoSpaceDE w:val="0"/>
        <w:autoSpaceDN w:val="0"/>
        <w:adjustRightInd w:val="0"/>
        <w:ind w:left="480" w:hanging="480"/>
        <w:rPr>
          <w:rFonts w:ascii="Arial" w:hAnsi="Arial" w:cs="Arial"/>
        </w:rPr>
      </w:pPr>
    </w:p>
    <w:p w:rsidR="00817536" w:rsidRDefault="00817536" w:rsidP="00E07FA9">
      <w:pPr>
        <w:widowControl w:val="0"/>
        <w:autoSpaceDE w:val="0"/>
        <w:autoSpaceDN w:val="0"/>
        <w:adjustRightInd w:val="0"/>
        <w:ind w:left="480" w:hanging="480"/>
        <w:rPr>
          <w:rFonts w:ascii="Arial" w:hAnsi="Arial" w:cs="Arial"/>
        </w:rPr>
      </w:pPr>
    </w:p>
    <w:p w:rsidR="00817536" w:rsidRPr="004F5A6C" w:rsidRDefault="00817536" w:rsidP="00E07FA9">
      <w:pPr>
        <w:widowControl w:val="0"/>
        <w:autoSpaceDE w:val="0"/>
        <w:autoSpaceDN w:val="0"/>
        <w:adjustRightInd w:val="0"/>
        <w:ind w:left="480" w:hanging="480"/>
        <w:rPr>
          <w:rFonts w:ascii="Arial" w:hAnsi="Arial" w:cs="Arial"/>
        </w:rPr>
      </w:pPr>
    </w:p>
    <w:p w:rsidR="007F6C4E" w:rsidRPr="00872298" w:rsidRDefault="00384A22" w:rsidP="00547A30">
      <w:pPr>
        <w:pStyle w:val="Heading1"/>
      </w:pPr>
      <w:bookmarkStart w:id="58" w:name="_Toc512247719"/>
      <w:r>
        <w:t>8</w:t>
      </w:r>
      <w:r w:rsidR="007F6C4E" w:rsidRPr="00872298">
        <w:t>. Appendix</w:t>
      </w:r>
      <w:bookmarkEnd w:id="58"/>
      <w:r w:rsidR="007F6C4E" w:rsidRPr="00872298">
        <w:t xml:space="preserve"> </w:t>
      </w:r>
    </w:p>
    <w:p w:rsidR="00227480" w:rsidRPr="004F5A6C" w:rsidRDefault="00227480" w:rsidP="004F5A6C">
      <w:pPr>
        <w:rPr>
          <w:rFonts w:ascii="Arial" w:hAnsi="Arial" w:cs="Arial"/>
        </w:rPr>
      </w:pPr>
    </w:p>
    <w:tbl>
      <w:tblPr>
        <w:tblStyle w:val="TableGrid"/>
        <w:tblW w:w="10349" w:type="dxa"/>
        <w:tblInd w:w="-431" w:type="dxa"/>
        <w:tblLayout w:type="fixed"/>
        <w:tblLook w:val="04A0" w:firstRow="1" w:lastRow="0" w:firstColumn="1" w:lastColumn="0" w:noHBand="0" w:noVBand="1"/>
      </w:tblPr>
      <w:tblGrid>
        <w:gridCol w:w="1385"/>
        <w:gridCol w:w="4286"/>
        <w:gridCol w:w="4678"/>
      </w:tblGrid>
      <w:tr w:rsidR="0033014E" w:rsidTr="00431029">
        <w:tc>
          <w:tcPr>
            <w:tcW w:w="1385" w:type="dxa"/>
          </w:tcPr>
          <w:p w:rsidR="0033014E" w:rsidRDefault="0033014E" w:rsidP="001D2026">
            <w:pPr>
              <w:ind w:firstLine="0"/>
            </w:pPr>
            <w:r>
              <w:t>Front Upright</w:t>
            </w:r>
          </w:p>
        </w:tc>
        <w:tc>
          <w:tcPr>
            <w:tcW w:w="4286" w:type="dxa"/>
          </w:tcPr>
          <w:p w:rsidR="0033014E" w:rsidRDefault="0033014E" w:rsidP="001D2026">
            <w:pPr>
              <w:ind w:firstLine="0"/>
            </w:pPr>
            <w:r>
              <w:t>Edit 1</w:t>
            </w:r>
          </w:p>
        </w:tc>
        <w:tc>
          <w:tcPr>
            <w:tcW w:w="4678" w:type="dxa"/>
          </w:tcPr>
          <w:p w:rsidR="0033014E" w:rsidRDefault="0033014E" w:rsidP="001D2026">
            <w:pPr>
              <w:ind w:firstLine="0"/>
            </w:pPr>
            <w:r>
              <w:t>Edit 2</w:t>
            </w:r>
          </w:p>
        </w:tc>
      </w:tr>
      <w:tr w:rsidR="0033014E" w:rsidTr="00431029">
        <w:tc>
          <w:tcPr>
            <w:tcW w:w="1385" w:type="dxa"/>
          </w:tcPr>
          <w:p w:rsidR="0033014E" w:rsidRDefault="0033014E" w:rsidP="001D2026">
            <w:pPr>
              <w:ind w:firstLine="0"/>
            </w:pPr>
            <w:r>
              <w:t>Front view</w:t>
            </w:r>
          </w:p>
        </w:tc>
        <w:tc>
          <w:tcPr>
            <w:tcW w:w="4286" w:type="dxa"/>
          </w:tcPr>
          <w:p w:rsidR="0033014E" w:rsidRDefault="0033014E" w:rsidP="001D2026">
            <w:pPr>
              <w:ind w:firstLine="0"/>
            </w:pPr>
            <w:r>
              <w:rPr>
                <w:noProof/>
                <w:lang w:eastAsia="en-GB"/>
              </w:rPr>
              <w:drawing>
                <wp:inline distT="0" distB="0" distL="0" distR="0" wp14:anchorId="7595B57B" wp14:editId="0B603702">
                  <wp:extent cx="2596452" cy="13620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31411" t="18912" r="7766" b="24364"/>
                          <a:stretch/>
                        </pic:blipFill>
                        <pic:spPr bwMode="auto">
                          <a:xfrm>
                            <a:off x="0" y="0"/>
                            <a:ext cx="2629754" cy="1379545"/>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rsidR="0033014E" w:rsidRDefault="0033014E" w:rsidP="001D2026">
            <w:pPr>
              <w:ind w:firstLine="0"/>
            </w:pPr>
            <w:r>
              <w:rPr>
                <w:noProof/>
                <w:lang w:eastAsia="en-GB"/>
              </w:rPr>
              <w:drawing>
                <wp:inline distT="0" distB="0" distL="0" distR="0" wp14:anchorId="052AFD01" wp14:editId="5D38C875">
                  <wp:extent cx="2812860" cy="1400175"/>
                  <wp:effectExtent l="0" t="0" r="698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35399" t="25717" r="7766" b="23986"/>
                          <a:stretch/>
                        </pic:blipFill>
                        <pic:spPr bwMode="auto">
                          <a:xfrm>
                            <a:off x="0" y="0"/>
                            <a:ext cx="2877072" cy="1432138"/>
                          </a:xfrm>
                          <a:prstGeom prst="rect">
                            <a:avLst/>
                          </a:prstGeom>
                          <a:ln>
                            <a:noFill/>
                          </a:ln>
                          <a:extLst>
                            <a:ext uri="{53640926-AAD7-44D8-BBD7-CCE9431645EC}">
                              <a14:shadowObscured xmlns:a14="http://schemas.microsoft.com/office/drawing/2010/main"/>
                            </a:ext>
                          </a:extLst>
                        </pic:spPr>
                      </pic:pic>
                    </a:graphicData>
                  </a:graphic>
                </wp:inline>
              </w:drawing>
            </w:r>
          </w:p>
        </w:tc>
      </w:tr>
      <w:tr w:rsidR="0033014E" w:rsidTr="00431029">
        <w:tc>
          <w:tcPr>
            <w:tcW w:w="1385" w:type="dxa"/>
          </w:tcPr>
          <w:p w:rsidR="0033014E" w:rsidRDefault="0033014E" w:rsidP="001D2026">
            <w:pPr>
              <w:ind w:firstLine="0"/>
            </w:pPr>
            <w:r>
              <w:t>Rear view (top half)</w:t>
            </w:r>
          </w:p>
        </w:tc>
        <w:tc>
          <w:tcPr>
            <w:tcW w:w="4286" w:type="dxa"/>
          </w:tcPr>
          <w:p w:rsidR="0033014E" w:rsidRDefault="0033014E" w:rsidP="001D2026">
            <w:pPr>
              <w:ind w:firstLine="0"/>
            </w:pPr>
            <w:r>
              <w:rPr>
                <w:noProof/>
                <w:lang w:eastAsia="en-GB"/>
              </w:rPr>
              <w:drawing>
                <wp:inline distT="0" distB="0" distL="0" distR="0" wp14:anchorId="666F1A13" wp14:editId="4F48487B">
                  <wp:extent cx="2581275" cy="123963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20440" t="18613" r="7794" b="20114"/>
                          <a:stretch/>
                        </pic:blipFill>
                        <pic:spPr bwMode="auto">
                          <a:xfrm>
                            <a:off x="0" y="0"/>
                            <a:ext cx="2622972" cy="1259664"/>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rsidR="0033014E" w:rsidRDefault="0033014E" w:rsidP="001D2026">
            <w:pPr>
              <w:ind w:firstLine="0"/>
            </w:pPr>
            <w:r>
              <w:rPr>
                <w:noProof/>
                <w:lang w:eastAsia="en-GB"/>
              </w:rPr>
              <w:drawing>
                <wp:inline distT="0" distB="0" distL="0" distR="0" wp14:anchorId="23118102" wp14:editId="718EF9E6">
                  <wp:extent cx="2828925" cy="124264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25924" t="22749" r="7313" b="25113"/>
                          <a:stretch/>
                        </pic:blipFill>
                        <pic:spPr bwMode="auto">
                          <a:xfrm>
                            <a:off x="0" y="0"/>
                            <a:ext cx="2933495" cy="1288578"/>
                          </a:xfrm>
                          <a:prstGeom prst="rect">
                            <a:avLst/>
                          </a:prstGeom>
                          <a:ln>
                            <a:noFill/>
                          </a:ln>
                          <a:extLst>
                            <a:ext uri="{53640926-AAD7-44D8-BBD7-CCE9431645EC}">
                              <a14:shadowObscured xmlns:a14="http://schemas.microsoft.com/office/drawing/2010/main"/>
                            </a:ext>
                          </a:extLst>
                        </pic:spPr>
                      </pic:pic>
                    </a:graphicData>
                  </a:graphic>
                </wp:inline>
              </w:drawing>
            </w:r>
          </w:p>
        </w:tc>
      </w:tr>
      <w:tr w:rsidR="0033014E" w:rsidTr="00431029">
        <w:tc>
          <w:tcPr>
            <w:tcW w:w="1385" w:type="dxa"/>
          </w:tcPr>
          <w:p w:rsidR="0033014E" w:rsidRDefault="0033014E" w:rsidP="001D2026">
            <w:pPr>
              <w:ind w:firstLine="0"/>
            </w:pPr>
            <w:r>
              <w:t>Rear view (bottom half)</w:t>
            </w:r>
          </w:p>
        </w:tc>
        <w:tc>
          <w:tcPr>
            <w:tcW w:w="4286" w:type="dxa"/>
          </w:tcPr>
          <w:p w:rsidR="0033014E" w:rsidRDefault="0033014E" w:rsidP="001D2026">
            <w:pPr>
              <w:ind w:firstLine="0"/>
            </w:pPr>
            <w:r>
              <w:rPr>
                <w:noProof/>
                <w:lang w:eastAsia="en-GB"/>
              </w:rPr>
              <w:drawing>
                <wp:inline distT="0" distB="0" distL="0" distR="0" wp14:anchorId="5BD30B25" wp14:editId="4A5F725E">
                  <wp:extent cx="2571750" cy="1609848"/>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34489" t="16333" r="7531" b="19140"/>
                          <a:stretch/>
                        </pic:blipFill>
                        <pic:spPr bwMode="auto">
                          <a:xfrm>
                            <a:off x="0" y="0"/>
                            <a:ext cx="2587714" cy="1619841"/>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rsidR="0033014E" w:rsidRDefault="0033014E" w:rsidP="001D2026">
            <w:pPr>
              <w:ind w:firstLine="0"/>
            </w:pPr>
            <w:r>
              <w:rPr>
                <w:noProof/>
                <w:lang w:eastAsia="en-GB"/>
              </w:rPr>
              <w:drawing>
                <wp:inline distT="0" distB="0" distL="0" distR="0" wp14:anchorId="4AB362FB" wp14:editId="5EE90110">
                  <wp:extent cx="2812415" cy="1417704"/>
                  <wp:effectExtent l="0" t="0" r="698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31409" t="20386" r="7598" b="24955"/>
                          <a:stretch/>
                        </pic:blipFill>
                        <pic:spPr bwMode="auto">
                          <a:xfrm>
                            <a:off x="0" y="0"/>
                            <a:ext cx="2904839" cy="1464294"/>
                          </a:xfrm>
                          <a:prstGeom prst="rect">
                            <a:avLst/>
                          </a:prstGeom>
                          <a:ln>
                            <a:noFill/>
                          </a:ln>
                          <a:extLst>
                            <a:ext uri="{53640926-AAD7-44D8-BBD7-CCE9431645EC}">
                              <a14:shadowObscured xmlns:a14="http://schemas.microsoft.com/office/drawing/2010/main"/>
                            </a:ext>
                          </a:extLst>
                        </pic:spPr>
                      </pic:pic>
                    </a:graphicData>
                  </a:graphic>
                </wp:inline>
              </w:drawing>
            </w:r>
          </w:p>
        </w:tc>
      </w:tr>
      <w:tr w:rsidR="0033014E" w:rsidTr="00431029">
        <w:tc>
          <w:tcPr>
            <w:tcW w:w="1385" w:type="dxa"/>
          </w:tcPr>
          <w:p w:rsidR="0033014E" w:rsidRDefault="0033014E" w:rsidP="001D2026">
            <w:pPr>
              <w:ind w:firstLine="0"/>
            </w:pPr>
            <w:r>
              <w:t>Top view</w:t>
            </w:r>
          </w:p>
        </w:tc>
        <w:tc>
          <w:tcPr>
            <w:tcW w:w="4286" w:type="dxa"/>
          </w:tcPr>
          <w:p w:rsidR="0033014E" w:rsidRDefault="0033014E" w:rsidP="001D2026">
            <w:pPr>
              <w:ind w:firstLine="0"/>
            </w:pPr>
            <w:r>
              <w:rPr>
                <w:noProof/>
                <w:lang w:eastAsia="en-GB"/>
              </w:rPr>
              <w:drawing>
                <wp:inline distT="0" distB="0" distL="0" distR="0" wp14:anchorId="577A8587" wp14:editId="12616D14">
                  <wp:extent cx="2595514" cy="11239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17787" t="20680" r="7764" b="22001"/>
                          <a:stretch/>
                        </pic:blipFill>
                        <pic:spPr bwMode="auto">
                          <a:xfrm>
                            <a:off x="0" y="0"/>
                            <a:ext cx="2623596" cy="1136110"/>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rsidR="0033014E" w:rsidRDefault="0033014E" w:rsidP="001D2026">
            <w:pPr>
              <w:ind w:firstLine="0"/>
            </w:pPr>
            <w:r>
              <w:rPr>
                <w:noProof/>
                <w:lang w:eastAsia="en-GB"/>
              </w:rPr>
              <w:drawing>
                <wp:inline distT="0" distB="0" distL="0" distR="0" wp14:anchorId="3EA2545C" wp14:editId="748B1AD2">
                  <wp:extent cx="2838450" cy="1427525"/>
                  <wp:effectExtent l="0" t="0" r="0"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35400" t="22453" r="7767" b="26729"/>
                          <a:stretch/>
                        </pic:blipFill>
                        <pic:spPr bwMode="auto">
                          <a:xfrm>
                            <a:off x="0" y="0"/>
                            <a:ext cx="2884681" cy="1450776"/>
                          </a:xfrm>
                          <a:prstGeom prst="rect">
                            <a:avLst/>
                          </a:prstGeom>
                          <a:ln>
                            <a:noFill/>
                          </a:ln>
                          <a:extLst>
                            <a:ext uri="{53640926-AAD7-44D8-BBD7-CCE9431645EC}">
                              <a14:shadowObscured xmlns:a14="http://schemas.microsoft.com/office/drawing/2010/main"/>
                            </a:ext>
                          </a:extLst>
                        </pic:spPr>
                      </pic:pic>
                    </a:graphicData>
                  </a:graphic>
                </wp:inline>
              </w:drawing>
            </w:r>
          </w:p>
        </w:tc>
      </w:tr>
      <w:tr w:rsidR="0033014E" w:rsidTr="00431029">
        <w:tc>
          <w:tcPr>
            <w:tcW w:w="1385" w:type="dxa"/>
          </w:tcPr>
          <w:p w:rsidR="0033014E" w:rsidRDefault="0033014E" w:rsidP="001D2026">
            <w:pPr>
              <w:ind w:firstLine="0"/>
            </w:pPr>
            <w:r>
              <w:t>Bottom view</w:t>
            </w:r>
          </w:p>
        </w:tc>
        <w:tc>
          <w:tcPr>
            <w:tcW w:w="4286" w:type="dxa"/>
          </w:tcPr>
          <w:p w:rsidR="0033014E" w:rsidRDefault="0033014E" w:rsidP="001D2026">
            <w:pPr>
              <w:ind w:firstLine="0"/>
            </w:pPr>
            <w:r>
              <w:rPr>
                <w:noProof/>
                <w:lang w:eastAsia="en-GB"/>
              </w:rPr>
              <w:drawing>
                <wp:inline distT="0" distB="0" distL="0" distR="0" wp14:anchorId="304E5640" wp14:editId="484FAA25">
                  <wp:extent cx="2643587" cy="1143000"/>
                  <wp:effectExtent l="0" t="0" r="444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24094" t="24522" r="7100" b="22592"/>
                          <a:stretch/>
                        </pic:blipFill>
                        <pic:spPr bwMode="auto">
                          <a:xfrm>
                            <a:off x="0" y="0"/>
                            <a:ext cx="2673463" cy="1155917"/>
                          </a:xfrm>
                          <a:prstGeom prst="rect">
                            <a:avLst/>
                          </a:prstGeom>
                          <a:ln>
                            <a:noFill/>
                          </a:ln>
                          <a:extLst>
                            <a:ext uri="{53640926-AAD7-44D8-BBD7-CCE9431645EC}">
                              <a14:shadowObscured xmlns:a14="http://schemas.microsoft.com/office/drawing/2010/main"/>
                            </a:ext>
                          </a:extLst>
                        </pic:spPr>
                      </pic:pic>
                    </a:graphicData>
                  </a:graphic>
                </wp:inline>
              </w:drawing>
            </w:r>
          </w:p>
        </w:tc>
        <w:tc>
          <w:tcPr>
            <w:tcW w:w="4678" w:type="dxa"/>
          </w:tcPr>
          <w:p w:rsidR="0033014E" w:rsidRDefault="0033014E" w:rsidP="001D2026">
            <w:pPr>
              <w:ind w:firstLine="0"/>
            </w:pPr>
            <w:r>
              <w:rPr>
                <w:noProof/>
                <w:lang w:eastAsia="en-GB"/>
              </w:rPr>
              <w:drawing>
                <wp:inline distT="0" distB="0" distL="0" distR="0" wp14:anchorId="333F1F90" wp14:editId="17AAB427">
                  <wp:extent cx="2859127" cy="11715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20425" t="20867" r="7779" b="26830"/>
                          <a:stretch/>
                        </pic:blipFill>
                        <pic:spPr bwMode="auto">
                          <a:xfrm>
                            <a:off x="0" y="0"/>
                            <a:ext cx="3006098" cy="1231799"/>
                          </a:xfrm>
                          <a:prstGeom prst="rect">
                            <a:avLst/>
                          </a:prstGeom>
                          <a:ln>
                            <a:noFill/>
                          </a:ln>
                          <a:extLst>
                            <a:ext uri="{53640926-AAD7-44D8-BBD7-CCE9431645EC}">
                              <a14:shadowObscured xmlns:a14="http://schemas.microsoft.com/office/drawing/2010/main"/>
                            </a:ext>
                          </a:extLst>
                        </pic:spPr>
                      </pic:pic>
                    </a:graphicData>
                  </a:graphic>
                </wp:inline>
              </w:drawing>
            </w:r>
          </w:p>
        </w:tc>
      </w:tr>
    </w:tbl>
    <w:p w:rsidR="005A2A9C" w:rsidRDefault="005A2A9C" w:rsidP="004F5A6C">
      <w:pPr>
        <w:rPr>
          <w:rFonts w:ascii="Arial" w:hAnsi="Arial" w:cs="Arial"/>
          <w:color w:val="5B9BD5" w:themeColor="accent1"/>
        </w:rPr>
      </w:pPr>
    </w:p>
    <w:tbl>
      <w:tblPr>
        <w:tblStyle w:val="TableGrid"/>
        <w:tblW w:w="10349" w:type="dxa"/>
        <w:tblInd w:w="-431" w:type="dxa"/>
        <w:tblLayout w:type="fixed"/>
        <w:tblLook w:val="04A0" w:firstRow="1" w:lastRow="0" w:firstColumn="1" w:lastColumn="0" w:noHBand="0" w:noVBand="1"/>
      </w:tblPr>
      <w:tblGrid>
        <w:gridCol w:w="1385"/>
        <w:gridCol w:w="4283"/>
        <w:gridCol w:w="4681"/>
      </w:tblGrid>
      <w:tr w:rsidR="00011470" w:rsidTr="00431029">
        <w:tc>
          <w:tcPr>
            <w:tcW w:w="1385" w:type="dxa"/>
          </w:tcPr>
          <w:p w:rsidR="00011470" w:rsidRDefault="00011470" w:rsidP="001D2026">
            <w:pPr>
              <w:ind w:firstLine="0"/>
            </w:pPr>
            <w:r>
              <w:t>Front Upright</w:t>
            </w:r>
          </w:p>
        </w:tc>
        <w:tc>
          <w:tcPr>
            <w:tcW w:w="4283" w:type="dxa"/>
          </w:tcPr>
          <w:p w:rsidR="00011470" w:rsidRDefault="00011470" w:rsidP="00C17F03">
            <w:r>
              <w:t>Edit 3</w:t>
            </w:r>
          </w:p>
        </w:tc>
        <w:tc>
          <w:tcPr>
            <w:tcW w:w="4681" w:type="dxa"/>
          </w:tcPr>
          <w:p w:rsidR="00011470" w:rsidRDefault="00011470" w:rsidP="00C17F03">
            <w:r>
              <w:t>Edit 4</w:t>
            </w:r>
          </w:p>
        </w:tc>
      </w:tr>
      <w:tr w:rsidR="00011470" w:rsidTr="00431029">
        <w:tc>
          <w:tcPr>
            <w:tcW w:w="1385" w:type="dxa"/>
          </w:tcPr>
          <w:p w:rsidR="00011470" w:rsidRDefault="00011470" w:rsidP="001D2026">
            <w:pPr>
              <w:ind w:firstLine="0"/>
            </w:pPr>
            <w:r>
              <w:t>Front view</w:t>
            </w:r>
          </w:p>
        </w:tc>
        <w:tc>
          <w:tcPr>
            <w:tcW w:w="4283" w:type="dxa"/>
          </w:tcPr>
          <w:p w:rsidR="00011470" w:rsidRDefault="00011470" w:rsidP="00C17F03">
            <w:r>
              <w:rPr>
                <w:noProof/>
                <w:lang w:eastAsia="en-GB"/>
              </w:rPr>
              <w:drawing>
                <wp:inline distT="0" distB="0" distL="0" distR="0" wp14:anchorId="57AF712D" wp14:editId="0095A0FF">
                  <wp:extent cx="2598753" cy="13430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28252" t="24227" r="7435" b="16683"/>
                          <a:stretch/>
                        </pic:blipFill>
                        <pic:spPr bwMode="auto">
                          <a:xfrm>
                            <a:off x="0" y="0"/>
                            <a:ext cx="2608595" cy="1348111"/>
                          </a:xfrm>
                          <a:prstGeom prst="rect">
                            <a:avLst/>
                          </a:prstGeom>
                          <a:ln>
                            <a:noFill/>
                          </a:ln>
                          <a:extLst>
                            <a:ext uri="{53640926-AAD7-44D8-BBD7-CCE9431645EC}">
                              <a14:shadowObscured xmlns:a14="http://schemas.microsoft.com/office/drawing/2010/main"/>
                            </a:ext>
                          </a:extLst>
                        </pic:spPr>
                      </pic:pic>
                    </a:graphicData>
                  </a:graphic>
                </wp:inline>
              </w:drawing>
            </w:r>
          </w:p>
        </w:tc>
        <w:tc>
          <w:tcPr>
            <w:tcW w:w="4681" w:type="dxa"/>
          </w:tcPr>
          <w:p w:rsidR="00011470" w:rsidRDefault="00011470" w:rsidP="00C17F03">
            <w:r>
              <w:rPr>
                <w:noProof/>
                <w:lang w:eastAsia="en-GB"/>
              </w:rPr>
              <w:drawing>
                <wp:inline distT="0" distB="0" distL="0" distR="0" wp14:anchorId="074DFB5B" wp14:editId="55B085AF">
                  <wp:extent cx="2838450" cy="1503703"/>
                  <wp:effectExtent l="0" t="0" r="0" b="127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36396" t="22454" r="7765" b="24956"/>
                          <a:stretch/>
                        </pic:blipFill>
                        <pic:spPr bwMode="auto">
                          <a:xfrm>
                            <a:off x="0" y="0"/>
                            <a:ext cx="2846978" cy="1508221"/>
                          </a:xfrm>
                          <a:prstGeom prst="rect">
                            <a:avLst/>
                          </a:prstGeom>
                          <a:ln>
                            <a:noFill/>
                          </a:ln>
                          <a:extLst>
                            <a:ext uri="{53640926-AAD7-44D8-BBD7-CCE9431645EC}">
                              <a14:shadowObscured xmlns:a14="http://schemas.microsoft.com/office/drawing/2010/main"/>
                            </a:ext>
                          </a:extLst>
                        </pic:spPr>
                      </pic:pic>
                    </a:graphicData>
                  </a:graphic>
                </wp:inline>
              </w:drawing>
            </w:r>
          </w:p>
        </w:tc>
      </w:tr>
      <w:tr w:rsidR="00011470" w:rsidTr="00431029">
        <w:tc>
          <w:tcPr>
            <w:tcW w:w="1385" w:type="dxa"/>
          </w:tcPr>
          <w:p w:rsidR="00011470" w:rsidRDefault="00011470" w:rsidP="001D2026">
            <w:pPr>
              <w:ind w:firstLine="0"/>
            </w:pPr>
            <w:r>
              <w:t>Rear view</w:t>
            </w:r>
          </w:p>
        </w:tc>
        <w:tc>
          <w:tcPr>
            <w:tcW w:w="4283" w:type="dxa"/>
          </w:tcPr>
          <w:p w:rsidR="00011470" w:rsidRDefault="00011470" w:rsidP="00C17F03">
            <w:r>
              <w:rPr>
                <w:noProof/>
                <w:lang w:eastAsia="en-GB"/>
              </w:rPr>
              <w:drawing>
                <wp:inline distT="0" distB="0" distL="0" distR="0" wp14:anchorId="657F35DE" wp14:editId="5C42675B">
                  <wp:extent cx="2631810" cy="15049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32739" t="19204" r="8265" b="20819"/>
                          <a:stretch/>
                        </pic:blipFill>
                        <pic:spPr bwMode="auto">
                          <a:xfrm>
                            <a:off x="0" y="0"/>
                            <a:ext cx="2655726" cy="1518626"/>
                          </a:xfrm>
                          <a:prstGeom prst="rect">
                            <a:avLst/>
                          </a:prstGeom>
                          <a:ln>
                            <a:noFill/>
                          </a:ln>
                          <a:extLst>
                            <a:ext uri="{53640926-AAD7-44D8-BBD7-CCE9431645EC}">
                              <a14:shadowObscured xmlns:a14="http://schemas.microsoft.com/office/drawing/2010/main"/>
                            </a:ext>
                          </a:extLst>
                        </pic:spPr>
                      </pic:pic>
                    </a:graphicData>
                  </a:graphic>
                </wp:inline>
              </w:drawing>
            </w:r>
          </w:p>
        </w:tc>
        <w:tc>
          <w:tcPr>
            <w:tcW w:w="4681" w:type="dxa"/>
          </w:tcPr>
          <w:p w:rsidR="00011470" w:rsidRDefault="00011470" w:rsidP="00C17F03">
            <w:r>
              <w:rPr>
                <w:noProof/>
                <w:lang w:eastAsia="en-GB"/>
              </w:rPr>
              <w:drawing>
                <wp:inline distT="0" distB="0" distL="0" distR="0" wp14:anchorId="7A83E280" wp14:editId="30953D8A">
                  <wp:extent cx="2838450" cy="1784886"/>
                  <wp:effectExtent l="0" t="0" r="0" b="635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32074" t="15954" r="7812" b="16841"/>
                          <a:stretch/>
                        </pic:blipFill>
                        <pic:spPr bwMode="auto">
                          <a:xfrm>
                            <a:off x="0" y="0"/>
                            <a:ext cx="2855363" cy="1795521"/>
                          </a:xfrm>
                          <a:prstGeom prst="rect">
                            <a:avLst/>
                          </a:prstGeom>
                          <a:ln>
                            <a:noFill/>
                          </a:ln>
                          <a:extLst>
                            <a:ext uri="{53640926-AAD7-44D8-BBD7-CCE9431645EC}">
                              <a14:shadowObscured xmlns:a14="http://schemas.microsoft.com/office/drawing/2010/main"/>
                            </a:ext>
                          </a:extLst>
                        </pic:spPr>
                      </pic:pic>
                    </a:graphicData>
                  </a:graphic>
                </wp:inline>
              </w:drawing>
            </w:r>
          </w:p>
        </w:tc>
      </w:tr>
      <w:tr w:rsidR="00011470" w:rsidTr="00431029">
        <w:tc>
          <w:tcPr>
            <w:tcW w:w="1385" w:type="dxa"/>
          </w:tcPr>
          <w:p w:rsidR="00011470" w:rsidRDefault="00011470" w:rsidP="001D2026">
            <w:pPr>
              <w:ind w:firstLine="0"/>
            </w:pPr>
            <w:r>
              <w:t>Top view</w:t>
            </w:r>
          </w:p>
        </w:tc>
        <w:tc>
          <w:tcPr>
            <w:tcW w:w="4283" w:type="dxa"/>
          </w:tcPr>
          <w:p w:rsidR="00011470" w:rsidRDefault="00011470" w:rsidP="00C17F03">
            <w:r>
              <w:rPr>
                <w:noProof/>
                <w:lang w:eastAsia="en-GB"/>
              </w:rPr>
              <w:drawing>
                <wp:inline distT="0" distB="0" distL="0" distR="0" wp14:anchorId="5BA88AF0" wp14:editId="6BE7030F">
                  <wp:extent cx="2498821" cy="10191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srcRect l="24928" t="24818" r="7434" b="26138"/>
                          <a:stretch/>
                        </pic:blipFill>
                        <pic:spPr bwMode="auto">
                          <a:xfrm>
                            <a:off x="0" y="0"/>
                            <a:ext cx="2561062" cy="1044561"/>
                          </a:xfrm>
                          <a:prstGeom prst="rect">
                            <a:avLst/>
                          </a:prstGeom>
                          <a:ln>
                            <a:noFill/>
                          </a:ln>
                          <a:extLst>
                            <a:ext uri="{53640926-AAD7-44D8-BBD7-CCE9431645EC}">
                              <a14:shadowObscured xmlns:a14="http://schemas.microsoft.com/office/drawing/2010/main"/>
                            </a:ext>
                          </a:extLst>
                        </pic:spPr>
                      </pic:pic>
                    </a:graphicData>
                  </a:graphic>
                </wp:inline>
              </w:drawing>
            </w:r>
          </w:p>
        </w:tc>
        <w:tc>
          <w:tcPr>
            <w:tcW w:w="4681" w:type="dxa"/>
          </w:tcPr>
          <w:p w:rsidR="00011470" w:rsidRDefault="00011470" w:rsidP="00C17F03">
            <w:pPr>
              <w:rPr>
                <w:noProof/>
                <w:lang w:eastAsia="en-GB"/>
              </w:rPr>
            </w:pPr>
          </w:p>
          <w:p w:rsidR="00011470" w:rsidRDefault="00011470" w:rsidP="00C17F03">
            <w:r>
              <w:rPr>
                <w:noProof/>
                <w:lang w:eastAsia="en-GB"/>
              </w:rPr>
              <w:drawing>
                <wp:inline distT="0" distB="0" distL="0" distR="0" wp14:anchorId="186D498B" wp14:editId="33AB0CF9">
                  <wp:extent cx="2809875" cy="1479110"/>
                  <wp:effectExtent l="0" t="0" r="0" b="698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35066" t="20386" r="7644" b="26000"/>
                          <a:stretch/>
                        </pic:blipFill>
                        <pic:spPr bwMode="auto">
                          <a:xfrm>
                            <a:off x="0" y="0"/>
                            <a:ext cx="2823319" cy="1486187"/>
                          </a:xfrm>
                          <a:prstGeom prst="rect">
                            <a:avLst/>
                          </a:prstGeom>
                          <a:ln>
                            <a:noFill/>
                          </a:ln>
                          <a:extLst>
                            <a:ext uri="{53640926-AAD7-44D8-BBD7-CCE9431645EC}">
                              <a14:shadowObscured xmlns:a14="http://schemas.microsoft.com/office/drawing/2010/main"/>
                            </a:ext>
                          </a:extLst>
                        </pic:spPr>
                      </pic:pic>
                    </a:graphicData>
                  </a:graphic>
                </wp:inline>
              </w:drawing>
            </w:r>
          </w:p>
        </w:tc>
      </w:tr>
      <w:tr w:rsidR="00011470" w:rsidTr="00431029">
        <w:tc>
          <w:tcPr>
            <w:tcW w:w="1385" w:type="dxa"/>
          </w:tcPr>
          <w:p w:rsidR="00011470" w:rsidRDefault="00011470" w:rsidP="001D2026">
            <w:pPr>
              <w:ind w:firstLine="0"/>
            </w:pPr>
            <w:r>
              <w:t>Bottom view</w:t>
            </w:r>
          </w:p>
        </w:tc>
        <w:tc>
          <w:tcPr>
            <w:tcW w:w="4283" w:type="dxa"/>
          </w:tcPr>
          <w:p w:rsidR="00011470" w:rsidRDefault="00011470" w:rsidP="00C17F03">
            <w:r>
              <w:rPr>
                <w:noProof/>
                <w:lang w:eastAsia="en-GB"/>
              </w:rPr>
              <w:drawing>
                <wp:inline distT="0" distB="0" distL="0" distR="0" wp14:anchorId="5B6E9C90" wp14:editId="3D7914D5">
                  <wp:extent cx="2580772" cy="13620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38555" t="24523" r="7600" b="24956"/>
                          <a:stretch/>
                        </pic:blipFill>
                        <pic:spPr bwMode="auto">
                          <a:xfrm>
                            <a:off x="0" y="0"/>
                            <a:ext cx="2592784" cy="1368414"/>
                          </a:xfrm>
                          <a:prstGeom prst="rect">
                            <a:avLst/>
                          </a:prstGeom>
                          <a:ln>
                            <a:noFill/>
                          </a:ln>
                          <a:extLst>
                            <a:ext uri="{53640926-AAD7-44D8-BBD7-CCE9431645EC}">
                              <a14:shadowObscured xmlns:a14="http://schemas.microsoft.com/office/drawing/2010/main"/>
                            </a:ext>
                          </a:extLst>
                        </pic:spPr>
                      </pic:pic>
                    </a:graphicData>
                  </a:graphic>
                </wp:inline>
              </w:drawing>
            </w:r>
          </w:p>
        </w:tc>
        <w:tc>
          <w:tcPr>
            <w:tcW w:w="4681" w:type="dxa"/>
          </w:tcPr>
          <w:p w:rsidR="00011470" w:rsidRDefault="00011470" w:rsidP="00C17F03">
            <w:r>
              <w:rPr>
                <w:noProof/>
                <w:lang w:eastAsia="en-GB"/>
              </w:rPr>
              <w:drawing>
                <wp:inline distT="0" distB="0" distL="0" distR="0" wp14:anchorId="69210505" wp14:editId="32CA8242">
                  <wp:extent cx="2800350" cy="1452721"/>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l="33734" t="19498" r="7811" b="26591"/>
                          <a:stretch/>
                        </pic:blipFill>
                        <pic:spPr bwMode="auto">
                          <a:xfrm>
                            <a:off x="0" y="0"/>
                            <a:ext cx="2833384" cy="1469858"/>
                          </a:xfrm>
                          <a:prstGeom prst="rect">
                            <a:avLst/>
                          </a:prstGeom>
                          <a:ln>
                            <a:noFill/>
                          </a:ln>
                          <a:extLst>
                            <a:ext uri="{53640926-AAD7-44D8-BBD7-CCE9431645EC}">
                              <a14:shadowObscured xmlns:a14="http://schemas.microsoft.com/office/drawing/2010/main"/>
                            </a:ext>
                          </a:extLst>
                        </pic:spPr>
                      </pic:pic>
                    </a:graphicData>
                  </a:graphic>
                </wp:inline>
              </w:drawing>
            </w:r>
          </w:p>
        </w:tc>
      </w:tr>
    </w:tbl>
    <w:p w:rsidR="000D1239" w:rsidRDefault="000D1239" w:rsidP="004F5A6C">
      <w:pPr>
        <w:rPr>
          <w:rFonts w:ascii="Arial" w:hAnsi="Arial" w:cs="Arial"/>
          <w:color w:val="5B9BD5" w:themeColor="accent1"/>
        </w:rPr>
      </w:pPr>
    </w:p>
    <w:p w:rsidR="00011470" w:rsidRDefault="00011470" w:rsidP="004F5A6C">
      <w:pPr>
        <w:rPr>
          <w:rFonts w:ascii="Arial" w:hAnsi="Arial" w:cs="Arial"/>
          <w:color w:val="5B9BD5" w:themeColor="accent1"/>
        </w:rPr>
      </w:pPr>
    </w:p>
    <w:p w:rsidR="00011470" w:rsidRDefault="00011470" w:rsidP="004F5A6C">
      <w:pPr>
        <w:rPr>
          <w:rFonts w:ascii="Arial" w:hAnsi="Arial" w:cs="Arial"/>
          <w:color w:val="5B9BD5" w:themeColor="accent1"/>
        </w:rPr>
      </w:pPr>
    </w:p>
    <w:tbl>
      <w:tblPr>
        <w:tblStyle w:val="TableGrid"/>
        <w:tblW w:w="9559" w:type="dxa"/>
        <w:tblLayout w:type="fixed"/>
        <w:tblLook w:val="04A0" w:firstRow="1" w:lastRow="0" w:firstColumn="1" w:lastColumn="0" w:noHBand="0" w:noVBand="1"/>
      </w:tblPr>
      <w:tblGrid>
        <w:gridCol w:w="980"/>
        <w:gridCol w:w="4218"/>
        <w:gridCol w:w="4361"/>
      </w:tblGrid>
      <w:tr w:rsidR="0033014E" w:rsidTr="000D1239">
        <w:trPr>
          <w:trHeight w:val="534"/>
        </w:trPr>
        <w:tc>
          <w:tcPr>
            <w:tcW w:w="980" w:type="dxa"/>
          </w:tcPr>
          <w:p w:rsidR="0033014E" w:rsidRDefault="0033014E" w:rsidP="001D2026">
            <w:pPr>
              <w:ind w:firstLine="0"/>
            </w:pPr>
            <w:r>
              <w:t>Rear Upright</w:t>
            </w:r>
          </w:p>
        </w:tc>
        <w:tc>
          <w:tcPr>
            <w:tcW w:w="4218" w:type="dxa"/>
          </w:tcPr>
          <w:p w:rsidR="0033014E" w:rsidRDefault="0033014E" w:rsidP="00A84ACE">
            <w:r>
              <w:t>Edit 1</w:t>
            </w:r>
          </w:p>
        </w:tc>
        <w:tc>
          <w:tcPr>
            <w:tcW w:w="4361" w:type="dxa"/>
          </w:tcPr>
          <w:p w:rsidR="0033014E" w:rsidRDefault="0033014E" w:rsidP="00A84ACE">
            <w:r>
              <w:t>Edit 2</w:t>
            </w:r>
          </w:p>
        </w:tc>
      </w:tr>
      <w:tr w:rsidR="0033014E" w:rsidTr="000D1239">
        <w:trPr>
          <w:trHeight w:val="2121"/>
        </w:trPr>
        <w:tc>
          <w:tcPr>
            <w:tcW w:w="980" w:type="dxa"/>
          </w:tcPr>
          <w:p w:rsidR="0033014E" w:rsidRDefault="0033014E" w:rsidP="001D2026">
            <w:pPr>
              <w:ind w:firstLine="0"/>
            </w:pPr>
            <w:r>
              <w:t>Front view</w:t>
            </w:r>
          </w:p>
        </w:tc>
        <w:tc>
          <w:tcPr>
            <w:tcW w:w="4218" w:type="dxa"/>
          </w:tcPr>
          <w:p w:rsidR="0033014E" w:rsidRDefault="0033014E" w:rsidP="00A84ACE">
            <w:r>
              <w:rPr>
                <w:noProof/>
                <w:lang w:eastAsia="en-GB"/>
              </w:rPr>
              <w:drawing>
                <wp:inline distT="0" distB="0" distL="0" distR="0" wp14:anchorId="1E770F1D" wp14:editId="588B835B">
                  <wp:extent cx="2628513" cy="1323975"/>
                  <wp:effectExtent l="0" t="0" r="63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25593" t="23771" r="8488" b="17198"/>
                          <a:stretch/>
                        </pic:blipFill>
                        <pic:spPr bwMode="auto">
                          <a:xfrm>
                            <a:off x="0" y="0"/>
                            <a:ext cx="2723331" cy="1371735"/>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33014E" w:rsidRDefault="0033014E" w:rsidP="00A84ACE">
            <w:r>
              <w:rPr>
                <w:noProof/>
                <w:lang w:eastAsia="en-GB"/>
              </w:rPr>
              <w:drawing>
                <wp:inline distT="0" distB="0" distL="0" distR="0" wp14:anchorId="7B3B2042" wp14:editId="26517AE4">
                  <wp:extent cx="2722667" cy="1219200"/>
                  <wp:effectExtent l="0" t="0" r="190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0938" t="20683" r="7434" b="22294"/>
                          <a:stretch/>
                        </pic:blipFill>
                        <pic:spPr bwMode="auto">
                          <a:xfrm>
                            <a:off x="0" y="0"/>
                            <a:ext cx="2762980" cy="1237252"/>
                          </a:xfrm>
                          <a:prstGeom prst="rect">
                            <a:avLst/>
                          </a:prstGeom>
                          <a:ln>
                            <a:noFill/>
                          </a:ln>
                          <a:extLst>
                            <a:ext uri="{53640926-AAD7-44D8-BBD7-CCE9431645EC}">
                              <a14:shadowObscured xmlns:a14="http://schemas.microsoft.com/office/drawing/2010/main"/>
                            </a:ext>
                          </a:extLst>
                        </pic:spPr>
                      </pic:pic>
                    </a:graphicData>
                  </a:graphic>
                </wp:inline>
              </w:drawing>
            </w:r>
          </w:p>
        </w:tc>
      </w:tr>
      <w:tr w:rsidR="0033014E" w:rsidTr="000D1239">
        <w:trPr>
          <w:trHeight w:val="2014"/>
        </w:trPr>
        <w:tc>
          <w:tcPr>
            <w:tcW w:w="980" w:type="dxa"/>
          </w:tcPr>
          <w:p w:rsidR="0033014E" w:rsidRDefault="0033014E" w:rsidP="001D2026">
            <w:pPr>
              <w:ind w:firstLine="0"/>
            </w:pPr>
            <w:r>
              <w:t xml:space="preserve">Rear view </w:t>
            </w:r>
          </w:p>
        </w:tc>
        <w:tc>
          <w:tcPr>
            <w:tcW w:w="4218" w:type="dxa"/>
          </w:tcPr>
          <w:p w:rsidR="0033014E" w:rsidRDefault="0033014E" w:rsidP="00A84ACE">
            <w:r>
              <w:rPr>
                <w:noProof/>
                <w:lang w:eastAsia="en-GB"/>
              </w:rPr>
              <w:drawing>
                <wp:inline distT="0" distB="0" distL="0" distR="0" wp14:anchorId="3442513F" wp14:editId="6F33B8B2">
                  <wp:extent cx="2628265" cy="1253010"/>
                  <wp:effectExtent l="0" t="0" r="635" b="444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0607" t="25410" r="7933" b="14022"/>
                          <a:stretch/>
                        </pic:blipFill>
                        <pic:spPr bwMode="auto">
                          <a:xfrm>
                            <a:off x="0" y="0"/>
                            <a:ext cx="2647225" cy="1262049"/>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33014E" w:rsidRDefault="0033014E" w:rsidP="00A84ACE">
            <w:r>
              <w:rPr>
                <w:noProof/>
                <w:lang w:eastAsia="en-GB"/>
              </w:rPr>
              <w:drawing>
                <wp:inline distT="0" distB="0" distL="0" distR="0" wp14:anchorId="2E418A90" wp14:editId="236D8092">
                  <wp:extent cx="2684209" cy="1114425"/>
                  <wp:effectExtent l="0" t="0" r="190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18947" t="20682" r="6605" b="24367"/>
                          <a:stretch/>
                        </pic:blipFill>
                        <pic:spPr bwMode="auto">
                          <a:xfrm>
                            <a:off x="0" y="0"/>
                            <a:ext cx="2737711" cy="1136638"/>
                          </a:xfrm>
                          <a:prstGeom prst="rect">
                            <a:avLst/>
                          </a:prstGeom>
                          <a:ln>
                            <a:noFill/>
                          </a:ln>
                          <a:extLst>
                            <a:ext uri="{53640926-AAD7-44D8-BBD7-CCE9431645EC}">
                              <a14:shadowObscured xmlns:a14="http://schemas.microsoft.com/office/drawing/2010/main"/>
                            </a:ext>
                          </a:extLst>
                        </pic:spPr>
                      </pic:pic>
                    </a:graphicData>
                  </a:graphic>
                </wp:inline>
              </w:drawing>
            </w:r>
          </w:p>
        </w:tc>
      </w:tr>
      <w:tr w:rsidR="0033014E" w:rsidTr="000D1239">
        <w:trPr>
          <w:trHeight w:val="2014"/>
        </w:trPr>
        <w:tc>
          <w:tcPr>
            <w:tcW w:w="980" w:type="dxa"/>
          </w:tcPr>
          <w:p w:rsidR="0033014E" w:rsidRDefault="0033014E" w:rsidP="001D2026">
            <w:pPr>
              <w:ind w:firstLine="0"/>
            </w:pPr>
            <w:r>
              <w:t>Top view</w:t>
            </w:r>
          </w:p>
        </w:tc>
        <w:tc>
          <w:tcPr>
            <w:tcW w:w="4218" w:type="dxa"/>
          </w:tcPr>
          <w:p w:rsidR="0033014E" w:rsidRDefault="0033014E" w:rsidP="00A84ACE">
            <w:r>
              <w:rPr>
                <w:noProof/>
                <w:lang w:eastAsia="en-GB"/>
              </w:rPr>
              <w:drawing>
                <wp:inline distT="0" distB="0" distL="0" distR="0" wp14:anchorId="16135A30" wp14:editId="7F77B2C8">
                  <wp:extent cx="2571750" cy="126468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32573" t="23341" r="6936" b="23774"/>
                          <a:stretch/>
                        </pic:blipFill>
                        <pic:spPr bwMode="auto">
                          <a:xfrm>
                            <a:off x="0" y="0"/>
                            <a:ext cx="2593916" cy="1275580"/>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33014E" w:rsidRDefault="0033014E" w:rsidP="00A84ACE">
            <w:r>
              <w:rPr>
                <w:noProof/>
                <w:lang w:eastAsia="en-GB"/>
              </w:rPr>
              <w:drawing>
                <wp:inline distT="0" distB="0" distL="0" distR="0" wp14:anchorId="2E12B092" wp14:editId="1E0CAC14">
                  <wp:extent cx="2647950" cy="1252501"/>
                  <wp:effectExtent l="0" t="0" r="0" b="508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l="27585" t="20976" r="7767" b="24661"/>
                          <a:stretch/>
                        </pic:blipFill>
                        <pic:spPr bwMode="auto">
                          <a:xfrm>
                            <a:off x="0" y="0"/>
                            <a:ext cx="2707812" cy="1280816"/>
                          </a:xfrm>
                          <a:prstGeom prst="rect">
                            <a:avLst/>
                          </a:prstGeom>
                          <a:ln>
                            <a:noFill/>
                          </a:ln>
                          <a:extLst>
                            <a:ext uri="{53640926-AAD7-44D8-BBD7-CCE9431645EC}">
                              <a14:shadowObscured xmlns:a14="http://schemas.microsoft.com/office/drawing/2010/main"/>
                            </a:ext>
                          </a:extLst>
                        </pic:spPr>
                      </pic:pic>
                    </a:graphicData>
                  </a:graphic>
                </wp:inline>
              </w:drawing>
            </w:r>
          </w:p>
        </w:tc>
      </w:tr>
      <w:tr w:rsidR="0033014E" w:rsidTr="000D1239">
        <w:trPr>
          <w:trHeight w:val="2166"/>
        </w:trPr>
        <w:tc>
          <w:tcPr>
            <w:tcW w:w="980" w:type="dxa"/>
          </w:tcPr>
          <w:p w:rsidR="0033014E" w:rsidRDefault="0033014E" w:rsidP="001D2026">
            <w:pPr>
              <w:ind w:firstLine="0"/>
            </w:pPr>
            <w:r>
              <w:t>Bottom view</w:t>
            </w:r>
          </w:p>
        </w:tc>
        <w:tc>
          <w:tcPr>
            <w:tcW w:w="4218" w:type="dxa"/>
          </w:tcPr>
          <w:p w:rsidR="0033014E" w:rsidRDefault="0033014E" w:rsidP="00A84ACE">
            <w:r>
              <w:rPr>
                <w:noProof/>
                <w:lang w:eastAsia="en-GB"/>
              </w:rPr>
              <w:drawing>
                <wp:inline distT="0" distB="0" distL="0" distR="0" wp14:anchorId="6A245D3D" wp14:editId="1019CD4C">
                  <wp:extent cx="2581275" cy="1197712"/>
                  <wp:effectExtent l="0" t="0" r="0" b="254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31243" t="24523" r="6437" b="24069"/>
                          <a:stretch/>
                        </pic:blipFill>
                        <pic:spPr bwMode="auto">
                          <a:xfrm>
                            <a:off x="0" y="0"/>
                            <a:ext cx="2611002" cy="1211505"/>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33014E" w:rsidRDefault="0033014E" w:rsidP="00A84ACE">
            <w:r>
              <w:rPr>
                <w:noProof/>
                <w:lang w:eastAsia="en-GB"/>
              </w:rPr>
              <w:drawing>
                <wp:inline distT="0" distB="0" distL="0" distR="0" wp14:anchorId="48E591CF" wp14:editId="2A178AB1">
                  <wp:extent cx="2695575" cy="1354527"/>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25761" t="24525" r="7767" b="16091"/>
                          <a:stretch/>
                        </pic:blipFill>
                        <pic:spPr bwMode="auto">
                          <a:xfrm>
                            <a:off x="0" y="0"/>
                            <a:ext cx="2777120" cy="1395503"/>
                          </a:xfrm>
                          <a:prstGeom prst="rect">
                            <a:avLst/>
                          </a:prstGeom>
                          <a:ln>
                            <a:noFill/>
                          </a:ln>
                          <a:extLst>
                            <a:ext uri="{53640926-AAD7-44D8-BBD7-CCE9431645EC}">
                              <a14:shadowObscured xmlns:a14="http://schemas.microsoft.com/office/drawing/2010/main"/>
                            </a:ext>
                          </a:extLst>
                        </pic:spPr>
                      </pic:pic>
                    </a:graphicData>
                  </a:graphic>
                </wp:inline>
              </w:drawing>
            </w:r>
          </w:p>
        </w:tc>
      </w:tr>
      <w:tr w:rsidR="0033014E" w:rsidTr="000D1239">
        <w:trPr>
          <w:trHeight w:val="2563"/>
        </w:trPr>
        <w:tc>
          <w:tcPr>
            <w:tcW w:w="980" w:type="dxa"/>
          </w:tcPr>
          <w:p w:rsidR="0033014E" w:rsidRDefault="0033014E" w:rsidP="001D2026">
            <w:pPr>
              <w:ind w:firstLine="0"/>
            </w:pPr>
            <w:r>
              <w:t>Bottom (corner</w:t>
            </w:r>
            <w:r w:rsidR="001D2026">
              <w:t xml:space="preserve"> view)</w:t>
            </w:r>
          </w:p>
        </w:tc>
        <w:tc>
          <w:tcPr>
            <w:tcW w:w="4218" w:type="dxa"/>
          </w:tcPr>
          <w:p w:rsidR="0033014E" w:rsidRDefault="0033014E" w:rsidP="00A84ACE">
            <w:r>
              <w:rPr>
                <w:noProof/>
                <w:lang w:eastAsia="en-GB"/>
              </w:rPr>
              <w:drawing>
                <wp:inline distT="0" distB="0" distL="0" distR="0" wp14:anchorId="36EB2426" wp14:editId="75D68438">
                  <wp:extent cx="2600325" cy="1211596"/>
                  <wp:effectExtent l="0" t="0" r="0" b="762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32074" t="25705" r="6935" b="23774"/>
                          <a:stretch/>
                        </pic:blipFill>
                        <pic:spPr bwMode="auto">
                          <a:xfrm>
                            <a:off x="0" y="0"/>
                            <a:ext cx="2623429" cy="1222361"/>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33014E" w:rsidRDefault="0033014E" w:rsidP="00A84ACE">
            <w:r>
              <w:rPr>
                <w:noProof/>
                <w:lang w:eastAsia="en-GB"/>
              </w:rPr>
              <w:drawing>
                <wp:inline distT="0" distB="0" distL="0" distR="0" wp14:anchorId="419B3DF2" wp14:editId="7BA45270">
                  <wp:extent cx="2628900" cy="1593236"/>
                  <wp:effectExtent l="0" t="0" r="0" b="698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l="48361" t="27183" r="7766" b="25547"/>
                          <a:stretch/>
                        </pic:blipFill>
                        <pic:spPr bwMode="auto">
                          <a:xfrm>
                            <a:off x="0" y="0"/>
                            <a:ext cx="2687667" cy="1628851"/>
                          </a:xfrm>
                          <a:prstGeom prst="rect">
                            <a:avLst/>
                          </a:prstGeom>
                          <a:ln>
                            <a:noFill/>
                          </a:ln>
                          <a:extLst>
                            <a:ext uri="{53640926-AAD7-44D8-BBD7-CCE9431645EC}">
                              <a14:shadowObscured xmlns:a14="http://schemas.microsoft.com/office/drawing/2010/main"/>
                            </a:ext>
                          </a:extLst>
                        </pic:spPr>
                      </pic:pic>
                    </a:graphicData>
                  </a:graphic>
                </wp:inline>
              </w:drawing>
            </w:r>
          </w:p>
        </w:tc>
      </w:tr>
    </w:tbl>
    <w:p w:rsidR="005A2A9C" w:rsidRDefault="005A2A9C" w:rsidP="004F5A6C">
      <w:pPr>
        <w:rPr>
          <w:rFonts w:ascii="Arial" w:hAnsi="Arial" w:cs="Arial"/>
          <w:color w:val="5B9BD5" w:themeColor="accent1"/>
        </w:rPr>
      </w:pPr>
    </w:p>
    <w:p w:rsidR="000D1239" w:rsidRDefault="000D1239" w:rsidP="004F5A6C">
      <w:pPr>
        <w:rPr>
          <w:rFonts w:ascii="Arial" w:hAnsi="Arial" w:cs="Arial"/>
          <w:color w:val="5B9BD5" w:themeColor="accent1"/>
        </w:rPr>
      </w:pPr>
    </w:p>
    <w:p w:rsidR="000D1239" w:rsidRDefault="000D1239" w:rsidP="004F5A6C">
      <w:pPr>
        <w:rPr>
          <w:rFonts w:ascii="Arial" w:hAnsi="Arial" w:cs="Arial"/>
          <w:color w:val="5B9BD5" w:themeColor="accent1"/>
        </w:rPr>
      </w:pPr>
    </w:p>
    <w:p w:rsidR="000D1239" w:rsidRDefault="000D1239" w:rsidP="004F5A6C">
      <w:pPr>
        <w:rPr>
          <w:rFonts w:ascii="Arial" w:hAnsi="Arial" w:cs="Arial"/>
          <w:color w:val="5B9BD5" w:themeColor="accent1"/>
        </w:rPr>
      </w:pPr>
    </w:p>
    <w:p w:rsidR="005A2A9C" w:rsidRDefault="005A2A9C" w:rsidP="004F5A6C">
      <w:pPr>
        <w:rPr>
          <w:rFonts w:ascii="Arial" w:hAnsi="Arial" w:cs="Arial"/>
          <w:color w:val="5B9BD5" w:themeColor="accent1"/>
        </w:rPr>
      </w:pPr>
    </w:p>
    <w:tbl>
      <w:tblPr>
        <w:tblStyle w:val="TableGrid"/>
        <w:tblW w:w="9559" w:type="dxa"/>
        <w:tblLayout w:type="fixed"/>
        <w:tblLook w:val="04A0" w:firstRow="1" w:lastRow="0" w:firstColumn="1" w:lastColumn="0" w:noHBand="0" w:noVBand="1"/>
      </w:tblPr>
      <w:tblGrid>
        <w:gridCol w:w="980"/>
        <w:gridCol w:w="4218"/>
        <w:gridCol w:w="4361"/>
      </w:tblGrid>
      <w:tr w:rsidR="000D1239" w:rsidTr="000D1239">
        <w:trPr>
          <w:trHeight w:val="274"/>
        </w:trPr>
        <w:tc>
          <w:tcPr>
            <w:tcW w:w="980" w:type="dxa"/>
          </w:tcPr>
          <w:p w:rsidR="000D1239" w:rsidRDefault="000D1239" w:rsidP="001D2026">
            <w:pPr>
              <w:ind w:firstLine="0"/>
            </w:pPr>
            <w:r>
              <w:t>Rear Upright</w:t>
            </w:r>
          </w:p>
        </w:tc>
        <w:tc>
          <w:tcPr>
            <w:tcW w:w="4218" w:type="dxa"/>
          </w:tcPr>
          <w:p w:rsidR="000D1239" w:rsidRDefault="000D1239" w:rsidP="000D1239">
            <w:r>
              <w:t>Edit 3</w:t>
            </w:r>
          </w:p>
        </w:tc>
        <w:tc>
          <w:tcPr>
            <w:tcW w:w="4361" w:type="dxa"/>
          </w:tcPr>
          <w:p w:rsidR="000D1239" w:rsidRDefault="000D1239" w:rsidP="000D1239">
            <w:r>
              <w:t>Edit 4</w:t>
            </w:r>
          </w:p>
        </w:tc>
      </w:tr>
      <w:tr w:rsidR="000D1239" w:rsidTr="000D1239">
        <w:trPr>
          <w:trHeight w:val="2487"/>
        </w:trPr>
        <w:tc>
          <w:tcPr>
            <w:tcW w:w="980" w:type="dxa"/>
          </w:tcPr>
          <w:p w:rsidR="000D1239" w:rsidRDefault="000D1239" w:rsidP="001D2026">
            <w:pPr>
              <w:ind w:firstLine="0"/>
            </w:pPr>
            <w:r>
              <w:t>Front view</w:t>
            </w:r>
          </w:p>
        </w:tc>
        <w:tc>
          <w:tcPr>
            <w:tcW w:w="4218" w:type="dxa"/>
          </w:tcPr>
          <w:p w:rsidR="000D1239" w:rsidRDefault="000D1239" w:rsidP="000D1239">
            <w:r>
              <w:rPr>
                <w:noProof/>
                <w:lang w:eastAsia="en-GB"/>
              </w:rPr>
              <w:drawing>
                <wp:inline distT="0" distB="0" distL="0" distR="0" wp14:anchorId="2C849AC5" wp14:editId="76322FD6">
                  <wp:extent cx="2600325" cy="1552575"/>
                  <wp:effectExtent l="0" t="0" r="9525"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27421" t="20386" r="7440" b="10471"/>
                          <a:stretch/>
                        </pic:blipFill>
                        <pic:spPr bwMode="auto">
                          <a:xfrm>
                            <a:off x="0" y="0"/>
                            <a:ext cx="2625897" cy="1567843"/>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0D1239" w:rsidRDefault="000D1239" w:rsidP="000D1239">
            <w:r>
              <w:rPr>
                <w:noProof/>
                <w:lang w:eastAsia="en-GB"/>
              </w:rPr>
              <w:drawing>
                <wp:inline distT="0" distB="0" distL="0" distR="0" wp14:anchorId="7E620E63" wp14:editId="12CEF0AA">
                  <wp:extent cx="2675255" cy="1529662"/>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25427" t="14181" r="7435" b="17569"/>
                          <a:stretch/>
                        </pic:blipFill>
                        <pic:spPr bwMode="auto">
                          <a:xfrm>
                            <a:off x="0" y="0"/>
                            <a:ext cx="2695408" cy="1541185"/>
                          </a:xfrm>
                          <a:prstGeom prst="rect">
                            <a:avLst/>
                          </a:prstGeom>
                          <a:ln>
                            <a:noFill/>
                          </a:ln>
                          <a:extLst>
                            <a:ext uri="{53640926-AAD7-44D8-BBD7-CCE9431645EC}">
                              <a14:shadowObscured xmlns:a14="http://schemas.microsoft.com/office/drawing/2010/main"/>
                            </a:ext>
                          </a:extLst>
                        </pic:spPr>
                      </pic:pic>
                    </a:graphicData>
                  </a:graphic>
                </wp:inline>
              </w:drawing>
            </w:r>
          </w:p>
        </w:tc>
      </w:tr>
      <w:tr w:rsidR="000D1239" w:rsidTr="000D1239">
        <w:trPr>
          <w:trHeight w:val="2868"/>
        </w:trPr>
        <w:tc>
          <w:tcPr>
            <w:tcW w:w="980" w:type="dxa"/>
          </w:tcPr>
          <w:p w:rsidR="000D1239" w:rsidRDefault="000D1239" w:rsidP="001D2026">
            <w:pPr>
              <w:ind w:firstLine="0"/>
            </w:pPr>
            <w:r>
              <w:t>Rear view</w:t>
            </w:r>
          </w:p>
        </w:tc>
        <w:tc>
          <w:tcPr>
            <w:tcW w:w="4218" w:type="dxa"/>
          </w:tcPr>
          <w:p w:rsidR="000D1239" w:rsidRDefault="000D1239" w:rsidP="000D1239">
            <w:r>
              <w:rPr>
                <w:noProof/>
                <w:lang w:eastAsia="en-GB"/>
              </w:rPr>
              <w:drawing>
                <wp:inline distT="0" distB="0" distL="0" distR="0" wp14:anchorId="398554B2" wp14:editId="4B0EF958">
                  <wp:extent cx="2590800" cy="17335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31908" t="19899" r="7933" b="8536"/>
                          <a:stretch/>
                        </pic:blipFill>
                        <pic:spPr bwMode="auto">
                          <a:xfrm>
                            <a:off x="0" y="0"/>
                            <a:ext cx="2614703" cy="1749544"/>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0D1239" w:rsidRDefault="000D1239" w:rsidP="000D1239">
            <w:r>
              <w:rPr>
                <w:noProof/>
                <w:lang w:eastAsia="en-GB"/>
              </w:rPr>
              <w:drawing>
                <wp:inline distT="0" distB="0" distL="0" distR="0" wp14:anchorId="18808627" wp14:editId="15A75033">
                  <wp:extent cx="2675255" cy="1796352"/>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34567" t="16842" r="7767" b="14319"/>
                          <a:stretch/>
                        </pic:blipFill>
                        <pic:spPr bwMode="auto">
                          <a:xfrm>
                            <a:off x="0" y="0"/>
                            <a:ext cx="2727928" cy="1831720"/>
                          </a:xfrm>
                          <a:prstGeom prst="rect">
                            <a:avLst/>
                          </a:prstGeom>
                          <a:ln>
                            <a:noFill/>
                          </a:ln>
                          <a:extLst>
                            <a:ext uri="{53640926-AAD7-44D8-BBD7-CCE9431645EC}">
                              <a14:shadowObscured xmlns:a14="http://schemas.microsoft.com/office/drawing/2010/main"/>
                            </a:ext>
                          </a:extLst>
                        </pic:spPr>
                      </pic:pic>
                    </a:graphicData>
                  </a:graphic>
                </wp:inline>
              </w:drawing>
            </w:r>
          </w:p>
        </w:tc>
      </w:tr>
      <w:tr w:rsidR="000D1239" w:rsidTr="000D1239">
        <w:trPr>
          <w:trHeight w:val="2075"/>
        </w:trPr>
        <w:tc>
          <w:tcPr>
            <w:tcW w:w="980" w:type="dxa"/>
          </w:tcPr>
          <w:p w:rsidR="000D1239" w:rsidRDefault="000D1239" w:rsidP="001D2026">
            <w:pPr>
              <w:ind w:firstLine="0"/>
            </w:pPr>
            <w:r>
              <w:t>Top view</w:t>
            </w:r>
          </w:p>
        </w:tc>
        <w:tc>
          <w:tcPr>
            <w:tcW w:w="4218" w:type="dxa"/>
          </w:tcPr>
          <w:p w:rsidR="000D1239" w:rsidRDefault="000D1239" w:rsidP="000D1239">
            <w:r>
              <w:rPr>
                <w:noProof/>
                <w:lang w:eastAsia="en-GB"/>
              </w:rPr>
              <w:drawing>
                <wp:inline distT="0" distB="0" distL="0" distR="0" wp14:anchorId="4E1CA7DA" wp14:editId="3C6024F2">
                  <wp:extent cx="2581275" cy="1287022"/>
                  <wp:effectExtent l="0" t="0" r="0" b="889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32905" t="22750" r="7766" b="24660"/>
                          <a:stretch/>
                        </pic:blipFill>
                        <pic:spPr bwMode="auto">
                          <a:xfrm>
                            <a:off x="0" y="0"/>
                            <a:ext cx="2622330" cy="1307492"/>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0D1239" w:rsidRDefault="000D1239" w:rsidP="000D1239">
            <w:r>
              <w:rPr>
                <w:noProof/>
                <w:lang w:eastAsia="en-GB"/>
              </w:rPr>
              <w:drawing>
                <wp:inline distT="0" distB="0" distL="0" distR="0" wp14:anchorId="4F762E15" wp14:editId="03D2B120">
                  <wp:extent cx="2705100" cy="12790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31077" t="24227" r="7766" b="24364"/>
                          <a:stretch/>
                        </pic:blipFill>
                        <pic:spPr bwMode="auto">
                          <a:xfrm>
                            <a:off x="0" y="0"/>
                            <a:ext cx="2725387" cy="1288633"/>
                          </a:xfrm>
                          <a:prstGeom prst="rect">
                            <a:avLst/>
                          </a:prstGeom>
                          <a:ln>
                            <a:noFill/>
                          </a:ln>
                          <a:extLst>
                            <a:ext uri="{53640926-AAD7-44D8-BBD7-CCE9431645EC}">
                              <a14:shadowObscured xmlns:a14="http://schemas.microsoft.com/office/drawing/2010/main"/>
                            </a:ext>
                          </a:extLst>
                        </pic:spPr>
                      </pic:pic>
                    </a:graphicData>
                  </a:graphic>
                </wp:inline>
              </w:drawing>
            </w:r>
          </w:p>
        </w:tc>
      </w:tr>
      <w:tr w:rsidR="000D1239" w:rsidTr="000D1239">
        <w:trPr>
          <w:trHeight w:val="2136"/>
        </w:trPr>
        <w:tc>
          <w:tcPr>
            <w:tcW w:w="980" w:type="dxa"/>
          </w:tcPr>
          <w:p w:rsidR="000D1239" w:rsidRDefault="000D1239" w:rsidP="001D2026">
            <w:pPr>
              <w:ind w:firstLine="0"/>
            </w:pPr>
            <w:r>
              <w:t>Bottom view</w:t>
            </w:r>
          </w:p>
        </w:tc>
        <w:tc>
          <w:tcPr>
            <w:tcW w:w="4218" w:type="dxa"/>
          </w:tcPr>
          <w:p w:rsidR="000D1239" w:rsidRDefault="000D1239" w:rsidP="000D1239">
            <w:r>
              <w:rPr>
                <w:noProof/>
                <w:lang w:eastAsia="en-GB"/>
              </w:rPr>
              <w:drawing>
                <wp:inline distT="0" distB="0" distL="0" distR="0" wp14:anchorId="437F97E0" wp14:editId="10F2549A">
                  <wp:extent cx="2562225" cy="1237437"/>
                  <wp:effectExtent l="0" t="0" r="0" b="127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33735" t="24818" r="7766" b="24956"/>
                          <a:stretch/>
                        </pic:blipFill>
                        <pic:spPr bwMode="auto">
                          <a:xfrm>
                            <a:off x="0" y="0"/>
                            <a:ext cx="2598844" cy="1255123"/>
                          </a:xfrm>
                          <a:prstGeom prst="rect">
                            <a:avLst/>
                          </a:prstGeom>
                          <a:ln>
                            <a:noFill/>
                          </a:ln>
                          <a:extLst>
                            <a:ext uri="{53640926-AAD7-44D8-BBD7-CCE9431645EC}">
                              <a14:shadowObscured xmlns:a14="http://schemas.microsoft.com/office/drawing/2010/main"/>
                            </a:ext>
                          </a:extLst>
                        </pic:spPr>
                      </pic:pic>
                    </a:graphicData>
                  </a:graphic>
                </wp:inline>
              </w:drawing>
            </w:r>
          </w:p>
        </w:tc>
        <w:tc>
          <w:tcPr>
            <w:tcW w:w="4361" w:type="dxa"/>
          </w:tcPr>
          <w:p w:rsidR="000D1239" w:rsidRDefault="000D1239" w:rsidP="000D1239">
            <w:r>
              <w:rPr>
                <w:noProof/>
                <w:lang w:eastAsia="en-GB"/>
              </w:rPr>
              <w:drawing>
                <wp:inline distT="0" distB="0" distL="0" distR="0" wp14:anchorId="3BA464D3" wp14:editId="2CBCB411">
                  <wp:extent cx="2664732" cy="1343025"/>
                  <wp:effectExtent l="0" t="0" r="254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30245" t="26590" r="7435" b="17569"/>
                          <a:stretch/>
                        </pic:blipFill>
                        <pic:spPr bwMode="auto">
                          <a:xfrm>
                            <a:off x="0" y="0"/>
                            <a:ext cx="2700256" cy="1360929"/>
                          </a:xfrm>
                          <a:prstGeom prst="rect">
                            <a:avLst/>
                          </a:prstGeom>
                          <a:ln>
                            <a:noFill/>
                          </a:ln>
                          <a:extLst>
                            <a:ext uri="{53640926-AAD7-44D8-BBD7-CCE9431645EC}">
                              <a14:shadowObscured xmlns:a14="http://schemas.microsoft.com/office/drawing/2010/main"/>
                            </a:ext>
                          </a:extLst>
                        </pic:spPr>
                      </pic:pic>
                    </a:graphicData>
                  </a:graphic>
                </wp:inline>
              </w:drawing>
            </w:r>
          </w:p>
        </w:tc>
      </w:tr>
    </w:tbl>
    <w:p w:rsidR="007F6C4E" w:rsidRPr="004F5A6C" w:rsidRDefault="007F6C4E" w:rsidP="004F5A6C">
      <w:pPr>
        <w:rPr>
          <w:rFonts w:ascii="Arial" w:hAnsi="Arial" w:cs="Arial"/>
          <w:color w:val="5B9BD5" w:themeColor="accent1"/>
        </w:rPr>
      </w:pPr>
    </w:p>
    <w:sectPr w:rsidR="007F6C4E" w:rsidRPr="004F5A6C" w:rsidSect="00B57339">
      <w:footerReference w:type="default" r:id="rId1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922" w:rsidRDefault="001C5922" w:rsidP="00227480">
      <w:pPr>
        <w:spacing w:after="0" w:line="240" w:lineRule="auto"/>
      </w:pPr>
      <w:r>
        <w:separator/>
      </w:r>
    </w:p>
  </w:endnote>
  <w:endnote w:type="continuationSeparator" w:id="0">
    <w:p w:rsidR="001C5922" w:rsidRDefault="001C5922" w:rsidP="00227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9779858"/>
      <w:docPartObj>
        <w:docPartGallery w:val="Page Numbers (Bottom of Page)"/>
        <w:docPartUnique/>
      </w:docPartObj>
    </w:sdtPr>
    <w:sdtEndPr>
      <w:rPr>
        <w:noProof/>
      </w:rPr>
    </w:sdtEndPr>
    <w:sdtContent>
      <w:p w:rsidR="001C5922" w:rsidRDefault="001C5922">
        <w:pPr>
          <w:pStyle w:val="Footer"/>
          <w:jc w:val="center"/>
        </w:pPr>
        <w:r>
          <w:fldChar w:fldCharType="begin"/>
        </w:r>
        <w:r>
          <w:instrText xml:space="preserve"> PAGE   \* MERGEFORMAT </w:instrText>
        </w:r>
        <w:r>
          <w:fldChar w:fldCharType="separate"/>
        </w:r>
        <w:r w:rsidR="001A7A0C">
          <w:rPr>
            <w:noProof/>
          </w:rPr>
          <w:t>41</w:t>
        </w:r>
        <w:r>
          <w:rPr>
            <w:noProof/>
          </w:rPr>
          <w:fldChar w:fldCharType="end"/>
        </w:r>
      </w:p>
    </w:sdtContent>
  </w:sdt>
  <w:p w:rsidR="001C5922" w:rsidRDefault="001C5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922" w:rsidRDefault="001C5922" w:rsidP="00227480">
      <w:pPr>
        <w:spacing w:after="0" w:line="240" w:lineRule="auto"/>
      </w:pPr>
      <w:r>
        <w:separator/>
      </w:r>
    </w:p>
  </w:footnote>
  <w:footnote w:type="continuationSeparator" w:id="0">
    <w:p w:rsidR="001C5922" w:rsidRDefault="001C5922" w:rsidP="002274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16AF1"/>
    <w:multiLevelType w:val="hybridMultilevel"/>
    <w:tmpl w:val="DBDE7A10"/>
    <w:lvl w:ilvl="0" w:tplc="0809000F">
      <w:start w:val="1"/>
      <w:numFmt w:val="decimal"/>
      <w:lvlText w:val="%1."/>
      <w:lvlJc w:val="left"/>
      <w:pPr>
        <w:ind w:left="1230" w:hanging="360"/>
      </w:p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 w15:restartNumberingAfterBreak="0">
    <w:nsid w:val="17CE5CF8"/>
    <w:multiLevelType w:val="hybridMultilevel"/>
    <w:tmpl w:val="CA220BF0"/>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2" w15:restartNumberingAfterBreak="0">
    <w:nsid w:val="404678F4"/>
    <w:multiLevelType w:val="hybridMultilevel"/>
    <w:tmpl w:val="02AAB510"/>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3" w15:restartNumberingAfterBreak="0">
    <w:nsid w:val="47166935"/>
    <w:multiLevelType w:val="hybridMultilevel"/>
    <w:tmpl w:val="A704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C105C"/>
    <w:multiLevelType w:val="hybridMultilevel"/>
    <w:tmpl w:val="B1405024"/>
    <w:lvl w:ilvl="0" w:tplc="9A1EF8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DA0CD1"/>
    <w:multiLevelType w:val="hybridMultilevel"/>
    <w:tmpl w:val="C502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70633A"/>
    <w:multiLevelType w:val="hybridMultilevel"/>
    <w:tmpl w:val="0666DE3A"/>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7" w15:restartNumberingAfterBreak="0">
    <w:nsid w:val="644B705C"/>
    <w:multiLevelType w:val="hybridMultilevel"/>
    <w:tmpl w:val="70501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B329D"/>
    <w:multiLevelType w:val="hybridMultilevel"/>
    <w:tmpl w:val="79BECA92"/>
    <w:lvl w:ilvl="0" w:tplc="9A786F4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FF16D0"/>
    <w:multiLevelType w:val="hybridMultilevel"/>
    <w:tmpl w:val="AF783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9"/>
  </w:num>
  <w:num w:numId="5">
    <w:abstractNumId w:val="4"/>
  </w:num>
  <w:num w:numId="6">
    <w:abstractNumId w:val="8"/>
  </w:num>
  <w:num w:numId="7">
    <w:abstractNumId w:val="0"/>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7A0MjcyNDA2MTE0NTBQ0lEKTi0uzszPAykwrAUABz6O0ywAAAA="/>
  </w:docVars>
  <w:rsids>
    <w:rsidRoot w:val="00C74CD4"/>
    <w:rsid w:val="00011470"/>
    <w:rsid w:val="00011C55"/>
    <w:rsid w:val="00017C1C"/>
    <w:rsid w:val="0003201A"/>
    <w:rsid w:val="00034CC3"/>
    <w:rsid w:val="00035128"/>
    <w:rsid w:val="00047BFE"/>
    <w:rsid w:val="000523C2"/>
    <w:rsid w:val="0009404F"/>
    <w:rsid w:val="000A24B4"/>
    <w:rsid w:val="000A513E"/>
    <w:rsid w:val="000A699F"/>
    <w:rsid w:val="000B2E60"/>
    <w:rsid w:val="000B5A34"/>
    <w:rsid w:val="000B5A87"/>
    <w:rsid w:val="000B6AA0"/>
    <w:rsid w:val="000C16E8"/>
    <w:rsid w:val="000D1239"/>
    <w:rsid w:val="000D54B3"/>
    <w:rsid w:val="000D7480"/>
    <w:rsid w:val="000E34BB"/>
    <w:rsid w:val="000E42F9"/>
    <w:rsid w:val="00105C13"/>
    <w:rsid w:val="00106CE3"/>
    <w:rsid w:val="00127DB3"/>
    <w:rsid w:val="00140A69"/>
    <w:rsid w:val="00142F36"/>
    <w:rsid w:val="001534BD"/>
    <w:rsid w:val="0015521E"/>
    <w:rsid w:val="001606BB"/>
    <w:rsid w:val="0017540F"/>
    <w:rsid w:val="001A6534"/>
    <w:rsid w:val="001A6AFA"/>
    <w:rsid w:val="001A7A0C"/>
    <w:rsid w:val="001B6DFF"/>
    <w:rsid w:val="001C13F0"/>
    <w:rsid w:val="001C2374"/>
    <w:rsid w:val="001C4564"/>
    <w:rsid w:val="001C5922"/>
    <w:rsid w:val="001D0BCF"/>
    <w:rsid w:val="001D2026"/>
    <w:rsid w:val="001D4F8B"/>
    <w:rsid w:val="001D5E53"/>
    <w:rsid w:val="001D67C9"/>
    <w:rsid w:val="001D6AD9"/>
    <w:rsid w:val="001F79CB"/>
    <w:rsid w:val="00215057"/>
    <w:rsid w:val="00215550"/>
    <w:rsid w:val="00227480"/>
    <w:rsid w:val="0024098C"/>
    <w:rsid w:val="002609FB"/>
    <w:rsid w:val="0027063B"/>
    <w:rsid w:val="00272400"/>
    <w:rsid w:val="00274321"/>
    <w:rsid w:val="002767DE"/>
    <w:rsid w:val="002821D9"/>
    <w:rsid w:val="00284396"/>
    <w:rsid w:val="00284C1C"/>
    <w:rsid w:val="002A07A6"/>
    <w:rsid w:val="002B4BD7"/>
    <w:rsid w:val="002D740E"/>
    <w:rsid w:val="002E04F3"/>
    <w:rsid w:val="002E4DCF"/>
    <w:rsid w:val="002F1A72"/>
    <w:rsid w:val="002F4481"/>
    <w:rsid w:val="002F454A"/>
    <w:rsid w:val="00322DEA"/>
    <w:rsid w:val="0033014E"/>
    <w:rsid w:val="00351E1D"/>
    <w:rsid w:val="00384A22"/>
    <w:rsid w:val="00390241"/>
    <w:rsid w:val="003954D2"/>
    <w:rsid w:val="003C4730"/>
    <w:rsid w:val="003D0DDA"/>
    <w:rsid w:val="003D5DB8"/>
    <w:rsid w:val="003D5E12"/>
    <w:rsid w:val="003D738A"/>
    <w:rsid w:val="003E1CE7"/>
    <w:rsid w:val="003E1E8F"/>
    <w:rsid w:val="003F18AA"/>
    <w:rsid w:val="003F2227"/>
    <w:rsid w:val="004070F8"/>
    <w:rsid w:val="0042163F"/>
    <w:rsid w:val="00423BA6"/>
    <w:rsid w:val="00425A06"/>
    <w:rsid w:val="00431029"/>
    <w:rsid w:val="00456861"/>
    <w:rsid w:val="004667B7"/>
    <w:rsid w:val="00467ED5"/>
    <w:rsid w:val="00470E9F"/>
    <w:rsid w:val="00475F56"/>
    <w:rsid w:val="00497B4A"/>
    <w:rsid w:val="004A7D90"/>
    <w:rsid w:val="004B019C"/>
    <w:rsid w:val="004B0A41"/>
    <w:rsid w:val="004B5EBB"/>
    <w:rsid w:val="004C3B18"/>
    <w:rsid w:val="004D17DF"/>
    <w:rsid w:val="004F5A6C"/>
    <w:rsid w:val="004F7FF0"/>
    <w:rsid w:val="0052248A"/>
    <w:rsid w:val="00533B1C"/>
    <w:rsid w:val="005348D1"/>
    <w:rsid w:val="00540653"/>
    <w:rsid w:val="005445CA"/>
    <w:rsid w:val="00547A30"/>
    <w:rsid w:val="00557F87"/>
    <w:rsid w:val="00560209"/>
    <w:rsid w:val="00563812"/>
    <w:rsid w:val="00566B99"/>
    <w:rsid w:val="00576511"/>
    <w:rsid w:val="005777C9"/>
    <w:rsid w:val="00591C16"/>
    <w:rsid w:val="005A2A9C"/>
    <w:rsid w:val="005B6C4F"/>
    <w:rsid w:val="005C4772"/>
    <w:rsid w:val="005E7578"/>
    <w:rsid w:val="005F17BE"/>
    <w:rsid w:val="006153F7"/>
    <w:rsid w:val="006165D2"/>
    <w:rsid w:val="00620FA4"/>
    <w:rsid w:val="006212B1"/>
    <w:rsid w:val="0065253A"/>
    <w:rsid w:val="0065694B"/>
    <w:rsid w:val="006700F2"/>
    <w:rsid w:val="0067118C"/>
    <w:rsid w:val="00675902"/>
    <w:rsid w:val="0068649D"/>
    <w:rsid w:val="006934B5"/>
    <w:rsid w:val="006A3AE5"/>
    <w:rsid w:val="006C11A0"/>
    <w:rsid w:val="006C3E85"/>
    <w:rsid w:val="006F2D9F"/>
    <w:rsid w:val="0070004B"/>
    <w:rsid w:val="00702D35"/>
    <w:rsid w:val="0071212A"/>
    <w:rsid w:val="00722441"/>
    <w:rsid w:val="00723E58"/>
    <w:rsid w:val="007525C7"/>
    <w:rsid w:val="00757F4E"/>
    <w:rsid w:val="007721AB"/>
    <w:rsid w:val="0077332F"/>
    <w:rsid w:val="0079087A"/>
    <w:rsid w:val="007A3943"/>
    <w:rsid w:val="007A789F"/>
    <w:rsid w:val="007B5726"/>
    <w:rsid w:val="007B690E"/>
    <w:rsid w:val="007F5FEC"/>
    <w:rsid w:val="007F6C4E"/>
    <w:rsid w:val="0080166E"/>
    <w:rsid w:val="008037D9"/>
    <w:rsid w:val="008059CA"/>
    <w:rsid w:val="008066D0"/>
    <w:rsid w:val="00813D14"/>
    <w:rsid w:val="00817536"/>
    <w:rsid w:val="00831699"/>
    <w:rsid w:val="008660F2"/>
    <w:rsid w:val="00872298"/>
    <w:rsid w:val="00877B8C"/>
    <w:rsid w:val="0088583A"/>
    <w:rsid w:val="0088590F"/>
    <w:rsid w:val="008A70BD"/>
    <w:rsid w:val="008C3B61"/>
    <w:rsid w:val="008C6B40"/>
    <w:rsid w:val="008D4A03"/>
    <w:rsid w:val="008E214D"/>
    <w:rsid w:val="008E2FBB"/>
    <w:rsid w:val="008F3856"/>
    <w:rsid w:val="009251BD"/>
    <w:rsid w:val="00935C97"/>
    <w:rsid w:val="00943F9C"/>
    <w:rsid w:val="00957660"/>
    <w:rsid w:val="00977F9B"/>
    <w:rsid w:val="009829CA"/>
    <w:rsid w:val="00987BCB"/>
    <w:rsid w:val="00997FAE"/>
    <w:rsid w:val="009A437A"/>
    <w:rsid w:val="009D6D2E"/>
    <w:rsid w:val="009D7209"/>
    <w:rsid w:val="009E645A"/>
    <w:rsid w:val="00A07443"/>
    <w:rsid w:val="00A24B51"/>
    <w:rsid w:val="00A33712"/>
    <w:rsid w:val="00A420CE"/>
    <w:rsid w:val="00A430B2"/>
    <w:rsid w:val="00A55518"/>
    <w:rsid w:val="00A730EE"/>
    <w:rsid w:val="00A74304"/>
    <w:rsid w:val="00A84ACE"/>
    <w:rsid w:val="00A87C7A"/>
    <w:rsid w:val="00AA2416"/>
    <w:rsid w:val="00AB03F6"/>
    <w:rsid w:val="00AD0CA2"/>
    <w:rsid w:val="00AE3E32"/>
    <w:rsid w:val="00AE5157"/>
    <w:rsid w:val="00B17679"/>
    <w:rsid w:val="00B31447"/>
    <w:rsid w:val="00B42983"/>
    <w:rsid w:val="00B57339"/>
    <w:rsid w:val="00B62640"/>
    <w:rsid w:val="00B971BE"/>
    <w:rsid w:val="00B97A7D"/>
    <w:rsid w:val="00BC2466"/>
    <w:rsid w:val="00BC5CEE"/>
    <w:rsid w:val="00BE3E96"/>
    <w:rsid w:val="00C04D03"/>
    <w:rsid w:val="00C117DF"/>
    <w:rsid w:val="00C1243B"/>
    <w:rsid w:val="00C16DF5"/>
    <w:rsid w:val="00C17F03"/>
    <w:rsid w:val="00C41FA4"/>
    <w:rsid w:val="00C52643"/>
    <w:rsid w:val="00C7278A"/>
    <w:rsid w:val="00C74CD4"/>
    <w:rsid w:val="00C9654D"/>
    <w:rsid w:val="00CD7F8A"/>
    <w:rsid w:val="00CE3BA2"/>
    <w:rsid w:val="00CE5BEA"/>
    <w:rsid w:val="00CE60C1"/>
    <w:rsid w:val="00D01A14"/>
    <w:rsid w:val="00D27DEF"/>
    <w:rsid w:val="00D3294C"/>
    <w:rsid w:val="00D67BDE"/>
    <w:rsid w:val="00D923B1"/>
    <w:rsid w:val="00DB2E85"/>
    <w:rsid w:val="00DB3918"/>
    <w:rsid w:val="00DB5410"/>
    <w:rsid w:val="00DC27A9"/>
    <w:rsid w:val="00DC6438"/>
    <w:rsid w:val="00DD740C"/>
    <w:rsid w:val="00DE1FF1"/>
    <w:rsid w:val="00E07FA9"/>
    <w:rsid w:val="00E2623F"/>
    <w:rsid w:val="00E70B77"/>
    <w:rsid w:val="00E77C9E"/>
    <w:rsid w:val="00E809BF"/>
    <w:rsid w:val="00EA7919"/>
    <w:rsid w:val="00EC05C3"/>
    <w:rsid w:val="00EC36B3"/>
    <w:rsid w:val="00F008D4"/>
    <w:rsid w:val="00F00DF8"/>
    <w:rsid w:val="00F20784"/>
    <w:rsid w:val="00F254FE"/>
    <w:rsid w:val="00F30F7A"/>
    <w:rsid w:val="00F3596F"/>
    <w:rsid w:val="00F379A1"/>
    <w:rsid w:val="00F43AB6"/>
    <w:rsid w:val="00F43C27"/>
    <w:rsid w:val="00F4528C"/>
    <w:rsid w:val="00F523FA"/>
    <w:rsid w:val="00F7024B"/>
    <w:rsid w:val="00F713FE"/>
    <w:rsid w:val="00F92319"/>
    <w:rsid w:val="00F92B23"/>
    <w:rsid w:val="00FA10BA"/>
    <w:rsid w:val="00FB0275"/>
    <w:rsid w:val="00FB1811"/>
    <w:rsid w:val="00FD7E8C"/>
    <w:rsid w:val="00FF7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681DAB"/>
  <w15:chartTrackingRefBased/>
  <w15:docId w15:val="{F38FCBA5-0B57-48D3-AEDE-4433BBC1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0BA"/>
    <w:pPr>
      <w:spacing w:line="360" w:lineRule="auto"/>
      <w:ind w:firstLine="510"/>
      <w:jc w:val="both"/>
    </w:pPr>
    <w:rPr>
      <w:sz w:val="24"/>
    </w:rPr>
  </w:style>
  <w:style w:type="paragraph" w:styleId="Heading1">
    <w:name w:val="heading 1"/>
    <w:basedOn w:val="Normal"/>
    <w:next w:val="Normal"/>
    <w:link w:val="Heading1Char"/>
    <w:uiPriority w:val="9"/>
    <w:qFormat/>
    <w:rsid w:val="008660F2"/>
    <w:pPr>
      <w:keepNext/>
      <w:keepLines/>
      <w:spacing w:before="240" w:after="0"/>
      <w:outlineLvl w:val="0"/>
    </w:pPr>
    <w:rPr>
      <w:rFonts w:ascii="Times New Roman" w:eastAsiaTheme="majorEastAsia" w:hAnsi="Times New Roman" w:cstheme="majorBidi"/>
      <w:color w:val="000000" w:themeColor="text1"/>
      <w:sz w:val="36"/>
      <w:szCs w:val="32"/>
    </w:rPr>
  </w:style>
  <w:style w:type="paragraph" w:styleId="Heading2">
    <w:name w:val="heading 2"/>
    <w:basedOn w:val="Normal"/>
    <w:next w:val="Normal"/>
    <w:link w:val="Heading2Char"/>
    <w:uiPriority w:val="9"/>
    <w:unhideWhenUsed/>
    <w:qFormat/>
    <w:rsid w:val="008660F2"/>
    <w:pPr>
      <w:keepNext/>
      <w:keepLines/>
      <w:spacing w:before="40" w:after="0"/>
      <w:outlineLvl w:val="1"/>
    </w:pPr>
    <w:rPr>
      <w:rFonts w:ascii="Times New Roman" w:eastAsiaTheme="majorEastAsia" w:hAnsi="Times New Roman" w:cstheme="majorBidi"/>
      <w:color w:val="000000" w:themeColor="text1"/>
      <w:sz w:val="32"/>
      <w:szCs w:val="26"/>
    </w:rPr>
  </w:style>
  <w:style w:type="paragraph" w:styleId="Heading3">
    <w:name w:val="heading 3"/>
    <w:basedOn w:val="Normal"/>
    <w:next w:val="Normal"/>
    <w:link w:val="Heading3Char"/>
    <w:uiPriority w:val="9"/>
    <w:unhideWhenUsed/>
    <w:qFormat/>
    <w:rsid w:val="008660F2"/>
    <w:pPr>
      <w:keepNext/>
      <w:keepLines/>
      <w:spacing w:before="40" w:after="0"/>
      <w:outlineLvl w:val="2"/>
    </w:pPr>
    <w:rPr>
      <w:rFonts w:ascii="Times New Roman" w:eastAsiaTheme="majorEastAsia" w:hAnsi="Times New Roman" w:cstheme="majorBidi"/>
      <w:color w:val="000000" w:themeColor="text1"/>
      <w:szCs w:val="24"/>
    </w:rPr>
  </w:style>
  <w:style w:type="paragraph" w:styleId="Heading4">
    <w:name w:val="heading 4"/>
    <w:basedOn w:val="Normal"/>
    <w:next w:val="Normal"/>
    <w:link w:val="Heading4Char"/>
    <w:uiPriority w:val="9"/>
    <w:unhideWhenUsed/>
    <w:qFormat/>
    <w:rsid w:val="0079087A"/>
    <w:pPr>
      <w:keepNext/>
      <w:keepLines/>
      <w:spacing w:before="40" w:after="0"/>
      <w:outlineLvl w:val="3"/>
    </w:pPr>
    <w:rPr>
      <w:rFonts w:asciiTheme="majorHAnsi" w:eastAsiaTheme="majorEastAsia" w:hAnsiTheme="majorHAnsi" w:cstheme="majorBidi"/>
      <w:i/>
      <w:i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0F2"/>
    <w:rPr>
      <w:rFonts w:ascii="Times New Roman" w:eastAsiaTheme="majorEastAsia" w:hAnsi="Times New Roman" w:cstheme="majorBidi"/>
      <w:color w:val="000000" w:themeColor="text1"/>
      <w:sz w:val="36"/>
      <w:szCs w:val="32"/>
    </w:rPr>
  </w:style>
  <w:style w:type="paragraph" w:styleId="TOCHeading">
    <w:name w:val="TOC Heading"/>
    <w:basedOn w:val="Heading1"/>
    <w:next w:val="Normal"/>
    <w:uiPriority w:val="39"/>
    <w:unhideWhenUsed/>
    <w:qFormat/>
    <w:rsid w:val="00CE3BA2"/>
    <w:pPr>
      <w:outlineLvl w:val="9"/>
    </w:pPr>
    <w:rPr>
      <w:lang w:val="en-US"/>
    </w:rPr>
  </w:style>
  <w:style w:type="paragraph" w:styleId="TOC2">
    <w:name w:val="toc 2"/>
    <w:basedOn w:val="Normal"/>
    <w:next w:val="Normal"/>
    <w:autoRedefine/>
    <w:uiPriority w:val="39"/>
    <w:unhideWhenUsed/>
    <w:rsid w:val="00CE3B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E3BA2"/>
    <w:pPr>
      <w:spacing w:after="100"/>
    </w:pPr>
    <w:rPr>
      <w:rFonts w:eastAsiaTheme="minorEastAsia" w:cs="Times New Roman"/>
      <w:lang w:val="en-US"/>
    </w:rPr>
  </w:style>
  <w:style w:type="paragraph" w:styleId="TOC3">
    <w:name w:val="toc 3"/>
    <w:basedOn w:val="Normal"/>
    <w:next w:val="Normal"/>
    <w:autoRedefine/>
    <w:uiPriority w:val="39"/>
    <w:unhideWhenUsed/>
    <w:rsid w:val="00CE3BA2"/>
    <w:pPr>
      <w:spacing w:after="100"/>
      <w:ind w:left="440"/>
    </w:pPr>
    <w:rPr>
      <w:rFonts w:eastAsiaTheme="minorEastAsia" w:cs="Times New Roman"/>
      <w:lang w:val="en-US"/>
    </w:rPr>
  </w:style>
  <w:style w:type="character" w:styleId="Hyperlink">
    <w:name w:val="Hyperlink"/>
    <w:basedOn w:val="DefaultParagraphFont"/>
    <w:uiPriority w:val="99"/>
    <w:unhideWhenUsed/>
    <w:rsid w:val="00CE3BA2"/>
    <w:rPr>
      <w:color w:val="0563C1" w:themeColor="hyperlink"/>
      <w:u w:val="single"/>
    </w:rPr>
  </w:style>
  <w:style w:type="paragraph" w:styleId="Header">
    <w:name w:val="header"/>
    <w:basedOn w:val="Normal"/>
    <w:link w:val="HeaderChar"/>
    <w:uiPriority w:val="99"/>
    <w:unhideWhenUsed/>
    <w:rsid w:val="002274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480"/>
  </w:style>
  <w:style w:type="paragraph" w:styleId="Footer">
    <w:name w:val="footer"/>
    <w:basedOn w:val="Normal"/>
    <w:link w:val="FooterChar"/>
    <w:uiPriority w:val="99"/>
    <w:unhideWhenUsed/>
    <w:rsid w:val="002274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480"/>
  </w:style>
  <w:style w:type="paragraph" w:styleId="Title">
    <w:name w:val="Title"/>
    <w:basedOn w:val="Normal"/>
    <w:next w:val="Normal"/>
    <w:link w:val="TitleChar"/>
    <w:uiPriority w:val="10"/>
    <w:qFormat/>
    <w:rsid w:val="000523C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3C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660F2"/>
    <w:rPr>
      <w:rFonts w:ascii="Times New Roman" w:eastAsiaTheme="majorEastAsia" w:hAnsi="Times New Roman" w:cstheme="majorBidi"/>
      <w:color w:val="000000" w:themeColor="text1"/>
      <w:sz w:val="32"/>
      <w:szCs w:val="26"/>
    </w:rPr>
  </w:style>
  <w:style w:type="paragraph" w:styleId="ListParagraph">
    <w:name w:val="List Paragraph"/>
    <w:basedOn w:val="Normal"/>
    <w:uiPriority w:val="34"/>
    <w:qFormat/>
    <w:rsid w:val="000A699F"/>
    <w:pPr>
      <w:ind w:left="720"/>
      <w:contextualSpacing/>
    </w:pPr>
  </w:style>
  <w:style w:type="table" w:styleId="TableGrid">
    <w:name w:val="Table Grid"/>
    <w:basedOn w:val="TableNormal"/>
    <w:uiPriority w:val="39"/>
    <w:rsid w:val="00BC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35C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C97"/>
    <w:rPr>
      <w:rFonts w:ascii="Segoe UI" w:hAnsi="Segoe UI" w:cs="Segoe UI"/>
      <w:sz w:val="18"/>
      <w:szCs w:val="18"/>
    </w:rPr>
  </w:style>
  <w:style w:type="character" w:customStyle="1" w:styleId="Heading3Char">
    <w:name w:val="Heading 3 Char"/>
    <w:basedOn w:val="DefaultParagraphFont"/>
    <w:link w:val="Heading3"/>
    <w:uiPriority w:val="9"/>
    <w:rsid w:val="008660F2"/>
    <w:rPr>
      <w:rFonts w:ascii="Times New Roman" w:eastAsiaTheme="majorEastAsia" w:hAnsi="Times New Roman" w:cstheme="majorBidi"/>
      <w:color w:val="000000" w:themeColor="text1"/>
      <w:sz w:val="24"/>
      <w:szCs w:val="24"/>
    </w:rPr>
  </w:style>
  <w:style w:type="table" w:customStyle="1" w:styleId="TableGrid1">
    <w:name w:val="Table Grid1"/>
    <w:basedOn w:val="TableNormal"/>
    <w:next w:val="TableGrid"/>
    <w:uiPriority w:val="39"/>
    <w:rsid w:val="00805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9087A"/>
    <w:rPr>
      <w:rFonts w:asciiTheme="majorHAnsi" w:eastAsiaTheme="majorEastAsia" w:hAnsiTheme="majorHAnsi" w:cstheme="majorBidi"/>
      <w:i/>
      <w:iCs/>
      <w:color w:val="000000" w:themeColor="text1"/>
      <w:sz w:val="24"/>
    </w:rPr>
  </w:style>
  <w:style w:type="table" w:styleId="PlainTable2">
    <w:name w:val="Plain Table 2"/>
    <w:basedOn w:val="TableNormal"/>
    <w:uiPriority w:val="42"/>
    <w:rsid w:val="008660F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8660F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660F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8660F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8660F2"/>
    <w:pPr>
      <w:spacing w:after="200" w:line="240" w:lineRule="auto"/>
    </w:pPr>
    <w:rPr>
      <w:i/>
      <w:iCs/>
      <w:color w:val="44546A" w:themeColor="text2"/>
      <w:sz w:val="18"/>
      <w:szCs w:val="18"/>
    </w:rPr>
  </w:style>
  <w:style w:type="paragraph" w:customStyle="1" w:styleId="table">
    <w:name w:val="table"/>
    <w:basedOn w:val="Normal"/>
    <w:link w:val="tableChar"/>
    <w:qFormat/>
    <w:rsid w:val="00FA10BA"/>
    <w:pPr>
      <w:framePr w:hSpace="180" w:wrap="around" w:vAnchor="text" w:hAnchor="margin" w:xAlign="center" w:y="54"/>
      <w:spacing w:after="0"/>
      <w:ind w:firstLine="0"/>
      <w:jc w:val="left"/>
    </w:pPr>
    <w:rPr>
      <w:rFonts w:ascii="Arial" w:hAnsi="Arial" w:cs="Arial"/>
      <w:szCs w:val="24"/>
    </w:rPr>
  </w:style>
  <w:style w:type="character" w:customStyle="1" w:styleId="tableChar">
    <w:name w:val="table Char"/>
    <w:basedOn w:val="DefaultParagraphFont"/>
    <w:link w:val="table"/>
    <w:rsid w:val="00FA10BA"/>
    <w:rPr>
      <w:rFonts w:ascii="Arial" w:hAnsi="Arial" w:cs="Arial"/>
      <w:sz w:val="24"/>
      <w:szCs w:val="24"/>
    </w:rPr>
  </w:style>
  <w:style w:type="character" w:styleId="PlaceholderText">
    <w:name w:val="Placeholder Text"/>
    <w:basedOn w:val="DefaultParagraphFont"/>
    <w:uiPriority w:val="99"/>
    <w:semiHidden/>
    <w:rsid w:val="00C1243B"/>
    <w:rPr>
      <w:color w:val="808080"/>
    </w:rPr>
  </w:style>
  <w:style w:type="paragraph" w:styleId="TableofFigures">
    <w:name w:val="table of figures"/>
    <w:basedOn w:val="Normal"/>
    <w:next w:val="Normal"/>
    <w:uiPriority w:val="99"/>
    <w:unhideWhenUsed/>
    <w:rsid w:val="002F454A"/>
    <w:pPr>
      <w:spacing w:after="0"/>
    </w:pPr>
  </w:style>
  <w:style w:type="paragraph" w:styleId="NoSpacing">
    <w:name w:val="No Spacing"/>
    <w:link w:val="NoSpacingChar"/>
    <w:uiPriority w:val="1"/>
    <w:qFormat/>
    <w:rsid w:val="00425A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5A0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83861">
      <w:bodyDiv w:val="1"/>
      <w:marLeft w:val="0"/>
      <w:marRight w:val="0"/>
      <w:marTop w:val="0"/>
      <w:marBottom w:val="0"/>
      <w:divBdr>
        <w:top w:val="none" w:sz="0" w:space="0" w:color="auto"/>
        <w:left w:val="none" w:sz="0" w:space="0" w:color="auto"/>
        <w:bottom w:val="none" w:sz="0" w:space="0" w:color="auto"/>
        <w:right w:val="none" w:sz="0" w:space="0" w:color="auto"/>
      </w:divBdr>
    </w:div>
    <w:div w:id="134570427">
      <w:bodyDiv w:val="1"/>
      <w:marLeft w:val="0"/>
      <w:marRight w:val="0"/>
      <w:marTop w:val="0"/>
      <w:marBottom w:val="0"/>
      <w:divBdr>
        <w:top w:val="none" w:sz="0" w:space="0" w:color="auto"/>
        <w:left w:val="none" w:sz="0" w:space="0" w:color="auto"/>
        <w:bottom w:val="none" w:sz="0" w:space="0" w:color="auto"/>
        <w:right w:val="none" w:sz="0" w:space="0" w:color="auto"/>
      </w:divBdr>
    </w:div>
    <w:div w:id="247929038">
      <w:bodyDiv w:val="1"/>
      <w:marLeft w:val="0"/>
      <w:marRight w:val="0"/>
      <w:marTop w:val="0"/>
      <w:marBottom w:val="0"/>
      <w:divBdr>
        <w:top w:val="none" w:sz="0" w:space="0" w:color="auto"/>
        <w:left w:val="none" w:sz="0" w:space="0" w:color="auto"/>
        <w:bottom w:val="none" w:sz="0" w:space="0" w:color="auto"/>
        <w:right w:val="none" w:sz="0" w:space="0" w:color="auto"/>
      </w:divBdr>
    </w:div>
    <w:div w:id="427771737">
      <w:bodyDiv w:val="1"/>
      <w:marLeft w:val="0"/>
      <w:marRight w:val="0"/>
      <w:marTop w:val="0"/>
      <w:marBottom w:val="0"/>
      <w:divBdr>
        <w:top w:val="none" w:sz="0" w:space="0" w:color="auto"/>
        <w:left w:val="none" w:sz="0" w:space="0" w:color="auto"/>
        <w:bottom w:val="none" w:sz="0" w:space="0" w:color="auto"/>
        <w:right w:val="none" w:sz="0" w:space="0" w:color="auto"/>
      </w:divBdr>
    </w:div>
    <w:div w:id="472521969">
      <w:bodyDiv w:val="1"/>
      <w:marLeft w:val="0"/>
      <w:marRight w:val="0"/>
      <w:marTop w:val="0"/>
      <w:marBottom w:val="0"/>
      <w:divBdr>
        <w:top w:val="none" w:sz="0" w:space="0" w:color="auto"/>
        <w:left w:val="none" w:sz="0" w:space="0" w:color="auto"/>
        <w:bottom w:val="none" w:sz="0" w:space="0" w:color="auto"/>
        <w:right w:val="none" w:sz="0" w:space="0" w:color="auto"/>
      </w:divBdr>
    </w:div>
    <w:div w:id="640959463">
      <w:bodyDiv w:val="1"/>
      <w:marLeft w:val="0"/>
      <w:marRight w:val="0"/>
      <w:marTop w:val="0"/>
      <w:marBottom w:val="0"/>
      <w:divBdr>
        <w:top w:val="none" w:sz="0" w:space="0" w:color="auto"/>
        <w:left w:val="none" w:sz="0" w:space="0" w:color="auto"/>
        <w:bottom w:val="none" w:sz="0" w:space="0" w:color="auto"/>
        <w:right w:val="none" w:sz="0" w:space="0" w:color="auto"/>
      </w:divBdr>
    </w:div>
    <w:div w:id="822503303">
      <w:bodyDiv w:val="1"/>
      <w:marLeft w:val="0"/>
      <w:marRight w:val="0"/>
      <w:marTop w:val="0"/>
      <w:marBottom w:val="0"/>
      <w:divBdr>
        <w:top w:val="none" w:sz="0" w:space="0" w:color="auto"/>
        <w:left w:val="none" w:sz="0" w:space="0" w:color="auto"/>
        <w:bottom w:val="none" w:sz="0" w:space="0" w:color="auto"/>
        <w:right w:val="none" w:sz="0" w:space="0" w:color="auto"/>
      </w:divBdr>
    </w:div>
    <w:div w:id="977606060">
      <w:bodyDiv w:val="1"/>
      <w:marLeft w:val="0"/>
      <w:marRight w:val="0"/>
      <w:marTop w:val="0"/>
      <w:marBottom w:val="0"/>
      <w:divBdr>
        <w:top w:val="none" w:sz="0" w:space="0" w:color="auto"/>
        <w:left w:val="none" w:sz="0" w:space="0" w:color="auto"/>
        <w:bottom w:val="none" w:sz="0" w:space="0" w:color="auto"/>
        <w:right w:val="none" w:sz="0" w:space="0" w:color="auto"/>
      </w:divBdr>
    </w:div>
    <w:div w:id="1031031330">
      <w:bodyDiv w:val="1"/>
      <w:marLeft w:val="0"/>
      <w:marRight w:val="0"/>
      <w:marTop w:val="0"/>
      <w:marBottom w:val="0"/>
      <w:divBdr>
        <w:top w:val="none" w:sz="0" w:space="0" w:color="auto"/>
        <w:left w:val="none" w:sz="0" w:space="0" w:color="auto"/>
        <w:bottom w:val="none" w:sz="0" w:space="0" w:color="auto"/>
        <w:right w:val="none" w:sz="0" w:space="0" w:color="auto"/>
      </w:divBdr>
    </w:div>
    <w:div w:id="1295018483">
      <w:bodyDiv w:val="1"/>
      <w:marLeft w:val="0"/>
      <w:marRight w:val="0"/>
      <w:marTop w:val="0"/>
      <w:marBottom w:val="0"/>
      <w:divBdr>
        <w:top w:val="none" w:sz="0" w:space="0" w:color="auto"/>
        <w:left w:val="none" w:sz="0" w:space="0" w:color="auto"/>
        <w:bottom w:val="none" w:sz="0" w:space="0" w:color="auto"/>
        <w:right w:val="none" w:sz="0" w:space="0" w:color="auto"/>
      </w:divBdr>
    </w:div>
    <w:div w:id="1355956739">
      <w:bodyDiv w:val="1"/>
      <w:marLeft w:val="0"/>
      <w:marRight w:val="0"/>
      <w:marTop w:val="0"/>
      <w:marBottom w:val="0"/>
      <w:divBdr>
        <w:top w:val="none" w:sz="0" w:space="0" w:color="auto"/>
        <w:left w:val="none" w:sz="0" w:space="0" w:color="auto"/>
        <w:bottom w:val="none" w:sz="0" w:space="0" w:color="auto"/>
        <w:right w:val="none" w:sz="0" w:space="0" w:color="auto"/>
      </w:divBdr>
    </w:div>
    <w:div w:id="178410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image" Target="media/image77.png"/><Relationship Id="rId102" Type="http://schemas.openxmlformats.org/officeDocument/2006/relationships/image" Target="media/image92.png"/><Relationship Id="rId110" Type="http://schemas.openxmlformats.org/officeDocument/2006/relationships/image" Target="media/image100.png"/><Relationship Id="rId115"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image" Target="media/image72.png"/><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13" Type="http://schemas.openxmlformats.org/officeDocument/2006/relationships/footer" Target="footer1.xml"/><Relationship Id="rId8" Type="http://schemas.openxmlformats.org/officeDocument/2006/relationships/hyperlink" Target="file:///E:\+BSC\Dissertation\wordz\Final%20Report.docx" TargetMode="Externa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fontTable" Target="fontTable.xml"/><Relationship Id="rId10" Type="http://schemas.openxmlformats.org/officeDocument/2006/relationships/hyperlink" Target="file:///E:\+BSC\Dissertation\wordz\Final%20Report.docx"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settings" Target="settings.xml"/><Relationship Id="rId9" Type="http://schemas.openxmlformats.org/officeDocument/2006/relationships/hyperlink" Target="file:///E:\+BSC\Dissertation\wordz\Final%20Report.docx"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1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AEC"/>
    <w:rsid w:val="00FC2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2AE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31D5D-1C8B-4ABC-B2C7-EBEF21D40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3118</TotalTime>
  <Pages>42</Pages>
  <Words>9740</Words>
  <Characters>55521</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The Potential Design Optimization of Automotive Uprights, By Reducing Weight While Retaining Structural Integrity</vt:lpstr>
    </vt:vector>
  </TitlesOfParts>
  <Company>University of Wales Trinity Saint David</Company>
  <LinksUpToDate>false</LinksUpToDate>
  <CharactersWithSpaces>65131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Potential Design Optimization of Automotive Uprights, By Reducing Weight While Retaining Structural Integrity</dc:title>
  <dc:subject/>
  <dc:creator>Sarah Meredith (P148155)</dc:creator>
  <cp:keywords/>
  <dc:description/>
  <cp:lastModifiedBy>Sarah Meredith (P148155)</cp:lastModifiedBy>
  <cp:revision>105</cp:revision>
  <cp:lastPrinted>2018-04-22T13:17:00Z</cp:lastPrinted>
  <dcterms:created xsi:type="dcterms:W3CDTF">2018-02-14T21:16:00Z</dcterms:created>
  <dcterms:modified xsi:type="dcterms:W3CDTF">2018-04-23T10:57:00Z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343638fa-25d2-30b5-9046-86e92746dbba</vt:lpwstr>
  </property>
  <property fmtid="{D5CDD505-2E9C-101B-9397-08002B2CF9AE}" pid="24" name="Mendeley Citation Style_1">
    <vt:lpwstr>http://www.zotero.org/styles/apa</vt:lpwstr>
  </property>
</Properties>
</file>